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639"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639"/>
      </w:tblGrid>
      <w:tr w:rsidR="00D23FE0" w:rsidRPr="00387025" w14:paraId="68BEEBE3" w14:textId="77777777" w:rsidTr="5D98D4C7">
        <w:trPr>
          <w:trHeight w:val="1065"/>
          <w:jc w:val="center"/>
        </w:trPr>
        <w:tc>
          <w:tcPr>
            <w:tcW w:w="9639" w:type="dxa"/>
          </w:tcPr>
          <w:p w14:paraId="40B888C6" w14:textId="4D57EBFC" w:rsidR="00D23FE0" w:rsidRPr="00387025" w:rsidRDefault="00D23FE0" w:rsidP="5D98D4C7">
            <w:pPr>
              <w:widowControl w:val="0"/>
              <w:tabs>
                <w:tab w:val="left" w:pos="408"/>
                <w:tab w:val="center" w:pos="4711"/>
              </w:tabs>
              <w:autoSpaceDE w:val="0"/>
              <w:autoSpaceDN w:val="0"/>
              <w:adjustRightInd w:val="0"/>
              <w:spacing w:after="0" w:line="240" w:lineRule="auto"/>
              <w:jc w:val="center"/>
              <w:rPr>
                <w:rFonts w:ascii="Calibri" w:hAnsi="Calibri" w:cs="Calibri"/>
                <w:b/>
                <w:bCs/>
                <w:sz w:val="22"/>
                <w:szCs w:val="22"/>
              </w:rPr>
            </w:pPr>
            <w:bookmarkStart w:id="0" w:name="_Hlk188460886"/>
            <w:r>
              <w:rPr>
                <w:noProof/>
              </w:rPr>
              <w:drawing>
                <wp:inline distT="0" distB="0" distL="0" distR="0" wp14:anchorId="1970634A" wp14:editId="24687A31">
                  <wp:extent cx="3215005" cy="956006"/>
                  <wp:effectExtent l="0" t="0" r="4445" b="0"/>
                  <wp:docPr id="1023063833" name="Paveikslėlis 1" descr="Paveikslėlis, kuriame yra tekstas, Šriftas, Grafika, logotipas&#10;&#10;Dirbtinio intelekto sugeneruotas turinys gali būti neteising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063833" name="Paveikslėlis 1" descr="Paveikslėlis, kuriame yra tekstas, Šriftas, Grafika, logotipas&#10;&#10;Dirbtinio intelekto sugeneruotas turinys gali būti neteisingas."/>
                          <pic:cNvPicPr/>
                        </pic:nvPicPr>
                        <pic:blipFill>
                          <a:blip r:embed="rId11"/>
                          <a:stretch>
                            <a:fillRect/>
                          </a:stretch>
                        </pic:blipFill>
                        <pic:spPr>
                          <a:xfrm>
                            <a:off x="0" y="0"/>
                            <a:ext cx="3260259" cy="969463"/>
                          </a:xfrm>
                          <a:prstGeom prst="rect">
                            <a:avLst/>
                          </a:prstGeom>
                        </pic:spPr>
                      </pic:pic>
                    </a:graphicData>
                  </a:graphic>
                </wp:inline>
              </w:drawing>
            </w:r>
          </w:p>
          <w:p w14:paraId="0263E4A2" w14:textId="77777777" w:rsidR="00D23FE0" w:rsidRPr="00152EC1" w:rsidRDefault="00D23FE0" w:rsidP="00F10DDC">
            <w:pPr>
              <w:spacing w:after="120" w:line="20" w:lineRule="atLeast"/>
              <w:contextualSpacing/>
              <w:jc w:val="center"/>
              <w:rPr>
                <w:rFonts w:cstheme="minorHAnsi"/>
                <w:sz w:val="24"/>
                <w:szCs w:val="24"/>
              </w:rPr>
            </w:pPr>
            <w:r w:rsidRPr="00152EC1">
              <w:rPr>
                <w:rFonts w:cstheme="minorHAnsi"/>
                <w:sz w:val="24"/>
                <w:szCs w:val="24"/>
              </w:rPr>
              <w:t>Pirkimą vykdo įgaliotoji perkančioji organizacija</w:t>
            </w:r>
          </w:p>
          <w:p w14:paraId="4D46C004" w14:textId="77777777" w:rsidR="00D23FE0" w:rsidRPr="00387025" w:rsidRDefault="00D23FE0" w:rsidP="00F10DDC">
            <w:pPr>
              <w:widowControl w:val="0"/>
              <w:autoSpaceDE w:val="0"/>
              <w:autoSpaceDN w:val="0"/>
              <w:adjustRightInd w:val="0"/>
              <w:spacing w:after="0" w:line="240" w:lineRule="auto"/>
              <w:jc w:val="center"/>
              <w:rPr>
                <w:rFonts w:ascii="Calibri" w:hAnsi="Calibri" w:cs="Calibri"/>
                <w:b/>
                <w:sz w:val="24"/>
                <w:szCs w:val="24"/>
              </w:rPr>
            </w:pPr>
          </w:p>
          <w:p w14:paraId="2E4136E4" w14:textId="77777777" w:rsidR="00D23FE0" w:rsidRPr="00387025" w:rsidRDefault="00D23FE0" w:rsidP="00F10DDC">
            <w:pPr>
              <w:widowControl w:val="0"/>
              <w:autoSpaceDE w:val="0"/>
              <w:autoSpaceDN w:val="0"/>
              <w:adjustRightInd w:val="0"/>
              <w:spacing w:after="0" w:line="240" w:lineRule="auto"/>
              <w:jc w:val="center"/>
              <w:rPr>
                <w:rFonts w:ascii="Calibri" w:hAnsi="Calibri" w:cs="Calibri"/>
                <w:b/>
                <w:sz w:val="24"/>
                <w:szCs w:val="24"/>
              </w:rPr>
            </w:pPr>
            <w:r w:rsidRPr="00387025">
              <w:rPr>
                <w:rFonts w:ascii="Calibri" w:hAnsi="Calibri" w:cs="Calibri"/>
                <w:b/>
                <w:sz w:val="24"/>
                <w:szCs w:val="24"/>
              </w:rPr>
              <w:t>Lietuvos Respublikos aplinkos ministerijos Aplinkos projektų valdymo agentūra</w:t>
            </w:r>
          </w:p>
          <w:p w14:paraId="16E3A6B7" w14:textId="77777777" w:rsidR="00D23FE0" w:rsidRPr="00387025" w:rsidRDefault="00D23FE0" w:rsidP="00F10DDC">
            <w:pPr>
              <w:widowControl w:val="0"/>
              <w:autoSpaceDE w:val="0"/>
              <w:autoSpaceDN w:val="0"/>
              <w:adjustRightInd w:val="0"/>
              <w:spacing w:after="0" w:line="240" w:lineRule="auto"/>
              <w:jc w:val="center"/>
              <w:rPr>
                <w:rFonts w:ascii="Calibri" w:hAnsi="Calibri" w:cs="Calibri"/>
                <w:sz w:val="24"/>
                <w:szCs w:val="24"/>
              </w:rPr>
            </w:pPr>
          </w:p>
          <w:p w14:paraId="367F84CF" w14:textId="77777777" w:rsidR="00D23FE0" w:rsidRPr="00387025" w:rsidRDefault="00D23FE0" w:rsidP="00F10DDC">
            <w:pPr>
              <w:tabs>
                <w:tab w:val="center" w:pos="4153"/>
                <w:tab w:val="right" w:pos="8306"/>
              </w:tabs>
              <w:overflowPunct w:val="0"/>
              <w:autoSpaceDE w:val="0"/>
              <w:autoSpaceDN w:val="0"/>
              <w:adjustRightInd w:val="0"/>
              <w:spacing w:after="0" w:line="240" w:lineRule="auto"/>
              <w:jc w:val="center"/>
              <w:textAlignment w:val="baseline"/>
              <w:rPr>
                <w:rFonts w:ascii="Calibri" w:hAnsi="Calibri" w:cs="Calibri"/>
                <w:sz w:val="22"/>
                <w:szCs w:val="22"/>
              </w:rPr>
            </w:pPr>
            <w:r w:rsidRPr="00387025">
              <w:rPr>
                <w:rFonts w:ascii="Calibri" w:hAnsi="Calibri" w:cs="Calibri"/>
                <w:sz w:val="22"/>
                <w:szCs w:val="22"/>
              </w:rPr>
              <w:t>Biudžetinė  įstaiga,  Labdarių g. 3-102, 01120 Vilnius, Lietuva, tel. +370 603 89015, el. p. apva@apva.lt</w:t>
            </w:r>
          </w:p>
          <w:p w14:paraId="5516DA3B" w14:textId="77777777" w:rsidR="00D23FE0" w:rsidRPr="00387025" w:rsidRDefault="00D23FE0" w:rsidP="00F10DDC">
            <w:pPr>
              <w:widowControl w:val="0"/>
              <w:autoSpaceDE w:val="0"/>
              <w:autoSpaceDN w:val="0"/>
              <w:adjustRightInd w:val="0"/>
              <w:spacing w:after="0" w:line="240" w:lineRule="auto"/>
              <w:jc w:val="center"/>
              <w:rPr>
                <w:rFonts w:ascii="Calibri" w:hAnsi="Calibri" w:cs="Calibri"/>
                <w:sz w:val="24"/>
                <w:szCs w:val="24"/>
              </w:rPr>
            </w:pPr>
            <w:r w:rsidRPr="00387025">
              <w:rPr>
                <w:rFonts w:ascii="Calibri" w:hAnsi="Calibri" w:cs="Calibri"/>
                <w:sz w:val="22"/>
                <w:szCs w:val="22"/>
              </w:rPr>
              <w:t>Duomenys kaupiami ir saugomi Juridinių asmenų registre, kodas 288779560</w:t>
            </w:r>
          </w:p>
        </w:tc>
      </w:tr>
    </w:tbl>
    <w:bookmarkEnd w:id="0"/>
    <w:p w14:paraId="7F6C573A" w14:textId="77777777" w:rsidR="00D23FE0" w:rsidRPr="0060515A" w:rsidRDefault="00D23FE0" w:rsidP="00D23FE0">
      <w:pPr>
        <w:rPr>
          <w:rFonts w:cstheme="minorHAnsi"/>
        </w:rPr>
      </w:pPr>
      <w:r w:rsidRPr="0060515A">
        <w:rPr>
          <w:rFonts w:cstheme="minorHAnsi"/>
        </w:rPr>
        <w:t>__________________________________________________________________________________________</w:t>
      </w:r>
    </w:p>
    <w:sdt>
      <w:sdtPr>
        <w:rPr>
          <w:rFonts w:ascii="Calibri" w:hAnsi="Calibri" w:cs="Calibri"/>
          <w:sz w:val="24"/>
          <w:szCs w:val="24"/>
        </w:rPr>
        <w:id w:val="-808551268"/>
        <w:docPartObj>
          <w:docPartGallery w:val="Cover Pages"/>
          <w:docPartUnique/>
        </w:docPartObj>
      </w:sdtPr>
      <w:sdtEndPr>
        <w:rPr>
          <w:rFonts w:asciiTheme="minorHAnsi" w:hAnsiTheme="minorHAnsi" w:cstheme="minorBidi"/>
          <w:sz w:val="21"/>
          <w:szCs w:val="21"/>
        </w:rPr>
      </w:sdtEndPr>
      <w:sdtContent>
        <w:p w14:paraId="47B8E29B" w14:textId="6B51FC53" w:rsidR="00D526C8" w:rsidRPr="00387025" w:rsidRDefault="00D526C8" w:rsidP="004E4612">
          <w:pPr>
            <w:spacing w:after="120" w:line="20" w:lineRule="atLeast"/>
            <w:contextualSpacing/>
            <w:jc w:val="center"/>
            <w:rPr>
              <w:rFonts w:ascii="Calibri" w:hAnsi="Calibri" w:cs="Calibri"/>
              <w:sz w:val="24"/>
              <w:szCs w:val="24"/>
            </w:rPr>
          </w:pPr>
        </w:p>
        <w:p w14:paraId="3EC49E01" w14:textId="7FA2180A" w:rsidR="00D526C8" w:rsidRPr="00387025" w:rsidRDefault="00D526C8" w:rsidP="004E4612">
          <w:pPr>
            <w:spacing w:after="120" w:line="20" w:lineRule="atLeast"/>
            <w:ind w:left="5245"/>
            <w:contextualSpacing/>
            <w:rPr>
              <w:rFonts w:ascii="Calibri" w:hAnsi="Calibri" w:cs="Calibri"/>
              <w:sz w:val="24"/>
              <w:szCs w:val="24"/>
            </w:rPr>
          </w:pPr>
          <w:r w:rsidRPr="00387025">
            <w:rPr>
              <w:rFonts w:ascii="Calibri" w:hAnsi="Calibri" w:cs="Calibri"/>
              <w:sz w:val="24"/>
              <w:szCs w:val="24"/>
            </w:rPr>
            <w:t xml:space="preserve">PATVIRTINTA </w:t>
          </w:r>
        </w:p>
        <w:p w14:paraId="646A3765" w14:textId="2D9F636E" w:rsidR="00790C27" w:rsidRPr="00387025" w:rsidRDefault="00790C27" w:rsidP="00790C27">
          <w:pPr>
            <w:spacing w:after="120" w:line="20" w:lineRule="atLeast"/>
            <w:ind w:left="5245"/>
            <w:contextualSpacing/>
            <w:rPr>
              <w:rFonts w:ascii="Calibri" w:hAnsi="Calibri" w:cs="Calibri"/>
              <w:sz w:val="24"/>
              <w:szCs w:val="24"/>
            </w:rPr>
          </w:pPr>
          <w:r w:rsidRPr="00387025">
            <w:rPr>
              <w:rFonts w:ascii="Calibri" w:hAnsi="Calibri" w:cs="Calibri"/>
              <w:sz w:val="24"/>
              <w:szCs w:val="24"/>
            </w:rPr>
            <w:t xml:space="preserve">Viešojo pirkimo komisijos </w:t>
          </w:r>
          <w:r w:rsidRPr="00CD59AA">
            <w:rPr>
              <w:rFonts w:ascii="Calibri" w:hAnsi="Calibri" w:cs="Calibri"/>
              <w:sz w:val="24"/>
              <w:szCs w:val="24"/>
            </w:rPr>
            <w:t>202</w:t>
          </w:r>
          <w:r w:rsidR="00526EF4" w:rsidRPr="00CD59AA">
            <w:rPr>
              <w:rFonts w:ascii="Calibri" w:hAnsi="Calibri" w:cs="Calibri"/>
              <w:sz w:val="24"/>
              <w:szCs w:val="24"/>
            </w:rPr>
            <w:t>6</w:t>
          </w:r>
          <w:r w:rsidRPr="00CD59AA">
            <w:rPr>
              <w:rFonts w:ascii="Calibri" w:hAnsi="Calibri" w:cs="Calibri"/>
              <w:sz w:val="24"/>
              <w:szCs w:val="24"/>
            </w:rPr>
            <w:t>-</w:t>
          </w:r>
          <w:r w:rsidR="00CD59AA" w:rsidRPr="00CD59AA">
            <w:rPr>
              <w:rFonts w:ascii="Calibri" w:hAnsi="Calibri" w:cs="Calibri"/>
              <w:sz w:val="24"/>
              <w:szCs w:val="24"/>
            </w:rPr>
            <w:t>05</w:t>
          </w:r>
          <w:r w:rsidRPr="00CD59AA">
            <w:rPr>
              <w:rFonts w:ascii="Calibri" w:hAnsi="Calibri" w:cs="Calibri"/>
              <w:sz w:val="24"/>
              <w:szCs w:val="24"/>
            </w:rPr>
            <w:t>-</w:t>
          </w:r>
          <w:r w:rsidR="00CD59AA">
            <w:rPr>
              <w:rFonts w:ascii="Calibri" w:hAnsi="Calibri" w:cs="Calibri"/>
              <w:sz w:val="24"/>
              <w:szCs w:val="24"/>
            </w:rPr>
            <w:t>07</w:t>
          </w:r>
          <w:r w:rsidR="004B2CFD" w:rsidRPr="00387025">
            <w:rPr>
              <w:rFonts w:ascii="Calibri" w:hAnsi="Calibri" w:cs="Calibri"/>
              <w:sz w:val="24"/>
              <w:szCs w:val="24"/>
            </w:rPr>
            <w:t xml:space="preserve"> </w:t>
          </w:r>
          <w:r w:rsidRPr="00387025">
            <w:rPr>
              <w:rFonts w:ascii="Calibri" w:hAnsi="Calibri" w:cs="Calibri"/>
              <w:sz w:val="24"/>
              <w:szCs w:val="24"/>
            </w:rPr>
            <w:t>posėdyje</w:t>
          </w:r>
        </w:p>
        <w:p w14:paraId="59DC161A" w14:textId="18C8E212" w:rsidR="00790C27" w:rsidRPr="00387025" w:rsidRDefault="00790C27" w:rsidP="00790C27">
          <w:pPr>
            <w:spacing w:after="120" w:line="20" w:lineRule="atLeast"/>
            <w:ind w:left="5245"/>
            <w:contextualSpacing/>
            <w:rPr>
              <w:rFonts w:ascii="Calibri" w:hAnsi="Calibri" w:cs="Calibri"/>
              <w:sz w:val="24"/>
              <w:szCs w:val="24"/>
            </w:rPr>
          </w:pPr>
          <w:r w:rsidRPr="00526EF4">
            <w:rPr>
              <w:rFonts w:ascii="Calibri" w:hAnsi="Calibri" w:cs="Calibri"/>
              <w:sz w:val="24"/>
              <w:szCs w:val="24"/>
            </w:rPr>
            <w:t xml:space="preserve">Protokolu Nr. </w:t>
          </w:r>
          <w:r w:rsidR="00526EF4" w:rsidRPr="00526EF4">
            <w:rPr>
              <w:rFonts w:ascii="Calibri" w:hAnsi="Calibri" w:cs="Calibri"/>
              <w:sz w:val="24"/>
              <w:szCs w:val="24"/>
            </w:rPr>
            <w:t>1</w:t>
          </w:r>
        </w:p>
        <w:p w14:paraId="54DCAA0C" w14:textId="7793CAD3" w:rsidR="00D53BF4" w:rsidRPr="00387025" w:rsidRDefault="00D53BF4" w:rsidP="004E4612">
          <w:pPr>
            <w:spacing w:after="120" w:line="20" w:lineRule="atLeast"/>
            <w:ind w:left="5245"/>
            <w:contextualSpacing/>
            <w:rPr>
              <w:rFonts w:ascii="Calibri" w:hAnsi="Calibri" w:cs="Calibri"/>
              <w:i/>
              <w:iCs/>
              <w:sz w:val="24"/>
              <w:szCs w:val="24"/>
            </w:rPr>
          </w:pPr>
        </w:p>
        <w:p w14:paraId="47EF0C37" w14:textId="19126F9D" w:rsidR="00D526C8" w:rsidRPr="00387025" w:rsidRDefault="00D526C8" w:rsidP="004E4612">
          <w:pPr>
            <w:spacing w:after="120" w:line="20" w:lineRule="atLeast"/>
            <w:contextualSpacing/>
            <w:jc w:val="center"/>
            <w:rPr>
              <w:rFonts w:ascii="Calibri" w:hAnsi="Calibri" w:cs="Calibri"/>
              <w:sz w:val="24"/>
              <w:szCs w:val="24"/>
            </w:rPr>
          </w:pPr>
        </w:p>
        <w:p w14:paraId="7350A7E2" w14:textId="78457EBC" w:rsidR="00D526C8" w:rsidRPr="00387025" w:rsidRDefault="00D526C8" w:rsidP="004E4612">
          <w:pPr>
            <w:spacing w:after="120" w:line="20" w:lineRule="atLeast"/>
            <w:contextualSpacing/>
            <w:jc w:val="center"/>
            <w:rPr>
              <w:rFonts w:ascii="Calibri" w:hAnsi="Calibri" w:cs="Calibri"/>
              <w:sz w:val="24"/>
              <w:szCs w:val="24"/>
            </w:rPr>
          </w:pPr>
        </w:p>
        <w:p w14:paraId="64E7002D" w14:textId="587DED04" w:rsidR="009E65F0" w:rsidRPr="00387025" w:rsidRDefault="001871C9" w:rsidP="004E4612">
          <w:pPr>
            <w:spacing w:after="120" w:line="20" w:lineRule="atLeast"/>
            <w:contextualSpacing/>
            <w:jc w:val="center"/>
            <w:rPr>
              <w:rFonts w:ascii="Calibri" w:hAnsi="Calibri" w:cs="Calibri"/>
              <w:b/>
              <w:bCs/>
              <w:sz w:val="28"/>
              <w:szCs w:val="28"/>
            </w:rPr>
          </w:pPr>
          <w:bookmarkStart w:id="1" w:name="_Hlk206751253"/>
          <w:r w:rsidRPr="001871C9">
            <w:rPr>
              <w:b/>
              <w:sz w:val="28"/>
              <w:szCs w:val="28"/>
              <w:u w:val="single"/>
            </w:rPr>
            <w:t>TINKLŲ (OBJEKTŲ), ESANČIŲ PO ŽEME, IDENTIFIKAVIMO PRIEMONIŲ (GEORADARŲ)</w:t>
          </w:r>
          <w:r w:rsidRPr="009746FA">
            <w:rPr>
              <w:b/>
              <w:sz w:val="24"/>
              <w:szCs w:val="24"/>
              <w:u w:val="single"/>
            </w:rPr>
            <w:t xml:space="preserve"> </w:t>
          </w:r>
          <w:r w:rsidR="00F81C9C" w:rsidRPr="00387025">
            <w:rPr>
              <w:rFonts w:ascii="Calibri" w:hAnsi="Calibri" w:cs="Calibri"/>
              <w:b/>
              <w:bCs/>
              <w:sz w:val="28"/>
              <w:szCs w:val="28"/>
            </w:rPr>
            <w:t>TARPTAUTINIO</w:t>
          </w:r>
          <w:r w:rsidR="007A130B" w:rsidRPr="00387025">
            <w:rPr>
              <w:rFonts w:ascii="Calibri" w:hAnsi="Calibri" w:cs="Calibri"/>
              <w:b/>
              <w:bCs/>
              <w:sz w:val="28"/>
              <w:szCs w:val="28"/>
            </w:rPr>
            <w:t xml:space="preserve"> </w:t>
          </w:r>
          <w:r w:rsidR="00D526C8" w:rsidRPr="00387025">
            <w:rPr>
              <w:rFonts w:ascii="Calibri" w:hAnsi="Calibri" w:cs="Calibri"/>
              <w:b/>
              <w:bCs/>
              <w:sz w:val="28"/>
              <w:szCs w:val="28"/>
            </w:rPr>
            <w:t>VIEŠOJO PIRKIMO</w:t>
          </w:r>
        </w:p>
        <w:p w14:paraId="68630711" w14:textId="77777777" w:rsidR="00F81C9C" w:rsidRPr="00387025" w:rsidRDefault="00F81C9C" w:rsidP="004E4612">
          <w:pPr>
            <w:spacing w:after="120" w:line="20" w:lineRule="atLeast"/>
            <w:contextualSpacing/>
            <w:jc w:val="center"/>
            <w:rPr>
              <w:rFonts w:ascii="Calibri" w:hAnsi="Calibri" w:cs="Calibri"/>
              <w:b/>
              <w:bCs/>
              <w:sz w:val="28"/>
              <w:szCs w:val="28"/>
            </w:rPr>
          </w:pPr>
        </w:p>
        <w:p w14:paraId="18ACC6AD" w14:textId="608433DA" w:rsidR="00D526C8" w:rsidRPr="00387025" w:rsidRDefault="00D526C8" w:rsidP="004E4612">
          <w:pPr>
            <w:spacing w:after="120" w:line="20" w:lineRule="atLeast"/>
            <w:contextualSpacing/>
            <w:jc w:val="center"/>
            <w:rPr>
              <w:rFonts w:ascii="Calibri" w:hAnsi="Calibri" w:cs="Calibri"/>
              <w:b/>
              <w:bCs/>
              <w:sz w:val="28"/>
              <w:szCs w:val="28"/>
              <w:lang w:val="pt-BR"/>
            </w:rPr>
          </w:pPr>
          <w:r w:rsidRPr="00387025">
            <w:rPr>
              <w:rFonts w:ascii="Calibri" w:hAnsi="Calibri" w:cs="Calibri"/>
              <w:b/>
              <w:bCs/>
              <w:sz w:val="28"/>
              <w:szCs w:val="28"/>
            </w:rPr>
            <w:t xml:space="preserve">ATVIRO KONKURSO </w:t>
          </w:r>
          <w:r w:rsidR="00EB164F" w:rsidRPr="00387025">
            <w:rPr>
              <w:rFonts w:ascii="Calibri" w:hAnsi="Calibri" w:cs="Calibri"/>
              <w:b/>
              <w:bCs/>
              <w:sz w:val="28"/>
              <w:szCs w:val="28"/>
            </w:rPr>
            <w:t xml:space="preserve">SPECIALIOSIOS </w:t>
          </w:r>
          <w:r w:rsidRPr="00387025">
            <w:rPr>
              <w:rFonts w:ascii="Calibri" w:hAnsi="Calibri" w:cs="Calibri"/>
              <w:b/>
              <w:bCs/>
              <w:sz w:val="28"/>
              <w:szCs w:val="28"/>
            </w:rPr>
            <w:t>SĄLYGOS</w:t>
          </w:r>
          <w:r w:rsidR="00EC4CB7" w:rsidRPr="00387025">
            <w:rPr>
              <w:rFonts w:ascii="Calibri" w:hAnsi="Calibri" w:cs="Calibri"/>
              <w:b/>
              <w:bCs/>
              <w:sz w:val="28"/>
              <w:szCs w:val="28"/>
            </w:rPr>
            <w:t xml:space="preserve"> </w:t>
          </w:r>
        </w:p>
        <w:bookmarkEnd w:id="1"/>
        <w:p w14:paraId="67D34D7E" w14:textId="1E5AED30" w:rsidR="00D53BF4" w:rsidRPr="00387025" w:rsidRDefault="00D53BF4" w:rsidP="004E4612">
          <w:pPr>
            <w:spacing w:after="120" w:line="20" w:lineRule="atLeast"/>
            <w:contextualSpacing/>
            <w:jc w:val="center"/>
            <w:rPr>
              <w:rFonts w:ascii="Calibri" w:hAnsi="Calibri" w:cs="Calibri"/>
              <w:b/>
              <w:bCs/>
              <w:sz w:val="28"/>
              <w:szCs w:val="28"/>
            </w:rPr>
          </w:pPr>
          <w:r w:rsidRPr="00387025">
            <w:rPr>
              <w:rFonts w:ascii="Calibri" w:hAnsi="Calibri" w:cs="Calibri"/>
              <w:b/>
              <w:bCs/>
              <w:sz w:val="28"/>
              <w:szCs w:val="28"/>
            </w:rPr>
            <w:t>V</w:t>
          </w:r>
          <w:r w:rsidR="00755F3B" w:rsidRPr="00387025">
            <w:rPr>
              <w:rFonts w:ascii="Calibri" w:hAnsi="Calibri" w:cs="Calibri"/>
              <w:b/>
              <w:bCs/>
              <w:sz w:val="28"/>
              <w:szCs w:val="28"/>
            </w:rPr>
            <w:t>ersija</w:t>
          </w:r>
          <w:r w:rsidRPr="00387025">
            <w:rPr>
              <w:rFonts w:ascii="Calibri" w:hAnsi="Calibri" w:cs="Calibri"/>
              <w:b/>
              <w:bCs/>
              <w:sz w:val="28"/>
              <w:szCs w:val="28"/>
            </w:rPr>
            <w:t xml:space="preserve"> Nr. </w:t>
          </w:r>
          <w:r w:rsidR="00B33E84">
            <w:rPr>
              <w:rFonts w:ascii="Calibri" w:hAnsi="Calibri" w:cs="Calibri"/>
              <w:b/>
              <w:bCs/>
              <w:sz w:val="28"/>
              <w:szCs w:val="28"/>
            </w:rPr>
            <w:t>1</w:t>
          </w:r>
        </w:p>
        <w:p w14:paraId="0FC90D8B" w14:textId="77777777" w:rsidR="00D526C8" w:rsidRPr="00387025" w:rsidRDefault="00D526C8" w:rsidP="0048654D">
          <w:pPr>
            <w:spacing w:after="120" w:line="20" w:lineRule="atLeast"/>
            <w:contextualSpacing/>
            <w:rPr>
              <w:rFonts w:ascii="Calibri" w:hAnsi="Calibri" w:cs="Calibri"/>
              <w:sz w:val="28"/>
              <w:szCs w:val="28"/>
            </w:rPr>
          </w:pPr>
        </w:p>
        <w:p w14:paraId="517C01D9" w14:textId="77777777" w:rsidR="001C24BC" w:rsidRPr="001B1B83" w:rsidRDefault="005F13F0" w:rsidP="004E4612">
          <w:pPr>
            <w:spacing w:after="120" w:line="20" w:lineRule="atLeast"/>
            <w:contextualSpacing/>
            <w:rPr>
              <w:rFonts w:cstheme="minorHAnsi"/>
              <w:lang w:val="es-ES"/>
            </w:rPr>
          </w:pPr>
          <w:r w:rsidRPr="00F0499F">
            <w:rPr>
              <w:rFonts w:cstheme="minorHAnsi"/>
            </w:rPr>
            <w:br w:type="page"/>
          </w:r>
        </w:p>
        <w:sdt>
          <w:sdtPr>
            <w:rPr>
              <w:rFonts w:ascii="Calibri" w:eastAsiaTheme="minorEastAsia" w:hAnsi="Calibri" w:cs="Calibri"/>
              <w:b/>
              <w:bCs/>
              <w:smallCaps/>
              <w:color w:val="auto"/>
              <w:sz w:val="22"/>
              <w:szCs w:val="22"/>
              <w:shd w:val="clear" w:color="auto" w:fill="E6E6E6"/>
            </w:rPr>
            <w:id w:val="707541176"/>
            <w:docPartObj>
              <w:docPartGallery w:val="Table of Contents"/>
              <w:docPartUnique/>
            </w:docPartObj>
          </w:sdtPr>
          <w:sdtEndPr>
            <w:rPr>
              <w:rFonts w:asciiTheme="minorHAnsi" w:hAnsiTheme="minorHAnsi" w:cstheme="minorBidi"/>
              <w:b w:val="0"/>
              <w:bCs w:val="0"/>
              <w:smallCaps w:val="0"/>
              <w:sz w:val="21"/>
              <w:szCs w:val="21"/>
            </w:rPr>
          </w:sdtEndPr>
          <w:sdtContent>
            <w:p w14:paraId="7C6E5D7B" w14:textId="45A5A38A" w:rsidR="001C24BC" w:rsidRPr="00387025" w:rsidRDefault="001C24BC" w:rsidP="004E4612">
              <w:pPr>
                <w:pStyle w:val="Turinioantrat"/>
                <w:spacing w:before="0" w:line="20" w:lineRule="atLeast"/>
                <w:ind w:left="432" w:hanging="432"/>
                <w:contextualSpacing/>
                <w:rPr>
                  <w:rFonts w:ascii="Calibri" w:hAnsi="Calibri" w:cs="Calibri"/>
                </w:rPr>
              </w:pPr>
              <w:r w:rsidRPr="00387025">
                <w:rPr>
                  <w:rFonts w:ascii="Calibri" w:hAnsi="Calibri" w:cs="Calibri"/>
                </w:rPr>
                <w:t>TURINYS</w:t>
              </w:r>
            </w:p>
            <w:p w14:paraId="44F89AA4" w14:textId="19B34D02" w:rsidR="008F2F47" w:rsidRPr="008F2F47" w:rsidRDefault="001C24BC" w:rsidP="008F2F47">
              <w:pPr>
                <w:pStyle w:val="Turinys1"/>
                <w:tabs>
                  <w:tab w:val="left" w:pos="720"/>
                </w:tabs>
                <w:spacing w:line="240" w:lineRule="auto"/>
                <w:rPr>
                  <w:rFonts w:asciiTheme="minorHAnsi" w:eastAsiaTheme="minorEastAsia" w:hAnsiTheme="minorHAnsi" w:cstheme="minorBidi"/>
                  <w:b w:val="0"/>
                  <w:bCs w:val="0"/>
                  <w:kern w:val="2"/>
                  <w:sz w:val="20"/>
                  <w:szCs w:val="20"/>
                  <w14:ligatures w14:val="standardContextual"/>
                </w:rPr>
              </w:pPr>
              <w:r w:rsidRPr="008F2F47">
                <w:rPr>
                  <w:b w:val="0"/>
                  <w:bCs w:val="0"/>
                  <w:color w:val="2B579A"/>
                  <w:sz w:val="20"/>
                  <w:szCs w:val="20"/>
                  <w:shd w:val="clear" w:color="auto" w:fill="E6E6E6"/>
                </w:rPr>
                <w:fldChar w:fldCharType="begin"/>
              </w:r>
              <w:r w:rsidRPr="008F2F47">
                <w:rPr>
                  <w:b w:val="0"/>
                  <w:bCs w:val="0"/>
                  <w:sz w:val="20"/>
                  <w:szCs w:val="20"/>
                </w:rPr>
                <w:instrText xml:space="preserve"> TOC \o "1-3" \h \z \u </w:instrText>
              </w:r>
              <w:r w:rsidRPr="008F2F47">
                <w:rPr>
                  <w:b w:val="0"/>
                  <w:bCs w:val="0"/>
                  <w:color w:val="2B579A"/>
                  <w:sz w:val="20"/>
                  <w:szCs w:val="20"/>
                  <w:shd w:val="clear" w:color="auto" w:fill="E6E6E6"/>
                </w:rPr>
                <w:fldChar w:fldCharType="separate"/>
              </w:r>
              <w:hyperlink w:anchor="_Toc226446303" w:history="1">
                <w:r w:rsidR="008F2F47" w:rsidRPr="008F2F47">
                  <w:rPr>
                    <w:rStyle w:val="Hipersaitas"/>
                    <w:b w:val="0"/>
                    <w:bCs w:val="0"/>
                    <w:sz w:val="20"/>
                    <w:szCs w:val="20"/>
                  </w:rPr>
                  <w:t>1.</w:t>
                </w:r>
                <w:r w:rsidR="008F2F47" w:rsidRPr="008F2F47">
                  <w:rPr>
                    <w:rFonts w:asciiTheme="minorHAnsi" w:eastAsiaTheme="minorEastAsia" w:hAnsiTheme="minorHAnsi" w:cstheme="minorBidi"/>
                    <w:b w:val="0"/>
                    <w:bCs w:val="0"/>
                    <w:kern w:val="2"/>
                    <w:sz w:val="20"/>
                    <w:szCs w:val="20"/>
                    <w14:ligatures w14:val="standardContextual"/>
                  </w:rPr>
                  <w:tab/>
                </w:r>
                <w:r w:rsidR="008F2F47" w:rsidRPr="008F2F47">
                  <w:rPr>
                    <w:rStyle w:val="Hipersaitas"/>
                    <w:b w:val="0"/>
                    <w:bCs w:val="0"/>
                    <w:sz w:val="20"/>
                    <w:szCs w:val="20"/>
                  </w:rPr>
                  <w:t>Bendra informacija</w:t>
                </w:r>
                <w:r w:rsidR="008F2F47" w:rsidRPr="008F2F47">
                  <w:rPr>
                    <w:b w:val="0"/>
                    <w:bCs w:val="0"/>
                    <w:webHidden/>
                    <w:sz w:val="20"/>
                    <w:szCs w:val="20"/>
                  </w:rPr>
                  <w:tab/>
                </w:r>
                <w:r w:rsidR="008F2F47" w:rsidRPr="008F2F47">
                  <w:rPr>
                    <w:b w:val="0"/>
                    <w:bCs w:val="0"/>
                    <w:webHidden/>
                    <w:sz w:val="20"/>
                    <w:szCs w:val="20"/>
                  </w:rPr>
                  <w:fldChar w:fldCharType="begin"/>
                </w:r>
                <w:r w:rsidR="008F2F47" w:rsidRPr="008F2F47">
                  <w:rPr>
                    <w:b w:val="0"/>
                    <w:bCs w:val="0"/>
                    <w:webHidden/>
                    <w:sz w:val="20"/>
                    <w:szCs w:val="20"/>
                  </w:rPr>
                  <w:instrText xml:space="preserve"> PAGEREF _Toc226446303 \h </w:instrText>
                </w:r>
                <w:r w:rsidR="008F2F47" w:rsidRPr="008F2F47">
                  <w:rPr>
                    <w:b w:val="0"/>
                    <w:bCs w:val="0"/>
                    <w:webHidden/>
                    <w:sz w:val="20"/>
                    <w:szCs w:val="20"/>
                  </w:rPr>
                </w:r>
                <w:r w:rsidR="008F2F47" w:rsidRPr="008F2F47">
                  <w:rPr>
                    <w:b w:val="0"/>
                    <w:bCs w:val="0"/>
                    <w:webHidden/>
                    <w:sz w:val="20"/>
                    <w:szCs w:val="20"/>
                  </w:rPr>
                  <w:fldChar w:fldCharType="separate"/>
                </w:r>
                <w:r w:rsidR="008F2F47" w:rsidRPr="008F2F47">
                  <w:rPr>
                    <w:b w:val="0"/>
                    <w:bCs w:val="0"/>
                    <w:webHidden/>
                    <w:sz w:val="20"/>
                    <w:szCs w:val="20"/>
                  </w:rPr>
                  <w:t>3</w:t>
                </w:r>
                <w:r w:rsidR="008F2F47" w:rsidRPr="008F2F47">
                  <w:rPr>
                    <w:b w:val="0"/>
                    <w:bCs w:val="0"/>
                    <w:webHidden/>
                    <w:sz w:val="20"/>
                    <w:szCs w:val="20"/>
                  </w:rPr>
                  <w:fldChar w:fldCharType="end"/>
                </w:r>
              </w:hyperlink>
            </w:p>
            <w:p w14:paraId="10515ED2" w14:textId="5EFD9F96" w:rsidR="008F2F47" w:rsidRPr="008F2F47" w:rsidRDefault="008F2F47" w:rsidP="008F2F47">
              <w:pPr>
                <w:pStyle w:val="Turinys1"/>
                <w:spacing w:line="240" w:lineRule="auto"/>
                <w:rPr>
                  <w:rFonts w:asciiTheme="minorHAnsi" w:eastAsiaTheme="minorEastAsia" w:hAnsiTheme="minorHAnsi" w:cstheme="minorBidi"/>
                  <w:b w:val="0"/>
                  <w:bCs w:val="0"/>
                  <w:kern w:val="2"/>
                  <w:sz w:val="20"/>
                  <w:szCs w:val="20"/>
                  <w14:ligatures w14:val="standardContextual"/>
                </w:rPr>
              </w:pPr>
              <w:hyperlink w:anchor="_Toc226446304" w:history="1">
                <w:r w:rsidRPr="008F2F47">
                  <w:rPr>
                    <w:rStyle w:val="Hipersaitas"/>
                    <w:b w:val="0"/>
                    <w:bCs w:val="0"/>
                    <w:sz w:val="20"/>
                    <w:szCs w:val="20"/>
                  </w:rPr>
                  <w:t>2. Pirkimo objektas</w:t>
                </w:r>
                <w:r w:rsidRPr="008F2F47">
                  <w:rPr>
                    <w:b w:val="0"/>
                    <w:bCs w:val="0"/>
                    <w:webHidden/>
                    <w:sz w:val="20"/>
                    <w:szCs w:val="20"/>
                  </w:rPr>
                  <w:tab/>
                </w:r>
                <w:r w:rsidRPr="008F2F47">
                  <w:rPr>
                    <w:b w:val="0"/>
                    <w:bCs w:val="0"/>
                    <w:webHidden/>
                    <w:sz w:val="20"/>
                    <w:szCs w:val="20"/>
                  </w:rPr>
                  <w:fldChar w:fldCharType="begin"/>
                </w:r>
                <w:r w:rsidRPr="008F2F47">
                  <w:rPr>
                    <w:b w:val="0"/>
                    <w:bCs w:val="0"/>
                    <w:webHidden/>
                    <w:sz w:val="20"/>
                    <w:szCs w:val="20"/>
                  </w:rPr>
                  <w:instrText xml:space="preserve"> PAGEREF _Toc226446304 \h </w:instrText>
                </w:r>
                <w:r w:rsidRPr="008F2F47">
                  <w:rPr>
                    <w:b w:val="0"/>
                    <w:bCs w:val="0"/>
                    <w:webHidden/>
                    <w:sz w:val="20"/>
                    <w:szCs w:val="20"/>
                  </w:rPr>
                </w:r>
                <w:r w:rsidRPr="008F2F47">
                  <w:rPr>
                    <w:b w:val="0"/>
                    <w:bCs w:val="0"/>
                    <w:webHidden/>
                    <w:sz w:val="20"/>
                    <w:szCs w:val="20"/>
                  </w:rPr>
                  <w:fldChar w:fldCharType="separate"/>
                </w:r>
                <w:r w:rsidRPr="008F2F47">
                  <w:rPr>
                    <w:b w:val="0"/>
                    <w:bCs w:val="0"/>
                    <w:webHidden/>
                    <w:sz w:val="20"/>
                    <w:szCs w:val="20"/>
                  </w:rPr>
                  <w:t>4</w:t>
                </w:r>
                <w:r w:rsidRPr="008F2F47">
                  <w:rPr>
                    <w:b w:val="0"/>
                    <w:bCs w:val="0"/>
                    <w:webHidden/>
                    <w:sz w:val="20"/>
                    <w:szCs w:val="20"/>
                  </w:rPr>
                  <w:fldChar w:fldCharType="end"/>
                </w:r>
              </w:hyperlink>
            </w:p>
            <w:p w14:paraId="1CAF5E94" w14:textId="2A3F45CD" w:rsidR="008F2F47" w:rsidRPr="008F2F47" w:rsidRDefault="008F2F47" w:rsidP="008F2F47">
              <w:pPr>
                <w:pStyle w:val="Turinys1"/>
                <w:spacing w:line="240" w:lineRule="auto"/>
                <w:rPr>
                  <w:rFonts w:asciiTheme="minorHAnsi" w:eastAsiaTheme="minorEastAsia" w:hAnsiTheme="minorHAnsi" w:cstheme="minorBidi"/>
                  <w:b w:val="0"/>
                  <w:bCs w:val="0"/>
                  <w:kern w:val="2"/>
                  <w:sz w:val="20"/>
                  <w:szCs w:val="20"/>
                  <w14:ligatures w14:val="standardContextual"/>
                </w:rPr>
              </w:pPr>
              <w:hyperlink w:anchor="_Toc226446305" w:history="1">
                <w:r w:rsidRPr="008F2F47">
                  <w:rPr>
                    <w:rStyle w:val="Hipersaitas"/>
                    <w:b w:val="0"/>
                    <w:bCs w:val="0"/>
                    <w:sz w:val="20"/>
                    <w:szCs w:val="20"/>
                  </w:rPr>
                  <w:t>3. Susitikimai su tiekėjais ir objekto apžiūra</w:t>
                </w:r>
                <w:r w:rsidRPr="008F2F47">
                  <w:rPr>
                    <w:b w:val="0"/>
                    <w:bCs w:val="0"/>
                    <w:webHidden/>
                    <w:sz w:val="20"/>
                    <w:szCs w:val="20"/>
                  </w:rPr>
                  <w:tab/>
                </w:r>
                <w:r w:rsidRPr="008F2F47">
                  <w:rPr>
                    <w:b w:val="0"/>
                    <w:bCs w:val="0"/>
                    <w:webHidden/>
                    <w:sz w:val="20"/>
                    <w:szCs w:val="20"/>
                  </w:rPr>
                  <w:fldChar w:fldCharType="begin"/>
                </w:r>
                <w:r w:rsidRPr="008F2F47">
                  <w:rPr>
                    <w:b w:val="0"/>
                    <w:bCs w:val="0"/>
                    <w:webHidden/>
                    <w:sz w:val="20"/>
                    <w:szCs w:val="20"/>
                  </w:rPr>
                  <w:instrText xml:space="preserve"> PAGEREF _Toc226446305 \h </w:instrText>
                </w:r>
                <w:r w:rsidRPr="008F2F47">
                  <w:rPr>
                    <w:b w:val="0"/>
                    <w:bCs w:val="0"/>
                    <w:webHidden/>
                    <w:sz w:val="20"/>
                    <w:szCs w:val="20"/>
                  </w:rPr>
                </w:r>
                <w:r w:rsidRPr="008F2F47">
                  <w:rPr>
                    <w:b w:val="0"/>
                    <w:bCs w:val="0"/>
                    <w:webHidden/>
                    <w:sz w:val="20"/>
                    <w:szCs w:val="20"/>
                  </w:rPr>
                  <w:fldChar w:fldCharType="separate"/>
                </w:r>
                <w:r w:rsidRPr="008F2F47">
                  <w:rPr>
                    <w:b w:val="0"/>
                    <w:bCs w:val="0"/>
                    <w:webHidden/>
                    <w:sz w:val="20"/>
                    <w:szCs w:val="20"/>
                  </w:rPr>
                  <w:t>4</w:t>
                </w:r>
                <w:r w:rsidRPr="008F2F47">
                  <w:rPr>
                    <w:b w:val="0"/>
                    <w:bCs w:val="0"/>
                    <w:webHidden/>
                    <w:sz w:val="20"/>
                    <w:szCs w:val="20"/>
                  </w:rPr>
                  <w:fldChar w:fldCharType="end"/>
                </w:r>
              </w:hyperlink>
            </w:p>
            <w:p w14:paraId="0ECC27C3" w14:textId="4D7C2E24" w:rsidR="008F2F47" w:rsidRPr="008F2F47" w:rsidRDefault="008F2F47" w:rsidP="008F2F47">
              <w:pPr>
                <w:pStyle w:val="Turinys1"/>
                <w:spacing w:line="240" w:lineRule="auto"/>
                <w:rPr>
                  <w:rFonts w:asciiTheme="minorHAnsi" w:eastAsiaTheme="minorEastAsia" w:hAnsiTheme="minorHAnsi" w:cstheme="minorBidi"/>
                  <w:b w:val="0"/>
                  <w:bCs w:val="0"/>
                  <w:kern w:val="2"/>
                  <w:sz w:val="20"/>
                  <w:szCs w:val="20"/>
                  <w14:ligatures w14:val="standardContextual"/>
                </w:rPr>
              </w:pPr>
              <w:hyperlink w:anchor="_Toc226446306" w:history="1">
                <w:r w:rsidRPr="008F2F47">
                  <w:rPr>
                    <w:rStyle w:val="Hipersaitas"/>
                    <w:b w:val="0"/>
                    <w:bCs w:val="0"/>
                    <w:sz w:val="20"/>
                    <w:szCs w:val="20"/>
                  </w:rPr>
                  <w:t>4. Tiekėjų pašalinimo pagrindai ir kvalifikacijos reikalavimai</w:t>
                </w:r>
                <w:r w:rsidRPr="008F2F47">
                  <w:rPr>
                    <w:b w:val="0"/>
                    <w:bCs w:val="0"/>
                    <w:webHidden/>
                    <w:sz w:val="20"/>
                    <w:szCs w:val="20"/>
                  </w:rPr>
                  <w:tab/>
                </w:r>
                <w:r w:rsidRPr="008F2F47">
                  <w:rPr>
                    <w:b w:val="0"/>
                    <w:bCs w:val="0"/>
                    <w:webHidden/>
                    <w:sz w:val="20"/>
                    <w:szCs w:val="20"/>
                  </w:rPr>
                  <w:fldChar w:fldCharType="begin"/>
                </w:r>
                <w:r w:rsidRPr="008F2F47">
                  <w:rPr>
                    <w:b w:val="0"/>
                    <w:bCs w:val="0"/>
                    <w:webHidden/>
                    <w:sz w:val="20"/>
                    <w:szCs w:val="20"/>
                  </w:rPr>
                  <w:instrText xml:space="preserve"> PAGEREF _Toc226446306 \h </w:instrText>
                </w:r>
                <w:r w:rsidRPr="008F2F47">
                  <w:rPr>
                    <w:b w:val="0"/>
                    <w:bCs w:val="0"/>
                    <w:webHidden/>
                    <w:sz w:val="20"/>
                    <w:szCs w:val="20"/>
                  </w:rPr>
                </w:r>
                <w:r w:rsidRPr="008F2F47">
                  <w:rPr>
                    <w:b w:val="0"/>
                    <w:bCs w:val="0"/>
                    <w:webHidden/>
                    <w:sz w:val="20"/>
                    <w:szCs w:val="20"/>
                  </w:rPr>
                  <w:fldChar w:fldCharType="separate"/>
                </w:r>
                <w:r w:rsidRPr="008F2F47">
                  <w:rPr>
                    <w:b w:val="0"/>
                    <w:bCs w:val="0"/>
                    <w:webHidden/>
                    <w:sz w:val="20"/>
                    <w:szCs w:val="20"/>
                  </w:rPr>
                  <w:t>5</w:t>
                </w:r>
                <w:r w:rsidRPr="008F2F47">
                  <w:rPr>
                    <w:b w:val="0"/>
                    <w:bCs w:val="0"/>
                    <w:webHidden/>
                    <w:sz w:val="20"/>
                    <w:szCs w:val="20"/>
                  </w:rPr>
                  <w:fldChar w:fldCharType="end"/>
                </w:r>
              </w:hyperlink>
            </w:p>
            <w:p w14:paraId="491E2F11" w14:textId="7C4F8EFB" w:rsidR="008F2F47" w:rsidRPr="008F2F47" w:rsidRDefault="008F2F47" w:rsidP="008F2F47">
              <w:pPr>
                <w:pStyle w:val="Turinys1"/>
                <w:spacing w:line="240" w:lineRule="auto"/>
                <w:rPr>
                  <w:rFonts w:asciiTheme="minorHAnsi" w:eastAsiaTheme="minorEastAsia" w:hAnsiTheme="minorHAnsi" w:cstheme="minorBidi"/>
                  <w:b w:val="0"/>
                  <w:bCs w:val="0"/>
                  <w:kern w:val="2"/>
                  <w:sz w:val="20"/>
                  <w:szCs w:val="20"/>
                  <w14:ligatures w14:val="standardContextual"/>
                </w:rPr>
              </w:pPr>
              <w:hyperlink w:anchor="_Toc226446307" w:history="1">
                <w:r w:rsidRPr="008F2F47">
                  <w:rPr>
                    <w:rStyle w:val="Hipersaitas"/>
                    <w:b w:val="0"/>
                    <w:bCs w:val="0"/>
                    <w:sz w:val="20"/>
                    <w:szCs w:val="20"/>
                  </w:rPr>
                  <w:t>5. Reikalavimai, susiję su nacionaliniu saugumu</w:t>
                </w:r>
                <w:r w:rsidRPr="008F2F47">
                  <w:rPr>
                    <w:b w:val="0"/>
                    <w:bCs w:val="0"/>
                    <w:webHidden/>
                    <w:sz w:val="20"/>
                    <w:szCs w:val="20"/>
                  </w:rPr>
                  <w:tab/>
                </w:r>
                <w:r w:rsidRPr="008F2F47">
                  <w:rPr>
                    <w:b w:val="0"/>
                    <w:bCs w:val="0"/>
                    <w:webHidden/>
                    <w:sz w:val="20"/>
                    <w:szCs w:val="20"/>
                  </w:rPr>
                  <w:fldChar w:fldCharType="begin"/>
                </w:r>
                <w:r w:rsidRPr="008F2F47">
                  <w:rPr>
                    <w:b w:val="0"/>
                    <w:bCs w:val="0"/>
                    <w:webHidden/>
                    <w:sz w:val="20"/>
                    <w:szCs w:val="20"/>
                  </w:rPr>
                  <w:instrText xml:space="preserve"> PAGEREF _Toc226446307 \h </w:instrText>
                </w:r>
                <w:r w:rsidRPr="008F2F47">
                  <w:rPr>
                    <w:b w:val="0"/>
                    <w:bCs w:val="0"/>
                    <w:webHidden/>
                    <w:sz w:val="20"/>
                    <w:szCs w:val="20"/>
                  </w:rPr>
                </w:r>
                <w:r w:rsidRPr="008F2F47">
                  <w:rPr>
                    <w:b w:val="0"/>
                    <w:bCs w:val="0"/>
                    <w:webHidden/>
                    <w:sz w:val="20"/>
                    <w:szCs w:val="20"/>
                  </w:rPr>
                  <w:fldChar w:fldCharType="separate"/>
                </w:r>
                <w:r w:rsidRPr="008F2F47">
                  <w:rPr>
                    <w:b w:val="0"/>
                    <w:bCs w:val="0"/>
                    <w:webHidden/>
                    <w:sz w:val="20"/>
                    <w:szCs w:val="20"/>
                  </w:rPr>
                  <w:t>5</w:t>
                </w:r>
                <w:r w:rsidRPr="008F2F47">
                  <w:rPr>
                    <w:b w:val="0"/>
                    <w:bCs w:val="0"/>
                    <w:webHidden/>
                    <w:sz w:val="20"/>
                    <w:szCs w:val="20"/>
                  </w:rPr>
                  <w:fldChar w:fldCharType="end"/>
                </w:r>
              </w:hyperlink>
            </w:p>
            <w:p w14:paraId="2600871A" w14:textId="45CBE94C" w:rsidR="008F2F47" w:rsidRPr="008F2F47" w:rsidRDefault="008F2F47" w:rsidP="008F2F47">
              <w:pPr>
                <w:pStyle w:val="Turinys1"/>
                <w:spacing w:line="240" w:lineRule="auto"/>
                <w:rPr>
                  <w:rFonts w:asciiTheme="minorHAnsi" w:eastAsiaTheme="minorEastAsia" w:hAnsiTheme="minorHAnsi" w:cstheme="minorBidi"/>
                  <w:b w:val="0"/>
                  <w:bCs w:val="0"/>
                  <w:kern w:val="2"/>
                  <w:sz w:val="20"/>
                  <w:szCs w:val="20"/>
                  <w14:ligatures w14:val="standardContextual"/>
                </w:rPr>
              </w:pPr>
              <w:hyperlink w:anchor="_Toc226446308" w:history="1">
                <w:r w:rsidRPr="008F2F47">
                  <w:rPr>
                    <w:rStyle w:val="Hipersaitas"/>
                    <w:b w:val="0"/>
                    <w:bCs w:val="0"/>
                    <w:sz w:val="20"/>
                    <w:szCs w:val="20"/>
                  </w:rPr>
                  <w:t>6. Specialieji reikalavimai pasiūlymų rengimui ir pateikimui</w:t>
                </w:r>
                <w:r w:rsidRPr="008F2F47">
                  <w:rPr>
                    <w:b w:val="0"/>
                    <w:bCs w:val="0"/>
                    <w:webHidden/>
                    <w:sz w:val="20"/>
                    <w:szCs w:val="20"/>
                  </w:rPr>
                  <w:tab/>
                </w:r>
                <w:r w:rsidRPr="008F2F47">
                  <w:rPr>
                    <w:b w:val="0"/>
                    <w:bCs w:val="0"/>
                    <w:webHidden/>
                    <w:sz w:val="20"/>
                    <w:szCs w:val="20"/>
                  </w:rPr>
                  <w:fldChar w:fldCharType="begin"/>
                </w:r>
                <w:r w:rsidRPr="008F2F47">
                  <w:rPr>
                    <w:b w:val="0"/>
                    <w:bCs w:val="0"/>
                    <w:webHidden/>
                    <w:sz w:val="20"/>
                    <w:szCs w:val="20"/>
                  </w:rPr>
                  <w:instrText xml:space="preserve"> PAGEREF _Toc226446308 \h </w:instrText>
                </w:r>
                <w:r w:rsidRPr="008F2F47">
                  <w:rPr>
                    <w:b w:val="0"/>
                    <w:bCs w:val="0"/>
                    <w:webHidden/>
                    <w:sz w:val="20"/>
                    <w:szCs w:val="20"/>
                  </w:rPr>
                </w:r>
                <w:r w:rsidRPr="008F2F47">
                  <w:rPr>
                    <w:b w:val="0"/>
                    <w:bCs w:val="0"/>
                    <w:webHidden/>
                    <w:sz w:val="20"/>
                    <w:szCs w:val="20"/>
                  </w:rPr>
                  <w:fldChar w:fldCharType="separate"/>
                </w:r>
                <w:r w:rsidRPr="008F2F47">
                  <w:rPr>
                    <w:b w:val="0"/>
                    <w:bCs w:val="0"/>
                    <w:webHidden/>
                    <w:sz w:val="20"/>
                    <w:szCs w:val="20"/>
                  </w:rPr>
                  <w:t>6</w:t>
                </w:r>
                <w:r w:rsidRPr="008F2F47">
                  <w:rPr>
                    <w:b w:val="0"/>
                    <w:bCs w:val="0"/>
                    <w:webHidden/>
                    <w:sz w:val="20"/>
                    <w:szCs w:val="20"/>
                  </w:rPr>
                  <w:fldChar w:fldCharType="end"/>
                </w:r>
              </w:hyperlink>
            </w:p>
            <w:p w14:paraId="7D4BC7CF" w14:textId="3D3E2EC0" w:rsidR="008F2F47" w:rsidRPr="008F2F47" w:rsidRDefault="008F2F47" w:rsidP="008F2F47">
              <w:pPr>
                <w:pStyle w:val="Turinys1"/>
                <w:tabs>
                  <w:tab w:val="left" w:pos="720"/>
                </w:tabs>
                <w:spacing w:line="240" w:lineRule="auto"/>
                <w:rPr>
                  <w:rFonts w:asciiTheme="minorHAnsi" w:eastAsiaTheme="minorEastAsia" w:hAnsiTheme="minorHAnsi" w:cstheme="minorBidi"/>
                  <w:b w:val="0"/>
                  <w:bCs w:val="0"/>
                  <w:kern w:val="2"/>
                  <w:sz w:val="20"/>
                  <w:szCs w:val="20"/>
                  <w14:ligatures w14:val="standardContextual"/>
                </w:rPr>
              </w:pPr>
              <w:hyperlink w:anchor="_Toc226446309" w:history="1">
                <w:r w:rsidRPr="008F2F47">
                  <w:rPr>
                    <w:rStyle w:val="Hipersaitas"/>
                    <w:b w:val="0"/>
                    <w:bCs w:val="0"/>
                    <w:sz w:val="20"/>
                    <w:szCs w:val="20"/>
                  </w:rPr>
                  <w:t>7.</w:t>
                </w:r>
                <w:r w:rsidRPr="008F2F47">
                  <w:rPr>
                    <w:rFonts w:asciiTheme="minorHAnsi" w:eastAsiaTheme="minorEastAsia" w:hAnsiTheme="minorHAnsi" w:cstheme="minorBidi"/>
                    <w:b w:val="0"/>
                    <w:bCs w:val="0"/>
                    <w:kern w:val="2"/>
                    <w:sz w:val="20"/>
                    <w:szCs w:val="20"/>
                    <w14:ligatures w14:val="standardContextual"/>
                  </w:rPr>
                  <w:tab/>
                </w:r>
                <w:r w:rsidRPr="008F2F47">
                  <w:rPr>
                    <w:rStyle w:val="Hipersaitas"/>
                    <w:b w:val="0"/>
                    <w:bCs w:val="0"/>
                    <w:sz w:val="20"/>
                    <w:szCs w:val="20"/>
                  </w:rPr>
                  <w:t>Pasiūlymo galiojimo užtikrinimas</w:t>
                </w:r>
                <w:r w:rsidRPr="008F2F47">
                  <w:rPr>
                    <w:b w:val="0"/>
                    <w:bCs w:val="0"/>
                    <w:webHidden/>
                    <w:sz w:val="20"/>
                    <w:szCs w:val="20"/>
                  </w:rPr>
                  <w:tab/>
                </w:r>
                <w:r w:rsidRPr="008F2F47">
                  <w:rPr>
                    <w:b w:val="0"/>
                    <w:bCs w:val="0"/>
                    <w:webHidden/>
                    <w:sz w:val="20"/>
                    <w:szCs w:val="20"/>
                  </w:rPr>
                  <w:fldChar w:fldCharType="begin"/>
                </w:r>
                <w:r w:rsidRPr="008F2F47">
                  <w:rPr>
                    <w:b w:val="0"/>
                    <w:bCs w:val="0"/>
                    <w:webHidden/>
                    <w:sz w:val="20"/>
                    <w:szCs w:val="20"/>
                  </w:rPr>
                  <w:instrText xml:space="preserve"> PAGEREF _Toc226446309 \h </w:instrText>
                </w:r>
                <w:r w:rsidRPr="008F2F47">
                  <w:rPr>
                    <w:b w:val="0"/>
                    <w:bCs w:val="0"/>
                    <w:webHidden/>
                    <w:sz w:val="20"/>
                    <w:szCs w:val="20"/>
                  </w:rPr>
                </w:r>
                <w:r w:rsidRPr="008F2F47">
                  <w:rPr>
                    <w:b w:val="0"/>
                    <w:bCs w:val="0"/>
                    <w:webHidden/>
                    <w:sz w:val="20"/>
                    <w:szCs w:val="20"/>
                  </w:rPr>
                  <w:fldChar w:fldCharType="separate"/>
                </w:r>
                <w:r w:rsidRPr="008F2F47">
                  <w:rPr>
                    <w:b w:val="0"/>
                    <w:bCs w:val="0"/>
                    <w:webHidden/>
                    <w:sz w:val="20"/>
                    <w:szCs w:val="20"/>
                  </w:rPr>
                  <w:t>7</w:t>
                </w:r>
                <w:r w:rsidRPr="008F2F47">
                  <w:rPr>
                    <w:b w:val="0"/>
                    <w:bCs w:val="0"/>
                    <w:webHidden/>
                    <w:sz w:val="20"/>
                    <w:szCs w:val="20"/>
                  </w:rPr>
                  <w:fldChar w:fldCharType="end"/>
                </w:r>
              </w:hyperlink>
            </w:p>
            <w:p w14:paraId="5F3D4875" w14:textId="73995692" w:rsidR="008F2F47" w:rsidRPr="008F2F47" w:rsidRDefault="008F2F47" w:rsidP="008F2F47">
              <w:pPr>
                <w:pStyle w:val="Turinys1"/>
                <w:tabs>
                  <w:tab w:val="left" w:pos="720"/>
                </w:tabs>
                <w:spacing w:line="240" w:lineRule="auto"/>
                <w:rPr>
                  <w:rFonts w:asciiTheme="minorHAnsi" w:eastAsiaTheme="minorEastAsia" w:hAnsiTheme="minorHAnsi" w:cstheme="minorBidi"/>
                  <w:b w:val="0"/>
                  <w:bCs w:val="0"/>
                  <w:kern w:val="2"/>
                  <w:sz w:val="20"/>
                  <w:szCs w:val="20"/>
                  <w14:ligatures w14:val="standardContextual"/>
                </w:rPr>
              </w:pPr>
              <w:hyperlink w:anchor="_Toc226446310" w:history="1">
                <w:r w:rsidRPr="008F2F47">
                  <w:rPr>
                    <w:rStyle w:val="Hipersaitas"/>
                    <w:b w:val="0"/>
                    <w:bCs w:val="0"/>
                    <w:sz w:val="20"/>
                    <w:szCs w:val="20"/>
                  </w:rPr>
                  <w:t>8.</w:t>
                </w:r>
                <w:r w:rsidRPr="008F2F47">
                  <w:rPr>
                    <w:rFonts w:asciiTheme="minorHAnsi" w:eastAsiaTheme="minorEastAsia" w:hAnsiTheme="minorHAnsi" w:cstheme="minorBidi"/>
                    <w:b w:val="0"/>
                    <w:bCs w:val="0"/>
                    <w:kern w:val="2"/>
                    <w:sz w:val="20"/>
                    <w:szCs w:val="20"/>
                    <w14:ligatures w14:val="standardContextual"/>
                  </w:rPr>
                  <w:tab/>
                </w:r>
                <w:r w:rsidRPr="008F2F47">
                  <w:rPr>
                    <w:rStyle w:val="Hipersaitas"/>
                    <w:b w:val="0"/>
                    <w:bCs w:val="0"/>
                    <w:sz w:val="20"/>
                    <w:szCs w:val="20"/>
                  </w:rPr>
                  <w:t>Elektroninis aukcionas</w:t>
                </w:r>
                <w:r w:rsidRPr="008F2F47">
                  <w:rPr>
                    <w:b w:val="0"/>
                    <w:bCs w:val="0"/>
                    <w:webHidden/>
                    <w:sz w:val="20"/>
                    <w:szCs w:val="20"/>
                  </w:rPr>
                  <w:tab/>
                </w:r>
                <w:r w:rsidRPr="008F2F47">
                  <w:rPr>
                    <w:b w:val="0"/>
                    <w:bCs w:val="0"/>
                    <w:webHidden/>
                    <w:sz w:val="20"/>
                    <w:szCs w:val="20"/>
                  </w:rPr>
                  <w:fldChar w:fldCharType="begin"/>
                </w:r>
                <w:r w:rsidRPr="008F2F47">
                  <w:rPr>
                    <w:b w:val="0"/>
                    <w:bCs w:val="0"/>
                    <w:webHidden/>
                    <w:sz w:val="20"/>
                    <w:szCs w:val="20"/>
                  </w:rPr>
                  <w:instrText xml:space="preserve"> PAGEREF _Toc226446310 \h </w:instrText>
                </w:r>
                <w:r w:rsidRPr="008F2F47">
                  <w:rPr>
                    <w:b w:val="0"/>
                    <w:bCs w:val="0"/>
                    <w:webHidden/>
                    <w:sz w:val="20"/>
                    <w:szCs w:val="20"/>
                  </w:rPr>
                </w:r>
                <w:r w:rsidRPr="008F2F47">
                  <w:rPr>
                    <w:b w:val="0"/>
                    <w:bCs w:val="0"/>
                    <w:webHidden/>
                    <w:sz w:val="20"/>
                    <w:szCs w:val="20"/>
                  </w:rPr>
                  <w:fldChar w:fldCharType="separate"/>
                </w:r>
                <w:r w:rsidRPr="008F2F47">
                  <w:rPr>
                    <w:b w:val="0"/>
                    <w:bCs w:val="0"/>
                    <w:webHidden/>
                    <w:sz w:val="20"/>
                    <w:szCs w:val="20"/>
                  </w:rPr>
                  <w:t>7</w:t>
                </w:r>
                <w:r w:rsidRPr="008F2F47">
                  <w:rPr>
                    <w:b w:val="0"/>
                    <w:bCs w:val="0"/>
                    <w:webHidden/>
                    <w:sz w:val="20"/>
                    <w:szCs w:val="20"/>
                  </w:rPr>
                  <w:fldChar w:fldCharType="end"/>
                </w:r>
              </w:hyperlink>
            </w:p>
            <w:p w14:paraId="4D119EDF" w14:textId="469CF8C0" w:rsidR="008F2F47" w:rsidRPr="008F2F47" w:rsidRDefault="008F2F47" w:rsidP="008F2F47">
              <w:pPr>
                <w:pStyle w:val="Turinys1"/>
                <w:tabs>
                  <w:tab w:val="left" w:pos="720"/>
                </w:tabs>
                <w:spacing w:line="240" w:lineRule="auto"/>
                <w:rPr>
                  <w:rFonts w:asciiTheme="minorHAnsi" w:eastAsiaTheme="minorEastAsia" w:hAnsiTheme="minorHAnsi" w:cstheme="minorBidi"/>
                  <w:b w:val="0"/>
                  <w:bCs w:val="0"/>
                  <w:kern w:val="2"/>
                  <w:sz w:val="20"/>
                  <w:szCs w:val="20"/>
                  <w14:ligatures w14:val="standardContextual"/>
                </w:rPr>
              </w:pPr>
              <w:hyperlink w:anchor="_Toc226446311" w:history="1">
                <w:r w:rsidRPr="008F2F47">
                  <w:rPr>
                    <w:rStyle w:val="Hipersaitas"/>
                    <w:b w:val="0"/>
                    <w:bCs w:val="0"/>
                    <w:sz w:val="20"/>
                    <w:szCs w:val="20"/>
                  </w:rPr>
                  <w:t>9.</w:t>
                </w:r>
                <w:r w:rsidRPr="008F2F47">
                  <w:rPr>
                    <w:rFonts w:asciiTheme="minorHAnsi" w:eastAsiaTheme="minorEastAsia" w:hAnsiTheme="minorHAnsi" w:cstheme="minorBidi"/>
                    <w:b w:val="0"/>
                    <w:bCs w:val="0"/>
                    <w:kern w:val="2"/>
                    <w:sz w:val="20"/>
                    <w:szCs w:val="20"/>
                    <w14:ligatures w14:val="standardContextual"/>
                  </w:rPr>
                  <w:tab/>
                </w:r>
                <w:r w:rsidRPr="008F2F47">
                  <w:rPr>
                    <w:rStyle w:val="Hipersaitas"/>
                    <w:b w:val="0"/>
                    <w:bCs w:val="0"/>
                    <w:sz w:val="20"/>
                    <w:szCs w:val="20"/>
                  </w:rPr>
                  <w:t>Pasiūlymų vertinimas</w:t>
                </w:r>
                <w:r w:rsidRPr="008F2F47">
                  <w:rPr>
                    <w:b w:val="0"/>
                    <w:bCs w:val="0"/>
                    <w:webHidden/>
                    <w:sz w:val="20"/>
                    <w:szCs w:val="20"/>
                  </w:rPr>
                  <w:tab/>
                </w:r>
                <w:r w:rsidRPr="008F2F47">
                  <w:rPr>
                    <w:b w:val="0"/>
                    <w:bCs w:val="0"/>
                    <w:webHidden/>
                    <w:sz w:val="20"/>
                    <w:szCs w:val="20"/>
                  </w:rPr>
                  <w:fldChar w:fldCharType="begin"/>
                </w:r>
                <w:r w:rsidRPr="008F2F47">
                  <w:rPr>
                    <w:b w:val="0"/>
                    <w:bCs w:val="0"/>
                    <w:webHidden/>
                    <w:sz w:val="20"/>
                    <w:szCs w:val="20"/>
                  </w:rPr>
                  <w:instrText xml:space="preserve"> PAGEREF _Toc226446311 \h </w:instrText>
                </w:r>
                <w:r w:rsidRPr="008F2F47">
                  <w:rPr>
                    <w:b w:val="0"/>
                    <w:bCs w:val="0"/>
                    <w:webHidden/>
                    <w:sz w:val="20"/>
                    <w:szCs w:val="20"/>
                  </w:rPr>
                </w:r>
                <w:r w:rsidRPr="008F2F47">
                  <w:rPr>
                    <w:b w:val="0"/>
                    <w:bCs w:val="0"/>
                    <w:webHidden/>
                    <w:sz w:val="20"/>
                    <w:szCs w:val="20"/>
                  </w:rPr>
                  <w:fldChar w:fldCharType="separate"/>
                </w:r>
                <w:r w:rsidRPr="008F2F47">
                  <w:rPr>
                    <w:b w:val="0"/>
                    <w:bCs w:val="0"/>
                    <w:webHidden/>
                    <w:sz w:val="20"/>
                    <w:szCs w:val="20"/>
                  </w:rPr>
                  <w:t>7</w:t>
                </w:r>
                <w:r w:rsidRPr="008F2F47">
                  <w:rPr>
                    <w:b w:val="0"/>
                    <w:bCs w:val="0"/>
                    <w:webHidden/>
                    <w:sz w:val="20"/>
                    <w:szCs w:val="20"/>
                  </w:rPr>
                  <w:fldChar w:fldCharType="end"/>
                </w:r>
              </w:hyperlink>
            </w:p>
            <w:p w14:paraId="3808C035" w14:textId="027815F0" w:rsidR="008F2F47" w:rsidRPr="008F2F47" w:rsidRDefault="008F2F47" w:rsidP="008F2F47">
              <w:pPr>
                <w:pStyle w:val="Turinys1"/>
                <w:tabs>
                  <w:tab w:val="left" w:pos="720"/>
                </w:tabs>
                <w:spacing w:line="240" w:lineRule="auto"/>
                <w:rPr>
                  <w:rFonts w:asciiTheme="minorHAnsi" w:eastAsiaTheme="minorEastAsia" w:hAnsiTheme="minorHAnsi" w:cstheme="minorBidi"/>
                  <w:b w:val="0"/>
                  <w:bCs w:val="0"/>
                  <w:kern w:val="2"/>
                  <w:sz w:val="20"/>
                  <w:szCs w:val="20"/>
                  <w14:ligatures w14:val="standardContextual"/>
                </w:rPr>
              </w:pPr>
              <w:hyperlink w:anchor="_Toc226446312" w:history="1">
                <w:r w:rsidRPr="008F2F47">
                  <w:rPr>
                    <w:rStyle w:val="Hipersaitas"/>
                    <w:b w:val="0"/>
                    <w:bCs w:val="0"/>
                    <w:sz w:val="20"/>
                    <w:szCs w:val="20"/>
                  </w:rPr>
                  <w:t>10.</w:t>
                </w:r>
                <w:r w:rsidRPr="008F2F47">
                  <w:rPr>
                    <w:rFonts w:asciiTheme="minorHAnsi" w:eastAsiaTheme="minorEastAsia" w:hAnsiTheme="minorHAnsi" w:cstheme="minorBidi"/>
                    <w:b w:val="0"/>
                    <w:bCs w:val="0"/>
                    <w:kern w:val="2"/>
                    <w:sz w:val="20"/>
                    <w:szCs w:val="20"/>
                    <w14:ligatures w14:val="standardContextual"/>
                  </w:rPr>
                  <w:tab/>
                </w:r>
                <w:r w:rsidRPr="008F2F47">
                  <w:rPr>
                    <w:rStyle w:val="Hipersaitas"/>
                    <w:b w:val="0"/>
                    <w:bCs w:val="0"/>
                    <w:sz w:val="20"/>
                    <w:szCs w:val="20"/>
                  </w:rPr>
                  <w:t>Sutarties sudarymas</w:t>
                </w:r>
                <w:r w:rsidRPr="008F2F47">
                  <w:rPr>
                    <w:b w:val="0"/>
                    <w:bCs w:val="0"/>
                    <w:webHidden/>
                    <w:sz w:val="20"/>
                    <w:szCs w:val="20"/>
                  </w:rPr>
                  <w:tab/>
                </w:r>
                <w:r w:rsidRPr="008F2F47">
                  <w:rPr>
                    <w:b w:val="0"/>
                    <w:bCs w:val="0"/>
                    <w:webHidden/>
                    <w:sz w:val="20"/>
                    <w:szCs w:val="20"/>
                  </w:rPr>
                  <w:fldChar w:fldCharType="begin"/>
                </w:r>
                <w:r w:rsidRPr="008F2F47">
                  <w:rPr>
                    <w:b w:val="0"/>
                    <w:bCs w:val="0"/>
                    <w:webHidden/>
                    <w:sz w:val="20"/>
                    <w:szCs w:val="20"/>
                  </w:rPr>
                  <w:instrText xml:space="preserve"> PAGEREF _Toc226446312 \h </w:instrText>
                </w:r>
                <w:r w:rsidRPr="008F2F47">
                  <w:rPr>
                    <w:b w:val="0"/>
                    <w:bCs w:val="0"/>
                    <w:webHidden/>
                    <w:sz w:val="20"/>
                    <w:szCs w:val="20"/>
                  </w:rPr>
                </w:r>
                <w:r w:rsidRPr="008F2F47">
                  <w:rPr>
                    <w:b w:val="0"/>
                    <w:bCs w:val="0"/>
                    <w:webHidden/>
                    <w:sz w:val="20"/>
                    <w:szCs w:val="20"/>
                  </w:rPr>
                  <w:fldChar w:fldCharType="separate"/>
                </w:r>
                <w:r w:rsidRPr="008F2F47">
                  <w:rPr>
                    <w:b w:val="0"/>
                    <w:bCs w:val="0"/>
                    <w:webHidden/>
                    <w:sz w:val="20"/>
                    <w:szCs w:val="20"/>
                  </w:rPr>
                  <w:t>7</w:t>
                </w:r>
                <w:r w:rsidRPr="008F2F47">
                  <w:rPr>
                    <w:b w:val="0"/>
                    <w:bCs w:val="0"/>
                    <w:webHidden/>
                    <w:sz w:val="20"/>
                    <w:szCs w:val="20"/>
                  </w:rPr>
                  <w:fldChar w:fldCharType="end"/>
                </w:r>
              </w:hyperlink>
            </w:p>
            <w:p w14:paraId="42C27A02" w14:textId="77AE6C5E" w:rsidR="008F2F47" w:rsidRPr="008F2F47" w:rsidRDefault="008F2F47" w:rsidP="008F2F47">
              <w:pPr>
                <w:pStyle w:val="Turinys1"/>
                <w:tabs>
                  <w:tab w:val="left" w:pos="720"/>
                </w:tabs>
                <w:spacing w:line="240" w:lineRule="auto"/>
                <w:rPr>
                  <w:rFonts w:asciiTheme="minorHAnsi" w:eastAsiaTheme="minorEastAsia" w:hAnsiTheme="minorHAnsi" w:cstheme="minorBidi"/>
                  <w:b w:val="0"/>
                  <w:bCs w:val="0"/>
                  <w:kern w:val="2"/>
                  <w:sz w:val="20"/>
                  <w:szCs w:val="20"/>
                  <w14:ligatures w14:val="standardContextual"/>
                </w:rPr>
              </w:pPr>
              <w:hyperlink w:anchor="_Toc226446313" w:history="1">
                <w:r w:rsidRPr="008F2F47">
                  <w:rPr>
                    <w:rStyle w:val="Hipersaitas"/>
                    <w:b w:val="0"/>
                    <w:bCs w:val="0"/>
                    <w:sz w:val="20"/>
                    <w:szCs w:val="20"/>
                  </w:rPr>
                  <w:t>11.</w:t>
                </w:r>
                <w:r w:rsidRPr="008F2F47">
                  <w:rPr>
                    <w:rFonts w:asciiTheme="minorHAnsi" w:eastAsiaTheme="minorEastAsia" w:hAnsiTheme="minorHAnsi" w:cstheme="minorBidi"/>
                    <w:b w:val="0"/>
                    <w:bCs w:val="0"/>
                    <w:kern w:val="2"/>
                    <w:sz w:val="20"/>
                    <w:szCs w:val="20"/>
                    <w14:ligatures w14:val="standardContextual"/>
                  </w:rPr>
                  <w:tab/>
                </w:r>
                <w:r w:rsidRPr="008F2F47">
                  <w:rPr>
                    <w:rStyle w:val="Hipersaitas"/>
                    <w:b w:val="0"/>
                    <w:bCs w:val="0"/>
                    <w:sz w:val="20"/>
                    <w:szCs w:val="20"/>
                  </w:rPr>
                  <w:t>Kitos sąlygos</w:t>
                </w:r>
                <w:r w:rsidRPr="008F2F47">
                  <w:rPr>
                    <w:b w:val="0"/>
                    <w:bCs w:val="0"/>
                    <w:webHidden/>
                    <w:sz w:val="20"/>
                    <w:szCs w:val="20"/>
                  </w:rPr>
                  <w:tab/>
                </w:r>
                <w:r w:rsidRPr="008F2F47">
                  <w:rPr>
                    <w:b w:val="0"/>
                    <w:bCs w:val="0"/>
                    <w:webHidden/>
                    <w:sz w:val="20"/>
                    <w:szCs w:val="20"/>
                  </w:rPr>
                  <w:fldChar w:fldCharType="begin"/>
                </w:r>
                <w:r w:rsidRPr="008F2F47">
                  <w:rPr>
                    <w:b w:val="0"/>
                    <w:bCs w:val="0"/>
                    <w:webHidden/>
                    <w:sz w:val="20"/>
                    <w:szCs w:val="20"/>
                  </w:rPr>
                  <w:instrText xml:space="preserve"> PAGEREF _Toc226446313 \h </w:instrText>
                </w:r>
                <w:r w:rsidRPr="008F2F47">
                  <w:rPr>
                    <w:b w:val="0"/>
                    <w:bCs w:val="0"/>
                    <w:webHidden/>
                    <w:sz w:val="20"/>
                    <w:szCs w:val="20"/>
                  </w:rPr>
                </w:r>
                <w:r w:rsidRPr="008F2F47">
                  <w:rPr>
                    <w:b w:val="0"/>
                    <w:bCs w:val="0"/>
                    <w:webHidden/>
                    <w:sz w:val="20"/>
                    <w:szCs w:val="20"/>
                  </w:rPr>
                  <w:fldChar w:fldCharType="separate"/>
                </w:r>
                <w:r w:rsidRPr="008F2F47">
                  <w:rPr>
                    <w:b w:val="0"/>
                    <w:bCs w:val="0"/>
                    <w:webHidden/>
                    <w:sz w:val="20"/>
                    <w:szCs w:val="20"/>
                  </w:rPr>
                  <w:t>8</w:t>
                </w:r>
                <w:r w:rsidRPr="008F2F47">
                  <w:rPr>
                    <w:b w:val="0"/>
                    <w:bCs w:val="0"/>
                    <w:webHidden/>
                    <w:sz w:val="20"/>
                    <w:szCs w:val="20"/>
                  </w:rPr>
                  <w:fldChar w:fldCharType="end"/>
                </w:r>
              </w:hyperlink>
            </w:p>
            <w:p w14:paraId="39CF86E1" w14:textId="4C094B40" w:rsidR="008F2F47" w:rsidRPr="008F2F47" w:rsidRDefault="008F2F47" w:rsidP="008F2F47">
              <w:pPr>
                <w:pStyle w:val="Turinys2"/>
                <w:spacing w:line="240" w:lineRule="auto"/>
                <w:rPr>
                  <w:noProof/>
                  <w:kern w:val="2"/>
                  <w:sz w:val="20"/>
                  <w:szCs w:val="20"/>
                  <w14:ligatures w14:val="standardContextual"/>
                </w:rPr>
              </w:pPr>
              <w:hyperlink w:anchor="_Toc226446314" w:history="1">
                <w:r w:rsidRPr="008F2F47">
                  <w:rPr>
                    <w:rStyle w:val="Hipersaitas"/>
                    <w:rFonts w:ascii="Calibri" w:eastAsia="Calibri Light" w:hAnsi="Calibri" w:cs="Calibri"/>
                    <w:noProof/>
                    <w:sz w:val="20"/>
                    <w:szCs w:val="20"/>
                  </w:rPr>
                  <w:t>Specialiųjų pirkimo sąlygų 1 priedas</w:t>
                </w:r>
                <w:r w:rsidRPr="008F2F47">
                  <w:rPr>
                    <w:noProof/>
                    <w:webHidden/>
                    <w:sz w:val="20"/>
                    <w:szCs w:val="20"/>
                  </w:rPr>
                  <w:tab/>
                </w:r>
                <w:r w:rsidRPr="008F2F47">
                  <w:rPr>
                    <w:noProof/>
                    <w:webHidden/>
                    <w:sz w:val="20"/>
                    <w:szCs w:val="20"/>
                  </w:rPr>
                  <w:fldChar w:fldCharType="begin"/>
                </w:r>
                <w:r w:rsidRPr="008F2F47">
                  <w:rPr>
                    <w:noProof/>
                    <w:webHidden/>
                    <w:sz w:val="20"/>
                    <w:szCs w:val="20"/>
                  </w:rPr>
                  <w:instrText xml:space="preserve"> PAGEREF _Toc226446314 \h </w:instrText>
                </w:r>
                <w:r w:rsidRPr="008F2F47">
                  <w:rPr>
                    <w:noProof/>
                    <w:webHidden/>
                    <w:sz w:val="20"/>
                    <w:szCs w:val="20"/>
                  </w:rPr>
                </w:r>
                <w:r w:rsidRPr="008F2F47">
                  <w:rPr>
                    <w:noProof/>
                    <w:webHidden/>
                    <w:sz w:val="20"/>
                    <w:szCs w:val="20"/>
                  </w:rPr>
                  <w:fldChar w:fldCharType="separate"/>
                </w:r>
                <w:r w:rsidRPr="008F2F47">
                  <w:rPr>
                    <w:noProof/>
                    <w:webHidden/>
                    <w:sz w:val="20"/>
                    <w:szCs w:val="20"/>
                  </w:rPr>
                  <w:t>10</w:t>
                </w:r>
                <w:r w:rsidRPr="008F2F47">
                  <w:rPr>
                    <w:noProof/>
                    <w:webHidden/>
                    <w:sz w:val="20"/>
                    <w:szCs w:val="20"/>
                  </w:rPr>
                  <w:fldChar w:fldCharType="end"/>
                </w:r>
              </w:hyperlink>
            </w:p>
            <w:p w14:paraId="69762BA5" w14:textId="4CE465CD" w:rsidR="008F2F47" w:rsidRPr="008F2F47" w:rsidRDefault="008F2F47" w:rsidP="008F2F47">
              <w:pPr>
                <w:pStyle w:val="Turinys2"/>
                <w:spacing w:line="240" w:lineRule="auto"/>
                <w:rPr>
                  <w:noProof/>
                  <w:kern w:val="2"/>
                  <w:sz w:val="20"/>
                  <w:szCs w:val="20"/>
                  <w14:ligatures w14:val="standardContextual"/>
                </w:rPr>
              </w:pPr>
              <w:hyperlink w:anchor="_Toc226446315" w:history="1">
                <w:r w:rsidRPr="008F2F47">
                  <w:rPr>
                    <w:rStyle w:val="Hipersaitas"/>
                    <w:rFonts w:ascii="Calibri" w:eastAsia="Calibri Light" w:hAnsi="Calibri" w:cs="Calibri"/>
                    <w:noProof/>
                    <w:sz w:val="20"/>
                    <w:szCs w:val="20"/>
                  </w:rPr>
                  <w:t>„Terminai“</w:t>
                </w:r>
                <w:r w:rsidRPr="008F2F47">
                  <w:rPr>
                    <w:noProof/>
                    <w:webHidden/>
                    <w:sz w:val="20"/>
                    <w:szCs w:val="20"/>
                  </w:rPr>
                  <w:tab/>
                </w:r>
                <w:r w:rsidRPr="008F2F47">
                  <w:rPr>
                    <w:noProof/>
                    <w:webHidden/>
                    <w:sz w:val="20"/>
                    <w:szCs w:val="20"/>
                  </w:rPr>
                  <w:fldChar w:fldCharType="begin"/>
                </w:r>
                <w:r w:rsidRPr="008F2F47">
                  <w:rPr>
                    <w:noProof/>
                    <w:webHidden/>
                    <w:sz w:val="20"/>
                    <w:szCs w:val="20"/>
                  </w:rPr>
                  <w:instrText xml:space="preserve"> PAGEREF _Toc226446315 \h </w:instrText>
                </w:r>
                <w:r w:rsidRPr="008F2F47">
                  <w:rPr>
                    <w:noProof/>
                    <w:webHidden/>
                    <w:sz w:val="20"/>
                    <w:szCs w:val="20"/>
                  </w:rPr>
                </w:r>
                <w:r w:rsidRPr="008F2F47">
                  <w:rPr>
                    <w:noProof/>
                    <w:webHidden/>
                    <w:sz w:val="20"/>
                    <w:szCs w:val="20"/>
                  </w:rPr>
                  <w:fldChar w:fldCharType="separate"/>
                </w:r>
                <w:r w:rsidRPr="008F2F47">
                  <w:rPr>
                    <w:noProof/>
                    <w:webHidden/>
                    <w:sz w:val="20"/>
                    <w:szCs w:val="20"/>
                  </w:rPr>
                  <w:t>10</w:t>
                </w:r>
                <w:r w:rsidRPr="008F2F47">
                  <w:rPr>
                    <w:noProof/>
                    <w:webHidden/>
                    <w:sz w:val="20"/>
                    <w:szCs w:val="20"/>
                  </w:rPr>
                  <w:fldChar w:fldCharType="end"/>
                </w:r>
              </w:hyperlink>
            </w:p>
            <w:p w14:paraId="757544D6" w14:textId="4B7A1A5A" w:rsidR="008F2F47" w:rsidRPr="008F2F47" w:rsidRDefault="008F2F47" w:rsidP="008F2F47">
              <w:pPr>
                <w:pStyle w:val="Turinys2"/>
                <w:spacing w:line="240" w:lineRule="auto"/>
                <w:rPr>
                  <w:noProof/>
                  <w:kern w:val="2"/>
                  <w:sz w:val="20"/>
                  <w:szCs w:val="20"/>
                  <w14:ligatures w14:val="standardContextual"/>
                </w:rPr>
              </w:pPr>
              <w:hyperlink w:anchor="_Toc226446316" w:history="1">
                <w:r w:rsidRPr="008F2F47">
                  <w:rPr>
                    <w:rStyle w:val="Hipersaitas"/>
                    <w:rFonts w:ascii="Calibri" w:eastAsia="Calibri Light" w:hAnsi="Calibri" w:cs="Calibri"/>
                    <w:noProof/>
                    <w:sz w:val="20"/>
                    <w:szCs w:val="20"/>
                  </w:rPr>
                  <w:t xml:space="preserve">Specialiųjų pirkimo sąlygų </w:t>
                </w:r>
                <w:r w:rsidRPr="008F2F47">
                  <w:rPr>
                    <w:rStyle w:val="Hipersaitas"/>
                    <w:rFonts w:ascii="Calibri" w:eastAsia="Calibri" w:hAnsi="Calibri" w:cs="Calibri"/>
                    <w:noProof/>
                    <w:sz w:val="20"/>
                    <w:szCs w:val="20"/>
                  </w:rPr>
                  <w:t>2 priedas</w:t>
                </w:r>
                <w:r w:rsidRPr="008F2F47">
                  <w:rPr>
                    <w:noProof/>
                    <w:webHidden/>
                    <w:sz w:val="20"/>
                    <w:szCs w:val="20"/>
                  </w:rPr>
                  <w:tab/>
                </w:r>
                <w:r w:rsidRPr="008F2F47">
                  <w:rPr>
                    <w:noProof/>
                    <w:webHidden/>
                    <w:sz w:val="20"/>
                    <w:szCs w:val="20"/>
                  </w:rPr>
                  <w:fldChar w:fldCharType="begin"/>
                </w:r>
                <w:r w:rsidRPr="008F2F47">
                  <w:rPr>
                    <w:noProof/>
                    <w:webHidden/>
                    <w:sz w:val="20"/>
                    <w:szCs w:val="20"/>
                  </w:rPr>
                  <w:instrText xml:space="preserve"> PAGEREF _Toc226446316 \h </w:instrText>
                </w:r>
                <w:r w:rsidRPr="008F2F47">
                  <w:rPr>
                    <w:noProof/>
                    <w:webHidden/>
                    <w:sz w:val="20"/>
                    <w:szCs w:val="20"/>
                  </w:rPr>
                </w:r>
                <w:r w:rsidRPr="008F2F47">
                  <w:rPr>
                    <w:noProof/>
                    <w:webHidden/>
                    <w:sz w:val="20"/>
                    <w:szCs w:val="20"/>
                  </w:rPr>
                  <w:fldChar w:fldCharType="separate"/>
                </w:r>
                <w:r w:rsidRPr="008F2F47">
                  <w:rPr>
                    <w:noProof/>
                    <w:webHidden/>
                    <w:sz w:val="20"/>
                    <w:szCs w:val="20"/>
                  </w:rPr>
                  <w:t>11</w:t>
                </w:r>
                <w:r w:rsidRPr="008F2F47">
                  <w:rPr>
                    <w:noProof/>
                    <w:webHidden/>
                    <w:sz w:val="20"/>
                    <w:szCs w:val="20"/>
                  </w:rPr>
                  <w:fldChar w:fldCharType="end"/>
                </w:r>
              </w:hyperlink>
            </w:p>
            <w:p w14:paraId="2EDEB529" w14:textId="2DA05DC0" w:rsidR="008F2F47" w:rsidRPr="008F2F47" w:rsidRDefault="008F2F47" w:rsidP="008F2F47">
              <w:pPr>
                <w:pStyle w:val="Turinys2"/>
                <w:spacing w:line="240" w:lineRule="auto"/>
                <w:rPr>
                  <w:noProof/>
                  <w:kern w:val="2"/>
                  <w:sz w:val="20"/>
                  <w:szCs w:val="20"/>
                  <w14:ligatures w14:val="standardContextual"/>
                </w:rPr>
              </w:pPr>
              <w:hyperlink w:anchor="_Toc226446317" w:history="1">
                <w:r w:rsidRPr="008F2F47">
                  <w:rPr>
                    <w:rStyle w:val="Hipersaitas"/>
                    <w:rFonts w:ascii="Calibri" w:eastAsia="Calibri" w:hAnsi="Calibri" w:cs="Calibri"/>
                    <w:noProof/>
                    <w:sz w:val="20"/>
                    <w:szCs w:val="20"/>
                  </w:rPr>
                  <w:t>„Techninė specifikacija“</w:t>
                </w:r>
                <w:r w:rsidRPr="008F2F47">
                  <w:rPr>
                    <w:noProof/>
                    <w:webHidden/>
                    <w:sz w:val="20"/>
                    <w:szCs w:val="20"/>
                  </w:rPr>
                  <w:tab/>
                </w:r>
                <w:r w:rsidRPr="008F2F47">
                  <w:rPr>
                    <w:noProof/>
                    <w:webHidden/>
                    <w:sz w:val="20"/>
                    <w:szCs w:val="20"/>
                  </w:rPr>
                  <w:fldChar w:fldCharType="begin"/>
                </w:r>
                <w:r w:rsidRPr="008F2F47">
                  <w:rPr>
                    <w:noProof/>
                    <w:webHidden/>
                    <w:sz w:val="20"/>
                    <w:szCs w:val="20"/>
                  </w:rPr>
                  <w:instrText xml:space="preserve"> PAGEREF _Toc226446317 \h </w:instrText>
                </w:r>
                <w:r w:rsidRPr="008F2F47">
                  <w:rPr>
                    <w:noProof/>
                    <w:webHidden/>
                    <w:sz w:val="20"/>
                    <w:szCs w:val="20"/>
                  </w:rPr>
                </w:r>
                <w:r w:rsidRPr="008F2F47">
                  <w:rPr>
                    <w:noProof/>
                    <w:webHidden/>
                    <w:sz w:val="20"/>
                    <w:szCs w:val="20"/>
                  </w:rPr>
                  <w:fldChar w:fldCharType="separate"/>
                </w:r>
                <w:r w:rsidRPr="008F2F47">
                  <w:rPr>
                    <w:noProof/>
                    <w:webHidden/>
                    <w:sz w:val="20"/>
                    <w:szCs w:val="20"/>
                  </w:rPr>
                  <w:t>11</w:t>
                </w:r>
                <w:r w:rsidRPr="008F2F47">
                  <w:rPr>
                    <w:noProof/>
                    <w:webHidden/>
                    <w:sz w:val="20"/>
                    <w:szCs w:val="20"/>
                  </w:rPr>
                  <w:fldChar w:fldCharType="end"/>
                </w:r>
              </w:hyperlink>
            </w:p>
            <w:p w14:paraId="30D8C3A2" w14:textId="3DA2A63D" w:rsidR="008F2F47" w:rsidRPr="008F2F47" w:rsidRDefault="008F2F47" w:rsidP="008F2F47">
              <w:pPr>
                <w:pStyle w:val="Turinys2"/>
                <w:spacing w:line="240" w:lineRule="auto"/>
                <w:rPr>
                  <w:noProof/>
                  <w:kern w:val="2"/>
                  <w:sz w:val="20"/>
                  <w:szCs w:val="20"/>
                  <w14:ligatures w14:val="standardContextual"/>
                </w:rPr>
              </w:pPr>
              <w:hyperlink w:anchor="_Toc226446318" w:history="1">
                <w:r w:rsidRPr="008F2F47">
                  <w:rPr>
                    <w:rStyle w:val="Hipersaitas"/>
                    <w:rFonts w:ascii="Calibri" w:eastAsia="Calibri Light" w:hAnsi="Calibri" w:cs="Calibri"/>
                    <w:noProof/>
                    <w:sz w:val="20"/>
                    <w:szCs w:val="20"/>
                  </w:rPr>
                  <w:t xml:space="preserve">Specialiųjų pirkimo sąlygų </w:t>
                </w:r>
                <w:r w:rsidRPr="008F2F47">
                  <w:rPr>
                    <w:rStyle w:val="Hipersaitas"/>
                    <w:rFonts w:ascii="Calibri" w:eastAsia="Calibri" w:hAnsi="Calibri" w:cs="Calibri"/>
                    <w:noProof/>
                    <w:sz w:val="20"/>
                    <w:szCs w:val="20"/>
                  </w:rPr>
                  <w:t>3 priedas</w:t>
                </w:r>
                <w:r w:rsidRPr="008F2F47">
                  <w:rPr>
                    <w:noProof/>
                    <w:webHidden/>
                    <w:sz w:val="20"/>
                    <w:szCs w:val="20"/>
                  </w:rPr>
                  <w:tab/>
                </w:r>
                <w:r w:rsidRPr="008F2F47">
                  <w:rPr>
                    <w:noProof/>
                    <w:webHidden/>
                    <w:sz w:val="20"/>
                    <w:szCs w:val="20"/>
                  </w:rPr>
                  <w:fldChar w:fldCharType="begin"/>
                </w:r>
                <w:r w:rsidRPr="008F2F47">
                  <w:rPr>
                    <w:noProof/>
                    <w:webHidden/>
                    <w:sz w:val="20"/>
                    <w:szCs w:val="20"/>
                  </w:rPr>
                  <w:instrText xml:space="preserve"> PAGEREF _Toc226446318 \h </w:instrText>
                </w:r>
                <w:r w:rsidRPr="008F2F47">
                  <w:rPr>
                    <w:noProof/>
                    <w:webHidden/>
                    <w:sz w:val="20"/>
                    <w:szCs w:val="20"/>
                  </w:rPr>
                </w:r>
                <w:r w:rsidRPr="008F2F47">
                  <w:rPr>
                    <w:noProof/>
                    <w:webHidden/>
                    <w:sz w:val="20"/>
                    <w:szCs w:val="20"/>
                  </w:rPr>
                  <w:fldChar w:fldCharType="separate"/>
                </w:r>
                <w:r w:rsidRPr="008F2F47">
                  <w:rPr>
                    <w:noProof/>
                    <w:webHidden/>
                    <w:sz w:val="20"/>
                    <w:szCs w:val="20"/>
                  </w:rPr>
                  <w:t>12</w:t>
                </w:r>
                <w:r w:rsidRPr="008F2F47">
                  <w:rPr>
                    <w:noProof/>
                    <w:webHidden/>
                    <w:sz w:val="20"/>
                    <w:szCs w:val="20"/>
                  </w:rPr>
                  <w:fldChar w:fldCharType="end"/>
                </w:r>
              </w:hyperlink>
            </w:p>
            <w:p w14:paraId="06D5DA3F" w14:textId="0AB55A05" w:rsidR="008F2F47" w:rsidRPr="008F2F47" w:rsidRDefault="008F2F47" w:rsidP="008F2F47">
              <w:pPr>
                <w:pStyle w:val="Turinys2"/>
                <w:spacing w:line="240" w:lineRule="auto"/>
                <w:rPr>
                  <w:noProof/>
                  <w:kern w:val="2"/>
                  <w:sz w:val="20"/>
                  <w:szCs w:val="20"/>
                  <w14:ligatures w14:val="standardContextual"/>
                </w:rPr>
              </w:pPr>
              <w:hyperlink w:anchor="_Toc226446319" w:history="1">
                <w:r w:rsidRPr="008F2F47">
                  <w:rPr>
                    <w:rStyle w:val="Hipersaitas"/>
                    <w:rFonts w:ascii="Calibri" w:eastAsia="Calibri" w:hAnsi="Calibri" w:cs="Calibri"/>
                    <w:noProof/>
                    <w:sz w:val="20"/>
                    <w:szCs w:val="20"/>
                  </w:rPr>
                  <w:t>„Tiekėjų pašalinimo pagrindai“</w:t>
                </w:r>
                <w:r w:rsidRPr="008F2F47">
                  <w:rPr>
                    <w:noProof/>
                    <w:webHidden/>
                    <w:sz w:val="20"/>
                    <w:szCs w:val="20"/>
                  </w:rPr>
                  <w:tab/>
                </w:r>
                <w:r w:rsidRPr="008F2F47">
                  <w:rPr>
                    <w:noProof/>
                    <w:webHidden/>
                    <w:sz w:val="20"/>
                    <w:szCs w:val="20"/>
                  </w:rPr>
                  <w:fldChar w:fldCharType="begin"/>
                </w:r>
                <w:r w:rsidRPr="008F2F47">
                  <w:rPr>
                    <w:noProof/>
                    <w:webHidden/>
                    <w:sz w:val="20"/>
                    <w:szCs w:val="20"/>
                  </w:rPr>
                  <w:instrText xml:space="preserve"> PAGEREF _Toc226446319 \h </w:instrText>
                </w:r>
                <w:r w:rsidRPr="008F2F47">
                  <w:rPr>
                    <w:noProof/>
                    <w:webHidden/>
                    <w:sz w:val="20"/>
                    <w:szCs w:val="20"/>
                  </w:rPr>
                </w:r>
                <w:r w:rsidRPr="008F2F47">
                  <w:rPr>
                    <w:noProof/>
                    <w:webHidden/>
                    <w:sz w:val="20"/>
                    <w:szCs w:val="20"/>
                  </w:rPr>
                  <w:fldChar w:fldCharType="separate"/>
                </w:r>
                <w:r w:rsidRPr="008F2F47">
                  <w:rPr>
                    <w:noProof/>
                    <w:webHidden/>
                    <w:sz w:val="20"/>
                    <w:szCs w:val="20"/>
                  </w:rPr>
                  <w:t>12</w:t>
                </w:r>
                <w:r w:rsidRPr="008F2F47">
                  <w:rPr>
                    <w:noProof/>
                    <w:webHidden/>
                    <w:sz w:val="20"/>
                    <w:szCs w:val="20"/>
                  </w:rPr>
                  <w:fldChar w:fldCharType="end"/>
                </w:r>
              </w:hyperlink>
            </w:p>
            <w:p w14:paraId="552265CC" w14:textId="5DEE566B" w:rsidR="008F2F47" w:rsidRPr="008F2F47" w:rsidRDefault="008F2F47" w:rsidP="008F2F47">
              <w:pPr>
                <w:pStyle w:val="Turinys2"/>
                <w:spacing w:line="240" w:lineRule="auto"/>
                <w:rPr>
                  <w:noProof/>
                  <w:kern w:val="2"/>
                  <w:sz w:val="20"/>
                  <w:szCs w:val="20"/>
                  <w14:ligatures w14:val="standardContextual"/>
                </w:rPr>
              </w:pPr>
              <w:hyperlink w:anchor="_Toc226446320" w:history="1">
                <w:r w:rsidRPr="008F2F47">
                  <w:rPr>
                    <w:rStyle w:val="Hipersaitas"/>
                    <w:rFonts w:eastAsia="Calibri" w:cstheme="minorHAnsi"/>
                    <w:i/>
                    <w:iCs/>
                    <w:noProof/>
                    <w:sz w:val="20"/>
                    <w:szCs w:val="20"/>
                  </w:rPr>
                  <w:t xml:space="preserve">Specialiųjų pirkimo sąlygų </w:t>
                </w:r>
                <w:r w:rsidRPr="008F2F47">
                  <w:rPr>
                    <w:rStyle w:val="Hipersaitas"/>
                    <w:rFonts w:eastAsia="Calibri" w:cstheme="minorHAnsi"/>
                    <w:i/>
                    <w:iCs/>
                    <w:noProof/>
                    <w:sz w:val="20"/>
                    <w:szCs w:val="20"/>
                    <w:lang w:val="pt-BR"/>
                  </w:rPr>
                  <w:t>4</w:t>
                </w:r>
                <w:r w:rsidRPr="008F2F47">
                  <w:rPr>
                    <w:rStyle w:val="Hipersaitas"/>
                    <w:rFonts w:eastAsia="Calibri" w:cstheme="minorHAnsi"/>
                    <w:i/>
                    <w:iCs/>
                    <w:noProof/>
                    <w:sz w:val="20"/>
                    <w:szCs w:val="20"/>
                  </w:rPr>
                  <w:t xml:space="preserve"> priedas</w:t>
                </w:r>
                <w:r w:rsidRPr="008F2F47">
                  <w:rPr>
                    <w:noProof/>
                    <w:webHidden/>
                    <w:sz w:val="20"/>
                    <w:szCs w:val="20"/>
                  </w:rPr>
                  <w:tab/>
                </w:r>
                <w:r w:rsidRPr="008F2F47">
                  <w:rPr>
                    <w:noProof/>
                    <w:webHidden/>
                    <w:sz w:val="20"/>
                    <w:szCs w:val="20"/>
                  </w:rPr>
                  <w:fldChar w:fldCharType="begin"/>
                </w:r>
                <w:r w:rsidRPr="008F2F47">
                  <w:rPr>
                    <w:noProof/>
                    <w:webHidden/>
                    <w:sz w:val="20"/>
                    <w:szCs w:val="20"/>
                  </w:rPr>
                  <w:instrText xml:space="preserve"> PAGEREF _Toc226446320 \h </w:instrText>
                </w:r>
                <w:r w:rsidRPr="008F2F47">
                  <w:rPr>
                    <w:noProof/>
                    <w:webHidden/>
                    <w:sz w:val="20"/>
                    <w:szCs w:val="20"/>
                  </w:rPr>
                </w:r>
                <w:r w:rsidRPr="008F2F47">
                  <w:rPr>
                    <w:noProof/>
                    <w:webHidden/>
                    <w:sz w:val="20"/>
                    <w:szCs w:val="20"/>
                  </w:rPr>
                  <w:fldChar w:fldCharType="separate"/>
                </w:r>
                <w:r w:rsidRPr="008F2F47">
                  <w:rPr>
                    <w:noProof/>
                    <w:webHidden/>
                    <w:sz w:val="20"/>
                    <w:szCs w:val="20"/>
                  </w:rPr>
                  <w:t>13</w:t>
                </w:r>
                <w:r w:rsidRPr="008F2F47">
                  <w:rPr>
                    <w:noProof/>
                    <w:webHidden/>
                    <w:sz w:val="20"/>
                    <w:szCs w:val="20"/>
                  </w:rPr>
                  <w:fldChar w:fldCharType="end"/>
                </w:r>
              </w:hyperlink>
            </w:p>
            <w:p w14:paraId="23A824D1" w14:textId="21BA0AC9" w:rsidR="008F2F47" w:rsidRPr="008F2F47" w:rsidRDefault="008F2F47" w:rsidP="008F2F47">
              <w:pPr>
                <w:pStyle w:val="Turinys2"/>
                <w:spacing w:line="240" w:lineRule="auto"/>
                <w:rPr>
                  <w:noProof/>
                  <w:kern w:val="2"/>
                  <w:sz w:val="20"/>
                  <w:szCs w:val="20"/>
                  <w14:ligatures w14:val="standardContextual"/>
                </w:rPr>
              </w:pPr>
              <w:hyperlink w:anchor="_Toc226446321" w:history="1">
                <w:r w:rsidRPr="008F2F47">
                  <w:rPr>
                    <w:rStyle w:val="Hipersaitas"/>
                    <w:rFonts w:eastAsia="Calibri" w:cstheme="minorHAnsi"/>
                    <w:i/>
                    <w:iCs/>
                    <w:noProof/>
                    <w:sz w:val="20"/>
                    <w:szCs w:val="20"/>
                  </w:rPr>
                  <w:t>„Pasiūlymų vertinimo kriterijai ir sąlygos“</w:t>
                </w:r>
                <w:r w:rsidRPr="008F2F47">
                  <w:rPr>
                    <w:noProof/>
                    <w:webHidden/>
                    <w:sz w:val="20"/>
                    <w:szCs w:val="20"/>
                  </w:rPr>
                  <w:tab/>
                </w:r>
                <w:r w:rsidRPr="008F2F47">
                  <w:rPr>
                    <w:noProof/>
                    <w:webHidden/>
                    <w:sz w:val="20"/>
                    <w:szCs w:val="20"/>
                  </w:rPr>
                  <w:fldChar w:fldCharType="begin"/>
                </w:r>
                <w:r w:rsidRPr="008F2F47">
                  <w:rPr>
                    <w:noProof/>
                    <w:webHidden/>
                    <w:sz w:val="20"/>
                    <w:szCs w:val="20"/>
                  </w:rPr>
                  <w:instrText xml:space="preserve"> PAGEREF _Toc226446321 \h </w:instrText>
                </w:r>
                <w:r w:rsidRPr="008F2F47">
                  <w:rPr>
                    <w:noProof/>
                    <w:webHidden/>
                    <w:sz w:val="20"/>
                    <w:szCs w:val="20"/>
                  </w:rPr>
                </w:r>
                <w:r w:rsidRPr="008F2F47">
                  <w:rPr>
                    <w:noProof/>
                    <w:webHidden/>
                    <w:sz w:val="20"/>
                    <w:szCs w:val="20"/>
                  </w:rPr>
                  <w:fldChar w:fldCharType="separate"/>
                </w:r>
                <w:r w:rsidRPr="008F2F47">
                  <w:rPr>
                    <w:noProof/>
                    <w:webHidden/>
                    <w:sz w:val="20"/>
                    <w:szCs w:val="20"/>
                  </w:rPr>
                  <w:t>13</w:t>
                </w:r>
                <w:r w:rsidRPr="008F2F47">
                  <w:rPr>
                    <w:noProof/>
                    <w:webHidden/>
                    <w:sz w:val="20"/>
                    <w:szCs w:val="20"/>
                  </w:rPr>
                  <w:fldChar w:fldCharType="end"/>
                </w:r>
              </w:hyperlink>
            </w:p>
            <w:p w14:paraId="04993A60" w14:textId="22C915B8" w:rsidR="008F2F47" w:rsidRPr="008F2F47" w:rsidRDefault="008F2F47" w:rsidP="008F2F47">
              <w:pPr>
                <w:pStyle w:val="Turinys2"/>
                <w:spacing w:line="240" w:lineRule="auto"/>
                <w:rPr>
                  <w:noProof/>
                  <w:kern w:val="2"/>
                  <w:sz w:val="20"/>
                  <w:szCs w:val="20"/>
                  <w14:ligatures w14:val="standardContextual"/>
                </w:rPr>
              </w:pPr>
              <w:hyperlink w:anchor="_Toc226446322" w:history="1">
                <w:r w:rsidRPr="008F2F47">
                  <w:rPr>
                    <w:rStyle w:val="Hipersaitas"/>
                    <w:rFonts w:ascii="Calibri" w:eastAsia="Calibri Light" w:hAnsi="Calibri" w:cs="Calibri"/>
                    <w:noProof/>
                    <w:sz w:val="20"/>
                    <w:szCs w:val="20"/>
                  </w:rPr>
                  <w:t>Specialiųjų pirkimo sąlygų</w:t>
                </w:r>
                <w:r w:rsidRPr="008F2F47">
                  <w:rPr>
                    <w:rStyle w:val="Hipersaitas"/>
                    <w:rFonts w:ascii="Calibri" w:eastAsia="Calibri" w:hAnsi="Calibri" w:cs="Calibri"/>
                    <w:noProof/>
                    <w:sz w:val="20"/>
                    <w:szCs w:val="20"/>
                  </w:rPr>
                  <w:t xml:space="preserve"> 5 priedas</w:t>
                </w:r>
                <w:r w:rsidRPr="008F2F47">
                  <w:rPr>
                    <w:noProof/>
                    <w:webHidden/>
                    <w:sz w:val="20"/>
                    <w:szCs w:val="20"/>
                  </w:rPr>
                  <w:tab/>
                </w:r>
                <w:r w:rsidRPr="008F2F47">
                  <w:rPr>
                    <w:noProof/>
                    <w:webHidden/>
                    <w:sz w:val="20"/>
                    <w:szCs w:val="20"/>
                  </w:rPr>
                  <w:fldChar w:fldCharType="begin"/>
                </w:r>
                <w:r w:rsidRPr="008F2F47">
                  <w:rPr>
                    <w:noProof/>
                    <w:webHidden/>
                    <w:sz w:val="20"/>
                    <w:szCs w:val="20"/>
                  </w:rPr>
                  <w:instrText xml:space="preserve"> PAGEREF _Toc226446322 \h </w:instrText>
                </w:r>
                <w:r w:rsidRPr="008F2F47">
                  <w:rPr>
                    <w:noProof/>
                    <w:webHidden/>
                    <w:sz w:val="20"/>
                    <w:szCs w:val="20"/>
                  </w:rPr>
                </w:r>
                <w:r w:rsidRPr="008F2F47">
                  <w:rPr>
                    <w:noProof/>
                    <w:webHidden/>
                    <w:sz w:val="20"/>
                    <w:szCs w:val="20"/>
                  </w:rPr>
                  <w:fldChar w:fldCharType="separate"/>
                </w:r>
                <w:r w:rsidRPr="008F2F47">
                  <w:rPr>
                    <w:noProof/>
                    <w:webHidden/>
                    <w:sz w:val="20"/>
                    <w:szCs w:val="20"/>
                  </w:rPr>
                  <w:t>14</w:t>
                </w:r>
                <w:r w:rsidRPr="008F2F47">
                  <w:rPr>
                    <w:noProof/>
                    <w:webHidden/>
                    <w:sz w:val="20"/>
                    <w:szCs w:val="20"/>
                  </w:rPr>
                  <w:fldChar w:fldCharType="end"/>
                </w:r>
              </w:hyperlink>
            </w:p>
            <w:p w14:paraId="05611D31" w14:textId="6674D8F0" w:rsidR="008F2F47" w:rsidRPr="008F2F47" w:rsidRDefault="008F2F47" w:rsidP="008F2F47">
              <w:pPr>
                <w:pStyle w:val="Turinys2"/>
                <w:spacing w:line="240" w:lineRule="auto"/>
                <w:rPr>
                  <w:noProof/>
                  <w:kern w:val="2"/>
                  <w:sz w:val="20"/>
                  <w:szCs w:val="20"/>
                  <w14:ligatures w14:val="standardContextual"/>
                </w:rPr>
              </w:pPr>
              <w:hyperlink w:anchor="_Toc226446323" w:history="1">
                <w:r w:rsidRPr="008F2F47">
                  <w:rPr>
                    <w:rStyle w:val="Hipersaitas"/>
                    <w:rFonts w:ascii="Calibri" w:eastAsia="Calibri" w:hAnsi="Calibri" w:cs="Calibri"/>
                    <w:noProof/>
                    <w:sz w:val="20"/>
                    <w:szCs w:val="20"/>
                  </w:rPr>
                  <w:t>„Pasiūlymo forma“</w:t>
                </w:r>
                <w:r w:rsidRPr="008F2F47">
                  <w:rPr>
                    <w:noProof/>
                    <w:webHidden/>
                    <w:sz w:val="20"/>
                    <w:szCs w:val="20"/>
                  </w:rPr>
                  <w:tab/>
                </w:r>
                <w:r w:rsidRPr="008F2F47">
                  <w:rPr>
                    <w:noProof/>
                    <w:webHidden/>
                    <w:sz w:val="20"/>
                    <w:szCs w:val="20"/>
                  </w:rPr>
                  <w:fldChar w:fldCharType="begin"/>
                </w:r>
                <w:r w:rsidRPr="008F2F47">
                  <w:rPr>
                    <w:noProof/>
                    <w:webHidden/>
                    <w:sz w:val="20"/>
                    <w:szCs w:val="20"/>
                  </w:rPr>
                  <w:instrText xml:space="preserve"> PAGEREF _Toc226446323 \h </w:instrText>
                </w:r>
                <w:r w:rsidRPr="008F2F47">
                  <w:rPr>
                    <w:noProof/>
                    <w:webHidden/>
                    <w:sz w:val="20"/>
                    <w:szCs w:val="20"/>
                  </w:rPr>
                </w:r>
                <w:r w:rsidRPr="008F2F47">
                  <w:rPr>
                    <w:noProof/>
                    <w:webHidden/>
                    <w:sz w:val="20"/>
                    <w:szCs w:val="20"/>
                  </w:rPr>
                  <w:fldChar w:fldCharType="separate"/>
                </w:r>
                <w:r w:rsidRPr="008F2F47">
                  <w:rPr>
                    <w:noProof/>
                    <w:webHidden/>
                    <w:sz w:val="20"/>
                    <w:szCs w:val="20"/>
                  </w:rPr>
                  <w:t>14</w:t>
                </w:r>
                <w:r w:rsidRPr="008F2F47">
                  <w:rPr>
                    <w:noProof/>
                    <w:webHidden/>
                    <w:sz w:val="20"/>
                    <w:szCs w:val="20"/>
                  </w:rPr>
                  <w:fldChar w:fldCharType="end"/>
                </w:r>
              </w:hyperlink>
            </w:p>
            <w:p w14:paraId="79A989A2" w14:textId="19081794" w:rsidR="008F2F47" w:rsidRPr="008F2F47" w:rsidRDefault="008F2F47" w:rsidP="008F2F47">
              <w:pPr>
                <w:pStyle w:val="Turinys2"/>
                <w:spacing w:line="240" w:lineRule="auto"/>
                <w:rPr>
                  <w:noProof/>
                  <w:kern w:val="2"/>
                  <w:sz w:val="20"/>
                  <w:szCs w:val="20"/>
                  <w14:ligatures w14:val="standardContextual"/>
                </w:rPr>
              </w:pPr>
              <w:hyperlink w:anchor="_Toc226446324" w:history="1">
                <w:r w:rsidRPr="008F2F47">
                  <w:rPr>
                    <w:rStyle w:val="Hipersaitas"/>
                    <w:rFonts w:ascii="Calibri" w:eastAsia="Calibri" w:hAnsi="Calibri" w:cs="Calibri"/>
                    <w:noProof/>
                    <w:sz w:val="20"/>
                    <w:szCs w:val="20"/>
                  </w:rPr>
                  <w:t>Specialiųjų pirkimo sąlygų 6 priedas</w:t>
                </w:r>
                <w:r w:rsidRPr="008F2F47">
                  <w:rPr>
                    <w:noProof/>
                    <w:webHidden/>
                    <w:sz w:val="20"/>
                    <w:szCs w:val="20"/>
                  </w:rPr>
                  <w:tab/>
                </w:r>
                <w:r w:rsidRPr="008F2F47">
                  <w:rPr>
                    <w:noProof/>
                    <w:webHidden/>
                    <w:sz w:val="20"/>
                    <w:szCs w:val="20"/>
                  </w:rPr>
                  <w:fldChar w:fldCharType="begin"/>
                </w:r>
                <w:r w:rsidRPr="008F2F47">
                  <w:rPr>
                    <w:noProof/>
                    <w:webHidden/>
                    <w:sz w:val="20"/>
                    <w:szCs w:val="20"/>
                  </w:rPr>
                  <w:instrText xml:space="preserve"> PAGEREF _Toc226446324 \h </w:instrText>
                </w:r>
                <w:r w:rsidRPr="008F2F47">
                  <w:rPr>
                    <w:noProof/>
                    <w:webHidden/>
                    <w:sz w:val="20"/>
                    <w:szCs w:val="20"/>
                  </w:rPr>
                </w:r>
                <w:r w:rsidRPr="008F2F47">
                  <w:rPr>
                    <w:noProof/>
                    <w:webHidden/>
                    <w:sz w:val="20"/>
                    <w:szCs w:val="20"/>
                  </w:rPr>
                  <w:fldChar w:fldCharType="separate"/>
                </w:r>
                <w:r w:rsidRPr="008F2F47">
                  <w:rPr>
                    <w:noProof/>
                    <w:webHidden/>
                    <w:sz w:val="20"/>
                    <w:szCs w:val="20"/>
                  </w:rPr>
                  <w:t>15</w:t>
                </w:r>
                <w:r w:rsidRPr="008F2F47">
                  <w:rPr>
                    <w:noProof/>
                    <w:webHidden/>
                    <w:sz w:val="20"/>
                    <w:szCs w:val="20"/>
                  </w:rPr>
                  <w:fldChar w:fldCharType="end"/>
                </w:r>
              </w:hyperlink>
            </w:p>
            <w:p w14:paraId="78120BD3" w14:textId="6F5452FC" w:rsidR="008F2F47" w:rsidRPr="008F2F47" w:rsidRDefault="008F2F47" w:rsidP="008F2F47">
              <w:pPr>
                <w:pStyle w:val="Turinys2"/>
                <w:spacing w:line="240" w:lineRule="auto"/>
                <w:rPr>
                  <w:noProof/>
                  <w:kern w:val="2"/>
                  <w:sz w:val="20"/>
                  <w:szCs w:val="20"/>
                  <w14:ligatures w14:val="standardContextual"/>
                </w:rPr>
              </w:pPr>
              <w:hyperlink w:anchor="_Toc226446325" w:history="1">
                <w:r w:rsidRPr="008F2F47">
                  <w:rPr>
                    <w:rStyle w:val="Hipersaitas"/>
                    <w:rFonts w:ascii="Calibri" w:eastAsia="Calibri" w:hAnsi="Calibri" w:cs="Calibri"/>
                    <w:noProof/>
                    <w:sz w:val="20"/>
                    <w:szCs w:val="20"/>
                  </w:rPr>
                  <w:t>„</w:t>
                </w:r>
                <w:r w:rsidRPr="008F2F47">
                  <w:rPr>
                    <w:rStyle w:val="Hipersaitas"/>
                    <w:rFonts w:ascii="Calibri" w:hAnsi="Calibri" w:cs="Calibri"/>
                    <w:noProof/>
                    <w:sz w:val="20"/>
                    <w:szCs w:val="20"/>
                  </w:rPr>
                  <w:t>Siūlomų prekių techninės charakteristikos ir jų atitikimas techninės specifikacijos reikalavimams</w:t>
                </w:r>
                <w:r w:rsidRPr="008F2F47">
                  <w:rPr>
                    <w:rStyle w:val="Hipersaitas"/>
                    <w:rFonts w:ascii="Calibri" w:eastAsia="Calibri" w:hAnsi="Calibri" w:cs="Calibri"/>
                    <w:noProof/>
                    <w:sz w:val="20"/>
                    <w:szCs w:val="20"/>
                  </w:rPr>
                  <w:t>“</w:t>
                </w:r>
                <w:r w:rsidRPr="008F2F47">
                  <w:rPr>
                    <w:noProof/>
                    <w:webHidden/>
                    <w:sz w:val="20"/>
                    <w:szCs w:val="20"/>
                  </w:rPr>
                  <w:tab/>
                </w:r>
                <w:r w:rsidRPr="008F2F47">
                  <w:rPr>
                    <w:noProof/>
                    <w:webHidden/>
                    <w:sz w:val="20"/>
                    <w:szCs w:val="20"/>
                  </w:rPr>
                  <w:fldChar w:fldCharType="begin"/>
                </w:r>
                <w:r w:rsidRPr="008F2F47">
                  <w:rPr>
                    <w:noProof/>
                    <w:webHidden/>
                    <w:sz w:val="20"/>
                    <w:szCs w:val="20"/>
                  </w:rPr>
                  <w:instrText xml:space="preserve"> PAGEREF _Toc226446325 \h </w:instrText>
                </w:r>
                <w:r w:rsidRPr="008F2F47">
                  <w:rPr>
                    <w:noProof/>
                    <w:webHidden/>
                    <w:sz w:val="20"/>
                    <w:szCs w:val="20"/>
                  </w:rPr>
                </w:r>
                <w:r w:rsidRPr="008F2F47">
                  <w:rPr>
                    <w:noProof/>
                    <w:webHidden/>
                    <w:sz w:val="20"/>
                    <w:szCs w:val="20"/>
                  </w:rPr>
                  <w:fldChar w:fldCharType="separate"/>
                </w:r>
                <w:r w:rsidRPr="008F2F47">
                  <w:rPr>
                    <w:noProof/>
                    <w:webHidden/>
                    <w:sz w:val="20"/>
                    <w:szCs w:val="20"/>
                  </w:rPr>
                  <w:t>15</w:t>
                </w:r>
                <w:r w:rsidRPr="008F2F47">
                  <w:rPr>
                    <w:noProof/>
                    <w:webHidden/>
                    <w:sz w:val="20"/>
                    <w:szCs w:val="20"/>
                  </w:rPr>
                  <w:fldChar w:fldCharType="end"/>
                </w:r>
              </w:hyperlink>
            </w:p>
            <w:p w14:paraId="675CA725" w14:textId="59AD3A23" w:rsidR="008F2F47" w:rsidRPr="008F2F47" w:rsidRDefault="008F2F47" w:rsidP="008F2F47">
              <w:pPr>
                <w:pStyle w:val="Turinys2"/>
                <w:spacing w:line="240" w:lineRule="auto"/>
                <w:rPr>
                  <w:noProof/>
                  <w:kern w:val="2"/>
                  <w:sz w:val="20"/>
                  <w:szCs w:val="20"/>
                  <w14:ligatures w14:val="standardContextual"/>
                </w:rPr>
              </w:pPr>
              <w:hyperlink w:anchor="_Toc226446326" w:history="1">
                <w:r w:rsidRPr="008F2F47">
                  <w:rPr>
                    <w:rStyle w:val="Hipersaitas"/>
                    <w:rFonts w:ascii="Calibri" w:eastAsia="Calibri Light" w:hAnsi="Calibri" w:cs="Calibri"/>
                    <w:noProof/>
                    <w:sz w:val="20"/>
                    <w:szCs w:val="20"/>
                  </w:rPr>
                  <w:t>Specialiųjų pirkimo sąlygų 7 priedas</w:t>
                </w:r>
                <w:r w:rsidRPr="008F2F47">
                  <w:rPr>
                    <w:noProof/>
                    <w:webHidden/>
                    <w:sz w:val="20"/>
                    <w:szCs w:val="20"/>
                  </w:rPr>
                  <w:tab/>
                </w:r>
                <w:r w:rsidRPr="008F2F47">
                  <w:rPr>
                    <w:noProof/>
                    <w:webHidden/>
                    <w:sz w:val="20"/>
                    <w:szCs w:val="20"/>
                  </w:rPr>
                  <w:fldChar w:fldCharType="begin"/>
                </w:r>
                <w:r w:rsidRPr="008F2F47">
                  <w:rPr>
                    <w:noProof/>
                    <w:webHidden/>
                    <w:sz w:val="20"/>
                    <w:szCs w:val="20"/>
                  </w:rPr>
                  <w:instrText xml:space="preserve"> PAGEREF _Toc226446326 \h </w:instrText>
                </w:r>
                <w:r w:rsidRPr="008F2F47">
                  <w:rPr>
                    <w:noProof/>
                    <w:webHidden/>
                    <w:sz w:val="20"/>
                    <w:szCs w:val="20"/>
                  </w:rPr>
                </w:r>
                <w:r w:rsidRPr="008F2F47">
                  <w:rPr>
                    <w:noProof/>
                    <w:webHidden/>
                    <w:sz w:val="20"/>
                    <w:szCs w:val="20"/>
                  </w:rPr>
                  <w:fldChar w:fldCharType="separate"/>
                </w:r>
                <w:r w:rsidRPr="008F2F47">
                  <w:rPr>
                    <w:noProof/>
                    <w:webHidden/>
                    <w:sz w:val="20"/>
                    <w:szCs w:val="20"/>
                  </w:rPr>
                  <w:t>16</w:t>
                </w:r>
                <w:r w:rsidRPr="008F2F47">
                  <w:rPr>
                    <w:noProof/>
                    <w:webHidden/>
                    <w:sz w:val="20"/>
                    <w:szCs w:val="20"/>
                  </w:rPr>
                  <w:fldChar w:fldCharType="end"/>
                </w:r>
              </w:hyperlink>
            </w:p>
            <w:p w14:paraId="68851C44" w14:textId="2C8E177D" w:rsidR="008F2F47" w:rsidRPr="008F2F47" w:rsidRDefault="008F2F47" w:rsidP="008F2F47">
              <w:pPr>
                <w:pStyle w:val="Turinys1"/>
                <w:spacing w:line="240" w:lineRule="auto"/>
                <w:rPr>
                  <w:rFonts w:asciiTheme="minorHAnsi" w:eastAsiaTheme="minorEastAsia" w:hAnsiTheme="minorHAnsi" w:cstheme="minorBidi"/>
                  <w:b w:val="0"/>
                  <w:bCs w:val="0"/>
                  <w:kern w:val="2"/>
                  <w:sz w:val="20"/>
                  <w:szCs w:val="20"/>
                  <w14:ligatures w14:val="standardContextual"/>
                </w:rPr>
              </w:pPr>
              <w:r>
                <w:rPr>
                  <w:rStyle w:val="Hipersaitas"/>
                  <w:b w:val="0"/>
                  <w:bCs w:val="0"/>
                  <w:sz w:val="20"/>
                  <w:szCs w:val="20"/>
                </w:rPr>
                <w:t xml:space="preserve">  </w:t>
              </w:r>
              <w:hyperlink w:anchor="_Toc226446327" w:history="1">
                <w:r>
                  <w:rPr>
                    <w:rStyle w:val="Hipersaitas"/>
                    <w:b w:val="0"/>
                    <w:bCs w:val="0"/>
                    <w:sz w:val="20"/>
                    <w:szCs w:val="20"/>
                  </w:rPr>
                  <w:t>D</w:t>
                </w:r>
                <w:r w:rsidRPr="008F2F47">
                  <w:rPr>
                    <w:rStyle w:val="Hipersaitas"/>
                    <w:b w:val="0"/>
                    <w:bCs w:val="0"/>
                    <w:sz w:val="20"/>
                    <w:szCs w:val="20"/>
                  </w:rPr>
                  <w:t>eklaracija dėl (ne)atitikties reglamento nuostatoms</w:t>
                </w:r>
                <w:r w:rsidRPr="008F2F47">
                  <w:rPr>
                    <w:b w:val="0"/>
                    <w:bCs w:val="0"/>
                    <w:webHidden/>
                    <w:sz w:val="20"/>
                    <w:szCs w:val="20"/>
                  </w:rPr>
                  <w:tab/>
                </w:r>
                <w:r w:rsidRPr="008F2F47">
                  <w:rPr>
                    <w:b w:val="0"/>
                    <w:bCs w:val="0"/>
                    <w:webHidden/>
                    <w:sz w:val="20"/>
                    <w:szCs w:val="20"/>
                  </w:rPr>
                  <w:fldChar w:fldCharType="begin"/>
                </w:r>
                <w:r w:rsidRPr="008F2F47">
                  <w:rPr>
                    <w:b w:val="0"/>
                    <w:bCs w:val="0"/>
                    <w:webHidden/>
                    <w:sz w:val="20"/>
                    <w:szCs w:val="20"/>
                  </w:rPr>
                  <w:instrText xml:space="preserve"> PAGEREF _Toc226446327 \h </w:instrText>
                </w:r>
                <w:r w:rsidRPr="008F2F47">
                  <w:rPr>
                    <w:b w:val="0"/>
                    <w:bCs w:val="0"/>
                    <w:webHidden/>
                    <w:sz w:val="20"/>
                    <w:szCs w:val="20"/>
                  </w:rPr>
                </w:r>
                <w:r w:rsidRPr="008F2F47">
                  <w:rPr>
                    <w:b w:val="0"/>
                    <w:bCs w:val="0"/>
                    <w:webHidden/>
                    <w:sz w:val="20"/>
                    <w:szCs w:val="20"/>
                  </w:rPr>
                  <w:fldChar w:fldCharType="separate"/>
                </w:r>
                <w:r w:rsidRPr="008F2F47">
                  <w:rPr>
                    <w:b w:val="0"/>
                    <w:bCs w:val="0"/>
                    <w:webHidden/>
                    <w:sz w:val="20"/>
                    <w:szCs w:val="20"/>
                  </w:rPr>
                  <w:t>16</w:t>
                </w:r>
                <w:r w:rsidRPr="008F2F47">
                  <w:rPr>
                    <w:b w:val="0"/>
                    <w:bCs w:val="0"/>
                    <w:webHidden/>
                    <w:sz w:val="20"/>
                    <w:szCs w:val="20"/>
                  </w:rPr>
                  <w:fldChar w:fldCharType="end"/>
                </w:r>
              </w:hyperlink>
            </w:p>
            <w:p w14:paraId="559A5723" w14:textId="1178DF41" w:rsidR="008F2F47" w:rsidRPr="008F2F47" w:rsidRDefault="008F2F47" w:rsidP="008F2F47">
              <w:pPr>
                <w:pStyle w:val="Turinys2"/>
                <w:spacing w:line="240" w:lineRule="auto"/>
                <w:rPr>
                  <w:noProof/>
                  <w:kern w:val="2"/>
                  <w:sz w:val="20"/>
                  <w:szCs w:val="20"/>
                  <w14:ligatures w14:val="standardContextual"/>
                </w:rPr>
              </w:pPr>
              <w:hyperlink w:anchor="_Toc226446328" w:history="1">
                <w:r w:rsidRPr="008F2F47">
                  <w:rPr>
                    <w:rStyle w:val="Hipersaitas"/>
                    <w:rFonts w:ascii="Calibri" w:eastAsia="Calibri" w:hAnsi="Calibri" w:cs="Calibri"/>
                    <w:noProof/>
                    <w:sz w:val="20"/>
                    <w:szCs w:val="20"/>
                  </w:rPr>
                  <w:t>Specialiųjų pirkimo sąlygų 8 priedas</w:t>
                </w:r>
                <w:r w:rsidRPr="008F2F47">
                  <w:rPr>
                    <w:noProof/>
                    <w:webHidden/>
                    <w:sz w:val="20"/>
                    <w:szCs w:val="20"/>
                  </w:rPr>
                  <w:tab/>
                </w:r>
                <w:r w:rsidRPr="008F2F47">
                  <w:rPr>
                    <w:noProof/>
                    <w:webHidden/>
                    <w:sz w:val="20"/>
                    <w:szCs w:val="20"/>
                  </w:rPr>
                  <w:fldChar w:fldCharType="begin"/>
                </w:r>
                <w:r w:rsidRPr="008F2F47">
                  <w:rPr>
                    <w:noProof/>
                    <w:webHidden/>
                    <w:sz w:val="20"/>
                    <w:szCs w:val="20"/>
                  </w:rPr>
                  <w:instrText xml:space="preserve"> PAGEREF _Toc226446328 \h </w:instrText>
                </w:r>
                <w:r w:rsidRPr="008F2F47">
                  <w:rPr>
                    <w:noProof/>
                    <w:webHidden/>
                    <w:sz w:val="20"/>
                    <w:szCs w:val="20"/>
                  </w:rPr>
                </w:r>
                <w:r w:rsidRPr="008F2F47">
                  <w:rPr>
                    <w:noProof/>
                    <w:webHidden/>
                    <w:sz w:val="20"/>
                    <w:szCs w:val="20"/>
                  </w:rPr>
                  <w:fldChar w:fldCharType="separate"/>
                </w:r>
                <w:r w:rsidRPr="008F2F47">
                  <w:rPr>
                    <w:noProof/>
                    <w:webHidden/>
                    <w:sz w:val="20"/>
                    <w:szCs w:val="20"/>
                  </w:rPr>
                  <w:t>17</w:t>
                </w:r>
                <w:r w:rsidRPr="008F2F47">
                  <w:rPr>
                    <w:noProof/>
                    <w:webHidden/>
                    <w:sz w:val="20"/>
                    <w:szCs w:val="20"/>
                  </w:rPr>
                  <w:fldChar w:fldCharType="end"/>
                </w:r>
              </w:hyperlink>
            </w:p>
            <w:p w14:paraId="1D0DABEA" w14:textId="1C1A2CF2" w:rsidR="008F2F47" w:rsidRPr="008F2F47" w:rsidRDefault="008F2F47" w:rsidP="008F2F47">
              <w:pPr>
                <w:pStyle w:val="Turinys2"/>
                <w:spacing w:line="240" w:lineRule="auto"/>
                <w:rPr>
                  <w:noProof/>
                  <w:kern w:val="2"/>
                  <w:sz w:val="20"/>
                  <w:szCs w:val="20"/>
                  <w14:ligatures w14:val="standardContextual"/>
                </w:rPr>
              </w:pPr>
              <w:hyperlink w:anchor="_Toc226446329" w:history="1">
                <w:r w:rsidRPr="008F2F47">
                  <w:rPr>
                    <w:rStyle w:val="Hipersaitas"/>
                    <w:rFonts w:ascii="Calibri" w:eastAsia="Calibri" w:hAnsi="Calibri" w:cs="Calibri"/>
                    <w:noProof/>
                    <w:sz w:val="20"/>
                    <w:szCs w:val="20"/>
                  </w:rPr>
                  <w:t>„Bendrosios s</w:t>
                </w:r>
                <w:r w:rsidRPr="008F2F47">
                  <w:rPr>
                    <w:rStyle w:val="Hipersaitas"/>
                    <w:rFonts w:ascii="Calibri" w:hAnsi="Calibri" w:cs="Calibri"/>
                    <w:noProof/>
                    <w:sz w:val="20"/>
                    <w:szCs w:val="20"/>
                  </w:rPr>
                  <w:t>utarties sąlygos</w:t>
                </w:r>
                <w:r w:rsidRPr="008F2F47">
                  <w:rPr>
                    <w:rStyle w:val="Hipersaitas"/>
                    <w:rFonts w:ascii="Calibri" w:eastAsia="Calibri" w:hAnsi="Calibri" w:cs="Calibri"/>
                    <w:noProof/>
                    <w:sz w:val="20"/>
                    <w:szCs w:val="20"/>
                  </w:rPr>
                  <w:t>“</w:t>
                </w:r>
                <w:r w:rsidRPr="008F2F47">
                  <w:rPr>
                    <w:noProof/>
                    <w:webHidden/>
                    <w:sz w:val="20"/>
                    <w:szCs w:val="20"/>
                  </w:rPr>
                  <w:tab/>
                </w:r>
                <w:r w:rsidRPr="008F2F47">
                  <w:rPr>
                    <w:noProof/>
                    <w:webHidden/>
                    <w:sz w:val="20"/>
                    <w:szCs w:val="20"/>
                  </w:rPr>
                  <w:fldChar w:fldCharType="begin"/>
                </w:r>
                <w:r w:rsidRPr="008F2F47">
                  <w:rPr>
                    <w:noProof/>
                    <w:webHidden/>
                    <w:sz w:val="20"/>
                    <w:szCs w:val="20"/>
                  </w:rPr>
                  <w:instrText xml:space="preserve"> PAGEREF _Toc226446329 \h </w:instrText>
                </w:r>
                <w:r w:rsidRPr="008F2F47">
                  <w:rPr>
                    <w:noProof/>
                    <w:webHidden/>
                    <w:sz w:val="20"/>
                    <w:szCs w:val="20"/>
                  </w:rPr>
                </w:r>
                <w:r w:rsidRPr="008F2F47">
                  <w:rPr>
                    <w:noProof/>
                    <w:webHidden/>
                    <w:sz w:val="20"/>
                    <w:szCs w:val="20"/>
                  </w:rPr>
                  <w:fldChar w:fldCharType="separate"/>
                </w:r>
                <w:r w:rsidRPr="008F2F47">
                  <w:rPr>
                    <w:noProof/>
                    <w:webHidden/>
                    <w:sz w:val="20"/>
                    <w:szCs w:val="20"/>
                  </w:rPr>
                  <w:t>17</w:t>
                </w:r>
                <w:r w:rsidRPr="008F2F47">
                  <w:rPr>
                    <w:noProof/>
                    <w:webHidden/>
                    <w:sz w:val="20"/>
                    <w:szCs w:val="20"/>
                  </w:rPr>
                  <w:fldChar w:fldCharType="end"/>
                </w:r>
              </w:hyperlink>
            </w:p>
            <w:p w14:paraId="3088ED73" w14:textId="77FF9057" w:rsidR="008F2F47" w:rsidRPr="008F2F47" w:rsidRDefault="008F2F47" w:rsidP="008F2F47">
              <w:pPr>
                <w:pStyle w:val="Turinys2"/>
                <w:spacing w:line="240" w:lineRule="auto"/>
                <w:rPr>
                  <w:noProof/>
                  <w:kern w:val="2"/>
                  <w:sz w:val="20"/>
                  <w:szCs w:val="20"/>
                  <w14:ligatures w14:val="standardContextual"/>
                </w:rPr>
              </w:pPr>
              <w:hyperlink w:anchor="_Toc226446330" w:history="1">
                <w:r w:rsidRPr="008F2F47">
                  <w:rPr>
                    <w:rStyle w:val="Hipersaitas"/>
                    <w:rFonts w:ascii="Calibri" w:eastAsia="Calibri" w:hAnsi="Calibri" w:cs="Calibri"/>
                    <w:noProof/>
                    <w:sz w:val="20"/>
                    <w:szCs w:val="20"/>
                  </w:rPr>
                  <w:t>Specialiųjų pirkimo sąlygų 9  priedas</w:t>
                </w:r>
                <w:r w:rsidRPr="008F2F47">
                  <w:rPr>
                    <w:noProof/>
                    <w:webHidden/>
                    <w:sz w:val="20"/>
                    <w:szCs w:val="20"/>
                  </w:rPr>
                  <w:tab/>
                </w:r>
                <w:r w:rsidRPr="008F2F47">
                  <w:rPr>
                    <w:noProof/>
                    <w:webHidden/>
                    <w:sz w:val="20"/>
                    <w:szCs w:val="20"/>
                  </w:rPr>
                  <w:fldChar w:fldCharType="begin"/>
                </w:r>
                <w:r w:rsidRPr="008F2F47">
                  <w:rPr>
                    <w:noProof/>
                    <w:webHidden/>
                    <w:sz w:val="20"/>
                    <w:szCs w:val="20"/>
                  </w:rPr>
                  <w:instrText xml:space="preserve"> PAGEREF _Toc226446330 \h </w:instrText>
                </w:r>
                <w:r w:rsidRPr="008F2F47">
                  <w:rPr>
                    <w:noProof/>
                    <w:webHidden/>
                    <w:sz w:val="20"/>
                    <w:szCs w:val="20"/>
                  </w:rPr>
                </w:r>
                <w:r w:rsidRPr="008F2F47">
                  <w:rPr>
                    <w:noProof/>
                    <w:webHidden/>
                    <w:sz w:val="20"/>
                    <w:szCs w:val="20"/>
                  </w:rPr>
                  <w:fldChar w:fldCharType="separate"/>
                </w:r>
                <w:r w:rsidRPr="008F2F47">
                  <w:rPr>
                    <w:noProof/>
                    <w:webHidden/>
                    <w:sz w:val="20"/>
                    <w:szCs w:val="20"/>
                  </w:rPr>
                  <w:t>18</w:t>
                </w:r>
                <w:r w:rsidRPr="008F2F47">
                  <w:rPr>
                    <w:noProof/>
                    <w:webHidden/>
                    <w:sz w:val="20"/>
                    <w:szCs w:val="20"/>
                  </w:rPr>
                  <w:fldChar w:fldCharType="end"/>
                </w:r>
              </w:hyperlink>
            </w:p>
            <w:p w14:paraId="100A2C86" w14:textId="26A163EE" w:rsidR="008F2F47" w:rsidRPr="008F2F47" w:rsidRDefault="008F2F47" w:rsidP="008F2F47">
              <w:pPr>
                <w:pStyle w:val="Turinys2"/>
                <w:spacing w:line="240" w:lineRule="auto"/>
                <w:rPr>
                  <w:noProof/>
                  <w:kern w:val="2"/>
                  <w:sz w:val="20"/>
                  <w:szCs w:val="20"/>
                  <w14:ligatures w14:val="standardContextual"/>
                </w:rPr>
              </w:pPr>
              <w:hyperlink w:anchor="_Toc226446331" w:history="1">
                <w:r w:rsidRPr="008F2F47">
                  <w:rPr>
                    <w:rStyle w:val="Hipersaitas"/>
                    <w:rFonts w:ascii="Calibri" w:eastAsia="Calibri" w:hAnsi="Calibri" w:cs="Calibri"/>
                    <w:noProof/>
                    <w:sz w:val="20"/>
                    <w:szCs w:val="20"/>
                  </w:rPr>
                  <w:t>„Specialiosios s</w:t>
                </w:r>
                <w:r w:rsidRPr="008F2F47">
                  <w:rPr>
                    <w:rStyle w:val="Hipersaitas"/>
                    <w:rFonts w:ascii="Calibri" w:hAnsi="Calibri" w:cs="Calibri"/>
                    <w:noProof/>
                    <w:sz w:val="20"/>
                    <w:szCs w:val="20"/>
                  </w:rPr>
                  <w:t>utarties sąlygos</w:t>
                </w:r>
                <w:r w:rsidRPr="008F2F47">
                  <w:rPr>
                    <w:rStyle w:val="Hipersaitas"/>
                    <w:rFonts w:ascii="Calibri" w:eastAsia="Calibri" w:hAnsi="Calibri" w:cs="Calibri"/>
                    <w:noProof/>
                    <w:sz w:val="20"/>
                    <w:szCs w:val="20"/>
                  </w:rPr>
                  <w:t>“</w:t>
                </w:r>
                <w:r w:rsidRPr="008F2F47">
                  <w:rPr>
                    <w:noProof/>
                    <w:webHidden/>
                    <w:sz w:val="20"/>
                    <w:szCs w:val="20"/>
                  </w:rPr>
                  <w:tab/>
                </w:r>
                <w:r w:rsidRPr="008F2F47">
                  <w:rPr>
                    <w:noProof/>
                    <w:webHidden/>
                    <w:sz w:val="20"/>
                    <w:szCs w:val="20"/>
                  </w:rPr>
                  <w:fldChar w:fldCharType="begin"/>
                </w:r>
                <w:r w:rsidRPr="008F2F47">
                  <w:rPr>
                    <w:noProof/>
                    <w:webHidden/>
                    <w:sz w:val="20"/>
                    <w:szCs w:val="20"/>
                  </w:rPr>
                  <w:instrText xml:space="preserve"> PAGEREF _Toc226446331 \h </w:instrText>
                </w:r>
                <w:r w:rsidRPr="008F2F47">
                  <w:rPr>
                    <w:noProof/>
                    <w:webHidden/>
                    <w:sz w:val="20"/>
                    <w:szCs w:val="20"/>
                  </w:rPr>
                </w:r>
                <w:r w:rsidRPr="008F2F47">
                  <w:rPr>
                    <w:noProof/>
                    <w:webHidden/>
                    <w:sz w:val="20"/>
                    <w:szCs w:val="20"/>
                  </w:rPr>
                  <w:fldChar w:fldCharType="separate"/>
                </w:r>
                <w:r w:rsidRPr="008F2F47">
                  <w:rPr>
                    <w:noProof/>
                    <w:webHidden/>
                    <w:sz w:val="20"/>
                    <w:szCs w:val="20"/>
                  </w:rPr>
                  <w:t>18</w:t>
                </w:r>
                <w:r w:rsidRPr="008F2F47">
                  <w:rPr>
                    <w:noProof/>
                    <w:webHidden/>
                    <w:sz w:val="20"/>
                    <w:szCs w:val="20"/>
                  </w:rPr>
                  <w:fldChar w:fldCharType="end"/>
                </w:r>
              </w:hyperlink>
            </w:p>
            <w:p w14:paraId="715AB8B0" w14:textId="044C8B1C" w:rsidR="008F2F47" w:rsidRPr="008F2F47" w:rsidRDefault="008F2F47" w:rsidP="008F2F47">
              <w:pPr>
                <w:pStyle w:val="Turinys2"/>
                <w:spacing w:line="240" w:lineRule="auto"/>
                <w:rPr>
                  <w:noProof/>
                  <w:kern w:val="2"/>
                  <w:sz w:val="20"/>
                  <w:szCs w:val="20"/>
                  <w14:ligatures w14:val="standardContextual"/>
                </w:rPr>
              </w:pPr>
              <w:hyperlink w:anchor="_Toc226446332" w:history="1">
                <w:r w:rsidRPr="008F2F47">
                  <w:rPr>
                    <w:rStyle w:val="Hipersaitas"/>
                    <w:rFonts w:ascii="Calibri" w:eastAsia="Calibri Light" w:hAnsi="Calibri" w:cs="Calibri"/>
                    <w:noProof/>
                    <w:sz w:val="20"/>
                    <w:szCs w:val="20"/>
                  </w:rPr>
                  <w:t>Specialiųjų pirkimo sąlygų 10 priedas</w:t>
                </w:r>
                <w:r w:rsidRPr="008F2F47">
                  <w:rPr>
                    <w:noProof/>
                    <w:webHidden/>
                    <w:sz w:val="20"/>
                    <w:szCs w:val="20"/>
                  </w:rPr>
                  <w:tab/>
                </w:r>
                <w:r w:rsidRPr="008F2F47">
                  <w:rPr>
                    <w:noProof/>
                    <w:webHidden/>
                    <w:sz w:val="20"/>
                    <w:szCs w:val="20"/>
                  </w:rPr>
                  <w:fldChar w:fldCharType="begin"/>
                </w:r>
                <w:r w:rsidRPr="008F2F47">
                  <w:rPr>
                    <w:noProof/>
                    <w:webHidden/>
                    <w:sz w:val="20"/>
                    <w:szCs w:val="20"/>
                  </w:rPr>
                  <w:instrText xml:space="preserve"> PAGEREF _Toc226446332 \h </w:instrText>
                </w:r>
                <w:r w:rsidRPr="008F2F47">
                  <w:rPr>
                    <w:noProof/>
                    <w:webHidden/>
                    <w:sz w:val="20"/>
                    <w:szCs w:val="20"/>
                  </w:rPr>
                </w:r>
                <w:r w:rsidRPr="008F2F47">
                  <w:rPr>
                    <w:noProof/>
                    <w:webHidden/>
                    <w:sz w:val="20"/>
                    <w:szCs w:val="20"/>
                  </w:rPr>
                  <w:fldChar w:fldCharType="separate"/>
                </w:r>
                <w:r w:rsidRPr="008F2F47">
                  <w:rPr>
                    <w:noProof/>
                    <w:webHidden/>
                    <w:sz w:val="20"/>
                    <w:szCs w:val="20"/>
                  </w:rPr>
                  <w:t>19</w:t>
                </w:r>
                <w:r w:rsidRPr="008F2F47">
                  <w:rPr>
                    <w:noProof/>
                    <w:webHidden/>
                    <w:sz w:val="20"/>
                    <w:szCs w:val="20"/>
                  </w:rPr>
                  <w:fldChar w:fldCharType="end"/>
                </w:r>
              </w:hyperlink>
            </w:p>
            <w:p w14:paraId="406C37FE" w14:textId="09B72937" w:rsidR="008F2F47" w:rsidRPr="008F2F47" w:rsidRDefault="008F2F47" w:rsidP="008F2F47">
              <w:pPr>
                <w:pStyle w:val="Turinys2"/>
                <w:spacing w:line="240" w:lineRule="auto"/>
                <w:rPr>
                  <w:noProof/>
                  <w:kern w:val="2"/>
                  <w:sz w:val="20"/>
                  <w:szCs w:val="20"/>
                  <w14:ligatures w14:val="standardContextual"/>
                </w:rPr>
              </w:pPr>
              <w:hyperlink w:anchor="_Toc226446333" w:history="1">
                <w:r w:rsidRPr="008F2F47">
                  <w:rPr>
                    <w:rStyle w:val="Hipersaitas"/>
                    <w:rFonts w:ascii="Calibri" w:eastAsia="Calibri Light" w:hAnsi="Calibri" w:cs="Calibri"/>
                    <w:noProof/>
                    <w:sz w:val="20"/>
                    <w:szCs w:val="20"/>
                  </w:rPr>
                  <w:t>„EBVPD“</w:t>
                </w:r>
                <w:r w:rsidRPr="008F2F47">
                  <w:rPr>
                    <w:noProof/>
                    <w:webHidden/>
                    <w:sz w:val="20"/>
                    <w:szCs w:val="20"/>
                  </w:rPr>
                  <w:tab/>
                </w:r>
                <w:r w:rsidRPr="008F2F47">
                  <w:rPr>
                    <w:noProof/>
                    <w:webHidden/>
                    <w:sz w:val="20"/>
                    <w:szCs w:val="20"/>
                  </w:rPr>
                  <w:fldChar w:fldCharType="begin"/>
                </w:r>
                <w:r w:rsidRPr="008F2F47">
                  <w:rPr>
                    <w:noProof/>
                    <w:webHidden/>
                    <w:sz w:val="20"/>
                    <w:szCs w:val="20"/>
                  </w:rPr>
                  <w:instrText xml:space="preserve"> PAGEREF _Toc226446333 \h </w:instrText>
                </w:r>
                <w:r w:rsidRPr="008F2F47">
                  <w:rPr>
                    <w:noProof/>
                    <w:webHidden/>
                    <w:sz w:val="20"/>
                    <w:szCs w:val="20"/>
                  </w:rPr>
                </w:r>
                <w:r w:rsidRPr="008F2F47">
                  <w:rPr>
                    <w:noProof/>
                    <w:webHidden/>
                    <w:sz w:val="20"/>
                    <w:szCs w:val="20"/>
                  </w:rPr>
                  <w:fldChar w:fldCharType="separate"/>
                </w:r>
                <w:r w:rsidRPr="008F2F47">
                  <w:rPr>
                    <w:noProof/>
                    <w:webHidden/>
                    <w:sz w:val="20"/>
                    <w:szCs w:val="20"/>
                  </w:rPr>
                  <w:t>19</w:t>
                </w:r>
                <w:r w:rsidRPr="008F2F47">
                  <w:rPr>
                    <w:noProof/>
                    <w:webHidden/>
                    <w:sz w:val="20"/>
                    <w:szCs w:val="20"/>
                  </w:rPr>
                  <w:fldChar w:fldCharType="end"/>
                </w:r>
              </w:hyperlink>
            </w:p>
            <w:p w14:paraId="12ACCF16" w14:textId="7CB40DC5" w:rsidR="008F2F47" w:rsidRDefault="008F2F47" w:rsidP="008F2F47">
              <w:pPr>
                <w:pStyle w:val="Turinys2"/>
                <w:spacing w:line="240" w:lineRule="auto"/>
                <w:rPr>
                  <w:rStyle w:val="Hipersaitas"/>
                  <w:noProof/>
                  <w:sz w:val="20"/>
                  <w:szCs w:val="20"/>
                </w:rPr>
              </w:pPr>
              <w:hyperlink w:anchor="_Toc226446334" w:history="1">
                <w:r w:rsidRPr="008F2F47">
                  <w:rPr>
                    <w:rStyle w:val="Hipersaitas"/>
                    <w:rFonts w:ascii="Calibri" w:eastAsia="Calibri Light" w:hAnsi="Calibri" w:cs="Calibri"/>
                    <w:noProof/>
                    <w:sz w:val="20"/>
                    <w:szCs w:val="20"/>
                  </w:rPr>
                  <w:t>Specialiųjų pirkimo sąlygų 11 priedas</w:t>
                </w:r>
                <w:r w:rsidRPr="008F2F47">
                  <w:rPr>
                    <w:noProof/>
                    <w:webHidden/>
                    <w:sz w:val="20"/>
                    <w:szCs w:val="20"/>
                  </w:rPr>
                  <w:tab/>
                </w:r>
                <w:r w:rsidRPr="008F2F47">
                  <w:rPr>
                    <w:noProof/>
                    <w:webHidden/>
                    <w:sz w:val="20"/>
                    <w:szCs w:val="20"/>
                  </w:rPr>
                  <w:fldChar w:fldCharType="begin"/>
                </w:r>
                <w:r w:rsidRPr="008F2F47">
                  <w:rPr>
                    <w:noProof/>
                    <w:webHidden/>
                    <w:sz w:val="20"/>
                    <w:szCs w:val="20"/>
                  </w:rPr>
                  <w:instrText xml:space="preserve"> PAGEREF _Toc226446334 \h </w:instrText>
                </w:r>
                <w:r w:rsidRPr="008F2F47">
                  <w:rPr>
                    <w:noProof/>
                    <w:webHidden/>
                    <w:sz w:val="20"/>
                    <w:szCs w:val="20"/>
                  </w:rPr>
                </w:r>
                <w:r w:rsidRPr="008F2F47">
                  <w:rPr>
                    <w:noProof/>
                    <w:webHidden/>
                    <w:sz w:val="20"/>
                    <w:szCs w:val="20"/>
                  </w:rPr>
                  <w:fldChar w:fldCharType="separate"/>
                </w:r>
                <w:r w:rsidRPr="008F2F47">
                  <w:rPr>
                    <w:noProof/>
                    <w:webHidden/>
                    <w:sz w:val="20"/>
                    <w:szCs w:val="20"/>
                  </w:rPr>
                  <w:t>20</w:t>
                </w:r>
                <w:r w:rsidRPr="008F2F47">
                  <w:rPr>
                    <w:noProof/>
                    <w:webHidden/>
                    <w:sz w:val="20"/>
                    <w:szCs w:val="20"/>
                  </w:rPr>
                  <w:fldChar w:fldCharType="end"/>
                </w:r>
              </w:hyperlink>
            </w:p>
            <w:p w14:paraId="7509053B" w14:textId="5C69FBBB" w:rsidR="008F2F47" w:rsidRPr="008F2F47" w:rsidRDefault="008F2F47" w:rsidP="008F2F47">
              <w:pPr>
                <w:spacing w:after="0" w:line="240" w:lineRule="auto"/>
              </w:pPr>
              <w:r>
                <w:t xml:space="preserve">    "</w:t>
              </w:r>
              <w:r w:rsidRPr="008F2F47">
                <w:t>Nacionalinio saugumo reikalavimų atitikties</w:t>
              </w:r>
              <w:r>
                <w:t xml:space="preserve"> </w:t>
              </w:r>
              <w:r w:rsidRPr="008F2F47">
                <w:t>deklaracija</w:t>
              </w:r>
              <w:r>
                <w:t>"..................................................................................20</w:t>
              </w:r>
            </w:p>
            <w:p w14:paraId="0A91413B" w14:textId="52E7822C" w:rsidR="008F2F47" w:rsidRPr="008F2F47" w:rsidRDefault="008F2F47" w:rsidP="008F2F47">
              <w:pPr>
                <w:pStyle w:val="Turinys2"/>
                <w:spacing w:line="240" w:lineRule="auto"/>
                <w:rPr>
                  <w:noProof/>
                  <w:kern w:val="2"/>
                  <w:sz w:val="20"/>
                  <w:szCs w:val="20"/>
                  <w14:ligatures w14:val="standardContextual"/>
                </w:rPr>
              </w:pPr>
              <w:hyperlink w:anchor="_Toc226446335" w:history="1">
                <w:r w:rsidRPr="008F2F47">
                  <w:rPr>
                    <w:rStyle w:val="Hipersaitas"/>
                    <w:rFonts w:ascii="Calibri" w:eastAsia="Calibri Light" w:hAnsi="Calibri" w:cs="Calibri"/>
                    <w:noProof/>
                    <w:sz w:val="20"/>
                    <w:szCs w:val="20"/>
                  </w:rPr>
                  <w:t>Specialiųjų pirkimo sąlygų 12 priedas</w:t>
                </w:r>
                <w:r w:rsidRPr="008F2F47">
                  <w:rPr>
                    <w:noProof/>
                    <w:webHidden/>
                    <w:sz w:val="20"/>
                    <w:szCs w:val="20"/>
                  </w:rPr>
                  <w:tab/>
                </w:r>
                <w:r w:rsidRPr="008F2F47">
                  <w:rPr>
                    <w:noProof/>
                    <w:webHidden/>
                    <w:sz w:val="20"/>
                    <w:szCs w:val="20"/>
                  </w:rPr>
                  <w:fldChar w:fldCharType="begin"/>
                </w:r>
                <w:r w:rsidRPr="008F2F47">
                  <w:rPr>
                    <w:noProof/>
                    <w:webHidden/>
                    <w:sz w:val="20"/>
                    <w:szCs w:val="20"/>
                  </w:rPr>
                  <w:instrText xml:space="preserve"> PAGEREF _Toc226446335 \h </w:instrText>
                </w:r>
                <w:r w:rsidRPr="008F2F47">
                  <w:rPr>
                    <w:noProof/>
                    <w:webHidden/>
                    <w:sz w:val="20"/>
                    <w:szCs w:val="20"/>
                  </w:rPr>
                </w:r>
                <w:r w:rsidRPr="008F2F47">
                  <w:rPr>
                    <w:noProof/>
                    <w:webHidden/>
                    <w:sz w:val="20"/>
                    <w:szCs w:val="20"/>
                  </w:rPr>
                  <w:fldChar w:fldCharType="separate"/>
                </w:r>
                <w:r w:rsidRPr="008F2F47">
                  <w:rPr>
                    <w:noProof/>
                    <w:webHidden/>
                    <w:sz w:val="20"/>
                    <w:szCs w:val="20"/>
                  </w:rPr>
                  <w:t>21</w:t>
                </w:r>
                <w:r w:rsidRPr="008F2F47">
                  <w:rPr>
                    <w:noProof/>
                    <w:webHidden/>
                    <w:sz w:val="20"/>
                    <w:szCs w:val="20"/>
                  </w:rPr>
                  <w:fldChar w:fldCharType="end"/>
                </w:r>
              </w:hyperlink>
            </w:p>
            <w:p w14:paraId="0DDC40AE" w14:textId="0D4FDA31" w:rsidR="001C24BC" w:rsidRPr="00F0499F" w:rsidRDefault="001C24BC" w:rsidP="008F2F47">
              <w:pPr>
                <w:spacing w:after="0" w:line="240" w:lineRule="auto"/>
                <w:ind w:firstLine="284"/>
                <w:contextualSpacing/>
                <w:rPr>
                  <w:rFonts w:cstheme="minorHAnsi"/>
                </w:rPr>
              </w:pPr>
              <w:r w:rsidRPr="008F2F47">
                <w:rPr>
                  <w:rFonts w:ascii="Calibri" w:hAnsi="Calibri" w:cs="Calibri"/>
                  <w:color w:val="2B579A"/>
                  <w:sz w:val="20"/>
                  <w:szCs w:val="20"/>
                  <w:shd w:val="clear" w:color="auto" w:fill="E6E6E6"/>
                </w:rPr>
                <w:fldChar w:fldCharType="end"/>
              </w:r>
              <w:r w:rsidR="005E7004" w:rsidRPr="008F2F47">
                <w:rPr>
                  <w:rFonts w:ascii="Calibri" w:hAnsi="Calibri" w:cs="Calibri"/>
                  <w:sz w:val="20"/>
                  <w:szCs w:val="20"/>
                  <w:shd w:val="clear" w:color="auto" w:fill="E6E6E6"/>
                </w:rPr>
                <w:t>„</w:t>
              </w:r>
              <w:r w:rsidR="008172E4" w:rsidRPr="008F2F47">
                <w:rPr>
                  <w:rFonts w:ascii="Calibri" w:hAnsi="Calibri" w:cs="Calibri"/>
                  <w:sz w:val="20"/>
                  <w:szCs w:val="20"/>
                  <w:shd w:val="clear" w:color="auto" w:fill="E6E6E6"/>
                </w:rPr>
                <w:t>Atstovaujančių asmenų sąrašas</w:t>
              </w:r>
              <w:r w:rsidR="005E7004" w:rsidRPr="008F2F47">
                <w:rPr>
                  <w:rFonts w:ascii="Calibri" w:eastAsia="Calibri" w:hAnsi="Calibri" w:cs="Calibri"/>
                  <w:sz w:val="20"/>
                  <w:szCs w:val="20"/>
                </w:rPr>
                <w:t>“</w:t>
              </w:r>
              <w:r w:rsidR="008172E4" w:rsidRPr="008F2F47">
                <w:rPr>
                  <w:rFonts w:ascii="Calibri" w:eastAsia="Calibri" w:hAnsi="Calibri" w:cs="Calibri"/>
                  <w:sz w:val="20"/>
                  <w:szCs w:val="20"/>
                </w:rPr>
                <w:t>...</w:t>
              </w:r>
              <w:r w:rsidR="008172E4">
                <w:rPr>
                  <w:rFonts w:ascii="Calibri" w:eastAsia="Calibri" w:hAnsi="Calibri" w:cs="Calibri"/>
                  <w:sz w:val="20"/>
                  <w:szCs w:val="20"/>
                </w:rPr>
                <w:t xml:space="preserve">........................................................................................................................    </w:t>
              </w:r>
              <w:r w:rsidR="008F2F47">
                <w:rPr>
                  <w:rFonts w:ascii="Calibri" w:eastAsia="Calibri" w:hAnsi="Calibri" w:cs="Calibri"/>
                  <w:sz w:val="20"/>
                  <w:szCs w:val="20"/>
                </w:rPr>
                <w:t>21</w:t>
              </w:r>
            </w:p>
          </w:sdtContent>
        </w:sdt>
        <w:p w14:paraId="73CCB438" w14:textId="0E813B55" w:rsidR="005F13F0" w:rsidRPr="00F0499F" w:rsidRDefault="001C24BC" w:rsidP="004E4612">
          <w:pPr>
            <w:spacing w:after="120" w:line="20" w:lineRule="atLeast"/>
            <w:contextualSpacing/>
            <w:rPr>
              <w:rFonts w:cstheme="minorHAnsi"/>
            </w:rPr>
          </w:pPr>
          <w:r w:rsidRPr="00F0499F">
            <w:rPr>
              <w:rFonts w:cstheme="minorHAnsi"/>
            </w:rPr>
            <w:br w:type="page"/>
          </w:r>
        </w:p>
      </w:sdtContent>
    </w:sdt>
    <w:p w14:paraId="7DBFF88B" w14:textId="0FE73970" w:rsidR="002415C7" w:rsidRPr="00387025" w:rsidRDefault="00263B34" w:rsidP="00457163">
      <w:pPr>
        <w:pStyle w:val="Antrat1"/>
        <w:numPr>
          <w:ilvl w:val="0"/>
          <w:numId w:val="1"/>
        </w:numPr>
        <w:spacing w:line="20" w:lineRule="atLeast"/>
        <w:ind w:left="567" w:hanging="567"/>
        <w:contextualSpacing/>
        <w:rPr>
          <w:rFonts w:ascii="Calibri" w:hAnsi="Calibri" w:cs="Calibri"/>
          <w:b/>
          <w:bCs/>
          <w:sz w:val="36"/>
          <w:szCs w:val="36"/>
        </w:rPr>
      </w:pPr>
      <w:bookmarkStart w:id="2" w:name="_Toc226446303"/>
      <w:bookmarkStart w:id="3" w:name="_Toc335201954"/>
      <w:bookmarkStart w:id="4" w:name="_Toc147739116"/>
      <w:r w:rsidRPr="00387025">
        <w:rPr>
          <w:rFonts w:ascii="Calibri" w:hAnsi="Calibri" w:cs="Calibri"/>
          <w:b/>
          <w:bCs/>
          <w:sz w:val="36"/>
          <w:szCs w:val="36"/>
        </w:rPr>
        <w:lastRenderedPageBreak/>
        <w:t>Bendra informacija</w:t>
      </w:r>
      <w:bookmarkEnd w:id="2"/>
    </w:p>
    <w:p w14:paraId="4E4EB545" w14:textId="5838A181" w:rsidR="00F30CDE" w:rsidRPr="00F30CDE" w:rsidRDefault="00F30CDE" w:rsidP="00F6171A">
      <w:pPr>
        <w:pStyle w:val="Sraopastraipa"/>
        <w:numPr>
          <w:ilvl w:val="1"/>
          <w:numId w:val="1"/>
        </w:numPr>
        <w:tabs>
          <w:tab w:val="left" w:pos="142"/>
          <w:tab w:val="left" w:pos="993"/>
        </w:tabs>
        <w:spacing w:after="0" w:line="20" w:lineRule="atLeast"/>
        <w:ind w:left="0" w:firstLine="567"/>
        <w:jc w:val="both"/>
        <w:rPr>
          <w:rFonts w:eastAsia="Calibri" w:cstheme="minorHAnsi"/>
          <w:sz w:val="22"/>
          <w:szCs w:val="22"/>
        </w:rPr>
      </w:pPr>
      <w:r w:rsidRPr="00F30CDE">
        <w:rPr>
          <w:rFonts w:cstheme="minorHAnsi"/>
          <w:sz w:val="22"/>
          <w:szCs w:val="22"/>
        </w:rPr>
        <w:t xml:space="preserve">Perkančioji organizacija – </w:t>
      </w:r>
      <w:r w:rsidR="001871C9" w:rsidRPr="00815DF8">
        <w:rPr>
          <w:rFonts w:cstheme="minorHAnsi"/>
          <w:color w:val="000000" w:themeColor="text1"/>
          <w:sz w:val="22"/>
          <w:szCs w:val="22"/>
        </w:rPr>
        <w:t>Aplinkos apsaugos departamentas prie Aplinkos ministerijos</w:t>
      </w:r>
      <w:r w:rsidR="001871C9" w:rsidRPr="00F30CDE">
        <w:rPr>
          <w:rFonts w:cstheme="minorHAnsi"/>
          <w:sz w:val="22"/>
          <w:szCs w:val="22"/>
        </w:rPr>
        <w:t xml:space="preserve">, juridinio asmens kodas </w:t>
      </w:r>
      <w:r w:rsidR="001871C9" w:rsidRPr="00815DF8">
        <w:rPr>
          <w:rFonts w:cstheme="minorHAnsi"/>
          <w:color w:val="000000" w:themeColor="text1"/>
          <w:sz w:val="22"/>
          <w:szCs w:val="22"/>
        </w:rPr>
        <w:t>304766622</w:t>
      </w:r>
      <w:r w:rsidR="001871C9" w:rsidRPr="00F30CDE">
        <w:rPr>
          <w:rFonts w:cstheme="minorHAnsi"/>
          <w:sz w:val="22"/>
          <w:szCs w:val="22"/>
        </w:rPr>
        <w:t xml:space="preserve">, adresas </w:t>
      </w:r>
      <w:r w:rsidR="001871C9" w:rsidRPr="00815DF8">
        <w:rPr>
          <w:rFonts w:cstheme="minorHAnsi"/>
          <w:sz w:val="22"/>
          <w:szCs w:val="22"/>
        </w:rPr>
        <w:t xml:space="preserve">Smolensko g. </w:t>
      </w:r>
      <w:r w:rsidR="001871C9">
        <w:rPr>
          <w:rFonts w:cstheme="minorHAnsi"/>
          <w:sz w:val="22"/>
          <w:szCs w:val="22"/>
        </w:rPr>
        <w:t>15</w:t>
      </w:r>
      <w:r w:rsidR="001871C9" w:rsidRPr="00F30CDE">
        <w:rPr>
          <w:rFonts w:cstheme="minorHAnsi"/>
          <w:sz w:val="22"/>
          <w:szCs w:val="22"/>
        </w:rPr>
        <w:t xml:space="preserve">, </w:t>
      </w:r>
      <w:r w:rsidR="001871C9" w:rsidRPr="00A354A8">
        <w:rPr>
          <w:rFonts w:cstheme="minorHAnsi"/>
          <w:sz w:val="22"/>
          <w:szCs w:val="22"/>
        </w:rPr>
        <w:t>03201</w:t>
      </w:r>
      <w:r w:rsidR="001871C9" w:rsidRPr="00F30CDE">
        <w:rPr>
          <w:rFonts w:cstheme="minorHAnsi"/>
          <w:sz w:val="22"/>
          <w:szCs w:val="22"/>
        </w:rPr>
        <w:t xml:space="preserve"> Vilnius (</w:t>
      </w:r>
      <w:r w:rsidR="001871C9" w:rsidRPr="00A354A8">
        <w:rPr>
          <w:rFonts w:cstheme="minorHAnsi"/>
          <w:sz w:val="22"/>
          <w:szCs w:val="22"/>
        </w:rPr>
        <w:t>https://aad.lrv.lt</w:t>
      </w:r>
      <w:r w:rsidR="001871C9">
        <w:rPr>
          <w:rFonts w:cstheme="minorHAnsi"/>
          <w:sz w:val="22"/>
          <w:szCs w:val="22"/>
        </w:rPr>
        <w:t>/lt/</w:t>
      </w:r>
      <w:r w:rsidR="001871C9" w:rsidRPr="00F30CDE">
        <w:rPr>
          <w:rFonts w:cstheme="minorHAnsi"/>
          <w:sz w:val="22"/>
          <w:szCs w:val="22"/>
        </w:rPr>
        <w:t>). Perkančioji organizacija nėra PVM mokėtoja</w:t>
      </w:r>
      <w:r w:rsidRPr="00F30CDE">
        <w:rPr>
          <w:rFonts w:cstheme="minorHAnsi"/>
          <w:sz w:val="22"/>
          <w:szCs w:val="22"/>
        </w:rPr>
        <w:t>.</w:t>
      </w:r>
    </w:p>
    <w:p w14:paraId="2CB014F1" w14:textId="292BA44A" w:rsidR="00F30CDE" w:rsidRPr="00793EB4" w:rsidRDefault="00F30CDE" w:rsidP="00F6171A">
      <w:pPr>
        <w:pStyle w:val="Sraopastraipa"/>
        <w:numPr>
          <w:ilvl w:val="1"/>
          <w:numId w:val="1"/>
        </w:numPr>
        <w:tabs>
          <w:tab w:val="left" w:pos="142"/>
          <w:tab w:val="left" w:pos="993"/>
        </w:tabs>
        <w:spacing w:after="0" w:line="20" w:lineRule="atLeast"/>
        <w:ind w:left="0" w:firstLine="567"/>
        <w:jc w:val="both"/>
        <w:rPr>
          <w:rFonts w:eastAsia="Calibri" w:cstheme="minorHAnsi"/>
          <w:sz w:val="22"/>
          <w:szCs w:val="22"/>
        </w:rPr>
      </w:pPr>
      <w:r w:rsidRPr="00F30CDE">
        <w:rPr>
          <w:rFonts w:eastAsia="Calibri" w:cstheme="minorHAnsi"/>
          <w:sz w:val="22"/>
          <w:szCs w:val="22"/>
        </w:rPr>
        <w:t xml:space="preserve">Pirkimą </w:t>
      </w:r>
      <w:r w:rsidR="00526EF4">
        <w:rPr>
          <w:rFonts w:eastAsia="Calibri" w:cstheme="minorHAnsi"/>
          <w:sz w:val="22"/>
          <w:szCs w:val="22"/>
        </w:rPr>
        <w:t>p</w:t>
      </w:r>
      <w:r w:rsidRPr="00F30CDE">
        <w:rPr>
          <w:rFonts w:cstheme="minorHAnsi"/>
          <w:sz w:val="22"/>
          <w:szCs w:val="22"/>
        </w:rPr>
        <w:t>erkančiosios organizacijos</w:t>
      </w:r>
      <w:r w:rsidRPr="00F30CDE">
        <w:rPr>
          <w:rFonts w:eastAsia="Calibri" w:cstheme="minorHAnsi"/>
          <w:sz w:val="22"/>
          <w:szCs w:val="22"/>
        </w:rPr>
        <w:t xml:space="preserve"> vardu atlieka įgaliotoji perkančioji organizacija </w:t>
      </w:r>
      <w:r w:rsidRPr="00F30CDE">
        <w:rPr>
          <w:rFonts w:cstheme="minorHAnsi"/>
          <w:sz w:val="22"/>
          <w:szCs w:val="22"/>
        </w:rPr>
        <w:t xml:space="preserve">– Lietuvos </w:t>
      </w:r>
      <w:r w:rsidRPr="00793EB4">
        <w:rPr>
          <w:rFonts w:cstheme="minorHAnsi"/>
          <w:sz w:val="22"/>
          <w:szCs w:val="22"/>
        </w:rPr>
        <w:t>Respublikos aplinkos ministerijos Aplinkos projektų valdymo agentūra, juridinio asmens kodas 288779560, adresas Labdarių g. 3-102, 01120 Vilnius (</w:t>
      </w:r>
      <w:hyperlink r:id="rId12" w:history="1">
        <w:r w:rsidRPr="00793EB4">
          <w:rPr>
            <w:rStyle w:val="Hipersaitas"/>
            <w:rFonts w:cstheme="minorHAnsi"/>
            <w:sz w:val="22"/>
            <w:szCs w:val="22"/>
          </w:rPr>
          <w:t>https://apva.lrv.lt/lt/</w:t>
        </w:r>
      </w:hyperlink>
      <w:r w:rsidRPr="00793EB4">
        <w:rPr>
          <w:rFonts w:cstheme="minorHAnsi"/>
          <w:sz w:val="22"/>
          <w:szCs w:val="22"/>
        </w:rPr>
        <w:t>)</w:t>
      </w:r>
      <w:r w:rsidR="00526EF4">
        <w:rPr>
          <w:rFonts w:cstheme="minorHAnsi"/>
          <w:sz w:val="22"/>
          <w:szCs w:val="22"/>
        </w:rPr>
        <w:t xml:space="preserve"> (toliau - </w:t>
      </w:r>
      <w:r w:rsidR="00526EF4">
        <w:rPr>
          <w:rFonts w:eastAsia="Calibri" w:cstheme="minorHAnsi"/>
          <w:sz w:val="22"/>
          <w:szCs w:val="22"/>
        </w:rPr>
        <w:t>į</w:t>
      </w:r>
      <w:r w:rsidR="00526EF4" w:rsidRPr="00F30CDE">
        <w:rPr>
          <w:rFonts w:eastAsia="Calibri" w:cstheme="minorHAnsi"/>
          <w:sz w:val="22"/>
          <w:szCs w:val="22"/>
        </w:rPr>
        <w:t>galiotoji organizacija</w:t>
      </w:r>
      <w:r w:rsidR="00526EF4">
        <w:rPr>
          <w:rFonts w:eastAsia="Calibri" w:cstheme="minorHAnsi"/>
          <w:sz w:val="22"/>
          <w:szCs w:val="22"/>
        </w:rPr>
        <w:t>)</w:t>
      </w:r>
      <w:r w:rsidRPr="00793EB4">
        <w:rPr>
          <w:rFonts w:cstheme="minorHAnsi"/>
          <w:sz w:val="22"/>
          <w:szCs w:val="22"/>
        </w:rPr>
        <w:t xml:space="preserve">. </w:t>
      </w:r>
      <w:r w:rsidRPr="00793EB4">
        <w:rPr>
          <w:rFonts w:eastAsia="Calibri" w:cstheme="minorHAnsi"/>
          <w:sz w:val="22"/>
          <w:szCs w:val="22"/>
        </w:rPr>
        <w:t xml:space="preserve">Sutartį pasirašys </w:t>
      </w:r>
      <w:r w:rsidRPr="00793EB4">
        <w:rPr>
          <w:rFonts w:cstheme="minorHAnsi"/>
          <w:sz w:val="22"/>
          <w:szCs w:val="22"/>
        </w:rPr>
        <w:t>perkančioji organizacija.</w:t>
      </w:r>
    </w:p>
    <w:p w14:paraId="08A67C28" w14:textId="2B58B1DB" w:rsidR="00F30CDE" w:rsidRPr="00D30DF3" w:rsidRDefault="001871C9" w:rsidP="00F6171A">
      <w:pPr>
        <w:pStyle w:val="Sraopastraipa"/>
        <w:numPr>
          <w:ilvl w:val="1"/>
          <w:numId w:val="1"/>
        </w:numPr>
        <w:tabs>
          <w:tab w:val="left" w:pos="142"/>
          <w:tab w:val="left" w:pos="993"/>
        </w:tabs>
        <w:spacing w:after="0" w:line="20" w:lineRule="atLeast"/>
        <w:ind w:left="0" w:firstLine="567"/>
        <w:jc w:val="both"/>
        <w:rPr>
          <w:rFonts w:eastAsia="Calibri" w:cstheme="minorHAnsi"/>
          <w:sz w:val="22"/>
          <w:szCs w:val="22"/>
        </w:rPr>
      </w:pPr>
      <w:bookmarkStart w:id="5" w:name="_Hlk193261699"/>
      <w:r w:rsidRPr="00D30DF3">
        <w:rPr>
          <w:rFonts w:cstheme="minorHAnsi"/>
          <w:color w:val="000000" w:themeColor="text1"/>
          <w:sz w:val="22"/>
          <w:szCs w:val="22"/>
        </w:rPr>
        <w:t xml:space="preserve">Pirkimas vykdomas </w:t>
      </w:r>
      <w:r w:rsidR="00D30DF3" w:rsidRPr="00D30DF3">
        <w:rPr>
          <w:rFonts w:eastAsia="Calibri" w:cstheme="minorHAnsi"/>
          <w:sz w:val="22"/>
          <w:szCs w:val="22"/>
        </w:rPr>
        <w:t>įgyvendinant projektą Nr. 01-017-P-0001 ,,Aplinkos apsaugos departamento (AAD) pajėgumų stiprinimas" (toliau - Projektas), kuris finansuojamas 2021‒2027 metų Europos Sąjungos fondų lėšomis</w:t>
      </w:r>
      <w:r w:rsidR="00526EF4" w:rsidRPr="00D30DF3">
        <w:rPr>
          <w:rFonts w:cstheme="minorHAnsi"/>
          <w:color w:val="000000" w:themeColor="text1"/>
          <w:sz w:val="22"/>
          <w:szCs w:val="22"/>
        </w:rPr>
        <w:t>.</w:t>
      </w:r>
      <w:bookmarkEnd w:id="5"/>
    </w:p>
    <w:p w14:paraId="603A87AD" w14:textId="1580A3B2" w:rsidR="00E26A56" w:rsidRPr="00F30CDE" w:rsidRDefault="00E26A56" w:rsidP="0029307A">
      <w:pPr>
        <w:pStyle w:val="Sraopastraipa"/>
        <w:numPr>
          <w:ilvl w:val="1"/>
          <w:numId w:val="1"/>
        </w:numPr>
        <w:tabs>
          <w:tab w:val="left" w:pos="993"/>
        </w:tabs>
        <w:spacing w:after="0" w:line="20" w:lineRule="atLeast"/>
        <w:ind w:left="0" w:firstLine="567"/>
        <w:jc w:val="both"/>
        <w:rPr>
          <w:rFonts w:eastAsia="Calibri" w:cstheme="minorHAnsi"/>
          <w:sz w:val="22"/>
          <w:szCs w:val="22"/>
        </w:rPr>
      </w:pPr>
      <w:r w:rsidRPr="00F30CDE">
        <w:rPr>
          <w:rFonts w:cstheme="minorHAnsi"/>
          <w:color w:val="000000" w:themeColor="text1"/>
          <w:sz w:val="22"/>
          <w:szCs w:val="22"/>
        </w:rPr>
        <w:t>Pirkimas neatliekamas naudojantis centralizuot</w:t>
      </w:r>
      <w:r w:rsidR="00EB5504">
        <w:rPr>
          <w:rFonts w:cstheme="minorHAnsi"/>
          <w:color w:val="000000" w:themeColor="text1"/>
          <w:sz w:val="22"/>
          <w:szCs w:val="22"/>
        </w:rPr>
        <w:t>u</w:t>
      </w:r>
      <w:r w:rsidRPr="00F30CDE">
        <w:rPr>
          <w:rFonts w:cstheme="minorHAnsi"/>
          <w:color w:val="000000" w:themeColor="text1"/>
          <w:sz w:val="22"/>
          <w:szCs w:val="22"/>
        </w:rPr>
        <w:t xml:space="preserve"> pirkimų katalogu, nes pirkimo objekt</w:t>
      </w:r>
      <w:r w:rsidR="0014249D" w:rsidRPr="00F30CDE">
        <w:rPr>
          <w:rFonts w:cstheme="minorHAnsi"/>
          <w:color w:val="000000" w:themeColor="text1"/>
          <w:sz w:val="22"/>
          <w:szCs w:val="22"/>
        </w:rPr>
        <w:t>ą sudarančių paslaugų</w:t>
      </w:r>
      <w:r w:rsidRPr="00F30CDE">
        <w:rPr>
          <w:rFonts w:cstheme="minorHAnsi"/>
          <w:color w:val="000000" w:themeColor="text1"/>
          <w:sz w:val="22"/>
          <w:szCs w:val="22"/>
        </w:rPr>
        <w:t xml:space="preserve"> CPO katalog</w:t>
      </w:r>
      <w:r w:rsidR="0014249D" w:rsidRPr="00F30CDE">
        <w:rPr>
          <w:rFonts w:cstheme="minorHAnsi"/>
          <w:color w:val="000000" w:themeColor="text1"/>
          <w:sz w:val="22"/>
          <w:szCs w:val="22"/>
        </w:rPr>
        <w:t>as įsigyti nesiūlo</w:t>
      </w:r>
      <w:r w:rsidRPr="00F30CDE">
        <w:rPr>
          <w:rFonts w:cstheme="minorHAnsi"/>
          <w:color w:val="000000" w:themeColor="text1"/>
          <w:sz w:val="22"/>
          <w:szCs w:val="22"/>
        </w:rPr>
        <w:t>.</w:t>
      </w:r>
    </w:p>
    <w:p w14:paraId="2F27C89E" w14:textId="7432445D" w:rsidR="00E26A56" w:rsidRPr="00DD7F94" w:rsidRDefault="004E6A3A" w:rsidP="0029307A">
      <w:pPr>
        <w:pStyle w:val="Sraopastraipa"/>
        <w:numPr>
          <w:ilvl w:val="1"/>
          <w:numId w:val="1"/>
        </w:numPr>
        <w:tabs>
          <w:tab w:val="left" w:pos="993"/>
        </w:tabs>
        <w:spacing w:after="0" w:line="20" w:lineRule="atLeast"/>
        <w:ind w:left="0" w:firstLine="567"/>
        <w:jc w:val="both"/>
        <w:rPr>
          <w:rFonts w:ascii="Calibri" w:eastAsia="Calibri" w:hAnsi="Calibri" w:cs="Calibri"/>
          <w:sz w:val="22"/>
          <w:szCs w:val="22"/>
        </w:rPr>
      </w:pPr>
      <w:r w:rsidRPr="00DD7F94">
        <w:rPr>
          <w:rFonts w:ascii="Calibri" w:eastAsia="Times New Roman" w:hAnsi="Calibri" w:cs="Calibri"/>
          <w:sz w:val="22"/>
          <w:szCs w:val="22"/>
        </w:rPr>
        <w:t>Įgaliotoji</w:t>
      </w:r>
      <w:r w:rsidR="0014249D" w:rsidRPr="00DD7F94">
        <w:rPr>
          <w:rFonts w:ascii="Calibri" w:eastAsia="Times New Roman" w:hAnsi="Calibri" w:cs="Calibri"/>
          <w:sz w:val="22"/>
          <w:szCs w:val="22"/>
        </w:rPr>
        <w:t xml:space="preserve"> </w:t>
      </w:r>
      <w:r w:rsidR="00E26A56" w:rsidRPr="00DD7F94">
        <w:rPr>
          <w:rFonts w:ascii="Calibri" w:eastAsia="Times New Roman" w:hAnsi="Calibri" w:cs="Calibri"/>
          <w:sz w:val="22"/>
          <w:szCs w:val="22"/>
        </w:rPr>
        <w:t>organizacija nerezervuoja teisės dalyvauti pirkime.</w:t>
      </w:r>
    </w:p>
    <w:p w14:paraId="2CB8452A" w14:textId="6EBFD64F" w:rsidR="00E26A56" w:rsidRPr="007A04FE" w:rsidRDefault="00E26A56" w:rsidP="0029307A">
      <w:pPr>
        <w:pStyle w:val="Sraopastraipa"/>
        <w:numPr>
          <w:ilvl w:val="1"/>
          <w:numId w:val="1"/>
        </w:numPr>
        <w:tabs>
          <w:tab w:val="left" w:pos="993"/>
        </w:tabs>
        <w:spacing w:after="0" w:line="20" w:lineRule="atLeast"/>
        <w:ind w:left="0" w:firstLine="567"/>
        <w:jc w:val="both"/>
        <w:rPr>
          <w:rFonts w:ascii="Calibri" w:eastAsia="Calibri" w:hAnsi="Calibri" w:cs="Calibri"/>
          <w:sz w:val="22"/>
          <w:szCs w:val="22"/>
        </w:rPr>
      </w:pPr>
      <w:r w:rsidRPr="00DD7F94">
        <w:rPr>
          <w:rFonts w:ascii="Calibri" w:hAnsi="Calibri" w:cs="Calibri"/>
          <w:sz w:val="22"/>
          <w:szCs w:val="22"/>
        </w:rPr>
        <w:t>Stebėtojai dalyvauti Komisijos posėdžiuose nėra kviečiami.</w:t>
      </w:r>
    </w:p>
    <w:p w14:paraId="18C39BEC" w14:textId="77777777" w:rsidR="00DD04F3" w:rsidRPr="00A92541" w:rsidRDefault="007A04FE" w:rsidP="0029307A">
      <w:pPr>
        <w:pStyle w:val="Sraopastraipa"/>
        <w:numPr>
          <w:ilvl w:val="1"/>
          <w:numId w:val="1"/>
        </w:numPr>
        <w:tabs>
          <w:tab w:val="left" w:pos="993"/>
        </w:tabs>
        <w:spacing w:after="0" w:line="20" w:lineRule="atLeast"/>
        <w:ind w:left="0" w:firstLine="567"/>
        <w:jc w:val="both"/>
        <w:rPr>
          <w:rFonts w:ascii="Calibri" w:eastAsia="Calibri" w:hAnsi="Calibri" w:cs="Calibri"/>
          <w:sz w:val="22"/>
          <w:szCs w:val="22"/>
        </w:rPr>
      </w:pPr>
      <w:r w:rsidRPr="00A92541">
        <w:rPr>
          <w:rFonts w:ascii="Calibri" w:hAnsi="Calibri" w:cs="Calibri"/>
          <w:color w:val="000000" w:themeColor="text1"/>
          <w:sz w:val="22"/>
          <w:szCs w:val="22"/>
        </w:rPr>
        <w:t xml:space="preserve">Atliekamas </w:t>
      </w:r>
      <w:r w:rsidRPr="00A92541">
        <w:rPr>
          <w:rFonts w:ascii="Calibri" w:hAnsi="Calibri" w:cs="Calibri"/>
          <w:sz w:val="22"/>
          <w:szCs w:val="22"/>
        </w:rPr>
        <w:t xml:space="preserve">žaliasis pirkimas. Pirkimas vykdomas vadovaujantis </w:t>
      </w:r>
      <w:hyperlink r:id="rId13" w:history="1">
        <w:r w:rsidRPr="00A92541">
          <w:rPr>
            <w:rStyle w:val="Hipersaitas"/>
            <w:rFonts w:ascii="Calibri" w:hAnsi="Calibri" w:cs="Calibri"/>
            <w:sz w:val="22"/>
            <w:szCs w:val="22"/>
          </w:rPr>
          <w:t>Lietuvos Respublikos aplinkos ministro 2022 m. gruodžio 13 d. įsakymo Nr. D1-401 „Dėl Lietuvos Respublikos aplinkos ministro 2011 m. birželio 28 d. įsakymo Nr. D1-508 „Dėl Produktų, kurių viešiesiems pirkimams ir pirkimams taikytini Aplinkos apsaugos kriterijai, sąrašo, Aplinkos apsaugos kriterijų ir aplinkos apsaugos kriterijų, kuriuos perkančiosios organizacijos ir perkantieji subjektai turi taikyti pirkdami prekes, paslaugas ar darbus, taikymo tvarkos aprašo patvirtinimo“ pakeitimo</w:t>
        </w:r>
      </w:hyperlink>
      <w:r w:rsidRPr="00A92541">
        <w:rPr>
          <w:rFonts w:ascii="Calibri" w:hAnsi="Calibri" w:cs="Calibri"/>
          <w:sz w:val="22"/>
          <w:szCs w:val="22"/>
        </w:rPr>
        <w:t xml:space="preserve">“ </w:t>
      </w:r>
      <w:r w:rsidR="00DD04F3" w:rsidRPr="00A92541">
        <w:rPr>
          <w:rFonts w:ascii="Calibri" w:eastAsia="Times New Roman" w:hAnsi="Calibri" w:cs="Calibri"/>
          <w:sz w:val="22"/>
          <w:szCs w:val="22"/>
        </w:rPr>
        <w:t>(toliau – Tvarkos aprašas) nuostatomis:</w:t>
      </w:r>
    </w:p>
    <w:p w14:paraId="4A284CC5" w14:textId="3155CDFD" w:rsidR="00DD04F3" w:rsidRPr="00FE5728" w:rsidRDefault="00DD04F3" w:rsidP="00DD04F3">
      <w:pPr>
        <w:pStyle w:val="Sraopastraipa"/>
        <w:numPr>
          <w:ilvl w:val="2"/>
          <w:numId w:val="1"/>
        </w:numPr>
        <w:tabs>
          <w:tab w:val="left" w:pos="993"/>
        </w:tabs>
        <w:spacing w:after="0" w:line="20" w:lineRule="atLeast"/>
        <w:ind w:left="0" w:firstLine="567"/>
        <w:jc w:val="both"/>
        <w:rPr>
          <w:rFonts w:ascii="Calibri" w:eastAsia="Calibri" w:hAnsi="Calibri" w:cs="Calibri"/>
          <w:sz w:val="22"/>
          <w:szCs w:val="22"/>
        </w:rPr>
      </w:pPr>
      <w:r w:rsidRPr="00A92541">
        <w:rPr>
          <w:rFonts w:ascii="Calibri" w:eastAsia="Times New Roman" w:hAnsi="Calibri" w:cs="Calibri"/>
          <w:sz w:val="22"/>
          <w:szCs w:val="22"/>
        </w:rPr>
        <w:t>Tvarkos aprašo 4.4.4.1 papunkčiu (Sutarties vykdymo reikalavimas) –</w:t>
      </w:r>
      <w:r w:rsidR="00A92541" w:rsidRPr="00A92541">
        <w:rPr>
          <w:rFonts w:ascii="Calibri" w:eastAsia="Times New Roman" w:hAnsi="Calibri" w:cs="Calibri"/>
          <w:sz w:val="22"/>
          <w:szCs w:val="22"/>
        </w:rPr>
        <w:t xml:space="preserve"> </w:t>
      </w:r>
      <w:r w:rsidRPr="00A92541">
        <w:rPr>
          <w:rFonts w:ascii="Calibri" w:hAnsi="Calibri" w:cs="Calibri"/>
          <w:kern w:val="2"/>
          <w:sz w:val="22"/>
          <w:szCs w:val="22"/>
          <w:shd w:val="clear" w:color="auto" w:fill="FFFFFF"/>
        </w:rPr>
        <w:t xml:space="preserve">tiekėjas, teikdamas </w:t>
      </w:r>
      <w:r w:rsidR="0019276A">
        <w:rPr>
          <w:rFonts w:ascii="Calibri" w:hAnsi="Calibri" w:cs="Calibri"/>
          <w:kern w:val="2"/>
          <w:sz w:val="22"/>
          <w:szCs w:val="22"/>
          <w:shd w:val="clear" w:color="auto" w:fill="FFFFFF"/>
        </w:rPr>
        <w:t>Prekių</w:t>
      </w:r>
      <w:r w:rsidRPr="00A92541">
        <w:rPr>
          <w:rFonts w:ascii="Calibri" w:hAnsi="Calibri" w:cs="Calibri"/>
          <w:kern w:val="2"/>
          <w:sz w:val="22"/>
          <w:szCs w:val="22"/>
          <w:shd w:val="clear" w:color="auto" w:fill="FFFFFF"/>
        </w:rPr>
        <w:t xml:space="preserve"> parengimo naudoti paslaugas, turi vykdyti pirminį atliekų ir antrinių žaliavų rūšiavimą atliekų susidarymo vietoje, atskiriant jas ir rūšiuojant į atitinkamai pažymėtas talpas ar konteinerius (popierius (taip pat kartonas, popierinių pakuočių atliekos), plastikas (taip pat plastikinių pakuočių atliekos), metalas, buitinės atliekos, tara, pašluostės su cheminių medžiagų likučiais, medis, stiklas, elektros ir elektroninės įrangos atliekos, cheminių medžiagų atliekos) ir užtikrinti atliekų tinkamą sutvarkymą. Atliekų rūšiavimui susidarymo vietoje skirtomis priemonėmis tiekėjas turi pasirūpinti pats</w:t>
      </w:r>
      <w:r w:rsidR="008C29B9" w:rsidRPr="00A92541">
        <w:rPr>
          <w:rFonts w:ascii="Calibri" w:hAnsi="Calibri" w:cs="Calibri"/>
          <w:kern w:val="2"/>
          <w:sz w:val="22"/>
          <w:szCs w:val="22"/>
          <w:shd w:val="clear" w:color="auto" w:fill="FFFFFF"/>
        </w:rPr>
        <w:t xml:space="preserve">. </w:t>
      </w:r>
      <w:r w:rsidR="008C29B9" w:rsidRPr="00A92541">
        <w:rPr>
          <w:rFonts w:ascii="Calibri" w:hAnsi="Calibri" w:cs="Calibri"/>
          <w:sz w:val="22"/>
          <w:szCs w:val="22"/>
        </w:rPr>
        <w:t>Reikalavimas suformuluotas</w:t>
      </w:r>
      <w:r w:rsidR="008C29B9" w:rsidRPr="00A92541">
        <w:rPr>
          <w:rFonts w:ascii="Calibri" w:hAnsi="Calibri" w:cs="Calibri"/>
          <w:b/>
          <w:bCs/>
          <w:sz w:val="22"/>
          <w:szCs w:val="22"/>
        </w:rPr>
        <w:t xml:space="preserve"> </w:t>
      </w:r>
      <w:r w:rsidR="008C29B9" w:rsidRPr="00A92541">
        <w:rPr>
          <w:rFonts w:cstheme="minorHAnsi"/>
          <w:i/>
          <w:iCs/>
          <w:color w:val="2E74B5" w:themeColor="accent5" w:themeShade="BF"/>
          <w:sz w:val="22"/>
          <w:szCs w:val="22"/>
        </w:rPr>
        <w:t xml:space="preserve">Specialiųjų pirkimo sąlygų </w:t>
      </w:r>
      <w:r w:rsidR="00A92541" w:rsidRPr="00A92541">
        <w:rPr>
          <w:rFonts w:cstheme="minorHAnsi"/>
          <w:i/>
          <w:iCs/>
          <w:color w:val="2E74B5" w:themeColor="accent5" w:themeShade="BF"/>
          <w:sz w:val="22"/>
          <w:szCs w:val="22"/>
        </w:rPr>
        <w:t>9</w:t>
      </w:r>
      <w:r w:rsidR="008C29B9" w:rsidRPr="00A92541">
        <w:rPr>
          <w:rFonts w:cstheme="minorHAnsi"/>
          <w:i/>
          <w:iCs/>
          <w:color w:val="2E74B5" w:themeColor="accent5" w:themeShade="BF"/>
          <w:sz w:val="22"/>
          <w:szCs w:val="22"/>
        </w:rPr>
        <w:t xml:space="preserve"> priedo „</w:t>
      </w:r>
      <w:r w:rsidR="008C29B9" w:rsidRPr="00A92541">
        <w:rPr>
          <w:rFonts w:ascii="Calibri" w:hAnsi="Calibri" w:cs="Calibri"/>
          <w:i/>
          <w:iCs/>
          <w:color w:val="2E74B5" w:themeColor="accent5" w:themeShade="BF"/>
          <w:sz w:val="22"/>
          <w:szCs w:val="22"/>
        </w:rPr>
        <w:t>Specialiųjų sutarties sąlygų projektas</w:t>
      </w:r>
      <w:r w:rsidR="008C29B9" w:rsidRPr="00A92541">
        <w:rPr>
          <w:rFonts w:cstheme="minorHAnsi"/>
          <w:i/>
          <w:iCs/>
          <w:color w:val="2E74B5" w:themeColor="accent5" w:themeShade="BF"/>
          <w:sz w:val="22"/>
          <w:szCs w:val="22"/>
        </w:rPr>
        <w:t xml:space="preserve">“ </w:t>
      </w:r>
      <w:r w:rsidR="008C29B9" w:rsidRPr="00A92541">
        <w:rPr>
          <w:rFonts w:cstheme="minorHAnsi"/>
          <w:sz w:val="22"/>
          <w:szCs w:val="22"/>
        </w:rPr>
        <w:t>13 skyriuje</w:t>
      </w:r>
      <w:r w:rsidR="0004273C" w:rsidRPr="00A92541">
        <w:rPr>
          <w:rFonts w:cstheme="minorHAnsi"/>
          <w:sz w:val="22"/>
          <w:szCs w:val="22"/>
        </w:rPr>
        <w:t>;</w:t>
      </w:r>
    </w:p>
    <w:p w14:paraId="4B2C364B" w14:textId="5075057F" w:rsidR="0019276A" w:rsidRPr="0019276A" w:rsidRDefault="00FE5728" w:rsidP="0019276A">
      <w:pPr>
        <w:pStyle w:val="Sraopastraipa"/>
        <w:numPr>
          <w:ilvl w:val="2"/>
          <w:numId w:val="1"/>
        </w:numPr>
        <w:tabs>
          <w:tab w:val="left" w:pos="993"/>
        </w:tabs>
        <w:spacing w:after="0" w:line="240" w:lineRule="auto"/>
        <w:ind w:left="0" w:firstLine="567"/>
        <w:jc w:val="both"/>
        <w:rPr>
          <w:rFonts w:ascii="Calibri" w:eastAsia="Calibri" w:hAnsi="Calibri" w:cs="Calibri"/>
          <w:sz w:val="22"/>
          <w:szCs w:val="22"/>
        </w:rPr>
      </w:pPr>
      <w:r w:rsidRPr="0019276A">
        <w:rPr>
          <w:rFonts w:ascii="Calibri" w:eastAsia="Times New Roman" w:hAnsi="Calibri" w:cs="Calibri"/>
          <w:sz w:val="22"/>
          <w:szCs w:val="22"/>
        </w:rPr>
        <w:t xml:space="preserve">Tvarkos aprašo </w:t>
      </w:r>
      <w:r w:rsidRPr="0019276A">
        <w:rPr>
          <w:rFonts w:ascii="Calibri" w:hAnsi="Calibri" w:cs="Calibri"/>
          <w:sz w:val="22"/>
          <w:szCs w:val="22"/>
        </w:rPr>
        <w:t xml:space="preserve">4.4.4.2 papunkčiu </w:t>
      </w:r>
      <w:r w:rsidRPr="0019276A">
        <w:rPr>
          <w:rFonts w:ascii="Calibri" w:eastAsia="Times New Roman" w:hAnsi="Calibri" w:cs="Calibri"/>
          <w:sz w:val="22"/>
          <w:szCs w:val="22"/>
        </w:rPr>
        <w:t>(Sutarties vykdymo reikalavimas</w:t>
      </w:r>
      <w:r w:rsidR="0089768E">
        <w:rPr>
          <w:rFonts w:ascii="Calibri" w:eastAsia="Times New Roman" w:hAnsi="Calibri" w:cs="Calibri"/>
          <w:sz w:val="22"/>
          <w:szCs w:val="22"/>
        </w:rPr>
        <w:t xml:space="preserve"> ir </w:t>
      </w:r>
      <w:r w:rsidR="0089768E" w:rsidRPr="008C29B9">
        <w:rPr>
          <w:rFonts w:ascii="Calibri" w:eastAsia="Times New Roman" w:hAnsi="Calibri" w:cs="Calibri"/>
          <w:sz w:val="22"/>
          <w:szCs w:val="22"/>
        </w:rPr>
        <w:t>Techninės specifikacijos reikalavimas</w:t>
      </w:r>
      <w:r w:rsidRPr="0019276A">
        <w:rPr>
          <w:rFonts w:ascii="Calibri" w:eastAsia="Times New Roman" w:hAnsi="Calibri" w:cs="Calibri"/>
          <w:sz w:val="22"/>
          <w:szCs w:val="22"/>
        </w:rPr>
        <w:t xml:space="preserve">) </w:t>
      </w:r>
      <w:r w:rsidRPr="0019276A">
        <w:rPr>
          <w:rFonts w:ascii="Calibri" w:hAnsi="Calibri" w:cs="Calibri"/>
          <w:sz w:val="22"/>
          <w:szCs w:val="22"/>
        </w:rPr>
        <w:t>- s</w:t>
      </w:r>
      <w:r w:rsidRPr="0019276A">
        <w:rPr>
          <w:rFonts w:cs="Calibri"/>
          <w:sz w:val="22"/>
          <w:szCs w:val="22"/>
        </w:rPr>
        <w:t>u Prekėmis susijusių apmokymo paslaugų teikimu susijęs aplinkos apsaugos kriterijus</w:t>
      </w:r>
      <w:r w:rsidR="0019276A" w:rsidRPr="0019276A">
        <w:rPr>
          <w:rFonts w:cs="Calibri"/>
          <w:sz w:val="22"/>
          <w:szCs w:val="22"/>
        </w:rPr>
        <w:t xml:space="preserve">. </w:t>
      </w:r>
      <w:r w:rsidR="0019276A" w:rsidRPr="0019276A">
        <w:rPr>
          <w:rFonts w:ascii="Calibri" w:hAnsi="Calibri" w:cs="Calibri"/>
          <w:sz w:val="22"/>
          <w:szCs w:val="22"/>
        </w:rPr>
        <w:t>Reikalavimas suformuluotas</w:t>
      </w:r>
      <w:r w:rsidR="0019276A" w:rsidRPr="0019276A">
        <w:rPr>
          <w:rFonts w:ascii="Calibri" w:hAnsi="Calibri" w:cs="Calibri"/>
          <w:b/>
          <w:bCs/>
          <w:sz w:val="22"/>
          <w:szCs w:val="22"/>
        </w:rPr>
        <w:t xml:space="preserve"> </w:t>
      </w:r>
      <w:r w:rsidR="0019276A" w:rsidRPr="0019276A">
        <w:rPr>
          <w:rFonts w:cstheme="minorHAnsi"/>
          <w:i/>
          <w:iCs/>
          <w:color w:val="2E74B5" w:themeColor="accent5" w:themeShade="BF"/>
          <w:sz w:val="22"/>
          <w:szCs w:val="22"/>
        </w:rPr>
        <w:t xml:space="preserve">Specialiųjų pirkimo sąlygų </w:t>
      </w:r>
      <w:r w:rsidR="0089768E">
        <w:rPr>
          <w:rFonts w:cstheme="minorHAnsi"/>
          <w:i/>
          <w:iCs/>
          <w:color w:val="2E74B5" w:themeColor="accent5" w:themeShade="BF"/>
          <w:sz w:val="22"/>
          <w:szCs w:val="22"/>
        </w:rPr>
        <w:t xml:space="preserve">2 priedo „Techninė specifikacija“ </w:t>
      </w:r>
      <w:r w:rsidR="0089768E" w:rsidRPr="0089768E">
        <w:rPr>
          <w:rFonts w:cstheme="minorHAnsi"/>
          <w:sz w:val="22"/>
          <w:szCs w:val="22"/>
        </w:rPr>
        <w:t>11 punkte ir</w:t>
      </w:r>
      <w:r w:rsidR="0089768E" w:rsidRPr="0089768E">
        <w:rPr>
          <w:rFonts w:cstheme="minorHAnsi"/>
          <w:i/>
          <w:iCs/>
          <w:sz w:val="22"/>
          <w:szCs w:val="22"/>
        </w:rPr>
        <w:t xml:space="preserve"> </w:t>
      </w:r>
      <w:r w:rsidR="0019276A" w:rsidRPr="0019276A">
        <w:rPr>
          <w:rFonts w:cstheme="minorHAnsi"/>
          <w:i/>
          <w:iCs/>
          <w:color w:val="2E74B5" w:themeColor="accent5" w:themeShade="BF"/>
          <w:sz w:val="22"/>
          <w:szCs w:val="22"/>
        </w:rPr>
        <w:t>9 priedo „</w:t>
      </w:r>
      <w:r w:rsidR="0019276A" w:rsidRPr="0019276A">
        <w:rPr>
          <w:rFonts w:ascii="Calibri" w:hAnsi="Calibri" w:cs="Calibri"/>
          <w:i/>
          <w:iCs/>
          <w:color w:val="2E74B5" w:themeColor="accent5" w:themeShade="BF"/>
          <w:sz w:val="22"/>
          <w:szCs w:val="22"/>
        </w:rPr>
        <w:t>Specialiųjų sutarties sąlygų projektas</w:t>
      </w:r>
      <w:r w:rsidR="0019276A" w:rsidRPr="0019276A">
        <w:rPr>
          <w:rFonts w:cstheme="minorHAnsi"/>
          <w:i/>
          <w:iCs/>
          <w:color w:val="2E74B5" w:themeColor="accent5" w:themeShade="BF"/>
          <w:sz w:val="22"/>
          <w:szCs w:val="22"/>
        </w:rPr>
        <w:t xml:space="preserve">“ </w:t>
      </w:r>
      <w:r w:rsidR="0019276A" w:rsidRPr="0019276A">
        <w:rPr>
          <w:rFonts w:cstheme="minorHAnsi"/>
          <w:sz w:val="22"/>
          <w:szCs w:val="22"/>
        </w:rPr>
        <w:t>13 skyriuje</w:t>
      </w:r>
      <w:r w:rsidR="0019276A">
        <w:rPr>
          <w:rFonts w:ascii="Calibri" w:eastAsia="Times New Roman" w:hAnsi="Calibri" w:cs="Calibri"/>
          <w:sz w:val="22"/>
          <w:szCs w:val="22"/>
        </w:rPr>
        <w:t>;</w:t>
      </w:r>
    </w:p>
    <w:p w14:paraId="4E82E7F5" w14:textId="7B50FD06" w:rsidR="0019276A" w:rsidRPr="00B26A97" w:rsidRDefault="0019276A" w:rsidP="0019276A">
      <w:pPr>
        <w:pStyle w:val="Sraopastraipa"/>
        <w:numPr>
          <w:ilvl w:val="2"/>
          <w:numId w:val="1"/>
        </w:numPr>
        <w:tabs>
          <w:tab w:val="left" w:pos="993"/>
        </w:tabs>
        <w:spacing w:after="0" w:line="240" w:lineRule="auto"/>
        <w:ind w:left="0" w:firstLine="567"/>
        <w:jc w:val="both"/>
        <w:rPr>
          <w:rFonts w:ascii="Calibri" w:eastAsia="Calibri" w:hAnsi="Calibri" w:cs="Calibri"/>
          <w:sz w:val="22"/>
          <w:szCs w:val="22"/>
        </w:rPr>
      </w:pPr>
      <w:r w:rsidRPr="0019276A">
        <w:rPr>
          <w:rFonts w:ascii="Calibri" w:eastAsia="Times New Roman" w:hAnsi="Calibri" w:cs="Calibri"/>
          <w:sz w:val="22"/>
          <w:szCs w:val="22"/>
        </w:rPr>
        <w:t xml:space="preserve">Tvarkos aprašo </w:t>
      </w:r>
      <w:r w:rsidRPr="00A92541">
        <w:rPr>
          <w:rFonts w:ascii="Calibri" w:hAnsi="Calibri" w:cs="Calibri"/>
          <w:sz w:val="22"/>
          <w:szCs w:val="22"/>
        </w:rPr>
        <w:t>4.4.4.4 papunkčiu</w:t>
      </w:r>
      <w:r>
        <w:rPr>
          <w:rFonts w:ascii="Calibri" w:hAnsi="Calibri" w:cs="Calibri"/>
          <w:sz w:val="22"/>
          <w:szCs w:val="22"/>
        </w:rPr>
        <w:t xml:space="preserve"> </w:t>
      </w:r>
      <w:r w:rsidRPr="008C29B9">
        <w:rPr>
          <w:rFonts w:ascii="Calibri" w:eastAsia="Times New Roman" w:hAnsi="Calibri" w:cs="Calibri"/>
          <w:sz w:val="22"/>
          <w:szCs w:val="22"/>
        </w:rPr>
        <w:t>(Techninės specifikacijos reikalavimas</w:t>
      </w:r>
      <w:r>
        <w:rPr>
          <w:rFonts w:ascii="Calibri" w:eastAsia="Times New Roman" w:hAnsi="Calibri" w:cs="Calibri"/>
          <w:sz w:val="22"/>
          <w:szCs w:val="22"/>
        </w:rPr>
        <w:t>)</w:t>
      </w:r>
      <w:r w:rsidRPr="00A92541">
        <w:rPr>
          <w:rFonts w:ascii="Calibri" w:hAnsi="Calibri" w:cs="Calibri"/>
          <w:sz w:val="22"/>
          <w:szCs w:val="22"/>
        </w:rPr>
        <w:t xml:space="preserve"> -</w:t>
      </w:r>
      <w:r w:rsidRPr="00A92541">
        <w:rPr>
          <w:rFonts w:ascii="Calibri" w:eastAsia="Calibri" w:hAnsi="Calibri" w:cs="Calibri"/>
          <w:sz w:val="22"/>
          <w:szCs w:val="22"/>
        </w:rPr>
        <w:t xml:space="preserve"> su </w:t>
      </w:r>
      <w:r>
        <w:rPr>
          <w:sz w:val="22"/>
          <w:szCs w:val="22"/>
        </w:rPr>
        <w:t>P</w:t>
      </w:r>
      <w:r w:rsidRPr="00A92541">
        <w:rPr>
          <w:sz w:val="22"/>
          <w:szCs w:val="22"/>
        </w:rPr>
        <w:t xml:space="preserve">rekės ilgaamžiškumu ir jos sudedamųjų dalių daugkartiniu naudojimu ir pakeičiamumu susijęs </w:t>
      </w:r>
      <w:r w:rsidRPr="00A92541">
        <w:rPr>
          <w:rFonts w:cs="Calibri"/>
          <w:sz w:val="22"/>
          <w:szCs w:val="22"/>
        </w:rPr>
        <w:t xml:space="preserve">aplinkos apsaugos </w:t>
      </w:r>
      <w:r w:rsidRPr="00B26A97">
        <w:rPr>
          <w:rFonts w:cs="Calibri"/>
          <w:sz w:val="22"/>
          <w:szCs w:val="22"/>
        </w:rPr>
        <w:t xml:space="preserve">kriterijus. </w:t>
      </w:r>
      <w:r w:rsidRPr="00B26A97">
        <w:rPr>
          <w:rFonts w:ascii="Calibri" w:hAnsi="Calibri" w:cs="Calibri"/>
          <w:sz w:val="22"/>
          <w:szCs w:val="22"/>
        </w:rPr>
        <w:t>Reikalavimas suformuluotas</w:t>
      </w:r>
      <w:r w:rsidRPr="00B26A97">
        <w:rPr>
          <w:rFonts w:ascii="Calibri" w:hAnsi="Calibri" w:cs="Calibri"/>
          <w:b/>
          <w:bCs/>
          <w:sz w:val="22"/>
          <w:szCs w:val="22"/>
        </w:rPr>
        <w:t xml:space="preserve"> </w:t>
      </w:r>
      <w:r w:rsidRPr="00B26A97">
        <w:rPr>
          <w:rFonts w:cstheme="minorHAnsi"/>
          <w:i/>
          <w:iCs/>
          <w:color w:val="2E74B5" w:themeColor="accent5" w:themeShade="BF"/>
          <w:sz w:val="22"/>
          <w:szCs w:val="22"/>
        </w:rPr>
        <w:t>Specialiųjų pirkimo sąlygų 2 priedo „</w:t>
      </w:r>
      <w:r w:rsidRPr="00B26A97">
        <w:rPr>
          <w:rFonts w:ascii="Calibri" w:hAnsi="Calibri" w:cs="Calibri"/>
          <w:i/>
          <w:iCs/>
          <w:color w:val="2E74B5" w:themeColor="accent5" w:themeShade="BF"/>
          <w:sz w:val="22"/>
          <w:szCs w:val="22"/>
        </w:rPr>
        <w:t>Techninė specifikacija</w:t>
      </w:r>
      <w:r w:rsidRPr="00B26A97">
        <w:rPr>
          <w:rFonts w:cstheme="minorHAnsi"/>
          <w:i/>
          <w:iCs/>
          <w:color w:val="2E74B5" w:themeColor="accent5" w:themeShade="BF"/>
          <w:sz w:val="22"/>
          <w:szCs w:val="22"/>
        </w:rPr>
        <w:t xml:space="preserve">“ </w:t>
      </w:r>
      <w:r w:rsidRPr="00B26A97">
        <w:rPr>
          <w:rFonts w:cstheme="minorHAnsi"/>
          <w:sz w:val="22"/>
          <w:szCs w:val="22"/>
        </w:rPr>
        <w:t>1 lentelės</w:t>
      </w:r>
      <w:r w:rsidRPr="00B26A97">
        <w:rPr>
          <w:rFonts w:cstheme="minorHAnsi"/>
          <w:i/>
          <w:iCs/>
          <w:sz w:val="22"/>
          <w:szCs w:val="22"/>
        </w:rPr>
        <w:t xml:space="preserve"> </w:t>
      </w:r>
      <w:r w:rsidRPr="00B26A97">
        <w:rPr>
          <w:rFonts w:cstheme="minorHAnsi"/>
          <w:sz w:val="22"/>
          <w:szCs w:val="22"/>
        </w:rPr>
        <w:t>1.7 punkte</w:t>
      </w:r>
      <w:r w:rsidRPr="00B26A97">
        <w:rPr>
          <w:rFonts w:cstheme="minorHAnsi"/>
          <w:i/>
          <w:iCs/>
          <w:color w:val="2E74B5" w:themeColor="accent5" w:themeShade="BF"/>
          <w:sz w:val="22"/>
          <w:szCs w:val="22"/>
        </w:rPr>
        <w:t>.</w:t>
      </w:r>
    </w:p>
    <w:p w14:paraId="7751FD55" w14:textId="0C52BCB2" w:rsidR="00E204C6" w:rsidRPr="00CD59AA" w:rsidRDefault="00E204C6" w:rsidP="0019276A">
      <w:pPr>
        <w:pStyle w:val="Sraopastraipa"/>
        <w:numPr>
          <w:ilvl w:val="1"/>
          <w:numId w:val="1"/>
        </w:numPr>
        <w:tabs>
          <w:tab w:val="left" w:pos="993"/>
        </w:tabs>
        <w:spacing w:after="0" w:line="240" w:lineRule="auto"/>
        <w:ind w:left="0" w:firstLine="567"/>
        <w:jc w:val="both"/>
        <w:rPr>
          <w:rFonts w:ascii="Calibri" w:eastAsia="Calibri" w:hAnsi="Calibri" w:cs="Calibri"/>
          <w:sz w:val="22"/>
          <w:szCs w:val="22"/>
        </w:rPr>
      </w:pPr>
      <w:r w:rsidRPr="00CD59AA">
        <w:rPr>
          <w:rFonts w:ascii="Calibri" w:eastAsia="Arial" w:hAnsi="Calibri" w:cs="Calibri"/>
          <w:sz w:val="22"/>
          <w:szCs w:val="22"/>
        </w:rPr>
        <w:t>Išankstinis skelbimas apie pirkimą nebuvo paskelbtas.</w:t>
      </w:r>
    </w:p>
    <w:p w14:paraId="597F2745" w14:textId="0ED23C93" w:rsidR="000A0F3C" w:rsidRPr="00CD59AA" w:rsidRDefault="000A0F3C" w:rsidP="0019276A">
      <w:pPr>
        <w:pStyle w:val="Sraopastraipa"/>
        <w:numPr>
          <w:ilvl w:val="1"/>
          <w:numId w:val="1"/>
        </w:numPr>
        <w:tabs>
          <w:tab w:val="left" w:pos="993"/>
        </w:tabs>
        <w:spacing w:after="0" w:line="240" w:lineRule="auto"/>
        <w:ind w:left="0" w:firstLine="567"/>
        <w:jc w:val="both"/>
        <w:rPr>
          <w:rFonts w:ascii="Calibri" w:eastAsia="Calibri" w:hAnsi="Calibri" w:cs="Calibri"/>
          <w:sz w:val="22"/>
          <w:szCs w:val="22"/>
        </w:rPr>
      </w:pPr>
      <w:r w:rsidRPr="00CD59AA">
        <w:rPr>
          <w:rFonts w:ascii="Calibri" w:eastAsia="Calibri" w:hAnsi="Calibri" w:cs="Calibri"/>
          <w:sz w:val="22"/>
          <w:szCs w:val="22"/>
        </w:rPr>
        <w:t xml:space="preserve">Prieš pirkimą </w:t>
      </w:r>
      <w:r w:rsidRPr="00CD59AA">
        <w:rPr>
          <w:rFonts w:eastAsia="Calibri" w:cstheme="minorHAnsi"/>
          <w:sz w:val="22"/>
          <w:szCs w:val="22"/>
        </w:rPr>
        <w:t>įgaliotoji organizacija, vadovaudamasi VPĮ 27 str. 1 d. 1 p., vykdė rinkos konsultaciją (</w:t>
      </w:r>
      <w:hyperlink r:id="rId14" w:history="1">
        <w:r w:rsidRPr="00CD59AA">
          <w:rPr>
            <w:rStyle w:val="Hipersaitas"/>
            <w:rFonts w:eastAsia="Calibri" w:cstheme="minorHAnsi"/>
            <w:sz w:val="22"/>
            <w:szCs w:val="22"/>
          </w:rPr>
          <w:t>https://vi</w:t>
        </w:r>
        <w:r w:rsidRPr="00CD59AA">
          <w:rPr>
            <w:rStyle w:val="Hipersaitas"/>
            <w:rFonts w:eastAsia="Calibri" w:cstheme="minorHAnsi"/>
            <w:sz w:val="22"/>
            <w:szCs w:val="22"/>
          </w:rPr>
          <w:t>e</w:t>
        </w:r>
        <w:r w:rsidRPr="00CD59AA">
          <w:rPr>
            <w:rStyle w:val="Hipersaitas"/>
            <w:rFonts w:eastAsia="Calibri" w:cstheme="minorHAnsi"/>
            <w:sz w:val="22"/>
            <w:szCs w:val="22"/>
          </w:rPr>
          <w:t>siejipirkimai.lt/epps/pmc/viewPmc.do?resourceId=7137620</w:t>
        </w:r>
      </w:hyperlink>
      <w:r w:rsidRPr="00CD59AA">
        <w:rPr>
          <w:rFonts w:eastAsia="Calibri" w:cstheme="minorHAnsi"/>
          <w:sz w:val="22"/>
          <w:szCs w:val="22"/>
        </w:rPr>
        <w:t xml:space="preserve">). </w:t>
      </w:r>
      <w:r w:rsidR="00675C0F" w:rsidRPr="00CD59AA">
        <w:rPr>
          <w:rFonts w:eastAsia="Calibri" w:cstheme="minorHAnsi"/>
          <w:sz w:val="22"/>
          <w:szCs w:val="22"/>
        </w:rPr>
        <w:t>Tiekėjai, kurie patys arba per su jais susijusi</w:t>
      </w:r>
      <w:r w:rsidR="001D1111" w:rsidRPr="00CD59AA">
        <w:rPr>
          <w:rFonts w:eastAsia="Calibri" w:cstheme="minorHAnsi"/>
          <w:sz w:val="22"/>
          <w:szCs w:val="22"/>
        </w:rPr>
        <w:t>ai</w:t>
      </w:r>
      <w:r w:rsidR="00675C0F" w:rsidRPr="00CD59AA">
        <w:rPr>
          <w:rFonts w:eastAsia="Calibri" w:cstheme="minorHAnsi"/>
          <w:sz w:val="22"/>
          <w:szCs w:val="22"/>
        </w:rPr>
        <w:t>s asmenimis dalyvavo vykdytoje</w:t>
      </w:r>
      <w:r w:rsidR="00675C0F" w:rsidRPr="00CD59AA">
        <w:rPr>
          <w:rFonts w:eastAsia="Calibri" w:cstheme="minorHAnsi"/>
          <w:b/>
          <w:bCs/>
          <w:sz w:val="22"/>
          <w:szCs w:val="22"/>
        </w:rPr>
        <w:t xml:space="preserve"> </w:t>
      </w:r>
      <w:r w:rsidR="00675C0F" w:rsidRPr="00CD59AA">
        <w:rPr>
          <w:rFonts w:eastAsia="Calibri" w:cstheme="minorHAnsi"/>
          <w:sz w:val="22"/>
          <w:szCs w:val="22"/>
        </w:rPr>
        <w:t xml:space="preserve">rinkos konsultacijoje arba kitaip padėjo perkančiajai ar įgaliotojai organizacijai pasirengti pirkimui, pildydami Europos bendrąjį viešųjų pirkimų dokumentą (EBVP), privalo tai nurodyti atitinkamoje </w:t>
      </w:r>
      <w:r w:rsidR="001D1111" w:rsidRPr="00CD59AA">
        <w:rPr>
          <w:rFonts w:eastAsia="Calibri" w:cstheme="minorHAnsi"/>
          <w:sz w:val="22"/>
          <w:szCs w:val="22"/>
        </w:rPr>
        <w:t xml:space="preserve">šio </w:t>
      </w:r>
      <w:r w:rsidR="00675C0F" w:rsidRPr="00CD59AA">
        <w:rPr>
          <w:rFonts w:eastAsia="Calibri" w:cstheme="minorHAnsi"/>
          <w:sz w:val="22"/>
          <w:szCs w:val="22"/>
        </w:rPr>
        <w:t>dokumento dalyje (III dalies C</w:t>
      </w:r>
      <w:r w:rsidR="001D1111" w:rsidRPr="00CD59AA">
        <w:rPr>
          <w:rFonts w:eastAsia="Calibri" w:cstheme="minorHAnsi"/>
          <w:sz w:val="22"/>
          <w:szCs w:val="22"/>
        </w:rPr>
        <w:t>13</w:t>
      </w:r>
      <w:r w:rsidR="00675C0F" w:rsidRPr="00CD59AA">
        <w:rPr>
          <w:rFonts w:eastAsia="Calibri" w:cstheme="minorHAnsi"/>
          <w:sz w:val="22"/>
          <w:szCs w:val="22"/>
        </w:rPr>
        <w:t xml:space="preserve"> punkte</w:t>
      </w:r>
      <w:r w:rsidR="001D1111" w:rsidRPr="00CD59AA">
        <w:rPr>
          <w:rFonts w:eastAsia="Calibri" w:cstheme="minorHAnsi"/>
          <w:sz w:val="22"/>
          <w:szCs w:val="22"/>
        </w:rPr>
        <w:t>)</w:t>
      </w:r>
      <w:r w:rsidR="00675C0F" w:rsidRPr="00CD59AA">
        <w:rPr>
          <w:rFonts w:eastAsia="Calibri" w:cstheme="minorHAnsi"/>
          <w:sz w:val="22"/>
          <w:szCs w:val="22"/>
        </w:rPr>
        <w:t xml:space="preserve">, kaip nurodyta </w:t>
      </w:r>
      <w:r w:rsidR="00675C0F" w:rsidRPr="00CD59AA">
        <w:rPr>
          <w:rFonts w:cstheme="minorHAnsi"/>
          <w:i/>
          <w:iCs/>
          <w:color w:val="2E74B5" w:themeColor="accent5" w:themeShade="BF"/>
          <w:sz w:val="22"/>
          <w:szCs w:val="22"/>
        </w:rPr>
        <w:t xml:space="preserve">Specialiųjų pirkimo sąlygų 3 </w:t>
      </w:r>
      <w:r w:rsidR="00675C0F" w:rsidRPr="00CD59AA">
        <w:rPr>
          <w:rFonts w:cstheme="minorHAnsi"/>
          <w:i/>
          <w:iCs/>
          <w:color w:val="4472C4" w:themeColor="accent1"/>
          <w:sz w:val="22"/>
          <w:szCs w:val="22"/>
        </w:rPr>
        <w:t>priede „</w:t>
      </w:r>
      <w:r w:rsidR="00675C0F" w:rsidRPr="00CD59AA">
        <w:rPr>
          <w:rFonts w:eastAsia="Calibri" w:cstheme="minorHAnsi"/>
          <w:i/>
          <w:iCs/>
          <w:color w:val="4472C4" w:themeColor="accent1"/>
          <w:sz w:val="22"/>
          <w:szCs w:val="22"/>
        </w:rPr>
        <w:t>Tiekėjų pašalinimo pagrindai</w:t>
      </w:r>
      <w:r w:rsidR="00675C0F" w:rsidRPr="00CD59AA">
        <w:rPr>
          <w:rFonts w:cstheme="minorHAnsi"/>
          <w:i/>
          <w:iCs/>
          <w:color w:val="4472C4" w:themeColor="accent1"/>
          <w:sz w:val="22"/>
          <w:szCs w:val="22"/>
        </w:rPr>
        <w:t>“</w:t>
      </w:r>
      <w:r w:rsidR="00675C0F" w:rsidRPr="00CD59AA">
        <w:rPr>
          <w:rFonts w:cstheme="minorHAnsi"/>
          <w:i/>
          <w:iCs/>
          <w:sz w:val="22"/>
          <w:szCs w:val="22"/>
        </w:rPr>
        <w:t>.</w:t>
      </w:r>
      <w:hyperlink r:id="rId15" w:history="1"/>
    </w:p>
    <w:p w14:paraId="59C00BF3" w14:textId="0ED263FC" w:rsidR="00E204C6" w:rsidRPr="00387025" w:rsidRDefault="00E204C6" w:rsidP="000A0F3C">
      <w:pPr>
        <w:pStyle w:val="Sraopastraipa"/>
        <w:numPr>
          <w:ilvl w:val="1"/>
          <w:numId w:val="1"/>
        </w:numPr>
        <w:tabs>
          <w:tab w:val="left" w:pos="993"/>
          <w:tab w:val="left" w:pos="1134"/>
        </w:tabs>
        <w:spacing w:after="0" w:line="20" w:lineRule="atLeast"/>
        <w:ind w:left="0" w:firstLine="567"/>
        <w:jc w:val="both"/>
        <w:rPr>
          <w:rFonts w:ascii="Calibri" w:eastAsia="Calibri" w:hAnsi="Calibri" w:cs="Calibri"/>
          <w:sz w:val="22"/>
          <w:szCs w:val="22"/>
        </w:rPr>
      </w:pPr>
      <w:r w:rsidRPr="00387025">
        <w:rPr>
          <w:rFonts w:ascii="Calibri" w:hAnsi="Calibri" w:cs="Calibri"/>
          <w:sz w:val="22"/>
          <w:szCs w:val="22"/>
          <w:lang w:eastAsia="en-US"/>
        </w:rPr>
        <w:t xml:space="preserve">Pirkime </w:t>
      </w:r>
      <w:r w:rsidR="004E6A3A">
        <w:rPr>
          <w:rFonts w:ascii="Calibri" w:hAnsi="Calibri" w:cs="Calibri"/>
          <w:sz w:val="22"/>
          <w:szCs w:val="22"/>
          <w:lang w:eastAsia="en-US"/>
        </w:rPr>
        <w:t>įgaliotoji</w:t>
      </w:r>
      <w:r w:rsidRPr="00387025">
        <w:rPr>
          <w:rFonts w:ascii="Calibri" w:hAnsi="Calibri" w:cs="Calibri"/>
          <w:sz w:val="22"/>
          <w:szCs w:val="22"/>
        </w:rPr>
        <w:t xml:space="preserve"> organizacija</w:t>
      </w:r>
      <w:r w:rsidRPr="00387025">
        <w:rPr>
          <w:rFonts w:ascii="Calibri" w:hAnsi="Calibri" w:cs="Calibri"/>
          <w:sz w:val="22"/>
          <w:szCs w:val="22"/>
          <w:lang w:eastAsia="en-US"/>
        </w:rPr>
        <w:t xml:space="preserve"> nenumato skelbti pranešimo dėl savanoriško </w:t>
      </w:r>
      <w:proofErr w:type="spellStart"/>
      <w:r w:rsidRPr="00387025">
        <w:rPr>
          <w:rFonts w:ascii="Calibri" w:hAnsi="Calibri" w:cs="Calibri"/>
          <w:i/>
          <w:iCs/>
          <w:sz w:val="22"/>
          <w:szCs w:val="22"/>
          <w:lang w:eastAsia="en-US"/>
        </w:rPr>
        <w:t>ex</w:t>
      </w:r>
      <w:proofErr w:type="spellEnd"/>
      <w:r w:rsidRPr="00387025">
        <w:rPr>
          <w:rFonts w:ascii="Calibri" w:hAnsi="Calibri" w:cs="Calibri"/>
          <w:i/>
          <w:iCs/>
          <w:sz w:val="22"/>
          <w:szCs w:val="22"/>
          <w:lang w:eastAsia="en-US"/>
        </w:rPr>
        <w:t xml:space="preserve"> ante</w:t>
      </w:r>
      <w:r w:rsidRPr="00387025">
        <w:rPr>
          <w:rFonts w:ascii="Calibri" w:hAnsi="Calibri" w:cs="Calibri"/>
          <w:sz w:val="22"/>
          <w:szCs w:val="22"/>
          <w:lang w:eastAsia="en-US"/>
        </w:rPr>
        <w:t xml:space="preserve"> skaidrumo.</w:t>
      </w:r>
    </w:p>
    <w:p w14:paraId="26CA502F" w14:textId="7F5EA868" w:rsidR="00E204C6" w:rsidRPr="00387025" w:rsidRDefault="00E204C6" w:rsidP="0013206D">
      <w:pPr>
        <w:pStyle w:val="Sraopastraipa"/>
        <w:numPr>
          <w:ilvl w:val="1"/>
          <w:numId w:val="1"/>
        </w:numPr>
        <w:tabs>
          <w:tab w:val="left" w:pos="1134"/>
        </w:tabs>
        <w:spacing w:after="0" w:line="20" w:lineRule="atLeast"/>
        <w:ind w:left="0" w:firstLine="567"/>
        <w:jc w:val="both"/>
        <w:rPr>
          <w:rFonts w:ascii="Calibri" w:eastAsia="Calibri" w:hAnsi="Calibri" w:cs="Calibri"/>
          <w:sz w:val="22"/>
          <w:szCs w:val="22"/>
        </w:rPr>
      </w:pPr>
      <w:r w:rsidRPr="00387025">
        <w:rPr>
          <w:rFonts w:ascii="Calibri" w:hAnsi="Calibri" w:cs="Calibri"/>
          <w:sz w:val="22"/>
          <w:szCs w:val="22"/>
        </w:rPr>
        <w:t>Pirkime neleidžiama pateikti alternatyvių pasiūlymų.</w:t>
      </w:r>
    </w:p>
    <w:p w14:paraId="6C8B6F9F" w14:textId="1B40FD38" w:rsidR="00E204C6" w:rsidRPr="00387025" w:rsidRDefault="00E204C6" w:rsidP="0013206D">
      <w:pPr>
        <w:pStyle w:val="Sraopastraipa"/>
        <w:numPr>
          <w:ilvl w:val="1"/>
          <w:numId w:val="1"/>
        </w:numPr>
        <w:tabs>
          <w:tab w:val="left" w:pos="851"/>
          <w:tab w:val="left" w:pos="1134"/>
        </w:tabs>
        <w:spacing w:after="0" w:line="20" w:lineRule="atLeast"/>
        <w:ind w:left="0" w:firstLine="567"/>
        <w:jc w:val="both"/>
        <w:rPr>
          <w:rFonts w:ascii="Calibri" w:eastAsia="Calibri" w:hAnsi="Calibri" w:cs="Calibri"/>
          <w:sz w:val="22"/>
          <w:szCs w:val="22"/>
        </w:rPr>
      </w:pPr>
      <w:r w:rsidRPr="00387025">
        <w:rPr>
          <w:rFonts w:ascii="Calibri" w:eastAsia="Arial" w:hAnsi="Calibri" w:cs="Calibri"/>
          <w:color w:val="333333"/>
          <w:sz w:val="22"/>
          <w:szCs w:val="22"/>
        </w:rPr>
        <w:t>Bendrosios pirkimo sąlygos yra neatskiriama šių pirkimo sąlygų dalis.</w:t>
      </w:r>
    </w:p>
    <w:p w14:paraId="709950E1" w14:textId="3DDE8D03" w:rsidR="00F6171A" w:rsidRPr="00387025" w:rsidRDefault="00F6171A" w:rsidP="00F6171A">
      <w:pPr>
        <w:pStyle w:val="Betarp"/>
        <w:ind w:left="360" w:firstLine="207"/>
        <w:jc w:val="both"/>
        <w:rPr>
          <w:rFonts w:ascii="Calibri" w:hAnsi="Calibri" w:cs="Calibri"/>
          <w:sz w:val="22"/>
          <w:szCs w:val="22"/>
        </w:rPr>
      </w:pPr>
      <w:r w:rsidRPr="00387025">
        <w:rPr>
          <w:rFonts w:ascii="Calibri" w:hAnsi="Calibri" w:cs="Calibri"/>
          <w:sz w:val="22"/>
          <w:szCs w:val="22"/>
        </w:rPr>
        <w:t>1.1</w:t>
      </w:r>
      <w:r w:rsidR="003527BB">
        <w:rPr>
          <w:rFonts w:ascii="Calibri" w:hAnsi="Calibri" w:cs="Calibri"/>
          <w:sz w:val="22"/>
          <w:szCs w:val="22"/>
        </w:rPr>
        <w:t>2</w:t>
      </w:r>
      <w:r w:rsidRPr="00387025">
        <w:rPr>
          <w:rFonts w:ascii="Calibri" w:hAnsi="Calibri" w:cs="Calibri"/>
          <w:sz w:val="22"/>
          <w:szCs w:val="22"/>
        </w:rPr>
        <w:t>.</w:t>
      </w:r>
      <w:r w:rsidRPr="00387025">
        <w:rPr>
          <w:rFonts w:ascii="Calibri" w:eastAsia="Times New Roman" w:hAnsi="Calibri" w:cs="Calibri"/>
          <w:sz w:val="22"/>
          <w:szCs w:val="22"/>
          <w:lang w:eastAsia="en-US"/>
        </w:rPr>
        <w:t xml:space="preserve"> </w:t>
      </w:r>
      <w:r w:rsidRPr="00387025">
        <w:rPr>
          <w:rFonts w:ascii="Calibri" w:hAnsi="Calibri" w:cs="Calibri"/>
          <w:sz w:val="22"/>
          <w:szCs w:val="22"/>
        </w:rPr>
        <w:t xml:space="preserve">Tiesioginį ryšį su tiekėjais įgalioti palaikyti </w:t>
      </w:r>
      <w:r w:rsidR="004E6A3A">
        <w:rPr>
          <w:rFonts w:ascii="Calibri" w:hAnsi="Calibri" w:cs="Calibri"/>
          <w:sz w:val="22"/>
          <w:szCs w:val="22"/>
        </w:rPr>
        <w:t>įgaliotosios</w:t>
      </w:r>
      <w:r w:rsidR="0014249D" w:rsidRPr="00387025">
        <w:rPr>
          <w:rFonts w:ascii="Calibri" w:hAnsi="Calibri" w:cs="Calibri"/>
          <w:sz w:val="22"/>
          <w:szCs w:val="22"/>
        </w:rPr>
        <w:t xml:space="preserve"> </w:t>
      </w:r>
      <w:r w:rsidRPr="00387025">
        <w:rPr>
          <w:rFonts w:ascii="Calibri" w:hAnsi="Calibri" w:cs="Calibri"/>
          <w:sz w:val="22"/>
          <w:szCs w:val="22"/>
        </w:rPr>
        <w:t>organizacijos atstovai:</w:t>
      </w:r>
    </w:p>
    <w:p w14:paraId="44C0BAFA" w14:textId="128B2F41" w:rsidR="00F6171A" w:rsidRPr="00387025" w:rsidRDefault="00F6171A" w:rsidP="00F6171A">
      <w:pPr>
        <w:pStyle w:val="Betarp"/>
        <w:ind w:firstLine="567"/>
        <w:jc w:val="both"/>
        <w:rPr>
          <w:rStyle w:val="Hipersaitas"/>
          <w:rFonts w:ascii="Calibri" w:eastAsia="Arial" w:hAnsi="Calibri" w:cs="Calibri"/>
          <w:sz w:val="22"/>
          <w:szCs w:val="22"/>
        </w:rPr>
      </w:pPr>
      <w:r w:rsidRPr="00387025">
        <w:rPr>
          <w:rFonts w:ascii="Calibri" w:hAnsi="Calibri" w:cs="Calibri"/>
          <w:iCs/>
          <w:sz w:val="22"/>
          <w:szCs w:val="22"/>
        </w:rPr>
        <w:lastRenderedPageBreak/>
        <w:t>1.1</w:t>
      </w:r>
      <w:r w:rsidR="003527BB">
        <w:rPr>
          <w:rFonts w:ascii="Calibri" w:hAnsi="Calibri" w:cs="Calibri"/>
          <w:iCs/>
          <w:sz w:val="22"/>
          <w:szCs w:val="22"/>
        </w:rPr>
        <w:t>2</w:t>
      </w:r>
      <w:r w:rsidRPr="00387025">
        <w:rPr>
          <w:rFonts w:ascii="Calibri" w:hAnsi="Calibri" w:cs="Calibri"/>
          <w:iCs/>
          <w:sz w:val="22"/>
          <w:szCs w:val="22"/>
        </w:rPr>
        <w:t xml:space="preserve">.1. dėl pirkimo procedūrų – </w:t>
      </w:r>
      <w:r w:rsidRPr="00387025">
        <w:rPr>
          <w:rFonts w:ascii="Calibri" w:hAnsi="Calibri" w:cs="Calibri"/>
          <w:sz w:val="22"/>
          <w:szCs w:val="22"/>
        </w:rPr>
        <w:t xml:space="preserve"> </w:t>
      </w:r>
      <w:r w:rsidR="00B21B74" w:rsidRPr="00387025">
        <w:rPr>
          <w:rFonts w:ascii="Calibri" w:eastAsia="Arial" w:hAnsi="Calibri" w:cs="Calibri"/>
          <w:sz w:val="22"/>
          <w:szCs w:val="22"/>
        </w:rPr>
        <w:t>Linas Želvys</w:t>
      </w:r>
      <w:r w:rsidRPr="00387025">
        <w:rPr>
          <w:rFonts w:ascii="Calibri" w:eastAsia="Arial" w:hAnsi="Calibri" w:cs="Calibri"/>
          <w:sz w:val="22"/>
          <w:szCs w:val="22"/>
        </w:rPr>
        <w:t xml:space="preserve">, Lietuvos Respublikos aplinkos ministerijos Aplinkos projektų valdymo agentūros Viešųjų pirkimų skyriaus </w:t>
      </w:r>
      <w:r w:rsidR="00B21B74" w:rsidRPr="00387025">
        <w:rPr>
          <w:rFonts w:ascii="Calibri" w:eastAsia="Arial" w:hAnsi="Calibri" w:cs="Calibri"/>
          <w:sz w:val="22"/>
          <w:szCs w:val="22"/>
        </w:rPr>
        <w:t>eksperta</w:t>
      </w:r>
      <w:r w:rsidR="008C29B9">
        <w:rPr>
          <w:rFonts w:ascii="Calibri" w:eastAsia="Arial" w:hAnsi="Calibri" w:cs="Calibri"/>
          <w:sz w:val="22"/>
          <w:szCs w:val="22"/>
        </w:rPr>
        <w:t>s</w:t>
      </w:r>
      <w:r w:rsidRPr="00387025">
        <w:rPr>
          <w:rStyle w:val="Hipersaitas"/>
          <w:rFonts w:ascii="Calibri" w:eastAsia="Arial" w:hAnsi="Calibri" w:cs="Calibri"/>
          <w:sz w:val="22"/>
          <w:szCs w:val="22"/>
        </w:rPr>
        <w:t>.</w:t>
      </w:r>
    </w:p>
    <w:p w14:paraId="5DEDEBC7" w14:textId="1ED44FB6" w:rsidR="00B41C66" w:rsidRPr="005F0EAB" w:rsidRDefault="00507DC9" w:rsidP="00717DCC">
      <w:pPr>
        <w:pStyle w:val="Antrat1"/>
        <w:spacing w:line="20" w:lineRule="atLeast"/>
        <w:contextualSpacing/>
        <w:rPr>
          <w:rFonts w:ascii="Calibri" w:hAnsi="Calibri" w:cs="Calibri"/>
          <w:b/>
          <w:bCs/>
          <w:sz w:val="36"/>
          <w:szCs w:val="36"/>
        </w:rPr>
      </w:pPr>
      <w:bookmarkStart w:id="6" w:name="_Ref39426332"/>
      <w:bookmarkStart w:id="7" w:name="_Ref39426338"/>
      <w:bookmarkStart w:id="8" w:name="_Toc226446304"/>
      <w:bookmarkEnd w:id="3"/>
      <w:r w:rsidRPr="005F0EAB">
        <w:rPr>
          <w:rFonts w:ascii="Calibri" w:hAnsi="Calibri" w:cs="Calibri"/>
          <w:b/>
          <w:bCs/>
          <w:sz w:val="36"/>
          <w:szCs w:val="36"/>
        </w:rPr>
        <w:t xml:space="preserve">2. </w:t>
      </w:r>
      <w:r w:rsidR="00B41C66" w:rsidRPr="005F0EAB">
        <w:rPr>
          <w:rFonts w:ascii="Calibri" w:hAnsi="Calibri" w:cs="Calibri"/>
          <w:b/>
          <w:bCs/>
          <w:sz w:val="36"/>
          <w:szCs w:val="36"/>
        </w:rPr>
        <w:t>Pirkimo objektas</w:t>
      </w:r>
      <w:bookmarkEnd w:id="6"/>
      <w:bookmarkEnd w:id="7"/>
      <w:bookmarkEnd w:id="8"/>
    </w:p>
    <w:p w14:paraId="0B7B0A50" w14:textId="56DF9B9F" w:rsidR="00B41C66" w:rsidRPr="00A61750" w:rsidRDefault="00217A78" w:rsidP="00DA6AA1">
      <w:pPr>
        <w:pStyle w:val="Betarp"/>
        <w:numPr>
          <w:ilvl w:val="1"/>
          <w:numId w:val="5"/>
        </w:numPr>
        <w:tabs>
          <w:tab w:val="left" w:pos="851"/>
        </w:tabs>
        <w:spacing w:after="120"/>
        <w:ind w:left="0" w:firstLine="567"/>
        <w:contextualSpacing/>
        <w:jc w:val="both"/>
        <w:rPr>
          <w:rFonts w:ascii="Calibri" w:hAnsi="Calibri" w:cs="Calibri"/>
          <w:sz w:val="22"/>
          <w:szCs w:val="22"/>
        </w:rPr>
      </w:pPr>
      <w:r>
        <w:rPr>
          <w:rFonts w:eastAsia="Calibri" w:cstheme="minorHAnsi"/>
          <w:color w:val="000000" w:themeColor="text1"/>
          <w:sz w:val="22"/>
          <w:szCs w:val="22"/>
        </w:rPr>
        <w:t>.</w:t>
      </w:r>
      <w:r w:rsidR="00D41511" w:rsidRPr="00CB7A90">
        <w:rPr>
          <w:rFonts w:eastAsia="Calibri" w:cstheme="minorHAnsi"/>
          <w:color w:val="000000" w:themeColor="text1"/>
          <w:sz w:val="22"/>
          <w:szCs w:val="22"/>
        </w:rPr>
        <w:t xml:space="preserve"> </w:t>
      </w:r>
      <w:r w:rsidR="00B41C66" w:rsidRPr="00CB7A90">
        <w:rPr>
          <w:rFonts w:eastAsia="Calibri" w:cstheme="minorHAnsi"/>
          <w:color w:val="000000" w:themeColor="text1"/>
          <w:sz w:val="22"/>
          <w:szCs w:val="22"/>
        </w:rPr>
        <w:t xml:space="preserve">Perkančioji organizacija numato įsigyti </w:t>
      </w:r>
      <w:r w:rsidR="001871C9" w:rsidRPr="00401BCF">
        <w:rPr>
          <w:rFonts w:eastAsia="Calibri" w:cstheme="minorHAnsi"/>
          <w:b/>
          <w:bCs/>
          <w:color w:val="000000" w:themeColor="text1"/>
          <w:sz w:val="22"/>
          <w:szCs w:val="22"/>
        </w:rPr>
        <w:t>T</w:t>
      </w:r>
      <w:r w:rsidR="001871C9" w:rsidRPr="00401BCF">
        <w:rPr>
          <w:rFonts w:eastAsia="Times New Roman" w:cstheme="minorHAnsi"/>
          <w:b/>
          <w:bCs/>
          <w:color w:val="000000"/>
          <w:sz w:val="22"/>
          <w:szCs w:val="22"/>
        </w:rPr>
        <w:t>inklų (objektų), esančių po žeme, identifikavimo priemon</w:t>
      </w:r>
      <w:r w:rsidR="001871C9">
        <w:rPr>
          <w:rFonts w:eastAsia="Times New Roman" w:cstheme="minorHAnsi"/>
          <w:b/>
          <w:bCs/>
          <w:color w:val="000000"/>
          <w:sz w:val="22"/>
          <w:szCs w:val="22"/>
        </w:rPr>
        <w:t>es</w:t>
      </w:r>
      <w:r w:rsidR="001871C9" w:rsidRPr="00401BCF">
        <w:rPr>
          <w:rFonts w:eastAsia="Times New Roman" w:cstheme="minorHAnsi"/>
          <w:b/>
          <w:bCs/>
          <w:color w:val="000000"/>
          <w:sz w:val="22"/>
          <w:szCs w:val="22"/>
        </w:rPr>
        <w:t xml:space="preserve"> (</w:t>
      </w:r>
      <w:proofErr w:type="spellStart"/>
      <w:r w:rsidR="001871C9" w:rsidRPr="00401BCF">
        <w:rPr>
          <w:rFonts w:eastAsia="Times New Roman" w:cstheme="minorHAnsi"/>
          <w:b/>
          <w:bCs/>
          <w:color w:val="000000"/>
          <w:sz w:val="22"/>
          <w:szCs w:val="22"/>
        </w:rPr>
        <w:t>georadar</w:t>
      </w:r>
      <w:r w:rsidR="001871C9">
        <w:rPr>
          <w:rFonts w:eastAsia="Times New Roman" w:cstheme="minorHAnsi"/>
          <w:b/>
          <w:bCs/>
          <w:color w:val="000000"/>
          <w:sz w:val="22"/>
          <w:szCs w:val="22"/>
        </w:rPr>
        <w:t>us</w:t>
      </w:r>
      <w:proofErr w:type="spellEnd"/>
      <w:r w:rsidR="001871C9" w:rsidRPr="00401BCF">
        <w:rPr>
          <w:rFonts w:eastAsia="Times New Roman" w:cstheme="minorHAnsi"/>
          <w:b/>
          <w:bCs/>
          <w:color w:val="000000"/>
          <w:sz w:val="22"/>
          <w:szCs w:val="22"/>
        </w:rPr>
        <w:t>)</w:t>
      </w:r>
      <w:r w:rsidR="001871C9" w:rsidRPr="00401BCF">
        <w:rPr>
          <w:rFonts w:eastAsia="Calibri" w:cstheme="minorHAnsi"/>
          <w:color w:val="000000" w:themeColor="text1"/>
          <w:sz w:val="22"/>
          <w:szCs w:val="22"/>
        </w:rPr>
        <w:t xml:space="preserve"> (toliau – </w:t>
      </w:r>
      <w:r w:rsidR="001871C9">
        <w:rPr>
          <w:rFonts w:eastAsia="Calibri" w:cstheme="minorHAnsi"/>
          <w:color w:val="000000" w:themeColor="text1"/>
          <w:sz w:val="22"/>
          <w:szCs w:val="22"/>
        </w:rPr>
        <w:t>prekės</w:t>
      </w:r>
      <w:r w:rsidR="001871C9" w:rsidRPr="00401BCF">
        <w:rPr>
          <w:rFonts w:eastAsia="Calibri" w:cstheme="minorHAnsi"/>
          <w:color w:val="000000" w:themeColor="text1"/>
          <w:sz w:val="22"/>
          <w:szCs w:val="22"/>
        </w:rPr>
        <w:t>)</w:t>
      </w:r>
      <w:r w:rsidR="001871C9" w:rsidRPr="00401BCF">
        <w:rPr>
          <w:rFonts w:eastAsia="Calibri" w:cstheme="minorHAnsi"/>
          <w:color w:val="00B050"/>
          <w:sz w:val="22"/>
          <w:szCs w:val="22"/>
        </w:rPr>
        <w:t>.</w:t>
      </w:r>
      <w:r w:rsidR="001871C9" w:rsidRPr="00401BCF">
        <w:rPr>
          <w:rFonts w:cstheme="minorHAnsi"/>
          <w:sz w:val="22"/>
          <w:szCs w:val="22"/>
        </w:rPr>
        <w:t xml:space="preserve"> </w:t>
      </w:r>
      <w:r w:rsidR="001871C9">
        <w:rPr>
          <w:rFonts w:cstheme="minorHAnsi"/>
          <w:sz w:val="22"/>
          <w:szCs w:val="22"/>
        </w:rPr>
        <w:t xml:space="preserve">Perkamas prekių kiekis – 2 (du) komplektai. </w:t>
      </w:r>
      <w:r w:rsidR="001871C9" w:rsidRPr="00401BCF">
        <w:rPr>
          <w:rFonts w:cstheme="minorHAnsi"/>
          <w:sz w:val="22"/>
          <w:szCs w:val="22"/>
        </w:rPr>
        <w:t xml:space="preserve">Reikalavimai pirkimo objektui </w:t>
      </w:r>
      <w:r w:rsidR="001871C9" w:rsidRPr="00217A78">
        <w:rPr>
          <w:rFonts w:cstheme="minorHAnsi"/>
          <w:sz w:val="22"/>
          <w:szCs w:val="22"/>
        </w:rPr>
        <w:t xml:space="preserve">nustatyti </w:t>
      </w:r>
      <w:r w:rsidR="001871C9" w:rsidRPr="00217A78">
        <w:rPr>
          <w:rFonts w:cstheme="minorHAnsi"/>
          <w:i/>
          <w:iCs/>
          <w:color w:val="2E74B5" w:themeColor="accent5" w:themeShade="BF"/>
          <w:sz w:val="22"/>
          <w:szCs w:val="22"/>
        </w:rPr>
        <w:t>Specialiųjų pirkimo sąlygų 2 priede „Techninė specifikacija“</w:t>
      </w:r>
      <w:r w:rsidR="001871C9" w:rsidRPr="00217A78">
        <w:rPr>
          <w:rFonts w:cstheme="minorHAnsi"/>
          <w:sz w:val="22"/>
          <w:szCs w:val="22"/>
        </w:rPr>
        <w:t xml:space="preserve">. </w:t>
      </w:r>
      <w:r w:rsidR="001871C9" w:rsidRPr="00217A78">
        <w:rPr>
          <w:rFonts w:eastAsia="Calibri" w:cstheme="minorHAnsi"/>
          <w:bCs/>
          <w:sz w:val="22"/>
          <w:szCs w:val="22"/>
        </w:rPr>
        <w:t>P</w:t>
      </w:r>
      <w:r w:rsidR="001871C9" w:rsidRPr="00217A78">
        <w:rPr>
          <w:rFonts w:eastAsia="Calibri" w:cstheme="minorHAnsi"/>
          <w:sz w:val="22"/>
          <w:szCs w:val="22"/>
          <w:lang w:eastAsia="en-US"/>
        </w:rPr>
        <w:t xml:space="preserve">irkimo objekto BVPŽ kodas – 38230000-6 </w:t>
      </w:r>
      <w:r w:rsidR="001871C9" w:rsidRPr="00A61750">
        <w:rPr>
          <w:rFonts w:cstheme="minorHAnsi"/>
          <w:sz w:val="22"/>
          <w:szCs w:val="22"/>
          <w:lang w:eastAsia="zh-CN"/>
        </w:rPr>
        <w:t>(Elektromagnetiniai geofiziniai prietaisai)</w:t>
      </w:r>
      <w:r w:rsidR="006973EF" w:rsidRPr="00A61750">
        <w:rPr>
          <w:rFonts w:cstheme="minorHAnsi"/>
          <w:sz w:val="22"/>
          <w:szCs w:val="22"/>
          <w:lang w:eastAsia="zh-CN"/>
        </w:rPr>
        <w:t xml:space="preserve">, papildomas kodas </w:t>
      </w:r>
      <w:r w:rsidR="006973EF" w:rsidRPr="00CD59AA">
        <w:rPr>
          <w:rFonts w:cstheme="minorHAnsi"/>
          <w:sz w:val="22"/>
          <w:szCs w:val="22"/>
          <w:lang w:eastAsia="zh-CN"/>
        </w:rPr>
        <w:t xml:space="preserve">- </w:t>
      </w:r>
      <w:r w:rsidR="004403C6" w:rsidRPr="00CD59AA">
        <w:rPr>
          <w:rFonts w:cstheme="minorHAnsi"/>
          <w:sz w:val="22"/>
          <w:szCs w:val="22"/>
          <w:lang w:eastAsia="zh-CN"/>
        </w:rPr>
        <w:t>48900000-7</w:t>
      </w:r>
      <w:r w:rsidR="004403C6" w:rsidRPr="00CD59AA">
        <w:rPr>
          <w:rFonts w:cstheme="minorHAnsi"/>
          <w:b/>
          <w:bCs/>
          <w:sz w:val="22"/>
          <w:szCs w:val="22"/>
          <w:lang w:eastAsia="zh-CN"/>
        </w:rPr>
        <w:t xml:space="preserve"> </w:t>
      </w:r>
      <w:r w:rsidR="006973EF" w:rsidRPr="00CD59AA">
        <w:rPr>
          <w:rFonts w:cstheme="minorHAnsi"/>
          <w:sz w:val="22"/>
          <w:szCs w:val="22"/>
          <w:lang w:eastAsia="zh-CN"/>
        </w:rPr>
        <w:t>(</w:t>
      </w:r>
      <w:r w:rsidR="004403C6" w:rsidRPr="00CD59AA">
        <w:rPr>
          <w:rFonts w:cstheme="minorHAnsi"/>
          <w:sz w:val="22"/>
          <w:szCs w:val="22"/>
          <w:lang w:eastAsia="zh-CN"/>
        </w:rPr>
        <w:t>Įvairūs programinės įrangos paketai ir kompiuterių sistemos</w:t>
      </w:r>
      <w:r w:rsidR="006973EF" w:rsidRPr="00CD59AA">
        <w:rPr>
          <w:rFonts w:cstheme="minorHAnsi"/>
          <w:sz w:val="22"/>
          <w:szCs w:val="22"/>
          <w:lang w:eastAsia="zh-CN"/>
        </w:rPr>
        <w:t>)</w:t>
      </w:r>
      <w:r w:rsidR="00A237F1" w:rsidRPr="00CD59AA">
        <w:rPr>
          <w:rFonts w:cstheme="minorHAnsi"/>
          <w:sz w:val="22"/>
          <w:szCs w:val="22"/>
          <w:lang w:eastAsia="zh-CN"/>
        </w:rPr>
        <w:t xml:space="preserve">, </w:t>
      </w:r>
      <w:r w:rsidR="004403C6" w:rsidRPr="00CD59AA">
        <w:rPr>
          <w:rFonts w:cstheme="minorHAnsi"/>
          <w:sz w:val="22"/>
          <w:szCs w:val="22"/>
          <w:lang w:eastAsia="zh-CN"/>
        </w:rPr>
        <w:t>32352000-5 (Antenos ir reflektoriai)</w:t>
      </w:r>
      <w:r w:rsidR="00CB7A90" w:rsidRPr="00CD59AA">
        <w:rPr>
          <w:rFonts w:ascii="Calibri" w:hAnsi="Calibri" w:cs="Calibri"/>
          <w:sz w:val="22"/>
          <w:szCs w:val="22"/>
          <w:lang w:eastAsia="zh-CN"/>
        </w:rPr>
        <w:t>.</w:t>
      </w:r>
    </w:p>
    <w:p w14:paraId="31A8B33E" w14:textId="53D2C340" w:rsidR="00217A78" w:rsidRPr="00217A78" w:rsidRDefault="00217A78" w:rsidP="00DA6AA1">
      <w:pPr>
        <w:pStyle w:val="Betarp"/>
        <w:numPr>
          <w:ilvl w:val="1"/>
          <w:numId w:val="5"/>
        </w:numPr>
        <w:tabs>
          <w:tab w:val="left" w:pos="851"/>
        </w:tabs>
        <w:spacing w:after="120"/>
        <w:ind w:left="0" w:firstLine="567"/>
        <w:contextualSpacing/>
        <w:jc w:val="both"/>
        <w:rPr>
          <w:rFonts w:ascii="Calibri" w:hAnsi="Calibri" w:cs="Calibri"/>
          <w:sz w:val="22"/>
          <w:szCs w:val="22"/>
        </w:rPr>
      </w:pPr>
      <w:r w:rsidRPr="00217A78">
        <w:rPr>
          <w:rFonts w:ascii="Calibri" w:hAnsi="Calibri" w:cs="Calibri"/>
          <w:sz w:val="22"/>
          <w:szCs w:val="22"/>
        </w:rPr>
        <w:t>.</w:t>
      </w:r>
      <w:r w:rsidRPr="00217A78">
        <w:rPr>
          <w:rFonts w:cstheme="minorHAnsi"/>
          <w:sz w:val="22"/>
          <w:szCs w:val="22"/>
        </w:rPr>
        <w:t xml:space="preserve"> Pirkimo objektas į dalis neskaidomas, </w:t>
      </w:r>
      <w:r w:rsidRPr="00217A78">
        <w:rPr>
          <w:rFonts w:ascii="Calibri" w:hAnsi="Calibri" w:cs="Calibri"/>
          <w:sz w:val="22"/>
          <w:szCs w:val="22"/>
        </w:rPr>
        <w:t>nes toks skaidymas neturėtų jokio teigiamo poveikio nei tiekėjų konkurencijai, nei viešųjų išteklių panaudojimo efektyvumui, nei pirkimo tikslo pasiekimui dėl šių priežasčių</w:t>
      </w:r>
      <w:r>
        <w:rPr>
          <w:rFonts w:ascii="Calibri" w:hAnsi="Calibri" w:cs="Calibri"/>
          <w:sz w:val="22"/>
          <w:szCs w:val="22"/>
        </w:rPr>
        <w:t>:</w:t>
      </w:r>
    </w:p>
    <w:p w14:paraId="25EF7D39" w14:textId="579951FA" w:rsidR="00217A78" w:rsidRPr="00217A78" w:rsidRDefault="00217A78" w:rsidP="00217A78">
      <w:pPr>
        <w:pStyle w:val="Betarp"/>
        <w:numPr>
          <w:ilvl w:val="2"/>
          <w:numId w:val="5"/>
        </w:numPr>
        <w:tabs>
          <w:tab w:val="left" w:pos="993"/>
        </w:tabs>
        <w:spacing w:after="120"/>
        <w:ind w:left="0" w:firstLine="567"/>
        <w:contextualSpacing/>
        <w:jc w:val="both"/>
        <w:rPr>
          <w:rFonts w:ascii="Calibri" w:hAnsi="Calibri" w:cs="Calibri"/>
          <w:sz w:val="22"/>
          <w:szCs w:val="22"/>
        </w:rPr>
      </w:pPr>
      <w:r w:rsidRPr="00217A78">
        <w:rPr>
          <w:rFonts w:ascii="Calibri" w:hAnsi="Calibri" w:cs="Calibri"/>
          <w:sz w:val="22"/>
          <w:szCs w:val="22"/>
        </w:rPr>
        <w:t>pirkime keliami neaukšti reikalavimai tiekėjams, finansiniai pajėgumai netikrinami, todėl jame laimėtojais gali būti nustatytos ir labai mažos, mažos ar vidutinės įmonės</w:t>
      </w:r>
      <w:r>
        <w:rPr>
          <w:rFonts w:ascii="Calibri" w:hAnsi="Calibri" w:cs="Calibri"/>
          <w:sz w:val="22"/>
          <w:szCs w:val="22"/>
        </w:rPr>
        <w:t>;</w:t>
      </w:r>
    </w:p>
    <w:p w14:paraId="6FA3B6FD" w14:textId="77777777" w:rsidR="00217A78" w:rsidRPr="00217A78" w:rsidRDefault="00217A78" w:rsidP="00217A78">
      <w:pPr>
        <w:pStyle w:val="Betarp"/>
        <w:numPr>
          <w:ilvl w:val="2"/>
          <w:numId w:val="5"/>
        </w:numPr>
        <w:tabs>
          <w:tab w:val="left" w:pos="993"/>
          <w:tab w:val="left" w:pos="1134"/>
        </w:tabs>
        <w:spacing w:after="120"/>
        <w:ind w:left="0" w:firstLine="567"/>
        <w:contextualSpacing/>
        <w:jc w:val="both"/>
        <w:rPr>
          <w:rFonts w:ascii="Calibri" w:hAnsi="Calibri" w:cs="Calibri"/>
          <w:sz w:val="22"/>
          <w:szCs w:val="22"/>
        </w:rPr>
      </w:pPr>
      <w:r w:rsidRPr="00217A78">
        <w:rPr>
          <w:rFonts w:ascii="Calibri" w:hAnsi="Calibri" w:cs="Calibri"/>
          <w:sz w:val="22"/>
          <w:szCs w:val="22"/>
        </w:rPr>
        <w:t xml:space="preserve">pirkimo objektas yra vienarūšis – du vienetai tos pačios paskirties, techninių savybių ir komplektacijos </w:t>
      </w:r>
      <w:proofErr w:type="spellStart"/>
      <w:r w:rsidRPr="00217A78">
        <w:rPr>
          <w:rFonts w:ascii="Calibri" w:hAnsi="Calibri" w:cs="Calibri"/>
          <w:sz w:val="22"/>
          <w:szCs w:val="22"/>
        </w:rPr>
        <w:t>georadarai</w:t>
      </w:r>
      <w:proofErr w:type="spellEnd"/>
      <w:r w:rsidRPr="00217A78">
        <w:rPr>
          <w:rFonts w:ascii="Calibri" w:hAnsi="Calibri" w:cs="Calibri"/>
          <w:sz w:val="22"/>
          <w:szCs w:val="22"/>
        </w:rPr>
        <w:t>, identiški savo funkcija ir techninėmis savybėmis, jų įsigijimui netaikytini skirtingi techniniai reikalavimai;</w:t>
      </w:r>
    </w:p>
    <w:p w14:paraId="76B00C75" w14:textId="22A3710D" w:rsidR="00217A78" w:rsidRDefault="00217A78" w:rsidP="00217A78">
      <w:pPr>
        <w:pStyle w:val="Betarp"/>
        <w:numPr>
          <w:ilvl w:val="2"/>
          <w:numId w:val="5"/>
        </w:numPr>
        <w:tabs>
          <w:tab w:val="left" w:pos="993"/>
          <w:tab w:val="left" w:pos="1134"/>
        </w:tabs>
        <w:spacing w:after="120"/>
        <w:ind w:left="0" w:firstLine="567"/>
        <w:contextualSpacing/>
        <w:jc w:val="both"/>
        <w:rPr>
          <w:rFonts w:ascii="Calibri" w:hAnsi="Calibri" w:cs="Calibri"/>
          <w:sz w:val="22"/>
          <w:szCs w:val="22"/>
        </w:rPr>
      </w:pPr>
      <w:r w:rsidRPr="00217A78">
        <w:rPr>
          <w:rFonts w:ascii="Calibri" w:hAnsi="Calibri" w:cs="Calibri"/>
          <w:sz w:val="22"/>
          <w:szCs w:val="22"/>
        </w:rPr>
        <w:t>atsižvelgiant į tai, kad  skaidant pirkimo objektą į dalis kiltų rizika, kad skirtingose pirkimo dalyse būtų pasiūlytos skirtingos prekės, būtų neracionalu įsigyti skirtingus modelius, kurių priežiūra ir eksploatavimas, įskaitant techninę ir garantinę priežiūrą, atsarginių dalių įsigijimą, remontą, pasibaigus garantinei priežiūrai, mokymus dirbti ir prižiūrėti, pareikalautų papildomų išteklių ir laiko;</w:t>
      </w:r>
    </w:p>
    <w:p w14:paraId="4AA2BC7B" w14:textId="30C02327" w:rsidR="00217A78" w:rsidRPr="00217A78" w:rsidRDefault="00217A78" w:rsidP="00217A78">
      <w:pPr>
        <w:pStyle w:val="Betarp"/>
        <w:numPr>
          <w:ilvl w:val="2"/>
          <w:numId w:val="5"/>
        </w:numPr>
        <w:tabs>
          <w:tab w:val="left" w:pos="993"/>
          <w:tab w:val="left" w:pos="1134"/>
        </w:tabs>
        <w:spacing w:after="120"/>
        <w:ind w:left="0" w:firstLine="567"/>
        <w:contextualSpacing/>
        <w:jc w:val="both"/>
        <w:rPr>
          <w:rFonts w:ascii="Calibri" w:hAnsi="Calibri" w:cs="Calibri"/>
          <w:sz w:val="22"/>
          <w:szCs w:val="22"/>
        </w:rPr>
      </w:pPr>
      <w:r w:rsidRPr="00217A78">
        <w:rPr>
          <w:rFonts w:ascii="Calibri" w:hAnsi="Calibri" w:cs="Calibri"/>
          <w:sz w:val="22"/>
          <w:szCs w:val="22"/>
        </w:rPr>
        <w:t xml:space="preserve">vienodų </w:t>
      </w:r>
      <w:proofErr w:type="spellStart"/>
      <w:r w:rsidRPr="00217A78">
        <w:rPr>
          <w:rFonts w:ascii="Calibri" w:hAnsi="Calibri" w:cs="Calibri"/>
          <w:sz w:val="22"/>
          <w:szCs w:val="22"/>
        </w:rPr>
        <w:t>georadarų</w:t>
      </w:r>
      <w:proofErr w:type="spellEnd"/>
      <w:r w:rsidRPr="00217A78">
        <w:rPr>
          <w:rFonts w:ascii="Calibri" w:hAnsi="Calibri" w:cs="Calibri"/>
          <w:sz w:val="22"/>
          <w:szCs w:val="22"/>
        </w:rPr>
        <w:t xml:space="preserve"> </w:t>
      </w:r>
      <w:r w:rsidR="00B615FD" w:rsidRPr="00217A78">
        <w:rPr>
          <w:rFonts w:ascii="Calibri" w:hAnsi="Calibri" w:cs="Calibri"/>
          <w:sz w:val="22"/>
          <w:szCs w:val="22"/>
        </w:rPr>
        <w:t>eksploatavimas</w:t>
      </w:r>
      <w:r w:rsidRPr="00217A78">
        <w:rPr>
          <w:rFonts w:ascii="Calibri" w:hAnsi="Calibri" w:cs="Calibri"/>
          <w:sz w:val="22"/>
          <w:szCs w:val="22"/>
        </w:rPr>
        <w:t xml:space="preserve"> užtikrina patogų ir efektyvų jų naudojimą dirbant lauko sąlygomis - galima naudotis kito </w:t>
      </w:r>
      <w:proofErr w:type="spellStart"/>
      <w:r w:rsidRPr="00217A78">
        <w:rPr>
          <w:rFonts w:ascii="Calibri" w:hAnsi="Calibri" w:cs="Calibri"/>
          <w:sz w:val="22"/>
          <w:szCs w:val="22"/>
        </w:rPr>
        <w:t>georadaro</w:t>
      </w:r>
      <w:proofErr w:type="spellEnd"/>
      <w:r w:rsidRPr="00217A78">
        <w:rPr>
          <w:rFonts w:ascii="Calibri" w:hAnsi="Calibri" w:cs="Calibri"/>
          <w:sz w:val="22"/>
          <w:szCs w:val="22"/>
        </w:rPr>
        <w:t xml:space="preserve"> keičiamomis komplektuojančiomis dalimis  (pavyzdžiui, darbo metu išsikrovus </w:t>
      </w:r>
      <w:r w:rsidRPr="00217A78">
        <w:rPr>
          <w:rFonts w:ascii="Calibri" w:hAnsi="Calibri" w:cs="Calibri"/>
          <w:color w:val="000000" w:themeColor="text1"/>
          <w:sz w:val="22"/>
          <w:szCs w:val="22"/>
        </w:rPr>
        <w:t xml:space="preserve">pakraunamam maitinimo šaltiniui galima naudoti kito </w:t>
      </w:r>
      <w:proofErr w:type="spellStart"/>
      <w:r w:rsidRPr="00217A78">
        <w:rPr>
          <w:rFonts w:ascii="Calibri" w:hAnsi="Calibri" w:cs="Calibri"/>
          <w:color w:val="000000" w:themeColor="text1"/>
          <w:sz w:val="22"/>
          <w:szCs w:val="22"/>
        </w:rPr>
        <w:t>georadaro</w:t>
      </w:r>
      <w:proofErr w:type="spellEnd"/>
      <w:r w:rsidRPr="00217A78">
        <w:rPr>
          <w:rFonts w:ascii="Calibri" w:hAnsi="Calibri" w:cs="Calibri"/>
          <w:color w:val="000000" w:themeColor="text1"/>
          <w:sz w:val="22"/>
          <w:szCs w:val="22"/>
        </w:rPr>
        <w:t xml:space="preserve"> maitinimo šaltinį arba panaudoti </w:t>
      </w:r>
      <w:proofErr w:type="spellStart"/>
      <w:r w:rsidRPr="00217A78">
        <w:rPr>
          <w:rFonts w:ascii="Calibri" w:hAnsi="Calibri" w:cs="Calibri"/>
          <w:color w:val="000000" w:themeColor="text1"/>
          <w:sz w:val="22"/>
          <w:szCs w:val="22"/>
        </w:rPr>
        <w:t>abiems</w:t>
      </w:r>
      <w:proofErr w:type="spellEnd"/>
      <w:r w:rsidRPr="00217A78">
        <w:rPr>
          <w:rFonts w:ascii="Calibri" w:hAnsi="Calibri" w:cs="Calibri"/>
          <w:color w:val="000000" w:themeColor="text1"/>
          <w:sz w:val="22"/>
          <w:szCs w:val="22"/>
        </w:rPr>
        <w:t xml:space="preserve"> tinkantį kroviklį</w:t>
      </w:r>
      <w:r>
        <w:rPr>
          <w:rFonts w:ascii="Calibri" w:hAnsi="Calibri" w:cs="Calibri"/>
          <w:color w:val="000000" w:themeColor="text1"/>
          <w:sz w:val="22"/>
          <w:szCs w:val="22"/>
        </w:rPr>
        <w:t>).</w:t>
      </w:r>
    </w:p>
    <w:p w14:paraId="78B477F5" w14:textId="0B06AC70" w:rsidR="009F523C" w:rsidRPr="00217A78" w:rsidRDefault="009F523C" w:rsidP="009F523C">
      <w:pPr>
        <w:pStyle w:val="Betarp"/>
        <w:numPr>
          <w:ilvl w:val="1"/>
          <w:numId w:val="5"/>
        </w:numPr>
        <w:tabs>
          <w:tab w:val="left" w:pos="851"/>
        </w:tabs>
        <w:spacing w:after="120"/>
        <w:ind w:left="0" w:firstLine="567"/>
        <w:contextualSpacing/>
        <w:jc w:val="both"/>
        <w:rPr>
          <w:rFonts w:ascii="Calibri" w:hAnsi="Calibri" w:cs="Calibri"/>
          <w:sz w:val="22"/>
          <w:szCs w:val="22"/>
        </w:rPr>
      </w:pPr>
      <w:bookmarkStart w:id="9" w:name="_Hlk169863120"/>
      <w:r w:rsidRPr="00217A78">
        <w:rPr>
          <w:rFonts w:ascii="Calibri" w:hAnsi="Calibri" w:cs="Calibri"/>
          <w:b/>
          <w:bCs/>
          <w:sz w:val="22"/>
          <w:szCs w:val="22"/>
        </w:rPr>
        <w:t xml:space="preserve">. </w:t>
      </w:r>
      <w:r w:rsidRPr="00217A78">
        <w:rPr>
          <w:rFonts w:ascii="Calibri" w:hAnsi="Calibri" w:cs="Calibri"/>
          <w:sz w:val="22"/>
          <w:szCs w:val="22"/>
        </w:rPr>
        <w:t>P</w:t>
      </w:r>
      <w:r w:rsidR="00076364" w:rsidRPr="00217A78">
        <w:rPr>
          <w:rFonts w:ascii="Calibri" w:hAnsi="Calibri" w:cs="Calibri"/>
          <w:sz w:val="22"/>
          <w:szCs w:val="22"/>
        </w:rPr>
        <w:t>rekių įsigijimui skirtų lėšų suma</w:t>
      </w:r>
      <w:r w:rsidR="00217A78" w:rsidRPr="00217A78">
        <w:rPr>
          <w:rFonts w:ascii="Calibri" w:hAnsi="Calibri" w:cs="Calibri"/>
          <w:sz w:val="22"/>
          <w:szCs w:val="22"/>
        </w:rPr>
        <w:t xml:space="preserve"> </w:t>
      </w:r>
      <w:r w:rsidR="008F2F47">
        <w:rPr>
          <w:rFonts w:ascii="Calibri" w:hAnsi="Calibri" w:cs="Calibri"/>
          <w:sz w:val="22"/>
          <w:szCs w:val="22"/>
        </w:rPr>
        <w:t>–</w:t>
      </w:r>
      <w:r w:rsidR="00217A78" w:rsidRPr="00217A78">
        <w:rPr>
          <w:rFonts w:ascii="Calibri" w:hAnsi="Calibri" w:cs="Calibri"/>
          <w:sz w:val="22"/>
          <w:szCs w:val="22"/>
        </w:rPr>
        <w:t xml:space="preserve"> </w:t>
      </w:r>
      <w:r w:rsidR="008F2F47" w:rsidRPr="008F2F47">
        <w:rPr>
          <w:rFonts w:ascii="Calibri" w:hAnsi="Calibri" w:cs="Calibri"/>
          <w:sz w:val="22"/>
          <w:szCs w:val="22"/>
        </w:rPr>
        <w:t>144</w:t>
      </w:r>
      <w:r w:rsidR="008F2F47">
        <w:rPr>
          <w:rFonts w:ascii="Calibri" w:hAnsi="Calibri" w:cs="Calibri"/>
          <w:sz w:val="22"/>
          <w:szCs w:val="22"/>
        </w:rPr>
        <w:t xml:space="preserve"> </w:t>
      </w:r>
      <w:r w:rsidR="008F2F47" w:rsidRPr="008F2F47">
        <w:rPr>
          <w:rFonts w:ascii="Calibri" w:hAnsi="Calibri" w:cs="Calibri"/>
          <w:sz w:val="22"/>
          <w:szCs w:val="22"/>
        </w:rPr>
        <w:t>878,13</w:t>
      </w:r>
      <w:r w:rsidR="008F2F47">
        <w:rPr>
          <w:rFonts w:ascii="Calibri" w:hAnsi="Calibri" w:cs="Calibri"/>
          <w:sz w:val="22"/>
          <w:szCs w:val="22"/>
        </w:rPr>
        <w:t xml:space="preserve"> eurų be PVM / </w:t>
      </w:r>
      <w:r w:rsidR="00217A78" w:rsidRPr="00217A78">
        <w:rPr>
          <w:rFonts w:ascii="Calibri" w:hAnsi="Calibri" w:cs="Calibri"/>
          <w:sz w:val="22"/>
          <w:szCs w:val="22"/>
        </w:rPr>
        <w:t>175 302,54 eurų</w:t>
      </w:r>
      <w:r w:rsidRPr="00217A78">
        <w:rPr>
          <w:rFonts w:ascii="Calibri" w:hAnsi="Calibri" w:cs="Calibri"/>
          <w:sz w:val="22"/>
          <w:szCs w:val="22"/>
        </w:rPr>
        <w:t xml:space="preserve"> </w:t>
      </w:r>
      <w:r w:rsidR="00833A40" w:rsidRPr="00217A78">
        <w:rPr>
          <w:rFonts w:ascii="Calibri" w:hAnsi="Calibri" w:cs="Calibri"/>
          <w:sz w:val="22"/>
          <w:szCs w:val="22"/>
        </w:rPr>
        <w:t>su</w:t>
      </w:r>
      <w:r w:rsidRPr="00217A78">
        <w:rPr>
          <w:rFonts w:ascii="Calibri" w:hAnsi="Calibri" w:cs="Calibri"/>
          <w:sz w:val="22"/>
          <w:szCs w:val="22"/>
        </w:rPr>
        <w:t xml:space="preserve"> PVM</w:t>
      </w:r>
      <w:bookmarkEnd w:id="9"/>
      <w:r w:rsidR="00217A78" w:rsidRPr="00217A78">
        <w:rPr>
          <w:rFonts w:ascii="Calibri" w:hAnsi="Calibri" w:cs="Calibri"/>
          <w:sz w:val="22"/>
          <w:szCs w:val="22"/>
        </w:rPr>
        <w:t>.</w:t>
      </w:r>
    </w:p>
    <w:p w14:paraId="4BE5D3C6" w14:textId="32B6E8CD" w:rsidR="000632AE" w:rsidRPr="005E628F" w:rsidRDefault="00217A78" w:rsidP="000632AE">
      <w:pPr>
        <w:pStyle w:val="Betarp"/>
        <w:numPr>
          <w:ilvl w:val="1"/>
          <w:numId w:val="5"/>
        </w:numPr>
        <w:tabs>
          <w:tab w:val="left" w:pos="993"/>
        </w:tabs>
        <w:spacing w:after="120"/>
        <w:ind w:left="0" w:firstLine="567"/>
        <w:contextualSpacing/>
        <w:jc w:val="both"/>
        <w:rPr>
          <w:rFonts w:cstheme="minorHAnsi"/>
          <w:sz w:val="22"/>
          <w:szCs w:val="22"/>
        </w:rPr>
      </w:pPr>
      <w:r>
        <w:rPr>
          <w:rFonts w:ascii="Calibri" w:hAnsi="Calibri" w:cs="Calibri"/>
          <w:sz w:val="22"/>
          <w:szCs w:val="22"/>
        </w:rPr>
        <w:t xml:space="preserve">Pirkimo sutarties </w:t>
      </w:r>
      <w:r w:rsidR="000632AE" w:rsidRPr="00B9473C">
        <w:rPr>
          <w:rFonts w:ascii="Calibri" w:hAnsi="Calibri" w:cs="Calibri"/>
          <w:sz w:val="22"/>
          <w:szCs w:val="22"/>
        </w:rPr>
        <w:t>kainodara – fiksuota kaina</w:t>
      </w:r>
      <w:r w:rsidR="0068396F">
        <w:rPr>
          <w:rFonts w:ascii="Calibri" w:hAnsi="Calibri" w:cs="Calibri"/>
          <w:sz w:val="22"/>
          <w:szCs w:val="22"/>
        </w:rPr>
        <w:t>.</w:t>
      </w:r>
    </w:p>
    <w:p w14:paraId="20161994" w14:textId="21728A8B" w:rsidR="00CB4FE8" w:rsidRPr="00387025" w:rsidRDefault="00401BCF" w:rsidP="00E85EC6">
      <w:pPr>
        <w:pStyle w:val="Betarp"/>
        <w:numPr>
          <w:ilvl w:val="1"/>
          <w:numId w:val="5"/>
        </w:numPr>
        <w:tabs>
          <w:tab w:val="left" w:pos="993"/>
        </w:tabs>
        <w:spacing w:after="120"/>
        <w:ind w:left="0" w:firstLine="567"/>
        <w:contextualSpacing/>
        <w:jc w:val="both"/>
        <w:rPr>
          <w:rFonts w:ascii="Calibri" w:hAnsi="Calibri" w:cs="Calibri"/>
          <w:sz w:val="22"/>
          <w:szCs w:val="22"/>
        </w:rPr>
      </w:pPr>
      <w:r>
        <w:rPr>
          <w:rFonts w:ascii="Calibri" w:hAnsi="Calibri" w:cs="Calibri"/>
          <w:sz w:val="22"/>
          <w:szCs w:val="22"/>
        </w:rPr>
        <w:t>J</w:t>
      </w:r>
      <w:r w:rsidR="00CB4FE8" w:rsidRPr="00387025">
        <w:rPr>
          <w:rFonts w:ascii="Calibri" w:hAnsi="Calibri" w:cs="Calibri"/>
          <w:sz w:val="22"/>
          <w:szCs w:val="22"/>
        </w:rPr>
        <w:t>eigu apibūdinant pirkimo objektą techninėje specifikacijoje</w:t>
      </w:r>
      <w:r w:rsidR="00214F51">
        <w:rPr>
          <w:rFonts w:ascii="Calibri" w:hAnsi="Calibri" w:cs="Calibri"/>
          <w:sz w:val="22"/>
          <w:szCs w:val="22"/>
        </w:rPr>
        <w:t xml:space="preserve"> </w:t>
      </w:r>
      <w:bookmarkStart w:id="10" w:name="_Hlk209246789"/>
      <w:r w:rsidR="00214F51">
        <w:rPr>
          <w:rFonts w:ascii="Calibri" w:hAnsi="Calibri" w:cs="Calibri"/>
          <w:sz w:val="22"/>
          <w:szCs w:val="22"/>
        </w:rPr>
        <w:t>arba kitose pirkimo dokumentuose</w:t>
      </w:r>
      <w:r w:rsidR="00CB4FE8" w:rsidRPr="00387025">
        <w:rPr>
          <w:rFonts w:ascii="Calibri" w:hAnsi="Calibri" w:cs="Calibri"/>
          <w:sz w:val="22"/>
          <w:szCs w:val="22"/>
        </w:rPr>
        <w:t xml:space="preserve"> </w:t>
      </w:r>
      <w:bookmarkEnd w:id="10"/>
      <w:r w:rsidR="00CB4FE8" w:rsidRPr="00387025">
        <w:rPr>
          <w:rFonts w:ascii="Calibri" w:hAnsi="Calibri" w:cs="Calibri"/>
          <w:sz w:val="22"/>
          <w:szCs w:val="22"/>
        </w:rPr>
        <w:t>nurodytas konkretus modelis ar tiekimo šaltinis, konkretus procesas, būdingas konkretaus tiekėjo tiekiamoms prekėms ar teikiamoms paslaugoms, ar prekių ženklas, patentas, tipai, konkreti kilmė ar gamyba, turi būti laikoma, kad kiekviena tokia nuoroda yra pateikta su žodžiais „arba lygiavertis“.</w:t>
      </w:r>
    </w:p>
    <w:p w14:paraId="5734BACD" w14:textId="159D33BB" w:rsidR="0083071D" w:rsidRPr="00387025" w:rsidRDefault="00CB4FE8" w:rsidP="00E85EC6">
      <w:pPr>
        <w:pStyle w:val="Betarp"/>
        <w:numPr>
          <w:ilvl w:val="1"/>
          <w:numId w:val="5"/>
        </w:numPr>
        <w:tabs>
          <w:tab w:val="left" w:pos="993"/>
        </w:tabs>
        <w:ind w:left="0" w:firstLine="567"/>
        <w:contextualSpacing/>
        <w:jc w:val="both"/>
        <w:rPr>
          <w:rFonts w:ascii="Calibri" w:hAnsi="Calibri" w:cs="Calibri"/>
          <w:sz w:val="22"/>
          <w:szCs w:val="22"/>
        </w:rPr>
      </w:pPr>
      <w:r w:rsidRPr="00387025">
        <w:rPr>
          <w:rFonts w:ascii="Calibri" w:hAnsi="Calibri" w:cs="Calibri"/>
          <w:sz w:val="22"/>
          <w:szCs w:val="22"/>
        </w:rPr>
        <w:t>Jeigu apibūdinant pirkimo objektą techninėje specifikacijoje</w:t>
      </w:r>
      <w:r w:rsidR="00214F51">
        <w:rPr>
          <w:rFonts w:ascii="Calibri" w:hAnsi="Calibri" w:cs="Calibri"/>
          <w:sz w:val="22"/>
          <w:szCs w:val="22"/>
        </w:rPr>
        <w:t xml:space="preserve"> arba kitose pirkimo dokumentuose</w:t>
      </w:r>
      <w:r w:rsidRPr="00387025">
        <w:rPr>
          <w:rFonts w:ascii="Calibri" w:hAnsi="Calibri" w:cs="Calibri"/>
          <w:sz w:val="22"/>
          <w:szCs w:val="22"/>
        </w:rPr>
        <w:t xml:space="preserve"> nurodytas standartas, </w:t>
      </w:r>
      <w:r w:rsidRPr="00387025">
        <w:rPr>
          <w:rFonts w:ascii="Calibri" w:hAnsi="Calibri" w:cs="Calibri"/>
          <w:color w:val="000000"/>
          <w:sz w:val="22"/>
          <w:szCs w:val="22"/>
        </w:rPr>
        <w:t xml:space="preserve">techninis liudijimas ar bendrosios techninės specifikacijos (Europos standartą perimantis Lietuvos standartas, Europos techninio įvertinimo patvirtinimo dokumentas, informacinių ir ryšių technologijų bendrosios techninės specifikacijos, tarptautinis standartas, kitos Europos standartizacijos organizacijų nustatytos techninių normatyvų sistemos, nacionaliniai standartai, nacionaliniai techniniai liudijimai arba nacionalinės techninės specifikacijos, susijusios su darbų projektavimu, sąmatų apskaičiavimu ir vykdymu bei prekių naudojimu), </w:t>
      </w:r>
      <w:r w:rsidRPr="00387025">
        <w:rPr>
          <w:rFonts w:ascii="Calibri" w:hAnsi="Calibri" w:cs="Calibri"/>
          <w:sz w:val="22"/>
          <w:szCs w:val="22"/>
        </w:rPr>
        <w:t>turi būti laikoma, kad kiekviena tokia nuoroda yra pateikta su žodžiais „arba lygiavertis“.</w:t>
      </w:r>
    </w:p>
    <w:p w14:paraId="72E4A7DB" w14:textId="6333B411" w:rsidR="00387025" w:rsidRDefault="00387025" w:rsidP="00E85EC6">
      <w:pPr>
        <w:pStyle w:val="Betarp"/>
        <w:numPr>
          <w:ilvl w:val="1"/>
          <w:numId w:val="5"/>
        </w:numPr>
        <w:tabs>
          <w:tab w:val="left" w:pos="993"/>
        </w:tabs>
        <w:ind w:left="0" w:firstLine="567"/>
        <w:contextualSpacing/>
        <w:jc w:val="both"/>
        <w:rPr>
          <w:rFonts w:ascii="Calibri" w:hAnsi="Calibri" w:cs="Calibri"/>
          <w:sz w:val="22"/>
          <w:szCs w:val="22"/>
        </w:rPr>
      </w:pPr>
      <w:r w:rsidRPr="00387025">
        <w:rPr>
          <w:rFonts w:ascii="Calibri" w:hAnsi="Calibri" w:cs="Calibri"/>
          <w:sz w:val="22"/>
          <w:szCs w:val="22"/>
        </w:rPr>
        <w:t>P</w:t>
      </w:r>
      <w:r w:rsidR="00401BCF">
        <w:rPr>
          <w:rFonts w:ascii="Calibri" w:hAnsi="Calibri" w:cs="Calibri"/>
          <w:sz w:val="22"/>
          <w:szCs w:val="22"/>
        </w:rPr>
        <w:t xml:space="preserve">rekių </w:t>
      </w:r>
      <w:r w:rsidRPr="00387025">
        <w:rPr>
          <w:rFonts w:ascii="Calibri" w:hAnsi="Calibri" w:cs="Calibri"/>
          <w:sz w:val="22"/>
          <w:szCs w:val="22"/>
        </w:rPr>
        <w:t>t</w:t>
      </w:r>
      <w:r w:rsidR="00401BCF">
        <w:rPr>
          <w:rFonts w:ascii="Calibri" w:hAnsi="Calibri" w:cs="Calibri"/>
          <w:sz w:val="22"/>
          <w:szCs w:val="22"/>
        </w:rPr>
        <w:t>ie</w:t>
      </w:r>
      <w:r w:rsidRPr="00387025">
        <w:rPr>
          <w:rFonts w:ascii="Calibri" w:hAnsi="Calibri" w:cs="Calibri"/>
          <w:sz w:val="22"/>
          <w:szCs w:val="22"/>
        </w:rPr>
        <w:t>kimo termina</w:t>
      </w:r>
      <w:r w:rsidR="00217A78">
        <w:rPr>
          <w:rFonts w:ascii="Calibri" w:hAnsi="Calibri" w:cs="Calibri"/>
          <w:sz w:val="22"/>
          <w:szCs w:val="22"/>
        </w:rPr>
        <w:t xml:space="preserve">s - </w:t>
      </w:r>
      <w:r w:rsidR="00217A78" w:rsidRPr="00387025">
        <w:rPr>
          <w:rFonts w:ascii="Calibri" w:hAnsi="Calibri" w:cs="Calibri"/>
          <w:sz w:val="22"/>
          <w:szCs w:val="22"/>
        </w:rPr>
        <w:t xml:space="preserve">6 </w:t>
      </w:r>
      <w:r w:rsidR="00217A78">
        <w:rPr>
          <w:rFonts w:ascii="Calibri" w:hAnsi="Calibri" w:cs="Calibri"/>
          <w:sz w:val="22"/>
          <w:szCs w:val="22"/>
        </w:rPr>
        <w:t xml:space="preserve">(šeši) </w:t>
      </w:r>
      <w:r w:rsidR="00217A78" w:rsidRPr="00387025">
        <w:rPr>
          <w:rFonts w:ascii="Calibri" w:hAnsi="Calibri" w:cs="Calibri"/>
          <w:sz w:val="22"/>
          <w:szCs w:val="22"/>
        </w:rPr>
        <w:t>mėnesiai nuo pirkimo sutarties įsigaliojimo dienos</w:t>
      </w:r>
      <w:r w:rsidR="00115045">
        <w:rPr>
          <w:rFonts w:cstheme="minorHAnsi"/>
          <w:i/>
          <w:iCs/>
          <w:color w:val="4472C4" w:themeColor="accent1"/>
          <w:sz w:val="22"/>
          <w:szCs w:val="22"/>
        </w:rPr>
        <w:t xml:space="preserve">. </w:t>
      </w:r>
      <w:r w:rsidRPr="00387025">
        <w:rPr>
          <w:rFonts w:ascii="Calibri" w:hAnsi="Calibri" w:cs="Calibri"/>
          <w:sz w:val="22"/>
          <w:szCs w:val="22"/>
        </w:rPr>
        <w:t xml:space="preserve"> P</w:t>
      </w:r>
      <w:r w:rsidR="00401BCF">
        <w:rPr>
          <w:rFonts w:ascii="Calibri" w:hAnsi="Calibri" w:cs="Calibri"/>
          <w:sz w:val="22"/>
          <w:szCs w:val="22"/>
        </w:rPr>
        <w:t>rekių tie</w:t>
      </w:r>
      <w:r w:rsidRPr="00387025">
        <w:rPr>
          <w:rFonts w:ascii="Calibri" w:hAnsi="Calibri" w:cs="Calibri"/>
          <w:sz w:val="22"/>
          <w:szCs w:val="22"/>
        </w:rPr>
        <w:t>kimo termin</w:t>
      </w:r>
      <w:r w:rsidR="00401BCF">
        <w:rPr>
          <w:rFonts w:ascii="Calibri" w:hAnsi="Calibri" w:cs="Calibri"/>
          <w:sz w:val="22"/>
          <w:szCs w:val="22"/>
        </w:rPr>
        <w:t xml:space="preserve">as gali būti </w:t>
      </w:r>
      <w:r w:rsidRPr="00387025">
        <w:rPr>
          <w:rFonts w:ascii="Calibri" w:hAnsi="Calibri" w:cs="Calibri"/>
          <w:sz w:val="22"/>
          <w:szCs w:val="22"/>
        </w:rPr>
        <w:t>pratęs</w:t>
      </w:r>
      <w:r w:rsidR="00401BCF">
        <w:rPr>
          <w:rFonts w:ascii="Calibri" w:hAnsi="Calibri" w:cs="Calibri"/>
          <w:sz w:val="22"/>
          <w:szCs w:val="22"/>
        </w:rPr>
        <w:t xml:space="preserve">tas </w:t>
      </w:r>
      <w:r w:rsidR="00115045">
        <w:rPr>
          <w:rFonts w:ascii="Calibri" w:hAnsi="Calibri" w:cs="Calibri"/>
          <w:sz w:val="22"/>
          <w:szCs w:val="22"/>
        </w:rPr>
        <w:t xml:space="preserve">tik </w:t>
      </w:r>
      <w:r w:rsidR="00401BCF">
        <w:rPr>
          <w:rFonts w:ascii="Calibri" w:hAnsi="Calibri" w:cs="Calibri"/>
          <w:sz w:val="22"/>
          <w:szCs w:val="22"/>
        </w:rPr>
        <w:t xml:space="preserve">jei </w:t>
      </w:r>
      <w:r w:rsidR="00401BCF" w:rsidRPr="00401BCF">
        <w:rPr>
          <w:rFonts w:ascii="Calibri" w:hAnsi="Calibri" w:cs="Calibri"/>
          <w:sz w:val="22"/>
          <w:szCs w:val="22"/>
        </w:rPr>
        <w:t xml:space="preserve">atsiranda įrodymais pagrįstų kliūčių ar trukdymų, kurių atsiradimui </w:t>
      </w:r>
      <w:r w:rsidR="00815DF8">
        <w:rPr>
          <w:rFonts w:ascii="Calibri" w:hAnsi="Calibri" w:cs="Calibri"/>
          <w:sz w:val="22"/>
          <w:szCs w:val="22"/>
        </w:rPr>
        <w:t>t</w:t>
      </w:r>
      <w:r w:rsidR="00401BCF" w:rsidRPr="00401BCF">
        <w:rPr>
          <w:rFonts w:ascii="Calibri" w:hAnsi="Calibri" w:cs="Calibri"/>
          <w:sz w:val="22"/>
          <w:szCs w:val="22"/>
        </w:rPr>
        <w:t xml:space="preserve">iekėjas neturi įtakos ir už kuriuos jis neatsako ir kurie sukelti ir priskirtini tretiesiems asmenims, ar kitų aplinkybių, kurių </w:t>
      </w:r>
      <w:r w:rsidR="00815DF8">
        <w:rPr>
          <w:rFonts w:ascii="Calibri" w:hAnsi="Calibri" w:cs="Calibri"/>
          <w:sz w:val="22"/>
          <w:szCs w:val="22"/>
        </w:rPr>
        <w:t>t</w:t>
      </w:r>
      <w:r w:rsidR="00401BCF" w:rsidRPr="00401BCF">
        <w:rPr>
          <w:rFonts w:ascii="Calibri" w:hAnsi="Calibri" w:cs="Calibri"/>
          <w:sz w:val="22"/>
          <w:szCs w:val="22"/>
        </w:rPr>
        <w:t xml:space="preserve">iekėjas negalėjo iš anksto numatyti. Aplinkybės, kuriomis grindžiama būtinybė pratęsti </w:t>
      </w:r>
      <w:r w:rsidR="00815DF8">
        <w:rPr>
          <w:rFonts w:ascii="Calibri" w:hAnsi="Calibri" w:cs="Calibri"/>
          <w:sz w:val="22"/>
          <w:szCs w:val="22"/>
        </w:rPr>
        <w:t>p</w:t>
      </w:r>
      <w:r w:rsidR="00401BCF" w:rsidRPr="00401BCF">
        <w:rPr>
          <w:rFonts w:ascii="Calibri" w:hAnsi="Calibri" w:cs="Calibri"/>
          <w:sz w:val="22"/>
          <w:szCs w:val="22"/>
        </w:rPr>
        <w:t xml:space="preserve">rekių tiekimo terminą, jokiu būdu negali priklausyti nuo </w:t>
      </w:r>
      <w:r w:rsidR="00815DF8">
        <w:rPr>
          <w:rFonts w:ascii="Calibri" w:hAnsi="Calibri" w:cs="Calibri"/>
          <w:sz w:val="22"/>
          <w:szCs w:val="22"/>
        </w:rPr>
        <w:t>t</w:t>
      </w:r>
      <w:r w:rsidR="00401BCF" w:rsidRPr="00401BCF">
        <w:rPr>
          <w:rFonts w:ascii="Calibri" w:hAnsi="Calibri" w:cs="Calibri"/>
          <w:sz w:val="22"/>
          <w:szCs w:val="22"/>
        </w:rPr>
        <w:t xml:space="preserve">iekėjo. Prekių </w:t>
      </w:r>
      <w:r w:rsidR="00F30CDE">
        <w:rPr>
          <w:rFonts w:ascii="Calibri" w:hAnsi="Calibri" w:cs="Calibri"/>
          <w:sz w:val="22"/>
          <w:szCs w:val="22"/>
        </w:rPr>
        <w:t>tiekimo</w:t>
      </w:r>
      <w:r w:rsidR="00401BCF" w:rsidRPr="00401BCF">
        <w:rPr>
          <w:rFonts w:ascii="Calibri" w:hAnsi="Calibri" w:cs="Calibri"/>
          <w:sz w:val="22"/>
          <w:szCs w:val="22"/>
        </w:rPr>
        <w:t xml:space="preserve"> terminas gali būti pratęsiamas tik minėtų aplinkybių egzistavimo laikotarpiui, bet </w:t>
      </w:r>
      <w:r w:rsidR="00F30CDE">
        <w:rPr>
          <w:rFonts w:ascii="Calibri" w:hAnsi="Calibri" w:cs="Calibri"/>
          <w:sz w:val="22"/>
          <w:szCs w:val="22"/>
        </w:rPr>
        <w:t xml:space="preserve">neilgesniam nei </w:t>
      </w:r>
      <w:r w:rsidR="00836A83">
        <w:rPr>
          <w:rFonts w:ascii="Calibri" w:hAnsi="Calibri" w:cs="Calibri"/>
          <w:sz w:val="22"/>
          <w:szCs w:val="22"/>
        </w:rPr>
        <w:t>2</w:t>
      </w:r>
      <w:r w:rsidR="00F30CDE">
        <w:rPr>
          <w:rFonts w:ascii="Calibri" w:hAnsi="Calibri" w:cs="Calibri"/>
          <w:sz w:val="22"/>
          <w:szCs w:val="22"/>
        </w:rPr>
        <w:t xml:space="preserve"> </w:t>
      </w:r>
      <w:r w:rsidR="00B81282">
        <w:rPr>
          <w:rFonts w:ascii="Calibri" w:hAnsi="Calibri" w:cs="Calibri"/>
          <w:sz w:val="22"/>
          <w:szCs w:val="22"/>
        </w:rPr>
        <w:t>(</w:t>
      </w:r>
      <w:r w:rsidR="00836A83">
        <w:rPr>
          <w:rFonts w:ascii="Calibri" w:hAnsi="Calibri" w:cs="Calibri"/>
          <w:sz w:val="22"/>
          <w:szCs w:val="22"/>
        </w:rPr>
        <w:t>dviejų</w:t>
      </w:r>
      <w:r w:rsidR="00B81282">
        <w:rPr>
          <w:rFonts w:ascii="Calibri" w:hAnsi="Calibri" w:cs="Calibri"/>
          <w:sz w:val="22"/>
          <w:szCs w:val="22"/>
        </w:rPr>
        <w:t xml:space="preserve">) </w:t>
      </w:r>
      <w:r w:rsidR="00F30CDE">
        <w:rPr>
          <w:rFonts w:ascii="Calibri" w:hAnsi="Calibri" w:cs="Calibri"/>
          <w:sz w:val="22"/>
          <w:szCs w:val="22"/>
        </w:rPr>
        <w:t>mėnesių terminui</w:t>
      </w:r>
      <w:r w:rsidRPr="00387025">
        <w:rPr>
          <w:rFonts w:ascii="Calibri" w:hAnsi="Calibri" w:cs="Calibri"/>
          <w:sz w:val="22"/>
          <w:szCs w:val="22"/>
        </w:rPr>
        <w:t>.</w:t>
      </w:r>
    </w:p>
    <w:p w14:paraId="7B478B03" w14:textId="61CA0F5A" w:rsidR="00D22226" w:rsidRPr="005F0EAB" w:rsidRDefault="00202323" w:rsidP="00202323">
      <w:pPr>
        <w:pStyle w:val="Antrat1"/>
        <w:spacing w:line="20" w:lineRule="atLeast"/>
        <w:contextualSpacing/>
        <w:rPr>
          <w:rFonts w:ascii="Calibri" w:hAnsi="Calibri" w:cs="Calibri"/>
          <w:b/>
          <w:bCs/>
          <w:sz w:val="36"/>
          <w:szCs w:val="36"/>
        </w:rPr>
      </w:pPr>
      <w:bookmarkStart w:id="11" w:name="_Toc226446305"/>
      <w:r w:rsidRPr="005F0EAB">
        <w:rPr>
          <w:rFonts w:ascii="Calibri" w:hAnsi="Calibri" w:cs="Calibri"/>
          <w:b/>
          <w:bCs/>
          <w:sz w:val="36"/>
          <w:szCs w:val="36"/>
        </w:rPr>
        <w:lastRenderedPageBreak/>
        <w:t>3.</w:t>
      </w:r>
      <w:r w:rsidR="00D24970" w:rsidRPr="005F0EAB">
        <w:rPr>
          <w:rFonts w:ascii="Calibri" w:hAnsi="Calibri" w:cs="Calibri"/>
          <w:b/>
          <w:bCs/>
          <w:sz w:val="36"/>
          <w:szCs w:val="36"/>
        </w:rPr>
        <w:t xml:space="preserve"> </w:t>
      </w:r>
      <w:bookmarkStart w:id="12" w:name="_Ref39427921"/>
      <w:bookmarkStart w:id="13" w:name="_Ref39427927"/>
      <w:bookmarkStart w:id="14" w:name="_Ref39740354"/>
      <w:r w:rsidR="00D22226" w:rsidRPr="005F0EAB">
        <w:rPr>
          <w:rFonts w:ascii="Calibri" w:hAnsi="Calibri" w:cs="Calibri"/>
          <w:b/>
          <w:bCs/>
          <w:sz w:val="36"/>
          <w:szCs w:val="36"/>
        </w:rPr>
        <w:t>Susitikimai su tiekėjais</w:t>
      </w:r>
      <w:bookmarkEnd w:id="12"/>
      <w:bookmarkEnd w:id="13"/>
      <w:r w:rsidR="003B6924" w:rsidRPr="005F0EAB">
        <w:rPr>
          <w:rFonts w:ascii="Calibri" w:hAnsi="Calibri" w:cs="Calibri"/>
          <w:b/>
          <w:bCs/>
          <w:sz w:val="36"/>
          <w:szCs w:val="36"/>
        </w:rPr>
        <w:t xml:space="preserve"> ir objekto apžiūra</w:t>
      </w:r>
      <w:bookmarkEnd w:id="11"/>
      <w:bookmarkEnd w:id="14"/>
    </w:p>
    <w:p w14:paraId="3A422005" w14:textId="565A8C0E" w:rsidR="00B176FD" w:rsidRPr="00387025" w:rsidRDefault="00862DB8" w:rsidP="00CB4FE8">
      <w:pPr>
        <w:pStyle w:val="Sraopastraipa"/>
        <w:spacing w:after="0"/>
        <w:ind w:left="0" w:firstLine="567"/>
        <w:jc w:val="both"/>
        <w:rPr>
          <w:rFonts w:ascii="Calibri" w:hAnsi="Calibri" w:cs="Calibri"/>
          <w:sz w:val="22"/>
          <w:szCs w:val="22"/>
        </w:rPr>
      </w:pPr>
      <w:r w:rsidRPr="00387025">
        <w:rPr>
          <w:rFonts w:ascii="Calibri" w:hAnsi="Calibri" w:cs="Calibri"/>
          <w:iCs/>
          <w:sz w:val="22"/>
          <w:szCs w:val="22"/>
        </w:rPr>
        <w:t>3.1.</w:t>
      </w:r>
      <w:r w:rsidRPr="00387025">
        <w:rPr>
          <w:rFonts w:ascii="Calibri" w:hAnsi="Calibri" w:cs="Calibri"/>
          <w:i/>
          <w:sz w:val="22"/>
          <w:szCs w:val="22"/>
        </w:rPr>
        <w:t xml:space="preserve"> </w:t>
      </w:r>
      <w:r w:rsidR="00B81282">
        <w:rPr>
          <w:rFonts w:ascii="Calibri" w:hAnsi="Calibri" w:cs="Calibri"/>
          <w:sz w:val="22"/>
          <w:szCs w:val="22"/>
        </w:rPr>
        <w:t xml:space="preserve">Įgaliotoji </w:t>
      </w:r>
      <w:r w:rsidR="00CB4FE8" w:rsidRPr="00387025">
        <w:rPr>
          <w:rFonts w:ascii="Calibri" w:hAnsi="Calibri" w:cs="Calibri"/>
          <w:sz w:val="22"/>
          <w:szCs w:val="22"/>
        </w:rPr>
        <w:t>organizacija nerengs susitikimo su tiekėjais dėl pirkimo sąlygų paaiškinimo</w:t>
      </w:r>
      <w:r w:rsidR="00B176FD" w:rsidRPr="00387025">
        <w:rPr>
          <w:rFonts w:ascii="Calibri" w:hAnsi="Calibri" w:cs="Calibri"/>
          <w:sz w:val="22"/>
          <w:szCs w:val="22"/>
        </w:rPr>
        <w:t>.</w:t>
      </w:r>
    </w:p>
    <w:p w14:paraId="34A8F931" w14:textId="4204FAE3" w:rsidR="00083978" w:rsidRPr="00387025" w:rsidRDefault="00083978" w:rsidP="00083978">
      <w:pPr>
        <w:pStyle w:val="Sraopastraipa"/>
        <w:spacing w:after="0"/>
        <w:ind w:left="0" w:firstLine="567"/>
        <w:jc w:val="both"/>
        <w:rPr>
          <w:rFonts w:ascii="Calibri" w:hAnsi="Calibri" w:cs="Calibri"/>
          <w:iCs/>
          <w:sz w:val="22"/>
          <w:szCs w:val="22"/>
        </w:rPr>
      </w:pPr>
      <w:r w:rsidRPr="00387025">
        <w:rPr>
          <w:rFonts w:ascii="Calibri" w:hAnsi="Calibri" w:cs="Calibri"/>
          <w:sz w:val="22"/>
          <w:szCs w:val="22"/>
        </w:rPr>
        <w:t xml:space="preserve">3.2. </w:t>
      </w:r>
      <w:r w:rsidR="00815DF8">
        <w:rPr>
          <w:rFonts w:ascii="Calibri" w:hAnsi="Calibri" w:cs="Calibri"/>
          <w:sz w:val="22"/>
          <w:szCs w:val="22"/>
        </w:rPr>
        <w:t>Įgaliotoji</w:t>
      </w:r>
      <w:r w:rsidRPr="00387025">
        <w:rPr>
          <w:rFonts w:ascii="Calibri" w:hAnsi="Calibri" w:cs="Calibri"/>
          <w:sz w:val="22"/>
          <w:szCs w:val="22"/>
        </w:rPr>
        <w:t xml:space="preserve"> organizacija nerengs objekto apžiūros.</w:t>
      </w:r>
    </w:p>
    <w:p w14:paraId="6443D2FF" w14:textId="040A41C9" w:rsidR="00C94B9F" w:rsidRPr="005F0EAB" w:rsidRDefault="00AD57B1" w:rsidP="00AD57B1">
      <w:pPr>
        <w:pStyle w:val="Antrat1"/>
        <w:spacing w:line="20" w:lineRule="atLeast"/>
        <w:contextualSpacing/>
        <w:rPr>
          <w:rFonts w:ascii="Calibri" w:hAnsi="Calibri" w:cs="Calibri"/>
          <w:b/>
          <w:bCs/>
          <w:sz w:val="36"/>
          <w:szCs w:val="36"/>
        </w:rPr>
      </w:pPr>
      <w:bookmarkStart w:id="15" w:name="_Ref39473754"/>
      <w:bookmarkStart w:id="16" w:name="_Ref39473761"/>
      <w:bookmarkStart w:id="17" w:name="_Ref39474188"/>
      <w:bookmarkStart w:id="18" w:name="_Toc226446306"/>
      <w:r w:rsidRPr="005F0EAB">
        <w:rPr>
          <w:rFonts w:ascii="Calibri" w:hAnsi="Calibri" w:cs="Calibri"/>
          <w:b/>
          <w:bCs/>
          <w:sz w:val="36"/>
          <w:szCs w:val="36"/>
        </w:rPr>
        <w:t xml:space="preserve">4. </w:t>
      </w:r>
      <w:r w:rsidR="00173ACB" w:rsidRPr="005F0EAB">
        <w:rPr>
          <w:rFonts w:ascii="Calibri" w:hAnsi="Calibri" w:cs="Calibri"/>
          <w:b/>
          <w:bCs/>
          <w:sz w:val="36"/>
          <w:szCs w:val="36"/>
        </w:rPr>
        <w:t>Tiekėjų pašalinimo pagrindai</w:t>
      </w:r>
      <w:bookmarkEnd w:id="15"/>
      <w:bookmarkEnd w:id="16"/>
      <w:bookmarkEnd w:id="17"/>
      <w:r w:rsidR="00975F1F" w:rsidRPr="005F0EAB">
        <w:rPr>
          <w:rFonts w:ascii="Calibri" w:hAnsi="Calibri" w:cs="Calibri"/>
          <w:b/>
          <w:bCs/>
          <w:sz w:val="36"/>
          <w:szCs w:val="36"/>
        </w:rPr>
        <w:t xml:space="preserve"> ir kvalifikacijos reikalavimai</w:t>
      </w:r>
      <w:bookmarkEnd w:id="18"/>
    </w:p>
    <w:p w14:paraId="23B058CE" w14:textId="191CB563" w:rsidR="002C5249" w:rsidRPr="005F0EAB" w:rsidRDefault="009D2F13" w:rsidP="127DD6E8">
      <w:pPr>
        <w:pStyle w:val="Sraopastraipa"/>
        <w:spacing w:after="120" w:line="20" w:lineRule="atLeast"/>
        <w:ind w:left="0" w:firstLine="567"/>
        <w:jc w:val="both"/>
        <w:rPr>
          <w:rFonts w:ascii="Calibri" w:hAnsi="Calibri" w:cs="Calibri"/>
          <w:sz w:val="22"/>
          <w:szCs w:val="22"/>
        </w:rPr>
      </w:pPr>
      <w:r w:rsidRPr="005F0EAB">
        <w:rPr>
          <w:rFonts w:ascii="Calibri" w:hAnsi="Calibri" w:cs="Calibri"/>
          <w:sz w:val="22"/>
          <w:szCs w:val="22"/>
        </w:rPr>
        <w:t xml:space="preserve">4.1. </w:t>
      </w:r>
      <w:r w:rsidR="002C5249" w:rsidRPr="005F0EAB">
        <w:rPr>
          <w:rFonts w:ascii="Calibri" w:hAnsi="Calibri" w:cs="Calibri"/>
          <w:sz w:val="22"/>
          <w:szCs w:val="22"/>
        </w:rPr>
        <w:t>Reikalavimai dėl tiekėjo ir</w:t>
      </w:r>
      <w:bookmarkStart w:id="19" w:name="_Hlk41039660"/>
      <w:r w:rsidR="00942379" w:rsidRPr="005F0EAB">
        <w:rPr>
          <w:rFonts w:ascii="Calibri" w:hAnsi="Calibri" w:cs="Calibri"/>
          <w:sz w:val="22"/>
          <w:szCs w:val="22"/>
        </w:rPr>
        <w:t xml:space="preserve"> </w:t>
      </w:r>
      <w:r w:rsidR="002C5249" w:rsidRPr="005F0EAB">
        <w:rPr>
          <w:rFonts w:ascii="Calibri" w:hAnsi="Calibri" w:cs="Calibri"/>
          <w:sz w:val="22"/>
          <w:szCs w:val="22"/>
        </w:rPr>
        <w:t>subtiekėjų</w:t>
      </w:r>
      <w:r w:rsidR="00942379" w:rsidRPr="005F0EAB">
        <w:rPr>
          <w:rFonts w:ascii="Calibri" w:hAnsi="Calibri" w:cs="Calibri"/>
          <w:sz w:val="22"/>
          <w:szCs w:val="22"/>
        </w:rPr>
        <w:t xml:space="preserve"> (jei taikoma)</w:t>
      </w:r>
      <w:r w:rsidR="00953F2B" w:rsidRPr="005F0EAB">
        <w:rPr>
          <w:rFonts w:ascii="Calibri" w:hAnsi="Calibri" w:cs="Calibri"/>
          <w:sz w:val="22"/>
          <w:szCs w:val="22"/>
        </w:rPr>
        <w:t xml:space="preserve">, </w:t>
      </w:r>
      <w:r w:rsidR="007F34C7" w:rsidRPr="005F0EAB">
        <w:rPr>
          <w:rFonts w:ascii="Calibri" w:hAnsi="Calibri" w:cs="Calibri"/>
          <w:sz w:val="22"/>
          <w:szCs w:val="22"/>
        </w:rPr>
        <w:t>ūkio subjektų, kurių pajėgumais tiekėjas remiasi,</w:t>
      </w:r>
      <w:r w:rsidR="002C5249" w:rsidRPr="005F0EAB">
        <w:rPr>
          <w:rFonts w:ascii="Calibri" w:hAnsi="Calibri" w:cs="Calibri"/>
          <w:sz w:val="22"/>
          <w:szCs w:val="22"/>
        </w:rPr>
        <w:t xml:space="preserve"> </w:t>
      </w:r>
      <w:bookmarkEnd w:id="19"/>
      <w:r w:rsidR="002C5249" w:rsidRPr="005F0EAB">
        <w:rPr>
          <w:rFonts w:ascii="Calibri" w:hAnsi="Calibri" w:cs="Calibri"/>
          <w:sz w:val="22"/>
          <w:szCs w:val="22"/>
        </w:rPr>
        <w:t xml:space="preserve">pašalinimo pagrindų nebuvimo bei jų nebuvimą patvirtinantys dokumentai nurodyti </w:t>
      </w:r>
      <w:r w:rsidR="00BB5389" w:rsidRPr="005B4ECD">
        <w:rPr>
          <w:rFonts w:ascii="Calibri" w:hAnsi="Calibri" w:cs="Calibri"/>
          <w:i/>
          <w:iCs/>
          <w:color w:val="2E74B5" w:themeColor="accent5" w:themeShade="BF"/>
          <w:sz w:val="22"/>
          <w:szCs w:val="22"/>
        </w:rPr>
        <w:t>S</w:t>
      </w:r>
      <w:r w:rsidR="006A737F" w:rsidRPr="005B4ECD">
        <w:rPr>
          <w:rFonts w:ascii="Calibri" w:hAnsi="Calibri" w:cs="Calibri"/>
          <w:i/>
          <w:iCs/>
          <w:color w:val="2E74B5" w:themeColor="accent5" w:themeShade="BF"/>
          <w:sz w:val="22"/>
          <w:szCs w:val="22"/>
        </w:rPr>
        <w:t xml:space="preserve">pecialiųjų </w:t>
      </w:r>
      <w:r w:rsidR="006A737F" w:rsidRPr="005B4ECD">
        <w:rPr>
          <w:rFonts w:ascii="Calibri" w:eastAsia="Calibri" w:hAnsi="Calibri" w:cs="Calibri"/>
          <w:i/>
          <w:iCs/>
          <w:color w:val="2E74B5" w:themeColor="accent5" w:themeShade="BF"/>
          <w:sz w:val="22"/>
          <w:szCs w:val="22"/>
        </w:rPr>
        <w:t>p</w:t>
      </w:r>
      <w:r w:rsidR="00551FA7" w:rsidRPr="005B4ECD">
        <w:rPr>
          <w:rFonts w:ascii="Calibri" w:eastAsia="Calibri" w:hAnsi="Calibri" w:cs="Calibri"/>
          <w:i/>
          <w:iCs/>
          <w:color w:val="2E74B5" w:themeColor="accent5" w:themeShade="BF"/>
          <w:sz w:val="22"/>
          <w:szCs w:val="22"/>
        </w:rPr>
        <w:t xml:space="preserve">irkimo </w:t>
      </w:r>
      <w:r w:rsidR="006773B6" w:rsidRPr="005B4ECD">
        <w:rPr>
          <w:rFonts w:ascii="Calibri" w:eastAsia="Calibri" w:hAnsi="Calibri" w:cs="Calibri"/>
          <w:i/>
          <w:iCs/>
          <w:color w:val="2E74B5" w:themeColor="accent5" w:themeShade="BF"/>
          <w:sz w:val="22"/>
          <w:szCs w:val="22"/>
        </w:rPr>
        <w:t xml:space="preserve">sąlygų </w:t>
      </w:r>
      <w:r w:rsidR="00D56370" w:rsidRPr="005B4ECD">
        <w:rPr>
          <w:rFonts w:ascii="Calibri" w:eastAsia="Calibri" w:hAnsi="Calibri" w:cs="Calibri"/>
          <w:i/>
          <w:iCs/>
          <w:color w:val="2E74B5" w:themeColor="accent5" w:themeShade="BF"/>
          <w:sz w:val="22"/>
          <w:szCs w:val="22"/>
        </w:rPr>
        <w:t>3</w:t>
      </w:r>
      <w:r w:rsidR="00984B02" w:rsidRPr="005B4ECD">
        <w:rPr>
          <w:rFonts w:ascii="Calibri" w:hAnsi="Calibri" w:cs="Calibri"/>
          <w:i/>
          <w:iCs/>
          <w:color w:val="2E74B5" w:themeColor="accent5" w:themeShade="BF"/>
          <w:sz w:val="22"/>
          <w:szCs w:val="22"/>
        </w:rPr>
        <w:t xml:space="preserve"> </w:t>
      </w:r>
      <w:r w:rsidR="006773B6" w:rsidRPr="005B4ECD">
        <w:rPr>
          <w:rFonts w:ascii="Calibri" w:eastAsia="Calibri" w:hAnsi="Calibri" w:cs="Calibri"/>
          <w:i/>
          <w:iCs/>
          <w:color w:val="2E74B5" w:themeColor="accent5" w:themeShade="BF"/>
          <w:sz w:val="22"/>
          <w:szCs w:val="22"/>
        </w:rPr>
        <w:t>priede</w:t>
      </w:r>
      <w:r w:rsidR="00BB5389" w:rsidRPr="005B4ECD">
        <w:rPr>
          <w:rFonts w:ascii="Calibri" w:eastAsia="Calibri" w:hAnsi="Calibri" w:cs="Calibri"/>
          <w:i/>
          <w:iCs/>
          <w:color w:val="2E74B5" w:themeColor="accent5" w:themeShade="BF"/>
          <w:sz w:val="22"/>
          <w:szCs w:val="22"/>
        </w:rPr>
        <w:t xml:space="preserve"> </w:t>
      </w:r>
      <w:r w:rsidR="00E95905" w:rsidRPr="005B4ECD">
        <w:rPr>
          <w:rFonts w:ascii="Calibri" w:eastAsia="Calibri" w:hAnsi="Calibri" w:cs="Calibri"/>
          <w:i/>
          <w:iCs/>
          <w:color w:val="2E74B5" w:themeColor="accent5" w:themeShade="BF"/>
          <w:sz w:val="22"/>
          <w:szCs w:val="22"/>
        </w:rPr>
        <w:t>„</w:t>
      </w:r>
      <w:r w:rsidR="00BB5389" w:rsidRPr="005B4ECD">
        <w:rPr>
          <w:rFonts w:ascii="Calibri" w:eastAsia="Calibri" w:hAnsi="Calibri" w:cs="Calibri"/>
          <w:i/>
          <w:iCs/>
          <w:color w:val="2E74B5" w:themeColor="accent5" w:themeShade="BF"/>
          <w:sz w:val="22"/>
          <w:szCs w:val="22"/>
        </w:rPr>
        <w:t>Tiekėjų pašalinimo pagrindai</w:t>
      </w:r>
      <w:r w:rsidR="00E95905" w:rsidRPr="005B4ECD">
        <w:rPr>
          <w:rFonts w:ascii="Calibri" w:eastAsia="Calibri" w:hAnsi="Calibri" w:cs="Calibri"/>
          <w:i/>
          <w:iCs/>
          <w:color w:val="2E74B5" w:themeColor="accent5" w:themeShade="BF"/>
          <w:sz w:val="22"/>
          <w:szCs w:val="22"/>
        </w:rPr>
        <w:t>“</w:t>
      </w:r>
      <w:r w:rsidR="002C5249" w:rsidRPr="005F0EAB">
        <w:rPr>
          <w:rFonts w:ascii="Calibri" w:hAnsi="Calibri" w:cs="Calibri"/>
          <w:sz w:val="22"/>
          <w:szCs w:val="22"/>
        </w:rPr>
        <w:t>.</w:t>
      </w:r>
    </w:p>
    <w:p w14:paraId="6129F277" w14:textId="25D7E982" w:rsidR="0063780F" w:rsidRDefault="0063780F" w:rsidP="0063780F">
      <w:pPr>
        <w:pStyle w:val="Sraopastraipa"/>
        <w:tabs>
          <w:tab w:val="left" w:pos="851"/>
        </w:tabs>
        <w:spacing w:after="0" w:line="20" w:lineRule="atLeast"/>
        <w:ind w:left="0" w:firstLine="567"/>
        <w:jc w:val="both"/>
        <w:rPr>
          <w:rFonts w:ascii="Calibri" w:hAnsi="Calibri" w:cs="Calibri"/>
          <w:sz w:val="22"/>
          <w:szCs w:val="22"/>
        </w:rPr>
      </w:pPr>
      <w:r w:rsidRPr="00D46BA9">
        <w:rPr>
          <w:rFonts w:ascii="Calibri" w:hAnsi="Calibri" w:cs="Calibri"/>
          <w:sz w:val="22"/>
          <w:szCs w:val="22"/>
        </w:rPr>
        <w:t xml:space="preserve">4.2. Tiekėjams </w:t>
      </w:r>
      <w:r w:rsidR="00416821" w:rsidRPr="00D46BA9">
        <w:rPr>
          <w:rFonts w:ascii="Calibri" w:hAnsi="Calibri" w:cs="Calibri"/>
          <w:sz w:val="22"/>
          <w:szCs w:val="22"/>
        </w:rPr>
        <w:t>ne</w:t>
      </w:r>
      <w:r w:rsidRPr="00D46BA9">
        <w:rPr>
          <w:rFonts w:ascii="Calibri" w:hAnsi="Calibri" w:cs="Calibri"/>
          <w:sz w:val="22"/>
          <w:szCs w:val="22"/>
        </w:rPr>
        <w:t>nustatomi kvalifikacijos reikalavimai</w:t>
      </w:r>
      <w:r w:rsidR="00416821" w:rsidRPr="00D46BA9">
        <w:rPr>
          <w:rFonts w:ascii="Calibri" w:hAnsi="Calibri" w:cs="Calibri"/>
          <w:sz w:val="22"/>
          <w:szCs w:val="22"/>
        </w:rPr>
        <w:t>.</w:t>
      </w:r>
      <w:r w:rsidR="00416821">
        <w:rPr>
          <w:rFonts w:ascii="Calibri" w:hAnsi="Calibri" w:cs="Calibri"/>
          <w:sz w:val="22"/>
          <w:szCs w:val="22"/>
        </w:rPr>
        <w:t xml:space="preserve"> </w:t>
      </w:r>
      <w:r w:rsidRPr="006B1353">
        <w:rPr>
          <w:rFonts w:ascii="Calibri" w:hAnsi="Calibri" w:cs="Calibri"/>
          <w:sz w:val="22"/>
          <w:szCs w:val="22"/>
        </w:rPr>
        <w:t xml:space="preserve"> </w:t>
      </w:r>
    </w:p>
    <w:p w14:paraId="5BFE7B7B" w14:textId="47548CAA" w:rsidR="00A05E80" w:rsidRPr="00A05E80" w:rsidRDefault="00A05E80" w:rsidP="0063780F">
      <w:pPr>
        <w:pStyle w:val="Sraopastraipa"/>
        <w:tabs>
          <w:tab w:val="left" w:pos="851"/>
        </w:tabs>
        <w:spacing w:after="0" w:line="20" w:lineRule="atLeast"/>
        <w:ind w:left="0" w:firstLine="567"/>
        <w:jc w:val="both"/>
        <w:rPr>
          <w:rFonts w:ascii="Calibri" w:hAnsi="Calibri" w:cs="Calibri"/>
          <w:sz w:val="22"/>
          <w:szCs w:val="22"/>
        </w:rPr>
      </w:pPr>
      <w:r w:rsidRPr="00A05E80">
        <w:rPr>
          <w:rFonts w:ascii="Calibri" w:hAnsi="Calibri" w:cs="Calibri"/>
          <w:sz w:val="22"/>
          <w:szCs w:val="22"/>
        </w:rPr>
        <w:t xml:space="preserve">4.3. </w:t>
      </w:r>
      <w:r w:rsidRPr="00A05E80">
        <w:rPr>
          <w:sz w:val="22"/>
          <w:szCs w:val="22"/>
        </w:rPr>
        <w:t>Tas pats ūkio subjektas gali būti nurodytas skirtingų tiekėjų pasiūlymuose kaip subtiekėjas. Taip pat tiekėjas, pateikęs pasiūlymą savarankiškai, ar pirkime dalyvaujantis jungtinės veiklos pagrindu, gali būti kitos įmonės, pateikusios pasiūlymą tame pačiame pirkime, subtiekėju, išskyrus tuos atvejus, kai turima pagrįstų įrodymų, kad toks ūkio subjektų elgesys turėtų būti kvalifikuojamas kaip draudžiamas susitarimas.</w:t>
      </w:r>
    </w:p>
    <w:p w14:paraId="69D62E2B" w14:textId="3A24F576" w:rsidR="00A000BE" w:rsidRPr="005F0EAB" w:rsidRDefault="00D24970" w:rsidP="0037632B">
      <w:pPr>
        <w:pStyle w:val="Antrat1"/>
        <w:tabs>
          <w:tab w:val="left" w:pos="567"/>
        </w:tabs>
        <w:spacing w:after="0"/>
        <w:contextualSpacing/>
        <w:jc w:val="both"/>
        <w:rPr>
          <w:rFonts w:ascii="Calibri" w:hAnsi="Calibri" w:cs="Calibri"/>
          <w:b/>
          <w:bCs/>
          <w:sz w:val="36"/>
          <w:szCs w:val="36"/>
        </w:rPr>
      </w:pPr>
      <w:bookmarkStart w:id="20" w:name="_Toc226446307"/>
      <w:r w:rsidRPr="005F0EAB">
        <w:rPr>
          <w:rFonts w:ascii="Calibri" w:hAnsi="Calibri" w:cs="Calibri"/>
          <w:b/>
          <w:bCs/>
          <w:sz w:val="36"/>
          <w:szCs w:val="36"/>
        </w:rPr>
        <w:t>5</w:t>
      </w:r>
      <w:r w:rsidR="001E3D5A" w:rsidRPr="005F0EAB">
        <w:rPr>
          <w:rFonts w:ascii="Calibri" w:hAnsi="Calibri" w:cs="Calibri"/>
          <w:b/>
          <w:bCs/>
          <w:sz w:val="36"/>
          <w:szCs w:val="36"/>
        </w:rPr>
        <w:t>.</w:t>
      </w:r>
      <w:r w:rsidR="00E95905" w:rsidRPr="005F0EAB">
        <w:rPr>
          <w:rFonts w:ascii="Calibri" w:hAnsi="Calibri" w:cs="Calibri"/>
          <w:b/>
          <w:bCs/>
          <w:sz w:val="36"/>
          <w:szCs w:val="36"/>
        </w:rPr>
        <w:t xml:space="preserve"> </w:t>
      </w:r>
      <w:r w:rsidR="009743D3" w:rsidRPr="005F0EAB">
        <w:rPr>
          <w:rFonts w:ascii="Calibri" w:hAnsi="Calibri" w:cs="Calibri"/>
          <w:b/>
          <w:bCs/>
          <w:sz w:val="36"/>
          <w:szCs w:val="36"/>
        </w:rPr>
        <w:t>Reikalavimai, susiję su nacionaliniu saugumu</w:t>
      </w:r>
      <w:bookmarkEnd w:id="20"/>
      <w:r w:rsidR="009743D3" w:rsidRPr="005F0EAB">
        <w:rPr>
          <w:rFonts w:ascii="Calibri" w:hAnsi="Calibri" w:cs="Calibri"/>
          <w:b/>
          <w:bCs/>
          <w:sz w:val="36"/>
          <w:szCs w:val="36"/>
        </w:rPr>
        <w:t xml:space="preserve"> </w:t>
      </w:r>
    </w:p>
    <w:p w14:paraId="6D0A8A3A" w14:textId="77F1ABEC" w:rsidR="004B5CC5" w:rsidRPr="00A61750" w:rsidRDefault="004B5CC5" w:rsidP="004B5CC5">
      <w:pPr>
        <w:spacing w:after="0" w:line="240" w:lineRule="auto"/>
        <w:ind w:firstLine="567"/>
        <w:jc w:val="both"/>
        <w:rPr>
          <w:rFonts w:ascii="Calibri" w:hAnsi="Calibri" w:cs="Calibri"/>
          <w:sz w:val="22"/>
          <w:szCs w:val="22"/>
        </w:rPr>
      </w:pPr>
      <w:bookmarkStart w:id="21" w:name="_Ref39666794"/>
      <w:bookmarkStart w:id="22" w:name="_Ref39666796"/>
      <w:r w:rsidRPr="00A61750">
        <w:rPr>
          <w:rFonts w:ascii="Calibri" w:hAnsi="Calibri" w:cs="Calibri"/>
          <w:sz w:val="22"/>
          <w:szCs w:val="22"/>
        </w:rPr>
        <w:t xml:space="preserve">5.1. </w:t>
      </w:r>
      <w:bookmarkStart w:id="23" w:name="_Hlk209252273"/>
      <w:r w:rsidRPr="00A61750">
        <w:rPr>
          <w:rFonts w:ascii="Calibri" w:hAnsi="Calibri" w:cs="Calibri"/>
          <w:sz w:val="22"/>
          <w:szCs w:val="22"/>
        </w:rPr>
        <w:t>Pirkimui taikomos Reglamento nuostatos. Kartu su pasiūlymu tiekėjas, turi pateikti tiekėjo (jeigu pasiūlymą teikia ūkio subjektų grupė – kiekvieno grupės nario atskirai), subtiekėjo užpildytas deklaracijas dėl (ne)atitikties Reglamento nuostatoms, kuri pateikta</w:t>
      </w:r>
      <w:r w:rsidRPr="00A61750">
        <w:rPr>
          <w:rFonts w:ascii="Calibri" w:hAnsi="Calibri" w:cs="Calibri"/>
          <w:i/>
          <w:iCs/>
          <w:color w:val="0070C0"/>
          <w:sz w:val="22"/>
          <w:szCs w:val="22"/>
        </w:rPr>
        <w:t xml:space="preserve"> Specialiųjų </w:t>
      </w:r>
      <w:r w:rsidRPr="00A61750">
        <w:rPr>
          <w:rFonts w:ascii="Calibri" w:eastAsia="Calibri" w:hAnsi="Calibri" w:cs="Calibri"/>
          <w:i/>
          <w:iCs/>
          <w:color w:val="0070C0"/>
          <w:sz w:val="22"/>
          <w:szCs w:val="22"/>
        </w:rPr>
        <w:t>pirkimo sąlygų</w:t>
      </w:r>
      <w:r w:rsidR="00464B03" w:rsidRPr="00A61750">
        <w:rPr>
          <w:rFonts w:ascii="Calibri" w:eastAsia="Calibri" w:hAnsi="Calibri" w:cs="Calibri"/>
          <w:i/>
          <w:iCs/>
          <w:color w:val="0070C0"/>
          <w:sz w:val="22"/>
          <w:szCs w:val="22"/>
        </w:rPr>
        <w:t xml:space="preserve"> </w:t>
      </w:r>
      <w:r w:rsidR="007D4118" w:rsidRPr="00A61750">
        <w:rPr>
          <w:rFonts w:ascii="Calibri" w:eastAsia="Calibri" w:hAnsi="Calibri" w:cs="Calibri"/>
          <w:i/>
          <w:iCs/>
          <w:color w:val="0070C0"/>
          <w:sz w:val="22"/>
          <w:szCs w:val="22"/>
        </w:rPr>
        <w:t>7</w:t>
      </w:r>
      <w:r w:rsidRPr="00A61750">
        <w:rPr>
          <w:rFonts w:ascii="Calibri" w:eastAsia="Calibri" w:hAnsi="Calibri" w:cs="Calibri"/>
          <w:i/>
          <w:iCs/>
          <w:color w:val="0070C0"/>
          <w:sz w:val="22"/>
          <w:szCs w:val="22"/>
        </w:rPr>
        <w:t xml:space="preserve"> priede „</w:t>
      </w:r>
      <w:bookmarkStart w:id="24" w:name="_Hlk197443284"/>
      <w:r w:rsidRPr="00A61750">
        <w:rPr>
          <w:rFonts w:ascii="Calibri" w:eastAsia="Calibri" w:hAnsi="Calibri" w:cs="Calibri"/>
          <w:i/>
          <w:iCs/>
          <w:color w:val="0070C0"/>
          <w:sz w:val="22"/>
          <w:szCs w:val="22"/>
        </w:rPr>
        <w:t>D</w:t>
      </w:r>
      <w:r w:rsidRPr="00A61750">
        <w:rPr>
          <w:rFonts w:ascii="Calibri" w:hAnsi="Calibri" w:cs="Calibri"/>
          <w:i/>
          <w:iCs/>
          <w:color w:val="0070C0"/>
          <w:sz w:val="22"/>
          <w:szCs w:val="22"/>
        </w:rPr>
        <w:t>eklaracija dėl (ne)atitikties Reglamento nuostatoms</w:t>
      </w:r>
      <w:bookmarkEnd w:id="24"/>
      <w:r w:rsidRPr="00A61750">
        <w:rPr>
          <w:rFonts w:ascii="Calibri" w:eastAsia="Calibri" w:hAnsi="Calibri" w:cs="Calibri"/>
          <w:color w:val="0070C0"/>
          <w:sz w:val="22"/>
          <w:szCs w:val="22"/>
        </w:rPr>
        <w:t>“</w:t>
      </w:r>
      <w:r w:rsidRPr="00A61750">
        <w:rPr>
          <w:rFonts w:ascii="Calibri" w:hAnsi="Calibri" w:cs="Calibri"/>
          <w:color w:val="0070C0"/>
          <w:sz w:val="22"/>
          <w:szCs w:val="22"/>
        </w:rPr>
        <w:t>.</w:t>
      </w:r>
      <w:r w:rsidRPr="00A61750">
        <w:rPr>
          <w:rFonts w:ascii="Calibri" w:hAnsi="Calibri" w:cs="Calibri"/>
          <w:color w:val="7030A0"/>
          <w:sz w:val="22"/>
          <w:szCs w:val="22"/>
        </w:rPr>
        <w:t xml:space="preserve"> </w:t>
      </w:r>
      <w:r w:rsidRPr="00A61750">
        <w:rPr>
          <w:rFonts w:ascii="Calibri" w:hAnsi="Calibri" w:cs="Calibri"/>
          <w:sz w:val="22"/>
          <w:szCs w:val="22"/>
        </w:rPr>
        <w:t xml:space="preserve">Kilus abejonių dėl tiekėjo, subtiekėjo (ne)atitikties Reglamento nuostatoms, </w:t>
      </w:r>
      <w:r w:rsidR="00CB1DDF" w:rsidRPr="00A61750">
        <w:rPr>
          <w:rFonts w:ascii="Calibri" w:hAnsi="Calibri" w:cs="Calibri"/>
          <w:sz w:val="22"/>
          <w:szCs w:val="22"/>
        </w:rPr>
        <w:t>įgaliotoji</w:t>
      </w:r>
      <w:r w:rsidRPr="00A61750">
        <w:rPr>
          <w:rFonts w:ascii="Calibri" w:hAnsi="Calibri" w:cs="Calibri"/>
          <w:sz w:val="22"/>
          <w:szCs w:val="22"/>
        </w:rPr>
        <w:t xml:space="preserve"> organizacija iš galimo laimėtojo prašys pateikti dokumentus, įrodančius deklaracijoje pateiktų duomenų teisingumą</w:t>
      </w:r>
      <w:bookmarkEnd w:id="23"/>
      <w:r w:rsidRPr="00A61750">
        <w:rPr>
          <w:rFonts w:ascii="Calibri" w:hAnsi="Calibri" w:cs="Calibri"/>
          <w:sz w:val="22"/>
          <w:szCs w:val="22"/>
        </w:rPr>
        <w:t>.</w:t>
      </w:r>
    </w:p>
    <w:p w14:paraId="4865BD18" w14:textId="77777777" w:rsidR="004B5CC5" w:rsidRPr="00A61750" w:rsidRDefault="004B5CC5" w:rsidP="004B5CC5">
      <w:pPr>
        <w:spacing w:after="0" w:line="240" w:lineRule="auto"/>
        <w:ind w:firstLine="567"/>
        <w:jc w:val="both"/>
        <w:rPr>
          <w:rFonts w:ascii="Calibri" w:hAnsi="Calibri" w:cs="Calibri"/>
          <w:color w:val="000000" w:themeColor="text1"/>
          <w:sz w:val="22"/>
          <w:szCs w:val="22"/>
        </w:rPr>
      </w:pPr>
      <w:r w:rsidRPr="00A61750">
        <w:rPr>
          <w:rFonts w:ascii="Calibri" w:hAnsi="Calibri" w:cs="Calibri"/>
          <w:color w:val="000000" w:themeColor="text1"/>
          <w:sz w:val="22"/>
          <w:szCs w:val="22"/>
        </w:rPr>
        <w:t xml:space="preserve">5.2. Įgaliotoji organizacija nustačiusi, kad tiekėjo pasitelktas subtiekėjas ar ūkio subjektas, kurio pajėgumais remiamasi, tenkina Reglamente nustatytus ribojimus, reikalaus tiekėjo juos pakeisti kitais, pirkimo sąlygų reikalavimus atitinkančiais, subjektais. </w:t>
      </w:r>
    </w:p>
    <w:p w14:paraId="232F6297" w14:textId="397B86B0" w:rsidR="006973EF" w:rsidRPr="00A61750" w:rsidRDefault="006973EF" w:rsidP="006973EF">
      <w:pPr>
        <w:spacing w:after="0" w:line="240" w:lineRule="auto"/>
        <w:ind w:firstLine="567"/>
        <w:jc w:val="both"/>
        <w:rPr>
          <w:rFonts w:ascii="Calibri" w:hAnsi="Calibri" w:cs="Calibri"/>
          <w:sz w:val="22"/>
          <w:szCs w:val="22"/>
        </w:rPr>
      </w:pPr>
      <w:r w:rsidRPr="00A61750">
        <w:rPr>
          <w:rFonts w:ascii="Calibri" w:hAnsi="Calibri" w:cs="Calibri"/>
          <w:color w:val="000000" w:themeColor="text1"/>
          <w:sz w:val="22"/>
          <w:szCs w:val="22"/>
        </w:rPr>
        <w:t>5.3. Įgaliotoji</w:t>
      </w:r>
      <w:r w:rsidRPr="00A61750">
        <w:rPr>
          <w:rFonts w:ascii="Calibri" w:hAnsi="Calibri" w:cs="Calibri"/>
          <w:sz w:val="22"/>
          <w:szCs w:val="22"/>
        </w:rPr>
        <w:t xml:space="preserve"> organizacija laiko, kad pirkimo objektas kelia grėsmę nacionaliniam saugumui, jei jis atitinka VPĮ 37 straipsnio 9 dalies 1 ir (ar) 2 punkte numatytas sąlygas. Tiekėjai kartu su pasiūlymu turi pateikti Viešųjų pirkimų tarnybos nustatytos formos atitikties deklaraciją </w:t>
      </w:r>
      <w:bookmarkStart w:id="25" w:name="_Hlk194928648"/>
      <w:r w:rsidRPr="00A61750">
        <w:rPr>
          <w:rFonts w:ascii="Calibri" w:hAnsi="Calibri" w:cs="Calibri"/>
          <w:i/>
          <w:iCs/>
          <w:color w:val="0070C0"/>
          <w:sz w:val="22"/>
          <w:szCs w:val="22"/>
        </w:rPr>
        <w:t xml:space="preserve">(Specialiųjų </w:t>
      </w:r>
      <w:r w:rsidRPr="00A61750">
        <w:rPr>
          <w:rFonts w:ascii="Calibri" w:eastAsia="Calibri" w:hAnsi="Calibri" w:cs="Calibri"/>
          <w:i/>
          <w:iCs/>
          <w:color w:val="0070C0"/>
          <w:sz w:val="22"/>
          <w:szCs w:val="22"/>
        </w:rPr>
        <w:t>pirkimo sąlygų 11</w:t>
      </w:r>
      <w:r w:rsidRPr="00A61750">
        <w:rPr>
          <w:rFonts w:ascii="Calibri" w:hAnsi="Calibri" w:cs="Calibri"/>
          <w:i/>
          <w:iCs/>
          <w:color w:val="0070C0"/>
          <w:sz w:val="22"/>
          <w:szCs w:val="22"/>
        </w:rPr>
        <w:t xml:space="preserve"> </w:t>
      </w:r>
      <w:r w:rsidRPr="00A61750">
        <w:rPr>
          <w:rFonts w:ascii="Calibri" w:eastAsia="Calibri" w:hAnsi="Calibri" w:cs="Calibri"/>
          <w:i/>
          <w:iCs/>
          <w:color w:val="0070C0"/>
          <w:sz w:val="22"/>
          <w:szCs w:val="22"/>
        </w:rPr>
        <w:t>priedas „</w:t>
      </w:r>
      <w:r w:rsidRPr="00A61750">
        <w:rPr>
          <w:rFonts w:cstheme="minorHAnsi"/>
          <w:i/>
          <w:iCs/>
          <w:color w:val="0070C0"/>
          <w:sz w:val="22"/>
          <w:szCs w:val="22"/>
        </w:rPr>
        <w:t>Nacionalinio saugumo reikalavimų atitikties deklaracijas</w:t>
      </w:r>
      <w:r w:rsidRPr="00A61750">
        <w:rPr>
          <w:rFonts w:ascii="Calibri" w:eastAsia="Calibri" w:hAnsi="Calibri" w:cs="Calibri"/>
          <w:i/>
          <w:iCs/>
          <w:color w:val="0070C0"/>
          <w:sz w:val="22"/>
          <w:szCs w:val="22"/>
        </w:rPr>
        <w:t>“)</w:t>
      </w:r>
      <w:bookmarkEnd w:id="25"/>
      <w:r w:rsidRPr="00A61750">
        <w:rPr>
          <w:rFonts w:ascii="Calibri" w:hAnsi="Calibri" w:cs="Calibri"/>
          <w:color w:val="000000" w:themeColor="text1"/>
          <w:sz w:val="22"/>
          <w:szCs w:val="22"/>
        </w:rPr>
        <w:t>.</w:t>
      </w:r>
      <w:r w:rsidRPr="00A61750">
        <w:rPr>
          <w:rFonts w:ascii="Calibri" w:hAnsi="Calibri" w:cs="Calibri"/>
          <w:sz w:val="22"/>
          <w:szCs w:val="22"/>
        </w:rPr>
        <w:t xml:space="preserve"> </w:t>
      </w:r>
      <w:r w:rsidRPr="00A61750">
        <w:rPr>
          <w:rFonts w:ascii="Calibri" w:hAnsi="Calibri" w:cs="Calibri"/>
          <w:color w:val="000000" w:themeColor="text1"/>
          <w:sz w:val="22"/>
          <w:szCs w:val="22"/>
        </w:rPr>
        <w:t>Įgaliotoji</w:t>
      </w:r>
      <w:r w:rsidRPr="00A61750">
        <w:rPr>
          <w:rFonts w:ascii="Calibri" w:hAnsi="Calibri" w:cs="Calibri"/>
          <w:sz w:val="22"/>
          <w:szCs w:val="22"/>
        </w:rPr>
        <w:t xml:space="preserve"> organizacija iš ekonomiškai naudingiausią pasiūlymą pateikusio tiekėjo reikalaus pateikti vieną (esant poreikiui – kelis) VPĮ 39 straipsnio 3 dalyje numatytą dokumentą. </w:t>
      </w:r>
      <w:r w:rsidRPr="00A61750">
        <w:rPr>
          <w:rFonts w:ascii="Calibri" w:hAnsi="Calibri" w:cs="Calibri"/>
          <w:color w:val="000000" w:themeColor="text1"/>
          <w:sz w:val="22"/>
          <w:szCs w:val="22"/>
        </w:rPr>
        <w:t>Įgaliotoji</w:t>
      </w:r>
      <w:r w:rsidRPr="00A61750">
        <w:rPr>
          <w:rFonts w:ascii="Calibri" w:hAnsi="Calibri" w:cs="Calibri"/>
          <w:sz w:val="22"/>
          <w:szCs w:val="22"/>
        </w:rPr>
        <w:t xml:space="preserve"> organizacija bet kuriuo pirkimo procedūros metu turi teisę pareikalauti dalyvių pateikti visus ar dalį dokumentų, nurodytų VPĮ 39 straipsnio 3 dalyje.</w:t>
      </w:r>
    </w:p>
    <w:p w14:paraId="6BE5EDE1" w14:textId="77777777" w:rsidR="006973EF" w:rsidRPr="00A61750" w:rsidRDefault="006973EF" w:rsidP="006973EF">
      <w:pPr>
        <w:spacing w:after="0" w:line="240" w:lineRule="auto"/>
        <w:ind w:firstLine="567"/>
        <w:jc w:val="both"/>
        <w:rPr>
          <w:rFonts w:ascii="Calibri" w:hAnsi="Calibri" w:cs="Calibri"/>
          <w:i/>
          <w:iCs/>
          <w:sz w:val="22"/>
          <w:szCs w:val="22"/>
        </w:rPr>
      </w:pPr>
      <w:r w:rsidRPr="00A61750">
        <w:rPr>
          <w:rFonts w:ascii="Calibri" w:hAnsi="Calibri" w:cs="Calibri"/>
          <w:i/>
          <w:iCs/>
          <w:sz w:val="22"/>
          <w:szCs w:val="22"/>
        </w:rPr>
        <w:t>Jeigu prekių gamintojas ar paslaugų teikėjas ar jį kontroliuojantis asmuo yra nacionaliniam saugumui užtikrinti svarbi įmonė, valstybės įmonė, savivaldybės įmonė, taip pat valstybės valdoma bendrovė ir jų dukterinės bendrovės, išvardytos Nacionaliniam saugumui užtikrinti svarbių objektų apsaugos įstatyme, šiems subjektams nurodytas reikalavimas nėra taikomas.</w:t>
      </w:r>
    </w:p>
    <w:p w14:paraId="6EE3C553" w14:textId="5B02240A" w:rsidR="006973EF" w:rsidRPr="00A61750" w:rsidRDefault="006973EF" w:rsidP="006973EF">
      <w:pPr>
        <w:spacing w:after="0" w:line="240" w:lineRule="auto"/>
        <w:ind w:firstLine="567"/>
        <w:jc w:val="both"/>
        <w:rPr>
          <w:rFonts w:eastAsia="Times New Roman"/>
          <w:sz w:val="22"/>
          <w:szCs w:val="22"/>
          <w:lang w:eastAsia="en-US"/>
        </w:rPr>
      </w:pPr>
      <w:r w:rsidRPr="00A61750">
        <w:rPr>
          <w:rFonts w:ascii="Calibri" w:hAnsi="Calibri" w:cs="Calibri"/>
          <w:sz w:val="22"/>
          <w:szCs w:val="22"/>
        </w:rPr>
        <w:t>5.4</w:t>
      </w:r>
      <w:r w:rsidRPr="00A61750">
        <w:rPr>
          <w:rFonts w:ascii="Calibri" w:hAnsi="Calibri" w:cs="Calibri"/>
          <w:i/>
          <w:iCs/>
          <w:sz w:val="22"/>
          <w:szCs w:val="22"/>
        </w:rPr>
        <w:t xml:space="preserve">. </w:t>
      </w:r>
      <w:r w:rsidRPr="00A61750">
        <w:rPr>
          <w:rFonts w:ascii="Calibri" w:hAnsi="Calibri" w:cs="Calibri"/>
          <w:color w:val="000000" w:themeColor="text1"/>
          <w:sz w:val="22"/>
          <w:szCs w:val="22"/>
        </w:rPr>
        <w:t>Įgaliotoji</w:t>
      </w:r>
      <w:r w:rsidRPr="00A61750">
        <w:rPr>
          <w:sz w:val="22"/>
          <w:szCs w:val="22"/>
        </w:rPr>
        <w:t xml:space="preserve"> organizacija </w:t>
      </w:r>
      <w:r w:rsidRPr="00A61750">
        <w:rPr>
          <w:sz w:val="22"/>
          <w:szCs w:val="22"/>
          <w:shd w:val="clear" w:color="auto" w:fill="FFFFFF"/>
        </w:rPr>
        <w:t>laiko, kad tiekėjas turi interesų, galinčių kelti grėsmę nacionaliniam saugumui</w:t>
      </w:r>
      <w:r w:rsidRPr="00A61750">
        <w:rPr>
          <w:sz w:val="22"/>
          <w:szCs w:val="22"/>
        </w:rPr>
        <w:t xml:space="preserve">, jei jis, </w:t>
      </w:r>
      <w:r w:rsidRPr="00A61750">
        <w:rPr>
          <w:sz w:val="22"/>
          <w:szCs w:val="22"/>
          <w:shd w:val="clear" w:color="auto" w:fill="FFFFFF"/>
        </w:rPr>
        <w:t xml:space="preserve">jo subtiekėjas (-ai) ar ūkio subjektas (-ai), kurių pajėgumais remiamasi, kurie patys ar juos kontroliuojantys asmenys atitinka VPĮ 47 straipsnio 9 dalyje nustatytas sąlygas. Tiekėjas su pasiūlymu turi pateikti </w:t>
      </w:r>
      <w:r w:rsidRPr="00A61750">
        <w:rPr>
          <w:rFonts w:eastAsia="Times New Roman"/>
          <w:sz w:val="22"/>
          <w:szCs w:val="22"/>
          <w:lang w:eastAsia="en-US"/>
        </w:rPr>
        <w:t xml:space="preserve">Viešųjų pirkimų tarnybos nustatytos formos atitikties deklaraciją </w:t>
      </w:r>
      <w:r w:rsidRPr="00A61750">
        <w:rPr>
          <w:rFonts w:ascii="Calibri" w:hAnsi="Calibri" w:cs="Calibri"/>
          <w:i/>
          <w:iCs/>
          <w:color w:val="0070C0"/>
          <w:sz w:val="22"/>
          <w:szCs w:val="22"/>
        </w:rPr>
        <w:t xml:space="preserve">(Specialiųjų </w:t>
      </w:r>
      <w:r w:rsidRPr="00A61750">
        <w:rPr>
          <w:rFonts w:ascii="Calibri" w:eastAsia="Calibri" w:hAnsi="Calibri" w:cs="Calibri"/>
          <w:i/>
          <w:iCs/>
          <w:color w:val="0070C0"/>
          <w:sz w:val="22"/>
          <w:szCs w:val="22"/>
        </w:rPr>
        <w:t>pirkimo sąlygų 11</w:t>
      </w:r>
      <w:r w:rsidRPr="00A61750">
        <w:rPr>
          <w:rFonts w:ascii="Calibri" w:hAnsi="Calibri" w:cs="Calibri"/>
          <w:i/>
          <w:iCs/>
          <w:color w:val="0070C0"/>
          <w:sz w:val="22"/>
          <w:szCs w:val="22"/>
        </w:rPr>
        <w:t xml:space="preserve"> </w:t>
      </w:r>
      <w:r w:rsidRPr="00A61750">
        <w:rPr>
          <w:rFonts w:ascii="Calibri" w:eastAsia="Calibri" w:hAnsi="Calibri" w:cs="Calibri"/>
          <w:i/>
          <w:iCs/>
          <w:color w:val="0070C0"/>
          <w:sz w:val="22"/>
          <w:szCs w:val="22"/>
        </w:rPr>
        <w:t>priedas „</w:t>
      </w:r>
      <w:r w:rsidRPr="00A61750">
        <w:rPr>
          <w:rFonts w:cstheme="minorHAnsi"/>
          <w:i/>
          <w:iCs/>
          <w:color w:val="0070C0"/>
          <w:sz w:val="22"/>
          <w:szCs w:val="22"/>
        </w:rPr>
        <w:t>Nacionalinio saugumo reikalavimų atitikties deklaracijas</w:t>
      </w:r>
      <w:r w:rsidRPr="00A61750">
        <w:rPr>
          <w:rFonts w:ascii="Calibri" w:eastAsia="Calibri" w:hAnsi="Calibri" w:cs="Calibri"/>
          <w:i/>
          <w:iCs/>
          <w:color w:val="0070C0"/>
          <w:sz w:val="22"/>
          <w:szCs w:val="22"/>
        </w:rPr>
        <w:t>“)</w:t>
      </w:r>
      <w:r w:rsidRPr="00A61750">
        <w:rPr>
          <w:rFonts w:eastAsia="Times New Roman"/>
          <w:color w:val="0070C0"/>
          <w:sz w:val="22"/>
          <w:szCs w:val="22"/>
          <w:lang w:eastAsia="en-US"/>
        </w:rPr>
        <w:t xml:space="preserve">. </w:t>
      </w:r>
      <w:r w:rsidRPr="00A61750">
        <w:rPr>
          <w:rFonts w:ascii="Calibri" w:hAnsi="Calibri" w:cs="Calibri"/>
          <w:color w:val="000000" w:themeColor="text1"/>
          <w:sz w:val="22"/>
          <w:szCs w:val="22"/>
        </w:rPr>
        <w:t>Įgaliotoji</w:t>
      </w:r>
      <w:r w:rsidRPr="00A61750">
        <w:rPr>
          <w:rFonts w:eastAsia="Times New Roman"/>
          <w:sz w:val="22"/>
          <w:szCs w:val="22"/>
          <w:lang w:eastAsia="en-US"/>
        </w:rPr>
        <w:t xml:space="preserve"> organizacija iš ekonomiškai naudingiausią pasiūlymą pateikusio tiekėjo reikalaus pateikti vieną (esant poreikiui – kelis) VPĮ 51 straipsnio 12 dalyje numatytą dokumentą.</w:t>
      </w:r>
    </w:p>
    <w:p w14:paraId="3315F345" w14:textId="77777777" w:rsidR="006973EF" w:rsidRPr="00A61750" w:rsidRDefault="006973EF" w:rsidP="006973EF">
      <w:pPr>
        <w:spacing w:after="0" w:line="240" w:lineRule="auto"/>
        <w:ind w:firstLine="567"/>
        <w:jc w:val="both"/>
        <w:rPr>
          <w:i/>
          <w:iCs/>
          <w:sz w:val="22"/>
          <w:szCs w:val="22"/>
          <w:shd w:val="clear" w:color="auto" w:fill="FFFFFF"/>
        </w:rPr>
      </w:pPr>
      <w:r w:rsidRPr="00A61750">
        <w:rPr>
          <w:i/>
          <w:iCs/>
          <w:sz w:val="22"/>
          <w:szCs w:val="22"/>
          <w:shd w:val="clear" w:color="auto" w:fill="FFFFFF"/>
        </w:rPr>
        <w:t xml:space="preserve">Jeigu tiekėjas, jo subtiekėjas, ūkio subjektai, kurių pajėgumais remiamasi, ar juos kontroliuojantys asmenys yra nacionaliniam saugumui užtikrinti svarbi įmonė, valstybės įmonė, savivaldybės įmonė, taip pat </w:t>
      </w:r>
      <w:r w:rsidRPr="00A61750">
        <w:rPr>
          <w:i/>
          <w:iCs/>
          <w:sz w:val="22"/>
          <w:szCs w:val="22"/>
          <w:shd w:val="clear" w:color="auto" w:fill="FFFFFF"/>
        </w:rPr>
        <w:lastRenderedPageBreak/>
        <w:t>valstybės valdoma bendrovė ir jų dukterinės bendrovės, išvardytos Nacionaliniam saugumui užtikrinti svarbių objektų apsaugos įstatyme, šiems subjektams nurodytas reikalavimas nėra taikomas.</w:t>
      </w:r>
    </w:p>
    <w:p w14:paraId="6C226A1E" w14:textId="32659231" w:rsidR="006973EF" w:rsidRPr="00A61750" w:rsidRDefault="006973EF" w:rsidP="006973EF">
      <w:pPr>
        <w:spacing w:after="0" w:line="240" w:lineRule="auto"/>
        <w:ind w:firstLine="567"/>
        <w:jc w:val="both"/>
        <w:rPr>
          <w:sz w:val="22"/>
          <w:szCs w:val="22"/>
          <w:shd w:val="clear" w:color="auto" w:fill="FFFFFF"/>
        </w:rPr>
      </w:pPr>
      <w:r w:rsidRPr="00A61750">
        <w:rPr>
          <w:sz w:val="22"/>
          <w:szCs w:val="22"/>
          <w:shd w:val="clear" w:color="auto" w:fill="FFFFFF"/>
        </w:rPr>
        <w:t>5.5.   5.3 ir 5.4 punktų reikalavimai taikomi tik pirkimo objekto atskir</w:t>
      </w:r>
      <w:r w:rsidR="00CD59AA">
        <w:rPr>
          <w:sz w:val="22"/>
          <w:szCs w:val="22"/>
          <w:shd w:val="clear" w:color="auto" w:fill="FFFFFF"/>
        </w:rPr>
        <w:t>iems</w:t>
      </w:r>
      <w:r w:rsidRPr="00A61750">
        <w:rPr>
          <w:sz w:val="22"/>
          <w:szCs w:val="22"/>
          <w:shd w:val="clear" w:color="auto" w:fill="FFFFFF"/>
        </w:rPr>
        <w:t xml:space="preserve"> sudėtiniam</w:t>
      </w:r>
      <w:r w:rsidR="00CD59AA">
        <w:rPr>
          <w:sz w:val="22"/>
          <w:szCs w:val="22"/>
          <w:shd w:val="clear" w:color="auto" w:fill="FFFFFF"/>
        </w:rPr>
        <w:t>s</w:t>
      </w:r>
      <w:r w:rsidRPr="00A61750">
        <w:rPr>
          <w:sz w:val="22"/>
          <w:szCs w:val="22"/>
          <w:shd w:val="clear" w:color="auto" w:fill="FFFFFF"/>
        </w:rPr>
        <w:t xml:space="preserve"> element</w:t>
      </w:r>
      <w:r w:rsidR="00CD59AA">
        <w:rPr>
          <w:sz w:val="22"/>
          <w:szCs w:val="22"/>
          <w:shd w:val="clear" w:color="auto" w:fill="FFFFFF"/>
        </w:rPr>
        <w:t>ams</w:t>
      </w:r>
      <w:r w:rsidRPr="00A61750">
        <w:rPr>
          <w:sz w:val="22"/>
          <w:szCs w:val="22"/>
          <w:shd w:val="clear" w:color="auto" w:fill="FFFFFF"/>
        </w:rPr>
        <w:t>, kuri</w:t>
      </w:r>
      <w:r w:rsidR="00CD59AA">
        <w:rPr>
          <w:sz w:val="22"/>
          <w:szCs w:val="22"/>
          <w:shd w:val="clear" w:color="auto" w:fill="FFFFFF"/>
        </w:rPr>
        <w:t>ų</w:t>
      </w:r>
      <w:r w:rsidRPr="00A61750">
        <w:rPr>
          <w:sz w:val="22"/>
          <w:szCs w:val="22"/>
          <w:shd w:val="clear" w:color="auto" w:fill="FFFFFF"/>
        </w:rPr>
        <w:t xml:space="preserve"> BVPŽ koda</w:t>
      </w:r>
      <w:r w:rsidR="00CD59AA">
        <w:rPr>
          <w:sz w:val="22"/>
          <w:szCs w:val="22"/>
          <w:shd w:val="clear" w:color="auto" w:fill="FFFFFF"/>
        </w:rPr>
        <w:t>i</w:t>
      </w:r>
      <w:r w:rsidRPr="00A61750">
        <w:rPr>
          <w:sz w:val="22"/>
          <w:szCs w:val="22"/>
          <w:shd w:val="clear" w:color="auto" w:fill="FFFFFF"/>
        </w:rPr>
        <w:t xml:space="preserve"> patenka į</w:t>
      </w:r>
      <w:r w:rsidRPr="00A61750">
        <w:rPr>
          <w:rFonts w:eastAsia="Calibri"/>
          <w:color w:val="000000"/>
          <w:sz w:val="22"/>
          <w:szCs w:val="22"/>
        </w:rPr>
        <w:t xml:space="preserve"> BVPŽ kodų, nurodytų VPĮ 37 straipsnio 9 dalyje ir 47 straipsnio 9 dalyje, sąrašą, t. y. pirkimo objekto elementams, kurių BVPŽ yra </w:t>
      </w:r>
      <w:r w:rsidR="004403C6" w:rsidRPr="00CD59AA">
        <w:rPr>
          <w:rFonts w:cstheme="minorHAnsi"/>
          <w:sz w:val="22"/>
          <w:szCs w:val="22"/>
          <w:lang w:eastAsia="zh-CN"/>
        </w:rPr>
        <w:t xml:space="preserve">48900000-7 </w:t>
      </w:r>
      <w:r w:rsidRPr="00CD59AA">
        <w:rPr>
          <w:rFonts w:cstheme="minorHAnsi"/>
          <w:sz w:val="22"/>
          <w:szCs w:val="22"/>
          <w:lang w:eastAsia="zh-CN"/>
        </w:rPr>
        <w:t>(</w:t>
      </w:r>
      <w:r w:rsidR="004403C6" w:rsidRPr="00CD59AA">
        <w:rPr>
          <w:rFonts w:cstheme="minorHAnsi"/>
          <w:sz w:val="22"/>
          <w:szCs w:val="22"/>
          <w:lang w:eastAsia="zh-CN"/>
        </w:rPr>
        <w:t>Įvairūs programinės įrangos paketai ir kompiuterių sistemos</w:t>
      </w:r>
      <w:r w:rsidRPr="00CD59AA">
        <w:rPr>
          <w:rFonts w:cstheme="minorHAnsi"/>
          <w:sz w:val="22"/>
          <w:szCs w:val="22"/>
          <w:lang w:eastAsia="zh-CN"/>
        </w:rPr>
        <w:t xml:space="preserve">) - </w:t>
      </w:r>
      <w:r w:rsidRPr="00CD59AA">
        <w:rPr>
          <w:rFonts w:ascii="Calibri" w:hAnsi="Calibri" w:cs="Calibri"/>
          <w:i/>
          <w:iCs/>
          <w:color w:val="0070C0"/>
          <w:sz w:val="22"/>
          <w:szCs w:val="22"/>
        </w:rPr>
        <w:t xml:space="preserve">Specialiųjų </w:t>
      </w:r>
      <w:r w:rsidRPr="00CD59AA">
        <w:rPr>
          <w:rFonts w:ascii="Calibri" w:eastAsia="Calibri" w:hAnsi="Calibri" w:cs="Calibri"/>
          <w:i/>
          <w:iCs/>
          <w:color w:val="0070C0"/>
          <w:sz w:val="22"/>
          <w:szCs w:val="22"/>
        </w:rPr>
        <w:t xml:space="preserve">pirkimo sąlygų </w:t>
      </w:r>
      <w:r w:rsidR="00B818D2" w:rsidRPr="00CD59AA">
        <w:rPr>
          <w:rFonts w:ascii="Calibri" w:eastAsia="Calibri" w:hAnsi="Calibri" w:cs="Calibri"/>
          <w:i/>
          <w:iCs/>
          <w:color w:val="0070C0"/>
          <w:sz w:val="22"/>
          <w:szCs w:val="22"/>
        </w:rPr>
        <w:t>2</w:t>
      </w:r>
      <w:r w:rsidRPr="00A61750">
        <w:rPr>
          <w:rFonts w:ascii="Calibri" w:hAnsi="Calibri" w:cs="Calibri"/>
          <w:i/>
          <w:iCs/>
          <w:color w:val="0070C0"/>
          <w:sz w:val="22"/>
          <w:szCs w:val="22"/>
        </w:rPr>
        <w:t xml:space="preserve"> </w:t>
      </w:r>
      <w:r w:rsidRPr="00A61750">
        <w:rPr>
          <w:rFonts w:ascii="Calibri" w:eastAsia="Calibri" w:hAnsi="Calibri" w:cs="Calibri"/>
          <w:i/>
          <w:iCs/>
          <w:color w:val="0070C0"/>
          <w:sz w:val="22"/>
          <w:szCs w:val="22"/>
        </w:rPr>
        <w:t>pried</w:t>
      </w:r>
      <w:r w:rsidR="00B818D2" w:rsidRPr="00A61750">
        <w:rPr>
          <w:rFonts w:ascii="Calibri" w:eastAsia="Calibri" w:hAnsi="Calibri" w:cs="Calibri"/>
          <w:i/>
          <w:iCs/>
          <w:color w:val="0070C0"/>
          <w:sz w:val="22"/>
          <w:szCs w:val="22"/>
        </w:rPr>
        <w:t>e</w:t>
      </w:r>
      <w:r w:rsidRPr="00A61750">
        <w:rPr>
          <w:rFonts w:ascii="Calibri" w:eastAsia="Calibri" w:hAnsi="Calibri" w:cs="Calibri"/>
          <w:i/>
          <w:iCs/>
          <w:color w:val="0070C0"/>
          <w:sz w:val="22"/>
          <w:szCs w:val="22"/>
        </w:rPr>
        <w:t xml:space="preserve"> „</w:t>
      </w:r>
      <w:r w:rsidR="00B818D2" w:rsidRPr="00A61750">
        <w:rPr>
          <w:rFonts w:ascii="Calibri" w:eastAsia="Calibri" w:hAnsi="Calibri" w:cs="Calibri"/>
          <w:i/>
          <w:iCs/>
          <w:color w:val="0070C0"/>
          <w:sz w:val="22"/>
          <w:szCs w:val="22"/>
        </w:rPr>
        <w:t>Techninė specifikacija</w:t>
      </w:r>
      <w:r w:rsidRPr="00A61750">
        <w:rPr>
          <w:rFonts w:ascii="Calibri" w:eastAsia="Calibri" w:hAnsi="Calibri" w:cs="Calibri"/>
          <w:i/>
          <w:iCs/>
          <w:color w:val="0070C0"/>
          <w:sz w:val="22"/>
          <w:szCs w:val="22"/>
        </w:rPr>
        <w:t>“</w:t>
      </w:r>
      <w:r w:rsidR="00B818D2" w:rsidRPr="00A61750">
        <w:rPr>
          <w:rFonts w:ascii="Calibri" w:eastAsia="Calibri" w:hAnsi="Calibri" w:cs="Calibri"/>
          <w:i/>
          <w:iCs/>
          <w:color w:val="0070C0"/>
          <w:sz w:val="22"/>
          <w:szCs w:val="22"/>
        </w:rPr>
        <w:t xml:space="preserve"> </w:t>
      </w:r>
      <w:r w:rsidR="00B818D2" w:rsidRPr="00A61750">
        <w:rPr>
          <w:rFonts w:ascii="Calibri" w:eastAsia="Calibri" w:hAnsi="Calibri" w:cs="Calibri"/>
          <w:sz w:val="22"/>
          <w:szCs w:val="22"/>
        </w:rPr>
        <w:t xml:space="preserve">aprašytai </w:t>
      </w:r>
      <w:proofErr w:type="spellStart"/>
      <w:r w:rsidR="00B818D2" w:rsidRPr="00A61750">
        <w:rPr>
          <w:rFonts w:ascii="Calibri" w:hAnsi="Calibri" w:cs="Calibri"/>
          <w:sz w:val="22"/>
          <w:szCs w:val="22"/>
        </w:rPr>
        <w:t>Georadaro</w:t>
      </w:r>
      <w:proofErr w:type="spellEnd"/>
      <w:r w:rsidR="00B818D2" w:rsidRPr="00A61750">
        <w:rPr>
          <w:rFonts w:ascii="Calibri" w:hAnsi="Calibri" w:cs="Calibri"/>
          <w:sz w:val="22"/>
          <w:szCs w:val="22"/>
        </w:rPr>
        <w:t xml:space="preserve"> </w:t>
      </w:r>
      <w:r w:rsidR="00B818D2" w:rsidRPr="00A61750">
        <w:rPr>
          <w:rFonts w:ascii="Calibri" w:hAnsi="Calibri" w:cs="Calibri"/>
          <w:color w:val="000000" w:themeColor="text1"/>
          <w:sz w:val="22"/>
          <w:szCs w:val="22"/>
        </w:rPr>
        <w:t>valdymo, duomenų apdorojimo ir analizės programinė įrangai</w:t>
      </w:r>
      <w:r w:rsidR="004403C6">
        <w:rPr>
          <w:rFonts w:ascii="Calibri" w:hAnsi="Calibri" w:cs="Calibri"/>
          <w:color w:val="000000" w:themeColor="text1"/>
          <w:sz w:val="22"/>
          <w:szCs w:val="22"/>
        </w:rPr>
        <w:t xml:space="preserve"> </w:t>
      </w:r>
      <w:r w:rsidR="004403C6" w:rsidRPr="00CD59AA">
        <w:rPr>
          <w:rFonts w:ascii="Calibri" w:hAnsi="Calibri" w:cs="Calibri"/>
          <w:color w:val="000000" w:themeColor="text1"/>
          <w:sz w:val="22"/>
          <w:szCs w:val="22"/>
        </w:rPr>
        <w:t xml:space="preserve">ir </w:t>
      </w:r>
      <w:r w:rsidR="004403C6" w:rsidRPr="00CD59AA">
        <w:rPr>
          <w:rFonts w:cstheme="minorHAnsi"/>
          <w:sz w:val="22"/>
          <w:szCs w:val="22"/>
          <w:lang w:eastAsia="zh-CN"/>
        </w:rPr>
        <w:t>32352000-5 (Antenos ir reflektoriai -</w:t>
      </w:r>
      <w:r w:rsidR="004403C6" w:rsidRPr="00CD59AA">
        <w:rPr>
          <w:rFonts w:ascii="Calibri" w:hAnsi="Calibri" w:cs="Calibri"/>
          <w:i/>
          <w:iCs/>
          <w:color w:val="0070C0"/>
          <w:sz w:val="22"/>
          <w:szCs w:val="22"/>
        </w:rPr>
        <w:t xml:space="preserve"> Specialiųjų </w:t>
      </w:r>
      <w:r w:rsidR="004403C6" w:rsidRPr="00CD59AA">
        <w:rPr>
          <w:rFonts w:ascii="Calibri" w:eastAsia="Calibri" w:hAnsi="Calibri" w:cs="Calibri"/>
          <w:i/>
          <w:iCs/>
          <w:color w:val="0070C0"/>
          <w:sz w:val="22"/>
          <w:szCs w:val="22"/>
        </w:rPr>
        <w:t>pirkimo sąlygų 2</w:t>
      </w:r>
      <w:r w:rsidR="004403C6" w:rsidRPr="00CD59AA">
        <w:rPr>
          <w:rFonts w:ascii="Calibri" w:hAnsi="Calibri" w:cs="Calibri"/>
          <w:i/>
          <w:iCs/>
          <w:color w:val="0070C0"/>
          <w:sz w:val="22"/>
          <w:szCs w:val="22"/>
        </w:rPr>
        <w:t xml:space="preserve"> </w:t>
      </w:r>
      <w:r w:rsidR="004403C6" w:rsidRPr="00CD59AA">
        <w:rPr>
          <w:rFonts w:ascii="Calibri" w:eastAsia="Calibri" w:hAnsi="Calibri" w:cs="Calibri"/>
          <w:i/>
          <w:iCs/>
          <w:color w:val="0070C0"/>
          <w:sz w:val="22"/>
          <w:szCs w:val="22"/>
        </w:rPr>
        <w:t xml:space="preserve">priede „Techninė specifikacija“ </w:t>
      </w:r>
      <w:r w:rsidR="004403C6" w:rsidRPr="00CD59AA">
        <w:rPr>
          <w:rFonts w:ascii="Calibri" w:eastAsia="Calibri" w:hAnsi="Calibri" w:cs="Calibri"/>
          <w:sz w:val="22"/>
          <w:szCs w:val="22"/>
        </w:rPr>
        <w:t xml:space="preserve">aprašytoms </w:t>
      </w:r>
      <w:proofErr w:type="spellStart"/>
      <w:r w:rsidR="00CD59AA">
        <w:rPr>
          <w:rFonts w:ascii="Calibri" w:eastAsia="Calibri" w:hAnsi="Calibri" w:cs="Calibri"/>
          <w:sz w:val="22"/>
          <w:szCs w:val="22"/>
        </w:rPr>
        <w:t>Georadarų</w:t>
      </w:r>
      <w:proofErr w:type="spellEnd"/>
      <w:r w:rsidR="00CD59AA">
        <w:rPr>
          <w:rFonts w:ascii="Calibri" w:eastAsia="Calibri" w:hAnsi="Calibri" w:cs="Calibri"/>
          <w:sz w:val="22"/>
          <w:szCs w:val="22"/>
        </w:rPr>
        <w:t xml:space="preserve"> </w:t>
      </w:r>
      <w:r w:rsidR="004403C6" w:rsidRPr="00CD59AA">
        <w:rPr>
          <w:rFonts w:ascii="Calibri" w:eastAsia="Calibri" w:hAnsi="Calibri" w:cs="Calibri"/>
          <w:sz w:val="22"/>
          <w:szCs w:val="22"/>
        </w:rPr>
        <w:t>antenoms</w:t>
      </w:r>
      <w:r w:rsidRPr="00CD59AA">
        <w:rPr>
          <w:rFonts w:ascii="Calibri" w:hAnsi="Calibri" w:cs="Calibri"/>
          <w:sz w:val="22"/>
          <w:szCs w:val="22"/>
          <w:lang w:eastAsia="zh-CN"/>
        </w:rPr>
        <w:t>.</w:t>
      </w:r>
    </w:p>
    <w:p w14:paraId="4BEDE7AF" w14:textId="457E0FAE" w:rsidR="00AF62E6" w:rsidRPr="00634472" w:rsidRDefault="00245E8F" w:rsidP="00142AB7">
      <w:pPr>
        <w:pStyle w:val="Antrat1"/>
        <w:spacing w:line="20" w:lineRule="atLeast"/>
        <w:contextualSpacing/>
        <w:rPr>
          <w:rFonts w:ascii="Calibri" w:hAnsi="Calibri" w:cs="Calibri"/>
          <w:b/>
          <w:bCs/>
          <w:sz w:val="36"/>
          <w:szCs w:val="36"/>
        </w:rPr>
      </w:pPr>
      <w:bookmarkStart w:id="26" w:name="_Toc226446308"/>
      <w:r w:rsidRPr="00634472">
        <w:rPr>
          <w:rFonts w:ascii="Calibri" w:hAnsi="Calibri" w:cs="Calibri"/>
          <w:b/>
          <w:bCs/>
          <w:sz w:val="36"/>
          <w:szCs w:val="36"/>
        </w:rPr>
        <w:t>6</w:t>
      </w:r>
      <w:r w:rsidR="0005396D" w:rsidRPr="00634472">
        <w:rPr>
          <w:rFonts w:ascii="Calibri" w:hAnsi="Calibri" w:cs="Calibri"/>
          <w:b/>
          <w:bCs/>
          <w:sz w:val="36"/>
          <w:szCs w:val="36"/>
        </w:rPr>
        <w:t xml:space="preserve">. </w:t>
      </w:r>
      <w:r w:rsidR="00220588" w:rsidRPr="00634472">
        <w:rPr>
          <w:rFonts w:ascii="Calibri" w:hAnsi="Calibri" w:cs="Calibri"/>
          <w:b/>
          <w:bCs/>
          <w:sz w:val="36"/>
          <w:szCs w:val="36"/>
        </w:rPr>
        <w:t>Specialieji r</w:t>
      </w:r>
      <w:r w:rsidR="00DF58E2" w:rsidRPr="00634472">
        <w:rPr>
          <w:rFonts w:ascii="Calibri" w:hAnsi="Calibri" w:cs="Calibri"/>
          <w:b/>
          <w:bCs/>
          <w:sz w:val="36"/>
          <w:szCs w:val="36"/>
        </w:rPr>
        <w:t>eikalavimai pasiūlymų rengimui ir pateikimui</w:t>
      </w:r>
      <w:bookmarkEnd w:id="21"/>
      <w:bookmarkEnd w:id="22"/>
      <w:bookmarkEnd w:id="26"/>
    </w:p>
    <w:p w14:paraId="3D47F821" w14:textId="2F93D89B" w:rsidR="00EF5623" w:rsidRPr="00634472" w:rsidRDefault="00192AF9" w:rsidP="001032F8">
      <w:pPr>
        <w:spacing w:after="0" w:line="20" w:lineRule="atLeast"/>
        <w:ind w:firstLine="567"/>
        <w:jc w:val="both"/>
        <w:rPr>
          <w:rFonts w:ascii="Calibri" w:hAnsi="Calibri" w:cs="Calibri"/>
          <w:i/>
          <w:iCs/>
          <w:sz w:val="22"/>
          <w:szCs w:val="22"/>
        </w:rPr>
      </w:pPr>
      <w:r w:rsidRPr="00634472">
        <w:rPr>
          <w:rFonts w:ascii="Calibri" w:hAnsi="Calibri" w:cs="Calibri"/>
          <w:sz w:val="22"/>
          <w:szCs w:val="22"/>
        </w:rPr>
        <w:t xml:space="preserve">6.1. </w:t>
      </w:r>
      <w:r w:rsidR="00EF5623" w:rsidRPr="00634472">
        <w:rPr>
          <w:rFonts w:ascii="Calibri" w:hAnsi="Calibri" w:cs="Calibri"/>
          <w:sz w:val="22"/>
          <w:szCs w:val="22"/>
        </w:rPr>
        <w:t xml:space="preserve">Tiekėjo </w:t>
      </w:r>
      <w:r w:rsidR="0058726C" w:rsidRPr="00634472">
        <w:rPr>
          <w:rFonts w:ascii="Calibri" w:hAnsi="Calibri" w:cs="Calibri"/>
          <w:sz w:val="22"/>
          <w:szCs w:val="22"/>
        </w:rPr>
        <w:t>p</w:t>
      </w:r>
      <w:r w:rsidR="00EF5623" w:rsidRPr="00634472">
        <w:rPr>
          <w:rFonts w:ascii="Calibri" w:hAnsi="Calibri" w:cs="Calibri"/>
          <w:sz w:val="22"/>
          <w:szCs w:val="22"/>
        </w:rPr>
        <w:t>asiūlymą sudaro CVP IS pateikiamų ir žemiau nurodytų dokumentų visuma</w:t>
      </w:r>
      <w:r w:rsidR="00FD53CF" w:rsidRPr="00634472">
        <w:rPr>
          <w:rFonts w:ascii="Calibri" w:hAnsi="Calibri" w:cs="Calibri"/>
          <w:sz w:val="22"/>
          <w:szCs w:val="22"/>
        </w:rPr>
        <w:t>:</w:t>
      </w:r>
    </w:p>
    <w:p w14:paraId="7FF52778" w14:textId="2167945E" w:rsidR="008B3A44" w:rsidRPr="008172E4" w:rsidRDefault="0048082B" w:rsidP="008B3A44">
      <w:pPr>
        <w:pStyle w:val="Sraopastraipa"/>
        <w:numPr>
          <w:ilvl w:val="2"/>
          <w:numId w:val="8"/>
        </w:numPr>
        <w:spacing w:after="0" w:line="240" w:lineRule="auto"/>
        <w:ind w:left="0" w:firstLine="709"/>
        <w:jc w:val="both"/>
        <w:rPr>
          <w:rFonts w:ascii="Calibri" w:hAnsi="Calibri" w:cs="Calibri"/>
          <w:sz w:val="22"/>
          <w:szCs w:val="22"/>
          <w:u w:val="single"/>
        </w:rPr>
      </w:pPr>
      <w:r w:rsidRPr="00634472">
        <w:rPr>
          <w:rFonts w:ascii="Calibri" w:hAnsi="Calibri" w:cs="Calibri"/>
          <w:sz w:val="22"/>
          <w:szCs w:val="22"/>
        </w:rPr>
        <w:t xml:space="preserve">tiekėjo </w:t>
      </w:r>
      <w:r w:rsidRPr="00880328">
        <w:rPr>
          <w:rFonts w:ascii="Calibri" w:hAnsi="Calibri" w:cs="Calibri"/>
          <w:sz w:val="22"/>
          <w:szCs w:val="22"/>
          <w:u w:val="single"/>
        </w:rPr>
        <w:t>pasirašytas</w:t>
      </w:r>
      <w:r w:rsidRPr="00634472">
        <w:rPr>
          <w:rFonts w:ascii="Calibri" w:hAnsi="Calibri" w:cs="Calibri"/>
          <w:sz w:val="22"/>
          <w:szCs w:val="22"/>
        </w:rPr>
        <w:t xml:space="preserve"> </w:t>
      </w:r>
      <w:r w:rsidRPr="00634472">
        <w:rPr>
          <w:rFonts w:ascii="Calibri" w:hAnsi="Calibri" w:cs="Calibri"/>
          <w:b/>
          <w:bCs/>
          <w:sz w:val="22"/>
          <w:szCs w:val="22"/>
        </w:rPr>
        <w:t>pasiūlymas</w:t>
      </w:r>
      <w:r w:rsidRPr="00634472">
        <w:rPr>
          <w:rFonts w:ascii="Calibri" w:hAnsi="Calibri" w:cs="Calibri"/>
          <w:sz w:val="22"/>
          <w:szCs w:val="22"/>
        </w:rPr>
        <w:t xml:space="preserve">, parengtas pagal </w:t>
      </w:r>
      <w:r w:rsidRPr="0048082B">
        <w:rPr>
          <w:rFonts w:ascii="Calibri" w:hAnsi="Calibri" w:cs="Calibri"/>
          <w:i/>
          <w:iCs/>
          <w:color w:val="2E74B5" w:themeColor="accent5" w:themeShade="BF"/>
          <w:sz w:val="22"/>
          <w:szCs w:val="22"/>
        </w:rPr>
        <w:t xml:space="preserve">Specialiųjų pirkimo sąlygų </w:t>
      </w:r>
      <w:r w:rsidR="0068396F">
        <w:rPr>
          <w:rFonts w:ascii="Calibri" w:hAnsi="Calibri" w:cs="Calibri"/>
          <w:i/>
          <w:iCs/>
          <w:color w:val="2E74B5" w:themeColor="accent5" w:themeShade="BF"/>
          <w:sz w:val="22"/>
          <w:szCs w:val="22"/>
        </w:rPr>
        <w:t>5</w:t>
      </w:r>
      <w:r w:rsidRPr="0048082B">
        <w:rPr>
          <w:rFonts w:ascii="Calibri" w:hAnsi="Calibri" w:cs="Calibri"/>
          <w:i/>
          <w:iCs/>
          <w:color w:val="2E74B5" w:themeColor="accent5" w:themeShade="BF"/>
          <w:sz w:val="22"/>
          <w:szCs w:val="22"/>
          <w:shd w:val="clear" w:color="auto" w:fill="FFFFFF"/>
        </w:rPr>
        <w:t xml:space="preserve"> </w:t>
      </w:r>
      <w:r w:rsidRPr="0048082B">
        <w:rPr>
          <w:rFonts w:ascii="Calibri" w:hAnsi="Calibri" w:cs="Calibri"/>
          <w:i/>
          <w:iCs/>
          <w:color w:val="2E74B5" w:themeColor="accent5" w:themeShade="BF"/>
          <w:sz w:val="22"/>
          <w:szCs w:val="22"/>
        </w:rPr>
        <w:t>pried</w:t>
      </w:r>
      <w:r w:rsidR="00115045">
        <w:rPr>
          <w:rFonts w:ascii="Calibri" w:hAnsi="Calibri" w:cs="Calibri"/>
          <w:i/>
          <w:iCs/>
          <w:color w:val="2E74B5" w:themeColor="accent5" w:themeShade="BF"/>
          <w:sz w:val="22"/>
          <w:szCs w:val="22"/>
        </w:rPr>
        <w:t>e</w:t>
      </w:r>
      <w:r w:rsidR="00836A83">
        <w:rPr>
          <w:rFonts w:ascii="Calibri" w:hAnsi="Calibri" w:cs="Calibri"/>
          <w:i/>
          <w:iCs/>
          <w:color w:val="2E74B5" w:themeColor="accent5" w:themeShade="BF"/>
          <w:sz w:val="22"/>
          <w:szCs w:val="22"/>
        </w:rPr>
        <w:t xml:space="preserve"> </w:t>
      </w:r>
      <w:r w:rsidRPr="0048082B">
        <w:rPr>
          <w:rFonts w:ascii="Calibri" w:hAnsi="Calibri" w:cs="Calibri"/>
          <w:i/>
          <w:iCs/>
          <w:color w:val="2E74B5" w:themeColor="accent5" w:themeShade="BF"/>
          <w:sz w:val="22"/>
          <w:szCs w:val="22"/>
        </w:rPr>
        <w:t xml:space="preserve">„Pasiūlymo forma“ </w:t>
      </w:r>
      <w:r w:rsidRPr="0048082B">
        <w:rPr>
          <w:rFonts w:ascii="Calibri" w:hAnsi="Calibri" w:cs="Calibri"/>
          <w:color w:val="2E74B5" w:themeColor="accent5" w:themeShade="BF"/>
          <w:sz w:val="22"/>
          <w:szCs w:val="22"/>
        </w:rPr>
        <w:t xml:space="preserve"> </w:t>
      </w:r>
      <w:r w:rsidRPr="00634472">
        <w:rPr>
          <w:rFonts w:ascii="Calibri" w:hAnsi="Calibri" w:cs="Calibri"/>
          <w:sz w:val="22"/>
          <w:szCs w:val="22"/>
        </w:rPr>
        <w:t>pateiktą</w:t>
      </w:r>
      <w:r w:rsidR="00836A83">
        <w:rPr>
          <w:rFonts w:ascii="Calibri" w:hAnsi="Calibri" w:cs="Calibri"/>
          <w:sz w:val="22"/>
          <w:szCs w:val="22"/>
        </w:rPr>
        <w:t xml:space="preserve"> </w:t>
      </w:r>
      <w:r w:rsidRPr="004F3A0A">
        <w:rPr>
          <w:rFonts w:ascii="Calibri" w:hAnsi="Calibri" w:cs="Calibri"/>
          <w:sz w:val="22"/>
          <w:szCs w:val="22"/>
        </w:rPr>
        <w:t>pasiūlymo formą</w:t>
      </w:r>
      <w:r w:rsidR="00B909EC">
        <w:rPr>
          <w:rFonts w:ascii="Calibri" w:hAnsi="Calibri" w:cs="Calibri"/>
          <w:sz w:val="22"/>
          <w:szCs w:val="22"/>
        </w:rPr>
        <w:t>;</w:t>
      </w:r>
    </w:p>
    <w:p w14:paraId="021C6866" w14:textId="3F1AA386" w:rsidR="008172E4" w:rsidRPr="008F2F47" w:rsidRDefault="008172E4" w:rsidP="008B3A44">
      <w:pPr>
        <w:pStyle w:val="Sraopastraipa"/>
        <w:numPr>
          <w:ilvl w:val="2"/>
          <w:numId w:val="8"/>
        </w:numPr>
        <w:spacing w:after="0" w:line="240" w:lineRule="auto"/>
        <w:ind w:left="0" w:firstLine="709"/>
        <w:jc w:val="both"/>
        <w:rPr>
          <w:rFonts w:ascii="Calibri" w:hAnsi="Calibri" w:cs="Calibri"/>
          <w:sz w:val="22"/>
          <w:szCs w:val="22"/>
          <w:u w:val="single"/>
        </w:rPr>
      </w:pPr>
      <w:r w:rsidRPr="008F2F47">
        <w:rPr>
          <w:rFonts w:ascii="Calibri" w:hAnsi="Calibri" w:cs="Calibri"/>
          <w:sz w:val="22"/>
          <w:szCs w:val="22"/>
        </w:rPr>
        <w:t xml:space="preserve">užpildytas </w:t>
      </w:r>
      <w:r w:rsidRPr="008F2F47">
        <w:rPr>
          <w:rFonts w:ascii="Calibri" w:hAnsi="Calibri" w:cs="Calibri"/>
          <w:b/>
          <w:bCs/>
          <w:sz w:val="22"/>
          <w:szCs w:val="22"/>
        </w:rPr>
        <w:t>atstovaujančių asmenų sąrašas</w:t>
      </w:r>
      <w:r w:rsidRPr="008F2F47">
        <w:rPr>
          <w:rFonts w:ascii="Calibri" w:hAnsi="Calibri" w:cs="Calibri"/>
          <w:sz w:val="22"/>
          <w:szCs w:val="22"/>
        </w:rPr>
        <w:t xml:space="preserve">, parengtas pagal </w:t>
      </w:r>
      <w:r w:rsidRPr="008F2F47">
        <w:rPr>
          <w:rFonts w:ascii="Calibri" w:hAnsi="Calibri" w:cs="Calibri"/>
          <w:i/>
          <w:iCs/>
          <w:color w:val="2E74B5" w:themeColor="accent5" w:themeShade="BF"/>
          <w:sz w:val="22"/>
          <w:szCs w:val="22"/>
        </w:rPr>
        <w:t>Specialiųjų pirkimo sąlygų 12</w:t>
      </w:r>
      <w:r w:rsidRPr="008F2F47">
        <w:rPr>
          <w:rFonts w:ascii="Calibri" w:hAnsi="Calibri" w:cs="Calibri"/>
          <w:i/>
          <w:iCs/>
          <w:color w:val="2E74B5" w:themeColor="accent5" w:themeShade="BF"/>
          <w:sz w:val="22"/>
          <w:szCs w:val="22"/>
          <w:shd w:val="clear" w:color="auto" w:fill="FFFFFF"/>
        </w:rPr>
        <w:t xml:space="preserve"> </w:t>
      </w:r>
      <w:r w:rsidRPr="008F2F47">
        <w:rPr>
          <w:rFonts w:ascii="Calibri" w:hAnsi="Calibri" w:cs="Calibri"/>
          <w:i/>
          <w:iCs/>
          <w:color w:val="2E74B5" w:themeColor="accent5" w:themeShade="BF"/>
          <w:sz w:val="22"/>
          <w:szCs w:val="22"/>
        </w:rPr>
        <w:t xml:space="preserve">priede „Atstovaujančių asmenų sąrašas“ </w:t>
      </w:r>
      <w:r w:rsidRPr="008F2F47">
        <w:rPr>
          <w:rFonts w:ascii="Calibri" w:hAnsi="Calibri" w:cs="Calibri"/>
          <w:color w:val="2E74B5" w:themeColor="accent5" w:themeShade="BF"/>
          <w:sz w:val="22"/>
          <w:szCs w:val="22"/>
        </w:rPr>
        <w:t xml:space="preserve"> </w:t>
      </w:r>
      <w:r w:rsidRPr="008F2F47">
        <w:rPr>
          <w:rFonts w:ascii="Calibri" w:hAnsi="Calibri" w:cs="Calibri"/>
          <w:sz w:val="22"/>
          <w:szCs w:val="22"/>
        </w:rPr>
        <w:t>pateiktą formą;</w:t>
      </w:r>
    </w:p>
    <w:p w14:paraId="7AF81ACE" w14:textId="0E16103D" w:rsidR="008B3A44" w:rsidRPr="00634472" w:rsidRDefault="00B909EC" w:rsidP="008B3A44">
      <w:pPr>
        <w:pStyle w:val="Sraopastraipa"/>
        <w:numPr>
          <w:ilvl w:val="2"/>
          <w:numId w:val="8"/>
        </w:numPr>
        <w:spacing w:after="0" w:line="240" w:lineRule="auto"/>
        <w:ind w:left="0" w:firstLine="709"/>
        <w:jc w:val="both"/>
        <w:rPr>
          <w:rFonts w:ascii="Calibri" w:hAnsi="Calibri" w:cs="Calibri"/>
          <w:sz w:val="22"/>
          <w:szCs w:val="22"/>
          <w:u w:val="single"/>
        </w:rPr>
      </w:pPr>
      <w:r w:rsidRPr="007A0877">
        <w:rPr>
          <w:rFonts w:ascii="Calibri" w:hAnsi="Calibri" w:cs="Calibri"/>
          <w:sz w:val="22"/>
          <w:szCs w:val="22"/>
        </w:rPr>
        <w:t xml:space="preserve">užpildytas ir </w:t>
      </w:r>
      <w:r w:rsidRPr="007A0877">
        <w:rPr>
          <w:rFonts w:ascii="Calibri" w:hAnsi="Calibri" w:cs="Calibri"/>
          <w:sz w:val="22"/>
          <w:szCs w:val="22"/>
          <w:u w:val="single"/>
        </w:rPr>
        <w:t>pasirašytas</w:t>
      </w:r>
      <w:r>
        <w:rPr>
          <w:rFonts w:ascii="Calibri" w:hAnsi="Calibri" w:cs="Calibri"/>
          <w:b/>
          <w:bCs/>
          <w:sz w:val="22"/>
          <w:szCs w:val="22"/>
        </w:rPr>
        <w:t xml:space="preserve"> </w:t>
      </w:r>
      <w:r w:rsidRPr="00634472">
        <w:rPr>
          <w:rFonts w:ascii="Calibri" w:hAnsi="Calibri" w:cs="Calibri"/>
          <w:b/>
          <w:bCs/>
          <w:sz w:val="22"/>
          <w:szCs w:val="22"/>
        </w:rPr>
        <w:t>EBVPD</w:t>
      </w:r>
      <w:r w:rsidRPr="00634472">
        <w:rPr>
          <w:rFonts w:ascii="Calibri" w:hAnsi="Calibri" w:cs="Calibri"/>
          <w:sz w:val="22"/>
          <w:szCs w:val="22"/>
        </w:rPr>
        <w:t xml:space="preserve"> </w:t>
      </w:r>
      <w:r w:rsidR="0048082B" w:rsidRPr="0048082B">
        <w:rPr>
          <w:rFonts w:ascii="Calibri" w:hAnsi="Calibri" w:cs="Calibri"/>
          <w:color w:val="2E74B5" w:themeColor="accent5" w:themeShade="BF"/>
          <w:sz w:val="22"/>
          <w:szCs w:val="22"/>
        </w:rPr>
        <w:t>(</w:t>
      </w:r>
      <w:r w:rsidR="0048082B" w:rsidRPr="0048082B">
        <w:rPr>
          <w:rFonts w:ascii="Calibri" w:hAnsi="Calibri" w:cs="Calibri"/>
          <w:i/>
          <w:iCs/>
          <w:color w:val="2E74B5" w:themeColor="accent5" w:themeShade="BF"/>
          <w:sz w:val="22"/>
          <w:szCs w:val="22"/>
        </w:rPr>
        <w:t xml:space="preserve">Specialiųjų pirkimo sąlygų </w:t>
      </w:r>
      <w:r w:rsidR="006B1353">
        <w:rPr>
          <w:rFonts w:ascii="Calibri" w:hAnsi="Calibri" w:cs="Calibri"/>
          <w:i/>
          <w:iCs/>
          <w:color w:val="2E74B5" w:themeColor="accent5" w:themeShade="BF"/>
          <w:sz w:val="22"/>
          <w:szCs w:val="22"/>
        </w:rPr>
        <w:t>1</w:t>
      </w:r>
      <w:r w:rsidR="004F3A0A">
        <w:rPr>
          <w:rFonts w:ascii="Calibri" w:hAnsi="Calibri" w:cs="Calibri"/>
          <w:i/>
          <w:iCs/>
          <w:color w:val="2E74B5" w:themeColor="accent5" w:themeShade="BF"/>
          <w:sz w:val="22"/>
          <w:szCs w:val="22"/>
        </w:rPr>
        <w:t>0</w:t>
      </w:r>
      <w:r w:rsidR="0048082B" w:rsidRPr="0048082B">
        <w:rPr>
          <w:rFonts w:ascii="Calibri" w:hAnsi="Calibri" w:cs="Calibri"/>
          <w:i/>
          <w:iCs/>
          <w:color w:val="2E74B5" w:themeColor="accent5" w:themeShade="BF"/>
          <w:sz w:val="22"/>
          <w:szCs w:val="22"/>
        </w:rPr>
        <w:t xml:space="preserve"> priedas „EBVPD“</w:t>
      </w:r>
      <w:r w:rsidR="0048082B" w:rsidRPr="0048082B">
        <w:rPr>
          <w:rFonts w:ascii="Calibri" w:hAnsi="Calibri" w:cs="Calibri"/>
          <w:color w:val="2E74B5" w:themeColor="accent5" w:themeShade="BF"/>
          <w:sz w:val="22"/>
          <w:szCs w:val="22"/>
        </w:rPr>
        <w:t>)</w:t>
      </w:r>
      <w:r w:rsidR="00115045">
        <w:rPr>
          <w:rFonts w:ascii="Calibri" w:hAnsi="Calibri" w:cs="Calibri"/>
          <w:color w:val="2F5496" w:themeColor="accent1" w:themeShade="BF"/>
          <w:sz w:val="22"/>
          <w:szCs w:val="22"/>
        </w:rPr>
        <w:t>;</w:t>
      </w:r>
    </w:p>
    <w:p w14:paraId="0588CBB9" w14:textId="77777777" w:rsidR="0048082B" w:rsidRPr="00634472" w:rsidRDefault="0048082B" w:rsidP="0048082B">
      <w:pPr>
        <w:pStyle w:val="Sraopastraipa"/>
        <w:numPr>
          <w:ilvl w:val="2"/>
          <w:numId w:val="8"/>
        </w:numPr>
        <w:spacing w:after="0" w:line="240" w:lineRule="auto"/>
        <w:ind w:left="0" w:firstLine="709"/>
        <w:jc w:val="both"/>
        <w:rPr>
          <w:rFonts w:ascii="Calibri" w:hAnsi="Calibri" w:cs="Calibri"/>
          <w:sz w:val="22"/>
          <w:szCs w:val="22"/>
          <w:u w:val="single"/>
        </w:rPr>
      </w:pPr>
      <w:r w:rsidRPr="00634472">
        <w:rPr>
          <w:rFonts w:ascii="Calibri" w:hAnsi="Calibri" w:cs="Calibri"/>
          <w:b/>
          <w:bCs/>
          <w:sz w:val="22"/>
          <w:szCs w:val="22"/>
        </w:rPr>
        <w:t>jungtinės veiklos sutarties kopija</w:t>
      </w:r>
      <w:r w:rsidRPr="00634472">
        <w:rPr>
          <w:rFonts w:ascii="Calibri" w:hAnsi="Calibri" w:cs="Calibri"/>
          <w:sz w:val="22"/>
          <w:szCs w:val="22"/>
        </w:rPr>
        <w:t xml:space="preserve"> (jeigu pirkime dalyvauja ūkio subjektų grupė jungtinės veiklos sutarties pagrindu);</w:t>
      </w:r>
    </w:p>
    <w:p w14:paraId="6BFC23E3" w14:textId="44427142" w:rsidR="0048082B" w:rsidRPr="00634472" w:rsidRDefault="00464B03" w:rsidP="0048082B">
      <w:pPr>
        <w:pStyle w:val="Sraopastraipa"/>
        <w:numPr>
          <w:ilvl w:val="2"/>
          <w:numId w:val="8"/>
        </w:numPr>
        <w:spacing w:after="0" w:line="240" w:lineRule="auto"/>
        <w:ind w:left="0" w:firstLine="709"/>
        <w:jc w:val="both"/>
        <w:rPr>
          <w:rFonts w:ascii="Calibri" w:hAnsi="Calibri" w:cs="Calibri"/>
          <w:sz w:val="22"/>
          <w:szCs w:val="22"/>
          <w:u w:val="single"/>
        </w:rPr>
      </w:pPr>
      <w:r w:rsidRPr="00634472">
        <w:rPr>
          <w:rFonts w:ascii="Calibri" w:hAnsi="Calibri" w:cs="Calibri"/>
          <w:b/>
          <w:bCs/>
          <w:sz w:val="22"/>
          <w:szCs w:val="22"/>
        </w:rPr>
        <w:t xml:space="preserve">įgaliojimas ar </w:t>
      </w:r>
      <w:r w:rsidRPr="00154AF5">
        <w:rPr>
          <w:rFonts w:ascii="Calibri" w:hAnsi="Calibri" w:cs="Calibri"/>
          <w:b/>
          <w:bCs/>
          <w:sz w:val="22"/>
          <w:szCs w:val="22"/>
        </w:rPr>
        <w:t>kitas dokumentas</w:t>
      </w:r>
      <w:r w:rsidRPr="00634472">
        <w:rPr>
          <w:rFonts w:ascii="Calibri" w:hAnsi="Calibri" w:cs="Calibri"/>
          <w:sz w:val="22"/>
          <w:szCs w:val="22"/>
        </w:rPr>
        <w:t xml:space="preserve">, patvirtinantis, kad asmuo, kuris </w:t>
      </w:r>
      <w:r w:rsidRPr="005C5A6B">
        <w:rPr>
          <w:rFonts w:ascii="Calibri" w:hAnsi="Calibri" w:cs="Calibri"/>
          <w:b/>
          <w:bCs/>
          <w:sz w:val="22"/>
          <w:szCs w:val="22"/>
        </w:rPr>
        <w:t>pateikė ir (ar) pasirašė</w:t>
      </w:r>
      <w:r w:rsidRPr="00634472">
        <w:rPr>
          <w:rFonts w:ascii="Calibri" w:hAnsi="Calibri" w:cs="Calibri"/>
          <w:sz w:val="22"/>
          <w:szCs w:val="22"/>
        </w:rPr>
        <w:t xml:space="preserve"> pasiūlymą (jei jis ne tiekėjo vadovas), </w:t>
      </w:r>
      <w:r w:rsidRPr="005C5A6B">
        <w:rPr>
          <w:rFonts w:ascii="Calibri" w:hAnsi="Calibri" w:cs="Calibri"/>
          <w:b/>
          <w:bCs/>
          <w:sz w:val="22"/>
          <w:szCs w:val="22"/>
        </w:rPr>
        <w:t>turėjo teisę jį pateikti ir (ar) pasirašyti</w:t>
      </w:r>
      <w:r w:rsidR="0048082B" w:rsidRPr="00634472">
        <w:rPr>
          <w:rFonts w:ascii="Calibri" w:hAnsi="Calibri" w:cs="Calibri"/>
          <w:sz w:val="22"/>
          <w:szCs w:val="22"/>
        </w:rPr>
        <w:t>;</w:t>
      </w:r>
    </w:p>
    <w:p w14:paraId="09142E4D" w14:textId="0E168C81" w:rsidR="008B3A44" w:rsidRPr="00B909EC" w:rsidRDefault="00B909EC" w:rsidP="00F10DDC">
      <w:pPr>
        <w:pStyle w:val="Sraopastraipa"/>
        <w:numPr>
          <w:ilvl w:val="2"/>
          <w:numId w:val="8"/>
        </w:numPr>
        <w:tabs>
          <w:tab w:val="left" w:pos="1276"/>
        </w:tabs>
        <w:spacing w:after="0" w:line="240" w:lineRule="auto"/>
        <w:ind w:left="0" w:firstLine="709"/>
        <w:jc w:val="both"/>
        <w:rPr>
          <w:rFonts w:ascii="Calibri" w:hAnsi="Calibri" w:cs="Calibri"/>
          <w:sz w:val="22"/>
          <w:szCs w:val="22"/>
          <w:u w:val="single"/>
        </w:rPr>
      </w:pPr>
      <w:bookmarkStart w:id="27" w:name="_Hlk198620876"/>
      <w:r w:rsidRPr="00B909EC">
        <w:rPr>
          <w:rFonts w:cstheme="minorHAnsi"/>
          <w:sz w:val="22"/>
          <w:szCs w:val="22"/>
        </w:rPr>
        <w:t xml:space="preserve">jei pasitelkiami ūkio subjektai, įskaitant ir tuos, kurių pajėgumais tiekėjas remiasi - </w:t>
      </w:r>
      <w:r w:rsidRPr="00B909EC">
        <w:rPr>
          <w:rFonts w:cstheme="minorHAnsi"/>
          <w:b/>
          <w:bCs/>
          <w:sz w:val="22"/>
          <w:szCs w:val="22"/>
        </w:rPr>
        <w:t>ketinimų protokolai, sutikimai, deklaracijos ar kiti dokumentai</w:t>
      </w:r>
      <w:r w:rsidRPr="00B909EC">
        <w:rPr>
          <w:rFonts w:cstheme="minorHAnsi"/>
          <w:sz w:val="22"/>
          <w:szCs w:val="22"/>
        </w:rPr>
        <w:t>, įrodantys, kad pasitelkiamų ūkio subjektai ir jų ištekliai bus prieinami per visą sutartinių įsipareigojimų vykdymo laikotarpį</w:t>
      </w:r>
      <w:r w:rsidRPr="00B909EC">
        <w:rPr>
          <w:rFonts w:cstheme="minorHAnsi"/>
          <w:i/>
          <w:iCs/>
          <w:sz w:val="22"/>
          <w:szCs w:val="22"/>
        </w:rPr>
        <w:t>.</w:t>
      </w:r>
      <w:r w:rsidRPr="00B909EC">
        <w:rPr>
          <w:rFonts w:cstheme="minorHAnsi"/>
          <w:sz w:val="22"/>
          <w:szCs w:val="22"/>
        </w:rPr>
        <w:t xml:space="preserve"> Visi ūkio subjektai nurodomi pasiūlymo </w:t>
      </w:r>
      <w:bookmarkEnd w:id="27"/>
      <w:r w:rsidR="0048082B" w:rsidRPr="00B909EC">
        <w:rPr>
          <w:rFonts w:cstheme="minorHAnsi"/>
          <w:sz w:val="22"/>
          <w:szCs w:val="22"/>
        </w:rPr>
        <w:t xml:space="preserve">formos </w:t>
      </w:r>
      <w:r w:rsidR="00836A83" w:rsidRPr="0048082B">
        <w:rPr>
          <w:rFonts w:ascii="Calibri" w:hAnsi="Calibri" w:cs="Calibri"/>
          <w:i/>
          <w:iCs/>
          <w:color w:val="2E74B5" w:themeColor="accent5" w:themeShade="BF"/>
          <w:sz w:val="22"/>
          <w:szCs w:val="22"/>
        </w:rPr>
        <w:t xml:space="preserve">Specialiųjų pirkimo sąlygų </w:t>
      </w:r>
      <w:r w:rsidR="00901105">
        <w:rPr>
          <w:rFonts w:ascii="Calibri" w:hAnsi="Calibri" w:cs="Calibri"/>
          <w:i/>
          <w:iCs/>
          <w:color w:val="2E74B5" w:themeColor="accent5" w:themeShade="BF"/>
          <w:sz w:val="22"/>
          <w:szCs w:val="22"/>
        </w:rPr>
        <w:t>5</w:t>
      </w:r>
      <w:r w:rsidR="00836A83" w:rsidRPr="0048082B">
        <w:rPr>
          <w:rFonts w:ascii="Calibri" w:hAnsi="Calibri" w:cs="Calibri"/>
          <w:i/>
          <w:iCs/>
          <w:color w:val="2E74B5" w:themeColor="accent5" w:themeShade="BF"/>
          <w:sz w:val="22"/>
          <w:szCs w:val="22"/>
          <w:shd w:val="clear" w:color="auto" w:fill="FFFFFF"/>
        </w:rPr>
        <w:t xml:space="preserve"> </w:t>
      </w:r>
      <w:r w:rsidR="00836A83" w:rsidRPr="0048082B">
        <w:rPr>
          <w:rFonts w:ascii="Calibri" w:hAnsi="Calibri" w:cs="Calibri"/>
          <w:i/>
          <w:iCs/>
          <w:color w:val="2E74B5" w:themeColor="accent5" w:themeShade="BF"/>
          <w:sz w:val="22"/>
          <w:szCs w:val="22"/>
        </w:rPr>
        <w:t>pried</w:t>
      </w:r>
      <w:r w:rsidR="00901105">
        <w:rPr>
          <w:rFonts w:ascii="Calibri" w:hAnsi="Calibri" w:cs="Calibri"/>
          <w:i/>
          <w:iCs/>
          <w:color w:val="2E74B5" w:themeColor="accent5" w:themeShade="BF"/>
          <w:sz w:val="22"/>
          <w:szCs w:val="22"/>
        </w:rPr>
        <w:t>ų</w:t>
      </w:r>
      <w:r w:rsidR="00836A83" w:rsidRPr="0048082B">
        <w:rPr>
          <w:rFonts w:ascii="Calibri" w:hAnsi="Calibri" w:cs="Calibri"/>
          <w:i/>
          <w:iCs/>
          <w:color w:val="2E74B5" w:themeColor="accent5" w:themeShade="BF"/>
          <w:sz w:val="22"/>
          <w:szCs w:val="22"/>
        </w:rPr>
        <w:t xml:space="preserve"> „Pasiūlymo forma“</w:t>
      </w:r>
      <w:r w:rsidR="0048082B" w:rsidRPr="00B909EC">
        <w:rPr>
          <w:rFonts w:cstheme="minorHAnsi"/>
          <w:color w:val="2E74B5" w:themeColor="accent5" w:themeShade="BF"/>
          <w:sz w:val="22"/>
          <w:szCs w:val="22"/>
        </w:rPr>
        <w:t xml:space="preserve"> </w:t>
      </w:r>
      <w:r w:rsidR="0048082B" w:rsidRPr="00B909EC">
        <w:rPr>
          <w:rFonts w:cstheme="minorHAnsi"/>
          <w:sz w:val="22"/>
          <w:szCs w:val="22"/>
        </w:rPr>
        <w:t>atitinkamuose papunkčiuose</w:t>
      </w:r>
      <w:r w:rsidR="008B3A44" w:rsidRPr="00B909EC">
        <w:rPr>
          <w:rFonts w:ascii="Calibri" w:hAnsi="Calibri" w:cs="Calibri"/>
          <w:sz w:val="22"/>
          <w:szCs w:val="22"/>
        </w:rPr>
        <w:t>;</w:t>
      </w:r>
    </w:p>
    <w:p w14:paraId="66410667" w14:textId="29EA416D" w:rsidR="008B3A44" w:rsidRPr="00465626" w:rsidRDefault="0048082B" w:rsidP="008B3A44">
      <w:pPr>
        <w:pStyle w:val="Sraopastraipa"/>
        <w:numPr>
          <w:ilvl w:val="2"/>
          <w:numId w:val="8"/>
        </w:numPr>
        <w:spacing w:after="0" w:line="240" w:lineRule="auto"/>
        <w:ind w:left="0" w:firstLine="709"/>
        <w:jc w:val="both"/>
        <w:rPr>
          <w:rFonts w:ascii="Calibri" w:hAnsi="Calibri" w:cs="Calibri"/>
          <w:sz w:val="22"/>
          <w:szCs w:val="22"/>
          <w:u w:val="single"/>
        </w:rPr>
      </w:pPr>
      <w:bookmarkStart w:id="28" w:name="_Hlk197443584"/>
      <w:r w:rsidRPr="00634472">
        <w:rPr>
          <w:rFonts w:ascii="Calibri" w:hAnsi="Calibri" w:cs="Calibri"/>
          <w:sz w:val="22"/>
          <w:szCs w:val="22"/>
        </w:rPr>
        <w:t xml:space="preserve">jei tiekėjas pasitelkia subtiekėjus, </w:t>
      </w:r>
      <w:r>
        <w:rPr>
          <w:rFonts w:ascii="Calibri" w:hAnsi="Calibri" w:cs="Calibri"/>
          <w:sz w:val="22"/>
          <w:szCs w:val="22"/>
        </w:rPr>
        <w:t xml:space="preserve">įskaitant ir </w:t>
      </w:r>
      <w:proofErr w:type="spellStart"/>
      <w:r>
        <w:rPr>
          <w:rFonts w:ascii="Calibri" w:hAnsi="Calibri" w:cs="Calibri"/>
          <w:sz w:val="22"/>
          <w:szCs w:val="22"/>
        </w:rPr>
        <w:t>kvazisubtiekėjus</w:t>
      </w:r>
      <w:proofErr w:type="spellEnd"/>
      <w:r>
        <w:rPr>
          <w:rFonts w:ascii="Calibri" w:hAnsi="Calibri" w:cs="Calibri"/>
          <w:sz w:val="22"/>
          <w:szCs w:val="22"/>
        </w:rPr>
        <w:t xml:space="preserve">, </w:t>
      </w:r>
      <w:r w:rsidRPr="00901105">
        <w:rPr>
          <w:rFonts w:ascii="Calibri" w:hAnsi="Calibri" w:cs="Calibri"/>
          <w:b/>
          <w:bCs/>
          <w:sz w:val="22"/>
          <w:szCs w:val="22"/>
        </w:rPr>
        <w:t xml:space="preserve">subtiekėjo </w:t>
      </w:r>
      <w:r w:rsidRPr="00901105">
        <w:rPr>
          <w:rFonts w:ascii="Calibri" w:hAnsi="Calibri" w:cs="Calibri"/>
          <w:b/>
          <w:bCs/>
          <w:sz w:val="22"/>
          <w:szCs w:val="22"/>
          <w:u w:val="single"/>
        </w:rPr>
        <w:t>pasirašyta</w:t>
      </w:r>
      <w:r>
        <w:rPr>
          <w:rFonts w:ascii="Calibri" w:hAnsi="Calibri" w:cs="Calibri"/>
          <w:sz w:val="22"/>
          <w:szCs w:val="22"/>
        </w:rPr>
        <w:t xml:space="preserve"> </w:t>
      </w:r>
      <w:r w:rsidRPr="00634472">
        <w:rPr>
          <w:rFonts w:ascii="Calibri" w:hAnsi="Calibri" w:cs="Calibri"/>
          <w:sz w:val="22"/>
          <w:szCs w:val="22"/>
        </w:rPr>
        <w:t xml:space="preserve">deklaracija </w:t>
      </w:r>
      <w:r w:rsidR="004F3A0A">
        <w:rPr>
          <w:rFonts w:ascii="Calibri" w:hAnsi="Calibri" w:cs="Calibri"/>
          <w:sz w:val="22"/>
          <w:szCs w:val="22"/>
        </w:rPr>
        <w:t>(</w:t>
      </w:r>
      <w:r w:rsidR="00836A83" w:rsidRPr="0048082B">
        <w:rPr>
          <w:rFonts w:ascii="Calibri" w:hAnsi="Calibri" w:cs="Calibri"/>
          <w:i/>
          <w:iCs/>
          <w:color w:val="2E74B5" w:themeColor="accent5" w:themeShade="BF"/>
          <w:sz w:val="22"/>
          <w:szCs w:val="22"/>
        </w:rPr>
        <w:t xml:space="preserve">Specialiųjų pirkimo sąlygų </w:t>
      </w:r>
      <w:r w:rsidR="00901105">
        <w:rPr>
          <w:rFonts w:ascii="Calibri" w:hAnsi="Calibri" w:cs="Calibri"/>
          <w:i/>
          <w:iCs/>
          <w:color w:val="2E74B5" w:themeColor="accent5" w:themeShade="BF"/>
          <w:sz w:val="22"/>
          <w:szCs w:val="22"/>
        </w:rPr>
        <w:t>5</w:t>
      </w:r>
      <w:r w:rsidR="00901105" w:rsidRPr="0048082B">
        <w:rPr>
          <w:rFonts w:ascii="Calibri" w:hAnsi="Calibri" w:cs="Calibri"/>
          <w:i/>
          <w:iCs/>
          <w:color w:val="2E74B5" w:themeColor="accent5" w:themeShade="BF"/>
          <w:sz w:val="22"/>
          <w:szCs w:val="22"/>
          <w:shd w:val="clear" w:color="auto" w:fill="FFFFFF"/>
        </w:rPr>
        <w:t xml:space="preserve"> </w:t>
      </w:r>
      <w:r w:rsidR="00901105" w:rsidRPr="0048082B">
        <w:rPr>
          <w:rFonts w:ascii="Calibri" w:hAnsi="Calibri" w:cs="Calibri"/>
          <w:i/>
          <w:iCs/>
          <w:color w:val="2E74B5" w:themeColor="accent5" w:themeShade="BF"/>
          <w:sz w:val="22"/>
          <w:szCs w:val="22"/>
        </w:rPr>
        <w:t>pried</w:t>
      </w:r>
      <w:r w:rsidR="004F3A0A">
        <w:rPr>
          <w:rFonts w:ascii="Calibri" w:hAnsi="Calibri" w:cs="Calibri"/>
          <w:i/>
          <w:iCs/>
          <w:color w:val="2E74B5" w:themeColor="accent5" w:themeShade="BF"/>
          <w:sz w:val="22"/>
          <w:szCs w:val="22"/>
        </w:rPr>
        <w:t>o</w:t>
      </w:r>
      <w:r w:rsidR="00901105" w:rsidRPr="0048082B">
        <w:rPr>
          <w:rFonts w:ascii="Calibri" w:hAnsi="Calibri" w:cs="Calibri"/>
          <w:i/>
          <w:iCs/>
          <w:color w:val="2E74B5" w:themeColor="accent5" w:themeShade="BF"/>
          <w:sz w:val="22"/>
          <w:szCs w:val="22"/>
        </w:rPr>
        <w:t xml:space="preserve"> </w:t>
      </w:r>
      <w:r w:rsidR="00836A83" w:rsidRPr="0048082B">
        <w:rPr>
          <w:rFonts w:ascii="Calibri" w:hAnsi="Calibri" w:cs="Calibri"/>
          <w:i/>
          <w:iCs/>
          <w:color w:val="2E74B5" w:themeColor="accent5" w:themeShade="BF"/>
          <w:sz w:val="22"/>
          <w:szCs w:val="22"/>
        </w:rPr>
        <w:t>„Pasiūlymo forma“</w:t>
      </w:r>
      <w:r w:rsidR="00836A83">
        <w:rPr>
          <w:rFonts w:ascii="Calibri" w:hAnsi="Calibri" w:cs="Calibri"/>
          <w:i/>
          <w:iCs/>
          <w:color w:val="2E74B5" w:themeColor="accent5" w:themeShade="BF"/>
          <w:sz w:val="22"/>
          <w:szCs w:val="22"/>
        </w:rPr>
        <w:t xml:space="preserve"> </w:t>
      </w:r>
      <w:r w:rsidRPr="00901105">
        <w:rPr>
          <w:rFonts w:ascii="Calibri" w:eastAsia="Calibri" w:hAnsi="Calibri" w:cs="Calibri"/>
          <w:i/>
          <w:iCs/>
          <w:sz w:val="22"/>
          <w:szCs w:val="22"/>
        </w:rPr>
        <w:t>1 (subtiekėjams) ir (arba) 2 (</w:t>
      </w:r>
      <w:proofErr w:type="spellStart"/>
      <w:r w:rsidRPr="00901105">
        <w:rPr>
          <w:rFonts w:ascii="Calibri" w:eastAsia="Calibri" w:hAnsi="Calibri" w:cs="Calibri"/>
          <w:i/>
          <w:iCs/>
          <w:sz w:val="22"/>
          <w:szCs w:val="22"/>
        </w:rPr>
        <w:t>kvazisubtiekėjams</w:t>
      </w:r>
      <w:proofErr w:type="spellEnd"/>
      <w:r w:rsidRPr="00901105">
        <w:rPr>
          <w:rFonts w:ascii="Calibri" w:eastAsia="Calibri" w:hAnsi="Calibri" w:cs="Calibri"/>
          <w:i/>
          <w:iCs/>
          <w:sz w:val="22"/>
          <w:szCs w:val="22"/>
        </w:rPr>
        <w:t xml:space="preserve">) priedėliai) </w:t>
      </w:r>
      <w:r w:rsidRPr="00634472">
        <w:rPr>
          <w:rFonts w:ascii="Calibri" w:hAnsi="Calibri" w:cs="Calibri"/>
          <w:sz w:val="22"/>
          <w:szCs w:val="22"/>
        </w:rPr>
        <w:t xml:space="preserve">ar kitas </w:t>
      </w:r>
      <w:r w:rsidRPr="00154AF5">
        <w:rPr>
          <w:rFonts w:ascii="Calibri" w:hAnsi="Calibri" w:cs="Calibri"/>
          <w:sz w:val="22"/>
          <w:szCs w:val="22"/>
        </w:rPr>
        <w:t xml:space="preserve">dokumentas, patvirtinantis jo </w:t>
      </w:r>
      <w:r w:rsidRPr="00154AF5">
        <w:rPr>
          <w:rFonts w:ascii="Calibri" w:hAnsi="Calibri" w:cs="Calibri"/>
          <w:b/>
          <w:bCs/>
          <w:sz w:val="22"/>
          <w:szCs w:val="22"/>
        </w:rPr>
        <w:t xml:space="preserve">sutikimą būti subtiekėju </w:t>
      </w:r>
      <w:r w:rsidR="00901105">
        <w:rPr>
          <w:rFonts w:ascii="Calibri" w:hAnsi="Calibri" w:cs="Calibri"/>
          <w:b/>
          <w:bCs/>
          <w:sz w:val="22"/>
          <w:szCs w:val="22"/>
        </w:rPr>
        <w:t xml:space="preserve">šiame </w:t>
      </w:r>
      <w:r w:rsidRPr="00154AF5">
        <w:rPr>
          <w:rFonts w:ascii="Calibri" w:hAnsi="Calibri" w:cs="Calibri"/>
          <w:b/>
          <w:bCs/>
          <w:sz w:val="22"/>
          <w:szCs w:val="22"/>
        </w:rPr>
        <w:t>pirkime</w:t>
      </w:r>
      <w:bookmarkEnd w:id="28"/>
      <w:r w:rsidR="008B3A44" w:rsidRPr="00154AF5">
        <w:rPr>
          <w:rFonts w:ascii="Calibri" w:hAnsi="Calibri" w:cs="Calibri"/>
          <w:sz w:val="22"/>
          <w:szCs w:val="22"/>
        </w:rPr>
        <w:t>;</w:t>
      </w:r>
    </w:p>
    <w:p w14:paraId="445DCE86" w14:textId="21BE8BD4" w:rsidR="00A84815" w:rsidRPr="000F0E73" w:rsidRDefault="0048082B" w:rsidP="008B3A44">
      <w:pPr>
        <w:pStyle w:val="Sraopastraipa"/>
        <w:numPr>
          <w:ilvl w:val="2"/>
          <w:numId w:val="8"/>
        </w:numPr>
        <w:spacing w:after="0" w:line="240" w:lineRule="auto"/>
        <w:ind w:left="0" w:firstLine="709"/>
        <w:jc w:val="both"/>
        <w:rPr>
          <w:rFonts w:ascii="Calibri" w:hAnsi="Calibri" w:cs="Calibri"/>
          <w:sz w:val="22"/>
          <w:szCs w:val="22"/>
          <w:u w:val="single"/>
        </w:rPr>
      </w:pPr>
      <w:r w:rsidRPr="00BF2E68">
        <w:rPr>
          <w:rFonts w:ascii="Calibri" w:hAnsi="Calibri" w:cs="Calibri"/>
          <w:sz w:val="22"/>
          <w:szCs w:val="22"/>
        </w:rPr>
        <w:t xml:space="preserve">užpildyta </w:t>
      </w:r>
      <w:r w:rsidRPr="00BF2E68">
        <w:rPr>
          <w:rFonts w:ascii="Calibri" w:hAnsi="Calibri" w:cs="Calibri"/>
          <w:sz w:val="22"/>
          <w:szCs w:val="22"/>
          <w:u w:val="single"/>
        </w:rPr>
        <w:t>ir pasirašyta</w:t>
      </w:r>
      <w:r w:rsidRPr="00BF2E68">
        <w:rPr>
          <w:rFonts w:ascii="Calibri" w:hAnsi="Calibri" w:cs="Calibri"/>
          <w:sz w:val="22"/>
          <w:szCs w:val="22"/>
        </w:rPr>
        <w:t xml:space="preserve"> </w:t>
      </w:r>
      <w:r w:rsidRPr="00BF2E68">
        <w:rPr>
          <w:rFonts w:ascii="Calibri" w:hAnsi="Calibri" w:cs="Calibri"/>
          <w:b/>
          <w:bCs/>
          <w:sz w:val="22"/>
          <w:szCs w:val="22"/>
        </w:rPr>
        <w:t>deklaracija dėl (ne)atitikties Reglamento nuostatoms</w:t>
      </w:r>
      <w:r w:rsidRPr="00141260">
        <w:rPr>
          <w:rFonts w:ascii="Calibri" w:hAnsi="Calibri" w:cs="Calibri"/>
          <w:sz w:val="22"/>
          <w:szCs w:val="22"/>
        </w:rPr>
        <w:t xml:space="preserve"> </w:t>
      </w:r>
      <w:r w:rsidRPr="00141260">
        <w:rPr>
          <w:rFonts w:ascii="Calibri" w:hAnsi="Calibri" w:cs="Calibri"/>
          <w:color w:val="2F5496" w:themeColor="accent1" w:themeShade="BF"/>
          <w:sz w:val="22"/>
          <w:szCs w:val="22"/>
        </w:rPr>
        <w:t>(</w:t>
      </w:r>
      <w:r w:rsidRPr="0048082B">
        <w:rPr>
          <w:rFonts w:ascii="Calibri" w:hAnsi="Calibri" w:cs="Calibri"/>
          <w:i/>
          <w:iCs/>
          <w:color w:val="2E74B5" w:themeColor="accent5" w:themeShade="BF"/>
          <w:sz w:val="22"/>
          <w:szCs w:val="22"/>
        </w:rPr>
        <w:t xml:space="preserve">Specialiųjų </w:t>
      </w:r>
      <w:r w:rsidRPr="0048082B">
        <w:rPr>
          <w:rFonts w:ascii="Calibri" w:eastAsia="Calibri" w:hAnsi="Calibri" w:cs="Calibri"/>
          <w:i/>
          <w:iCs/>
          <w:color w:val="2E74B5" w:themeColor="accent5" w:themeShade="BF"/>
          <w:sz w:val="22"/>
          <w:szCs w:val="22"/>
        </w:rPr>
        <w:t xml:space="preserve">pirkimo sąlygų </w:t>
      </w:r>
      <w:r w:rsidR="004F3A0A">
        <w:rPr>
          <w:rFonts w:ascii="Calibri" w:eastAsia="Calibri" w:hAnsi="Calibri" w:cs="Calibri"/>
          <w:i/>
          <w:iCs/>
          <w:color w:val="2E74B5" w:themeColor="accent5" w:themeShade="BF"/>
          <w:sz w:val="22"/>
          <w:szCs w:val="22"/>
        </w:rPr>
        <w:t>8</w:t>
      </w:r>
      <w:r w:rsidRPr="0048082B">
        <w:rPr>
          <w:rFonts w:ascii="Calibri" w:hAnsi="Calibri" w:cs="Calibri"/>
          <w:i/>
          <w:iCs/>
          <w:color w:val="2E74B5" w:themeColor="accent5" w:themeShade="BF"/>
          <w:sz w:val="22"/>
          <w:szCs w:val="22"/>
        </w:rPr>
        <w:t xml:space="preserve"> </w:t>
      </w:r>
      <w:r w:rsidRPr="0048082B">
        <w:rPr>
          <w:rFonts w:ascii="Calibri" w:eastAsia="Calibri" w:hAnsi="Calibri" w:cs="Calibri"/>
          <w:i/>
          <w:iCs/>
          <w:color w:val="2E74B5" w:themeColor="accent5" w:themeShade="BF"/>
          <w:sz w:val="22"/>
          <w:szCs w:val="22"/>
        </w:rPr>
        <w:t>priedas „D</w:t>
      </w:r>
      <w:r w:rsidRPr="0048082B">
        <w:rPr>
          <w:rFonts w:ascii="Calibri" w:hAnsi="Calibri" w:cs="Calibri"/>
          <w:i/>
          <w:iCs/>
          <w:color w:val="2E74B5" w:themeColor="accent5" w:themeShade="BF"/>
          <w:sz w:val="22"/>
          <w:szCs w:val="22"/>
        </w:rPr>
        <w:t>eklaracija dėl (ne)atitikties Reglamento nuostatoms</w:t>
      </w:r>
      <w:r w:rsidRPr="0048082B">
        <w:rPr>
          <w:rFonts w:ascii="Calibri" w:eastAsia="Calibri" w:hAnsi="Calibri" w:cs="Calibri"/>
          <w:i/>
          <w:iCs/>
          <w:color w:val="2E74B5" w:themeColor="accent5" w:themeShade="BF"/>
          <w:sz w:val="22"/>
          <w:szCs w:val="22"/>
        </w:rPr>
        <w:t>“</w:t>
      </w:r>
      <w:r w:rsidRPr="0048082B">
        <w:rPr>
          <w:rFonts w:ascii="Calibri" w:hAnsi="Calibri" w:cs="Calibri"/>
          <w:color w:val="2E74B5" w:themeColor="accent5" w:themeShade="BF"/>
          <w:sz w:val="22"/>
          <w:szCs w:val="22"/>
        </w:rPr>
        <w:t>)</w:t>
      </w:r>
      <w:r w:rsidR="00A84815" w:rsidRPr="00634472">
        <w:rPr>
          <w:rFonts w:ascii="Calibri" w:hAnsi="Calibri" w:cs="Calibri"/>
          <w:sz w:val="22"/>
          <w:szCs w:val="22"/>
        </w:rPr>
        <w:t>;</w:t>
      </w:r>
    </w:p>
    <w:p w14:paraId="0B0935FD" w14:textId="4472BA44" w:rsidR="000F0E73" w:rsidRPr="00A61750" w:rsidRDefault="000F0E73" w:rsidP="000F0E73">
      <w:pPr>
        <w:pStyle w:val="Sraopastraipa"/>
        <w:numPr>
          <w:ilvl w:val="2"/>
          <w:numId w:val="8"/>
        </w:numPr>
        <w:spacing w:after="0" w:line="240" w:lineRule="auto"/>
        <w:ind w:left="0" w:firstLine="709"/>
        <w:jc w:val="both"/>
        <w:rPr>
          <w:rFonts w:ascii="Calibri" w:hAnsi="Calibri" w:cs="Calibri"/>
          <w:sz w:val="22"/>
          <w:szCs w:val="22"/>
          <w:u w:val="single"/>
        </w:rPr>
      </w:pPr>
      <w:r w:rsidRPr="00A61750">
        <w:rPr>
          <w:rFonts w:ascii="Calibri" w:hAnsi="Calibri" w:cs="Calibri"/>
          <w:sz w:val="22"/>
          <w:szCs w:val="22"/>
        </w:rPr>
        <w:t xml:space="preserve">užpildyta ir </w:t>
      </w:r>
      <w:r w:rsidRPr="00A61750">
        <w:rPr>
          <w:rFonts w:ascii="Calibri" w:hAnsi="Calibri" w:cs="Calibri"/>
          <w:sz w:val="22"/>
          <w:szCs w:val="22"/>
          <w:u w:val="single"/>
        </w:rPr>
        <w:t>pasirašyta</w:t>
      </w:r>
      <w:r w:rsidRPr="00A61750">
        <w:rPr>
          <w:rFonts w:ascii="Calibri" w:hAnsi="Calibri" w:cs="Calibri"/>
          <w:sz w:val="22"/>
          <w:szCs w:val="22"/>
        </w:rPr>
        <w:t xml:space="preserve"> </w:t>
      </w:r>
      <w:r w:rsidRPr="00A61750">
        <w:rPr>
          <w:rFonts w:cstheme="minorHAnsi"/>
          <w:b/>
          <w:bCs/>
          <w:sz w:val="22"/>
          <w:szCs w:val="22"/>
        </w:rPr>
        <w:t>Nacionalinio saugumo reikalavimų atitikties deklaracija</w:t>
      </w:r>
      <w:r w:rsidRPr="00A61750">
        <w:rPr>
          <w:rFonts w:ascii="Calibri" w:hAnsi="Calibri" w:cs="Calibri"/>
          <w:sz w:val="22"/>
          <w:szCs w:val="22"/>
        </w:rPr>
        <w:t xml:space="preserve"> </w:t>
      </w:r>
      <w:r w:rsidRPr="00A61750">
        <w:rPr>
          <w:rFonts w:ascii="Calibri" w:hAnsi="Calibri" w:cs="Calibri"/>
          <w:color w:val="0070C0"/>
          <w:sz w:val="22"/>
          <w:szCs w:val="22"/>
        </w:rPr>
        <w:t>(</w:t>
      </w:r>
      <w:r w:rsidRPr="00A61750">
        <w:rPr>
          <w:rFonts w:ascii="Calibri" w:hAnsi="Calibri" w:cs="Calibri"/>
          <w:i/>
          <w:iCs/>
          <w:color w:val="0070C0"/>
          <w:sz w:val="22"/>
          <w:szCs w:val="22"/>
        </w:rPr>
        <w:t xml:space="preserve">Specialiųjų </w:t>
      </w:r>
      <w:r w:rsidRPr="00A61750">
        <w:rPr>
          <w:rFonts w:ascii="Calibri" w:eastAsia="Calibri" w:hAnsi="Calibri" w:cs="Calibri"/>
          <w:i/>
          <w:iCs/>
          <w:color w:val="0070C0"/>
          <w:sz w:val="22"/>
          <w:szCs w:val="22"/>
        </w:rPr>
        <w:t>pirkimo sąlygų 11</w:t>
      </w:r>
      <w:r w:rsidRPr="00A61750">
        <w:rPr>
          <w:rFonts w:ascii="Calibri" w:hAnsi="Calibri" w:cs="Calibri"/>
          <w:i/>
          <w:iCs/>
          <w:color w:val="0070C0"/>
          <w:sz w:val="22"/>
          <w:szCs w:val="22"/>
        </w:rPr>
        <w:t xml:space="preserve"> </w:t>
      </w:r>
      <w:r w:rsidRPr="00A61750">
        <w:rPr>
          <w:rFonts w:ascii="Calibri" w:eastAsia="Calibri" w:hAnsi="Calibri" w:cs="Calibri"/>
          <w:i/>
          <w:iCs/>
          <w:color w:val="0070C0"/>
          <w:sz w:val="22"/>
          <w:szCs w:val="22"/>
        </w:rPr>
        <w:t>priede „</w:t>
      </w:r>
      <w:r w:rsidRPr="00A61750">
        <w:rPr>
          <w:rFonts w:cstheme="minorHAnsi"/>
          <w:i/>
          <w:iCs/>
          <w:color w:val="0070C0"/>
          <w:sz w:val="22"/>
          <w:szCs w:val="22"/>
        </w:rPr>
        <w:t>Nacionalinio saugumo reikalavimų atitikties deklaracija“);</w:t>
      </w:r>
    </w:p>
    <w:p w14:paraId="19C6FE28" w14:textId="1B3FCB40" w:rsidR="00E17FC9" w:rsidRPr="006B1353" w:rsidRDefault="006D2BEF" w:rsidP="00740246">
      <w:pPr>
        <w:pStyle w:val="Sraopastraipa"/>
        <w:numPr>
          <w:ilvl w:val="2"/>
          <w:numId w:val="8"/>
        </w:numPr>
        <w:tabs>
          <w:tab w:val="left" w:pos="1418"/>
        </w:tabs>
        <w:spacing w:after="0" w:line="240" w:lineRule="auto"/>
        <w:ind w:left="0" w:firstLine="709"/>
        <w:jc w:val="both"/>
        <w:rPr>
          <w:rFonts w:ascii="Calibri" w:hAnsi="Calibri" w:cs="Calibri"/>
          <w:sz w:val="22"/>
          <w:szCs w:val="22"/>
        </w:rPr>
      </w:pPr>
      <w:r w:rsidRPr="00A61750">
        <w:rPr>
          <w:rFonts w:ascii="Calibri" w:hAnsi="Calibri" w:cs="Calibri"/>
          <w:sz w:val="22"/>
          <w:szCs w:val="22"/>
        </w:rPr>
        <w:t>užpildyta</w:t>
      </w:r>
      <w:r w:rsidR="00B640D0" w:rsidRPr="00A61750">
        <w:rPr>
          <w:rFonts w:ascii="Calibri" w:hAnsi="Calibri" w:cs="Calibri"/>
          <w:sz w:val="22"/>
          <w:szCs w:val="22"/>
        </w:rPr>
        <w:t>s</w:t>
      </w:r>
      <w:r w:rsidRPr="00A61750">
        <w:rPr>
          <w:rFonts w:ascii="Calibri" w:hAnsi="Calibri" w:cs="Calibri"/>
          <w:sz w:val="22"/>
          <w:szCs w:val="22"/>
        </w:rPr>
        <w:t xml:space="preserve"> </w:t>
      </w:r>
      <w:r w:rsidRPr="00A61750">
        <w:rPr>
          <w:rFonts w:ascii="Calibri" w:hAnsi="Calibri" w:cs="Calibri"/>
          <w:i/>
          <w:iCs/>
          <w:color w:val="2E74B5" w:themeColor="accent5" w:themeShade="BF"/>
          <w:sz w:val="22"/>
          <w:szCs w:val="22"/>
        </w:rPr>
        <w:t xml:space="preserve">Specialiųjų </w:t>
      </w:r>
      <w:r w:rsidRPr="00A61750">
        <w:rPr>
          <w:rFonts w:ascii="Calibri" w:eastAsia="Calibri" w:hAnsi="Calibri" w:cs="Calibri"/>
          <w:i/>
          <w:iCs/>
          <w:color w:val="2E74B5" w:themeColor="accent5" w:themeShade="BF"/>
          <w:sz w:val="22"/>
          <w:szCs w:val="22"/>
        </w:rPr>
        <w:t xml:space="preserve">pirkimo sąlygų </w:t>
      </w:r>
      <w:r w:rsidR="004F3A0A" w:rsidRPr="00A61750">
        <w:rPr>
          <w:rFonts w:ascii="Calibri" w:eastAsia="Calibri" w:hAnsi="Calibri" w:cs="Calibri"/>
          <w:i/>
          <w:iCs/>
          <w:color w:val="2E74B5" w:themeColor="accent5" w:themeShade="BF"/>
          <w:sz w:val="22"/>
          <w:szCs w:val="22"/>
        </w:rPr>
        <w:t>6</w:t>
      </w:r>
      <w:r w:rsidR="005A1A22" w:rsidRPr="00A61750">
        <w:rPr>
          <w:rFonts w:ascii="Calibri" w:eastAsia="Calibri" w:hAnsi="Calibri" w:cs="Calibri"/>
          <w:i/>
          <w:iCs/>
          <w:color w:val="2E74B5" w:themeColor="accent5" w:themeShade="BF"/>
          <w:sz w:val="22"/>
          <w:szCs w:val="22"/>
        </w:rPr>
        <w:t xml:space="preserve"> </w:t>
      </w:r>
      <w:r w:rsidRPr="00A61750">
        <w:rPr>
          <w:rFonts w:ascii="Calibri" w:hAnsi="Calibri" w:cs="Calibri"/>
          <w:i/>
          <w:iCs/>
          <w:color w:val="2E74B5" w:themeColor="accent5" w:themeShade="BF"/>
          <w:sz w:val="22"/>
          <w:szCs w:val="22"/>
        </w:rPr>
        <w:t>priedas</w:t>
      </w:r>
      <w:r w:rsidR="00836A83" w:rsidRPr="00A61750">
        <w:rPr>
          <w:rFonts w:ascii="Calibri" w:hAnsi="Calibri" w:cs="Calibri"/>
          <w:i/>
          <w:iCs/>
          <w:color w:val="2E74B5" w:themeColor="accent5" w:themeShade="BF"/>
          <w:sz w:val="22"/>
          <w:szCs w:val="22"/>
        </w:rPr>
        <w:t xml:space="preserve"> </w:t>
      </w:r>
      <w:r w:rsidRPr="00A61750">
        <w:rPr>
          <w:rFonts w:ascii="Calibri" w:hAnsi="Calibri" w:cs="Calibri"/>
          <w:i/>
          <w:iCs/>
          <w:color w:val="2E74B5" w:themeColor="accent5" w:themeShade="BF"/>
          <w:sz w:val="22"/>
          <w:szCs w:val="22"/>
        </w:rPr>
        <w:t>„Siūlomų prekių techninės charakteristikos ir jų</w:t>
      </w:r>
      <w:r w:rsidRPr="0048082B">
        <w:rPr>
          <w:rFonts w:ascii="Calibri" w:hAnsi="Calibri" w:cs="Calibri"/>
          <w:i/>
          <w:iCs/>
          <w:color w:val="2E74B5" w:themeColor="accent5" w:themeShade="BF"/>
          <w:sz w:val="22"/>
          <w:szCs w:val="22"/>
        </w:rPr>
        <w:t xml:space="preserve"> atitikimas techninės specifikacijos reikalavimams“</w:t>
      </w:r>
      <w:r w:rsidR="005A1A22">
        <w:rPr>
          <w:rFonts w:ascii="Calibri" w:hAnsi="Calibri" w:cs="Calibri"/>
          <w:i/>
          <w:iCs/>
          <w:color w:val="2E74B5" w:themeColor="accent5" w:themeShade="BF"/>
          <w:sz w:val="22"/>
          <w:szCs w:val="22"/>
        </w:rPr>
        <w:t xml:space="preserve"> </w:t>
      </w:r>
      <w:r w:rsidR="005A1A22" w:rsidRPr="005A1A22">
        <w:rPr>
          <w:rFonts w:ascii="Calibri" w:hAnsi="Calibri" w:cs="Calibri"/>
          <w:i/>
          <w:iCs/>
          <w:sz w:val="22"/>
          <w:szCs w:val="22"/>
        </w:rPr>
        <w:t>(</w:t>
      </w:r>
      <w:r w:rsidR="007E5F9D">
        <w:rPr>
          <w:rFonts w:ascii="Calibri" w:hAnsi="Calibri" w:cs="Calibri"/>
          <w:i/>
          <w:iCs/>
          <w:sz w:val="22"/>
          <w:szCs w:val="22"/>
        </w:rPr>
        <w:t>nurodant</w:t>
      </w:r>
      <w:r w:rsidR="00D74E33">
        <w:rPr>
          <w:rFonts w:ascii="Calibri" w:hAnsi="Calibri" w:cs="Calibri"/>
          <w:i/>
          <w:iCs/>
          <w:sz w:val="22"/>
          <w:szCs w:val="22"/>
        </w:rPr>
        <w:t xml:space="preserve"> priede reikalaujamą</w:t>
      </w:r>
      <w:r w:rsidR="007E5F9D">
        <w:rPr>
          <w:rFonts w:ascii="Calibri" w:hAnsi="Calibri" w:cs="Calibri"/>
          <w:i/>
          <w:iCs/>
          <w:sz w:val="22"/>
          <w:szCs w:val="22"/>
        </w:rPr>
        <w:t xml:space="preserve"> techninės specifikacijos reikalavimus pagrindžiančią informaciją</w:t>
      </w:r>
      <w:r w:rsidR="005A1A22" w:rsidRPr="005A1A22">
        <w:rPr>
          <w:rFonts w:ascii="Calibri" w:hAnsi="Calibri" w:cs="Calibri"/>
          <w:i/>
          <w:iCs/>
          <w:sz w:val="22"/>
          <w:szCs w:val="22"/>
        </w:rPr>
        <w:t>)</w:t>
      </w:r>
      <w:r w:rsidR="004F3A0A">
        <w:rPr>
          <w:rFonts w:ascii="Calibri" w:hAnsi="Calibri" w:cs="Calibri"/>
          <w:i/>
          <w:iCs/>
          <w:color w:val="7030A0"/>
          <w:sz w:val="22"/>
          <w:szCs w:val="22"/>
        </w:rPr>
        <w:t>;</w:t>
      </w:r>
    </w:p>
    <w:p w14:paraId="5892CEC0" w14:textId="572F1239" w:rsidR="00A84815" w:rsidRPr="00634472" w:rsidRDefault="00416631" w:rsidP="00A84815">
      <w:pPr>
        <w:pStyle w:val="Sraopastraipa"/>
        <w:numPr>
          <w:ilvl w:val="2"/>
          <w:numId w:val="8"/>
        </w:numPr>
        <w:tabs>
          <w:tab w:val="left" w:pos="1418"/>
        </w:tabs>
        <w:spacing w:after="0" w:line="240" w:lineRule="auto"/>
        <w:ind w:left="0" w:firstLine="709"/>
        <w:jc w:val="both"/>
        <w:rPr>
          <w:rFonts w:ascii="Calibri" w:hAnsi="Calibri" w:cs="Calibri"/>
          <w:sz w:val="22"/>
          <w:szCs w:val="22"/>
          <w:u w:val="single"/>
        </w:rPr>
      </w:pPr>
      <w:r w:rsidRPr="007A04FE">
        <w:rPr>
          <w:rFonts w:cstheme="minorHAnsi"/>
          <w:i/>
          <w:iCs/>
          <w:color w:val="2E74B5" w:themeColor="accent5" w:themeShade="BF"/>
          <w:sz w:val="22"/>
          <w:szCs w:val="22"/>
        </w:rPr>
        <w:t xml:space="preserve">Specialiųjų pirkimo sąlygų </w:t>
      </w:r>
      <w:r>
        <w:rPr>
          <w:rFonts w:cstheme="minorHAnsi"/>
          <w:i/>
          <w:iCs/>
          <w:color w:val="2E74B5" w:themeColor="accent5" w:themeShade="BF"/>
          <w:sz w:val="22"/>
          <w:szCs w:val="22"/>
        </w:rPr>
        <w:t xml:space="preserve">2 priede „Techninė specifikacija“ </w:t>
      </w:r>
      <w:r w:rsidR="001D5EDB" w:rsidRPr="001D5EDB">
        <w:rPr>
          <w:rFonts w:cstheme="minorHAnsi"/>
          <w:sz w:val="22"/>
          <w:szCs w:val="22"/>
        </w:rPr>
        <w:t>ir</w:t>
      </w:r>
      <w:r w:rsidR="001D5EDB">
        <w:rPr>
          <w:rFonts w:cstheme="minorHAnsi"/>
          <w:i/>
          <w:iCs/>
          <w:color w:val="2E74B5" w:themeColor="accent5" w:themeShade="BF"/>
          <w:sz w:val="22"/>
          <w:szCs w:val="22"/>
        </w:rPr>
        <w:t xml:space="preserve"> </w:t>
      </w:r>
      <w:r w:rsidR="004F3A0A">
        <w:rPr>
          <w:rFonts w:cstheme="minorHAnsi"/>
          <w:i/>
          <w:iCs/>
          <w:color w:val="2E74B5" w:themeColor="accent5" w:themeShade="BF"/>
          <w:sz w:val="22"/>
          <w:szCs w:val="22"/>
        </w:rPr>
        <w:t>6</w:t>
      </w:r>
      <w:r w:rsidR="001D5EDB">
        <w:rPr>
          <w:rFonts w:ascii="Calibri" w:eastAsia="Calibri" w:hAnsi="Calibri" w:cs="Calibri"/>
          <w:i/>
          <w:iCs/>
          <w:color w:val="2E74B5" w:themeColor="accent5" w:themeShade="BF"/>
          <w:sz w:val="22"/>
          <w:szCs w:val="22"/>
        </w:rPr>
        <w:t xml:space="preserve"> </w:t>
      </w:r>
      <w:r w:rsidR="001D5EDB" w:rsidRPr="0048082B">
        <w:rPr>
          <w:rFonts w:ascii="Calibri" w:hAnsi="Calibri" w:cs="Calibri"/>
          <w:i/>
          <w:iCs/>
          <w:color w:val="2E74B5" w:themeColor="accent5" w:themeShade="BF"/>
          <w:sz w:val="22"/>
          <w:szCs w:val="22"/>
        </w:rPr>
        <w:t>pried</w:t>
      </w:r>
      <w:r w:rsidR="001D5EDB">
        <w:rPr>
          <w:rFonts w:ascii="Calibri" w:hAnsi="Calibri" w:cs="Calibri"/>
          <w:i/>
          <w:iCs/>
          <w:color w:val="2E74B5" w:themeColor="accent5" w:themeShade="BF"/>
          <w:sz w:val="22"/>
          <w:szCs w:val="22"/>
        </w:rPr>
        <w:t xml:space="preserve">e </w:t>
      </w:r>
      <w:r w:rsidR="001D5EDB" w:rsidRPr="0048082B">
        <w:rPr>
          <w:rFonts w:ascii="Calibri" w:hAnsi="Calibri" w:cs="Calibri"/>
          <w:i/>
          <w:iCs/>
          <w:color w:val="2E74B5" w:themeColor="accent5" w:themeShade="BF"/>
          <w:sz w:val="22"/>
          <w:szCs w:val="22"/>
        </w:rPr>
        <w:t>„Siūlomų prekių techninės charakteristikos ir jų atitikimas techninės specifikacijos reikalavimams“</w:t>
      </w:r>
      <w:r w:rsidR="001D5EDB">
        <w:rPr>
          <w:rFonts w:ascii="Calibri" w:hAnsi="Calibri" w:cs="Calibri"/>
          <w:i/>
          <w:iCs/>
          <w:color w:val="2E74B5" w:themeColor="accent5" w:themeShade="BF"/>
          <w:sz w:val="22"/>
          <w:szCs w:val="22"/>
        </w:rPr>
        <w:t xml:space="preserve"> </w:t>
      </w:r>
      <w:r w:rsidR="0048082B" w:rsidRPr="00D74E33">
        <w:rPr>
          <w:rFonts w:ascii="Calibri" w:hAnsi="Calibri" w:cs="Calibri"/>
          <w:sz w:val="22"/>
          <w:szCs w:val="22"/>
        </w:rPr>
        <w:t xml:space="preserve">nurodyti </w:t>
      </w:r>
      <w:r w:rsidR="00766D11" w:rsidRPr="00D74E33">
        <w:rPr>
          <w:rFonts w:ascii="Calibri" w:hAnsi="Calibri" w:cs="Calibri"/>
          <w:b/>
          <w:bCs/>
          <w:sz w:val="22"/>
          <w:szCs w:val="22"/>
        </w:rPr>
        <w:t>kartu su pasiūlymu</w:t>
      </w:r>
      <w:r w:rsidR="00766D11" w:rsidRPr="00D74E33">
        <w:rPr>
          <w:rFonts w:ascii="Calibri" w:hAnsi="Calibri" w:cs="Calibri"/>
          <w:sz w:val="22"/>
          <w:szCs w:val="22"/>
        </w:rPr>
        <w:t xml:space="preserve"> privalomi pateikti</w:t>
      </w:r>
      <w:r w:rsidR="00766D11">
        <w:rPr>
          <w:rFonts w:ascii="Calibri" w:hAnsi="Calibri" w:cs="Calibri"/>
          <w:sz w:val="22"/>
          <w:szCs w:val="22"/>
        </w:rPr>
        <w:t xml:space="preserve"> </w:t>
      </w:r>
      <w:r w:rsidR="0048082B" w:rsidRPr="00634472">
        <w:rPr>
          <w:rFonts w:ascii="Calibri" w:hAnsi="Calibri" w:cs="Calibri"/>
          <w:sz w:val="22"/>
          <w:szCs w:val="22"/>
        </w:rPr>
        <w:t>dokumentai</w:t>
      </w:r>
      <w:r w:rsidR="001D5EDB">
        <w:rPr>
          <w:rFonts w:ascii="Calibri" w:hAnsi="Calibri" w:cs="Calibri"/>
          <w:sz w:val="22"/>
          <w:szCs w:val="22"/>
        </w:rPr>
        <w:t>, pagrindžiantys siūlomų prekių atitikti keliamiems reikalavimas</w:t>
      </w:r>
      <w:r w:rsidR="004B2CFD">
        <w:rPr>
          <w:rFonts w:ascii="Calibri" w:hAnsi="Calibri" w:cs="Calibri"/>
          <w:sz w:val="22"/>
          <w:szCs w:val="22"/>
        </w:rPr>
        <w:t>;</w:t>
      </w:r>
    </w:p>
    <w:p w14:paraId="2B613A27" w14:textId="43DAE674" w:rsidR="00B66AA1" w:rsidRDefault="0048082B" w:rsidP="00B66AA1">
      <w:pPr>
        <w:pStyle w:val="Sraopastraipa"/>
        <w:numPr>
          <w:ilvl w:val="2"/>
          <w:numId w:val="8"/>
        </w:numPr>
        <w:tabs>
          <w:tab w:val="left" w:pos="1418"/>
        </w:tabs>
        <w:spacing w:after="0" w:line="240" w:lineRule="auto"/>
        <w:ind w:left="-142" w:firstLine="851"/>
        <w:jc w:val="both"/>
        <w:rPr>
          <w:rFonts w:ascii="Calibri" w:hAnsi="Calibri" w:cs="Calibri"/>
          <w:bCs/>
          <w:sz w:val="22"/>
          <w:szCs w:val="22"/>
        </w:rPr>
      </w:pPr>
      <w:r>
        <w:rPr>
          <w:rFonts w:ascii="Calibri" w:hAnsi="Calibri" w:cs="Calibri"/>
          <w:bCs/>
          <w:iCs/>
          <w:sz w:val="22"/>
          <w:szCs w:val="22"/>
        </w:rPr>
        <w:t>įgaliotajai</w:t>
      </w:r>
      <w:r w:rsidRPr="00B66AA1">
        <w:rPr>
          <w:rFonts w:ascii="Calibri" w:hAnsi="Calibri" w:cs="Calibri"/>
          <w:bCs/>
          <w:iCs/>
          <w:sz w:val="22"/>
          <w:szCs w:val="22"/>
        </w:rPr>
        <w:t xml:space="preserve"> </w:t>
      </w:r>
      <w:r w:rsidRPr="00B66AA1">
        <w:rPr>
          <w:rFonts w:ascii="Calibri" w:hAnsi="Calibri" w:cs="Calibri"/>
          <w:bCs/>
          <w:sz w:val="22"/>
          <w:szCs w:val="22"/>
        </w:rPr>
        <w:t>organizacijai nustačius ekonomiškai naudingiausią pasiūlymą (galimą pirkimo laimėtoją)</w:t>
      </w:r>
      <w:r w:rsidRPr="00103479">
        <w:rPr>
          <w:rFonts w:ascii="Calibri" w:hAnsi="Calibri" w:cs="Calibri"/>
          <w:bCs/>
          <w:sz w:val="22"/>
          <w:szCs w:val="22"/>
        </w:rPr>
        <w:t xml:space="preserve"> ir </w:t>
      </w:r>
      <w:r w:rsidR="00BF22A6" w:rsidRPr="00BF22A6">
        <w:rPr>
          <w:rFonts w:eastAsia="Calibri" w:cstheme="minorHAnsi"/>
          <w:sz w:val="22"/>
          <w:szCs w:val="22"/>
        </w:rPr>
        <w:t>atskiru pranešimu</w:t>
      </w:r>
      <w:r w:rsidR="00BF22A6">
        <w:rPr>
          <w:rFonts w:eastAsia="Calibri" w:cstheme="minorHAnsi"/>
          <w:sz w:val="22"/>
          <w:szCs w:val="22"/>
        </w:rPr>
        <w:t xml:space="preserve"> </w:t>
      </w:r>
      <w:r w:rsidRPr="00103479">
        <w:rPr>
          <w:rFonts w:ascii="Calibri" w:hAnsi="Calibri" w:cs="Calibri"/>
          <w:bCs/>
          <w:sz w:val="22"/>
          <w:szCs w:val="22"/>
        </w:rPr>
        <w:t xml:space="preserve">CVP IS priemonėmis </w:t>
      </w:r>
      <w:r w:rsidR="00BF22A6">
        <w:rPr>
          <w:rFonts w:ascii="Calibri" w:hAnsi="Calibri" w:cs="Calibri"/>
          <w:bCs/>
          <w:sz w:val="22"/>
          <w:szCs w:val="22"/>
        </w:rPr>
        <w:t xml:space="preserve">jo </w:t>
      </w:r>
      <w:r w:rsidRPr="00103479">
        <w:rPr>
          <w:rFonts w:ascii="Calibri" w:hAnsi="Calibri" w:cs="Calibri"/>
          <w:bCs/>
          <w:sz w:val="22"/>
          <w:szCs w:val="22"/>
        </w:rPr>
        <w:t>paprašius,</w:t>
      </w:r>
      <w:r w:rsidRPr="00B66AA1">
        <w:rPr>
          <w:rFonts w:ascii="Calibri" w:hAnsi="Calibri" w:cs="Calibri"/>
          <w:bCs/>
          <w:sz w:val="22"/>
          <w:szCs w:val="22"/>
        </w:rPr>
        <w:t xml:space="preserve"> CVP IS pranešimu pateikiama (</w:t>
      </w:r>
      <w:r w:rsidRPr="0069085A">
        <w:rPr>
          <w:rFonts w:ascii="Calibri" w:hAnsi="Calibri" w:cs="Calibri"/>
          <w:bCs/>
          <w:sz w:val="22"/>
          <w:szCs w:val="22"/>
          <w:u w:val="single"/>
        </w:rPr>
        <w:t>šių dokumentų nereikalaujama teikti kartu su pasiūlymu</w:t>
      </w:r>
      <w:r w:rsidR="00B66AA1" w:rsidRPr="00B66AA1">
        <w:rPr>
          <w:rFonts w:ascii="Calibri" w:hAnsi="Calibri" w:cs="Calibri"/>
          <w:bCs/>
          <w:sz w:val="22"/>
          <w:szCs w:val="22"/>
        </w:rPr>
        <w:t>)</w:t>
      </w:r>
      <w:r w:rsidR="00B66AA1">
        <w:rPr>
          <w:rFonts w:ascii="Calibri" w:hAnsi="Calibri" w:cs="Calibri"/>
          <w:bCs/>
          <w:sz w:val="22"/>
          <w:szCs w:val="22"/>
        </w:rPr>
        <w:t>:</w:t>
      </w:r>
    </w:p>
    <w:p w14:paraId="10F9F498" w14:textId="136ABDA9" w:rsidR="00B66AA1" w:rsidRPr="00D74E33" w:rsidRDefault="0048082B" w:rsidP="00103479">
      <w:pPr>
        <w:pStyle w:val="Sraopastraipa"/>
        <w:numPr>
          <w:ilvl w:val="3"/>
          <w:numId w:val="8"/>
        </w:numPr>
        <w:tabs>
          <w:tab w:val="left" w:pos="1418"/>
          <w:tab w:val="left" w:pos="1560"/>
        </w:tabs>
        <w:spacing w:after="0" w:line="240" w:lineRule="auto"/>
        <w:ind w:left="-142" w:firstLine="851"/>
        <w:jc w:val="both"/>
        <w:rPr>
          <w:rFonts w:ascii="Calibri" w:hAnsi="Calibri" w:cs="Calibri"/>
          <w:bCs/>
          <w:sz w:val="22"/>
          <w:szCs w:val="22"/>
        </w:rPr>
      </w:pPr>
      <w:r w:rsidRPr="006B1353">
        <w:rPr>
          <w:rFonts w:ascii="Calibri" w:hAnsi="Calibri" w:cs="Calibri"/>
          <w:sz w:val="22"/>
          <w:szCs w:val="22"/>
        </w:rPr>
        <w:t xml:space="preserve">tiekėjo (kiekvieno tiekėjų grupės nario) </w:t>
      </w:r>
      <w:bookmarkStart w:id="29" w:name="_Hlk63342348"/>
      <w:r w:rsidRPr="006B1353">
        <w:rPr>
          <w:rFonts w:ascii="Calibri" w:hAnsi="Calibri" w:cs="Calibri"/>
          <w:sz w:val="22"/>
          <w:szCs w:val="22"/>
        </w:rPr>
        <w:t>ir ūkio subjekto, jeigu jo pajėgumais tiekėjas remiasi</w:t>
      </w:r>
      <w:bookmarkEnd w:id="29"/>
      <w:r w:rsidRPr="006B1353">
        <w:rPr>
          <w:rFonts w:ascii="Calibri" w:hAnsi="Calibri" w:cs="Calibri"/>
          <w:sz w:val="22"/>
          <w:szCs w:val="22"/>
        </w:rPr>
        <w:t xml:space="preserve">, </w:t>
      </w:r>
      <w:r w:rsidRPr="006B1353">
        <w:rPr>
          <w:rFonts w:ascii="Calibri" w:hAnsi="Calibri" w:cs="Calibri"/>
          <w:b/>
          <w:bCs/>
          <w:sz w:val="22"/>
          <w:szCs w:val="22"/>
        </w:rPr>
        <w:t xml:space="preserve">pašalinimo pagrindų nebuvimą įrodantys </w:t>
      </w:r>
      <w:r w:rsidR="00BF2E68">
        <w:rPr>
          <w:rFonts w:ascii="Calibri" w:hAnsi="Calibri" w:cs="Calibri"/>
          <w:b/>
          <w:bCs/>
          <w:sz w:val="22"/>
          <w:szCs w:val="22"/>
        </w:rPr>
        <w:t xml:space="preserve">aktualūs </w:t>
      </w:r>
      <w:r w:rsidRPr="006B1353">
        <w:rPr>
          <w:rFonts w:ascii="Calibri" w:hAnsi="Calibri" w:cs="Calibri"/>
          <w:b/>
          <w:bCs/>
          <w:sz w:val="22"/>
          <w:szCs w:val="22"/>
        </w:rPr>
        <w:t>dokumentai</w:t>
      </w:r>
      <w:r w:rsidRPr="006B1353">
        <w:rPr>
          <w:rFonts w:ascii="Calibri" w:hAnsi="Calibri" w:cs="Calibri"/>
          <w:sz w:val="22"/>
          <w:szCs w:val="22"/>
        </w:rPr>
        <w:t xml:space="preserve">, kurie </w:t>
      </w:r>
      <w:r w:rsidRPr="001E174F">
        <w:rPr>
          <w:rFonts w:ascii="Calibri" w:hAnsi="Calibri" w:cs="Calibri"/>
          <w:i/>
          <w:iCs/>
          <w:color w:val="2E74B5" w:themeColor="accent5" w:themeShade="BF"/>
          <w:sz w:val="22"/>
          <w:szCs w:val="22"/>
        </w:rPr>
        <w:t xml:space="preserve">nurodyti Specialiųjų pirkimo sąlygų </w:t>
      </w:r>
      <w:r w:rsidRPr="001E174F">
        <w:rPr>
          <w:rFonts w:ascii="Calibri" w:hAnsi="Calibri" w:cs="Calibri"/>
          <w:bCs/>
          <w:i/>
          <w:iCs/>
          <w:color w:val="2E74B5" w:themeColor="accent5" w:themeShade="BF"/>
          <w:sz w:val="22"/>
          <w:szCs w:val="22"/>
        </w:rPr>
        <w:t>3 priede</w:t>
      </w:r>
      <w:r w:rsidRPr="001E174F">
        <w:rPr>
          <w:rFonts w:ascii="Calibri" w:hAnsi="Calibri" w:cs="Calibri"/>
          <w:i/>
          <w:iCs/>
          <w:color w:val="2E74B5" w:themeColor="accent5" w:themeShade="BF"/>
          <w:sz w:val="22"/>
          <w:szCs w:val="22"/>
        </w:rPr>
        <w:t xml:space="preserve"> </w:t>
      </w:r>
      <w:r w:rsidRPr="00D74E33">
        <w:rPr>
          <w:rFonts w:ascii="Calibri" w:hAnsi="Calibri" w:cs="Calibri"/>
          <w:i/>
          <w:iCs/>
          <w:color w:val="2E74B5" w:themeColor="accent5" w:themeShade="BF"/>
          <w:sz w:val="22"/>
          <w:szCs w:val="22"/>
        </w:rPr>
        <w:t>„Tiekėjų pašalinimo pagrindai“</w:t>
      </w:r>
      <w:r w:rsidRPr="00D74E33">
        <w:rPr>
          <w:rFonts w:ascii="Calibri" w:hAnsi="Calibri" w:cs="Calibri"/>
          <w:i/>
          <w:iCs/>
          <w:color w:val="7030A0"/>
          <w:sz w:val="22"/>
          <w:szCs w:val="22"/>
        </w:rPr>
        <w:t xml:space="preserve"> </w:t>
      </w:r>
      <w:r w:rsidRPr="00D74E33">
        <w:rPr>
          <w:rFonts w:ascii="Calibri" w:hAnsi="Calibri" w:cs="Calibri"/>
          <w:sz w:val="22"/>
          <w:szCs w:val="22"/>
        </w:rPr>
        <w:t>lentelės skiltyje „</w:t>
      </w:r>
      <w:r w:rsidRPr="00D74E33">
        <w:rPr>
          <w:rFonts w:ascii="Calibri" w:hAnsi="Calibri" w:cs="Calibri"/>
          <w:bCs/>
          <w:sz w:val="22"/>
          <w:szCs w:val="22"/>
        </w:rPr>
        <w:t>Pašalinimo pagrindų nebuvimą įrodantys dokumentai</w:t>
      </w:r>
      <w:r w:rsidR="00B66AA1" w:rsidRPr="00D74E33">
        <w:rPr>
          <w:rFonts w:ascii="Calibri" w:hAnsi="Calibri" w:cs="Calibri"/>
          <w:bCs/>
          <w:sz w:val="22"/>
          <w:szCs w:val="22"/>
        </w:rPr>
        <w:t>“</w:t>
      </w:r>
      <w:r w:rsidR="00766D11" w:rsidRPr="00D74E33">
        <w:rPr>
          <w:rFonts w:ascii="Calibri" w:hAnsi="Calibri" w:cs="Calibri"/>
          <w:bCs/>
          <w:sz w:val="22"/>
          <w:szCs w:val="22"/>
        </w:rPr>
        <w:t>.</w:t>
      </w:r>
    </w:p>
    <w:p w14:paraId="0D61AC65" w14:textId="1A9BE927" w:rsidR="0048082B" w:rsidRPr="00634472" w:rsidRDefault="00C7179F" w:rsidP="0048082B">
      <w:pPr>
        <w:tabs>
          <w:tab w:val="left" w:pos="993"/>
        </w:tabs>
        <w:spacing w:after="0" w:line="240" w:lineRule="auto"/>
        <w:ind w:firstLine="567"/>
        <w:jc w:val="both"/>
        <w:rPr>
          <w:rFonts w:ascii="Calibri" w:hAnsi="Calibri" w:cs="Calibri"/>
          <w:sz w:val="22"/>
          <w:szCs w:val="22"/>
          <w:u w:val="single"/>
        </w:rPr>
      </w:pPr>
      <w:r w:rsidRPr="00D74E33">
        <w:rPr>
          <w:rFonts w:ascii="Calibri" w:hAnsi="Calibri" w:cs="Calibri"/>
          <w:sz w:val="22"/>
          <w:szCs w:val="22"/>
        </w:rPr>
        <w:t>6.2</w:t>
      </w:r>
      <w:r w:rsidR="00EE3480" w:rsidRPr="00D74E33">
        <w:rPr>
          <w:rFonts w:ascii="Calibri" w:hAnsi="Calibri" w:cs="Calibri"/>
          <w:sz w:val="22"/>
          <w:szCs w:val="22"/>
        </w:rPr>
        <w:t>.</w:t>
      </w:r>
      <w:r w:rsidR="009465B3" w:rsidRPr="00D74E33">
        <w:rPr>
          <w:rFonts w:ascii="Calibri" w:hAnsi="Calibri" w:cs="Calibri"/>
          <w:sz w:val="22"/>
          <w:szCs w:val="22"/>
        </w:rPr>
        <w:tab/>
      </w:r>
      <w:r w:rsidR="0048082B" w:rsidRPr="00D74E33">
        <w:rPr>
          <w:rFonts w:ascii="Calibri" w:eastAsia="Calibri" w:hAnsi="Calibri" w:cs="Calibri"/>
          <w:sz w:val="22"/>
          <w:szCs w:val="22"/>
        </w:rPr>
        <w:t xml:space="preserve">Pasiūlymas ir kiti kartu teikiami priedai (kaip nurodyta 6.1 punkto papunkčiuose) </w:t>
      </w:r>
      <w:r w:rsidR="00766D11" w:rsidRPr="00D74E33">
        <w:rPr>
          <w:rFonts w:ascii="Calibri" w:eastAsia="Calibri" w:hAnsi="Calibri" w:cs="Calibri"/>
          <w:sz w:val="22"/>
          <w:szCs w:val="22"/>
        </w:rPr>
        <w:t xml:space="preserve">turi </w:t>
      </w:r>
      <w:r w:rsidR="0048082B" w:rsidRPr="00D74E33">
        <w:rPr>
          <w:rFonts w:ascii="Calibri" w:eastAsia="Calibri" w:hAnsi="Calibri" w:cs="Calibri"/>
          <w:sz w:val="22"/>
          <w:szCs w:val="22"/>
        </w:rPr>
        <w:t>būti pasirašyti</w:t>
      </w:r>
      <w:r w:rsidR="0048082B" w:rsidRPr="00634472">
        <w:rPr>
          <w:rFonts w:ascii="Calibri" w:eastAsia="Calibri" w:hAnsi="Calibri" w:cs="Calibri"/>
          <w:sz w:val="22"/>
          <w:szCs w:val="22"/>
        </w:rPr>
        <w:t xml:space="preserve"> </w:t>
      </w:r>
      <w:r w:rsidR="0048082B" w:rsidRPr="00E17743">
        <w:rPr>
          <w:rFonts w:ascii="Calibri" w:eastAsia="Calibri" w:hAnsi="Calibri" w:cs="Calibri"/>
          <w:b/>
          <w:bCs/>
          <w:sz w:val="22"/>
          <w:szCs w:val="22"/>
        </w:rPr>
        <w:t>fiziniu parašu arba kvalifikuotu elektroniniu parašu</w:t>
      </w:r>
      <w:r w:rsidR="0048082B" w:rsidRPr="00634472">
        <w:rPr>
          <w:rFonts w:ascii="Calibri" w:eastAsia="Calibri" w:hAnsi="Calibri" w:cs="Calibri"/>
          <w:sz w:val="22"/>
          <w:szCs w:val="22"/>
        </w:rPr>
        <w:t xml:space="preserve">. Jeigu tiekėjas dokumentus tvirtina naudodamas elektroninį, o ne fizinį parašą, elektroninis parašas turi atitikti VPĮ 22 straipsnio 11 dalies 2 ir 3 punktuose nustatytus reikalavimus. </w:t>
      </w:r>
      <w:r w:rsidR="0048082B">
        <w:rPr>
          <w:rFonts w:ascii="Calibri" w:hAnsi="Calibri" w:cs="Calibri"/>
          <w:sz w:val="22"/>
          <w:szCs w:val="22"/>
        </w:rPr>
        <w:t>Perkančiajai</w:t>
      </w:r>
      <w:r w:rsidR="0048082B" w:rsidRPr="00634472">
        <w:rPr>
          <w:rFonts w:ascii="Calibri" w:hAnsi="Calibri" w:cs="Calibri"/>
          <w:sz w:val="22"/>
          <w:szCs w:val="22"/>
        </w:rPr>
        <w:t xml:space="preserve"> organizacijai kilus abejonių dėl dokumentų tikrumo, ji turi teisę reikalauti pateikti dokumentų originalus.</w:t>
      </w:r>
      <w:r w:rsidR="0048082B" w:rsidRPr="00634472">
        <w:rPr>
          <w:rFonts w:ascii="Calibri" w:eastAsia="Calibri" w:hAnsi="Calibri" w:cs="Calibri"/>
          <w:sz w:val="22"/>
          <w:szCs w:val="22"/>
        </w:rPr>
        <w:t xml:space="preserve"> Gali būti:</w:t>
      </w:r>
    </w:p>
    <w:p w14:paraId="771F456D" w14:textId="440AA691" w:rsidR="0048082B" w:rsidRPr="00E17743" w:rsidRDefault="0048082B" w:rsidP="0048082B">
      <w:pPr>
        <w:pStyle w:val="Sraopastraipa"/>
        <w:tabs>
          <w:tab w:val="left" w:pos="1418"/>
        </w:tabs>
        <w:spacing w:after="0" w:line="240" w:lineRule="auto"/>
        <w:ind w:left="0" w:firstLine="567"/>
        <w:jc w:val="both"/>
        <w:rPr>
          <w:rFonts w:ascii="Calibri" w:hAnsi="Calibri" w:cs="Calibri"/>
          <w:b/>
          <w:iCs/>
          <w:sz w:val="22"/>
          <w:szCs w:val="22"/>
          <w:u w:val="single"/>
        </w:rPr>
      </w:pPr>
      <w:r w:rsidRPr="00E17743">
        <w:rPr>
          <w:rFonts w:ascii="Calibri" w:eastAsia="Calibri" w:hAnsi="Calibri" w:cs="Calibri"/>
          <w:b/>
          <w:iCs/>
          <w:sz w:val="22"/>
          <w:szCs w:val="22"/>
        </w:rPr>
        <w:lastRenderedPageBreak/>
        <w:t>6.2.1</w:t>
      </w:r>
      <w:r>
        <w:rPr>
          <w:rFonts w:ascii="Calibri" w:eastAsia="Calibri" w:hAnsi="Calibri" w:cs="Calibri"/>
          <w:b/>
          <w:iCs/>
          <w:sz w:val="22"/>
          <w:szCs w:val="22"/>
        </w:rPr>
        <w:t>.</w:t>
      </w:r>
      <w:r w:rsidRPr="00E17743">
        <w:rPr>
          <w:rFonts w:ascii="Calibri" w:eastAsia="Calibri" w:hAnsi="Calibri" w:cs="Calibri"/>
          <w:b/>
          <w:iCs/>
          <w:sz w:val="22"/>
          <w:szCs w:val="22"/>
        </w:rPr>
        <w:t xml:space="preserve"> pateikiami kvalifikuotu elektroniniu parašu pasirašyti elektroninėmis priemonėmis suformuoti dokumentai;</w:t>
      </w:r>
    </w:p>
    <w:p w14:paraId="2CC1AA85" w14:textId="67A4F0F9" w:rsidR="00FD03FA" w:rsidRPr="00634472" w:rsidRDefault="0048082B" w:rsidP="0048082B">
      <w:pPr>
        <w:tabs>
          <w:tab w:val="left" w:pos="993"/>
        </w:tabs>
        <w:spacing w:after="0" w:line="240" w:lineRule="auto"/>
        <w:ind w:firstLine="567"/>
        <w:jc w:val="both"/>
        <w:rPr>
          <w:rFonts w:ascii="Calibri" w:hAnsi="Calibri" w:cs="Calibri"/>
          <w:bCs/>
          <w:iCs/>
          <w:sz w:val="22"/>
          <w:szCs w:val="22"/>
        </w:rPr>
      </w:pPr>
      <w:r w:rsidRPr="00E17743">
        <w:rPr>
          <w:rFonts w:ascii="Calibri" w:eastAsia="Calibri" w:hAnsi="Calibri" w:cs="Calibri"/>
          <w:b/>
          <w:iCs/>
          <w:sz w:val="22"/>
          <w:szCs w:val="22"/>
        </w:rPr>
        <w:t>6.2.</w:t>
      </w:r>
      <w:r>
        <w:rPr>
          <w:rFonts w:ascii="Calibri" w:eastAsia="Calibri" w:hAnsi="Calibri" w:cs="Calibri"/>
          <w:b/>
          <w:iCs/>
          <w:sz w:val="22"/>
          <w:szCs w:val="22"/>
        </w:rPr>
        <w:t>2.</w:t>
      </w:r>
      <w:r w:rsidRPr="00E17743">
        <w:rPr>
          <w:rFonts w:ascii="Calibri" w:eastAsia="Calibri" w:hAnsi="Calibri" w:cs="Calibri"/>
          <w:b/>
          <w:iCs/>
          <w:sz w:val="22"/>
          <w:szCs w:val="22"/>
        </w:rPr>
        <w:t xml:space="preserve"> skaitmeninės dokumentų kopijos (fiziniu parašu tvirtinami dokumentai turi būti pateikiami pasirašyti ir nuskenuoti</w:t>
      </w:r>
      <w:r w:rsidR="00FD03FA" w:rsidRPr="00634472">
        <w:rPr>
          <w:rFonts w:ascii="Calibri" w:eastAsia="Calibri" w:hAnsi="Calibri" w:cs="Calibri"/>
          <w:iCs/>
          <w:sz w:val="22"/>
          <w:szCs w:val="22"/>
        </w:rPr>
        <w:t>)</w:t>
      </w:r>
      <w:r w:rsidR="00FD03FA" w:rsidRPr="00634472">
        <w:rPr>
          <w:rFonts w:ascii="Calibri" w:eastAsia="Calibri" w:hAnsi="Calibri" w:cs="Calibri"/>
          <w:bCs/>
          <w:iCs/>
          <w:sz w:val="22"/>
          <w:szCs w:val="22"/>
        </w:rPr>
        <w:t>.</w:t>
      </w:r>
    </w:p>
    <w:p w14:paraId="6602056D" w14:textId="042B94C5" w:rsidR="0096678C" w:rsidRPr="00634472" w:rsidRDefault="0099696F" w:rsidP="00675EE4">
      <w:pPr>
        <w:pStyle w:val="Sraopastraipa"/>
        <w:numPr>
          <w:ilvl w:val="1"/>
          <w:numId w:val="9"/>
        </w:numPr>
        <w:tabs>
          <w:tab w:val="left" w:pos="993"/>
        </w:tabs>
        <w:spacing w:line="240" w:lineRule="auto"/>
        <w:ind w:left="0" w:firstLine="567"/>
        <w:jc w:val="both"/>
        <w:rPr>
          <w:rFonts w:ascii="Calibri" w:hAnsi="Calibri" w:cs="Calibri"/>
          <w:sz w:val="22"/>
          <w:szCs w:val="22"/>
        </w:rPr>
      </w:pPr>
      <w:r w:rsidRPr="00634472">
        <w:rPr>
          <w:rFonts w:ascii="Calibri" w:hAnsi="Calibri" w:cs="Calibri"/>
          <w:sz w:val="22"/>
          <w:szCs w:val="22"/>
        </w:rPr>
        <w:t>P</w:t>
      </w:r>
      <w:r w:rsidR="0048587E" w:rsidRPr="00634472">
        <w:rPr>
          <w:rFonts w:ascii="Calibri" w:hAnsi="Calibri" w:cs="Calibri"/>
          <w:sz w:val="22"/>
          <w:szCs w:val="22"/>
        </w:rPr>
        <w:t>asiūlymas turi būti parengtas</w:t>
      </w:r>
      <w:r w:rsidR="00EE44B0" w:rsidRPr="00634472">
        <w:rPr>
          <w:rFonts w:ascii="Calibri" w:hAnsi="Calibri" w:cs="Calibri"/>
          <w:sz w:val="22"/>
          <w:szCs w:val="22"/>
        </w:rPr>
        <w:t xml:space="preserve">, </w:t>
      </w:r>
      <w:r w:rsidR="0048587E" w:rsidRPr="00634472">
        <w:rPr>
          <w:rFonts w:ascii="Calibri" w:hAnsi="Calibri" w:cs="Calibri"/>
          <w:sz w:val="22"/>
          <w:szCs w:val="22"/>
        </w:rPr>
        <w:t>lietuvių arba</w:t>
      </w:r>
      <w:r w:rsidRPr="00634472">
        <w:rPr>
          <w:rFonts w:ascii="Calibri" w:hAnsi="Calibri" w:cs="Calibri"/>
          <w:sz w:val="22"/>
          <w:szCs w:val="22"/>
        </w:rPr>
        <w:t xml:space="preserve"> </w:t>
      </w:r>
      <w:r w:rsidR="0048587E" w:rsidRPr="00634472">
        <w:rPr>
          <w:rFonts w:ascii="Calibri" w:hAnsi="Calibri" w:cs="Calibri"/>
          <w:sz w:val="22"/>
          <w:szCs w:val="22"/>
        </w:rPr>
        <w:t>anglų kalba</w:t>
      </w:r>
      <w:r w:rsidR="00D17972" w:rsidRPr="00634472">
        <w:rPr>
          <w:rFonts w:ascii="Calibri" w:hAnsi="Calibri" w:cs="Calibri"/>
          <w:color w:val="7030A0"/>
          <w:sz w:val="22"/>
          <w:szCs w:val="22"/>
        </w:rPr>
        <w:t>.</w:t>
      </w:r>
      <w:r w:rsidR="0048587E" w:rsidRPr="00634472">
        <w:rPr>
          <w:rFonts w:ascii="Calibri" w:hAnsi="Calibri" w:cs="Calibri"/>
          <w:color w:val="7030A0"/>
          <w:sz w:val="22"/>
          <w:szCs w:val="22"/>
        </w:rPr>
        <w:t xml:space="preserve"> </w:t>
      </w:r>
      <w:r w:rsidR="00F17A1F" w:rsidRPr="00634472">
        <w:rPr>
          <w:rFonts w:ascii="Calibri" w:eastAsia="Arial" w:hAnsi="Calibri" w:cs="Calibri"/>
          <w:sz w:val="22"/>
          <w:szCs w:val="22"/>
        </w:rPr>
        <w:t>Jei kurie nors su pasiūlymu teikiami dokumentai parengti ne</w:t>
      </w:r>
      <w:r w:rsidR="001427AB" w:rsidRPr="00634472">
        <w:rPr>
          <w:rFonts w:ascii="Calibri" w:eastAsia="Arial" w:hAnsi="Calibri" w:cs="Calibri"/>
          <w:sz w:val="22"/>
          <w:szCs w:val="22"/>
        </w:rPr>
        <w:t xml:space="preserve"> ta kalba, kuria</w:t>
      </w:r>
      <w:r w:rsidR="00F17A1F" w:rsidRPr="00634472">
        <w:rPr>
          <w:rFonts w:ascii="Calibri" w:eastAsia="Arial" w:hAnsi="Calibri" w:cs="Calibri"/>
          <w:sz w:val="22"/>
          <w:szCs w:val="22"/>
        </w:rPr>
        <w:t xml:space="preserve"> </w:t>
      </w:r>
      <w:r w:rsidR="0BCA4ED4" w:rsidRPr="00634472">
        <w:rPr>
          <w:rFonts w:ascii="Calibri" w:eastAsia="Arial" w:hAnsi="Calibri" w:cs="Calibri"/>
          <w:sz w:val="22"/>
          <w:szCs w:val="22"/>
        </w:rPr>
        <w:t>reikalaujama</w:t>
      </w:r>
      <w:r w:rsidR="001427AB" w:rsidRPr="00634472">
        <w:rPr>
          <w:rFonts w:ascii="Calibri" w:eastAsia="Arial" w:hAnsi="Calibri" w:cs="Calibri"/>
          <w:sz w:val="22"/>
          <w:szCs w:val="22"/>
        </w:rPr>
        <w:t xml:space="preserve">, </w:t>
      </w:r>
      <w:r w:rsidR="003F1D78" w:rsidRPr="00634472">
        <w:rPr>
          <w:rFonts w:ascii="Calibri" w:eastAsia="Arial" w:hAnsi="Calibri" w:cs="Calibri"/>
          <w:sz w:val="22"/>
          <w:szCs w:val="22"/>
        </w:rPr>
        <w:t xml:space="preserve">turi būti pateiktas tikslus vertimas į </w:t>
      </w:r>
      <w:r w:rsidR="40DC6EFC" w:rsidRPr="00634472">
        <w:rPr>
          <w:rFonts w:ascii="Calibri" w:eastAsia="Arial" w:hAnsi="Calibri" w:cs="Calibri"/>
          <w:sz w:val="22"/>
          <w:szCs w:val="22"/>
        </w:rPr>
        <w:t>reikalaujamą</w:t>
      </w:r>
      <w:r w:rsidR="001427AB" w:rsidRPr="00634472">
        <w:rPr>
          <w:rFonts w:ascii="Calibri" w:eastAsia="Arial" w:hAnsi="Calibri" w:cs="Calibri"/>
          <w:sz w:val="22"/>
          <w:szCs w:val="22"/>
        </w:rPr>
        <w:t xml:space="preserve"> </w:t>
      </w:r>
      <w:r w:rsidR="00141BF1" w:rsidRPr="00634472">
        <w:rPr>
          <w:rFonts w:ascii="Calibri" w:eastAsia="Arial" w:hAnsi="Calibri" w:cs="Calibri"/>
          <w:sz w:val="22"/>
          <w:szCs w:val="22"/>
        </w:rPr>
        <w:t>kalbą</w:t>
      </w:r>
      <w:r w:rsidR="00F17A1F" w:rsidRPr="00634472">
        <w:rPr>
          <w:rFonts w:ascii="Calibri" w:eastAsia="Arial" w:hAnsi="Calibri" w:cs="Calibri"/>
          <w:sz w:val="22"/>
          <w:szCs w:val="22"/>
        </w:rPr>
        <w:t xml:space="preserve">. </w:t>
      </w:r>
      <w:r w:rsidR="00E17FC9">
        <w:rPr>
          <w:rFonts w:ascii="Calibri" w:hAnsi="Calibri" w:cs="Calibri"/>
          <w:sz w:val="22"/>
          <w:szCs w:val="22"/>
        </w:rPr>
        <w:t>Įgaliotajai</w:t>
      </w:r>
      <w:r w:rsidR="0085364E" w:rsidRPr="00634472">
        <w:rPr>
          <w:rFonts w:ascii="Calibri" w:hAnsi="Calibri" w:cs="Calibri"/>
          <w:sz w:val="22"/>
          <w:szCs w:val="22"/>
        </w:rPr>
        <w:t xml:space="preserve"> organizacijai turint įtarimų</w:t>
      </w:r>
      <w:r w:rsidR="0048587E" w:rsidRPr="00634472">
        <w:rPr>
          <w:rFonts w:ascii="Calibri" w:hAnsi="Calibri" w:cs="Calibri"/>
          <w:sz w:val="22"/>
          <w:szCs w:val="22"/>
        </w:rPr>
        <w:t xml:space="preserve"> dėl pasiūlyme pateikto dokumento vertimo kokybės ir (ar) jo atitikties dokumento originalo turiniui, </w:t>
      </w:r>
      <w:r w:rsidR="00E17FC9">
        <w:rPr>
          <w:rFonts w:ascii="Calibri" w:hAnsi="Calibri" w:cs="Calibri"/>
          <w:sz w:val="22"/>
          <w:szCs w:val="22"/>
        </w:rPr>
        <w:t>įgaliotoji</w:t>
      </w:r>
      <w:r w:rsidR="0048587E" w:rsidRPr="00634472">
        <w:rPr>
          <w:rFonts w:ascii="Calibri" w:hAnsi="Calibri" w:cs="Calibri"/>
          <w:sz w:val="22"/>
          <w:szCs w:val="22"/>
        </w:rPr>
        <w:t xml:space="preserve"> organizacija reikalauja pateikti vertimą atlikusio asmens parašu ir vertimų biuro antspaudu (jei turi) patvirtintą šio dokumento vertimą. </w:t>
      </w:r>
    </w:p>
    <w:p w14:paraId="4172BF9D" w14:textId="1E6531FD" w:rsidR="00380B99" w:rsidRPr="00634472" w:rsidRDefault="00BB3E0C" w:rsidP="00675EE4">
      <w:pPr>
        <w:pStyle w:val="Sraopastraipa"/>
        <w:numPr>
          <w:ilvl w:val="1"/>
          <w:numId w:val="9"/>
        </w:numPr>
        <w:tabs>
          <w:tab w:val="left" w:pos="993"/>
        </w:tabs>
        <w:spacing w:line="240" w:lineRule="auto"/>
        <w:ind w:left="0" w:firstLine="567"/>
        <w:jc w:val="both"/>
        <w:rPr>
          <w:rFonts w:ascii="Calibri" w:hAnsi="Calibri" w:cs="Calibri"/>
          <w:sz w:val="22"/>
          <w:szCs w:val="22"/>
        </w:rPr>
      </w:pPr>
      <w:r w:rsidRPr="00634472">
        <w:rPr>
          <w:rFonts w:ascii="Calibri" w:hAnsi="Calibri" w:cs="Calibri"/>
          <w:sz w:val="22"/>
          <w:szCs w:val="22"/>
        </w:rPr>
        <w:t>Bendra pasiūlymo kaina, kainą sudarančios kainos sudedamosios dalys ar įkainiai turi būti nurodomi dviejų skaičių po kablelio tikslumu</w:t>
      </w:r>
      <w:r w:rsidR="00B75F6D" w:rsidRPr="00634472">
        <w:rPr>
          <w:rFonts w:ascii="Calibri" w:eastAsia="Arial" w:hAnsi="Calibri" w:cs="Calibri"/>
          <w:sz w:val="22"/>
          <w:szCs w:val="22"/>
        </w:rPr>
        <w:t>.</w:t>
      </w:r>
    </w:p>
    <w:p w14:paraId="22059CDA" w14:textId="7A3167FC" w:rsidR="003A0EC0" w:rsidRPr="00634472" w:rsidRDefault="003A0EC0" w:rsidP="00675EE4">
      <w:pPr>
        <w:pStyle w:val="Sraopastraipa"/>
        <w:numPr>
          <w:ilvl w:val="1"/>
          <w:numId w:val="9"/>
        </w:numPr>
        <w:tabs>
          <w:tab w:val="left" w:pos="993"/>
        </w:tabs>
        <w:spacing w:line="240" w:lineRule="auto"/>
        <w:ind w:left="0" w:firstLine="567"/>
        <w:jc w:val="both"/>
        <w:rPr>
          <w:rFonts w:ascii="Calibri" w:hAnsi="Calibri" w:cs="Calibri"/>
          <w:sz w:val="22"/>
          <w:szCs w:val="22"/>
        </w:rPr>
      </w:pPr>
      <w:r w:rsidRPr="00634472">
        <w:rPr>
          <w:rFonts w:ascii="Calibri" w:eastAsia="Arial" w:hAnsi="Calibri" w:cs="Calibri"/>
          <w:sz w:val="22"/>
          <w:szCs w:val="22"/>
        </w:rPr>
        <w:t xml:space="preserve">Tiekėjų </w:t>
      </w:r>
      <w:r w:rsidR="00A217B2" w:rsidRPr="00634472">
        <w:rPr>
          <w:rFonts w:ascii="Calibri" w:eastAsia="Arial" w:hAnsi="Calibri" w:cs="Calibri"/>
          <w:sz w:val="22"/>
          <w:szCs w:val="22"/>
        </w:rPr>
        <w:t>p</w:t>
      </w:r>
      <w:r w:rsidRPr="00634472">
        <w:rPr>
          <w:rFonts w:ascii="Calibri" w:eastAsia="Arial" w:hAnsi="Calibri" w:cs="Calibri"/>
          <w:sz w:val="22"/>
          <w:szCs w:val="22"/>
        </w:rPr>
        <w:t xml:space="preserve">asiūlymuose nurodytos kainos bus vertinamos </w:t>
      </w:r>
      <w:r w:rsidRPr="00634472">
        <w:rPr>
          <w:rFonts w:ascii="Calibri" w:hAnsi="Calibri" w:cs="Calibri"/>
          <w:sz w:val="22"/>
          <w:szCs w:val="22"/>
        </w:rPr>
        <w:t>ir lyginamos su visais mokesčiais, įskaitant PVM</w:t>
      </w:r>
      <w:r w:rsidR="006E3394" w:rsidRPr="00634472">
        <w:rPr>
          <w:rFonts w:ascii="Calibri" w:hAnsi="Calibri" w:cs="Calibri"/>
          <w:sz w:val="22"/>
          <w:szCs w:val="22"/>
        </w:rPr>
        <w:t>.</w:t>
      </w:r>
    </w:p>
    <w:p w14:paraId="7A15AE0A" w14:textId="70E9AA9F" w:rsidR="00EE1C85" w:rsidRPr="00634472" w:rsidRDefault="00EE1C85" w:rsidP="0097765E">
      <w:pPr>
        <w:pStyle w:val="Antrat1"/>
        <w:numPr>
          <w:ilvl w:val="0"/>
          <w:numId w:val="9"/>
        </w:numPr>
        <w:tabs>
          <w:tab w:val="left" w:pos="709"/>
        </w:tabs>
        <w:rPr>
          <w:rFonts w:ascii="Calibri" w:hAnsi="Calibri" w:cs="Calibri"/>
          <w:b/>
          <w:bCs/>
          <w:sz w:val="36"/>
          <w:szCs w:val="36"/>
        </w:rPr>
      </w:pPr>
      <w:bookmarkStart w:id="30" w:name="_Toc91497102"/>
      <w:bookmarkStart w:id="31" w:name="_Toc91497103"/>
      <w:bookmarkStart w:id="32" w:name="_Toc91497104"/>
      <w:bookmarkStart w:id="33" w:name="_Toc91497105"/>
      <w:bookmarkStart w:id="34" w:name="_Toc91497106"/>
      <w:bookmarkStart w:id="35" w:name="_Ref39430768"/>
      <w:bookmarkStart w:id="36" w:name="_Ref39430779"/>
      <w:bookmarkStart w:id="37" w:name="_Toc226446309"/>
      <w:bookmarkEnd w:id="30"/>
      <w:bookmarkEnd w:id="31"/>
      <w:bookmarkEnd w:id="32"/>
      <w:bookmarkEnd w:id="33"/>
      <w:bookmarkEnd w:id="34"/>
      <w:r w:rsidRPr="00634472">
        <w:rPr>
          <w:rFonts w:ascii="Calibri" w:hAnsi="Calibri" w:cs="Calibri"/>
          <w:b/>
          <w:bCs/>
          <w:sz w:val="36"/>
          <w:szCs w:val="36"/>
        </w:rPr>
        <w:t>Pasiūlymo galiojimo užtikrinimas</w:t>
      </w:r>
      <w:bookmarkEnd w:id="35"/>
      <w:bookmarkEnd w:id="36"/>
      <w:bookmarkEnd w:id="37"/>
    </w:p>
    <w:p w14:paraId="2B38CB47" w14:textId="3E339122" w:rsidR="00B3551C" w:rsidRPr="00634472" w:rsidRDefault="00577B90" w:rsidP="009465B3">
      <w:pPr>
        <w:pStyle w:val="Sraopastraipa"/>
        <w:numPr>
          <w:ilvl w:val="1"/>
          <w:numId w:val="18"/>
        </w:numPr>
        <w:spacing w:after="0" w:line="240" w:lineRule="auto"/>
        <w:ind w:left="0" w:firstLine="710"/>
        <w:jc w:val="both"/>
        <w:rPr>
          <w:rFonts w:ascii="Calibri" w:hAnsi="Calibri" w:cs="Calibri"/>
          <w:sz w:val="22"/>
          <w:szCs w:val="22"/>
        </w:rPr>
      </w:pPr>
      <w:r>
        <w:rPr>
          <w:rFonts w:ascii="Calibri" w:eastAsia="Calibri" w:hAnsi="Calibri" w:cs="Calibri"/>
          <w:sz w:val="22"/>
          <w:szCs w:val="22"/>
        </w:rPr>
        <w:t>Įgaliotoji</w:t>
      </w:r>
      <w:r w:rsidR="00B3551C" w:rsidRPr="00634472">
        <w:rPr>
          <w:rFonts w:ascii="Calibri" w:eastAsia="Calibri" w:hAnsi="Calibri" w:cs="Calibri"/>
          <w:sz w:val="22"/>
          <w:szCs w:val="22"/>
        </w:rPr>
        <w:t xml:space="preserve"> organizacija nereikalauja užtikrinti </w:t>
      </w:r>
      <w:r w:rsidR="00110481" w:rsidRPr="00634472">
        <w:rPr>
          <w:rFonts w:ascii="Calibri" w:eastAsia="Calibri" w:hAnsi="Calibri" w:cs="Calibri"/>
          <w:sz w:val="22"/>
          <w:szCs w:val="22"/>
        </w:rPr>
        <w:t>p</w:t>
      </w:r>
      <w:r w:rsidR="00B3551C" w:rsidRPr="00634472">
        <w:rPr>
          <w:rFonts w:ascii="Calibri" w:eastAsia="Calibri" w:hAnsi="Calibri" w:cs="Calibri"/>
          <w:sz w:val="22"/>
          <w:szCs w:val="22"/>
        </w:rPr>
        <w:t>asiūlymo galiojimą, tačiau pasilieka teisę kreiptis į teismą dėl žalos, atsiradusios dėl to, kad pasiūlymo galiojimo laikotarpiu tiekėjas pakeičia ar atšaukia savo pasiūlymą ar pirkimo laimėtojas atsisako sudaryti sutartį, atlyginimo.</w:t>
      </w:r>
    </w:p>
    <w:p w14:paraId="7136C94B" w14:textId="6E03C3FE" w:rsidR="00040C0F" w:rsidRPr="00634472" w:rsidRDefault="00040C0F" w:rsidP="009465B3">
      <w:pPr>
        <w:pStyle w:val="Antrat1"/>
        <w:numPr>
          <w:ilvl w:val="0"/>
          <w:numId w:val="18"/>
        </w:numPr>
        <w:tabs>
          <w:tab w:val="left" w:pos="709"/>
        </w:tabs>
        <w:spacing w:line="20" w:lineRule="atLeast"/>
        <w:contextualSpacing/>
        <w:rPr>
          <w:rFonts w:ascii="Calibri" w:hAnsi="Calibri" w:cs="Calibri"/>
          <w:b/>
          <w:bCs/>
          <w:sz w:val="36"/>
          <w:szCs w:val="36"/>
        </w:rPr>
      </w:pPr>
      <w:bookmarkStart w:id="38" w:name="_Ref39658218"/>
      <w:bookmarkStart w:id="39" w:name="_Ref39658226"/>
      <w:bookmarkStart w:id="40" w:name="_Ref39658248"/>
      <w:bookmarkStart w:id="41" w:name="_Ref39658251"/>
      <w:bookmarkStart w:id="42" w:name="_Toc226446310"/>
      <w:bookmarkStart w:id="43" w:name="_Ref39485250"/>
      <w:bookmarkStart w:id="44" w:name="_Ref39485258"/>
      <w:r w:rsidRPr="00634472">
        <w:rPr>
          <w:rFonts w:ascii="Calibri" w:hAnsi="Calibri" w:cs="Calibri"/>
          <w:b/>
          <w:bCs/>
          <w:sz w:val="36"/>
          <w:szCs w:val="36"/>
        </w:rPr>
        <w:t>Elektroninis aukcionas</w:t>
      </w:r>
      <w:bookmarkEnd w:id="38"/>
      <w:bookmarkEnd w:id="39"/>
      <w:bookmarkEnd w:id="40"/>
      <w:bookmarkEnd w:id="41"/>
      <w:bookmarkEnd w:id="42"/>
    </w:p>
    <w:p w14:paraId="0BFDB7B0" w14:textId="412C5B31" w:rsidR="00040C0F" w:rsidRPr="00634472" w:rsidRDefault="002827E4" w:rsidP="00083978">
      <w:pPr>
        <w:spacing w:after="0" w:line="240" w:lineRule="auto"/>
        <w:ind w:left="710"/>
        <w:rPr>
          <w:rFonts w:ascii="Calibri" w:hAnsi="Calibri" w:cs="Calibri"/>
          <w:sz w:val="22"/>
          <w:szCs w:val="22"/>
        </w:rPr>
      </w:pPr>
      <w:r w:rsidRPr="00634472">
        <w:rPr>
          <w:rFonts w:ascii="Calibri" w:hAnsi="Calibri" w:cs="Calibri"/>
          <w:sz w:val="22"/>
          <w:szCs w:val="22"/>
        </w:rPr>
        <w:t xml:space="preserve">8.1. </w:t>
      </w:r>
      <w:r w:rsidR="00577B90">
        <w:rPr>
          <w:rFonts w:ascii="Calibri" w:hAnsi="Calibri" w:cs="Calibri"/>
          <w:sz w:val="22"/>
          <w:szCs w:val="22"/>
        </w:rPr>
        <w:t>Įgaliotoji</w:t>
      </w:r>
      <w:r w:rsidR="00040C0F" w:rsidRPr="00634472">
        <w:rPr>
          <w:rFonts w:ascii="Calibri" w:hAnsi="Calibri" w:cs="Calibri"/>
          <w:sz w:val="22"/>
          <w:szCs w:val="22"/>
        </w:rPr>
        <w:t xml:space="preserve"> organizacija pirkime netaikys elektroninio aukciono.</w:t>
      </w:r>
    </w:p>
    <w:p w14:paraId="14CBD3AD" w14:textId="23B8A7AF" w:rsidR="009D0DC5" w:rsidRPr="00634472" w:rsidRDefault="00EA001C" w:rsidP="009465B3">
      <w:pPr>
        <w:pStyle w:val="Antrat1"/>
        <w:numPr>
          <w:ilvl w:val="0"/>
          <w:numId w:val="18"/>
        </w:numPr>
        <w:tabs>
          <w:tab w:val="left" w:pos="709"/>
        </w:tabs>
        <w:spacing w:line="20" w:lineRule="atLeast"/>
        <w:contextualSpacing/>
        <w:rPr>
          <w:rFonts w:ascii="Calibri" w:hAnsi="Calibri" w:cs="Calibri"/>
          <w:b/>
          <w:bCs/>
          <w:sz w:val="36"/>
          <w:szCs w:val="36"/>
        </w:rPr>
      </w:pPr>
      <w:bookmarkStart w:id="45" w:name="_Ref39667303"/>
      <w:bookmarkStart w:id="46" w:name="_Ref39667308"/>
      <w:bookmarkStart w:id="47" w:name="_Toc226446311"/>
      <w:r w:rsidRPr="00634472">
        <w:rPr>
          <w:rFonts w:ascii="Calibri" w:hAnsi="Calibri" w:cs="Calibri"/>
          <w:b/>
          <w:bCs/>
          <w:sz w:val="36"/>
          <w:szCs w:val="36"/>
        </w:rPr>
        <w:t>P</w:t>
      </w:r>
      <w:r w:rsidR="00014A61" w:rsidRPr="00634472">
        <w:rPr>
          <w:rFonts w:ascii="Calibri" w:hAnsi="Calibri" w:cs="Calibri"/>
          <w:b/>
          <w:bCs/>
          <w:sz w:val="36"/>
          <w:szCs w:val="36"/>
        </w:rPr>
        <w:t>asiūlymų vertinimas</w:t>
      </w:r>
      <w:bookmarkEnd w:id="43"/>
      <w:bookmarkEnd w:id="44"/>
      <w:bookmarkEnd w:id="45"/>
      <w:bookmarkEnd w:id="46"/>
      <w:bookmarkEnd w:id="47"/>
    </w:p>
    <w:p w14:paraId="5C2BB673" w14:textId="3F22B656" w:rsidR="009F523C" w:rsidRPr="00A55616" w:rsidRDefault="009F523C" w:rsidP="009F523C">
      <w:pPr>
        <w:pStyle w:val="Sraopastraipa"/>
        <w:numPr>
          <w:ilvl w:val="1"/>
          <w:numId w:val="19"/>
        </w:numPr>
        <w:tabs>
          <w:tab w:val="left" w:pos="1134"/>
        </w:tabs>
        <w:spacing w:after="0" w:line="240" w:lineRule="auto"/>
        <w:ind w:left="0" w:firstLine="710"/>
        <w:jc w:val="both"/>
        <w:rPr>
          <w:rFonts w:ascii="Calibri" w:eastAsia="Calibri" w:hAnsi="Calibri" w:cs="Calibri"/>
          <w:sz w:val="22"/>
          <w:szCs w:val="22"/>
        </w:rPr>
      </w:pPr>
      <w:r w:rsidRPr="00A55616">
        <w:rPr>
          <w:rFonts w:ascii="Calibri" w:eastAsia="Calibri" w:hAnsi="Calibri" w:cs="Calibri"/>
          <w:sz w:val="22"/>
          <w:szCs w:val="22"/>
        </w:rPr>
        <w:t xml:space="preserve">Įgaliotoji organizacija ekonomiškai naudingiausią pasiūlymą išrenka pagal </w:t>
      </w:r>
      <w:r w:rsidRPr="00A55616">
        <w:rPr>
          <w:rFonts w:ascii="Calibri" w:eastAsia="Calibri" w:hAnsi="Calibri" w:cs="Calibri"/>
          <w:b/>
          <w:bCs/>
          <w:sz w:val="22"/>
          <w:szCs w:val="22"/>
        </w:rPr>
        <w:t>kainos ir kokybės santykį</w:t>
      </w:r>
      <w:r w:rsidRPr="00A55616">
        <w:rPr>
          <w:rFonts w:ascii="Calibri" w:eastAsia="Calibri" w:hAnsi="Calibri" w:cs="Calibri"/>
          <w:sz w:val="22"/>
          <w:szCs w:val="22"/>
        </w:rPr>
        <w:t>. Duomenys, kuriuos savo pasiūlyme turi pateikti tiekėjas, vertinimo kriterijai ir tvarka, pagal kurią vertinami tiekėjo pateikti duomenys, pateikiam</w:t>
      </w:r>
      <w:r w:rsidR="00A55616" w:rsidRPr="00A55616">
        <w:rPr>
          <w:rFonts w:ascii="Calibri" w:eastAsia="Calibri" w:hAnsi="Calibri" w:cs="Calibri"/>
          <w:sz w:val="22"/>
          <w:szCs w:val="22"/>
        </w:rPr>
        <w:t xml:space="preserve">i </w:t>
      </w:r>
      <w:bookmarkStart w:id="48" w:name="_Hlk210800820"/>
      <w:r w:rsidR="00A55616" w:rsidRPr="00A55616">
        <w:rPr>
          <w:rFonts w:ascii="Calibri" w:hAnsi="Calibri" w:cs="Calibri"/>
          <w:i/>
          <w:iCs/>
          <w:color w:val="0070C0"/>
          <w:sz w:val="22"/>
          <w:szCs w:val="22"/>
        </w:rPr>
        <w:t xml:space="preserve">Specialiųjų pirkimo sąlygų </w:t>
      </w:r>
      <w:r w:rsidR="00312FBC">
        <w:rPr>
          <w:rFonts w:ascii="Calibri" w:hAnsi="Calibri" w:cs="Calibri"/>
          <w:i/>
          <w:iCs/>
          <w:color w:val="0070C0"/>
          <w:sz w:val="22"/>
          <w:szCs w:val="22"/>
        </w:rPr>
        <w:t>4</w:t>
      </w:r>
      <w:r w:rsidR="00A55616" w:rsidRPr="00A55616">
        <w:rPr>
          <w:rFonts w:ascii="Calibri" w:hAnsi="Calibri" w:cs="Calibri"/>
          <w:i/>
          <w:iCs/>
          <w:color w:val="0070C0"/>
          <w:sz w:val="22"/>
          <w:szCs w:val="22"/>
        </w:rPr>
        <w:t xml:space="preserve"> </w:t>
      </w:r>
      <w:r w:rsidR="0030157A">
        <w:rPr>
          <w:rFonts w:ascii="Calibri" w:hAnsi="Calibri" w:cs="Calibri"/>
          <w:i/>
          <w:iCs/>
          <w:color w:val="0070C0"/>
          <w:sz w:val="22"/>
          <w:szCs w:val="22"/>
        </w:rPr>
        <w:t>pried</w:t>
      </w:r>
      <w:r w:rsidR="00833A40">
        <w:rPr>
          <w:rFonts w:ascii="Calibri" w:hAnsi="Calibri" w:cs="Calibri"/>
          <w:i/>
          <w:iCs/>
          <w:color w:val="0070C0"/>
          <w:sz w:val="22"/>
          <w:szCs w:val="22"/>
        </w:rPr>
        <w:t>e</w:t>
      </w:r>
      <w:r w:rsidR="0030157A">
        <w:rPr>
          <w:rFonts w:ascii="Calibri" w:hAnsi="Calibri" w:cs="Calibri"/>
          <w:i/>
          <w:iCs/>
          <w:color w:val="0070C0"/>
          <w:sz w:val="22"/>
          <w:szCs w:val="22"/>
        </w:rPr>
        <w:t xml:space="preserve"> </w:t>
      </w:r>
      <w:r w:rsidR="00A55616" w:rsidRPr="00A55616">
        <w:rPr>
          <w:rFonts w:ascii="Calibri" w:hAnsi="Calibri" w:cs="Calibri"/>
          <w:i/>
          <w:iCs/>
          <w:color w:val="0070C0"/>
          <w:sz w:val="22"/>
          <w:szCs w:val="22"/>
        </w:rPr>
        <w:t>„</w:t>
      </w:r>
      <w:r w:rsidR="00833A40" w:rsidRPr="00833A40">
        <w:rPr>
          <w:rFonts w:ascii="Calibri" w:hAnsi="Calibri" w:cs="Calibri"/>
          <w:i/>
          <w:iCs/>
          <w:color w:val="0070C0"/>
          <w:sz w:val="22"/>
          <w:szCs w:val="22"/>
        </w:rPr>
        <w:t>Pasiūlymų vertinimo kriterijai ir sąlygos</w:t>
      </w:r>
      <w:r w:rsidR="00A55616" w:rsidRPr="00A55616">
        <w:rPr>
          <w:rFonts w:ascii="Calibri" w:hAnsi="Calibri" w:cs="Calibri"/>
          <w:i/>
          <w:iCs/>
          <w:color w:val="0070C0"/>
          <w:sz w:val="22"/>
          <w:szCs w:val="22"/>
        </w:rPr>
        <w:t>“</w:t>
      </w:r>
      <w:bookmarkEnd w:id="48"/>
      <w:r w:rsidRPr="00A55616">
        <w:rPr>
          <w:rFonts w:ascii="Calibri" w:eastAsia="Calibri" w:hAnsi="Calibri" w:cs="Calibri"/>
          <w:sz w:val="22"/>
          <w:szCs w:val="22"/>
        </w:rPr>
        <w:t>.</w:t>
      </w:r>
    </w:p>
    <w:p w14:paraId="31BF937B" w14:textId="6EA0E55B" w:rsidR="0048102F" w:rsidRPr="002D624F" w:rsidRDefault="0048102F" w:rsidP="00675EE4">
      <w:pPr>
        <w:pStyle w:val="Sraopastraipa"/>
        <w:numPr>
          <w:ilvl w:val="1"/>
          <w:numId w:val="19"/>
        </w:numPr>
        <w:tabs>
          <w:tab w:val="left" w:pos="1134"/>
        </w:tabs>
        <w:spacing w:after="0" w:line="240" w:lineRule="auto"/>
        <w:ind w:left="0" w:firstLine="710"/>
        <w:jc w:val="both"/>
        <w:rPr>
          <w:rFonts w:ascii="Calibri" w:eastAsia="Calibri" w:hAnsi="Calibri" w:cs="Calibri"/>
          <w:sz w:val="22"/>
          <w:szCs w:val="22"/>
        </w:rPr>
      </w:pPr>
      <w:r w:rsidRPr="002D624F">
        <w:rPr>
          <w:sz w:val="22"/>
        </w:rPr>
        <w:t xml:space="preserve">Pasiūlyme nurodyta </w:t>
      </w:r>
      <w:r w:rsidR="0030157A">
        <w:rPr>
          <w:sz w:val="22"/>
        </w:rPr>
        <w:t xml:space="preserve">bendra </w:t>
      </w:r>
      <w:r w:rsidR="002D624F" w:rsidRPr="002D624F">
        <w:rPr>
          <w:sz w:val="22"/>
        </w:rPr>
        <w:t>Prekių</w:t>
      </w:r>
      <w:r w:rsidRPr="002D624F">
        <w:rPr>
          <w:sz w:val="22"/>
        </w:rPr>
        <w:t xml:space="preserve"> kaina visais atvejais turi būti laikoma neįprastai maža, jeigu yra 30 ir daugiau procentų mažesnė už visų tiekėjų, kurių pasiūlymai neatmesti dėl kitų priežasčių</w:t>
      </w:r>
      <w:r w:rsidRPr="002D624F">
        <w:rPr>
          <w:b/>
          <w:bCs/>
          <w:sz w:val="22"/>
        </w:rPr>
        <w:t xml:space="preserve"> </w:t>
      </w:r>
      <w:r w:rsidRPr="002D624F">
        <w:rPr>
          <w:sz w:val="22"/>
        </w:rPr>
        <w:t>ir kurių pasiūlyta kaina neviršija pirkimui skirtų lėšų, nustatytų ir užfiksuotų įgaliotosios organizacijos rengiamuose dokumentuose prieš pradedant pirkimo procedūrą, pasiūlytų kainų  aritmetinį vidurkį</w:t>
      </w:r>
      <w:r w:rsidR="002D624F" w:rsidRPr="002D624F">
        <w:rPr>
          <w:sz w:val="22"/>
        </w:rPr>
        <w:t>.</w:t>
      </w:r>
    </w:p>
    <w:p w14:paraId="6BC8D972" w14:textId="300445AD" w:rsidR="00A84815" w:rsidRPr="0080606B" w:rsidRDefault="00A84815" w:rsidP="00675EE4">
      <w:pPr>
        <w:pStyle w:val="Sraopastraipa"/>
        <w:numPr>
          <w:ilvl w:val="1"/>
          <w:numId w:val="19"/>
        </w:numPr>
        <w:tabs>
          <w:tab w:val="left" w:pos="1134"/>
        </w:tabs>
        <w:spacing w:after="0" w:line="240" w:lineRule="auto"/>
        <w:ind w:left="0" w:firstLine="710"/>
        <w:jc w:val="both"/>
        <w:rPr>
          <w:rFonts w:ascii="Calibri" w:eastAsia="Calibri" w:hAnsi="Calibri" w:cs="Calibri"/>
          <w:sz w:val="22"/>
          <w:szCs w:val="22"/>
        </w:rPr>
      </w:pPr>
      <w:r w:rsidRPr="00EE2A73">
        <w:rPr>
          <w:rFonts w:ascii="Calibri" w:hAnsi="Calibri" w:cs="Calibri"/>
          <w:color w:val="000000" w:themeColor="text1"/>
          <w:sz w:val="22"/>
          <w:szCs w:val="22"/>
        </w:rPr>
        <w:t>Laimėjusiu pasiūlymu galės būti pripažint</w:t>
      </w:r>
      <w:r w:rsidR="00AE62F0" w:rsidRPr="00EE2A73">
        <w:rPr>
          <w:rFonts w:ascii="Calibri" w:hAnsi="Calibri" w:cs="Calibri"/>
          <w:color w:val="000000" w:themeColor="text1"/>
          <w:sz w:val="22"/>
          <w:szCs w:val="22"/>
        </w:rPr>
        <w:t>as</w:t>
      </w:r>
      <w:r w:rsidRPr="00EE2A73">
        <w:rPr>
          <w:rFonts w:ascii="Calibri" w:hAnsi="Calibri" w:cs="Calibri"/>
          <w:color w:val="000000" w:themeColor="text1"/>
          <w:sz w:val="22"/>
          <w:szCs w:val="22"/>
        </w:rPr>
        <w:t xml:space="preserve"> tik 1 (vien</w:t>
      </w:r>
      <w:r w:rsidR="00AE62F0" w:rsidRPr="00EE2A73">
        <w:rPr>
          <w:rFonts w:ascii="Calibri" w:hAnsi="Calibri" w:cs="Calibri"/>
          <w:color w:val="000000" w:themeColor="text1"/>
          <w:sz w:val="22"/>
          <w:szCs w:val="22"/>
        </w:rPr>
        <w:t>as</w:t>
      </w:r>
      <w:r w:rsidRPr="00EE2A73">
        <w:rPr>
          <w:rFonts w:ascii="Calibri" w:hAnsi="Calibri" w:cs="Calibri"/>
          <w:color w:val="000000" w:themeColor="text1"/>
          <w:sz w:val="22"/>
          <w:szCs w:val="22"/>
        </w:rPr>
        <w:t>) ekonomiškai naudingiausi</w:t>
      </w:r>
      <w:r w:rsidR="00AE62F0" w:rsidRPr="00EE2A73">
        <w:rPr>
          <w:rFonts w:ascii="Calibri" w:hAnsi="Calibri" w:cs="Calibri"/>
          <w:color w:val="000000" w:themeColor="text1"/>
          <w:sz w:val="22"/>
          <w:szCs w:val="22"/>
        </w:rPr>
        <w:t>as</w:t>
      </w:r>
      <w:r w:rsidRPr="00EE2A73">
        <w:rPr>
          <w:rFonts w:ascii="Calibri" w:hAnsi="Calibri" w:cs="Calibri"/>
          <w:color w:val="000000" w:themeColor="text1"/>
          <w:sz w:val="22"/>
          <w:szCs w:val="22"/>
        </w:rPr>
        <w:t xml:space="preserve"> pasiūlym</w:t>
      </w:r>
      <w:r w:rsidR="00AE62F0" w:rsidRPr="00EE2A73">
        <w:rPr>
          <w:rFonts w:ascii="Calibri" w:hAnsi="Calibri" w:cs="Calibri"/>
          <w:color w:val="000000" w:themeColor="text1"/>
          <w:sz w:val="22"/>
          <w:szCs w:val="22"/>
        </w:rPr>
        <w:t>as</w:t>
      </w:r>
      <w:r w:rsidRPr="00EE2A73">
        <w:rPr>
          <w:rFonts w:ascii="Calibri" w:hAnsi="Calibri" w:cs="Calibri"/>
          <w:color w:val="000000" w:themeColor="text1"/>
          <w:sz w:val="22"/>
          <w:szCs w:val="22"/>
        </w:rPr>
        <w:t>, esant</w:t>
      </w:r>
      <w:r w:rsidR="00AE62F0" w:rsidRPr="00EE2A73">
        <w:rPr>
          <w:rFonts w:ascii="Calibri" w:hAnsi="Calibri" w:cs="Calibri"/>
          <w:color w:val="000000" w:themeColor="text1"/>
          <w:sz w:val="22"/>
          <w:szCs w:val="22"/>
        </w:rPr>
        <w:t>is</w:t>
      </w:r>
      <w:r w:rsidRPr="00EE2A73">
        <w:rPr>
          <w:rFonts w:ascii="Calibri" w:hAnsi="Calibri" w:cs="Calibri"/>
          <w:color w:val="000000" w:themeColor="text1"/>
          <w:sz w:val="22"/>
          <w:szCs w:val="22"/>
        </w:rPr>
        <w:t xml:space="preserve"> pasiūlymų eilės pirmojoje vietoje</w:t>
      </w:r>
      <w:r w:rsidR="002D624F" w:rsidRPr="00EE2A73">
        <w:rPr>
          <w:rFonts w:ascii="Calibri" w:hAnsi="Calibri" w:cs="Calibri"/>
          <w:color w:val="000000" w:themeColor="text1"/>
          <w:sz w:val="22"/>
          <w:szCs w:val="22"/>
        </w:rPr>
        <w:t xml:space="preserve">, </w:t>
      </w:r>
      <w:r w:rsidR="002D624F" w:rsidRPr="0080606B">
        <w:rPr>
          <w:rFonts w:ascii="Calibri" w:hAnsi="Calibri" w:cs="Calibri"/>
          <w:color w:val="000000" w:themeColor="text1"/>
          <w:sz w:val="22"/>
          <w:szCs w:val="22"/>
        </w:rPr>
        <w:t xml:space="preserve">sudarytoje </w:t>
      </w:r>
      <w:r w:rsidR="00A55616" w:rsidRPr="0080606B">
        <w:rPr>
          <w:rFonts w:ascii="Calibri" w:hAnsi="Calibri" w:cs="Calibri"/>
          <w:color w:val="000000" w:themeColor="text1"/>
          <w:sz w:val="22"/>
          <w:szCs w:val="22"/>
        </w:rPr>
        <w:t>balų</w:t>
      </w:r>
      <w:r w:rsidR="002D624F" w:rsidRPr="0080606B">
        <w:rPr>
          <w:rFonts w:ascii="Calibri" w:hAnsi="Calibri" w:cs="Calibri"/>
          <w:color w:val="000000" w:themeColor="text1"/>
          <w:sz w:val="22"/>
          <w:szCs w:val="22"/>
        </w:rPr>
        <w:t xml:space="preserve"> </w:t>
      </w:r>
      <w:r w:rsidR="00A55616" w:rsidRPr="0080606B">
        <w:rPr>
          <w:rFonts w:ascii="Calibri" w:hAnsi="Calibri" w:cs="Calibri"/>
          <w:color w:val="000000" w:themeColor="text1"/>
          <w:sz w:val="22"/>
          <w:szCs w:val="22"/>
        </w:rPr>
        <w:t>mažėjimo</w:t>
      </w:r>
      <w:r w:rsidR="002D624F" w:rsidRPr="0080606B">
        <w:rPr>
          <w:rFonts w:ascii="Calibri" w:hAnsi="Calibri" w:cs="Calibri"/>
          <w:color w:val="000000" w:themeColor="text1"/>
          <w:sz w:val="22"/>
          <w:szCs w:val="22"/>
        </w:rPr>
        <w:t xml:space="preserve"> tvarka</w:t>
      </w:r>
      <w:r w:rsidR="00EE2A73" w:rsidRPr="0080606B">
        <w:rPr>
          <w:rFonts w:ascii="Calibri" w:eastAsia="Calibri" w:hAnsi="Calibri" w:cs="Calibri"/>
          <w:sz w:val="22"/>
          <w:szCs w:val="22"/>
        </w:rPr>
        <w:t>.</w:t>
      </w:r>
    </w:p>
    <w:p w14:paraId="5FB797FB" w14:textId="09E60D86" w:rsidR="006201FA" w:rsidRPr="000F0E73" w:rsidRDefault="00577B90" w:rsidP="00675EE4">
      <w:pPr>
        <w:pStyle w:val="Sraopastraipa"/>
        <w:numPr>
          <w:ilvl w:val="1"/>
          <w:numId w:val="19"/>
        </w:numPr>
        <w:tabs>
          <w:tab w:val="left" w:pos="1134"/>
        </w:tabs>
        <w:spacing w:after="0" w:line="240" w:lineRule="auto"/>
        <w:ind w:left="0" w:firstLine="710"/>
        <w:jc w:val="both"/>
        <w:rPr>
          <w:rFonts w:ascii="Calibri" w:eastAsia="Calibri" w:hAnsi="Calibri" w:cs="Calibri"/>
          <w:sz w:val="22"/>
          <w:szCs w:val="22"/>
        </w:rPr>
      </w:pPr>
      <w:r w:rsidRPr="0080606B">
        <w:rPr>
          <w:rStyle w:val="cf01"/>
          <w:rFonts w:ascii="Calibri" w:hAnsi="Calibri" w:cs="Calibri"/>
          <w:sz w:val="22"/>
          <w:szCs w:val="22"/>
        </w:rPr>
        <w:t>Įgaliotoji</w:t>
      </w:r>
      <w:r w:rsidR="00AE62F0" w:rsidRPr="0080606B">
        <w:rPr>
          <w:rStyle w:val="cf01"/>
          <w:rFonts w:ascii="Calibri" w:hAnsi="Calibri" w:cs="Calibri"/>
          <w:sz w:val="22"/>
          <w:szCs w:val="22"/>
        </w:rPr>
        <w:t xml:space="preserve"> </w:t>
      </w:r>
      <w:r w:rsidR="00A84815" w:rsidRPr="0080606B">
        <w:rPr>
          <w:rStyle w:val="cf01"/>
          <w:rFonts w:ascii="Calibri" w:hAnsi="Calibri" w:cs="Calibri"/>
          <w:sz w:val="22"/>
          <w:szCs w:val="22"/>
        </w:rPr>
        <w:t xml:space="preserve">organizacija atmes tiekėjo pasiūlymą, jeigu kartu su pasiūlymu nebus </w:t>
      </w:r>
      <w:r w:rsidR="00AE62F0" w:rsidRPr="0080606B">
        <w:rPr>
          <w:rFonts w:ascii="Calibri" w:hAnsi="Calibri" w:cs="Calibri"/>
          <w:sz w:val="22"/>
          <w:szCs w:val="22"/>
        </w:rPr>
        <w:t>pateikt</w:t>
      </w:r>
      <w:r w:rsidR="00833A40">
        <w:rPr>
          <w:rFonts w:ascii="Calibri" w:hAnsi="Calibri" w:cs="Calibri"/>
          <w:sz w:val="22"/>
          <w:szCs w:val="22"/>
        </w:rPr>
        <w:t>os</w:t>
      </w:r>
      <w:r w:rsidR="00AE62F0" w:rsidRPr="0080606B">
        <w:rPr>
          <w:rFonts w:ascii="Calibri" w:hAnsi="Calibri" w:cs="Calibri"/>
          <w:sz w:val="22"/>
          <w:szCs w:val="22"/>
        </w:rPr>
        <w:t xml:space="preserve"> </w:t>
      </w:r>
      <w:r w:rsidR="00BF2E68" w:rsidRPr="0080606B">
        <w:rPr>
          <w:rFonts w:ascii="Calibri" w:hAnsi="Calibri" w:cs="Calibri"/>
          <w:sz w:val="22"/>
          <w:szCs w:val="22"/>
        </w:rPr>
        <w:t>užpildy</w:t>
      </w:r>
      <w:r w:rsidR="00833A40">
        <w:rPr>
          <w:rFonts w:ascii="Calibri" w:hAnsi="Calibri" w:cs="Calibri"/>
          <w:sz w:val="22"/>
          <w:szCs w:val="22"/>
        </w:rPr>
        <w:t>tos</w:t>
      </w:r>
      <w:r w:rsidR="00BF2E68" w:rsidRPr="0080606B">
        <w:rPr>
          <w:rFonts w:ascii="Calibri" w:hAnsi="Calibri" w:cs="Calibri"/>
          <w:sz w:val="22"/>
          <w:szCs w:val="22"/>
        </w:rPr>
        <w:t xml:space="preserve"> </w:t>
      </w:r>
      <w:r w:rsidR="00833A40">
        <w:rPr>
          <w:rFonts w:ascii="Calibri" w:hAnsi="Calibri" w:cs="Calibri"/>
          <w:sz w:val="22"/>
          <w:szCs w:val="22"/>
        </w:rPr>
        <w:t>S</w:t>
      </w:r>
      <w:r w:rsidR="00AE62F0" w:rsidRPr="0080606B">
        <w:rPr>
          <w:rFonts w:ascii="Calibri" w:hAnsi="Calibri" w:cs="Calibri"/>
          <w:sz w:val="22"/>
          <w:szCs w:val="22"/>
        </w:rPr>
        <w:t>pecialiųjų pirkimo sąlygų 6.1.1</w:t>
      </w:r>
      <w:r w:rsidR="0048102F" w:rsidRPr="0080606B">
        <w:rPr>
          <w:rFonts w:ascii="Calibri" w:hAnsi="Calibri" w:cs="Calibri"/>
          <w:sz w:val="22"/>
          <w:szCs w:val="22"/>
        </w:rPr>
        <w:t xml:space="preserve"> </w:t>
      </w:r>
      <w:r w:rsidR="00AE62F0" w:rsidRPr="0080606B">
        <w:rPr>
          <w:rFonts w:ascii="Calibri" w:hAnsi="Calibri" w:cs="Calibri"/>
          <w:sz w:val="22"/>
          <w:szCs w:val="22"/>
        </w:rPr>
        <w:t>papunk</w:t>
      </w:r>
      <w:r w:rsidR="004F3A0A">
        <w:rPr>
          <w:rFonts w:ascii="Calibri" w:hAnsi="Calibri" w:cs="Calibri"/>
          <w:sz w:val="22"/>
          <w:szCs w:val="22"/>
        </w:rPr>
        <w:t>tyje</w:t>
      </w:r>
      <w:r w:rsidR="00AE62F0" w:rsidRPr="0080606B">
        <w:rPr>
          <w:rFonts w:ascii="Calibri" w:hAnsi="Calibri" w:cs="Calibri"/>
          <w:sz w:val="22"/>
          <w:szCs w:val="22"/>
        </w:rPr>
        <w:t xml:space="preserve"> </w:t>
      </w:r>
      <w:r w:rsidR="00BF2E68" w:rsidRPr="0080606B">
        <w:rPr>
          <w:rFonts w:ascii="Calibri" w:hAnsi="Calibri" w:cs="Calibri"/>
          <w:sz w:val="22"/>
          <w:szCs w:val="22"/>
        </w:rPr>
        <w:t>nurodyt</w:t>
      </w:r>
      <w:r w:rsidR="004F3A0A">
        <w:rPr>
          <w:rFonts w:ascii="Calibri" w:hAnsi="Calibri" w:cs="Calibri"/>
          <w:sz w:val="22"/>
          <w:szCs w:val="22"/>
        </w:rPr>
        <w:t>a</w:t>
      </w:r>
      <w:r w:rsidR="00BF2E68" w:rsidRPr="0080606B">
        <w:rPr>
          <w:rFonts w:ascii="Calibri" w:hAnsi="Calibri" w:cs="Calibri"/>
          <w:sz w:val="22"/>
          <w:szCs w:val="22"/>
        </w:rPr>
        <w:t xml:space="preserve"> form</w:t>
      </w:r>
      <w:r w:rsidR="004F3A0A">
        <w:rPr>
          <w:rFonts w:ascii="Calibri" w:hAnsi="Calibri" w:cs="Calibri"/>
          <w:sz w:val="22"/>
          <w:szCs w:val="22"/>
        </w:rPr>
        <w:t>a</w:t>
      </w:r>
      <w:r w:rsidR="00790C78" w:rsidRPr="0080606B">
        <w:rPr>
          <w:rFonts w:ascii="Calibri" w:hAnsi="Calibri" w:cs="Calibri"/>
          <w:sz w:val="22"/>
          <w:szCs w:val="22"/>
        </w:rPr>
        <w:t xml:space="preserve"> </w:t>
      </w:r>
      <w:bookmarkStart w:id="49" w:name="_Hlk216763889"/>
      <w:r w:rsidR="00790C78" w:rsidRPr="0080606B">
        <w:rPr>
          <w:rFonts w:ascii="Calibri" w:eastAsia="Calibri" w:hAnsi="Calibri" w:cs="Calibri"/>
          <w:bCs/>
          <w:iCs/>
          <w:sz w:val="22"/>
          <w:szCs w:val="22"/>
        </w:rPr>
        <w:t xml:space="preserve">arba </w:t>
      </w:r>
      <w:r w:rsidR="00C04380" w:rsidRPr="0080606B">
        <w:rPr>
          <w:rFonts w:ascii="Calibri" w:eastAsia="Calibri" w:hAnsi="Calibri" w:cs="Calibri"/>
          <w:bCs/>
          <w:iCs/>
          <w:sz w:val="22"/>
          <w:szCs w:val="22"/>
        </w:rPr>
        <w:t>jo</w:t>
      </w:r>
      <w:r w:rsidR="00790C78" w:rsidRPr="0080606B">
        <w:rPr>
          <w:rFonts w:ascii="Calibri" w:eastAsia="Calibri" w:hAnsi="Calibri" w:cs="Calibri"/>
          <w:bCs/>
          <w:iCs/>
          <w:sz w:val="22"/>
          <w:szCs w:val="22"/>
        </w:rPr>
        <w:t xml:space="preserve"> pasiūlyme nurodyt</w:t>
      </w:r>
      <w:r w:rsidR="00C04380" w:rsidRPr="0080606B">
        <w:rPr>
          <w:rFonts w:ascii="Calibri" w:eastAsia="Calibri" w:hAnsi="Calibri" w:cs="Calibri"/>
          <w:bCs/>
          <w:iCs/>
          <w:sz w:val="22"/>
          <w:szCs w:val="22"/>
        </w:rPr>
        <w:t>a</w:t>
      </w:r>
      <w:r w:rsidR="00790C78" w:rsidRPr="0080606B">
        <w:rPr>
          <w:rFonts w:ascii="Calibri" w:eastAsia="Calibri" w:hAnsi="Calibri" w:cs="Calibri"/>
          <w:bCs/>
          <w:iCs/>
          <w:sz w:val="22"/>
          <w:szCs w:val="22"/>
        </w:rPr>
        <w:t xml:space="preserve"> kain</w:t>
      </w:r>
      <w:r w:rsidR="00C04380" w:rsidRPr="0080606B">
        <w:rPr>
          <w:rFonts w:ascii="Calibri" w:eastAsia="Calibri" w:hAnsi="Calibri" w:cs="Calibri"/>
          <w:bCs/>
          <w:iCs/>
          <w:sz w:val="22"/>
          <w:szCs w:val="22"/>
        </w:rPr>
        <w:t>a</w:t>
      </w:r>
      <w:r w:rsidR="00790C78" w:rsidRPr="0080606B">
        <w:rPr>
          <w:rFonts w:ascii="Calibri" w:eastAsia="Calibri" w:hAnsi="Calibri" w:cs="Calibri"/>
          <w:bCs/>
          <w:iCs/>
          <w:sz w:val="22"/>
          <w:szCs w:val="22"/>
        </w:rPr>
        <w:t xml:space="preserve"> viršys 2.</w:t>
      </w:r>
      <w:r w:rsidR="00C04380" w:rsidRPr="0080606B">
        <w:rPr>
          <w:rFonts w:ascii="Calibri" w:eastAsia="Calibri" w:hAnsi="Calibri" w:cs="Calibri"/>
          <w:bCs/>
          <w:iCs/>
          <w:sz w:val="22"/>
          <w:szCs w:val="22"/>
        </w:rPr>
        <w:t>3</w:t>
      </w:r>
      <w:r w:rsidR="00790C78" w:rsidRPr="0080606B">
        <w:rPr>
          <w:rFonts w:ascii="Calibri" w:eastAsia="Calibri" w:hAnsi="Calibri" w:cs="Calibri"/>
          <w:bCs/>
          <w:iCs/>
          <w:sz w:val="22"/>
          <w:szCs w:val="22"/>
        </w:rPr>
        <w:t xml:space="preserve"> punkte nurodyt</w:t>
      </w:r>
      <w:r w:rsidR="00C04380" w:rsidRPr="0080606B">
        <w:rPr>
          <w:rFonts w:ascii="Calibri" w:eastAsia="Calibri" w:hAnsi="Calibri" w:cs="Calibri"/>
          <w:bCs/>
          <w:iCs/>
          <w:sz w:val="22"/>
          <w:szCs w:val="22"/>
        </w:rPr>
        <w:t xml:space="preserve">ai </w:t>
      </w:r>
      <w:r w:rsidR="00C04380" w:rsidRPr="0080606B">
        <w:rPr>
          <w:rFonts w:ascii="Calibri" w:hAnsi="Calibri" w:cs="Calibri"/>
          <w:bCs/>
          <w:sz w:val="22"/>
          <w:szCs w:val="22"/>
        </w:rPr>
        <w:t>Prekių įsigijimui skirtų lėšų sumą</w:t>
      </w:r>
      <w:r w:rsidR="00790C78" w:rsidRPr="0080606B">
        <w:rPr>
          <w:rFonts w:ascii="Calibri" w:eastAsia="Calibri" w:hAnsi="Calibri" w:cs="Calibri"/>
          <w:bCs/>
          <w:sz w:val="22"/>
          <w:szCs w:val="22"/>
        </w:rPr>
        <w:t xml:space="preserve">, kaip nurodyta </w:t>
      </w:r>
      <w:r w:rsidR="004B2CFD">
        <w:rPr>
          <w:rFonts w:ascii="Calibri" w:eastAsia="Times New Roman" w:hAnsi="Calibri" w:cs="Calibri"/>
          <w:bCs/>
          <w:i/>
          <w:iCs/>
          <w:color w:val="007BB8"/>
          <w:sz w:val="22"/>
          <w:szCs w:val="22"/>
        </w:rPr>
        <w:t>S</w:t>
      </w:r>
      <w:r w:rsidR="00790C78" w:rsidRPr="004B2CFD">
        <w:rPr>
          <w:rFonts w:ascii="Calibri" w:eastAsia="Times New Roman" w:hAnsi="Calibri" w:cs="Calibri"/>
          <w:bCs/>
          <w:i/>
          <w:iCs/>
          <w:color w:val="007BB8"/>
          <w:sz w:val="22"/>
          <w:szCs w:val="22"/>
        </w:rPr>
        <w:t xml:space="preserve">pecialiųjų pirkimo sąlygų </w:t>
      </w:r>
      <w:r w:rsidR="00312FBC">
        <w:rPr>
          <w:rFonts w:ascii="Calibri" w:eastAsia="Times New Roman" w:hAnsi="Calibri" w:cs="Calibri"/>
          <w:bCs/>
          <w:i/>
          <w:iCs/>
          <w:color w:val="007BB8"/>
          <w:sz w:val="22"/>
          <w:szCs w:val="22"/>
        </w:rPr>
        <w:t>4</w:t>
      </w:r>
      <w:r w:rsidR="00790C78" w:rsidRPr="004B2CFD">
        <w:rPr>
          <w:rFonts w:ascii="Calibri" w:eastAsia="Times New Roman" w:hAnsi="Calibri" w:cs="Calibri"/>
          <w:bCs/>
          <w:i/>
          <w:iCs/>
          <w:color w:val="007BB8"/>
          <w:sz w:val="22"/>
          <w:szCs w:val="22"/>
        </w:rPr>
        <w:t xml:space="preserve"> pried</w:t>
      </w:r>
      <w:r w:rsidR="004F3A0A">
        <w:rPr>
          <w:rFonts w:ascii="Calibri" w:eastAsia="Times New Roman" w:hAnsi="Calibri" w:cs="Calibri"/>
          <w:bCs/>
          <w:i/>
          <w:iCs/>
          <w:color w:val="007BB8"/>
          <w:sz w:val="22"/>
          <w:szCs w:val="22"/>
        </w:rPr>
        <w:t>o</w:t>
      </w:r>
      <w:r w:rsidR="00790C78" w:rsidRPr="004B2CFD">
        <w:rPr>
          <w:rFonts w:ascii="Calibri" w:eastAsia="Times New Roman" w:hAnsi="Calibri" w:cs="Calibri"/>
          <w:bCs/>
          <w:i/>
          <w:iCs/>
          <w:color w:val="007BB8"/>
          <w:sz w:val="22"/>
          <w:szCs w:val="22"/>
        </w:rPr>
        <w:t xml:space="preserve"> „</w:t>
      </w:r>
      <w:r w:rsidR="00790C78" w:rsidRPr="004B2CFD">
        <w:rPr>
          <w:rFonts w:ascii="Calibri" w:eastAsia="Tahoma" w:hAnsi="Calibri" w:cs="Calibri"/>
          <w:bCs/>
          <w:i/>
          <w:iCs/>
          <w:color w:val="007BB8"/>
          <w:sz w:val="22"/>
          <w:szCs w:val="22"/>
        </w:rPr>
        <w:t xml:space="preserve">Pasiūlymų </w:t>
      </w:r>
      <w:r w:rsidR="00790C78" w:rsidRPr="000F0E73">
        <w:rPr>
          <w:rFonts w:ascii="Calibri" w:eastAsia="Tahoma" w:hAnsi="Calibri" w:cs="Calibri"/>
          <w:bCs/>
          <w:i/>
          <w:iCs/>
          <w:color w:val="007BB8"/>
          <w:sz w:val="22"/>
          <w:szCs w:val="22"/>
        </w:rPr>
        <w:t>vertinimo kriterijai ir sąlygos</w:t>
      </w:r>
      <w:r w:rsidR="00790C78" w:rsidRPr="000F0E73">
        <w:rPr>
          <w:rFonts w:ascii="Calibri" w:eastAsia="Times New Roman" w:hAnsi="Calibri" w:cs="Calibri"/>
          <w:bCs/>
          <w:i/>
          <w:iCs/>
          <w:color w:val="007BB8"/>
          <w:sz w:val="22"/>
          <w:szCs w:val="22"/>
        </w:rPr>
        <w:t>“</w:t>
      </w:r>
      <w:r w:rsidR="00790C78" w:rsidRPr="000F0E73">
        <w:rPr>
          <w:rFonts w:ascii="Calibri" w:eastAsia="Times New Roman" w:hAnsi="Calibri" w:cs="Calibri"/>
          <w:bCs/>
          <w:color w:val="000000"/>
          <w:sz w:val="22"/>
          <w:szCs w:val="22"/>
        </w:rPr>
        <w:t xml:space="preserve"> </w:t>
      </w:r>
      <w:r w:rsidR="00C37235" w:rsidRPr="000F0E73">
        <w:rPr>
          <w:rFonts w:ascii="Calibri" w:eastAsia="Times New Roman" w:hAnsi="Calibri" w:cs="Calibri"/>
          <w:bCs/>
          <w:color w:val="000000"/>
          <w:sz w:val="22"/>
          <w:szCs w:val="22"/>
        </w:rPr>
        <w:t>4</w:t>
      </w:r>
      <w:r w:rsidR="00790C78" w:rsidRPr="000F0E73">
        <w:rPr>
          <w:rFonts w:ascii="Calibri" w:eastAsia="Times New Roman" w:hAnsi="Calibri" w:cs="Calibri"/>
          <w:bCs/>
          <w:color w:val="000000"/>
          <w:sz w:val="22"/>
          <w:szCs w:val="22"/>
        </w:rPr>
        <w:t xml:space="preserve"> punkte</w:t>
      </w:r>
      <w:bookmarkEnd w:id="49"/>
      <w:r w:rsidR="006201FA" w:rsidRPr="000F0E73">
        <w:rPr>
          <w:rFonts w:ascii="Calibri" w:eastAsia="Times New Roman" w:hAnsi="Calibri" w:cs="Calibri"/>
          <w:bCs/>
          <w:color w:val="000000"/>
          <w:sz w:val="22"/>
          <w:szCs w:val="22"/>
        </w:rPr>
        <w:t>.</w:t>
      </w:r>
    </w:p>
    <w:p w14:paraId="53B24BB1" w14:textId="19C63FD6" w:rsidR="006201FA" w:rsidRPr="00351FF1" w:rsidRDefault="006201FA" w:rsidP="004B2CFD">
      <w:pPr>
        <w:pStyle w:val="Sraopastraipa"/>
        <w:numPr>
          <w:ilvl w:val="1"/>
          <w:numId w:val="19"/>
        </w:numPr>
        <w:tabs>
          <w:tab w:val="left" w:pos="1134"/>
        </w:tabs>
        <w:spacing w:after="0" w:line="240" w:lineRule="auto"/>
        <w:ind w:left="0" w:firstLine="709"/>
        <w:jc w:val="both"/>
        <w:rPr>
          <w:rFonts w:ascii="Calibri" w:eastAsia="Calibri" w:hAnsi="Calibri" w:cs="Calibri"/>
          <w:sz w:val="22"/>
          <w:szCs w:val="22"/>
        </w:rPr>
      </w:pPr>
      <w:bookmarkStart w:id="50" w:name="_Hlk209415266"/>
      <w:r w:rsidRPr="00351FF1">
        <w:rPr>
          <w:rFonts w:ascii="Calibri" w:hAnsi="Calibri" w:cs="Calibri"/>
          <w:sz w:val="22"/>
          <w:szCs w:val="22"/>
        </w:rPr>
        <w:t xml:space="preserve">Jei apskaičiavus tiekėjų </w:t>
      </w:r>
      <w:r w:rsidR="006B6B65" w:rsidRPr="00351FF1">
        <w:rPr>
          <w:rFonts w:ascii="Calibri" w:hAnsi="Calibri" w:cs="Calibri"/>
          <w:sz w:val="22"/>
          <w:szCs w:val="22"/>
        </w:rPr>
        <w:t xml:space="preserve">pasiūlymų ekonominio naudingumo </w:t>
      </w:r>
      <w:r w:rsidRPr="00351FF1">
        <w:rPr>
          <w:rFonts w:ascii="Calibri" w:hAnsi="Calibri" w:cs="Calibri"/>
          <w:sz w:val="22"/>
          <w:szCs w:val="22"/>
        </w:rPr>
        <w:t>balus ir nustačius pasiūlymų eilę tolimesnėse pasiūlymų vertinimo procedūrose būtų pašalintas (arba pasitrauktų pats) bent vienas tiekėjas, arba laimėtoju pripažintas tiekėjas atsisakytų sudaryti Pirkimo sutartį</w:t>
      </w:r>
      <w:r w:rsidRPr="00351FF1">
        <w:rPr>
          <w:rFonts w:ascii="Calibri" w:hAnsi="Calibri" w:cs="Calibri"/>
          <w:color w:val="7030A0"/>
          <w:sz w:val="22"/>
          <w:szCs w:val="22"/>
        </w:rPr>
        <w:t xml:space="preserve">, </w:t>
      </w:r>
      <w:r w:rsidR="006B6B65" w:rsidRPr="00351FF1">
        <w:rPr>
          <w:rStyle w:val="Grietas"/>
          <w:rFonts w:ascii="Calibri" w:hAnsi="Calibri" w:cs="Calibri"/>
          <w:b w:val="0"/>
          <w:bCs w:val="0"/>
          <w:sz w:val="22"/>
          <w:szCs w:val="22"/>
        </w:rPr>
        <w:t>ekonominio naudingumo balai kitų tiekėjų pasiūlymams būtų perskaičiuojami</w:t>
      </w:r>
      <w:r w:rsidR="006B6B65" w:rsidRPr="00351FF1">
        <w:rPr>
          <w:rFonts w:ascii="Calibri" w:hAnsi="Calibri" w:cs="Calibri"/>
          <w:sz w:val="22"/>
          <w:szCs w:val="22"/>
        </w:rPr>
        <w:t xml:space="preserve"> pagal </w:t>
      </w:r>
      <w:r w:rsidR="006B6B65" w:rsidRPr="00351FF1">
        <w:rPr>
          <w:rFonts w:ascii="Calibri" w:hAnsi="Calibri" w:cs="Calibri"/>
          <w:i/>
          <w:iCs/>
          <w:color w:val="0070C0"/>
          <w:sz w:val="22"/>
          <w:szCs w:val="22"/>
        </w:rPr>
        <w:t xml:space="preserve">Specialiųjų pirkimo sąlygų </w:t>
      </w:r>
      <w:r w:rsidR="00312FBC">
        <w:rPr>
          <w:rFonts w:ascii="Calibri" w:hAnsi="Calibri" w:cs="Calibri"/>
          <w:i/>
          <w:iCs/>
          <w:color w:val="0070C0"/>
          <w:sz w:val="22"/>
          <w:szCs w:val="22"/>
        </w:rPr>
        <w:t xml:space="preserve">4 </w:t>
      </w:r>
      <w:r w:rsidR="006B6B65" w:rsidRPr="00351FF1">
        <w:rPr>
          <w:rFonts w:ascii="Calibri" w:eastAsia="Calibri" w:hAnsi="Calibri" w:cs="Calibri"/>
          <w:i/>
          <w:iCs/>
          <w:color w:val="0070C0"/>
          <w:sz w:val="22"/>
          <w:szCs w:val="22"/>
        </w:rPr>
        <w:t xml:space="preserve"> priede „Pasiūlymų vertinimo kriterijai ir sąlygos“ </w:t>
      </w:r>
      <w:r w:rsidR="006B6B65" w:rsidRPr="00351FF1">
        <w:rPr>
          <w:rFonts w:ascii="Calibri" w:hAnsi="Calibri" w:cs="Calibri"/>
          <w:sz w:val="22"/>
          <w:szCs w:val="22"/>
        </w:rPr>
        <w:t>nustatytus vertinimo kriterijus ir formulę. Po perskaičiavimo būtų sudaroma nauja pasiūlymų eilė</w:t>
      </w:r>
      <w:bookmarkEnd w:id="50"/>
      <w:r w:rsidR="00485F3D" w:rsidRPr="00351FF1">
        <w:rPr>
          <w:rFonts w:ascii="Calibri" w:hAnsi="Calibri" w:cs="Calibri"/>
          <w:sz w:val="22"/>
          <w:szCs w:val="22"/>
        </w:rPr>
        <w:t>.</w:t>
      </w:r>
    </w:p>
    <w:p w14:paraId="678C44CA" w14:textId="6EB53055" w:rsidR="00FE7908" w:rsidRPr="00634472" w:rsidRDefault="00FE7908" w:rsidP="009465B3">
      <w:pPr>
        <w:pStyle w:val="Antrat1"/>
        <w:numPr>
          <w:ilvl w:val="0"/>
          <w:numId w:val="19"/>
        </w:numPr>
        <w:tabs>
          <w:tab w:val="left" w:pos="567"/>
        </w:tabs>
        <w:spacing w:line="20" w:lineRule="atLeast"/>
        <w:contextualSpacing/>
        <w:rPr>
          <w:rFonts w:ascii="Calibri" w:hAnsi="Calibri" w:cs="Calibri"/>
          <w:b/>
          <w:bCs/>
          <w:sz w:val="36"/>
          <w:szCs w:val="36"/>
        </w:rPr>
      </w:pPr>
      <w:bookmarkStart w:id="51" w:name="_Ref39425999"/>
      <w:bookmarkStart w:id="52" w:name="_Ref39426005"/>
      <w:bookmarkStart w:id="53" w:name="_Toc226446312"/>
      <w:r w:rsidRPr="00634472">
        <w:rPr>
          <w:rFonts w:ascii="Calibri" w:hAnsi="Calibri" w:cs="Calibri"/>
          <w:b/>
          <w:bCs/>
          <w:sz w:val="36"/>
          <w:szCs w:val="36"/>
        </w:rPr>
        <w:lastRenderedPageBreak/>
        <w:t>S</w:t>
      </w:r>
      <w:r w:rsidR="00281735" w:rsidRPr="00634472">
        <w:rPr>
          <w:rFonts w:ascii="Calibri" w:hAnsi="Calibri" w:cs="Calibri"/>
          <w:b/>
          <w:bCs/>
          <w:sz w:val="36"/>
          <w:szCs w:val="36"/>
        </w:rPr>
        <w:t>utarties sudarymas</w:t>
      </w:r>
      <w:bookmarkEnd w:id="51"/>
      <w:bookmarkEnd w:id="52"/>
      <w:bookmarkEnd w:id="53"/>
    </w:p>
    <w:p w14:paraId="27CAEFF7" w14:textId="5D8FEB2C" w:rsidR="00F57665" w:rsidRPr="002D624F" w:rsidRDefault="00083978" w:rsidP="00675EE4">
      <w:pPr>
        <w:pStyle w:val="Sraopastraipa"/>
        <w:numPr>
          <w:ilvl w:val="1"/>
          <w:numId w:val="14"/>
        </w:numPr>
        <w:tabs>
          <w:tab w:val="left" w:pos="993"/>
        </w:tabs>
        <w:spacing w:after="0" w:line="240" w:lineRule="auto"/>
        <w:ind w:left="0" w:firstLine="567"/>
        <w:jc w:val="both"/>
        <w:rPr>
          <w:rFonts w:ascii="Calibri" w:hAnsi="Calibri" w:cs="Calibri"/>
          <w:color w:val="2E74B5" w:themeColor="accent5" w:themeShade="BF"/>
          <w:sz w:val="22"/>
          <w:szCs w:val="22"/>
        </w:rPr>
      </w:pPr>
      <w:r w:rsidRPr="00634472">
        <w:rPr>
          <w:rFonts w:ascii="Calibri" w:hAnsi="Calibri" w:cs="Calibri"/>
          <w:color w:val="000000" w:themeColor="text1"/>
          <w:sz w:val="22"/>
          <w:szCs w:val="22"/>
        </w:rPr>
        <w:t>Ši pirkimo procedūra atliekama siekiant sudaryti sutartį su tiekėju, kurio pasiūlymas, vadovaujantis pirkimo sąlygose</w:t>
      </w:r>
      <w:r w:rsidRPr="00634472">
        <w:rPr>
          <w:rFonts w:ascii="Calibri" w:hAnsi="Calibri" w:cs="Calibri"/>
          <w:color w:val="0070C0"/>
          <w:sz w:val="22"/>
          <w:szCs w:val="22"/>
        </w:rPr>
        <w:t xml:space="preserve"> </w:t>
      </w:r>
      <w:r w:rsidRPr="00634472">
        <w:rPr>
          <w:rFonts w:ascii="Calibri" w:hAnsi="Calibri" w:cs="Calibri"/>
          <w:color w:val="000000" w:themeColor="text1"/>
          <w:sz w:val="22"/>
          <w:szCs w:val="22"/>
        </w:rPr>
        <w:t xml:space="preserve">nustatyta tvarka, bus pripažintas laimėjęs. </w:t>
      </w:r>
      <w:r w:rsidRPr="00634472">
        <w:rPr>
          <w:rFonts w:ascii="Calibri" w:hAnsi="Calibri" w:cs="Calibri"/>
          <w:sz w:val="22"/>
          <w:szCs w:val="22"/>
        </w:rPr>
        <w:t>Sutarties sąlygos pateikiamos</w:t>
      </w:r>
      <w:r w:rsidR="00675EE4" w:rsidRPr="00634472">
        <w:rPr>
          <w:rFonts w:ascii="Calibri" w:hAnsi="Calibri" w:cs="Calibri"/>
          <w:sz w:val="22"/>
          <w:szCs w:val="22"/>
        </w:rPr>
        <w:t xml:space="preserve"> </w:t>
      </w:r>
      <w:r w:rsidR="00E749EB" w:rsidRPr="002D624F">
        <w:rPr>
          <w:rFonts w:ascii="Calibri" w:hAnsi="Calibri" w:cs="Calibri"/>
          <w:i/>
          <w:iCs/>
          <w:color w:val="2E74B5" w:themeColor="accent5" w:themeShade="BF"/>
          <w:sz w:val="22"/>
          <w:szCs w:val="22"/>
        </w:rPr>
        <w:t>S</w:t>
      </w:r>
      <w:r w:rsidR="00675EE4" w:rsidRPr="002D624F">
        <w:rPr>
          <w:rFonts w:ascii="Calibri" w:hAnsi="Calibri" w:cs="Calibri"/>
          <w:i/>
          <w:iCs/>
          <w:color w:val="2E74B5" w:themeColor="accent5" w:themeShade="BF"/>
          <w:sz w:val="22"/>
          <w:szCs w:val="22"/>
        </w:rPr>
        <w:t>pecialiųjų pirkimo</w:t>
      </w:r>
      <w:r w:rsidRPr="002D624F">
        <w:rPr>
          <w:rFonts w:ascii="Calibri" w:hAnsi="Calibri" w:cs="Calibri"/>
          <w:color w:val="2E74B5" w:themeColor="accent5" w:themeShade="BF"/>
          <w:sz w:val="22"/>
          <w:szCs w:val="22"/>
        </w:rPr>
        <w:t xml:space="preserve"> </w:t>
      </w:r>
      <w:r w:rsidRPr="002D624F">
        <w:rPr>
          <w:rFonts w:ascii="Calibri" w:hAnsi="Calibri" w:cs="Calibri"/>
          <w:i/>
          <w:iCs/>
          <w:color w:val="2E74B5" w:themeColor="accent5" w:themeShade="BF"/>
          <w:sz w:val="22"/>
          <w:szCs w:val="22"/>
        </w:rPr>
        <w:t xml:space="preserve">sąlygų </w:t>
      </w:r>
      <w:r w:rsidR="00CC3FB5">
        <w:rPr>
          <w:rFonts w:ascii="Calibri" w:hAnsi="Calibri" w:cs="Calibri"/>
          <w:i/>
          <w:iCs/>
          <w:color w:val="2E74B5" w:themeColor="accent5" w:themeShade="BF"/>
          <w:sz w:val="22"/>
          <w:szCs w:val="22"/>
        </w:rPr>
        <w:t>8</w:t>
      </w:r>
      <w:r w:rsidR="008858C9" w:rsidRPr="002D624F">
        <w:rPr>
          <w:rFonts w:ascii="Calibri" w:hAnsi="Calibri" w:cs="Calibri"/>
          <w:i/>
          <w:iCs/>
          <w:color w:val="2E74B5" w:themeColor="accent5" w:themeShade="BF"/>
          <w:sz w:val="22"/>
          <w:szCs w:val="22"/>
        </w:rPr>
        <w:t xml:space="preserve"> </w:t>
      </w:r>
      <w:r w:rsidRPr="002D624F">
        <w:rPr>
          <w:rFonts w:ascii="Calibri" w:hAnsi="Calibri" w:cs="Calibri"/>
          <w:i/>
          <w:iCs/>
          <w:color w:val="2E74B5" w:themeColor="accent5" w:themeShade="BF"/>
          <w:sz w:val="22"/>
          <w:szCs w:val="22"/>
        </w:rPr>
        <w:t>pried</w:t>
      </w:r>
      <w:r w:rsidR="00675EE4" w:rsidRPr="002D624F">
        <w:rPr>
          <w:rFonts w:ascii="Calibri" w:hAnsi="Calibri" w:cs="Calibri"/>
          <w:i/>
          <w:iCs/>
          <w:color w:val="2E74B5" w:themeColor="accent5" w:themeShade="BF"/>
          <w:sz w:val="22"/>
          <w:szCs w:val="22"/>
        </w:rPr>
        <w:t xml:space="preserve">e </w:t>
      </w:r>
      <w:r w:rsidR="008858C9" w:rsidRPr="002D624F">
        <w:rPr>
          <w:rFonts w:ascii="Calibri" w:hAnsi="Calibri" w:cs="Calibri"/>
          <w:i/>
          <w:iCs/>
          <w:color w:val="2E74B5" w:themeColor="accent5" w:themeShade="BF"/>
          <w:sz w:val="22"/>
          <w:szCs w:val="22"/>
        </w:rPr>
        <w:t>„Bendrųjų s</w:t>
      </w:r>
      <w:r w:rsidRPr="002D624F">
        <w:rPr>
          <w:rFonts w:ascii="Calibri" w:hAnsi="Calibri" w:cs="Calibri"/>
          <w:i/>
          <w:iCs/>
          <w:color w:val="2E74B5" w:themeColor="accent5" w:themeShade="BF"/>
          <w:sz w:val="22"/>
          <w:szCs w:val="22"/>
        </w:rPr>
        <w:t xml:space="preserve">utarties </w:t>
      </w:r>
      <w:r w:rsidR="008858C9" w:rsidRPr="002D624F">
        <w:rPr>
          <w:rFonts w:ascii="Calibri" w:hAnsi="Calibri" w:cs="Calibri"/>
          <w:i/>
          <w:iCs/>
          <w:color w:val="2E74B5" w:themeColor="accent5" w:themeShade="BF"/>
          <w:sz w:val="22"/>
          <w:szCs w:val="22"/>
        </w:rPr>
        <w:t xml:space="preserve">sąlygų </w:t>
      </w:r>
      <w:r w:rsidRPr="002D624F">
        <w:rPr>
          <w:rFonts w:ascii="Calibri" w:hAnsi="Calibri" w:cs="Calibri"/>
          <w:i/>
          <w:iCs/>
          <w:color w:val="2E74B5" w:themeColor="accent5" w:themeShade="BF"/>
          <w:sz w:val="22"/>
          <w:szCs w:val="22"/>
        </w:rPr>
        <w:t>projektas“</w:t>
      </w:r>
      <w:r w:rsidR="008858C9" w:rsidRPr="002D624F">
        <w:rPr>
          <w:rFonts w:ascii="Calibri" w:hAnsi="Calibri" w:cs="Calibri"/>
          <w:i/>
          <w:iCs/>
          <w:color w:val="2E74B5" w:themeColor="accent5" w:themeShade="BF"/>
          <w:sz w:val="22"/>
          <w:szCs w:val="22"/>
        </w:rPr>
        <w:t xml:space="preserve"> </w:t>
      </w:r>
      <w:r w:rsidR="008858C9" w:rsidRPr="00C01157">
        <w:rPr>
          <w:rFonts w:ascii="Calibri" w:hAnsi="Calibri" w:cs="Calibri"/>
          <w:sz w:val="22"/>
          <w:szCs w:val="22"/>
        </w:rPr>
        <w:t>ir</w:t>
      </w:r>
      <w:r w:rsidR="00C01157" w:rsidRPr="00C01157">
        <w:rPr>
          <w:rFonts w:ascii="Calibri" w:hAnsi="Calibri" w:cs="Calibri"/>
          <w:sz w:val="22"/>
          <w:szCs w:val="22"/>
        </w:rPr>
        <w:t xml:space="preserve"> </w:t>
      </w:r>
      <w:r w:rsidR="00CC3FB5">
        <w:rPr>
          <w:rFonts w:ascii="Calibri" w:hAnsi="Calibri" w:cs="Calibri"/>
          <w:i/>
          <w:iCs/>
          <w:color w:val="2E74B5" w:themeColor="accent5" w:themeShade="BF"/>
          <w:sz w:val="22"/>
          <w:szCs w:val="22"/>
        </w:rPr>
        <w:t>9</w:t>
      </w:r>
      <w:r w:rsidR="00C01157">
        <w:rPr>
          <w:rFonts w:ascii="Calibri" w:hAnsi="Calibri" w:cs="Calibri"/>
          <w:i/>
          <w:iCs/>
          <w:color w:val="2E74B5" w:themeColor="accent5" w:themeShade="BF"/>
          <w:sz w:val="22"/>
          <w:szCs w:val="22"/>
        </w:rPr>
        <w:t xml:space="preserve"> </w:t>
      </w:r>
      <w:r w:rsidR="008858C9" w:rsidRPr="002D624F">
        <w:rPr>
          <w:rFonts w:ascii="Calibri" w:hAnsi="Calibri" w:cs="Calibri"/>
          <w:i/>
          <w:iCs/>
          <w:color w:val="2E74B5" w:themeColor="accent5" w:themeShade="BF"/>
          <w:sz w:val="22"/>
          <w:szCs w:val="22"/>
        </w:rPr>
        <w:t>priede</w:t>
      </w:r>
      <w:r w:rsidR="00633BFA">
        <w:rPr>
          <w:rFonts w:ascii="Calibri" w:hAnsi="Calibri" w:cs="Calibri"/>
          <w:i/>
          <w:iCs/>
          <w:color w:val="2E74B5" w:themeColor="accent5" w:themeShade="BF"/>
          <w:sz w:val="22"/>
          <w:szCs w:val="22"/>
        </w:rPr>
        <w:t xml:space="preserve"> </w:t>
      </w:r>
      <w:r w:rsidR="008858C9" w:rsidRPr="002D624F">
        <w:rPr>
          <w:rFonts w:ascii="Calibri" w:hAnsi="Calibri" w:cs="Calibri"/>
          <w:i/>
          <w:iCs/>
          <w:color w:val="2E74B5" w:themeColor="accent5" w:themeShade="BF"/>
          <w:sz w:val="22"/>
          <w:szCs w:val="22"/>
        </w:rPr>
        <w:t>„Specialiųjų sutarties sąlygų projektas“</w:t>
      </w:r>
      <w:r w:rsidRPr="002D624F">
        <w:rPr>
          <w:rFonts w:ascii="Calibri" w:hAnsi="Calibri" w:cs="Calibri"/>
          <w:i/>
          <w:iCs/>
          <w:color w:val="2E74B5" w:themeColor="accent5" w:themeShade="BF"/>
          <w:sz w:val="22"/>
          <w:szCs w:val="22"/>
        </w:rPr>
        <w:t>.</w:t>
      </w:r>
    </w:p>
    <w:p w14:paraId="1EB2E193" w14:textId="709F3A9B" w:rsidR="002D624F" w:rsidRPr="002D624F" w:rsidRDefault="002D624F" w:rsidP="00675EE4">
      <w:pPr>
        <w:pStyle w:val="Sraopastraipa"/>
        <w:numPr>
          <w:ilvl w:val="1"/>
          <w:numId w:val="14"/>
        </w:numPr>
        <w:tabs>
          <w:tab w:val="left" w:pos="993"/>
        </w:tabs>
        <w:spacing w:after="0" w:line="240" w:lineRule="auto"/>
        <w:ind w:left="0" w:firstLine="567"/>
        <w:jc w:val="both"/>
        <w:rPr>
          <w:rFonts w:ascii="Calibri" w:hAnsi="Calibri" w:cs="Calibri"/>
          <w:color w:val="2E74B5" w:themeColor="accent5" w:themeShade="BF"/>
          <w:sz w:val="22"/>
          <w:szCs w:val="22"/>
        </w:rPr>
      </w:pPr>
      <w:r w:rsidRPr="00CF14EC">
        <w:rPr>
          <w:rFonts w:ascii="Calibri" w:hAnsi="Calibri" w:cs="Calibri"/>
          <w:bCs/>
          <w:color w:val="000000"/>
          <w:sz w:val="22"/>
          <w:szCs w:val="22"/>
        </w:rPr>
        <w:t>Vadovaujantis VPĮ 87 straipsnio 1 dalimi sutart</w:t>
      </w:r>
      <w:r w:rsidR="00CC3FB5">
        <w:rPr>
          <w:rFonts w:ascii="Calibri" w:hAnsi="Calibri" w:cs="Calibri"/>
          <w:bCs/>
          <w:color w:val="000000"/>
          <w:sz w:val="22"/>
          <w:szCs w:val="22"/>
        </w:rPr>
        <w:t>i</w:t>
      </w:r>
      <w:r w:rsidR="00633BFA">
        <w:rPr>
          <w:rFonts w:ascii="Calibri" w:hAnsi="Calibri" w:cs="Calibri"/>
          <w:bCs/>
          <w:color w:val="000000"/>
          <w:sz w:val="22"/>
          <w:szCs w:val="22"/>
        </w:rPr>
        <w:t>s</w:t>
      </w:r>
      <w:r w:rsidRPr="00CF14EC">
        <w:rPr>
          <w:rFonts w:ascii="Calibri" w:hAnsi="Calibri" w:cs="Calibri"/>
          <w:bCs/>
          <w:color w:val="000000"/>
          <w:sz w:val="22"/>
          <w:szCs w:val="22"/>
        </w:rPr>
        <w:t xml:space="preserve"> sudarom</w:t>
      </w:r>
      <w:r w:rsidR="00CC3FB5">
        <w:rPr>
          <w:rFonts w:ascii="Calibri" w:hAnsi="Calibri" w:cs="Calibri"/>
          <w:bCs/>
          <w:color w:val="000000"/>
          <w:sz w:val="22"/>
          <w:szCs w:val="22"/>
        </w:rPr>
        <w:t>a</w:t>
      </w:r>
      <w:r w:rsidRPr="00CF14EC">
        <w:rPr>
          <w:rFonts w:ascii="Calibri" w:hAnsi="Calibri" w:cs="Calibri"/>
          <w:bCs/>
          <w:color w:val="000000"/>
          <w:sz w:val="22"/>
          <w:szCs w:val="22"/>
        </w:rPr>
        <w:t xml:space="preserve"> taikant Viešųjų pirkimų tarnybos direktoriaus </w:t>
      </w:r>
      <w:r w:rsidR="00815010" w:rsidRPr="00815010">
        <w:rPr>
          <w:rFonts w:ascii="Calibri" w:hAnsi="Calibri" w:cs="Calibri"/>
          <w:color w:val="000000" w:themeColor="text1"/>
          <w:sz w:val="22"/>
          <w:szCs w:val="22"/>
        </w:rPr>
        <w:t>2024 m. vasario 8 d.</w:t>
      </w:r>
      <w:r w:rsidR="00815010">
        <w:rPr>
          <w:rFonts w:ascii="Calibri" w:hAnsi="Calibri" w:cs="Calibri"/>
          <w:color w:val="000000" w:themeColor="text1"/>
          <w:sz w:val="22"/>
          <w:szCs w:val="22"/>
        </w:rPr>
        <w:t xml:space="preserve"> </w:t>
      </w:r>
      <w:r w:rsidRPr="00CF14EC">
        <w:rPr>
          <w:rFonts w:ascii="Calibri" w:hAnsi="Calibri" w:cs="Calibri"/>
          <w:color w:val="000000" w:themeColor="text1"/>
          <w:sz w:val="22"/>
          <w:szCs w:val="22"/>
        </w:rPr>
        <w:t xml:space="preserve">įsakymu </w:t>
      </w:r>
      <w:r w:rsidR="00815010" w:rsidRPr="00815010">
        <w:rPr>
          <w:rFonts w:ascii="Calibri" w:hAnsi="Calibri" w:cs="Calibri"/>
          <w:color w:val="000000" w:themeColor="text1"/>
          <w:sz w:val="22"/>
          <w:szCs w:val="22"/>
        </w:rPr>
        <w:t>Nr. 1S-19 </w:t>
      </w:r>
      <w:r w:rsidR="00815010">
        <w:rPr>
          <w:rFonts w:ascii="Calibri" w:hAnsi="Calibri" w:cs="Calibri"/>
          <w:color w:val="000000" w:themeColor="text1"/>
          <w:sz w:val="22"/>
          <w:szCs w:val="22"/>
        </w:rPr>
        <w:t xml:space="preserve"> </w:t>
      </w:r>
      <w:r w:rsidR="00815010" w:rsidRPr="00815010">
        <w:rPr>
          <w:rFonts w:ascii="Calibri" w:hAnsi="Calibri" w:cs="Calibri"/>
          <w:color w:val="000000" w:themeColor="text1"/>
          <w:sz w:val="22"/>
          <w:szCs w:val="22"/>
        </w:rPr>
        <w:t>(Viešųjų pirkimų tarnybos direktoriaus</w:t>
      </w:r>
      <w:r w:rsidR="00815010">
        <w:rPr>
          <w:rFonts w:ascii="Calibri" w:hAnsi="Calibri" w:cs="Calibri"/>
          <w:color w:val="000000" w:themeColor="text1"/>
          <w:sz w:val="22"/>
          <w:szCs w:val="22"/>
        </w:rPr>
        <w:t xml:space="preserve"> </w:t>
      </w:r>
      <w:r w:rsidR="00815010" w:rsidRPr="00815010">
        <w:rPr>
          <w:rFonts w:ascii="Calibri" w:hAnsi="Calibri" w:cs="Calibri"/>
          <w:color w:val="000000" w:themeColor="text1"/>
          <w:sz w:val="22"/>
          <w:szCs w:val="22"/>
        </w:rPr>
        <w:t>2025 m. balandžio 17 d. įsakymo Nr. 1S-51 redakcija)</w:t>
      </w:r>
      <w:r w:rsidRPr="00CF14EC">
        <w:rPr>
          <w:rFonts w:ascii="Calibri" w:hAnsi="Calibri" w:cs="Calibri"/>
          <w:color w:val="000000" w:themeColor="text1"/>
          <w:sz w:val="22"/>
          <w:szCs w:val="22"/>
        </w:rPr>
        <w:t xml:space="preserve"> „Dėl </w:t>
      </w:r>
      <w:r w:rsidR="00815010">
        <w:rPr>
          <w:rFonts w:ascii="Calibri" w:hAnsi="Calibri" w:cs="Calibri"/>
          <w:color w:val="000000" w:themeColor="text1"/>
          <w:sz w:val="22"/>
          <w:szCs w:val="22"/>
        </w:rPr>
        <w:t>prekių</w:t>
      </w:r>
      <w:r w:rsidRPr="00CF14EC">
        <w:rPr>
          <w:rFonts w:ascii="Calibri" w:hAnsi="Calibri" w:cs="Calibri"/>
          <w:color w:val="000000" w:themeColor="text1"/>
          <w:sz w:val="22"/>
          <w:szCs w:val="22"/>
        </w:rPr>
        <w:t xml:space="preserve"> viešojo pirkimo–pardavimo sutarties tipinių sąlygų patvirtinimo“ patvirtintas </w:t>
      </w:r>
      <w:r>
        <w:rPr>
          <w:rFonts w:ascii="Calibri" w:hAnsi="Calibri" w:cs="Calibri"/>
          <w:color w:val="000000" w:themeColor="text1"/>
          <w:sz w:val="22"/>
          <w:szCs w:val="22"/>
        </w:rPr>
        <w:t xml:space="preserve">aktualias </w:t>
      </w:r>
      <w:r w:rsidRPr="00CF14EC">
        <w:rPr>
          <w:rFonts w:ascii="Calibri" w:hAnsi="Calibri" w:cs="Calibri"/>
          <w:bCs/>
          <w:color w:val="000000"/>
          <w:sz w:val="22"/>
          <w:szCs w:val="22"/>
        </w:rPr>
        <w:t xml:space="preserve">tipines </w:t>
      </w:r>
      <w:r w:rsidR="00815010">
        <w:rPr>
          <w:rFonts w:ascii="Calibri" w:hAnsi="Calibri" w:cs="Calibri"/>
          <w:bCs/>
          <w:color w:val="000000"/>
          <w:sz w:val="22"/>
          <w:szCs w:val="22"/>
        </w:rPr>
        <w:t>Prekių</w:t>
      </w:r>
      <w:r w:rsidRPr="00CF14EC">
        <w:rPr>
          <w:rFonts w:ascii="Calibri" w:hAnsi="Calibri" w:cs="Calibri"/>
          <w:bCs/>
          <w:color w:val="000000"/>
          <w:sz w:val="22"/>
          <w:szCs w:val="22"/>
        </w:rPr>
        <w:t xml:space="preserve"> pirkimo sutarčių sąlygas</w:t>
      </w:r>
      <w:r w:rsidR="00815010">
        <w:rPr>
          <w:rFonts w:ascii="Calibri" w:hAnsi="Calibri" w:cs="Calibri"/>
          <w:bCs/>
          <w:color w:val="000000"/>
          <w:sz w:val="22"/>
          <w:szCs w:val="22"/>
        </w:rPr>
        <w:t>.</w:t>
      </w:r>
    </w:p>
    <w:p w14:paraId="1BCB0547" w14:textId="75D1C166" w:rsidR="00274B19" w:rsidRPr="00634472" w:rsidRDefault="00274B19" w:rsidP="00274B19">
      <w:pPr>
        <w:pStyle w:val="Antrat1"/>
        <w:numPr>
          <w:ilvl w:val="0"/>
          <w:numId w:val="19"/>
        </w:numPr>
        <w:tabs>
          <w:tab w:val="left" w:pos="567"/>
        </w:tabs>
        <w:spacing w:line="20" w:lineRule="atLeast"/>
        <w:contextualSpacing/>
        <w:rPr>
          <w:rFonts w:ascii="Calibri" w:hAnsi="Calibri" w:cs="Calibri"/>
          <w:b/>
          <w:bCs/>
          <w:sz w:val="36"/>
          <w:szCs w:val="36"/>
        </w:rPr>
      </w:pPr>
      <w:bookmarkStart w:id="54" w:name="_Toc226446313"/>
      <w:r w:rsidRPr="00634472">
        <w:rPr>
          <w:rFonts w:ascii="Calibri" w:hAnsi="Calibri" w:cs="Calibri"/>
          <w:b/>
          <w:bCs/>
          <w:sz w:val="36"/>
          <w:szCs w:val="36"/>
        </w:rPr>
        <w:t>Kitos sąlygos</w:t>
      </w:r>
      <w:bookmarkEnd w:id="54"/>
    </w:p>
    <w:p w14:paraId="6F4CC392" w14:textId="32E5E5DC" w:rsidR="00274B19" w:rsidRPr="00634472" w:rsidRDefault="00274B19" w:rsidP="00274B19">
      <w:pPr>
        <w:pStyle w:val="Sraopastraipa"/>
        <w:shd w:val="clear" w:color="auto" w:fill="FFFFFF"/>
        <w:spacing w:after="0" w:line="240" w:lineRule="auto"/>
        <w:ind w:left="504"/>
        <w:jc w:val="both"/>
        <w:rPr>
          <w:rFonts w:ascii="Calibri" w:eastAsia="Times New Roman" w:hAnsi="Calibri" w:cs="Calibri"/>
          <w:sz w:val="24"/>
          <w:szCs w:val="24"/>
        </w:rPr>
      </w:pPr>
      <w:r w:rsidRPr="00634472">
        <w:rPr>
          <w:rFonts w:ascii="Calibri" w:eastAsia="Times New Roman" w:hAnsi="Calibri" w:cs="Calibri"/>
          <w:sz w:val="24"/>
          <w:szCs w:val="24"/>
        </w:rPr>
        <w:t xml:space="preserve">11.1. </w:t>
      </w:r>
      <w:r w:rsidR="00577B90">
        <w:rPr>
          <w:rFonts w:ascii="Calibri" w:eastAsia="Times New Roman" w:hAnsi="Calibri" w:cs="Calibri"/>
          <w:sz w:val="24"/>
          <w:szCs w:val="24"/>
        </w:rPr>
        <w:t>Įgaliotoji</w:t>
      </w:r>
      <w:r w:rsidRPr="00634472">
        <w:rPr>
          <w:rFonts w:ascii="Calibri" w:eastAsia="Times New Roman" w:hAnsi="Calibri" w:cs="Calibri"/>
          <w:sz w:val="24"/>
          <w:szCs w:val="24"/>
        </w:rPr>
        <w:t xml:space="preserve"> organizacija papildomų sąlygų netaiko.</w:t>
      </w:r>
    </w:p>
    <w:p w14:paraId="52EF831C" w14:textId="77777777" w:rsidR="00274B19" w:rsidRDefault="00274B19" w:rsidP="00274B19">
      <w:pPr>
        <w:tabs>
          <w:tab w:val="left" w:pos="993"/>
        </w:tabs>
        <w:spacing w:after="0" w:line="240" w:lineRule="auto"/>
        <w:jc w:val="both"/>
        <w:rPr>
          <w:rFonts w:ascii="Calibri" w:hAnsi="Calibri" w:cs="Calibri"/>
          <w:color w:val="000000" w:themeColor="text1"/>
          <w:sz w:val="22"/>
          <w:szCs w:val="22"/>
        </w:rPr>
      </w:pPr>
    </w:p>
    <w:p w14:paraId="25DA337C" w14:textId="77777777" w:rsidR="00815010" w:rsidRPr="00634472" w:rsidRDefault="00815010" w:rsidP="00274B19">
      <w:pPr>
        <w:tabs>
          <w:tab w:val="left" w:pos="993"/>
        </w:tabs>
        <w:spacing w:after="0" w:line="240" w:lineRule="auto"/>
        <w:jc w:val="both"/>
        <w:rPr>
          <w:rFonts w:ascii="Calibri" w:hAnsi="Calibri" w:cs="Calibri"/>
          <w:color w:val="000000" w:themeColor="text1"/>
          <w:sz w:val="22"/>
          <w:szCs w:val="22"/>
        </w:rPr>
      </w:pPr>
    </w:p>
    <w:bookmarkEnd w:id="4"/>
    <w:p w14:paraId="0F846F8B" w14:textId="77777777" w:rsidR="00C87AB8" w:rsidRDefault="008D704D" w:rsidP="00C87AB8">
      <w:pPr>
        <w:shd w:val="clear" w:color="auto" w:fill="FFFFFF"/>
        <w:spacing w:after="0" w:line="240" w:lineRule="auto"/>
        <w:jc w:val="center"/>
        <w:rPr>
          <w:rFonts w:ascii="Calibri" w:eastAsia="Calibri" w:hAnsi="Calibri" w:cs="Calibri"/>
        </w:rPr>
      </w:pPr>
      <w:r w:rsidRPr="00634472">
        <w:rPr>
          <w:rFonts w:ascii="Calibri" w:eastAsia="Calibri" w:hAnsi="Calibri" w:cs="Calibri"/>
        </w:rPr>
        <w:t>__________</w:t>
      </w:r>
    </w:p>
    <w:p w14:paraId="3988AF67" w14:textId="77777777" w:rsidR="008F2F47" w:rsidRDefault="008F2F47" w:rsidP="00C87AB8">
      <w:pPr>
        <w:shd w:val="clear" w:color="auto" w:fill="FFFFFF"/>
        <w:spacing w:after="0" w:line="240" w:lineRule="auto"/>
        <w:jc w:val="center"/>
        <w:rPr>
          <w:rFonts w:ascii="Calibri" w:eastAsia="Calibri" w:hAnsi="Calibri" w:cs="Calibri"/>
        </w:rPr>
      </w:pPr>
    </w:p>
    <w:p w14:paraId="7881FCAE" w14:textId="4BBDC853" w:rsidR="008F2F47" w:rsidRDefault="008F2F47">
      <w:pPr>
        <w:rPr>
          <w:rFonts w:ascii="Calibri" w:eastAsia="Calibri" w:hAnsi="Calibri" w:cs="Calibri"/>
        </w:rPr>
      </w:pPr>
      <w:r>
        <w:rPr>
          <w:rFonts w:ascii="Calibri" w:eastAsia="Calibri" w:hAnsi="Calibri" w:cs="Calibri"/>
        </w:rPr>
        <w:br w:type="page"/>
      </w:r>
    </w:p>
    <w:p w14:paraId="4ABB040C" w14:textId="510ED017" w:rsidR="008F2F47" w:rsidRDefault="008F2F47">
      <w:pPr>
        <w:rPr>
          <w:rFonts w:ascii="Calibri" w:eastAsia="Calibri" w:hAnsi="Calibri" w:cs="Calibri"/>
        </w:rPr>
      </w:pPr>
      <w:r>
        <w:rPr>
          <w:rFonts w:ascii="Calibri" w:eastAsia="Calibri" w:hAnsi="Calibri" w:cs="Calibri"/>
        </w:rPr>
        <w:lastRenderedPageBreak/>
        <w:br w:type="page"/>
      </w:r>
    </w:p>
    <w:p w14:paraId="38B89390" w14:textId="77777777" w:rsidR="008F2F47" w:rsidRPr="001728AE" w:rsidRDefault="008F2F47" w:rsidP="008F2F47">
      <w:pPr>
        <w:keepNext/>
        <w:keepLines/>
        <w:spacing w:after="0" w:line="240" w:lineRule="auto"/>
        <w:jc w:val="right"/>
        <w:outlineLvl w:val="1"/>
        <w:rPr>
          <w:rFonts w:ascii="Calibri" w:eastAsia="Calibri Light" w:hAnsi="Calibri" w:cs="Calibri"/>
          <w:sz w:val="20"/>
          <w:szCs w:val="20"/>
        </w:rPr>
      </w:pPr>
      <w:bookmarkStart w:id="55" w:name="_Toc225254258"/>
      <w:bookmarkStart w:id="56" w:name="_Toc226446314"/>
      <w:r w:rsidRPr="001728AE">
        <w:rPr>
          <w:rFonts w:ascii="Calibri" w:eastAsia="Calibri Light" w:hAnsi="Calibri" w:cs="Calibri"/>
          <w:sz w:val="20"/>
          <w:szCs w:val="20"/>
        </w:rPr>
        <w:lastRenderedPageBreak/>
        <w:t>Specialiųjų pirkimo sąlygų 1 priedas</w:t>
      </w:r>
      <w:bookmarkEnd w:id="55"/>
      <w:bookmarkEnd w:id="56"/>
      <w:r w:rsidRPr="001728AE">
        <w:rPr>
          <w:rFonts w:ascii="Calibri" w:eastAsia="Calibri Light" w:hAnsi="Calibri" w:cs="Calibri"/>
          <w:sz w:val="20"/>
          <w:szCs w:val="20"/>
        </w:rPr>
        <w:t xml:space="preserve"> </w:t>
      </w:r>
    </w:p>
    <w:p w14:paraId="1C01D574" w14:textId="77777777" w:rsidR="008F2F47" w:rsidRPr="001728AE" w:rsidRDefault="008F2F47" w:rsidP="008F2F47">
      <w:pPr>
        <w:keepNext/>
        <w:keepLines/>
        <w:spacing w:after="0" w:line="240" w:lineRule="auto"/>
        <w:jc w:val="right"/>
        <w:outlineLvl w:val="1"/>
        <w:rPr>
          <w:rFonts w:ascii="Calibri" w:eastAsia="Calibri Light" w:hAnsi="Calibri" w:cs="Calibri"/>
          <w:sz w:val="20"/>
          <w:szCs w:val="20"/>
        </w:rPr>
      </w:pPr>
      <w:bookmarkStart w:id="57" w:name="_Toc225254259"/>
      <w:bookmarkStart w:id="58" w:name="_Toc226446315"/>
      <w:r w:rsidRPr="001728AE">
        <w:rPr>
          <w:rFonts w:ascii="Calibri" w:eastAsia="Calibri Light" w:hAnsi="Calibri" w:cs="Calibri"/>
          <w:sz w:val="20"/>
          <w:szCs w:val="20"/>
        </w:rPr>
        <w:t>„Terminai“</w:t>
      </w:r>
      <w:bookmarkEnd w:id="57"/>
      <w:bookmarkEnd w:id="58"/>
    </w:p>
    <w:p w14:paraId="0D668A53" w14:textId="77777777" w:rsidR="008F2F47" w:rsidRPr="001728AE" w:rsidRDefault="008F2F47" w:rsidP="008F2F47">
      <w:pPr>
        <w:spacing w:after="0" w:line="300" w:lineRule="auto"/>
        <w:jc w:val="center"/>
        <w:rPr>
          <w:rFonts w:ascii="Calibri" w:eastAsia="Calibri" w:hAnsi="Calibri" w:cs="Calibri"/>
          <w:b/>
          <w:bCs/>
          <w:sz w:val="24"/>
          <w:szCs w:val="24"/>
        </w:rPr>
      </w:pPr>
    </w:p>
    <w:p w14:paraId="31D55B0F" w14:textId="77777777" w:rsidR="008F2F47" w:rsidRPr="001728AE" w:rsidRDefault="008F2F47" w:rsidP="008F2F47">
      <w:pPr>
        <w:spacing w:after="0" w:line="300" w:lineRule="auto"/>
        <w:jc w:val="center"/>
        <w:rPr>
          <w:rFonts w:ascii="Calibri" w:eastAsia="Calibri" w:hAnsi="Calibri" w:cs="Calibri"/>
          <w:b/>
          <w:bCs/>
          <w:sz w:val="24"/>
          <w:szCs w:val="24"/>
        </w:rPr>
      </w:pPr>
    </w:p>
    <w:p w14:paraId="61131E2C" w14:textId="77777777" w:rsidR="008F2F47" w:rsidRPr="001728AE" w:rsidRDefault="008F2F47" w:rsidP="008F2F47">
      <w:pPr>
        <w:spacing w:after="0" w:line="300" w:lineRule="auto"/>
        <w:jc w:val="center"/>
        <w:rPr>
          <w:rFonts w:ascii="Calibri" w:eastAsia="Calibri" w:hAnsi="Calibri" w:cs="Calibri"/>
          <w:b/>
          <w:bCs/>
          <w:sz w:val="24"/>
          <w:szCs w:val="24"/>
        </w:rPr>
      </w:pPr>
      <w:r w:rsidRPr="001728AE">
        <w:rPr>
          <w:rFonts w:ascii="Calibri" w:eastAsia="Calibri" w:hAnsi="Calibri" w:cs="Calibri"/>
          <w:b/>
          <w:bCs/>
          <w:sz w:val="24"/>
          <w:szCs w:val="24"/>
        </w:rPr>
        <w:t>TERMINAI</w:t>
      </w:r>
    </w:p>
    <w:p w14:paraId="35796204" w14:textId="77777777" w:rsidR="008F2F47" w:rsidRPr="001728AE" w:rsidRDefault="008F2F47" w:rsidP="008F2F47">
      <w:pPr>
        <w:spacing w:after="0" w:line="300" w:lineRule="auto"/>
        <w:jc w:val="center"/>
        <w:rPr>
          <w:rFonts w:ascii="Calibri" w:eastAsia="Calibri" w:hAnsi="Calibri" w:cs="Calibri"/>
          <w:sz w:val="24"/>
          <w:szCs w:val="24"/>
        </w:rPr>
      </w:pPr>
    </w:p>
    <w:p w14:paraId="0CB1F9BD" w14:textId="77777777" w:rsidR="008F2F47" w:rsidRPr="001728AE" w:rsidRDefault="008F2F47" w:rsidP="008F2F47">
      <w:pPr>
        <w:jc w:val="center"/>
        <w:rPr>
          <w:rFonts w:ascii="Calibri" w:eastAsia="Calibri" w:hAnsi="Calibri" w:cs="Calibri"/>
          <w:i/>
          <w:color w:val="FF0000"/>
          <w:sz w:val="24"/>
          <w:szCs w:val="24"/>
        </w:rPr>
      </w:pPr>
      <w:r w:rsidRPr="001728AE">
        <w:rPr>
          <w:rFonts w:ascii="Calibri" w:eastAsia="Calibri" w:hAnsi="Calibri" w:cs="Calibri"/>
          <w:i/>
          <w:color w:val="FF0000"/>
          <w:sz w:val="24"/>
          <w:szCs w:val="24"/>
        </w:rPr>
        <w:t>(pridedama atskiru priedu)</w:t>
      </w:r>
    </w:p>
    <w:p w14:paraId="22C689AD" w14:textId="77777777" w:rsidR="008F2F47" w:rsidRPr="001728AE" w:rsidRDefault="008F2F47" w:rsidP="008F2F47">
      <w:pPr>
        <w:spacing w:after="0" w:line="300" w:lineRule="auto"/>
        <w:jc w:val="center"/>
        <w:rPr>
          <w:rFonts w:ascii="Calibri" w:eastAsia="Calibri" w:hAnsi="Calibri" w:cs="Calibri"/>
          <w:b/>
          <w:bCs/>
          <w:iCs/>
          <w:sz w:val="24"/>
          <w:szCs w:val="24"/>
        </w:rPr>
      </w:pPr>
      <w:r w:rsidRPr="001728AE">
        <w:rPr>
          <w:rFonts w:ascii="Calibri" w:eastAsia="Calibri" w:hAnsi="Calibri" w:cs="Calibri"/>
          <w:b/>
          <w:bCs/>
          <w:iCs/>
          <w:sz w:val="24"/>
          <w:szCs w:val="24"/>
        </w:rPr>
        <w:t>______________________</w:t>
      </w:r>
    </w:p>
    <w:p w14:paraId="359C664C" w14:textId="77777777" w:rsidR="008F2F47" w:rsidRPr="001728AE" w:rsidRDefault="008F2F47" w:rsidP="008F2F47">
      <w:pPr>
        <w:rPr>
          <w:rFonts w:ascii="Calibri" w:eastAsia="Calibri Light" w:hAnsi="Calibri" w:cs="Calibri"/>
          <w:sz w:val="24"/>
          <w:szCs w:val="24"/>
        </w:rPr>
      </w:pPr>
      <w:r w:rsidRPr="001728AE">
        <w:rPr>
          <w:rFonts w:ascii="Calibri" w:eastAsia="Calibri Light" w:hAnsi="Calibri" w:cs="Calibri"/>
          <w:sz w:val="24"/>
          <w:szCs w:val="24"/>
        </w:rPr>
        <w:br w:type="page"/>
      </w:r>
    </w:p>
    <w:p w14:paraId="4C0D5124" w14:textId="77777777" w:rsidR="008F2F47" w:rsidRPr="001728AE" w:rsidRDefault="008F2F47" w:rsidP="008F2F47">
      <w:pPr>
        <w:keepNext/>
        <w:keepLines/>
        <w:spacing w:after="0" w:line="240" w:lineRule="auto"/>
        <w:jc w:val="right"/>
        <w:outlineLvl w:val="1"/>
        <w:rPr>
          <w:rFonts w:ascii="Calibri" w:eastAsia="Calibri" w:hAnsi="Calibri" w:cs="Calibri"/>
          <w:sz w:val="20"/>
          <w:szCs w:val="20"/>
        </w:rPr>
      </w:pPr>
      <w:bookmarkStart w:id="59" w:name="_Toc225254260"/>
      <w:bookmarkStart w:id="60" w:name="_Toc226446316"/>
      <w:r w:rsidRPr="001728AE">
        <w:rPr>
          <w:rFonts w:ascii="Calibri" w:eastAsia="Calibri Light" w:hAnsi="Calibri" w:cs="Calibri"/>
          <w:sz w:val="20"/>
          <w:szCs w:val="20"/>
        </w:rPr>
        <w:lastRenderedPageBreak/>
        <w:t xml:space="preserve">Specialiųjų pirkimo sąlygų </w:t>
      </w:r>
      <w:r w:rsidRPr="001728AE">
        <w:rPr>
          <w:rFonts w:ascii="Calibri" w:eastAsia="Calibri" w:hAnsi="Calibri" w:cs="Calibri"/>
          <w:sz w:val="20"/>
          <w:szCs w:val="20"/>
        </w:rPr>
        <w:t>2 prieda</w:t>
      </w:r>
      <w:r>
        <w:rPr>
          <w:rFonts w:ascii="Calibri" w:eastAsia="Calibri" w:hAnsi="Calibri" w:cs="Calibri"/>
          <w:sz w:val="20"/>
          <w:szCs w:val="20"/>
        </w:rPr>
        <w:t>s</w:t>
      </w:r>
      <w:bookmarkEnd w:id="59"/>
      <w:bookmarkEnd w:id="60"/>
    </w:p>
    <w:p w14:paraId="35EEC29F" w14:textId="77777777" w:rsidR="008F2F47" w:rsidRPr="001728AE" w:rsidRDefault="008F2F47" w:rsidP="008F2F47">
      <w:pPr>
        <w:keepNext/>
        <w:keepLines/>
        <w:spacing w:after="0" w:line="240" w:lineRule="auto"/>
        <w:jc w:val="right"/>
        <w:outlineLvl w:val="1"/>
        <w:rPr>
          <w:rFonts w:ascii="Calibri" w:eastAsia="Calibri" w:hAnsi="Calibri" w:cs="Calibri"/>
          <w:sz w:val="20"/>
          <w:szCs w:val="20"/>
        </w:rPr>
      </w:pPr>
      <w:r w:rsidRPr="001728AE">
        <w:rPr>
          <w:rFonts w:ascii="Calibri" w:eastAsia="Calibri" w:hAnsi="Calibri" w:cs="Calibri"/>
          <w:sz w:val="20"/>
          <w:szCs w:val="20"/>
        </w:rPr>
        <w:t xml:space="preserve"> </w:t>
      </w:r>
      <w:bookmarkStart w:id="61" w:name="_Toc225254261"/>
      <w:bookmarkStart w:id="62" w:name="_Toc226446317"/>
      <w:r w:rsidRPr="001728AE">
        <w:rPr>
          <w:rFonts w:ascii="Calibri" w:eastAsia="Calibri" w:hAnsi="Calibri" w:cs="Calibri"/>
          <w:sz w:val="20"/>
          <w:szCs w:val="20"/>
        </w:rPr>
        <w:t>„Techninė specifikacija“</w:t>
      </w:r>
      <w:bookmarkEnd w:id="61"/>
      <w:bookmarkEnd w:id="62"/>
    </w:p>
    <w:p w14:paraId="23AD20DC" w14:textId="77777777" w:rsidR="008F2F47" w:rsidRPr="001728AE" w:rsidRDefault="008F2F47" w:rsidP="008F2F47">
      <w:pPr>
        <w:spacing w:after="0" w:line="240" w:lineRule="auto"/>
        <w:rPr>
          <w:rFonts w:ascii="Calibri" w:eastAsia="Calibri" w:hAnsi="Calibri" w:cs="Calibri"/>
          <w:sz w:val="24"/>
          <w:szCs w:val="24"/>
        </w:rPr>
      </w:pPr>
    </w:p>
    <w:p w14:paraId="43D25C42" w14:textId="77777777" w:rsidR="008F2F47" w:rsidRPr="001728AE" w:rsidRDefault="008F2F47" w:rsidP="008F2F47">
      <w:pPr>
        <w:spacing w:after="0" w:line="240" w:lineRule="auto"/>
        <w:jc w:val="center"/>
        <w:rPr>
          <w:rFonts w:ascii="Calibri" w:eastAsia="Calibri" w:hAnsi="Calibri" w:cs="Calibri"/>
          <w:b/>
          <w:bCs/>
          <w:sz w:val="24"/>
          <w:szCs w:val="24"/>
        </w:rPr>
      </w:pPr>
    </w:p>
    <w:p w14:paraId="782A1CA0" w14:textId="77777777" w:rsidR="008F2F47" w:rsidRPr="001728AE" w:rsidRDefault="008F2F47" w:rsidP="008F2F47">
      <w:pPr>
        <w:spacing w:after="0" w:line="240" w:lineRule="auto"/>
        <w:jc w:val="center"/>
        <w:rPr>
          <w:rFonts w:ascii="Calibri" w:eastAsia="Calibri" w:hAnsi="Calibri" w:cs="Calibri"/>
          <w:b/>
          <w:bCs/>
          <w:sz w:val="24"/>
          <w:szCs w:val="24"/>
        </w:rPr>
      </w:pPr>
    </w:p>
    <w:p w14:paraId="02991F5D" w14:textId="77777777" w:rsidR="008F2F47" w:rsidRPr="001728AE" w:rsidRDefault="008F2F47" w:rsidP="008F2F47">
      <w:pPr>
        <w:spacing w:after="0" w:line="240" w:lineRule="auto"/>
        <w:jc w:val="center"/>
        <w:rPr>
          <w:rFonts w:ascii="Calibri" w:eastAsia="Calibri" w:hAnsi="Calibri" w:cs="Calibri"/>
          <w:b/>
          <w:bCs/>
          <w:sz w:val="24"/>
          <w:szCs w:val="24"/>
        </w:rPr>
      </w:pPr>
      <w:r w:rsidRPr="001728AE">
        <w:rPr>
          <w:rFonts w:ascii="Calibri" w:eastAsia="Calibri" w:hAnsi="Calibri" w:cs="Calibri"/>
          <w:b/>
          <w:bCs/>
          <w:sz w:val="24"/>
          <w:szCs w:val="24"/>
        </w:rPr>
        <w:t>TECHNINĖ SPECIFIKACIJA</w:t>
      </w:r>
    </w:p>
    <w:p w14:paraId="4754E25D" w14:textId="77777777" w:rsidR="008F2F47" w:rsidRPr="001728AE" w:rsidRDefault="008F2F47" w:rsidP="008F2F47">
      <w:pPr>
        <w:spacing w:after="0" w:line="240" w:lineRule="auto"/>
        <w:jc w:val="center"/>
        <w:rPr>
          <w:rFonts w:ascii="Calibri" w:eastAsia="Calibri" w:hAnsi="Calibri" w:cs="Calibri"/>
          <w:sz w:val="24"/>
          <w:szCs w:val="24"/>
        </w:rPr>
      </w:pPr>
    </w:p>
    <w:p w14:paraId="1E7CF0BE" w14:textId="77777777" w:rsidR="008F2F47" w:rsidRPr="00554B08" w:rsidRDefault="008F2F47" w:rsidP="008F2F47">
      <w:pPr>
        <w:jc w:val="center"/>
        <w:rPr>
          <w:rFonts w:eastAsia="Calibri" w:cstheme="minorHAnsi"/>
          <w:i/>
          <w:color w:val="FF0000"/>
          <w:sz w:val="24"/>
          <w:szCs w:val="24"/>
        </w:rPr>
      </w:pPr>
      <w:r w:rsidRPr="00554B08">
        <w:rPr>
          <w:rFonts w:eastAsia="Calibri" w:cstheme="minorHAnsi"/>
          <w:i/>
          <w:color w:val="FF0000"/>
          <w:sz w:val="24"/>
          <w:szCs w:val="24"/>
        </w:rPr>
        <w:t>(pridedama atskir</w:t>
      </w:r>
      <w:r>
        <w:rPr>
          <w:rFonts w:eastAsia="Calibri" w:cstheme="minorHAnsi"/>
          <w:i/>
          <w:color w:val="FF0000"/>
          <w:sz w:val="24"/>
          <w:szCs w:val="24"/>
        </w:rPr>
        <w:t>u</w:t>
      </w:r>
      <w:r w:rsidRPr="00554B08">
        <w:rPr>
          <w:rFonts w:eastAsia="Calibri" w:cstheme="minorHAnsi"/>
          <w:i/>
          <w:color w:val="FF0000"/>
          <w:sz w:val="24"/>
          <w:szCs w:val="24"/>
        </w:rPr>
        <w:t xml:space="preserve"> pried</w:t>
      </w:r>
      <w:r>
        <w:rPr>
          <w:rFonts w:eastAsia="Calibri" w:cstheme="minorHAnsi"/>
          <w:i/>
          <w:color w:val="FF0000"/>
          <w:sz w:val="24"/>
          <w:szCs w:val="24"/>
        </w:rPr>
        <w:t>u</w:t>
      </w:r>
      <w:r w:rsidRPr="00554B08">
        <w:rPr>
          <w:rFonts w:eastAsia="Calibri" w:cstheme="minorHAnsi"/>
          <w:i/>
          <w:color w:val="FF0000"/>
          <w:sz w:val="24"/>
          <w:szCs w:val="24"/>
        </w:rPr>
        <w:t>)</w:t>
      </w:r>
    </w:p>
    <w:p w14:paraId="3A2C632B" w14:textId="77777777" w:rsidR="008F2F47" w:rsidRPr="001728AE" w:rsidRDefault="008F2F47" w:rsidP="008F2F47">
      <w:pPr>
        <w:spacing w:after="0" w:line="240" w:lineRule="auto"/>
        <w:jc w:val="center"/>
        <w:rPr>
          <w:rFonts w:ascii="Calibri" w:eastAsia="Calibri" w:hAnsi="Calibri" w:cs="Calibri"/>
          <w:sz w:val="24"/>
          <w:szCs w:val="24"/>
        </w:rPr>
      </w:pPr>
      <w:r w:rsidRPr="001728AE">
        <w:rPr>
          <w:rFonts w:ascii="Calibri" w:eastAsia="Calibri" w:hAnsi="Calibri" w:cs="Calibri"/>
          <w:sz w:val="24"/>
          <w:szCs w:val="24"/>
        </w:rPr>
        <w:t>______________________</w:t>
      </w:r>
    </w:p>
    <w:p w14:paraId="53E540A9" w14:textId="77777777" w:rsidR="008F2F47" w:rsidRPr="001728AE" w:rsidRDefault="008F2F47" w:rsidP="008F2F47">
      <w:pPr>
        <w:spacing w:line="259" w:lineRule="auto"/>
        <w:rPr>
          <w:rFonts w:ascii="Calibri" w:eastAsia="Calibri" w:hAnsi="Calibri" w:cs="Calibri"/>
          <w:sz w:val="22"/>
          <w:szCs w:val="22"/>
          <w:lang w:eastAsia="en-US"/>
        </w:rPr>
      </w:pPr>
    </w:p>
    <w:p w14:paraId="1CEE7DA5" w14:textId="77777777" w:rsidR="008F2F47" w:rsidRPr="001728AE" w:rsidRDefault="008F2F47" w:rsidP="008F2F47">
      <w:pPr>
        <w:rPr>
          <w:rFonts w:ascii="Calibri" w:eastAsiaTheme="majorEastAsia" w:hAnsi="Calibri" w:cs="Calibri"/>
          <w:iCs/>
          <w:spacing w:val="-8"/>
          <w:sz w:val="24"/>
          <w:szCs w:val="24"/>
        </w:rPr>
      </w:pPr>
      <w:r w:rsidRPr="001728AE">
        <w:rPr>
          <w:rFonts w:ascii="Calibri" w:hAnsi="Calibri" w:cs="Calibri"/>
          <w:iCs/>
          <w:spacing w:val="-8"/>
          <w:sz w:val="24"/>
          <w:szCs w:val="24"/>
        </w:rPr>
        <w:br w:type="page"/>
      </w:r>
    </w:p>
    <w:p w14:paraId="0456EC26" w14:textId="77777777" w:rsidR="008F2F47" w:rsidRPr="001728AE" w:rsidRDefault="008F2F47" w:rsidP="008F2F47">
      <w:pPr>
        <w:keepNext/>
        <w:keepLines/>
        <w:spacing w:after="0" w:line="240" w:lineRule="auto"/>
        <w:jc w:val="right"/>
        <w:outlineLvl w:val="1"/>
        <w:rPr>
          <w:rFonts w:ascii="Calibri" w:eastAsia="Calibri" w:hAnsi="Calibri" w:cs="Calibri"/>
          <w:sz w:val="20"/>
          <w:szCs w:val="20"/>
        </w:rPr>
      </w:pPr>
      <w:bookmarkStart w:id="63" w:name="_Toc225254262"/>
      <w:bookmarkStart w:id="64" w:name="_Toc226446318"/>
      <w:r w:rsidRPr="001728AE">
        <w:rPr>
          <w:rFonts w:ascii="Calibri" w:eastAsia="Calibri Light" w:hAnsi="Calibri" w:cs="Calibri"/>
          <w:sz w:val="20"/>
          <w:szCs w:val="20"/>
        </w:rPr>
        <w:lastRenderedPageBreak/>
        <w:t xml:space="preserve">Specialiųjų pirkimo sąlygų </w:t>
      </w:r>
      <w:r w:rsidRPr="001728AE">
        <w:rPr>
          <w:rFonts w:ascii="Calibri" w:eastAsia="Calibri" w:hAnsi="Calibri" w:cs="Calibri"/>
          <w:sz w:val="20"/>
          <w:szCs w:val="20"/>
        </w:rPr>
        <w:t>3 priedas</w:t>
      </w:r>
      <w:bookmarkEnd w:id="63"/>
      <w:bookmarkEnd w:id="64"/>
      <w:r w:rsidRPr="001728AE">
        <w:rPr>
          <w:rFonts w:ascii="Calibri" w:eastAsia="Calibri" w:hAnsi="Calibri" w:cs="Calibri"/>
          <w:sz w:val="20"/>
          <w:szCs w:val="20"/>
        </w:rPr>
        <w:t xml:space="preserve"> </w:t>
      </w:r>
    </w:p>
    <w:p w14:paraId="15AE330B" w14:textId="77777777" w:rsidR="008F2F47" w:rsidRPr="001728AE" w:rsidRDefault="008F2F47" w:rsidP="008F2F47">
      <w:pPr>
        <w:keepNext/>
        <w:keepLines/>
        <w:spacing w:after="0" w:line="240" w:lineRule="auto"/>
        <w:jc w:val="right"/>
        <w:outlineLvl w:val="1"/>
        <w:rPr>
          <w:rFonts w:ascii="Calibri" w:eastAsia="Calibri" w:hAnsi="Calibri" w:cs="Calibri"/>
          <w:sz w:val="20"/>
          <w:szCs w:val="20"/>
        </w:rPr>
      </w:pPr>
      <w:bookmarkStart w:id="65" w:name="_Toc225254263"/>
      <w:bookmarkStart w:id="66" w:name="_Toc226446319"/>
      <w:r w:rsidRPr="001728AE">
        <w:rPr>
          <w:rFonts w:ascii="Calibri" w:eastAsia="Calibri" w:hAnsi="Calibri" w:cs="Calibri"/>
          <w:sz w:val="20"/>
          <w:szCs w:val="20"/>
        </w:rPr>
        <w:t>„Tiekėjų pašalinimo pagrindai“</w:t>
      </w:r>
      <w:bookmarkEnd w:id="65"/>
      <w:bookmarkEnd w:id="66"/>
    </w:p>
    <w:p w14:paraId="56E8DA2D" w14:textId="77777777" w:rsidR="008F2F47" w:rsidRPr="001728AE" w:rsidRDefault="008F2F47" w:rsidP="008F2F47">
      <w:pPr>
        <w:pStyle w:val="Betarp"/>
        <w:jc w:val="center"/>
        <w:rPr>
          <w:rFonts w:ascii="Calibri" w:hAnsi="Calibri" w:cs="Calibri"/>
          <w:sz w:val="24"/>
          <w:szCs w:val="24"/>
        </w:rPr>
      </w:pPr>
    </w:p>
    <w:p w14:paraId="3E06DE7E" w14:textId="77777777" w:rsidR="008F2F47" w:rsidRPr="001728AE" w:rsidRDefault="008F2F47" w:rsidP="008F2F47">
      <w:pPr>
        <w:pStyle w:val="Betarp"/>
        <w:jc w:val="center"/>
        <w:rPr>
          <w:rFonts w:ascii="Calibri" w:eastAsia="Arial Unicode MS" w:hAnsi="Calibri" w:cs="Calibri"/>
          <w:b/>
          <w:bCs/>
          <w:caps/>
          <w:spacing w:val="4"/>
          <w:sz w:val="24"/>
          <w:szCs w:val="24"/>
          <w:bdr w:val="none" w:sz="0" w:space="0" w:color="auto" w:frame="1"/>
        </w:rPr>
      </w:pPr>
    </w:p>
    <w:p w14:paraId="28926210" w14:textId="77777777" w:rsidR="008F2F47" w:rsidRPr="001728AE" w:rsidRDefault="008F2F47" w:rsidP="008F2F47">
      <w:pPr>
        <w:pStyle w:val="Betarp"/>
        <w:jc w:val="center"/>
        <w:rPr>
          <w:rFonts w:ascii="Calibri" w:eastAsia="Arial Unicode MS" w:hAnsi="Calibri" w:cs="Calibri"/>
          <w:b/>
          <w:bCs/>
          <w:caps/>
          <w:spacing w:val="4"/>
          <w:sz w:val="24"/>
          <w:szCs w:val="24"/>
          <w:bdr w:val="none" w:sz="0" w:space="0" w:color="auto" w:frame="1"/>
        </w:rPr>
      </w:pPr>
    </w:p>
    <w:p w14:paraId="12C8D4EF" w14:textId="77777777" w:rsidR="008F2F47" w:rsidRPr="001728AE" w:rsidRDefault="008F2F47" w:rsidP="008F2F47">
      <w:pPr>
        <w:pStyle w:val="Betarp"/>
        <w:jc w:val="center"/>
        <w:rPr>
          <w:rFonts w:ascii="Calibri" w:eastAsia="Arial Unicode MS" w:hAnsi="Calibri" w:cs="Calibri"/>
          <w:b/>
          <w:bCs/>
          <w:caps/>
          <w:spacing w:val="4"/>
          <w:sz w:val="24"/>
          <w:szCs w:val="24"/>
          <w:bdr w:val="none" w:sz="0" w:space="0" w:color="auto" w:frame="1"/>
        </w:rPr>
      </w:pPr>
      <w:r w:rsidRPr="001728AE">
        <w:rPr>
          <w:rFonts w:ascii="Calibri" w:eastAsia="Arial Unicode MS" w:hAnsi="Calibri" w:cs="Calibri"/>
          <w:b/>
          <w:bCs/>
          <w:caps/>
          <w:spacing w:val="4"/>
          <w:sz w:val="24"/>
          <w:szCs w:val="24"/>
          <w:bdr w:val="none" w:sz="0" w:space="0" w:color="auto" w:frame="1"/>
        </w:rPr>
        <w:t>TIEKĖJŲ PAŠALINIMO PAGRINDAI</w:t>
      </w:r>
    </w:p>
    <w:p w14:paraId="3D9D957D" w14:textId="77777777" w:rsidR="008F2F47" w:rsidRPr="001728AE" w:rsidRDefault="008F2F47" w:rsidP="008F2F47">
      <w:pPr>
        <w:pStyle w:val="Betarp"/>
        <w:jc w:val="center"/>
        <w:rPr>
          <w:rFonts w:ascii="Calibri" w:eastAsia="Arial Unicode MS" w:hAnsi="Calibri" w:cs="Calibri"/>
          <w:caps/>
          <w:spacing w:val="4"/>
          <w:sz w:val="24"/>
          <w:szCs w:val="24"/>
          <w:bdr w:val="none" w:sz="0" w:space="0" w:color="auto" w:frame="1"/>
        </w:rPr>
      </w:pPr>
    </w:p>
    <w:p w14:paraId="617CACE2" w14:textId="77777777" w:rsidR="008F2F47" w:rsidRPr="001728AE" w:rsidRDefault="008F2F47" w:rsidP="008F2F47">
      <w:pPr>
        <w:jc w:val="center"/>
        <w:rPr>
          <w:rFonts w:ascii="Calibri" w:eastAsia="Calibri" w:hAnsi="Calibri" w:cs="Calibri"/>
          <w:i/>
          <w:sz w:val="24"/>
          <w:szCs w:val="24"/>
        </w:rPr>
      </w:pPr>
      <w:r w:rsidRPr="001728AE">
        <w:rPr>
          <w:rFonts w:ascii="Calibri" w:eastAsia="Calibri" w:hAnsi="Calibri" w:cs="Calibri"/>
          <w:i/>
          <w:color w:val="FF0000"/>
          <w:sz w:val="24"/>
          <w:szCs w:val="24"/>
        </w:rPr>
        <w:t>(pridedama atskiru priedu)</w:t>
      </w:r>
    </w:p>
    <w:p w14:paraId="07013717" w14:textId="77777777" w:rsidR="008F2F47" w:rsidRPr="001728AE" w:rsidRDefault="008F2F47" w:rsidP="008F2F47">
      <w:pPr>
        <w:spacing w:after="0" w:line="240" w:lineRule="auto"/>
        <w:jc w:val="center"/>
        <w:rPr>
          <w:rFonts w:ascii="Calibri" w:eastAsia="Calibri" w:hAnsi="Calibri" w:cs="Calibri"/>
          <w:sz w:val="24"/>
          <w:szCs w:val="24"/>
        </w:rPr>
      </w:pPr>
    </w:p>
    <w:p w14:paraId="54AB30CA" w14:textId="77777777" w:rsidR="008F2F47" w:rsidRDefault="008F2F47" w:rsidP="008F2F47">
      <w:pPr>
        <w:spacing w:after="0" w:line="240" w:lineRule="auto"/>
        <w:jc w:val="center"/>
        <w:rPr>
          <w:rFonts w:ascii="Calibri" w:eastAsia="Calibri" w:hAnsi="Calibri" w:cs="Calibri"/>
          <w:sz w:val="24"/>
          <w:szCs w:val="24"/>
        </w:rPr>
      </w:pPr>
      <w:r w:rsidRPr="001728AE">
        <w:rPr>
          <w:rFonts w:ascii="Calibri" w:eastAsia="Calibri" w:hAnsi="Calibri" w:cs="Calibri"/>
          <w:sz w:val="24"/>
          <w:szCs w:val="24"/>
        </w:rPr>
        <w:t>______________________</w:t>
      </w:r>
    </w:p>
    <w:p w14:paraId="467BA181" w14:textId="77777777" w:rsidR="008F2F47" w:rsidRDefault="008F2F47" w:rsidP="008F2F47">
      <w:pPr>
        <w:rPr>
          <w:rFonts w:ascii="Calibri" w:eastAsia="Calibri" w:hAnsi="Calibri" w:cs="Calibri"/>
          <w:sz w:val="24"/>
          <w:szCs w:val="24"/>
        </w:rPr>
      </w:pPr>
      <w:r>
        <w:rPr>
          <w:rFonts w:ascii="Calibri" w:eastAsia="Calibri" w:hAnsi="Calibri" w:cs="Calibri"/>
          <w:sz w:val="24"/>
          <w:szCs w:val="24"/>
        </w:rPr>
        <w:br w:type="page"/>
      </w:r>
    </w:p>
    <w:p w14:paraId="0FEFAFD4" w14:textId="77777777" w:rsidR="008F2F47" w:rsidRPr="00554B08" w:rsidRDefault="008F2F47" w:rsidP="008F2F47">
      <w:pPr>
        <w:keepNext/>
        <w:keepLines/>
        <w:spacing w:after="0" w:line="240" w:lineRule="auto"/>
        <w:jc w:val="right"/>
        <w:outlineLvl w:val="1"/>
        <w:rPr>
          <w:rFonts w:eastAsia="Calibri" w:cstheme="minorHAnsi"/>
          <w:i/>
          <w:iCs/>
          <w:sz w:val="20"/>
          <w:szCs w:val="20"/>
        </w:rPr>
      </w:pPr>
      <w:bookmarkStart w:id="67" w:name="_Toc225254264"/>
      <w:bookmarkStart w:id="68" w:name="_Toc226446320"/>
      <w:r w:rsidRPr="00554B08">
        <w:rPr>
          <w:rFonts w:eastAsia="Calibri" w:cstheme="minorHAnsi"/>
          <w:i/>
          <w:iCs/>
          <w:sz w:val="20"/>
          <w:szCs w:val="20"/>
        </w:rPr>
        <w:lastRenderedPageBreak/>
        <w:t xml:space="preserve">Specialiųjų pirkimo sąlygų </w:t>
      </w:r>
      <w:r w:rsidRPr="00532C01">
        <w:rPr>
          <w:rFonts w:eastAsia="Calibri" w:cstheme="minorHAnsi"/>
          <w:i/>
          <w:iCs/>
          <w:sz w:val="20"/>
          <w:szCs w:val="20"/>
          <w:lang w:val="pt-BR"/>
        </w:rPr>
        <w:t>4</w:t>
      </w:r>
      <w:r w:rsidRPr="00554B08">
        <w:rPr>
          <w:rFonts w:eastAsia="Calibri" w:cstheme="minorHAnsi"/>
          <w:i/>
          <w:iCs/>
          <w:sz w:val="20"/>
          <w:szCs w:val="20"/>
        </w:rPr>
        <w:t xml:space="preserve"> prieda</w:t>
      </w:r>
      <w:r>
        <w:rPr>
          <w:rFonts w:eastAsia="Calibri" w:cstheme="minorHAnsi"/>
          <w:i/>
          <w:iCs/>
          <w:sz w:val="20"/>
          <w:szCs w:val="20"/>
        </w:rPr>
        <w:t>s</w:t>
      </w:r>
      <w:bookmarkEnd w:id="67"/>
      <w:bookmarkEnd w:id="68"/>
    </w:p>
    <w:p w14:paraId="793902F2" w14:textId="77777777" w:rsidR="008F2F47" w:rsidRPr="00554B08" w:rsidRDefault="008F2F47" w:rsidP="008F2F47">
      <w:pPr>
        <w:keepNext/>
        <w:keepLines/>
        <w:spacing w:after="0" w:line="240" w:lineRule="auto"/>
        <w:jc w:val="right"/>
        <w:outlineLvl w:val="1"/>
        <w:rPr>
          <w:rFonts w:eastAsia="Calibri" w:cstheme="minorHAnsi"/>
          <w:i/>
          <w:iCs/>
          <w:sz w:val="20"/>
          <w:szCs w:val="20"/>
        </w:rPr>
      </w:pPr>
      <w:r w:rsidRPr="00554B08">
        <w:rPr>
          <w:rFonts w:eastAsia="Calibri" w:cstheme="minorHAnsi"/>
          <w:i/>
          <w:iCs/>
          <w:sz w:val="20"/>
          <w:szCs w:val="20"/>
        </w:rPr>
        <w:t xml:space="preserve"> </w:t>
      </w:r>
      <w:bookmarkStart w:id="69" w:name="_Toc225254265"/>
      <w:bookmarkStart w:id="70" w:name="_Toc226446321"/>
      <w:r w:rsidRPr="00554B08">
        <w:rPr>
          <w:rFonts w:eastAsia="Calibri" w:cstheme="minorHAnsi"/>
          <w:i/>
          <w:iCs/>
          <w:sz w:val="20"/>
          <w:szCs w:val="20"/>
        </w:rPr>
        <w:t>„Pasiūlymų vertinimo kriterijai ir sąlygos“</w:t>
      </w:r>
      <w:bookmarkEnd w:id="69"/>
      <w:bookmarkEnd w:id="70"/>
      <w:r w:rsidRPr="00554B08">
        <w:rPr>
          <w:rFonts w:eastAsia="Calibri" w:cstheme="minorHAnsi"/>
          <w:i/>
          <w:iCs/>
          <w:sz w:val="20"/>
          <w:szCs w:val="20"/>
        </w:rPr>
        <w:t xml:space="preserve"> </w:t>
      </w:r>
    </w:p>
    <w:p w14:paraId="1B330131" w14:textId="77777777" w:rsidR="008F2F47" w:rsidRPr="00554B08" w:rsidRDefault="008F2F47" w:rsidP="008F2F47">
      <w:pPr>
        <w:pBdr>
          <w:top w:val="nil"/>
          <w:left w:val="nil"/>
          <w:bottom w:val="nil"/>
          <w:right w:val="nil"/>
          <w:between w:val="nil"/>
          <w:bar w:val="nil"/>
        </w:pBdr>
        <w:spacing w:after="0" w:line="240" w:lineRule="auto"/>
        <w:jc w:val="right"/>
        <w:rPr>
          <w:rFonts w:eastAsia="Times New Roman" w:cstheme="minorHAnsi"/>
          <w:sz w:val="24"/>
          <w:szCs w:val="24"/>
          <w:bdr w:val="nil"/>
          <w:lang w:eastAsia="en-US"/>
        </w:rPr>
      </w:pPr>
    </w:p>
    <w:p w14:paraId="0EC17145" w14:textId="77777777" w:rsidR="008F2F47" w:rsidRPr="00554B08" w:rsidRDefault="008F2F47" w:rsidP="008F2F47">
      <w:pPr>
        <w:pBdr>
          <w:top w:val="nil"/>
          <w:left w:val="nil"/>
          <w:bottom w:val="nil"/>
          <w:right w:val="nil"/>
          <w:between w:val="nil"/>
          <w:bar w:val="nil"/>
        </w:pBdr>
        <w:spacing w:after="0" w:line="240" w:lineRule="auto"/>
        <w:jc w:val="center"/>
        <w:rPr>
          <w:rFonts w:eastAsia="Arial Unicode MS" w:cstheme="minorHAnsi"/>
          <w:b/>
          <w:bCs/>
          <w:caps/>
          <w:sz w:val="24"/>
          <w:szCs w:val="24"/>
          <w:bdr w:val="none" w:sz="0" w:space="0" w:color="auto" w:frame="1"/>
          <w:lang w:eastAsia="en-US"/>
        </w:rPr>
      </w:pPr>
    </w:p>
    <w:p w14:paraId="2E232DF2" w14:textId="77777777" w:rsidR="008F2F47" w:rsidRPr="00554B08" w:rsidRDefault="008F2F47" w:rsidP="008F2F47">
      <w:pPr>
        <w:pBdr>
          <w:top w:val="nil"/>
          <w:left w:val="nil"/>
          <w:bottom w:val="nil"/>
          <w:right w:val="nil"/>
          <w:between w:val="nil"/>
          <w:bar w:val="nil"/>
        </w:pBdr>
        <w:spacing w:after="0" w:line="240" w:lineRule="auto"/>
        <w:jc w:val="center"/>
        <w:rPr>
          <w:rFonts w:eastAsia="Arial Unicode MS" w:cstheme="minorHAnsi"/>
          <w:b/>
          <w:bCs/>
          <w:caps/>
          <w:sz w:val="24"/>
          <w:szCs w:val="24"/>
          <w:bdr w:val="none" w:sz="0" w:space="0" w:color="auto" w:frame="1"/>
          <w:lang w:eastAsia="en-US"/>
        </w:rPr>
      </w:pPr>
    </w:p>
    <w:p w14:paraId="16A67A81" w14:textId="77777777" w:rsidR="008F2F47" w:rsidRPr="00554B08" w:rsidRDefault="008F2F47" w:rsidP="008F2F47">
      <w:pPr>
        <w:pBdr>
          <w:top w:val="nil"/>
          <w:left w:val="nil"/>
          <w:bottom w:val="nil"/>
          <w:right w:val="nil"/>
          <w:between w:val="nil"/>
          <w:bar w:val="nil"/>
        </w:pBdr>
        <w:spacing w:after="0" w:line="240" w:lineRule="auto"/>
        <w:jc w:val="center"/>
        <w:rPr>
          <w:rFonts w:eastAsia="Arial Unicode MS" w:cstheme="minorHAnsi"/>
          <w:b/>
          <w:bCs/>
          <w:caps/>
          <w:sz w:val="24"/>
          <w:szCs w:val="24"/>
          <w:bdr w:val="none" w:sz="0" w:space="0" w:color="auto" w:frame="1"/>
          <w:lang w:eastAsia="en-US"/>
        </w:rPr>
      </w:pPr>
      <w:r w:rsidRPr="00554B08">
        <w:rPr>
          <w:rFonts w:eastAsia="Calibri" w:cstheme="minorHAnsi"/>
          <w:b/>
          <w:bCs/>
          <w:sz w:val="24"/>
          <w:szCs w:val="24"/>
        </w:rPr>
        <w:t>PASIŪLYMŲ VERTINIMO KRITERIJAI IR SĄLYGOS</w:t>
      </w:r>
    </w:p>
    <w:p w14:paraId="0BB65553" w14:textId="77777777" w:rsidR="008F2F47" w:rsidRPr="00554B08" w:rsidRDefault="008F2F47" w:rsidP="008F2F47">
      <w:pPr>
        <w:jc w:val="center"/>
        <w:rPr>
          <w:rFonts w:eastAsia="Calibri" w:cstheme="minorHAnsi"/>
          <w:i/>
          <w:sz w:val="24"/>
          <w:szCs w:val="24"/>
        </w:rPr>
      </w:pPr>
    </w:p>
    <w:p w14:paraId="6CF3F5F1" w14:textId="77777777" w:rsidR="008F2F47" w:rsidRPr="00554B08" w:rsidRDefault="008F2F47" w:rsidP="008F2F47">
      <w:pPr>
        <w:jc w:val="center"/>
        <w:rPr>
          <w:rFonts w:eastAsia="Calibri" w:cstheme="minorHAnsi"/>
          <w:i/>
          <w:color w:val="FF0000"/>
          <w:sz w:val="24"/>
          <w:szCs w:val="24"/>
        </w:rPr>
      </w:pPr>
      <w:r w:rsidRPr="00554B08">
        <w:rPr>
          <w:rFonts w:eastAsia="Calibri" w:cstheme="minorHAnsi"/>
          <w:i/>
          <w:color w:val="FF0000"/>
          <w:sz w:val="24"/>
          <w:szCs w:val="24"/>
        </w:rPr>
        <w:t>(pridedama atskir</w:t>
      </w:r>
      <w:r>
        <w:rPr>
          <w:rFonts w:eastAsia="Calibri" w:cstheme="minorHAnsi"/>
          <w:i/>
          <w:color w:val="FF0000"/>
          <w:sz w:val="24"/>
          <w:szCs w:val="24"/>
        </w:rPr>
        <w:t>u</w:t>
      </w:r>
      <w:r w:rsidRPr="00554B08">
        <w:rPr>
          <w:rFonts w:eastAsia="Calibri" w:cstheme="minorHAnsi"/>
          <w:i/>
          <w:color w:val="FF0000"/>
          <w:sz w:val="24"/>
          <w:szCs w:val="24"/>
        </w:rPr>
        <w:t xml:space="preserve"> pried</w:t>
      </w:r>
      <w:r>
        <w:rPr>
          <w:rFonts w:eastAsia="Calibri" w:cstheme="minorHAnsi"/>
          <w:i/>
          <w:color w:val="FF0000"/>
          <w:sz w:val="24"/>
          <w:szCs w:val="24"/>
        </w:rPr>
        <w:t>u</w:t>
      </w:r>
      <w:r w:rsidRPr="00554B08">
        <w:rPr>
          <w:rFonts w:eastAsia="Calibri" w:cstheme="minorHAnsi"/>
          <w:i/>
          <w:color w:val="FF0000"/>
          <w:sz w:val="24"/>
          <w:szCs w:val="24"/>
        </w:rPr>
        <w:t>)</w:t>
      </w:r>
    </w:p>
    <w:p w14:paraId="662EFF82" w14:textId="77777777" w:rsidR="008F2F47" w:rsidRPr="00554B08" w:rsidRDefault="008F2F47" w:rsidP="008F2F47">
      <w:pPr>
        <w:spacing w:after="0" w:line="240" w:lineRule="auto"/>
        <w:jc w:val="center"/>
        <w:rPr>
          <w:rFonts w:eastAsia="Calibri" w:cstheme="minorHAnsi"/>
          <w:sz w:val="24"/>
          <w:szCs w:val="24"/>
        </w:rPr>
      </w:pPr>
      <w:r w:rsidRPr="00554B08">
        <w:rPr>
          <w:rFonts w:eastAsia="Calibri" w:cstheme="minorHAnsi"/>
          <w:sz w:val="24"/>
          <w:szCs w:val="24"/>
        </w:rPr>
        <w:t>______________________</w:t>
      </w:r>
    </w:p>
    <w:p w14:paraId="340CF9DD" w14:textId="77777777" w:rsidR="008F2F47" w:rsidRPr="00554B08" w:rsidRDefault="008F2F47" w:rsidP="008F2F47">
      <w:pPr>
        <w:pStyle w:val="Betarp"/>
        <w:jc w:val="center"/>
        <w:rPr>
          <w:rFonts w:eastAsia="Arial Unicode MS" w:cstheme="minorHAnsi"/>
          <w:caps/>
          <w:spacing w:val="4"/>
          <w:sz w:val="24"/>
          <w:szCs w:val="24"/>
          <w:bdr w:val="none" w:sz="0" w:space="0" w:color="auto" w:frame="1"/>
        </w:rPr>
      </w:pPr>
    </w:p>
    <w:p w14:paraId="70DA72BE" w14:textId="77777777" w:rsidR="008F2F47" w:rsidRPr="00554B08" w:rsidRDefault="008F2F47" w:rsidP="008F2F47">
      <w:pPr>
        <w:rPr>
          <w:rFonts w:eastAsia="Arial Unicode MS" w:cstheme="minorHAnsi"/>
          <w:caps/>
          <w:spacing w:val="4"/>
          <w:sz w:val="24"/>
          <w:szCs w:val="24"/>
          <w:bdr w:val="none" w:sz="0" w:space="0" w:color="auto" w:frame="1"/>
        </w:rPr>
      </w:pPr>
      <w:r w:rsidRPr="00554B08">
        <w:rPr>
          <w:rFonts w:eastAsia="Arial Unicode MS" w:cstheme="minorHAnsi"/>
          <w:caps/>
          <w:spacing w:val="4"/>
          <w:sz w:val="24"/>
          <w:szCs w:val="24"/>
          <w:bdr w:val="none" w:sz="0" w:space="0" w:color="auto" w:frame="1"/>
        </w:rPr>
        <w:br w:type="page"/>
      </w:r>
    </w:p>
    <w:p w14:paraId="0770CC9A" w14:textId="77777777" w:rsidR="008F2F47" w:rsidRPr="001728AE" w:rsidRDefault="008F2F47" w:rsidP="008F2F47">
      <w:pPr>
        <w:keepNext/>
        <w:keepLines/>
        <w:spacing w:after="0" w:line="240" w:lineRule="auto"/>
        <w:jc w:val="right"/>
        <w:outlineLvl w:val="1"/>
        <w:rPr>
          <w:rFonts w:ascii="Calibri" w:eastAsia="Calibri" w:hAnsi="Calibri" w:cs="Calibri"/>
          <w:sz w:val="20"/>
          <w:szCs w:val="20"/>
        </w:rPr>
      </w:pPr>
      <w:bookmarkStart w:id="71" w:name="_Toc225254266"/>
      <w:bookmarkStart w:id="72" w:name="_Toc226446322"/>
      <w:r w:rsidRPr="001728AE">
        <w:rPr>
          <w:rFonts w:ascii="Calibri" w:eastAsia="Calibri Light" w:hAnsi="Calibri" w:cs="Calibri"/>
          <w:sz w:val="20"/>
          <w:szCs w:val="20"/>
        </w:rPr>
        <w:lastRenderedPageBreak/>
        <w:t>Specialiųjų pirkimo sąlygų</w:t>
      </w:r>
      <w:r w:rsidRPr="001728AE">
        <w:rPr>
          <w:rFonts w:ascii="Calibri" w:eastAsia="Calibri" w:hAnsi="Calibri" w:cs="Calibri"/>
          <w:sz w:val="20"/>
          <w:szCs w:val="20"/>
        </w:rPr>
        <w:t xml:space="preserve"> </w:t>
      </w:r>
      <w:r>
        <w:rPr>
          <w:rFonts w:ascii="Calibri" w:eastAsia="Calibri" w:hAnsi="Calibri" w:cs="Calibri"/>
          <w:sz w:val="20"/>
          <w:szCs w:val="20"/>
        </w:rPr>
        <w:t>5</w:t>
      </w:r>
      <w:r w:rsidRPr="001728AE">
        <w:rPr>
          <w:rFonts w:ascii="Calibri" w:eastAsia="Calibri" w:hAnsi="Calibri" w:cs="Calibri"/>
          <w:sz w:val="20"/>
          <w:szCs w:val="20"/>
        </w:rPr>
        <w:t xml:space="preserve"> prieda</w:t>
      </w:r>
      <w:r>
        <w:rPr>
          <w:rFonts w:ascii="Calibri" w:eastAsia="Calibri" w:hAnsi="Calibri" w:cs="Calibri"/>
          <w:sz w:val="20"/>
          <w:szCs w:val="20"/>
        </w:rPr>
        <w:t>s</w:t>
      </w:r>
      <w:bookmarkEnd w:id="71"/>
      <w:bookmarkEnd w:id="72"/>
    </w:p>
    <w:p w14:paraId="0D65E0E0" w14:textId="77777777" w:rsidR="008F2F47" w:rsidRPr="001728AE" w:rsidRDefault="008F2F47" w:rsidP="008F2F47">
      <w:pPr>
        <w:keepNext/>
        <w:keepLines/>
        <w:spacing w:after="0" w:line="240" w:lineRule="auto"/>
        <w:jc w:val="right"/>
        <w:outlineLvl w:val="1"/>
        <w:rPr>
          <w:rFonts w:ascii="Calibri" w:eastAsia="Calibri" w:hAnsi="Calibri" w:cs="Calibri"/>
          <w:sz w:val="20"/>
          <w:szCs w:val="20"/>
        </w:rPr>
      </w:pPr>
      <w:r w:rsidRPr="001728AE">
        <w:rPr>
          <w:rFonts w:ascii="Calibri" w:eastAsia="Calibri" w:hAnsi="Calibri" w:cs="Calibri"/>
          <w:sz w:val="20"/>
          <w:szCs w:val="20"/>
        </w:rPr>
        <w:t xml:space="preserve"> </w:t>
      </w:r>
      <w:bookmarkStart w:id="73" w:name="_Toc225254267"/>
      <w:bookmarkStart w:id="74" w:name="_Toc226446323"/>
      <w:r w:rsidRPr="001728AE">
        <w:rPr>
          <w:rFonts w:ascii="Calibri" w:eastAsia="Calibri" w:hAnsi="Calibri" w:cs="Calibri"/>
          <w:sz w:val="20"/>
          <w:szCs w:val="20"/>
        </w:rPr>
        <w:t>„Pasiūlymo forma“</w:t>
      </w:r>
      <w:bookmarkEnd w:id="73"/>
      <w:bookmarkEnd w:id="74"/>
    </w:p>
    <w:p w14:paraId="1870BC4E" w14:textId="77777777" w:rsidR="008F2F47" w:rsidRPr="001728AE" w:rsidRDefault="008F2F47" w:rsidP="008F2F47">
      <w:pPr>
        <w:shd w:val="clear" w:color="auto" w:fill="FFFFFF"/>
        <w:spacing w:after="0" w:line="240" w:lineRule="auto"/>
        <w:ind w:right="-1"/>
        <w:jc w:val="center"/>
        <w:rPr>
          <w:rFonts w:ascii="Calibri" w:eastAsia="Times New Roman" w:hAnsi="Calibri" w:cs="Calibri"/>
          <w:b/>
          <w:sz w:val="24"/>
          <w:szCs w:val="24"/>
        </w:rPr>
      </w:pPr>
    </w:p>
    <w:p w14:paraId="37F4C864" w14:textId="77777777" w:rsidR="008F2F47" w:rsidRPr="001728AE" w:rsidRDefault="008F2F47" w:rsidP="008F2F47">
      <w:pPr>
        <w:shd w:val="clear" w:color="auto" w:fill="FFFFFF"/>
        <w:spacing w:after="0" w:line="240" w:lineRule="auto"/>
        <w:ind w:right="-1"/>
        <w:jc w:val="center"/>
        <w:rPr>
          <w:rFonts w:ascii="Calibri" w:eastAsia="Times New Roman" w:hAnsi="Calibri" w:cs="Calibri"/>
          <w:b/>
          <w:sz w:val="24"/>
          <w:szCs w:val="24"/>
        </w:rPr>
      </w:pPr>
    </w:p>
    <w:p w14:paraId="44B865D1" w14:textId="77777777" w:rsidR="008F2F47" w:rsidRPr="001728AE" w:rsidRDefault="008F2F47" w:rsidP="008F2F47">
      <w:pPr>
        <w:shd w:val="clear" w:color="auto" w:fill="FFFFFF"/>
        <w:spacing w:after="0" w:line="240" w:lineRule="auto"/>
        <w:ind w:right="-1"/>
        <w:jc w:val="center"/>
        <w:rPr>
          <w:rFonts w:ascii="Calibri" w:eastAsia="Times New Roman" w:hAnsi="Calibri" w:cs="Calibri"/>
          <w:b/>
          <w:sz w:val="24"/>
          <w:szCs w:val="24"/>
        </w:rPr>
      </w:pPr>
    </w:p>
    <w:p w14:paraId="7126D352" w14:textId="77777777" w:rsidR="008F2F47" w:rsidRPr="001728AE" w:rsidRDefault="008F2F47" w:rsidP="008F2F47">
      <w:pPr>
        <w:spacing w:after="0" w:line="240" w:lineRule="auto"/>
        <w:jc w:val="center"/>
        <w:rPr>
          <w:rFonts w:ascii="Calibri" w:eastAsia="Times New Roman" w:hAnsi="Calibri" w:cs="Calibri"/>
          <w:b/>
          <w:bCs/>
          <w:caps/>
          <w:spacing w:val="20"/>
          <w:sz w:val="24"/>
          <w:szCs w:val="24"/>
        </w:rPr>
      </w:pPr>
      <w:r w:rsidRPr="001728AE">
        <w:rPr>
          <w:rFonts w:ascii="Calibri" w:eastAsia="Times New Roman" w:hAnsi="Calibri" w:cs="Calibri"/>
          <w:b/>
          <w:bCs/>
          <w:caps/>
          <w:spacing w:val="20"/>
          <w:sz w:val="24"/>
          <w:szCs w:val="24"/>
        </w:rPr>
        <w:t>PASIŪLYMO FORMA</w:t>
      </w:r>
    </w:p>
    <w:p w14:paraId="7985ED2B" w14:textId="77777777" w:rsidR="008F2F47" w:rsidRPr="001728AE" w:rsidRDefault="008F2F47" w:rsidP="008F2F47">
      <w:pPr>
        <w:spacing w:after="0" w:line="240" w:lineRule="auto"/>
        <w:jc w:val="center"/>
        <w:rPr>
          <w:rFonts w:ascii="Calibri" w:eastAsia="Times New Roman" w:hAnsi="Calibri" w:cs="Calibri"/>
          <w:b/>
          <w:bCs/>
          <w:caps/>
          <w:spacing w:val="20"/>
          <w:sz w:val="24"/>
          <w:szCs w:val="24"/>
        </w:rPr>
      </w:pPr>
    </w:p>
    <w:p w14:paraId="21E8788B" w14:textId="77777777" w:rsidR="008F2F47" w:rsidRPr="001728AE" w:rsidRDefault="008F2F47" w:rsidP="008F2F47">
      <w:pPr>
        <w:jc w:val="center"/>
        <w:rPr>
          <w:rFonts w:ascii="Calibri" w:eastAsia="Calibri" w:hAnsi="Calibri" w:cs="Calibri"/>
          <w:i/>
          <w:sz w:val="24"/>
          <w:szCs w:val="24"/>
        </w:rPr>
      </w:pPr>
    </w:p>
    <w:p w14:paraId="6E6531F4" w14:textId="77777777" w:rsidR="008F2F47" w:rsidRPr="00554B08" w:rsidRDefault="008F2F47" w:rsidP="008F2F47">
      <w:pPr>
        <w:jc w:val="center"/>
        <w:rPr>
          <w:rFonts w:eastAsia="Calibri" w:cstheme="minorHAnsi"/>
          <w:i/>
          <w:color w:val="FF0000"/>
          <w:sz w:val="24"/>
          <w:szCs w:val="24"/>
        </w:rPr>
      </w:pPr>
      <w:r w:rsidRPr="00554B08">
        <w:rPr>
          <w:rFonts w:eastAsia="Calibri" w:cstheme="minorHAnsi"/>
          <w:i/>
          <w:color w:val="FF0000"/>
          <w:sz w:val="24"/>
          <w:szCs w:val="24"/>
        </w:rPr>
        <w:t>(pridedama atskir</w:t>
      </w:r>
      <w:r>
        <w:rPr>
          <w:rFonts w:eastAsia="Calibri" w:cstheme="minorHAnsi"/>
          <w:i/>
          <w:color w:val="FF0000"/>
          <w:sz w:val="24"/>
          <w:szCs w:val="24"/>
        </w:rPr>
        <w:t>u</w:t>
      </w:r>
      <w:r w:rsidRPr="00554B08">
        <w:rPr>
          <w:rFonts w:eastAsia="Calibri" w:cstheme="minorHAnsi"/>
          <w:i/>
          <w:color w:val="FF0000"/>
          <w:sz w:val="24"/>
          <w:szCs w:val="24"/>
        </w:rPr>
        <w:t xml:space="preserve"> pried</w:t>
      </w:r>
      <w:r>
        <w:rPr>
          <w:rFonts w:eastAsia="Calibri" w:cstheme="minorHAnsi"/>
          <w:i/>
          <w:color w:val="FF0000"/>
          <w:sz w:val="24"/>
          <w:szCs w:val="24"/>
        </w:rPr>
        <w:t>u</w:t>
      </w:r>
      <w:r w:rsidRPr="00554B08">
        <w:rPr>
          <w:rFonts w:eastAsia="Calibri" w:cstheme="minorHAnsi"/>
          <w:i/>
          <w:color w:val="FF0000"/>
          <w:sz w:val="24"/>
          <w:szCs w:val="24"/>
        </w:rPr>
        <w:t>)</w:t>
      </w:r>
    </w:p>
    <w:p w14:paraId="3B3A4617" w14:textId="77777777" w:rsidR="008F2F47" w:rsidRPr="001728AE" w:rsidRDefault="008F2F47" w:rsidP="008F2F47">
      <w:pPr>
        <w:spacing w:after="0" w:line="240" w:lineRule="auto"/>
        <w:jc w:val="center"/>
        <w:rPr>
          <w:rFonts w:ascii="Calibri" w:eastAsia="Calibri" w:hAnsi="Calibri" w:cs="Calibri"/>
          <w:sz w:val="24"/>
          <w:szCs w:val="24"/>
        </w:rPr>
      </w:pPr>
      <w:r w:rsidRPr="001728AE">
        <w:rPr>
          <w:rFonts w:ascii="Calibri" w:eastAsia="Calibri" w:hAnsi="Calibri" w:cs="Calibri"/>
          <w:sz w:val="24"/>
          <w:szCs w:val="24"/>
        </w:rPr>
        <w:t>______________________</w:t>
      </w:r>
    </w:p>
    <w:p w14:paraId="459FC249" w14:textId="77777777" w:rsidR="008F2F47" w:rsidRPr="001728AE" w:rsidRDefault="008F2F47" w:rsidP="008F2F47">
      <w:pPr>
        <w:pStyle w:val="Betarp"/>
        <w:jc w:val="center"/>
        <w:rPr>
          <w:rFonts w:ascii="Calibri" w:eastAsia="Arial Unicode MS" w:hAnsi="Calibri" w:cs="Calibri"/>
          <w:caps/>
          <w:spacing w:val="4"/>
          <w:sz w:val="24"/>
          <w:szCs w:val="24"/>
          <w:bdr w:val="none" w:sz="0" w:space="0" w:color="auto" w:frame="1"/>
        </w:rPr>
      </w:pPr>
    </w:p>
    <w:p w14:paraId="1CED53DF" w14:textId="77777777" w:rsidR="008F2F47" w:rsidRPr="001728AE" w:rsidRDefault="008F2F47" w:rsidP="008F2F47">
      <w:pPr>
        <w:shd w:val="clear" w:color="auto" w:fill="FFFFFF"/>
        <w:spacing w:after="0" w:line="240" w:lineRule="auto"/>
        <w:ind w:right="-1"/>
        <w:jc w:val="center"/>
        <w:rPr>
          <w:rFonts w:ascii="Calibri" w:eastAsia="Times New Roman" w:hAnsi="Calibri" w:cs="Calibri"/>
          <w:bCs/>
          <w:sz w:val="24"/>
          <w:szCs w:val="24"/>
        </w:rPr>
      </w:pPr>
    </w:p>
    <w:p w14:paraId="57B75452" w14:textId="77777777" w:rsidR="008F2F47" w:rsidRPr="001728AE" w:rsidRDefault="008F2F47" w:rsidP="008F2F47">
      <w:pPr>
        <w:pStyle w:val="Antrat2"/>
        <w:jc w:val="both"/>
        <w:rPr>
          <w:rFonts w:ascii="Calibri" w:hAnsi="Calibri" w:cs="Calibri"/>
          <w:iCs/>
          <w:color w:val="auto"/>
          <w:spacing w:val="-8"/>
          <w:sz w:val="24"/>
          <w:szCs w:val="24"/>
        </w:rPr>
      </w:pPr>
    </w:p>
    <w:p w14:paraId="2F2AC47A" w14:textId="77777777" w:rsidR="008F2F47" w:rsidRDefault="008F2F47" w:rsidP="008F2F47">
      <w:pPr>
        <w:rPr>
          <w:rFonts w:ascii="Calibri" w:hAnsi="Calibri" w:cs="Calibri"/>
        </w:rPr>
      </w:pPr>
      <w:r w:rsidRPr="001728AE">
        <w:rPr>
          <w:rFonts w:ascii="Calibri" w:hAnsi="Calibri" w:cs="Calibri"/>
        </w:rPr>
        <w:br w:type="page"/>
      </w:r>
    </w:p>
    <w:p w14:paraId="16C04B5F" w14:textId="77777777" w:rsidR="008F2F47" w:rsidRPr="001728AE" w:rsidRDefault="008F2F47" w:rsidP="008F2F47">
      <w:pPr>
        <w:keepNext/>
        <w:keepLines/>
        <w:spacing w:after="0" w:line="240" w:lineRule="auto"/>
        <w:jc w:val="right"/>
        <w:outlineLvl w:val="1"/>
        <w:rPr>
          <w:rFonts w:ascii="Calibri" w:eastAsia="Calibri" w:hAnsi="Calibri" w:cs="Calibri"/>
          <w:sz w:val="20"/>
          <w:szCs w:val="20"/>
        </w:rPr>
      </w:pPr>
      <w:bookmarkStart w:id="75" w:name="_Toc225254268"/>
      <w:bookmarkStart w:id="76" w:name="_Toc226446324"/>
      <w:r w:rsidRPr="001728AE">
        <w:rPr>
          <w:rFonts w:ascii="Calibri" w:eastAsia="Calibri" w:hAnsi="Calibri" w:cs="Calibri"/>
          <w:sz w:val="20"/>
          <w:szCs w:val="20"/>
        </w:rPr>
        <w:lastRenderedPageBreak/>
        <w:t xml:space="preserve">Specialiųjų pirkimo sąlygų </w:t>
      </w:r>
      <w:r>
        <w:rPr>
          <w:rFonts w:ascii="Calibri" w:eastAsia="Calibri" w:hAnsi="Calibri" w:cs="Calibri"/>
          <w:sz w:val="20"/>
          <w:szCs w:val="20"/>
        </w:rPr>
        <w:t>6</w:t>
      </w:r>
      <w:r w:rsidRPr="001728AE">
        <w:rPr>
          <w:rFonts w:ascii="Calibri" w:eastAsia="Calibri" w:hAnsi="Calibri" w:cs="Calibri"/>
          <w:sz w:val="20"/>
          <w:szCs w:val="20"/>
        </w:rPr>
        <w:t xml:space="preserve"> pried</w:t>
      </w:r>
      <w:r>
        <w:rPr>
          <w:rFonts w:ascii="Calibri" w:eastAsia="Calibri" w:hAnsi="Calibri" w:cs="Calibri"/>
          <w:sz w:val="20"/>
          <w:szCs w:val="20"/>
        </w:rPr>
        <w:t>as</w:t>
      </w:r>
      <w:bookmarkEnd w:id="75"/>
      <w:bookmarkEnd w:id="76"/>
    </w:p>
    <w:p w14:paraId="6A184730" w14:textId="77777777" w:rsidR="008F2F47" w:rsidRPr="001728AE" w:rsidRDefault="008F2F47" w:rsidP="008F2F47">
      <w:pPr>
        <w:keepNext/>
        <w:keepLines/>
        <w:spacing w:after="0" w:line="240" w:lineRule="auto"/>
        <w:jc w:val="right"/>
        <w:outlineLvl w:val="1"/>
        <w:rPr>
          <w:rFonts w:ascii="Calibri" w:eastAsia="Calibri" w:hAnsi="Calibri" w:cs="Calibri"/>
          <w:sz w:val="20"/>
          <w:szCs w:val="20"/>
        </w:rPr>
      </w:pPr>
      <w:bookmarkStart w:id="77" w:name="_Toc225254269"/>
      <w:bookmarkStart w:id="78" w:name="_Toc226446325"/>
      <w:r w:rsidRPr="001728AE">
        <w:rPr>
          <w:rFonts w:ascii="Calibri" w:eastAsia="Calibri" w:hAnsi="Calibri" w:cs="Calibri"/>
          <w:sz w:val="20"/>
          <w:szCs w:val="20"/>
        </w:rPr>
        <w:t>„</w:t>
      </w:r>
      <w:r>
        <w:rPr>
          <w:rFonts w:ascii="Calibri" w:hAnsi="Calibri" w:cs="Calibri"/>
          <w:sz w:val="20"/>
          <w:szCs w:val="20"/>
        </w:rPr>
        <w:t>S</w:t>
      </w:r>
      <w:r w:rsidRPr="00AC420D">
        <w:rPr>
          <w:rFonts w:ascii="Calibri" w:hAnsi="Calibri" w:cs="Calibri"/>
          <w:sz w:val="20"/>
          <w:szCs w:val="20"/>
        </w:rPr>
        <w:t>iūlomų prekių techninės charakteristikos ir jų atitikimas techninės specifikacijos reikalavimam</w:t>
      </w:r>
      <w:r>
        <w:rPr>
          <w:rFonts w:ascii="Calibri" w:hAnsi="Calibri" w:cs="Calibri"/>
          <w:sz w:val="20"/>
          <w:szCs w:val="20"/>
        </w:rPr>
        <w:t>s</w:t>
      </w:r>
      <w:r w:rsidRPr="001728AE">
        <w:rPr>
          <w:rFonts w:ascii="Calibri" w:eastAsia="Calibri" w:hAnsi="Calibri" w:cs="Calibri"/>
          <w:sz w:val="20"/>
          <w:szCs w:val="20"/>
        </w:rPr>
        <w:t>“</w:t>
      </w:r>
      <w:bookmarkEnd w:id="77"/>
      <w:bookmarkEnd w:id="78"/>
      <w:r>
        <w:rPr>
          <w:rFonts w:ascii="Calibri" w:eastAsia="Calibri" w:hAnsi="Calibri" w:cs="Calibri"/>
          <w:sz w:val="20"/>
          <w:szCs w:val="20"/>
        </w:rPr>
        <w:t xml:space="preserve"> </w:t>
      </w:r>
    </w:p>
    <w:p w14:paraId="406FE7CF" w14:textId="77777777" w:rsidR="008F2F47" w:rsidRPr="001728AE" w:rsidRDefault="008F2F47" w:rsidP="008F2F47">
      <w:pPr>
        <w:spacing w:after="0" w:line="240" w:lineRule="auto"/>
        <w:rPr>
          <w:rFonts w:ascii="Calibri" w:eastAsia="Calibri" w:hAnsi="Calibri" w:cs="Calibri"/>
          <w:sz w:val="24"/>
          <w:szCs w:val="24"/>
          <w:lang w:eastAsia="en-US"/>
        </w:rPr>
      </w:pPr>
    </w:p>
    <w:p w14:paraId="201CD534" w14:textId="77777777" w:rsidR="008F2F47" w:rsidRDefault="008F2F47" w:rsidP="008F2F47">
      <w:pPr>
        <w:spacing w:after="0" w:line="240" w:lineRule="auto"/>
        <w:rPr>
          <w:rFonts w:ascii="Calibri" w:eastAsia="Calibri" w:hAnsi="Calibri" w:cs="Calibri"/>
          <w:sz w:val="24"/>
          <w:szCs w:val="24"/>
          <w:lang w:eastAsia="en-US"/>
        </w:rPr>
      </w:pPr>
    </w:p>
    <w:p w14:paraId="0D2C000A" w14:textId="77777777" w:rsidR="008F2F47" w:rsidRPr="001728AE" w:rsidRDefault="008F2F47" w:rsidP="008F2F47">
      <w:pPr>
        <w:spacing w:after="0" w:line="240" w:lineRule="auto"/>
        <w:rPr>
          <w:rFonts w:ascii="Calibri" w:eastAsia="Calibri" w:hAnsi="Calibri" w:cs="Calibri"/>
          <w:sz w:val="24"/>
          <w:szCs w:val="24"/>
          <w:lang w:eastAsia="en-US"/>
        </w:rPr>
      </w:pPr>
    </w:p>
    <w:p w14:paraId="6C0A326F" w14:textId="77777777" w:rsidR="008F2F47" w:rsidRPr="001728AE" w:rsidRDefault="008F2F47" w:rsidP="008F2F47">
      <w:pPr>
        <w:spacing w:after="0" w:line="240" w:lineRule="auto"/>
        <w:jc w:val="center"/>
        <w:rPr>
          <w:rFonts w:ascii="Calibri" w:eastAsia="Calibri" w:hAnsi="Calibri" w:cs="Calibri"/>
          <w:b/>
          <w:bCs/>
          <w:sz w:val="24"/>
          <w:szCs w:val="24"/>
          <w:lang w:eastAsia="en-US"/>
        </w:rPr>
      </w:pPr>
      <w:r w:rsidRPr="001131CD">
        <w:rPr>
          <w:rFonts w:ascii="Calibri" w:hAnsi="Calibri" w:cs="Calibri"/>
          <w:b/>
          <w:bCs/>
          <w:sz w:val="24"/>
          <w:szCs w:val="24"/>
        </w:rPr>
        <w:t>SIŪLOMŲ PREKIŲ TECHNINĖS CHARAKTERISTIKOS IR JŲ ATITIKIMAS TECHNINĖS SPECIFIKACIJOS REIKALAVIMAMS</w:t>
      </w:r>
      <w:r w:rsidRPr="001131CD">
        <w:rPr>
          <w:rFonts w:ascii="Calibri" w:eastAsia="Calibri" w:hAnsi="Calibri" w:cs="Calibri"/>
          <w:b/>
          <w:bCs/>
          <w:sz w:val="24"/>
          <w:szCs w:val="24"/>
          <w:lang w:eastAsia="en-US"/>
        </w:rPr>
        <w:t xml:space="preserve"> </w:t>
      </w:r>
    </w:p>
    <w:p w14:paraId="5E3DAC02" w14:textId="77777777" w:rsidR="008F2F47" w:rsidRPr="001728AE" w:rsidRDefault="008F2F47" w:rsidP="008F2F47">
      <w:pPr>
        <w:pBdr>
          <w:top w:val="nil"/>
          <w:left w:val="nil"/>
          <w:bottom w:val="nil"/>
          <w:right w:val="nil"/>
          <w:between w:val="nil"/>
          <w:bar w:val="nil"/>
        </w:pBdr>
        <w:spacing w:after="0" w:line="240" w:lineRule="auto"/>
        <w:jc w:val="center"/>
        <w:outlineLvl w:val="0"/>
        <w:rPr>
          <w:rFonts w:ascii="Calibri" w:eastAsia="Arial Unicode MS" w:hAnsi="Calibri" w:cs="Calibri"/>
          <w:caps/>
          <w:spacing w:val="4"/>
          <w:sz w:val="24"/>
          <w:szCs w:val="24"/>
          <w:bdr w:val="nil"/>
        </w:rPr>
      </w:pPr>
    </w:p>
    <w:p w14:paraId="7EFCA0EA" w14:textId="77777777" w:rsidR="008F2F47" w:rsidRPr="001728AE" w:rsidRDefault="008F2F47" w:rsidP="008F2F47">
      <w:pPr>
        <w:jc w:val="center"/>
        <w:rPr>
          <w:rFonts w:ascii="Calibri" w:eastAsia="Calibri" w:hAnsi="Calibri" w:cs="Calibri"/>
          <w:i/>
          <w:sz w:val="24"/>
          <w:szCs w:val="24"/>
        </w:rPr>
      </w:pPr>
      <w:r w:rsidRPr="001728AE">
        <w:rPr>
          <w:rFonts w:ascii="Calibri" w:eastAsia="Calibri" w:hAnsi="Calibri" w:cs="Calibri"/>
          <w:i/>
          <w:color w:val="FF0000"/>
          <w:sz w:val="24"/>
          <w:szCs w:val="24"/>
        </w:rPr>
        <w:t>(pridedama atskir</w:t>
      </w:r>
      <w:r>
        <w:rPr>
          <w:rFonts w:ascii="Calibri" w:eastAsia="Calibri" w:hAnsi="Calibri" w:cs="Calibri"/>
          <w:i/>
          <w:color w:val="FF0000"/>
          <w:sz w:val="24"/>
          <w:szCs w:val="24"/>
        </w:rPr>
        <w:t>u</w:t>
      </w:r>
      <w:r w:rsidRPr="001728AE">
        <w:rPr>
          <w:rFonts w:ascii="Calibri" w:eastAsia="Calibri" w:hAnsi="Calibri" w:cs="Calibri"/>
          <w:i/>
          <w:color w:val="FF0000"/>
          <w:sz w:val="24"/>
          <w:szCs w:val="24"/>
        </w:rPr>
        <w:t xml:space="preserve"> pried</w:t>
      </w:r>
      <w:r>
        <w:rPr>
          <w:rFonts w:ascii="Calibri" w:eastAsia="Calibri" w:hAnsi="Calibri" w:cs="Calibri"/>
          <w:i/>
          <w:color w:val="FF0000"/>
          <w:sz w:val="24"/>
          <w:szCs w:val="24"/>
        </w:rPr>
        <w:t>u</w:t>
      </w:r>
      <w:r w:rsidRPr="001728AE">
        <w:rPr>
          <w:rFonts w:ascii="Calibri" w:eastAsia="Calibri" w:hAnsi="Calibri" w:cs="Calibri"/>
          <w:i/>
          <w:sz w:val="24"/>
          <w:szCs w:val="24"/>
        </w:rPr>
        <w:t>)</w:t>
      </w:r>
    </w:p>
    <w:p w14:paraId="3CB62931" w14:textId="77777777" w:rsidR="008F2F47" w:rsidRPr="001728AE" w:rsidRDefault="008F2F47" w:rsidP="008F2F47">
      <w:pPr>
        <w:spacing w:after="0" w:line="240" w:lineRule="auto"/>
        <w:jc w:val="center"/>
        <w:rPr>
          <w:rFonts w:ascii="Calibri" w:eastAsia="Calibri" w:hAnsi="Calibri" w:cs="Calibri"/>
          <w:sz w:val="24"/>
          <w:szCs w:val="24"/>
        </w:rPr>
      </w:pPr>
      <w:r w:rsidRPr="001728AE">
        <w:rPr>
          <w:rFonts w:ascii="Calibri" w:eastAsia="Calibri" w:hAnsi="Calibri" w:cs="Calibri"/>
          <w:sz w:val="24"/>
          <w:szCs w:val="24"/>
        </w:rPr>
        <w:t>______________________</w:t>
      </w:r>
    </w:p>
    <w:p w14:paraId="33572421" w14:textId="77777777" w:rsidR="008F2F47" w:rsidRDefault="008F2F47" w:rsidP="008F2F47">
      <w:pPr>
        <w:rPr>
          <w:rFonts w:ascii="Times New Roman" w:eastAsia="Arial Unicode MS" w:hAnsi="Times New Roman" w:cs="Times New Roman"/>
          <w:caps/>
          <w:spacing w:val="4"/>
          <w:sz w:val="24"/>
          <w:szCs w:val="24"/>
          <w:bdr w:val="none" w:sz="0" w:space="0" w:color="auto" w:frame="1"/>
        </w:rPr>
      </w:pPr>
      <w:r>
        <w:rPr>
          <w:rFonts w:ascii="Times New Roman" w:eastAsia="Arial Unicode MS" w:hAnsi="Times New Roman" w:cs="Times New Roman"/>
          <w:caps/>
          <w:spacing w:val="4"/>
          <w:sz w:val="24"/>
          <w:szCs w:val="24"/>
          <w:bdr w:val="none" w:sz="0" w:space="0" w:color="auto" w:frame="1"/>
        </w:rPr>
        <w:br w:type="page"/>
      </w:r>
    </w:p>
    <w:p w14:paraId="3111CBF9" w14:textId="77777777" w:rsidR="008F2F47" w:rsidRPr="00AC420D" w:rsidRDefault="008F2F47" w:rsidP="008F2F47">
      <w:pPr>
        <w:keepNext/>
        <w:keepLines/>
        <w:spacing w:after="0" w:line="240" w:lineRule="auto"/>
        <w:jc w:val="right"/>
        <w:outlineLvl w:val="1"/>
        <w:rPr>
          <w:rFonts w:ascii="Calibri" w:eastAsia="Calibri Light" w:hAnsi="Calibri" w:cs="Calibri"/>
          <w:sz w:val="20"/>
          <w:szCs w:val="20"/>
        </w:rPr>
      </w:pPr>
      <w:bookmarkStart w:id="79" w:name="_Toc225254270"/>
      <w:bookmarkStart w:id="80" w:name="_Toc226446326"/>
      <w:r w:rsidRPr="00AC420D">
        <w:rPr>
          <w:rFonts w:ascii="Calibri" w:eastAsia="Calibri Light" w:hAnsi="Calibri" w:cs="Calibri"/>
          <w:sz w:val="20"/>
          <w:szCs w:val="20"/>
        </w:rPr>
        <w:lastRenderedPageBreak/>
        <w:t xml:space="preserve">Specialiųjų pirkimo sąlygų </w:t>
      </w:r>
      <w:r>
        <w:rPr>
          <w:rFonts w:ascii="Calibri" w:eastAsia="Calibri Light" w:hAnsi="Calibri" w:cs="Calibri"/>
          <w:sz w:val="20"/>
          <w:szCs w:val="20"/>
        </w:rPr>
        <w:t>7</w:t>
      </w:r>
      <w:r w:rsidRPr="00140A71">
        <w:rPr>
          <w:rFonts w:ascii="Calibri" w:eastAsia="Calibri Light" w:hAnsi="Calibri" w:cs="Calibri"/>
          <w:sz w:val="20"/>
          <w:szCs w:val="20"/>
        </w:rPr>
        <w:t xml:space="preserve"> priedas</w:t>
      </w:r>
      <w:bookmarkEnd w:id="79"/>
      <w:bookmarkEnd w:id="80"/>
      <w:r w:rsidRPr="00AC420D">
        <w:rPr>
          <w:rFonts w:ascii="Calibri" w:eastAsia="Calibri Light" w:hAnsi="Calibri" w:cs="Calibri"/>
          <w:sz w:val="20"/>
          <w:szCs w:val="20"/>
        </w:rPr>
        <w:t xml:space="preserve"> </w:t>
      </w:r>
    </w:p>
    <w:p w14:paraId="12CADBF6" w14:textId="77777777" w:rsidR="008F2F47" w:rsidRPr="00AC420D" w:rsidRDefault="008F2F47" w:rsidP="008F2F47">
      <w:pPr>
        <w:jc w:val="right"/>
        <w:rPr>
          <w:rFonts w:ascii="Calibri" w:eastAsia="Calibri Light" w:hAnsi="Calibri" w:cs="Calibri"/>
          <w:sz w:val="20"/>
          <w:szCs w:val="20"/>
        </w:rPr>
      </w:pPr>
      <w:r w:rsidRPr="00AC420D">
        <w:rPr>
          <w:rFonts w:ascii="Calibri" w:eastAsia="Calibri Light" w:hAnsi="Calibri" w:cs="Calibri"/>
          <w:sz w:val="20"/>
          <w:szCs w:val="20"/>
        </w:rPr>
        <w:t>„</w:t>
      </w:r>
      <w:r w:rsidRPr="00AC420D">
        <w:rPr>
          <w:rFonts w:ascii="Calibri" w:eastAsia="Calibri" w:hAnsi="Calibri" w:cs="Calibri"/>
          <w:sz w:val="20"/>
          <w:szCs w:val="20"/>
        </w:rPr>
        <w:t>D</w:t>
      </w:r>
      <w:r w:rsidRPr="00AC420D">
        <w:rPr>
          <w:rFonts w:ascii="Calibri" w:hAnsi="Calibri" w:cs="Calibri"/>
          <w:sz w:val="20"/>
          <w:szCs w:val="20"/>
        </w:rPr>
        <w:t>eklaracij</w:t>
      </w:r>
      <w:r>
        <w:rPr>
          <w:rFonts w:ascii="Calibri" w:hAnsi="Calibri" w:cs="Calibri"/>
          <w:sz w:val="20"/>
          <w:szCs w:val="20"/>
        </w:rPr>
        <w:t>a</w:t>
      </w:r>
      <w:r w:rsidRPr="00AC420D">
        <w:rPr>
          <w:rFonts w:ascii="Calibri" w:hAnsi="Calibri" w:cs="Calibri"/>
          <w:sz w:val="20"/>
          <w:szCs w:val="20"/>
        </w:rPr>
        <w:t xml:space="preserve"> dėl (ne)atitikties Reglamento nuostatoms</w:t>
      </w:r>
      <w:r w:rsidRPr="00AC420D">
        <w:rPr>
          <w:rFonts w:ascii="Calibri" w:eastAsia="Calibri Light" w:hAnsi="Calibri" w:cs="Calibri"/>
          <w:sz w:val="20"/>
          <w:szCs w:val="20"/>
        </w:rPr>
        <w:t xml:space="preserve">“ </w:t>
      </w:r>
    </w:p>
    <w:p w14:paraId="0B65314E" w14:textId="77777777" w:rsidR="008F2F47" w:rsidRPr="00AC420D" w:rsidRDefault="008F2F47" w:rsidP="008F2F47">
      <w:pPr>
        <w:spacing w:after="0" w:line="240" w:lineRule="auto"/>
        <w:jc w:val="center"/>
        <w:rPr>
          <w:rFonts w:ascii="Calibri" w:eastAsia="Calibri" w:hAnsi="Calibri" w:cs="Calibri"/>
          <w:sz w:val="24"/>
          <w:szCs w:val="24"/>
          <w:lang w:eastAsia="en-US"/>
        </w:rPr>
      </w:pPr>
    </w:p>
    <w:p w14:paraId="44213502" w14:textId="77777777" w:rsidR="008F2F47" w:rsidRPr="00AC420D" w:rsidRDefault="008F2F47" w:rsidP="008F2F47">
      <w:pPr>
        <w:spacing w:after="0" w:line="240" w:lineRule="auto"/>
        <w:jc w:val="center"/>
        <w:rPr>
          <w:rFonts w:ascii="Calibri" w:eastAsia="Calibri" w:hAnsi="Calibri" w:cs="Calibri"/>
          <w:sz w:val="24"/>
          <w:szCs w:val="24"/>
          <w:lang w:eastAsia="en-US"/>
        </w:rPr>
      </w:pPr>
    </w:p>
    <w:p w14:paraId="48FB65FE" w14:textId="77777777" w:rsidR="008F2F47" w:rsidRPr="00AC420D" w:rsidRDefault="008F2F47" w:rsidP="008F2F47">
      <w:pPr>
        <w:spacing w:after="0" w:line="240" w:lineRule="auto"/>
        <w:jc w:val="center"/>
        <w:rPr>
          <w:rFonts w:ascii="Calibri" w:eastAsia="Calibri" w:hAnsi="Calibri" w:cs="Calibri"/>
          <w:sz w:val="24"/>
          <w:szCs w:val="24"/>
          <w:lang w:eastAsia="en-US"/>
        </w:rPr>
      </w:pPr>
    </w:p>
    <w:p w14:paraId="6F849A10" w14:textId="77777777" w:rsidR="008F2F47" w:rsidRPr="00AC420D" w:rsidRDefault="008F2F47" w:rsidP="008F2F47">
      <w:pPr>
        <w:spacing w:after="0" w:line="240" w:lineRule="auto"/>
        <w:jc w:val="center"/>
        <w:rPr>
          <w:rFonts w:ascii="Calibri" w:eastAsia="Calibri" w:hAnsi="Calibri" w:cs="Calibri"/>
          <w:sz w:val="24"/>
          <w:szCs w:val="24"/>
          <w:lang w:eastAsia="en-US"/>
        </w:rPr>
      </w:pPr>
    </w:p>
    <w:p w14:paraId="4D173B04" w14:textId="77777777" w:rsidR="008F2F47" w:rsidRPr="00AC420D" w:rsidRDefault="008F2F47" w:rsidP="008F2F47">
      <w:pPr>
        <w:spacing w:after="0" w:line="240" w:lineRule="auto"/>
        <w:jc w:val="center"/>
        <w:rPr>
          <w:rFonts w:ascii="Calibri" w:eastAsia="Calibri" w:hAnsi="Calibri" w:cs="Calibri"/>
          <w:sz w:val="24"/>
          <w:szCs w:val="24"/>
          <w:lang w:eastAsia="en-US"/>
        </w:rPr>
      </w:pPr>
    </w:p>
    <w:p w14:paraId="0F3FF52D" w14:textId="77777777" w:rsidR="008F2F47" w:rsidRPr="00AC420D" w:rsidRDefault="008F2F47" w:rsidP="008F2F47">
      <w:pPr>
        <w:spacing w:after="0" w:line="240" w:lineRule="auto"/>
        <w:jc w:val="center"/>
        <w:rPr>
          <w:rFonts w:ascii="Calibri" w:eastAsia="Calibri" w:hAnsi="Calibri" w:cs="Calibri"/>
          <w:sz w:val="24"/>
          <w:szCs w:val="24"/>
          <w:lang w:eastAsia="en-US"/>
        </w:rPr>
      </w:pPr>
    </w:p>
    <w:p w14:paraId="23AD8854" w14:textId="77777777" w:rsidR="008F2F47" w:rsidRPr="001728AE" w:rsidRDefault="008F2F47" w:rsidP="008F2F47">
      <w:pPr>
        <w:pBdr>
          <w:top w:val="nil"/>
          <w:left w:val="nil"/>
          <w:bottom w:val="nil"/>
          <w:right w:val="nil"/>
          <w:between w:val="nil"/>
          <w:bar w:val="nil"/>
        </w:pBdr>
        <w:spacing w:after="0" w:line="240" w:lineRule="auto"/>
        <w:jc w:val="center"/>
        <w:outlineLvl w:val="0"/>
        <w:rPr>
          <w:rFonts w:ascii="Calibri" w:eastAsia="Arial Unicode MS" w:hAnsi="Calibri" w:cs="Calibri"/>
          <w:b/>
          <w:bCs/>
          <w:caps/>
          <w:spacing w:val="4"/>
          <w:sz w:val="24"/>
          <w:szCs w:val="24"/>
          <w:bdr w:val="nil"/>
        </w:rPr>
      </w:pPr>
      <w:bookmarkStart w:id="81" w:name="_Toc225254271"/>
      <w:bookmarkStart w:id="82" w:name="_Toc226446327"/>
      <w:r w:rsidRPr="001728AE">
        <w:rPr>
          <w:rFonts w:ascii="Calibri" w:eastAsia="Calibri" w:hAnsi="Calibri" w:cs="Calibri"/>
          <w:b/>
          <w:bCs/>
          <w:sz w:val="24"/>
          <w:szCs w:val="24"/>
        </w:rPr>
        <w:t>D</w:t>
      </w:r>
      <w:r w:rsidRPr="001728AE">
        <w:rPr>
          <w:rFonts w:ascii="Calibri" w:hAnsi="Calibri" w:cs="Calibri"/>
          <w:b/>
          <w:bCs/>
          <w:sz w:val="24"/>
          <w:szCs w:val="24"/>
        </w:rPr>
        <w:t>EKLARACIJ</w:t>
      </w:r>
      <w:r>
        <w:rPr>
          <w:rFonts w:ascii="Calibri" w:hAnsi="Calibri" w:cs="Calibri"/>
          <w:b/>
          <w:bCs/>
          <w:sz w:val="24"/>
          <w:szCs w:val="24"/>
        </w:rPr>
        <w:t>A</w:t>
      </w:r>
      <w:r w:rsidRPr="001728AE">
        <w:rPr>
          <w:rFonts w:ascii="Calibri" w:hAnsi="Calibri" w:cs="Calibri"/>
          <w:b/>
          <w:bCs/>
          <w:sz w:val="24"/>
          <w:szCs w:val="24"/>
        </w:rPr>
        <w:t xml:space="preserve"> DĖL (NE)ATITIKTIES REGLAMENTO NUOSTATOMS</w:t>
      </w:r>
      <w:bookmarkEnd w:id="81"/>
      <w:bookmarkEnd w:id="82"/>
    </w:p>
    <w:p w14:paraId="5353D535" w14:textId="77777777" w:rsidR="008F2F47" w:rsidRPr="001728AE" w:rsidRDefault="008F2F47" w:rsidP="008F2F47">
      <w:pPr>
        <w:jc w:val="center"/>
        <w:rPr>
          <w:rFonts w:ascii="Calibri" w:eastAsia="Calibri" w:hAnsi="Calibri" w:cs="Calibri"/>
          <w:i/>
          <w:sz w:val="24"/>
          <w:szCs w:val="24"/>
        </w:rPr>
      </w:pPr>
      <w:r w:rsidRPr="001728AE">
        <w:rPr>
          <w:rFonts w:ascii="Calibri" w:eastAsia="Calibri" w:hAnsi="Calibri" w:cs="Calibri"/>
          <w:i/>
          <w:color w:val="FF0000"/>
          <w:sz w:val="24"/>
          <w:szCs w:val="24"/>
        </w:rPr>
        <w:t>(pridedama atskiru priedu</w:t>
      </w:r>
      <w:r w:rsidRPr="001728AE">
        <w:rPr>
          <w:rFonts w:ascii="Calibri" w:eastAsia="Calibri" w:hAnsi="Calibri" w:cs="Calibri"/>
          <w:i/>
          <w:sz w:val="24"/>
          <w:szCs w:val="24"/>
        </w:rPr>
        <w:t>)</w:t>
      </w:r>
    </w:p>
    <w:p w14:paraId="52273229" w14:textId="77777777" w:rsidR="008F2F47" w:rsidRPr="00AC420D" w:rsidRDefault="008F2F47" w:rsidP="008F2F47">
      <w:pPr>
        <w:spacing w:after="0" w:line="240" w:lineRule="auto"/>
        <w:jc w:val="center"/>
        <w:rPr>
          <w:rFonts w:ascii="Calibri" w:eastAsia="Calibri" w:hAnsi="Calibri" w:cs="Calibri"/>
          <w:sz w:val="24"/>
          <w:szCs w:val="24"/>
        </w:rPr>
      </w:pPr>
      <w:r w:rsidRPr="001728AE">
        <w:rPr>
          <w:rFonts w:ascii="Calibri" w:eastAsia="Calibri" w:hAnsi="Calibri" w:cs="Calibri"/>
          <w:sz w:val="24"/>
          <w:szCs w:val="24"/>
        </w:rPr>
        <w:t>______________________</w:t>
      </w:r>
    </w:p>
    <w:p w14:paraId="44BC3BEA" w14:textId="77777777" w:rsidR="008F2F47" w:rsidRDefault="008F2F47" w:rsidP="008F2F47">
      <w:pPr>
        <w:rPr>
          <w:rFonts w:ascii="Calibri" w:eastAsia="Times New Roman" w:hAnsi="Calibri" w:cs="Calibri"/>
          <w:bCs/>
          <w:sz w:val="24"/>
          <w:szCs w:val="24"/>
          <w:lang w:eastAsia="en-US"/>
        </w:rPr>
      </w:pPr>
    </w:p>
    <w:p w14:paraId="045364DE" w14:textId="77777777" w:rsidR="008F2F47" w:rsidRDefault="008F2F47" w:rsidP="008F2F47">
      <w:pPr>
        <w:rPr>
          <w:rFonts w:ascii="Calibri" w:eastAsia="Times New Roman" w:hAnsi="Calibri" w:cs="Calibri"/>
          <w:bCs/>
          <w:sz w:val="24"/>
          <w:szCs w:val="24"/>
          <w:lang w:eastAsia="en-US"/>
        </w:rPr>
      </w:pPr>
    </w:p>
    <w:p w14:paraId="0E51387F" w14:textId="77777777" w:rsidR="008F2F47" w:rsidRDefault="008F2F47" w:rsidP="008F2F47">
      <w:pPr>
        <w:rPr>
          <w:rFonts w:ascii="Calibri" w:eastAsia="Times New Roman" w:hAnsi="Calibri" w:cs="Calibri"/>
          <w:bCs/>
          <w:sz w:val="24"/>
          <w:szCs w:val="24"/>
          <w:lang w:eastAsia="en-US"/>
        </w:rPr>
      </w:pPr>
    </w:p>
    <w:p w14:paraId="5CF11B2E" w14:textId="77777777" w:rsidR="008F2F47" w:rsidRDefault="008F2F47" w:rsidP="008F2F47">
      <w:pPr>
        <w:rPr>
          <w:rFonts w:ascii="Calibri" w:eastAsia="Times New Roman" w:hAnsi="Calibri" w:cs="Calibri"/>
          <w:bCs/>
          <w:sz w:val="24"/>
          <w:szCs w:val="24"/>
          <w:lang w:eastAsia="en-US"/>
        </w:rPr>
      </w:pPr>
    </w:p>
    <w:p w14:paraId="28AC92A6" w14:textId="77777777" w:rsidR="008F2F47" w:rsidRDefault="008F2F47" w:rsidP="008F2F47">
      <w:pPr>
        <w:rPr>
          <w:rFonts w:ascii="Calibri" w:eastAsia="Times New Roman" w:hAnsi="Calibri" w:cs="Calibri"/>
          <w:bCs/>
          <w:sz w:val="24"/>
          <w:szCs w:val="24"/>
          <w:lang w:eastAsia="en-US"/>
        </w:rPr>
      </w:pPr>
    </w:p>
    <w:p w14:paraId="7F82A319" w14:textId="77777777" w:rsidR="008F2F47" w:rsidRDefault="008F2F47" w:rsidP="008F2F47">
      <w:pPr>
        <w:rPr>
          <w:rFonts w:ascii="Calibri" w:eastAsia="Times New Roman" w:hAnsi="Calibri" w:cs="Calibri"/>
          <w:bCs/>
          <w:sz w:val="24"/>
          <w:szCs w:val="24"/>
          <w:lang w:eastAsia="en-US"/>
        </w:rPr>
      </w:pPr>
    </w:p>
    <w:p w14:paraId="51B7EA25" w14:textId="77777777" w:rsidR="008F2F47" w:rsidRDefault="008F2F47" w:rsidP="008F2F47">
      <w:pPr>
        <w:rPr>
          <w:rFonts w:ascii="Calibri" w:eastAsia="Times New Roman" w:hAnsi="Calibri" w:cs="Calibri"/>
          <w:bCs/>
          <w:sz w:val="24"/>
          <w:szCs w:val="24"/>
          <w:lang w:eastAsia="en-US"/>
        </w:rPr>
      </w:pPr>
      <w:r>
        <w:rPr>
          <w:rFonts w:ascii="Calibri" w:eastAsia="Times New Roman" w:hAnsi="Calibri" w:cs="Calibri"/>
          <w:bCs/>
          <w:sz w:val="24"/>
          <w:szCs w:val="24"/>
          <w:lang w:eastAsia="en-US"/>
        </w:rPr>
        <w:br w:type="page"/>
      </w:r>
    </w:p>
    <w:p w14:paraId="179E7538" w14:textId="77777777" w:rsidR="008F2F47" w:rsidRPr="001728AE" w:rsidRDefault="008F2F47" w:rsidP="008F2F47">
      <w:pPr>
        <w:keepNext/>
        <w:keepLines/>
        <w:spacing w:after="0" w:line="240" w:lineRule="auto"/>
        <w:jc w:val="right"/>
        <w:outlineLvl w:val="1"/>
        <w:rPr>
          <w:rFonts w:ascii="Calibri" w:eastAsia="Calibri" w:hAnsi="Calibri" w:cs="Calibri"/>
          <w:sz w:val="20"/>
          <w:szCs w:val="20"/>
        </w:rPr>
      </w:pPr>
      <w:bookmarkStart w:id="83" w:name="_Toc225254272"/>
      <w:bookmarkStart w:id="84" w:name="_Toc226446328"/>
      <w:r w:rsidRPr="001728AE">
        <w:rPr>
          <w:rFonts w:ascii="Calibri" w:eastAsia="Calibri" w:hAnsi="Calibri" w:cs="Calibri"/>
          <w:sz w:val="20"/>
          <w:szCs w:val="20"/>
        </w:rPr>
        <w:lastRenderedPageBreak/>
        <w:t xml:space="preserve">Specialiųjų pirkimo sąlygų </w:t>
      </w:r>
      <w:r>
        <w:rPr>
          <w:rFonts w:ascii="Calibri" w:eastAsia="Calibri" w:hAnsi="Calibri" w:cs="Calibri"/>
          <w:sz w:val="20"/>
          <w:szCs w:val="20"/>
        </w:rPr>
        <w:t>8</w:t>
      </w:r>
      <w:r w:rsidRPr="001728AE">
        <w:rPr>
          <w:rFonts w:ascii="Calibri" w:eastAsia="Calibri" w:hAnsi="Calibri" w:cs="Calibri"/>
          <w:sz w:val="20"/>
          <w:szCs w:val="20"/>
        </w:rPr>
        <w:t xml:space="preserve"> priedas</w:t>
      </w:r>
      <w:bookmarkEnd w:id="83"/>
      <w:bookmarkEnd w:id="84"/>
      <w:r w:rsidRPr="001728AE">
        <w:rPr>
          <w:rFonts w:ascii="Calibri" w:eastAsia="Calibri" w:hAnsi="Calibri" w:cs="Calibri"/>
          <w:sz w:val="20"/>
          <w:szCs w:val="20"/>
        </w:rPr>
        <w:t xml:space="preserve"> </w:t>
      </w:r>
    </w:p>
    <w:p w14:paraId="3503AEC6" w14:textId="77777777" w:rsidR="008F2F47" w:rsidRPr="001728AE" w:rsidRDefault="008F2F47" w:rsidP="008F2F47">
      <w:pPr>
        <w:keepNext/>
        <w:keepLines/>
        <w:spacing w:after="0" w:line="240" w:lineRule="auto"/>
        <w:jc w:val="right"/>
        <w:outlineLvl w:val="1"/>
        <w:rPr>
          <w:rFonts w:ascii="Calibri" w:eastAsia="Calibri" w:hAnsi="Calibri" w:cs="Calibri"/>
          <w:sz w:val="20"/>
          <w:szCs w:val="20"/>
        </w:rPr>
      </w:pPr>
      <w:bookmarkStart w:id="85" w:name="_Toc225254273"/>
      <w:bookmarkStart w:id="86" w:name="_Toc226446329"/>
      <w:r w:rsidRPr="001728AE">
        <w:rPr>
          <w:rFonts w:ascii="Calibri" w:eastAsia="Calibri" w:hAnsi="Calibri" w:cs="Calibri"/>
          <w:sz w:val="20"/>
          <w:szCs w:val="20"/>
        </w:rPr>
        <w:t>„Bendrosios s</w:t>
      </w:r>
      <w:r w:rsidRPr="001728AE">
        <w:rPr>
          <w:rFonts w:ascii="Calibri" w:hAnsi="Calibri" w:cs="Calibri"/>
          <w:sz w:val="20"/>
          <w:szCs w:val="20"/>
        </w:rPr>
        <w:t>utarties sąlygos</w:t>
      </w:r>
      <w:r w:rsidRPr="001728AE">
        <w:rPr>
          <w:rFonts w:ascii="Calibri" w:eastAsia="Calibri" w:hAnsi="Calibri" w:cs="Calibri"/>
          <w:sz w:val="20"/>
          <w:szCs w:val="20"/>
        </w:rPr>
        <w:t>“</w:t>
      </w:r>
      <w:bookmarkEnd w:id="85"/>
      <w:bookmarkEnd w:id="86"/>
      <w:r w:rsidRPr="001728AE">
        <w:rPr>
          <w:rFonts w:ascii="Calibri" w:eastAsia="Calibri" w:hAnsi="Calibri" w:cs="Calibri"/>
          <w:sz w:val="20"/>
          <w:szCs w:val="20"/>
        </w:rPr>
        <w:t xml:space="preserve"> </w:t>
      </w:r>
    </w:p>
    <w:p w14:paraId="6954BC11" w14:textId="77777777" w:rsidR="008F2F47" w:rsidRPr="001728AE" w:rsidRDefault="008F2F47" w:rsidP="008F2F47">
      <w:pPr>
        <w:spacing w:after="0" w:line="240" w:lineRule="auto"/>
        <w:rPr>
          <w:rFonts w:ascii="Calibri" w:eastAsia="Calibri" w:hAnsi="Calibri" w:cs="Calibri"/>
          <w:sz w:val="24"/>
          <w:szCs w:val="24"/>
          <w:lang w:eastAsia="en-US"/>
        </w:rPr>
      </w:pPr>
    </w:p>
    <w:p w14:paraId="72BFC5B8" w14:textId="77777777" w:rsidR="008F2F47" w:rsidRPr="001728AE" w:rsidRDefault="008F2F47" w:rsidP="008F2F47">
      <w:pPr>
        <w:spacing w:after="0" w:line="240" w:lineRule="auto"/>
        <w:rPr>
          <w:rFonts w:ascii="Calibri" w:eastAsia="Calibri" w:hAnsi="Calibri" w:cs="Calibri"/>
          <w:sz w:val="24"/>
          <w:szCs w:val="24"/>
          <w:lang w:eastAsia="en-US"/>
        </w:rPr>
      </w:pPr>
    </w:p>
    <w:p w14:paraId="4211131D" w14:textId="77777777" w:rsidR="008F2F47" w:rsidRPr="001728AE" w:rsidRDefault="008F2F47" w:rsidP="008F2F47">
      <w:pPr>
        <w:spacing w:after="0" w:line="240" w:lineRule="auto"/>
        <w:rPr>
          <w:rFonts w:ascii="Calibri" w:eastAsia="Calibri" w:hAnsi="Calibri" w:cs="Calibri"/>
          <w:sz w:val="24"/>
          <w:szCs w:val="24"/>
          <w:lang w:eastAsia="en-US"/>
        </w:rPr>
      </w:pPr>
    </w:p>
    <w:p w14:paraId="24170F56" w14:textId="77777777" w:rsidR="008F2F47" w:rsidRPr="001728AE" w:rsidRDefault="008F2F47" w:rsidP="008F2F47">
      <w:pPr>
        <w:spacing w:after="0" w:line="240" w:lineRule="auto"/>
        <w:jc w:val="center"/>
        <w:rPr>
          <w:rFonts w:ascii="Calibri" w:eastAsia="Calibri" w:hAnsi="Calibri" w:cs="Calibri"/>
          <w:b/>
          <w:bCs/>
          <w:sz w:val="24"/>
          <w:szCs w:val="24"/>
          <w:lang w:eastAsia="en-US"/>
        </w:rPr>
      </w:pPr>
      <w:r w:rsidRPr="001728AE">
        <w:rPr>
          <w:rFonts w:ascii="Calibri" w:eastAsia="Calibri" w:hAnsi="Calibri" w:cs="Calibri"/>
          <w:b/>
          <w:bCs/>
          <w:sz w:val="24"/>
          <w:szCs w:val="24"/>
          <w:lang w:eastAsia="en-US"/>
        </w:rPr>
        <w:t>P</w:t>
      </w:r>
      <w:r>
        <w:rPr>
          <w:rFonts w:ascii="Calibri" w:eastAsia="Calibri" w:hAnsi="Calibri" w:cs="Calibri"/>
          <w:b/>
          <w:bCs/>
          <w:sz w:val="24"/>
          <w:szCs w:val="24"/>
          <w:lang w:eastAsia="en-US"/>
        </w:rPr>
        <w:t>REKIŲ</w:t>
      </w:r>
      <w:r w:rsidRPr="001728AE">
        <w:rPr>
          <w:rFonts w:ascii="Calibri" w:eastAsia="Calibri" w:hAnsi="Calibri" w:cs="Calibri"/>
          <w:b/>
          <w:bCs/>
          <w:sz w:val="24"/>
          <w:szCs w:val="24"/>
          <w:lang w:eastAsia="en-US"/>
        </w:rPr>
        <w:t xml:space="preserve"> VIEŠOJO PIRKIMO–PARDAVIMO BENDROSIOS SUTARTIES PROJEKTAS</w:t>
      </w:r>
    </w:p>
    <w:p w14:paraId="23B41AE1" w14:textId="77777777" w:rsidR="008F2F47" w:rsidRPr="001728AE" w:rsidRDefault="008F2F47" w:rsidP="008F2F47">
      <w:pPr>
        <w:pBdr>
          <w:top w:val="nil"/>
          <w:left w:val="nil"/>
          <w:bottom w:val="nil"/>
          <w:right w:val="nil"/>
          <w:between w:val="nil"/>
          <w:bar w:val="nil"/>
        </w:pBdr>
        <w:spacing w:after="0" w:line="240" w:lineRule="auto"/>
        <w:jc w:val="center"/>
        <w:outlineLvl w:val="0"/>
        <w:rPr>
          <w:rFonts w:ascii="Calibri" w:eastAsia="Arial Unicode MS" w:hAnsi="Calibri" w:cs="Calibri"/>
          <w:caps/>
          <w:spacing w:val="4"/>
          <w:sz w:val="24"/>
          <w:szCs w:val="24"/>
          <w:bdr w:val="nil"/>
        </w:rPr>
      </w:pPr>
    </w:p>
    <w:p w14:paraId="4F77EBE6" w14:textId="77777777" w:rsidR="008F2F47" w:rsidRPr="001728AE" w:rsidRDefault="008F2F47" w:rsidP="008F2F47">
      <w:pPr>
        <w:jc w:val="center"/>
        <w:rPr>
          <w:rFonts w:ascii="Calibri" w:eastAsia="Calibri" w:hAnsi="Calibri" w:cs="Calibri"/>
          <w:i/>
          <w:sz w:val="24"/>
          <w:szCs w:val="24"/>
        </w:rPr>
      </w:pPr>
      <w:r w:rsidRPr="001728AE">
        <w:rPr>
          <w:rFonts w:ascii="Calibri" w:eastAsia="Calibri" w:hAnsi="Calibri" w:cs="Calibri"/>
          <w:i/>
          <w:color w:val="FF0000"/>
          <w:sz w:val="24"/>
          <w:szCs w:val="24"/>
        </w:rPr>
        <w:t>(pridedama atskiru priedu</w:t>
      </w:r>
      <w:r w:rsidRPr="001728AE">
        <w:rPr>
          <w:rFonts w:ascii="Calibri" w:eastAsia="Calibri" w:hAnsi="Calibri" w:cs="Calibri"/>
          <w:i/>
          <w:sz w:val="24"/>
          <w:szCs w:val="24"/>
        </w:rPr>
        <w:t>)</w:t>
      </w:r>
    </w:p>
    <w:p w14:paraId="46A1BF4E" w14:textId="77777777" w:rsidR="008F2F47" w:rsidRPr="001728AE" w:rsidRDefault="008F2F47" w:rsidP="008F2F47">
      <w:pPr>
        <w:spacing w:after="0" w:line="240" w:lineRule="auto"/>
        <w:jc w:val="center"/>
        <w:rPr>
          <w:rFonts w:ascii="Calibri" w:eastAsia="Calibri" w:hAnsi="Calibri" w:cs="Calibri"/>
          <w:sz w:val="24"/>
          <w:szCs w:val="24"/>
        </w:rPr>
      </w:pPr>
      <w:r w:rsidRPr="001728AE">
        <w:rPr>
          <w:rFonts w:ascii="Calibri" w:eastAsia="Calibri" w:hAnsi="Calibri" w:cs="Calibri"/>
          <w:sz w:val="24"/>
          <w:szCs w:val="24"/>
        </w:rPr>
        <w:t>______________________</w:t>
      </w:r>
    </w:p>
    <w:p w14:paraId="4634EAA1" w14:textId="77777777" w:rsidR="008F2F47" w:rsidRPr="001728AE" w:rsidRDefault="008F2F47" w:rsidP="008F2F47">
      <w:pPr>
        <w:pStyle w:val="Antrat2"/>
        <w:ind w:left="5103"/>
        <w:jc w:val="both"/>
        <w:rPr>
          <w:rFonts w:ascii="Calibri" w:eastAsia="Times New Roman" w:hAnsi="Calibri" w:cs="Calibri"/>
          <w:bCs/>
          <w:color w:val="auto"/>
          <w:sz w:val="24"/>
          <w:szCs w:val="24"/>
          <w:lang w:eastAsia="en-US"/>
        </w:rPr>
      </w:pPr>
    </w:p>
    <w:p w14:paraId="7719ED6A" w14:textId="77777777" w:rsidR="008F2F47" w:rsidRPr="001728AE" w:rsidRDefault="008F2F47" w:rsidP="008F2F47">
      <w:pPr>
        <w:rPr>
          <w:rFonts w:ascii="Calibri" w:eastAsia="Times New Roman" w:hAnsi="Calibri" w:cs="Calibri"/>
          <w:bCs/>
          <w:sz w:val="24"/>
          <w:szCs w:val="24"/>
          <w:lang w:eastAsia="en-US"/>
        </w:rPr>
      </w:pPr>
      <w:r w:rsidRPr="001728AE">
        <w:rPr>
          <w:rFonts w:ascii="Calibri" w:eastAsia="Times New Roman" w:hAnsi="Calibri" w:cs="Calibri"/>
          <w:bCs/>
          <w:sz w:val="24"/>
          <w:szCs w:val="24"/>
          <w:lang w:eastAsia="en-US"/>
        </w:rPr>
        <w:br w:type="page"/>
      </w:r>
    </w:p>
    <w:p w14:paraId="38B5EDED" w14:textId="77777777" w:rsidR="008F2F47" w:rsidRPr="001728AE" w:rsidRDefault="008F2F47" w:rsidP="008F2F47">
      <w:pPr>
        <w:keepNext/>
        <w:keepLines/>
        <w:spacing w:before="120" w:after="0" w:line="240" w:lineRule="auto"/>
        <w:ind w:left="5954" w:firstLine="16"/>
        <w:jc w:val="both"/>
        <w:outlineLvl w:val="1"/>
        <w:rPr>
          <w:rFonts w:ascii="Calibri" w:eastAsia="Calibri" w:hAnsi="Calibri" w:cs="Calibri"/>
          <w:sz w:val="24"/>
          <w:szCs w:val="24"/>
        </w:rPr>
      </w:pPr>
    </w:p>
    <w:p w14:paraId="36755EA9" w14:textId="77777777" w:rsidR="008F2F47" w:rsidRPr="001728AE" w:rsidRDefault="008F2F47" w:rsidP="008F2F47">
      <w:pPr>
        <w:keepNext/>
        <w:keepLines/>
        <w:spacing w:after="0" w:line="240" w:lineRule="auto"/>
        <w:jc w:val="right"/>
        <w:outlineLvl w:val="1"/>
        <w:rPr>
          <w:rFonts w:ascii="Calibri" w:eastAsia="Calibri" w:hAnsi="Calibri" w:cs="Calibri"/>
          <w:sz w:val="20"/>
          <w:szCs w:val="20"/>
        </w:rPr>
      </w:pPr>
      <w:bookmarkStart w:id="87" w:name="_Toc225254274"/>
      <w:bookmarkStart w:id="88" w:name="_Toc226446330"/>
      <w:r w:rsidRPr="001728AE">
        <w:rPr>
          <w:rFonts w:ascii="Calibri" w:eastAsia="Calibri" w:hAnsi="Calibri" w:cs="Calibri"/>
          <w:sz w:val="20"/>
          <w:szCs w:val="20"/>
        </w:rPr>
        <w:t xml:space="preserve">Specialiųjų pirkimo sąlygų </w:t>
      </w:r>
      <w:r>
        <w:rPr>
          <w:rFonts w:ascii="Calibri" w:eastAsia="Calibri" w:hAnsi="Calibri" w:cs="Calibri"/>
          <w:sz w:val="20"/>
          <w:szCs w:val="20"/>
        </w:rPr>
        <w:t>9</w:t>
      </w:r>
      <w:r w:rsidRPr="001728AE">
        <w:rPr>
          <w:rFonts w:ascii="Calibri" w:eastAsia="Calibri" w:hAnsi="Calibri" w:cs="Calibri"/>
          <w:sz w:val="20"/>
          <w:szCs w:val="20"/>
        </w:rPr>
        <w:t xml:space="preserve">  prieda</w:t>
      </w:r>
      <w:r>
        <w:rPr>
          <w:rFonts w:ascii="Calibri" w:eastAsia="Calibri" w:hAnsi="Calibri" w:cs="Calibri"/>
          <w:sz w:val="20"/>
          <w:szCs w:val="20"/>
        </w:rPr>
        <w:t>s</w:t>
      </w:r>
      <w:bookmarkEnd w:id="87"/>
      <w:bookmarkEnd w:id="88"/>
      <w:r w:rsidRPr="001728AE">
        <w:rPr>
          <w:rFonts w:ascii="Calibri" w:eastAsia="Calibri" w:hAnsi="Calibri" w:cs="Calibri"/>
          <w:sz w:val="20"/>
          <w:szCs w:val="20"/>
        </w:rPr>
        <w:t xml:space="preserve"> </w:t>
      </w:r>
    </w:p>
    <w:p w14:paraId="4FBD50C3" w14:textId="77777777" w:rsidR="008F2F47" w:rsidRPr="001728AE" w:rsidRDefault="008F2F47" w:rsidP="008F2F47">
      <w:pPr>
        <w:keepNext/>
        <w:keepLines/>
        <w:spacing w:after="0" w:line="240" w:lineRule="auto"/>
        <w:jc w:val="right"/>
        <w:outlineLvl w:val="1"/>
        <w:rPr>
          <w:rFonts w:ascii="Calibri" w:eastAsia="Calibri" w:hAnsi="Calibri" w:cs="Calibri"/>
          <w:sz w:val="20"/>
          <w:szCs w:val="20"/>
        </w:rPr>
      </w:pPr>
      <w:bookmarkStart w:id="89" w:name="_Toc225254275"/>
      <w:bookmarkStart w:id="90" w:name="_Toc226446331"/>
      <w:r w:rsidRPr="001728AE">
        <w:rPr>
          <w:rFonts w:ascii="Calibri" w:eastAsia="Calibri" w:hAnsi="Calibri" w:cs="Calibri"/>
          <w:sz w:val="20"/>
          <w:szCs w:val="20"/>
        </w:rPr>
        <w:t>„Specialiosios s</w:t>
      </w:r>
      <w:r w:rsidRPr="001728AE">
        <w:rPr>
          <w:rFonts w:ascii="Calibri" w:hAnsi="Calibri" w:cs="Calibri"/>
          <w:sz w:val="20"/>
          <w:szCs w:val="20"/>
        </w:rPr>
        <w:t>utarties sąlygos</w:t>
      </w:r>
      <w:r w:rsidRPr="001728AE">
        <w:rPr>
          <w:rFonts w:ascii="Calibri" w:eastAsia="Calibri" w:hAnsi="Calibri" w:cs="Calibri"/>
          <w:sz w:val="20"/>
          <w:szCs w:val="20"/>
        </w:rPr>
        <w:t>“</w:t>
      </w:r>
      <w:bookmarkEnd w:id="89"/>
      <w:bookmarkEnd w:id="90"/>
      <w:r w:rsidRPr="001728AE">
        <w:rPr>
          <w:rFonts w:ascii="Calibri" w:eastAsia="Calibri" w:hAnsi="Calibri" w:cs="Calibri"/>
          <w:sz w:val="20"/>
          <w:szCs w:val="20"/>
        </w:rPr>
        <w:t xml:space="preserve"> </w:t>
      </w:r>
    </w:p>
    <w:p w14:paraId="2CD01ABD" w14:textId="77777777" w:rsidR="008F2F47" w:rsidRPr="001728AE" w:rsidRDefault="008F2F47" w:rsidP="008F2F47">
      <w:pPr>
        <w:spacing w:after="0" w:line="240" w:lineRule="auto"/>
        <w:rPr>
          <w:rFonts w:ascii="Calibri" w:eastAsia="Calibri" w:hAnsi="Calibri" w:cs="Calibri"/>
          <w:sz w:val="24"/>
          <w:szCs w:val="24"/>
          <w:lang w:eastAsia="en-US"/>
        </w:rPr>
      </w:pPr>
    </w:p>
    <w:p w14:paraId="469E8C97" w14:textId="77777777" w:rsidR="008F2F47" w:rsidRPr="001728AE" w:rsidRDefault="008F2F47" w:rsidP="008F2F47">
      <w:pPr>
        <w:spacing w:after="0" w:line="240" w:lineRule="auto"/>
        <w:rPr>
          <w:rFonts w:ascii="Calibri" w:eastAsia="Calibri" w:hAnsi="Calibri" w:cs="Calibri"/>
          <w:sz w:val="24"/>
          <w:szCs w:val="24"/>
          <w:lang w:eastAsia="en-US"/>
        </w:rPr>
      </w:pPr>
    </w:p>
    <w:p w14:paraId="4B846515" w14:textId="77777777" w:rsidR="008F2F47" w:rsidRPr="001728AE" w:rsidRDefault="008F2F47" w:rsidP="008F2F47">
      <w:pPr>
        <w:spacing w:after="0" w:line="240" w:lineRule="auto"/>
        <w:rPr>
          <w:rFonts w:ascii="Calibri" w:eastAsia="Calibri" w:hAnsi="Calibri" w:cs="Calibri"/>
          <w:sz w:val="24"/>
          <w:szCs w:val="24"/>
          <w:lang w:eastAsia="en-US"/>
        </w:rPr>
      </w:pPr>
    </w:p>
    <w:p w14:paraId="3126A382" w14:textId="77777777" w:rsidR="008F2F47" w:rsidRPr="001728AE" w:rsidRDefault="008F2F47" w:rsidP="008F2F47">
      <w:pPr>
        <w:spacing w:after="0" w:line="240" w:lineRule="auto"/>
        <w:jc w:val="center"/>
        <w:rPr>
          <w:rFonts w:ascii="Calibri" w:eastAsia="Calibri" w:hAnsi="Calibri" w:cs="Calibri"/>
          <w:b/>
          <w:bCs/>
          <w:sz w:val="24"/>
          <w:szCs w:val="24"/>
          <w:lang w:eastAsia="en-US"/>
        </w:rPr>
      </w:pPr>
      <w:r w:rsidRPr="001728AE">
        <w:rPr>
          <w:rFonts w:ascii="Calibri" w:eastAsia="Calibri" w:hAnsi="Calibri" w:cs="Calibri"/>
          <w:b/>
          <w:bCs/>
          <w:sz w:val="24"/>
          <w:szCs w:val="24"/>
          <w:lang w:eastAsia="en-US"/>
        </w:rPr>
        <w:t>P</w:t>
      </w:r>
      <w:r>
        <w:rPr>
          <w:rFonts w:ascii="Calibri" w:eastAsia="Calibri" w:hAnsi="Calibri" w:cs="Calibri"/>
          <w:b/>
          <w:bCs/>
          <w:sz w:val="24"/>
          <w:szCs w:val="24"/>
          <w:lang w:eastAsia="en-US"/>
        </w:rPr>
        <w:t>REKIŲ</w:t>
      </w:r>
      <w:r w:rsidRPr="001728AE">
        <w:rPr>
          <w:rFonts w:ascii="Calibri" w:eastAsia="Calibri" w:hAnsi="Calibri" w:cs="Calibri"/>
          <w:b/>
          <w:bCs/>
          <w:sz w:val="24"/>
          <w:szCs w:val="24"/>
          <w:lang w:eastAsia="en-US"/>
        </w:rPr>
        <w:t xml:space="preserve"> VIEŠOJO PIRKIMO–PARDAVIMO SPECIALIOSIOS SUTARTIES PROJEKTAS</w:t>
      </w:r>
    </w:p>
    <w:p w14:paraId="325B73A4" w14:textId="77777777" w:rsidR="008F2F47" w:rsidRPr="001728AE" w:rsidRDefault="008F2F47" w:rsidP="008F2F47">
      <w:pPr>
        <w:pBdr>
          <w:top w:val="nil"/>
          <w:left w:val="nil"/>
          <w:bottom w:val="nil"/>
          <w:right w:val="nil"/>
          <w:between w:val="nil"/>
          <w:bar w:val="nil"/>
        </w:pBdr>
        <w:spacing w:after="0" w:line="240" w:lineRule="auto"/>
        <w:jc w:val="center"/>
        <w:outlineLvl w:val="0"/>
        <w:rPr>
          <w:rFonts w:ascii="Calibri" w:eastAsia="Arial Unicode MS" w:hAnsi="Calibri" w:cs="Calibri"/>
          <w:caps/>
          <w:spacing w:val="4"/>
          <w:sz w:val="24"/>
          <w:szCs w:val="24"/>
          <w:bdr w:val="nil"/>
        </w:rPr>
      </w:pPr>
    </w:p>
    <w:p w14:paraId="79702401" w14:textId="77777777" w:rsidR="008F2F47" w:rsidRPr="001728AE" w:rsidRDefault="008F2F47" w:rsidP="008F2F47">
      <w:pPr>
        <w:jc w:val="center"/>
        <w:rPr>
          <w:rFonts w:ascii="Calibri" w:eastAsia="Calibri" w:hAnsi="Calibri" w:cs="Calibri"/>
          <w:i/>
          <w:sz w:val="24"/>
          <w:szCs w:val="24"/>
        </w:rPr>
      </w:pPr>
      <w:r w:rsidRPr="001728AE">
        <w:rPr>
          <w:rFonts w:ascii="Calibri" w:eastAsia="Calibri" w:hAnsi="Calibri" w:cs="Calibri"/>
          <w:i/>
          <w:color w:val="FF0000"/>
          <w:sz w:val="24"/>
          <w:szCs w:val="24"/>
        </w:rPr>
        <w:t>(pridedama atskiru priedu</w:t>
      </w:r>
      <w:r w:rsidRPr="001728AE">
        <w:rPr>
          <w:rFonts w:ascii="Calibri" w:eastAsia="Calibri" w:hAnsi="Calibri" w:cs="Calibri"/>
          <w:i/>
          <w:sz w:val="24"/>
          <w:szCs w:val="24"/>
        </w:rPr>
        <w:t>)</w:t>
      </w:r>
    </w:p>
    <w:p w14:paraId="5E223ADD" w14:textId="77777777" w:rsidR="008F2F47" w:rsidRPr="001728AE" w:rsidRDefault="008F2F47" w:rsidP="008F2F47">
      <w:pPr>
        <w:spacing w:after="0" w:line="240" w:lineRule="auto"/>
        <w:jc w:val="center"/>
        <w:rPr>
          <w:rFonts w:ascii="Calibri" w:eastAsia="Calibri" w:hAnsi="Calibri" w:cs="Calibri"/>
          <w:sz w:val="24"/>
          <w:szCs w:val="24"/>
        </w:rPr>
      </w:pPr>
      <w:r w:rsidRPr="001728AE">
        <w:rPr>
          <w:rFonts w:ascii="Calibri" w:eastAsia="Calibri" w:hAnsi="Calibri" w:cs="Calibri"/>
          <w:sz w:val="24"/>
          <w:szCs w:val="24"/>
        </w:rPr>
        <w:t>______________________</w:t>
      </w:r>
    </w:p>
    <w:p w14:paraId="62391DE7" w14:textId="77777777" w:rsidR="008F2F47" w:rsidRPr="001728AE" w:rsidRDefault="008F2F47" w:rsidP="008F2F47">
      <w:pPr>
        <w:pStyle w:val="Antrat2"/>
        <w:ind w:left="5103"/>
        <w:jc w:val="both"/>
        <w:rPr>
          <w:rFonts w:ascii="Calibri" w:eastAsia="Times New Roman" w:hAnsi="Calibri" w:cs="Calibri"/>
          <w:bCs/>
          <w:color w:val="auto"/>
          <w:sz w:val="24"/>
          <w:szCs w:val="24"/>
          <w:lang w:eastAsia="en-US"/>
        </w:rPr>
      </w:pPr>
    </w:p>
    <w:p w14:paraId="443D1D28" w14:textId="77777777" w:rsidR="008F2F47" w:rsidRPr="001728AE" w:rsidRDefault="008F2F47" w:rsidP="008F2F47">
      <w:pPr>
        <w:rPr>
          <w:rFonts w:ascii="Calibri" w:eastAsia="Times New Roman" w:hAnsi="Calibri" w:cs="Calibri"/>
          <w:bCs/>
          <w:sz w:val="24"/>
          <w:szCs w:val="24"/>
          <w:lang w:eastAsia="en-US"/>
        </w:rPr>
      </w:pPr>
      <w:r w:rsidRPr="001728AE">
        <w:rPr>
          <w:rFonts w:ascii="Calibri" w:eastAsia="Times New Roman" w:hAnsi="Calibri" w:cs="Calibri"/>
          <w:bCs/>
          <w:sz w:val="24"/>
          <w:szCs w:val="24"/>
          <w:lang w:eastAsia="en-US"/>
        </w:rPr>
        <w:br w:type="page"/>
      </w:r>
    </w:p>
    <w:p w14:paraId="77945321" w14:textId="77777777" w:rsidR="008F2F47" w:rsidRDefault="008F2F47" w:rsidP="008F2F47">
      <w:pPr>
        <w:keepNext/>
        <w:keepLines/>
        <w:spacing w:after="0" w:line="240" w:lineRule="auto"/>
        <w:jc w:val="right"/>
        <w:outlineLvl w:val="1"/>
        <w:rPr>
          <w:rFonts w:ascii="Calibri" w:eastAsia="Calibri Light" w:hAnsi="Calibri" w:cs="Calibri"/>
          <w:sz w:val="20"/>
          <w:szCs w:val="20"/>
        </w:rPr>
      </w:pPr>
    </w:p>
    <w:p w14:paraId="104623C2" w14:textId="77777777" w:rsidR="008F2F47" w:rsidRPr="001728AE" w:rsidRDefault="008F2F47" w:rsidP="008F2F47">
      <w:pPr>
        <w:keepNext/>
        <w:keepLines/>
        <w:spacing w:after="0" w:line="240" w:lineRule="auto"/>
        <w:jc w:val="right"/>
        <w:outlineLvl w:val="1"/>
        <w:rPr>
          <w:rFonts w:ascii="Calibri" w:eastAsia="Calibri Light" w:hAnsi="Calibri" w:cs="Calibri"/>
          <w:sz w:val="20"/>
          <w:szCs w:val="20"/>
        </w:rPr>
      </w:pPr>
      <w:bookmarkStart w:id="91" w:name="_Toc225254276"/>
      <w:bookmarkStart w:id="92" w:name="_Toc226446332"/>
      <w:r w:rsidRPr="001728AE">
        <w:rPr>
          <w:rFonts w:ascii="Calibri" w:eastAsia="Calibri Light" w:hAnsi="Calibri" w:cs="Calibri"/>
          <w:sz w:val="20"/>
          <w:szCs w:val="20"/>
        </w:rPr>
        <w:t xml:space="preserve">Specialiųjų pirkimo sąlygų </w:t>
      </w:r>
      <w:r>
        <w:rPr>
          <w:rFonts w:ascii="Calibri" w:eastAsia="Calibri Light" w:hAnsi="Calibri" w:cs="Calibri"/>
          <w:sz w:val="20"/>
          <w:szCs w:val="20"/>
        </w:rPr>
        <w:t>10</w:t>
      </w:r>
      <w:r w:rsidRPr="001728AE">
        <w:rPr>
          <w:rFonts w:ascii="Calibri" w:eastAsia="Calibri Light" w:hAnsi="Calibri" w:cs="Calibri"/>
          <w:sz w:val="20"/>
          <w:szCs w:val="20"/>
        </w:rPr>
        <w:t xml:space="preserve"> priedas</w:t>
      </w:r>
      <w:bookmarkEnd w:id="91"/>
      <w:bookmarkEnd w:id="92"/>
      <w:r w:rsidRPr="001728AE">
        <w:rPr>
          <w:rFonts w:ascii="Calibri" w:eastAsia="Calibri Light" w:hAnsi="Calibri" w:cs="Calibri"/>
          <w:sz w:val="20"/>
          <w:szCs w:val="20"/>
        </w:rPr>
        <w:t xml:space="preserve"> </w:t>
      </w:r>
    </w:p>
    <w:p w14:paraId="6DD68C3C" w14:textId="77777777" w:rsidR="008F2F47" w:rsidRPr="001728AE" w:rsidRDefault="008F2F47" w:rsidP="008F2F47">
      <w:pPr>
        <w:keepNext/>
        <w:keepLines/>
        <w:spacing w:after="0" w:line="240" w:lineRule="auto"/>
        <w:jc w:val="right"/>
        <w:outlineLvl w:val="1"/>
        <w:rPr>
          <w:rFonts w:ascii="Calibri" w:eastAsia="Calibri Light" w:hAnsi="Calibri" w:cs="Calibri"/>
          <w:sz w:val="20"/>
          <w:szCs w:val="20"/>
        </w:rPr>
      </w:pPr>
      <w:bookmarkStart w:id="93" w:name="_Toc225254277"/>
      <w:bookmarkStart w:id="94" w:name="_Toc226446333"/>
      <w:r w:rsidRPr="001728AE">
        <w:rPr>
          <w:rFonts w:ascii="Calibri" w:eastAsia="Calibri Light" w:hAnsi="Calibri" w:cs="Calibri"/>
          <w:sz w:val="20"/>
          <w:szCs w:val="20"/>
        </w:rPr>
        <w:t>„EBVPD“</w:t>
      </w:r>
      <w:bookmarkEnd w:id="93"/>
      <w:bookmarkEnd w:id="94"/>
    </w:p>
    <w:p w14:paraId="5ACED3EE" w14:textId="77777777" w:rsidR="008F2F47" w:rsidRPr="001728AE" w:rsidRDefault="008F2F47" w:rsidP="008F2F47">
      <w:pPr>
        <w:jc w:val="both"/>
        <w:rPr>
          <w:rFonts w:ascii="Calibri" w:eastAsia="Calibri" w:hAnsi="Calibri" w:cs="Calibri"/>
          <w:b/>
          <w:bCs/>
          <w:smallCaps/>
          <w:sz w:val="24"/>
          <w:szCs w:val="24"/>
        </w:rPr>
      </w:pPr>
    </w:p>
    <w:p w14:paraId="4BA52E4C" w14:textId="77777777" w:rsidR="008F2F47" w:rsidRPr="001728AE" w:rsidRDefault="008F2F47" w:rsidP="008F2F47">
      <w:pPr>
        <w:numPr>
          <w:ilvl w:val="1"/>
          <w:numId w:val="0"/>
        </w:numPr>
        <w:spacing w:after="240"/>
        <w:jc w:val="center"/>
        <w:rPr>
          <w:rFonts w:ascii="Calibri" w:eastAsia="Calibri" w:hAnsi="Calibri" w:cs="Calibri"/>
          <w:b/>
          <w:bCs/>
          <w:sz w:val="24"/>
          <w:szCs w:val="24"/>
        </w:rPr>
      </w:pPr>
      <w:r w:rsidRPr="001728AE">
        <w:rPr>
          <w:rFonts w:ascii="Calibri" w:eastAsia="Calibri" w:hAnsi="Calibri" w:cs="Calibri"/>
          <w:b/>
          <w:bCs/>
          <w:sz w:val="24"/>
          <w:szCs w:val="24"/>
        </w:rPr>
        <w:t>EUROPOS BENDRASIS VIEŠŲJŲ PIRKIMŲ DOKUMENTAS</w:t>
      </w:r>
    </w:p>
    <w:p w14:paraId="1AEDF579" w14:textId="77777777" w:rsidR="008F2F47" w:rsidRPr="001728AE" w:rsidRDefault="008F2F47" w:rsidP="008F2F47">
      <w:pPr>
        <w:jc w:val="center"/>
        <w:rPr>
          <w:rFonts w:ascii="Calibri" w:eastAsia="Calibri" w:hAnsi="Calibri" w:cs="Calibri"/>
          <w:i/>
          <w:color w:val="FF0000"/>
          <w:sz w:val="24"/>
          <w:szCs w:val="24"/>
        </w:rPr>
      </w:pPr>
      <w:r w:rsidRPr="001728AE">
        <w:rPr>
          <w:rFonts w:ascii="Calibri" w:eastAsia="Calibri" w:hAnsi="Calibri" w:cs="Calibri"/>
          <w:i/>
          <w:color w:val="FF0000"/>
          <w:sz w:val="24"/>
          <w:szCs w:val="24"/>
        </w:rPr>
        <w:t>(pridedama atskiru priedu)</w:t>
      </w:r>
    </w:p>
    <w:p w14:paraId="35EEF0F5" w14:textId="77777777" w:rsidR="008F2F47" w:rsidRPr="001728AE" w:rsidRDefault="008F2F47" w:rsidP="008F2F47">
      <w:pPr>
        <w:jc w:val="both"/>
        <w:rPr>
          <w:rFonts w:ascii="Calibri" w:eastAsia="Calibri" w:hAnsi="Calibri" w:cs="Calibri"/>
          <w:sz w:val="24"/>
          <w:szCs w:val="24"/>
        </w:rPr>
      </w:pPr>
      <w:r w:rsidRPr="001728AE">
        <w:rPr>
          <w:rFonts w:ascii="Calibri" w:eastAsia="Calibri" w:hAnsi="Calibri" w:cs="Calibri"/>
          <w:sz w:val="24"/>
          <w:szCs w:val="24"/>
        </w:rPr>
        <w:t>„Europos bendrasis viešųjų pirkimų dokumentas (EBVPD)“ pateikiamas visais formatais.</w:t>
      </w:r>
    </w:p>
    <w:p w14:paraId="2A9EC437" w14:textId="77777777" w:rsidR="008F2F47" w:rsidRDefault="008F2F47" w:rsidP="008F2F47">
      <w:pPr>
        <w:jc w:val="center"/>
        <w:rPr>
          <w:rFonts w:ascii="Calibri" w:eastAsia="Calibri" w:hAnsi="Calibri" w:cs="Calibri"/>
          <w:smallCaps/>
          <w:sz w:val="24"/>
          <w:szCs w:val="24"/>
        </w:rPr>
      </w:pPr>
      <w:r w:rsidRPr="001728AE">
        <w:rPr>
          <w:rFonts w:ascii="Calibri" w:eastAsia="Calibri" w:hAnsi="Calibri" w:cs="Calibri"/>
          <w:smallCaps/>
          <w:sz w:val="24"/>
          <w:szCs w:val="24"/>
        </w:rPr>
        <w:t>____________________</w:t>
      </w:r>
    </w:p>
    <w:p w14:paraId="27DA4A53" w14:textId="77777777" w:rsidR="008F2F47" w:rsidRDefault="008F2F47" w:rsidP="008F2F47">
      <w:pPr>
        <w:rPr>
          <w:rFonts w:ascii="Calibri" w:eastAsia="Calibri" w:hAnsi="Calibri" w:cs="Calibri"/>
          <w:smallCaps/>
          <w:sz w:val="24"/>
          <w:szCs w:val="24"/>
        </w:rPr>
      </w:pPr>
      <w:r>
        <w:rPr>
          <w:rFonts w:ascii="Calibri" w:eastAsia="Calibri" w:hAnsi="Calibri" w:cs="Calibri"/>
          <w:smallCaps/>
          <w:sz w:val="24"/>
          <w:szCs w:val="24"/>
        </w:rPr>
        <w:br w:type="page"/>
      </w:r>
    </w:p>
    <w:p w14:paraId="7C620B8B" w14:textId="77777777" w:rsidR="008F2F47" w:rsidRPr="00AC420D" w:rsidRDefault="008F2F47" w:rsidP="008F2F47">
      <w:pPr>
        <w:keepNext/>
        <w:keepLines/>
        <w:spacing w:after="0" w:line="240" w:lineRule="auto"/>
        <w:jc w:val="right"/>
        <w:outlineLvl w:val="1"/>
        <w:rPr>
          <w:rFonts w:ascii="Calibri" w:eastAsia="Calibri Light" w:hAnsi="Calibri" w:cs="Calibri"/>
          <w:sz w:val="20"/>
          <w:szCs w:val="20"/>
        </w:rPr>
      </w:pPr>
      <w:bookmarkStart w:id="95" w:name="_Toc225254278"/>
      <w:bookmarkStart w:id="96" w:name="_Toc226446334"/>
      <w:r w:rsidRPr="00AC420D">
        <w:rPr>
          <w:rFonts w:ascii="Calibri" w:eastAsia="Calibri Light" w:hAnsi="Calibri" w:cs="Calibri"/>
          <w:sz w:val="20"/>
          <w:szCs w:val="20"/>
        </w:rPr>
        <w:lastRenderedPageBreak/>
        <w:t xml:space="preserve">Specialiųjų pirkimo sąlygų </w:t>
      </w:r>
      <w:r>
        <w:rPr>
          <w:rFonts w:ascii="Calibri" w:eastAsia="Calibri Light" w:hAnsi="Calibri" w:cs="Calibri"/>
          <w:sz w:val="20"/>
          <w:szCs w:val="20"/>
        </w:rPr>
        <w:t>11</w:t>
      </w:r>
      <w:r w:rsidRPr="00140A71">
        <w:rPr>
          <w:rFonts w:ascii="Calibri" w:eastAsia="Calibri Light" w:hAnsi="Calibri" w:cs="Calibri"/>
          <w:sz w:val="20"/>
          <w:szCs w:val="20"/>
        </w:rPr>
        <w:t xml:space="preserve"> priedas</w:t>
      </w:r>
      <w:bookmarkEnd w:id="95"/>
      <w:bookmarkEnd w:id="96"/>
    </w:p>
    <w:p w14:paraId="5861D8F1" w14:textId="77777777" w:rsidR="008F2F47" w:rsidRPr="00AC420D" w:rsidRDefault="008F2F47" w:rsidP="008F2F47">
      <w:pPr>
        <w:jc w:val="right"/>
        <w:rPr>
          <w:rFonts w:ascii="Calibri" w:eastAsia="Calibri Light" w:hAnsi="Calibri" w:cs="Calibri"/>
          <w:sz w:val="20"/>
          <w:szCs w:val="20"/>
        </w:rPr>
      </w:pPr>
      <w:r w:rsidRPr="00AC420D">
        <w:rPr>
          <w:rFonts w:ascii="Calibri" w:eastAsia="Calibri Light" w:hAnsi="Calibri" w:cs="Calibri"/>
          <w:sz w:val="20"/>
          <w:szCs w:val="20"/>
        </w:rPr>
        <w:t>„</w:t>
      </w:r>
      <w:r w:rsidRPr="00251955">
        <w:rPr>
          <w:rFonts w:ascii="Calibri" w:eastAsia="Calibri" w:hAnsi="Calibri" w:cs="Calibri"/>
          <w:sz w:val="20"/>
          <w:szCs w:val="20"/>
        </w:rPr>
        <w:t>Nacionalinio saugumo reikalavimų atitikties deklaracija</w:t>
      </w:r>
      <w:r w:rsidRPr="00AC420D">
        <w:rPr>
          <w:rFonts w:ascii="Calibri" w:eastAsia="Calibri Light" w:hAnsi="Calibri" w:cs="Calibri"/>
          <w:sz w:val="20"/>
          <w:szCs w:val="20"/>
        </w:rPr>
        <w:t>“</w:t>
      </w:r>
    </w:p>
    <w:p w14:paraId="3CCC82B9" w14:textId="77777777" w:rsidR="008F2F47" w:rsidRPr="00AC420D" w:rsidRDefault="008F2F47" w:rsidP="008F2F47">
      <w:pPr>
        <w:spacing w:after="0" w:line="240" w:lineRule="auto"/>
        <w:jc w:val="center"/>
        <w:rPr>
          <w:rFonts w:ascii="Calibri" w:eastAsia="Calibri" w:hAnsi="Calibri" w:cs="Calibri"/>
          <w:sz w:val="24"/>
          <w:szCs w:val="24"/>
          <w:lang w:eastAsia="en-US"/>
        </w:rPr>
      </w:pPr>
    </w:p>
    <w:p w14:paraId="0CBFBFA3" w14:textId="77777777" w:rsidR="008F2F47" w:rsidRPr="00AC420D" w:rsidRDefault="008F2F47" w:rsidP="008F2F47">
      <w:pPr>
        <w:spacing w:after="0" w:line="240" w:lineRule="auto"/>
        <w:jc w:val="center"/>
        <w:rPr>
          <w:rFonts w:ascii="Calibri" w:eastAsia="Calibri" w:hAnsi="Calibri" w:cs="Calibri"/>
          <w:sz w:val="24"/>
          <w:szCs w:val="24"/>
          <w:lang w:eastAsia="en-US"/>
        </w:rPr>
      </w:pPr>
    </w:p>
    <w:p w14:paraId="33278E2F" w14:textId="77777777" w:rsidR="008F2F47" w:rsidRPr="00AC420D" w:rsidRDefault="008F2F47" w:rsidP="008F2F47">
      <w:pPr>
        <w:spacing w:after="0" w:line="240" w:lineRule="auto"/>
        <w:jc w:val="center"/>
        <w:rPr>
          <w:rFonts w:ascii="Calibri" w:eastAsia="Calibri" w:hAnsi="Calibri" w:cs="Calibri"/>
          <w:sz w:val="24"/>
          <w:szCs w:val="24"/>
          <w:lang w:eastAsia="en-US"/>
        </w:rPr>
      </w:pPr>
    </w:p>
    <w:p w14:paraId="0F865CDF" w14:textId="77777777" w:rsidR="008F2F47" w:rsidRPr="00AC420D" w:rsidRDefault="008F2F47" w:rsidP="008F2F47">
      <w:pPr>
        <w:spacing w:after="0" w:line="240" w:lineRule="auto"/>
        <w:jc w:val="center"/>
        <w:rPr>
          <w:rFonts w:ascii="Calibri" w:eastAsia="Calibri" w:hAnsi="Calibri" w:cs="Calibri"/>
          <w:sz w:val="24"/>
          <w:szCs w:val="24"/>
          <w:lang w:eastAsia="en-US"/>
        </w:rPr>
      </w:pPr>
    </w:p>
    <w:p w14:paraId="30A5888A" w14:textId="77777777" w:rsidR="008F2F47" w:rsidRPr="00AC420D" w:rsidRDefault="008F2F47" w:rsidP="008F2F47">
      <w:pPr>
        <w:spacing w:after="0" w:line="240" w:lineRule="auto"/>
        <w:jc w:val="center"/>
        <w:rPr>
          <w:rFonts w:ascii="Calibri" w:eastAsia="Calibri" w:hAnsi="Calibri" w:cs="Calibri"/>
          <w:sz w:val="24"/>
          <w:szCs w:val="24"/>
          <w:lang w:eastAsia="en-US"/>
        </w:rPr>
      </w:pPr>
    </w:p>
    <w:p w14:paraId="5973F271" w14:textId="77777777" w:rsidR="008F2F47" w:rsidRPr="00AC420D" w:rsidRDefault="008F2F47" w:rsidP="008F2F47">
      <w:pPr>
        <w:spacing w:after="0" w:line="240" w:lineRule="auto"/>
        <w:jc w:val="center"/>
        <w:rPr>
          <w:rFonts w:ascii="Calibri" w:eastAsia="Calibri" w:hAnsi="Calibri" w:cs="Calibri"/>
          <w:sz w:val="24"/>
          <w:szCs w:val="24"/>
          <w:lang w:eastAsia="en-US"/>
        </w:rPr>
      </w:pPr>
    </w:p>
    <w:p w14:paraId="5028D0DC" w14:textId="77777777" w:rsidR="008F2F47" w:rsidRPr="00251955" w:rsidRDefault="008F2F47" w:rsidP="008F2F47">
      <w:pPr>
        <w:jc w:val="center"/>
        <w:rPr>
          <w:rFonts w:ascii="Calibri" w:eastAsia="Calibri" w:hAnsi="Calibri" w:cs="Calibri"/>
          <w:b/>
          <w:bCs/>
          <w:sz w:val="24"/>
          <w:szCs w:val="24"/>
        </w:rPr>
      </w:pPr>
      <w:r w:rsidRPr="00251955">
        <w:rPr>
          <w:rFonts w:ascii="Calibri" w:eastAsia="Calibri" w:hAnsi="Calibri" w:cs="Calibri"/>
          <w:b/>
          <w:bCs/>
          <w:sz w:val="24"/>
          <w:szCs w:val="24"/>
        </w:rPr>
        <w:t>NACIONALINIO SAUGUMO REIKALAVIMŲ ATITIKTIES DEKLARACIJA</w:t>
      </w:r>
    </w:p>
    <w:p w14:paraId="48E172C5" w14:textId="77777777" w:rsidR="008F2F47" w:rsidRPr="001728AE" w:rsidRDefault="008F2F47" w:rsidP="008F2F47">
      <w:pPr>
        <w:jc w:val="center"/>
        <w:rPr>
          <w:rFonts w:ascii="Calibri" w:eastAsia="Calibri" w:hAnsi="Calibri" w:cs="Calibri"/>
          <w:i/>
          <w:sz w:val="24"/>
          <w:szCs w:val="24"/>
        </w:rPr>
      </w:pPr>
      <w:r w:rsidRPr="001728AE">
        <w:rPr>
          <w:rFonts w:ascii="Calibri" w:eastAsia="Calibri" w:hAnsi="Calibri" w:cs="Calibri"/>
          <w:i/>
          <w:color w:val="FF0000"/>
          <w:sz w:val="24"/>
          <w:szCs w:val="24"/>
        </w:rPr>
        <w:t>(pridedama atskiru priedu</w:t>
      </w:r>
      <w:r w:rsidRPr="001728AE">
        <w:rPr>
          <w:rFonts w:ascii="Calibri" w:eastAsia="Calibri" w:hAnsi="Calibri" w:cs="Calibri"/>
          <w:i/>
          <w:sz w:val="24"/>
          <w:szCs w:val="24"/>
        </w:rPr>
        <w:t>)</w:t>
      </w:r>
    </w:p>
    <w:p w14:paraId="0BFCCA29" w14:textId="77777777" w:rsidR="008F2F47" w:rsidRPr="00AC420D" w:rsidRDefault="008F2F47" w:rsidP="008F2F47">
      <w:pPr>
        <w:spacing w:after="0" w:line="240" w:lineRule="auto"/>
        <w:jc w:val="center"/>
        <w:rPr>
          <w:rFonts w:ascii="Calibri" w:eastAsia="Calibri" w:hAnsi="Calibri" w:cs="Calibri"/>
          <w:sz w:val="24"/>
          <w:szCs w:val="24"/>
        </w:rPr>
      </w:pPr>
      <w:r w:rsidRPr="001728AE">
        <w:rPr>
          <w:rFonts w:ascii="Calibri" w:eastAsia="Calibri" w:hAnsi="Calibri" w:cs="Calibri"/>
          <w:sz w:val="24"/>
          <w:szCs w:val="24"/>
        </w:rPr>
        <w:t>______________________</w:t>
      </w:r>
    </w:p>
    <w:p w14:paraId="7BE42B28" w14:textId="77777777" w:rsidR="008F2F47" w:rsidRDefault="008F2F47" w:rsidP="008F2F47">
      <w:pPr>
        <w:rPr>
          <w:rFonts w:ascii="Calibri" w:eastAsia="Times New Roman" w:hAnsi="Calibri" w:cs="Calibri"/>
          <w:bCs/>
          <w:sz w:val="24"/>
          <w:szCs w:val="24"/>
          <w:lang w:eastAsia="en-US"/>
        </w:rPr>
      </w:pPr>
    </w:p>
    <w:p w14:paraId="7B589A6F" w14:textId="77777777" w:rsidR="008F2F47" w:rsidRDefault="008F2F47" w:rsidP="008F2F47">
      <w:pPr>
        <w:rPr>
          <w:rFonts w:ascii="Calibri" w:eastAsia="Calibri" w:hAnsi="Calibri" w:cs="Calibri"/>
          <w:smallCaps/>
          <w:sz w:val="24"/>
          <w:szCs w:val="24"/>
        </w:rPr>
      </w:pPr>
      <w:r>
        <w:rPr>
          <w:rFonts w:ascii="Calibri" w:eastAsia="Calibri" w:hAnsi="Calibri" w:cs="Calibri"/>
          <w:smallCaps/>
          <w:sz w:val="24"/>
          <w:szCs w:val="24"/>
        </w:rPr>
        <w:br w:type="page"/>
      </w:r>
    </w:p>
    <w:p w14:paraId="362309F6" w14:textId="77777777" w:rsidR="008F2F47" w:rsidRPr="00AC420D" w:rsidRDefault="008F2F47" w:rsidP="008F2F47">
      <w:pPr>
        <w:keepNext/>
        <w:keepLines/>
        <w:spacing w:after="0" w:line="240" w:lineRule="auto"/>
        <w:jc w:val="right"/>
        <w:outlineLvl w:val="1"/>
        <w:rPr>
          <w:rFonts w:ascii="Calibri" w:eastAsia="Calibri Light" w:hAnsi="Calibri" w:cs="Calibri"/>
          <w:sz w:val="20"/>
          <w:szCs w:val="20"/>
        </w:rPr>
      </w:pPr>
      <w:bookmarkStart w:id="97" w:name="_Toc226446335"/>
      <w:r w:rsidRPr="00AC420D">
        <w:rPr>
          <w:rFonts w:ascii="Calibri" w:eastAsia="Calibri Light" w:hAnsi="Calibri" w:cs="Calibri"/>
          <w:sz w:val="20"/>
          <w:szCs w:val="20"/>
        </w:rPr>
        <w:lastRenderedPageBreak/>
        <w:t xml:space="preserve">Specialiųjų pirkimo sąlygų </w:t>
      </w:r>
      <w:r>
        <w:rPr>
          <w:rFonts w:ascii="Calibri" w:eastAsia="Calibri Light" w:hAnsi="Calibri" w:cs="Calibri"/>
          <w:sz w:val="20"/>
          <w:szCs w:val="20"/>
        </w:rPr>
        <w:t>12</w:t>
      </w:r>
      <w:r w:rsidRPr="00140A71">
        <w:rPr>
          <w:rFonts w:ascii="Calibri" w:eastAsia="Calibri Light" w:hAnsi="Calibri" w:cs="Calibri"/>
          <w:sz w:val="20"/>
          <w:szCs w:val="20"/>
        </w:rPr>
        <w:t xml:space="preserve"> priedas</w:t>
      </w:r>
      <w:bookmarkEnd w:id="97"/>
    </w:p>
    <w:p w14:paraId="7941F59C" w14:textId="77777777" w:rsidR="008F2F47" w:rsidRPr="00AC420D" w:rsidRDefault="008F2F47" w:rsidP="008F2F47">
      <w:pPr>
        <w:jc w:val="right"/>
        <w:rPr>
          <w:rFonts w:ascii="Calibri" w:eastAsia="Calibri Light" w:hAnsi="Calibri" w:cs="Calibri"/>
          <w:sz w:val="20"/>
          <w:szCs w:val="20"/>
        </w:rPr>
      </w:pPr>
      <w:r w:rsidRPr="00AC420D">
        <w:rPr>
          <w:rFonts w:ascii="Calibri" w:eastAsia="Calibri Light" w:hAnsi="Calibri" w:cs="Calibri"/>
          <w:sz w:val="20"/>
          <w:szCs w:val="20"/>
        </w:rPr>
        <w:t>„</w:t>
      </w:r>
      <w:r>
        <w:rPr>
          <w:rFonts w:ascii="Calibri" w:eastAsia="Calibri Light" w:hAnsi="Calibri" w:cs="Calibri"/>
          <w:sz w:val="20"/>
          <w:szCs w:val="20"/>
        </w:rPr>
        <w:t>Atstovaujančių asmenų sąrašas</w:t>
      </w:r>
      <w:r w:rsidRPr="00AC420D">
        <w:rPr>
          <w:rFonts w:ascii="Calibri" w:eastAsia="Calibri Light" w:hAnsi="Calibri" w:cs="Calibri"/>
          <w:sz w:val="20"/>
          <w:szCs w:val="20"/>
        </w:rPr>
        <w:t>“</w:t>
      </w:r>
    </w:p>
    <w:p w14:paraId="30E6F126" w14:textId="77777777" w:rsidR="008F2F47" w:rsidRDefault="008F2F47" w:rsidP="00C87AB8">
      <w:pPr>
        <w:shd w:val="clear" w:color="auto" w:fill="FFFFFF"/>
        <w:spacing w:after="0" w:line="240" w:lineRule="auto"/>
        <w:jc w:val="center"/>
        <w:rPr>
          <w:rFonts w:ascii="Calibri" w:eastAsia="Calibri" w:hAnsi="Calibri" w:cs="Calibri"/>
        </w:rPr>
      </w:pPr>
    </w:p>
    <w:p w14:paraId="26BE1C18" w14:textId="77777777" w:rsidR="008F2F47" w:rsidRPr="00AC420D" w:rsidRDefault="008F2F47" w:rsidP="008F2F47">
      <w:pPr>
        <w:spacing w:after="0" w:line="240" w:lineRule="auto"/>
        <w:jc w:val="center"/>
        <w:rPr>
          <w:rFonts w:ascii="Calibri" w:eastAsia="Calibri" w:hAnsi="Calibri" w:cs="Calibri"/>
          <w:sz w:val="24"/>
          <w:szCs w:val="24"/>
          <w:lang w:eastAsia="en-US"/>
        </w:rPr>
      </w:pPr>
    </w:p>
    <w:p w14:paraId="66487DAA" w14:textId="77777777" w:rsidR="008F2F47" w:rsidRPr="00AC420D" w:rsidRDefault="008F2F47" w:rsidP="008F2F47">
      <w:pPr>
        <w:spacing w:after="0" w:line="240" w:lineRule="auto"/>
        <w:jc w:val="center"/>
        <w:rPr>
          <w:rFonts w:ascii="Calibri" w:eastAsia="Calibri" w:hAnsi="Calibri" w:cs="Calibri"/>
          <w:sz w:val="24"/>
          <w:szCs w:val="24"/>
          <w:lang w:eastAsia="en-US"/>
        </w:rPr>
      </w:pPr>
    </w:p>
    <w:p w14:paraId="0609BE66" w14:textId="77777777" w:rsidR="008F2F47" w:rsidRPr="00AC420D" w:rsidRDefault="008F2F47" w:rsidP="008F2F47">
      <w:pPr>
        <w:spacing w:after="0" w:line="240" w:lineRule="auto"/>
        <w:jc w:val="center"/>
        <w:rPr>
          <w:rFonts w:ascii="Calibri" w:eastAsia="Calibri" w:hAnsi="Calibri" w:cs="Calibri"/>
          <w:sz w:val="24"/>
          <w:szCs w:val="24"/>
          <w:lang w:eastAsia="en-US"/>
        </w:rPr>
      </w:pPr>
    </w:p>
    <w:p w14:paraId="3EDA0827" w14:textId="77777777" w:rsidR="008F2F47" w:rsidRPr="00AC420D" w:rsidRDefault="008F2F47" w:rsidP="008F2F47">
      <w:pPr>
        <w:spacing w:after="0" w:line="240" w:lineRule="auto"/>
        <w:jc w:val="center"/>
        <w:rPr>
          <w:rFonts w:ascii="Calibri" w:eastAsia="Calibri" w:hAnsi="Calibri" w:cs="Calibri"/>
          <w:sz w:val="24"/>
          <w:szCs w:val="24"/>
          <w:lang w:eastAsia="en-US"/>
        </w:rPr>
      </w:pPr>
    </w:p>
    <w:p w14:paraId="4D778361" w14:textId="77777777" w:rsidR="008F2F47" w:rsidRPr="00AC420D" w:rsidRDefault="008F2F47" w:rsidP="008F2F47">
      <w:pPr>
        <w:spacing w:after="0" w:line="240" w:lineRule="auto"/>
        <w:jc w:val="center"/>
        <w:rPr>
          <w:rFonts w:ascii="Calibri" w:eastAsia="Calibri" w:hAnsi="Calibri" w:cs="Calibri"/>
          <w:sz w:val="24"/>
          <w:szCs w:val="24"/>
          <w:lang w:eastAsia="en-US"/>
        </w:rPr>
      </w:pPr>
    </w:p>
    <w:p w14:paraId="7CF7F774" w14:textId="77777777" w:rsidR="008F2F47" w:rsidRPr="00AC420D" w:rsidRDefault="008F2F47" w:rsidP="008F2F47">
      <w:pPr>
        <w:spacing w:after="0" w:line="240" w:lineRule="auto"/>
        <w:jc w:val="center"/>
        <w:rPr>
          <w:rFonts w:ascii="Calibri" w:eastAsia="Calibri" w:hAnsi="Calibri" w:cs="Calibri"/>
          <w:sz w:val="24"/>
          <w:szCs w:val="24"/>
          <w:lang w:eastAsia="en-US"/>
        </w:rPr>
      </w:pPr>
    </w:p>
    <w:p w14:paraId="4FDD0777" w14:textId="77777777" w:rsidR="008F2F47" w:rsidRPr="00251955" w:rsidRDefault="008F2F47" w:rsidP="008F2F47">
      <w:pPr>
        <w:jc w:val="center"/>
        <w:rPr>
          <w:rFonts w:ascii="Calibri" w:eastAsia="Calibri" w:hAnsi="Calibri" w:cs="Calibri"/>
          <w:b/>
          <w:bCs/>
          <w:sz w:val="24"/>
          <w:szCs w:val="24"/>
        </w:rPr>
      </w:pPr>
      <w:r>
        <w:rPr>
          <w:rFonts w:ascii="Calibri" w:eastAsia="Calibri" w:hAnsi="Calibri" w:cs="Calibri"/>
          <w:b/>
          <w:bCs/>
          <w:sz w:val="24"/>
          <w:szCs w:val="24"/>
        </w:rPr>
        <w:t>ATSTOVAUJANČIŲ ASMENŲ SĄRAŠAS</w:t>
      </w:r>
    </w:p>
    <w:p w14:paraId="6D74307A" w14:textId="77777777" w:rsidR="008F2F47" w:rsidRPr="001728AE" w:rsidRDefault="008F2F47" w:rsidP="008F2F47">
      <w:pPr>
        <w:jc w:val="center"/>
        <w:rPr>
          <w:rFonts w:ascii="Calibri" w:eastAsia="Calibri" w:hAnsi="Calibri" w:cs="Calibri"/>
          <w:i/>
          <w:sz w:val="24"/>
          <w:szCs w:val="24"/>
        </w:rPr>
      </w:pPr>
      <w:r w:rsidRPr="001728AE">
        <w:rPr>
          <w:rFonts w:ascii="Calibri" w:eastAsia="Calibri" w:hAnsi="Calibri" w:cs="Calibri"/>
          <w:i/>
          <w:color w:val="FF0000"/>
          <w:sz w:val="24"/>
          <w:szCs w:val="24"/>
        </w:rPr>
        <w:t>(pridedama atskiru priedu</w:t>
      </w:r>
      <w:r w:rsidRPr="001728AE">
        <w:rPr>
          <w:rFonts w:ascii="Calibri" w:eastAsia="Calibri" w:hAnsi="Calibri" w:cs="Calibri"/>
          <w:i/>
          <w:sz w:val="24"/>
          <w:szCs w:val="24"/>
        </w:rPr>
        <w:t>)</w:t>
      </w:r>
    </w:p>
    <w:p w14:paraId="1A172666" w14:textId="5F7F89C0" w:rsidR="008F2F47" w:rsidRDefault="008F2F47" w:rsidP="008F2F47">
      <w:pPr>
        <w:shd w:val="clear" w:color="auto" w:fill="FFFFFF"/>
        <w:spacing w:after="0" w:line="240" w:lineRule="auto"/>
        <w:jc w:val="center"/>
        <w:rPr>
          <w:rFonts w:ascii="Calibri" w:eastAsia="Times New Roman" w:hAnsi="Calibri" w:cs="Calibri"/>
          <w:bCs/>
          <w:sz w:val="24"/>
          <w:szCs w:val="24"/>
          <w:lang w:eastAsia="en-US"/>
        </w:rPr>
      </w:pPr>
      <w:r w:rsidRPr="001728AE">
        <w:rPr>
          <w:rFonts w:ascii="Calibri" w:eastAsia="Calibri" w:hAnsi="Calibri" w:cs="Calibri"/>
          <w:sz w:val="24"/>
          <w:szCs w:val="24"/>
        </w:rPr>
        <w:t>________________</w:t>
      </w:r>
    </w:p>
    <w:sectPr w:rsidR="008F2F47" w:rsidSect="001153AD">
      <w:headerReference w:type="even" r:id="rId16"/>
      <w:headerReference w:type="default" r:id="rId17"/>
      <w:footerReference w:type="default" r:id="rId18"/>
      <w:headerReference w:type="first" r:id="rId19"/>
      <w:pgSz w:w="11906" w:h="16838"/>
      <w:pgMar w:top="1134" w:right="567" w:bottom="1134" w:left="1701" w:header="567" w:footer="567" w:gutter="0"/>
      <w:cols w:space="1296"/>
      <w:docGrid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914EDB" w14:textId="77777777" w:rsidR="000C2205" w:rsidRDefault="000C2205" w:rsidP="00D05666">
      <w:r>
        <w:separator/>
      </w:r>
    </w:p>
  </w:endnote>
  <w:endnote w:type="continuationSeparator" w:id="0">
    <w:p w14:paraId="5A79186E" w14:textId="77777777" w:rsidR="000C2205" w:rsidRDefault="000C2205" w:rsidP="00D05666">
      <w:r>
        <w:continuationSeparator/>
      </w:r>
    </w:p>
  </w:endnote>
  <w:endnote w:type="continuationNotice" w:id="1">
    <w:p w14:paraId="2731C3AA" w14:textId="77777777" w:rsidR="000C2205" w:rsidRDefault="000C220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7737160"/>
      <w:docPartObj>
        <w:docPartGallery w:val="Page Numbers (Bottom of Page)"/>
        <w:docPartUnique/>
      </w:docPartObj>
    </w:sdtPr>
    <w:sdtEndPr>
      <w:rPr>
        <w:rFonts w:ascii="Times New Roman" w:hAnsi="Times New Roman" w:cs="Times New Roman"/>
        <w:sz w:val="24"/>
        <w:szCs w:val="24"/>
      </w:rPr>
    </w:sdtEndPr>
    <w:sdtContent>
      <w:p w14:paraId="3973227C" w14:textId="616A7312" w:rsidR="0052504E" w:rsidRPr="00700DE2" w:rsidRDefault="00B03C10">
        <w:pPr>
          <w:pStyle w:val="Porat"/>
          <w:jc w:val="right"/>
          <w:rPr>
            <w:rFonts w:ascii="Times New Roman" w:hAnsi="Times New Roman" w:cs="Times New Roman"/>
            <w:sz w:val="24"/>
            <w:szCs w:val="24"/>
          </w:rPr>
        </w:pPr>
        <w:r w:rsidRPr="00700DE2">
          <w:rPr>
            <w:rFonts w:ascii="Times New Roman" w:hAnsi="Times New Roman" w:cs="Times New Roman"/>
            <w:sz w:val="24"/>
            <w:szCs w:val="24"/>
          </w:rPr>
          <w:fldChar w:fldCharType="begin"/>
        </w:r>
        <w:r w:rsidRPr="00700DE2">
          <w:rPr>
            <w:rFonts w:ascii="Times New Roman" w:hAnsi="Times New Roman" w:cs="Times New Roman"/>
            <w:sz w:val="24"/>
            <w:szCs w:val="24"/>
          </w:rPr>
          <w:instrText>PAGE   \* MERGEFORMAT</w:instrText>
        </w:r>
        <w:r w:rsidRPr="00700DE2">
          <w:rPr>
            <w:rFonts w:ascii="Times New Roman" w:hAnsi="Times New Roman" w:cs="Times New Roman"/>
            <w:sz w:val="24"/>
            <w:szCs w:val="24"/>
          </w:rPr>
          <w:fldChar w:fldCharType="separate"/>
        </w:r>
        <w:r>
          <w:rPr>
            <w:rFonts w:ascii="Times New Roman" w:hAnsi="Times New Roman" w:cs="Times New Roman"/>
            <w:noProof/>
            <w:sz w:val="24"/>
            <w:szCs w:val="24"/>
          </w:rPr>
          <w:t>5</w:t>
        </w:r>
        <w:r>
          <w:rPr>
            <w:rFonts w:ascii="Times New Roman" w:hAnsi="Times New Roman" w:cs="Times New Roman"/>
            <w:noProof/>
            <w:sz w:val="24"/>
            <w:szCs w:val="24"/>
          </w:rPr>
          <w:t>9</w:t>
        </w:r>
        <w:r w:rsidRPr="00700DE2">
          <w:rPr>
            <w:rFonts w:ascii="Times New Roman" w:hAnsi="Times New Roman" w:cs="Times New Roman"/>
            <w:sz w:val="24"/>
            <w:szCs w:val="24"/>
          </w:rPr>
          <w:fldChar w:fldCharType="end"/>
        </w:r>
      </w:p>
    </w:sdtContent>
  </w:sdt>
  <w:p w14:paraId="10FED148" w14:textId="77777777" w:rsidR="0052504E" w:rsidRDefault="0052504E">
    <w:pPr>
      <w:pStyle w:val="Porat"/>
    </w:pPr>
  </w:p>
  <w:p w14:paraId="1AAF6FA8" w14:textId="77777777" w:rsidR="0052504E" w:rsidRDefault="0052504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1796AB" w14:textId="77777777" w:rsidR="000C2205" w:rsidRDefault="000C2205" w:rsidP="00D05666">
      <w:r>
        <w:separator/>
      </w:r>
    </w:p>
  </w:footnote>
  <w:footnote w:type="continuationSeparator" w:id="0">
    <w:p w14:paraId="3E89F3DE" w14:textId="77777777" w:rsidR="000C2205" w:rsidRDefault="000C2205" w:rsidP="00D05666">
      <w:r>
        <w:continuationSeparator/>
      </w:r>
    </w:p>
  </w:footnote>
  <w:footnote w:type="continuationNotice" w:id="1">
    <w:p w14:paraId="13EB73FF" w14:textId="77777777" w:rsidR="000C2205" w:rsidRDefault="000C220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4BB83" w14:textId="1D977AC8" w:rsidR="007B6FDD" w:rsidRDefault="00000000">
    <w:pPr>
      <w:pStyle w:val="Antrats"/>
    </w:pPr>
    <w:r>
      <w:rPr>
        <w:noProof/>
      </w:rPr>
      <w:pict w14:anchorId="209DFA3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1" type="#_x0000_t136" style="position:absolute;margin-left:0;margin-top:0;width:527.25pt;height:175.75pt;rotation:315;z-index:-251646976;mso-position-horizontal:center;mso-position-horizontal-relative:margin;mso-position-vertical:center;mso-position-vertical-relative:margin" o:allowincell="f" fillcolor="#f4b083 [1941]" stroked="f">
          <v:textpath style="font-family:&quot;Calibri&quot;;font-size:1pt" string="PROJEKTAS"/>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31C38F" w14:textId="3CE5B172" w:rsidR="007B6FDD" w:rsidRDefault="007B6FDD">
    <w:pPr>
      <w:pStyle w:val="Antrats"/>
      <w:jc w:val="right"/>
    </w:pPr>
  </w:p>
  <w:p w14:paraId="41282395" w14:textId="77777777" w:rsidR="007B6FDD" w:rsidRDefault="007B6FDD">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E2738" w14:textId="1934E73B" w:rsidR="007B6FDD" w:rsidRDefault="00000000">
    <w:pPr>
      <w:pStyle w:val="Antrats"/>
    </w:pPr>
    <w:r>
      <w:rPr>
        <w:noProof/>
      </w:rPr>
      <w:pict w14:anchorId="02C5FA4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9" type="#_x0000_t136" style="position:absolute;margin-left:0;margin-top:0;width:527.25pt;height:175.75pt;rotation:315;z-index:-251651072;mso-position-horizontal:center;mso-position-horizontal-relative:margin;mso-position-vertical:center;mso-position-vertical-relative:margin" o:allowincell="f" fillcolor="#f4b083 [1941]" stroked="f">
          <v:textpath style="font-family:&quot;Calibri&quot;;font-size:1pt" string="PROJEKTA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83066"/>
    <w:multiLevelType w:val="multilevel"/>
    <w:tmpl w:val="2B4ECBBC"/>
    <w:lvl w:ilvl="0">
      <w:start w:val="1"/>
      <w:numFmt w:val="decimal"/>
      <w:lvlText w:val="%1."/>
      <w:lvlJc w:val="left"/>
      <w:pPr>
        <w:ind w:left="360" w:hanging="360"/>
      </w:pPr>
      <w:rPr>
        <w:rFonts w:hint="default"/>
        <w:b w:val="0"/>
        <w:bCs w:val="0"/>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87B0D86"/>
    <w:multiLevelType w:val="multilevel"/>
    <w:tmpl w:val="187A445C"/>
    <w:lvl w:ilvl="0">
      <w:start w:val="6"/>
      <w:numFmt w:val="decimal"/>
      <w:lvlText w:val="%1."/>
      <w:lvlJc w:val="left"/>
      <w:pPr>
        <w:ind w:left="360" w:hanging="360"/>
      </w:pPr>
      <w:rPr>
        <w:rFonts w:hint="default"/>
        <w:b w:val="0"/>
        <w:bCs w:val="0"/>
      </w:rPr>
    </w:lvl>
    <w:lvl w:ilvl="1">
      <w:start w:val="1"/>
      <w:numFmt w:val="decimal"/>
      <w:lvlText w:val="%1.%2."/>
      <w:lvlJc w:val="left"/>
      <w:pPr>
        <w:ind w:left="1070" w:hanging="360"/>
      </w:pPr>
      <w:rPr>
        <w:rFonts w:hint="default"/>
        <w:b w:val="0"/>
        <w:bCs w:val="0"/>
        <w:i w:val="0"/>
        <w:iCs w:val="0"/>
        <w:color w:val="auto"/>
      </w:rPr>
    </w:lvl>
    <w:lvl w:ilvl="2">
      <w:start w:val="1"/>
      <w:numFmt w:val="decimal"/>
      <w:lvlText w:val="%1.%2.%3."/>
      <w:lvlJc w:val="left"/>
      <w:pPr>
        <w:ind w:left="2140" w:hanging="720"/>
      </w:pPr>
      <w:rPr>
        <w:rFonts w:hint="default"/>
        <w:i w:val="0"/>
        <w:iCs/>
        <w:color w:val="auto"/>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2" w15:restartNumberingAfterBreak="0">
    <w:nsid w:val="11B87728"/>
    <w:multiLevelType w:val="multilevel"/>
    <w:tmpl w:val="35F2EA8E"/>
    <w:styleLink w:val="List51"/>
    <w:lvl w:ilvl="0">
      <w:start w:val="4"/>
      <w:numFmt w:val="bullet"/>
      <w:lvlText w:val="-"/>
      <w:lvlJc w:val="left"/>
      <w:pPr>
        <w:tabs>
          <w:tab w:val="num" w:pos="743"/>
        </w:tabs>
        <w:ind w:left="743" w:hanging="425"/>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1">
      <w:start w:val="1"/>
      <w:numFmt w:val="bullet"/>
      <w:lvlText w:val="o"/>
      <w:lvlJc w:val="left"/>
      <w:pPr>
        <w:tabs>
          <w:tab w:val="num" w:pos="1500"/>
        </w:tabs>
        <w:ind w:left="150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2">
      <w:start w:val="1"/>
      <w:numFmt w:val="bullet"/>
      <w:lvlText w:val="▪"/>
      <w:lvlJc w:val="left"/>
      <w:pPr>
        <w:tabs>
          <w:tab w:val="num" w:pos="2220"/>
        </w:tabs>
        <w:ind w:left="222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3">
      <w:start w:val="1"/>
      <w:numFmt w:val="bullet"/>
      <w:lvlText w:val="•"/>
      <w:lvlJc w:val="left"/>
      <w:pPr>
        <w:tabs>
          <w:tab w:val="num" w:pos="2940"/>
        </w:tabs>
        <w:ind w:left="294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4">
      <w:start w:val="1"/>
      <w:numFmt w:val="bullet"/>
      <w:lvlText w:val="o"/>
      <w:lvlJc w:val="left"/>
      <w:pPr>
        <w:tabs>
          <w:tab w:val="num" w:pos="3660"/>
        </w:tabs>
        <w:ind w:left="366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5">
      <w:start w:val="1"/>
      <w:numFmt w:val="bullet"/>
      <w:lvlText w:val="▪"/>
      <w:lvlJc w:val="left"/>
      <w:pPr>
        <w:tabs>
          <w:tab w:val="num" w:pos="4380"/>
        </w:tabs>
        <w:ind w:left="438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6">
      <w:start w:val="1"/>
      <w:numFmt w:val="bullet"/>
      <w:lvlText w:val="•"/>
      <w:lvlJc w:val="left"/>
      <w:pPr>
        <w:tabs>
          <w:tab w:val="num" w:pos="5100"/>
        </w:tabs>
        <w:ind w:left="510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7">
      <w:start w:val="1"/>
      <w:numFmt w:val="bullet"/>
      <w:lvlText w:val="o"/>
      <w:lvlJc w:val="left"/>
      <w:pPr>
        <w:tabs>
          <w:tab w:val="num" w:pos="5820"/>
        </w:tabs>
        <w:ind w:left="582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8">
      <w:start w:val="1"/>
      <w:numFmt w:val="bullet"/>
      <w:lvlText w:val="▪"/>
      <w:lvlJc w:val="left"/>
      <w:pPr>
        <w:tabs>
          <w:tab w:val="num" w:pos="6540"/>
        </w:tabs>
        <w:ind w:left="654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abstractNum>
  <w:abstractNum w:abstractNumId="3" w15:restartNumberingAfterBreak="0">
    <w:nsid w:val="14E01082"/>
    <w:multiLevelType w:val="hybridMultilevel"/>
    <w:tmpl w:val="F6F605DC"/>
    <w:lvl w:ilvl="0" w:tplc="1CD8E190">
      <w:start w:val="6"/>
      <w:numFmt w:val="decimal"/>
      <w:lvlText w:val="1.%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23983732"/>
    <w:multiLevelType w:val="multilevel"/>
    <w:tmpl w:val="C6CAB6EE"/>
    <w:lvl w:ilvl="0">
      <w:start w:val="1"/>
      <w:numFmt w:val="decimal"/>
      <w:lvlText w:val="%1."/>
      <w:lvlJc w:val="left"/>
      <w:pPr>
        <w:ind w:left="360" w:hanging="360"/>
      </w:pPr>
    </w:lvl>
    <w:lvl w:ilvl="1">
      <w:start w:val="1"/>
      <w:numFmt w:val="decimal"/>
      <w:isLgl/>
      <w:lvlText w:val="%1.%2."/>
      <w:lvlJc w:val="left"/>
      <w:pPr>
        <w:ind w:left="1211" w:hanging="360"/>
      </w:pPr>
      <w:rPr>
        <w:rFonts w:asciiTheme="minorHAnsi" w:hAnsiTheme="minorHAnsi" w:cstheme="minorHAnsi" w:hint="default"/>
        <w:i w:val="0"/>
        <w:iCs/>
        <w:color w:val="auto"/>
      </w:rPr>
    </w:lvl>
    <w:lvl w:ilvl="2">
      <w:start w:val="1"/>
      <w:numFmt w:val="decimal"/>
      <w:isLgl/>
      <w:lvlText w:val="%1.%2.%3."/>
      <w:lvlJc w:val="left"/>
      <w:pPr>
        <w:ind w:left="2114" w:hanging="720"/>
      </w:pPr>
      <w:rPr>
        <w:rFonts w:hint="default"/>
      </w:rPr>
    </w:lvl>
    <w:lvl w:ilvl="3">
      <w:start w:val="1"/>
      <w:numFmt w:val="decimal"/>
      <w:isLgl/>
      <w:lvlText w:val="%1.%2.%3.%4."/>
      <w:lvlJc w:val="left"/>
      <w:pPr>
        <w:ind w:left="2811" w:hanging="720"/>
      </w:pPr>
      <w:rPr>
        <w:rFonts w:hint="default"/>
      </w:rPr>
    </w:lvl>
    <w:lvl w:ilvl="4">
      <w:start w:val="1"/>
      <w:numFmt w:val="decimal"/>
      <w:isLgl/>
      <w:lvlText w:val="%1.%2.%3.%4.%5."/>
      <w:lvlJc w:val="left"/>
      <w:pPr>
        <w:ind w:left="3868" w:hanging="1080"/>
      </w:pPr>
      <w:rPr>
        <w:rFonts w:hint="default"/>
      </w:rPr>
    </w:lvl>
    <w:lvl w:ilvl="5">
      <w:start w:val="1"/>
      <w:numFmt w:val="decimal"/>
      <w:isLgl/>
      <w:lvlText w:val="%1.%2.%3.%4.%5.%6."/>
      <w:lvlJc w:val="left"/>
      <w:pPr>
        <w:ind w:left="4565" w:hanging="1080"/>
      </w:pPr>
      <w:rPr>
        <w:rFonts w:hint="default"/>
      </w:rPr>
    </w:lvl>
    <w:lvl w:ilvl="6">
      <w:start w:val="1"/>
      <w:numFmt w:val="decimal"/>
      <w:isLgl/>
      <w:lvlText w:val="%1.%2.%3.%4.%5.%6.%7."/>
      <w:lvlJc w:val="left"/>
      <w:pPr>
        <w:ind w:left="5622" w:hanging="1440"/>
      </w:pPr>
      <w:rPr>
        <w:rFonts w:hint="default"/>
      </w:rPr>
    </w:lvl>
    <w:lvl w:ilvl="7">
      <w:start w:val="1"/>
      <w:numFmt w:val="decimal"/>
      <w:isLgl/>
      <w:lvlText w:val="%1.%2.%3.%4.%5.%6.%7.%8."/>
      <w:lvlJc w:val="left"/>
      <w:pPr>
        <w:ind w:left="6319" w:hanging="1440"/>
      </w:pPr>
      <w:rPr>
        <w:rFonts w:hint="default"/>
      </w:rPr>
    </w:lvl>
    <w:lvl w:ilvl="8">
      <w:start w:val="1"/>
      <w:numFmt w:val="decimal"/>
      <w:isLgl/>
      <w:lvlText w:val="%1.%2.%3.%4.%5.%6.%7.%8.%9."/>
      <w:lvlJc w:val="left"/>
      <w:pPr>
        <w:ind w:left="7376" w:hanging="1800"/>
      </w:pPr>
      <w:rPr>
        <w:rFonts w:hint="default"/>
      </w:rPr>
    </w:lvl>
  </w:abstractNum>
  <w:abstractNum w:abstractNumId="5" w15:restartNumberingAfterBreak="0">
    <w:nsid w:val="2F411186"/>
    <w:multiLevelType w:val="multilevel"/>
    <w:tmpl w:val="2B4ECBBC"/>
    <w:lvl w:ilvl="0">
      <w:start w:val="1"/>
      <w:numFmt w:val="decimal"/>
      <w:lvlText w:val="%1."/>
      <w:lvlJc w:val="left"/>
      <w:pPr>
        <w:ind w:left="360" w:hanging="360"/>
      </w:pPr>
      <w:rPr>
        <w:rFonts w:hint="default"/>
        <w:b w:val="0"/>
        <w:bCs w:val="0"/>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27E4085"/>
    <w:multiLevelType w:val="multilevel"/>
    <w:tmpl w:val="FB06DCD2"/>
    <w:lvl w:ilvl="0">
      <w:start w:val="9"/>
      <w:numFmt w:val="decimal"/>
      <w:lvlText w:val="%1."/>
      <w:lvlJc w:val="left"/>
      <w:pPr>
        <w:ind w:left="504" w:hanging="504"/>
      </w:pPr>
      <w:rPr>
        <w:rFonts w:eastAsia="Calibri" w:hint="default"/>
        <w:b/>
        <w:bCs/>
        <w:u w:val="none"/>
      </w:rPr>
    </w:lvl>
    <w:lvl w:ilvl="1">
      <w:start w:val="1"/>
      <w:numFmt w:val="decimal"/>
      <w:lvlText w:val="%1.%2."/>
      <w:lvlJc w:val="left"/>
      <w:pPr>
        <w:ind w:left="1214" w:hanging="504"/>
      </w:pPr>
      <w:rPr>
        <w:rFonts w:eastAsia="Calibri" w:hint="default"/>
        <w:i w:val="0"/>
        <w:iCs w:val="0"/>
        <w:color w:val="auto"/>
        <w:u w:val="none"/>
      </w:rPr>
    </w:lvl>
    <w:lvl w:ilvl="2">
      <w:start w:val="1"/>
      <w:numFmt w:val="decimal"/>
      <w:lvlText w:val="%1.%2.%3."/>
      <w:lvlJc w:val="left"/>
      <w:pPr>
        <w:ind w:left="2140" w:hanging="720"/>
      </w:pPr>
      <w:rPr>
        <w:rFonts w:eastAsia="Calibri" w:hint="default"/>
        <w:color w:val="auto"/>
        <w:u w:val="none"/>
      </w:rPr>
    </w:lvl>
    <w:lvl w:ilvl="3">
      <w:start w:val="1"/>
      <w:numFmt w:val="decimal"/>
      <w:lvlText w:val="%1.%2.%3.%4."/>
      <w:lvlJc w:val="left"/>
      <w:pPr>
        <w:ind w:left="2850" w:hanging="720"/>
      </w:pPr>
      <w:rPr>
        <w:rFonts w:eastAsia="Calibri" w:hint="default"/>
        <w:u w:val="none"/>
      </w:rPr>
    </w:lvl>
    <w:lvl w:ilvl="4">
      <w:start w:val="1"/>
      <w:numFmt w:val="decimal"/>
      <w:lvlText w:val="%1.%2.%3.%4.%5."/>
      <w:lvlJc w:val="left"/>
      <w:pPr>
        <w:ind w:left="3920" w:hanging="1080"/>
      </w:pPr>
      <w:rPr>
        <w:rFonts w:eastAsia="Calibri" w:hint="default"/>
        <w:u w:val="none"/>
      </w:rPr>
    </w:lvl>
    <w:lvl w:ilvl="5">
      <w:start w:val="1"/>
      <w:numFmt w:val="decimal"/>
      <w:lvlText w:val="%1.%2.%3.%4.%5.%6."/>
      <w:lvlJc w:val="left"/>
      <w:pPr>
        <w:ind w:left="4630" w:hanging="1080"/>
      </w:pPr>
      <w:rPr>
        <w:rFonts w:eastAsia="Calibri" w:hint="default"/>
        <w:u w:val="none"/>
      </w:rPr>
    </w:lvl>
    <w:lvl w:ilvl="6">
      <w:start w:val="1"/>
      <w:numFmt w:val="decimal"/>
      <w:lvlText w:val="%1.%2.%3.%4.%5.%6.%7."/>
      <w:lvlJc w:val="left"/>
      <w:pPr>
        <w:ind w:left="5700" w:hanging="1440"/>
      </w:pPr>
      <w:rPr>
        <w:rFonts w:eastAsia="Calibri" w:hint="default"/>
        <w:u w:val="none"/>
      </w:rPr>
    </w:lvl>
    <w:lvl w:ilvl="7">
      <w:start w:val="1"/>
      <w:numFmt w:val="decimal"/>
      <w:lvlText w:val="%1.%2.%3.%4.%5.%6.%7.%8."/>
      <w:lvlJc w:val="left"/>
      <w:pPr>
        <w:ind w:left="6410" w:hanging="1440"/>
      </w:pPr>
      <w:rPr>
        <w:rFonts w:eastAsia="Calibri" w:hint="default"/>
        <w:u w:val="none"/>
      </w:rPr>
    </w:lvl>
    <w:lvl w:ilvl="8">
      <w:start w:val="1"/>
      <w:numFmt w:val="decimal"/>
      <w:lvlText w:val="%1.%2.%3.%4.%5.%6.%7.%8.%9."/>
      <w:lvlJc w:val="left"/>
      <w:pPr>
        <w:ind w:left="7120" w:hanging="1440"/>
      </w:pPr>
      <w:rPr>
        <w:rFonts w:eastAsia="Calibri" w:hint="default"/>
        <w:u w:val="none"/>
      </w:rPr>
    </w:lvl>
  </w:abstractNum>
  <w:abstractNum w:abstractNumId="7" w15:restartNumberingAfterBreak="0">
    <w:nsid w:val="3AE76BE8"/>
    <w:multiLevelType w:val="multilevel"/>
    <w:tmpl w:val="DE52A336"/>
    <w:lvl w:ilvl="0">
      <w:start w:val="10"/>
      <w:numFmt w:val="decimal"/>
      <w:lvlText w:val="%1."/>
      <w:lvlJc w:val="left"/>
      <w:pPr>
        <w:ind w:left="444" w:hanging="444"/>
      </w:pPr>
      <w:rPr>
        <w:rFonts w:hint="default"/>
        <w:b/>
        <w:bCs/>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41C434E1"/>
    <w:multiLevelType w:val="multilevel"/>
    <w:tmpl w:val="1C10EF64"/>
    <w:lvl w:ilvl="0">
      <w:start w:val="6"/>
      <w:numFmt w:val="decimal"/>
      <w:lvlText w:val="%1."/>
      <w:lvlJc w:val="left"/>
      <w:pPr>
        <w:ind w:left="504" w:hanging="504"/>
      </w:pPr>
      <w:rPr>
        <w:rFonts w:eastAsiaTheme="minorHAnsi" w:hint="default"/>
        <w:i w:val="0"/>
      </w:rPr>
    </w:lvl>
    <w:lvl w:ilvl="1">
      <w:start w:val="1"/>
      <w:numFmt w:val="decimal"/>
      <w:lvlText w:val="%1.%2."/>
      <w:lvlJc w:val="left"/>
      <w:pPr>
        <w:ind w:left="858" w:hanging="504"/>
      </w:pPr>
      <w:rPr>
        <w:rFonts w:eastAsiaTheme="minorHAnsi" w:hint="default"/>
        <w:i w:val="0"/>
      </w:rPr>
    </w:lvl>
    <w:lvl w:ilvl="2">
      <w:start w:val="1"/>
      <w:numFmt w:val="decimal"/>
      <w:lvlText w:val="%1.%2.%3."/>
      <w:lvlJc w:val="left"/>
      <w:pPr>
        <w:ind w:left="1428" w:hanging="720"/>
      </w:pPr>
      <w:rPr>
        <w:rFonts w:eastAsiaTheme="minorHAnsi" w:hint="default"/>
        <w:b w:val="0"/>
        <w:bCs/>
        <w:i w:val="0"/>
      </w:rPr>
    </w:lvl>
    <w:lvl w:ilvl="3">
      <w:start w:val="1"/>
      <w:numFmt w:val="decimal"/>
      <w:lvlText w:val="%1.%2.%3.%4."/>
      <w:lvlJc w:val="left"/>
      <w:pPr>
        <w:ind w:left="1782" w:hanging="720"/>
      </w:pPr>
      <w:rPr>
        <w:rFonts w:eastAsiaTheme="minorHAnsi" w:hint="default"/>
        <w:i w:val="0"/>
      </w:rPr>
    </w:lvl>
    <w:lvl w:ilvl="4">
      <w:start w:val="1"/>
      <w:numFmt w:val="decimal"/>
      <w:lvlText w:val="%1.%2.%3.%4.%5."/>
      <w:lvlJc w:val="left"/>
      <w:pPr>
        <w:ind w:left="2496" w:hanging="1080"/>
      </w:pPr>
      <w:rPr>
        <w:rFonts w:eastAsiaTheme="minorHAnsi" w:hint="default"/>
        <w:i w:val="0"/>
      </w:rPr>
    </w:lvl>
    <w:lvl w:ilvl="5">
      <w:start w:val="1"/>
      <w:numFmt w:val="decimal"/>
      <w:lvlText w:val="%1.%2.%3.%4.%5.%6."/>
      <w:lvlJc w:val="left"/>
      <w:pPr>
        <w:ind w:left="2850" w:hanging="1080"/>
      </w:pPr>
      <w:rPr>
        <w:rFonts w:eastAsiaTheme="minorHAnsi" w:hint="default"/>
        <w:i w:val="0"/>
      </w:rPr>
    </w:lvl>
    <w:lvl w:ilvl="6">
      <w:start w:val="1"/>
      <w:numFmt w:val="decimal"/>
      <w:lvlText w:val="%1.%2.%3.%4.%5.%6.%7."/>
      <w:lvlJc w:val="left"/>
      <w:pPr>
        <w:ind w:left="3564" w:hanging="1440"/>
      </w:pPr>
      <w:rPr>
        <w:rFonts w:eastAsiaTheme="minorHAnsi" w:hint="default"/>
        <w:i w:val="0"/>
      </w:rPr>
    </w:lvl>
    <w:lvl w:ilvl="7">
      <w:start w:val="1"/>
      <w:numFmt w:val="decimal"/>
      <w:lvlText w:val="%1.%2.%3.%4.%5.%6.%7.%8."/>
      <w:lvlJc w:val="left"/>
      <w:pPr>
        <w:ind w:left="3918" w:hanging="1440"/>
      </w:pPr>
      <w:rPr>
        <w:rFonts w:eastAsiaTheme="minorHAnsi" w:hint="default"/>
        <w:i w:val="0"/>
      </w:rPr>
    </w:lvl>
    <w:lvl w:ilvl="8">
      <w:start w:val="1"/>
      <w:numFmt w:val="decimal"/>
      <w:lvlText w:val="%1.%2.%3.%4.%5.%6.%7.%8.%9."/>
      <w:lvlJc w:val="left"/>
      <w:pPr>
        <w:ind w:left="4632" w:hanging="1800"/>
      </w:pPr>
      <w:rPr>
        <w:rFonts w:eastAsiaTheme="minorHAnsi" w:hint="default"/>
        <w:i w:val="0"/>
      </w:rPr>
    </w:lvl>
  </w:abstractNum>
  <w:abstractNum w:abstractNumId="9" w15:restartNumberingAfterBreak="0">
    <w:nsid w:val="43DC0A66"/>
    <w:multiLevelType w:val="multilevel"/>
    <w:tmpl w:val="39D291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5F101EF"/>
    <w:multiLevelType w:val="multilevel"/>
    <w:tmpl w:val="D52CB1DE"/>
    <w:lvl w:ilvl="0">
      <w:start w:val="7"/>
      <w:numFmt w:val="decimal"/>
      <w:lvlText w:val="%1."/>
      <w:lvlJc w:val="left"/>
      <w:pPr>
        <w:ind w:left="504" w:hanging="504"/>
      </w:pPr>
      <w:rPr>
        <w:rFonts w:eastAsia="Calibri" w:hint="default"/>
        <w:b/>
        <w:bCs/>
        <w:u w:val="none"/>
      </w:rPr>
    </w:lvl>
    <w:lvl w:ilvl="1">
      <w:start w:val="1"/>
      <w:numFmt w:val="decimal"/>
      <w:lvlText w:val="%1.%2."/>
      <w:lvlJc w:val="left"/>
      <w:pPr>
        <w:ind w:left="1214" w:hanging="504"/>
      </w:pPr>
      <w:rPr>
        <w:rFonts w:eastAsia="Calibri" w:hint="default"/>
        <w:i w:val="0"/>
        <w:iCs w:val="0"/>
        <w:color w:val="auto"/>
        <w:u w:val="none"/>
      </w:rPr>
    </w:lvl>
    <w:lvl w:ilvl="2">
      <w:start w:val="1"/>
      <w:numFmt w:val="decimal"/>
      <w:lvlText w:val="%1.%2.%3."/>
      <w:lvlJc w:val="left"/>
      <w:pPr>
        <w:ind w:left="2140" w:hanging="720"/>
      </w:pPr>
      <w:rPr>
        <w:rFonts w:eastAsia="Calibri" w:hint="default"/>
        <w:color w:val="auto"/>
        <w:u w:val="none"/>
      </w:rPr>
    </w:lvl>
    <w:lvl w:ilvl="3">
      <w:start w:val="1"/>
      <w:numFmt w:val="decimal"/>
      <w:lvlText w:val="%1.%2.%3.%4."/>
      <w:lvlJc w:val="left"/>
      <w:pPr>
        <w:ind w:left="2850" w:hanging="720"/>
      </w:pPr>
      <w:rPr>
        <w:rFonts w:eastAsia="Calibri" w:hint="default"/>
        <w:u w:val="none"/>
      </w:rPr>
    </w:lvl>
    <w:lvl w:ilvl="4">
      <w:start w:val="1"/>
      <w:numFmt w:val="decimal"/>
      <w:lvlText w:val="%1.%2.%3.%4.%5."/>
      <w:lvlJc w:val="left"/>
      <w:pPr>
        <w:ind w:left="3920" w:hanging="1080"/>
      </w:pPr>
      <w:rPr>
        <w:rFonts w:eastAsia="Calibri" w:hint="default"/>
        <w:u w:val="none"/>
      </w:rPr>
    </w:lvl>
    <w:lvl w:ilvl="5">
      <w:start w:val="1"/>
      <w:numFmt w:val="decimal"/>
      <w:lvlText w:val="%1.%2.%3.%4.%5.%6."/>
      <w:lvlJc w:val="left"/>
      <w:pPr>
        <w:ind w:left="4630" w:hanging="1080"/>
      </w:pPr>
      <w:rPr>
        <w:rFonts w:eastAsia="Calibri" w:hint="default"/>
        <w:u w:val="none"/>
      </w:rPr>
    </w:lvl>
    <w:lvl w:ilvl="6">
      <w:start w:val="1"/>
      <w:numFmt w:val="decimal"/>
      <w:lvlText w:val="%1.%2.%3.%4.%5.%6.%7."/>
      <w:lvlJc w:val="left"/>
      <w:pPr>
        <w:ind w:left="5700" w:hanging="1440"/>
      </w:pPr>
      <w:rPr>
        <w:rFonts w:eastAsia="Calibri" w:hint="default"/>
        <w:u w:val="none"/>
      </w:rPr>
    </w:lvl>
    <w:lvl w:ilvl="7">
      <w:start w:val="1"/>
      <w:numFmt w:val="decimal"/>
      <w:lvlText w:val="%1.%2.%3.%4.%5.%6.%7.%8."/>
      <w:lvlJc w:val="left"/>
      <w:pPr>
        <w:ind w:left="6410" w:hanging="1440"/>
      </w:pPr>
      <w:rPr>
        <w:rFonts w:eastAsia="Calibri" w:hint="default"/>
        <w:u w:val="none"/>
      </w:rPr>
    </w:lvl>
    <w:lvl w:ilvl="8">
      <w:start w:val="1"/>
      <w:numFmt w:val="decimal"/>
      <w:lvlText w:val="%1.%2.%3.%4.%5.%6.%7.%8.%9."/>
      <w:lvlJc w:val="left"/>
      <w:pPr>
        <w:ind w:left="7120" w:hanging="1440"/>
      </w:pPr>
      <w:rPr>
        <w:rFonts w:eastAsia="Calibri" w:hint="default"/>
        <w:u w:val="none"/>
      </w:rPr>
    </w:lvl>
  </w:abstractNum>
  <w:abstractNum w:abstractNumId="11" w15:restartNumberingAfterBreak="0">
    <w:nsid w:val="48B91AC1"/>
    <w:multiLevelType w:val="multilevel"/>
    <w:tmpl w:val="44D278FE"/>
    <w:lvl w:ilvl="0">
      <w:start w:val="1"/>
      <w:numFmt w:val="decimal"/>
      <w:lvlText w:val="%1."/>
      <w:lvlJc w:val="left"/>
      <w:pPr>
        <w:ind w:left="1495" w:hanging="360"/>
      </w:pPr>
      <w:rPr>
        <w:rFonts w:ascii="Times New Roman" w:hAnsi="Times New Roman" w:cs="Times New Roman" w:hint="default"/>
        <w:i w:val="0"/>
        <w:color w:val="auto"/>
        <w:sz w:val="24"/>
        <w:szCs w:val="24"/>
      </w:rPr>
    </w:lvl>
    <w:lvl w:ilvl="1">
      <w:start w:val="1"/>
      <w:numFmt w:val="decimal"/>
      <w:lvlText w:val="%1.%2."/>
      <w:lvlJc w:val="left"/>
      <w:pPr>
        <w:ind w:left="1567" w:hanging="432"/>
      </w:pPr>
      <w:rPr>
        <w:b w:val="0"/>
        <w:i w:val="0"/>
        <w:color w:val="auto"/>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B193AB9"/>
    <w:multiLevelType w:val="multilevel"/>
    <w:tmpl w:val="D0445B58"/>
    <w:lvl w:ilvl="0">
      <w:start w:val="6"/>
      <w:numFmt w:val="decimal"/>
      <w:lvlText w:val="%1."/>
      <w:lvlJc w:val="left"/>
      <w:pPr>
        <w:ind w:left="504" w:hanging="504"/>
      </w:pPr>
      <w:rPr>
        <w:rFonts w:eastAsia="Calibri" w:hint="default"/>
        <w:b w:val="0"/>
        <w:bCs w:val="0"/>
        <w:u w:val="none"/>
      </w:rPr>
    </w:lvl>
    <w:lvl w:ilvl="1">
      <w:start w:val="2"/>
      <w:numFmt w:val="decimal"/>
      <w:lvlText w:val="8.%2"/>
      <w:lvlJc w:val="left"/>
      <w:pPr>
        <w:ind w:left="1070" w:hanging="360"/>
      </w:pPr>
      <w:rPr>
        <w:rFonts w:hint="default"/>
      </w:rPr>
    </w:lvl>
    <w:lvl w:ilvl="2">
      <w:start w:val="1"/>
      <w:numFmt w:val="decimal"/>
      <w:lvlText w:val="%1.%2.%3."/>
      <w:lvlJc w:val="left"/>
      <w:pPr>
        <w:ind w:left="2140" w:hanging="720"/>
      </w:pPr>
      <w:rPr>
        <w:rFonts w:eastAsia="Calibri" w:hint="default"/>
        <w:color w:val="auto"/>
        <w:u w:val="none"/>
      </w:rPr>
    </w:lvl>
    <w:lvl w:ilvl="3">
      <w:start w:val="1"/>
      <w:numFmt w:val="decimal"/>
      <w:lvlText w:val="%1.%2.%3.%4."/>
      <w:lvlJc w:val="left"/>
      <w:pPr>
        <w:ind w:left="2850" w:hanging="720"/>
      </w:pPr>
      <w:rPr>
        <w:rFonts w:eastAsia="Calibri" w:hint="default"/>
        <w:u w:val="none"/>
      </w:rPr>
    </w:lvl>
    <w:lvl w:ilvl="4">
      <w:start w:val="1"/>
      <w:numFmt w:val="decimal"/>
      <w:lvlText w:val="%1.%2.%3.%4.%5."/>
      <w:lvlJc w:val="left"/>
      <w:pPr>
        <w:ind w:left="3920" w:hanging="1080"/>
      </w:pPr>
      <w:rPr>
        <w:rFonts w:eastAsia="Calibri" w:hint="default"/>
        <w:u w:val="none"/>
      </w:rPr>
    </w:lvl>
    <w:lvl w:ilvl="5">
      <w:start w:val="1"/>
      <w:numFmt w:val="decimal"/>
      <w:lvlText w:val="%1.%2.%3.%4.%5.%6."/>
      <w:lvlJc w:val="left"/>
      <w:pPr>
        <w:ind w:left="4630" w:hanging="1080"/>
      </w:pPr>
      <w:rPr>
        <w:rFonts w:eastAsia="Calibri" w:hint="default"/>
        <w:u w:val="none"/>
      </w:rPr>
    </w:lvl>
    <w:lvl w:ilvl="6">
      <w:start w:val="1"/>
      <w:numFmt w:val="decimal"/>
      <w:lvlText w:val="%1.%2.%3.%4.%5.%6.%7."/>
      <w:lvlJc w:val="left"/>
      <w:pPr>
        <w:ind w:left="5700" w:hanging="1440"/>
      </w:pPr>
      <w:rPr>
        <w:rFonts w:eastAsia="Calibri" w:hint="default"/>
        <w:u w:val="none"/>
      </w:rPr>
    </w:lvl>
    <w:lvl w:ilvl="7">
      <w:start w:val="1"/>
      <w:numFmt w:val="decimal"/>
      <w:lvlText w:val="%1.%2.%3.%4.%5.%6.%7.%8."/>
      <w:lvlJc w:val="left"/>
      <w:pPr>
        <w:ind w:left="6410" w:hanging="1440"/>
      </w:pPr>
      <w:rPr>
        <w:rFonts w:eastAsia="Calibri" w:hint="default"/>
        <w:u w:val="none"/>
      </w:rPr>
    </w:lvl>
    <w:lvl w:ilvl="8">
      <w:start w:val="1"/>
      <w:numFmt w:val="decimal"/>
      <w:lvlText w:val="%1.%2.%3.%4.%5.%6.%7.%8.%9."/>
      <w:lvlJc w:val="left"/>
      <w:pPr>
        <w:ind w:left="7120" w:hanging="1440"/>
      </w:pPr>
      <w:rPr>
        <w:rFonts w:eastAsia="Calibri" w:hint="default"/>
        <w:u w:val="none"/>
      </w:rPr>
    </w:lvl>
  </w:abstractNum>
  <w:abstractNum w:abstractNumId="13" w15:restartNumberingAfterBreak="0">
    <w:nsid w:val="500809CB"/>
    <w:multiLevelType w:val="multilevel"/>
    <w:tmpl w:val="A44EF3D4"/>
    <w:lvl w:ilvl="0">
      <w:start w:val="6"/>
      <w:numFmt w:val="decimal"/>
      <w:lvlText w:val="%1."/>
      <w:lvlJc w:val="left"/>
      <w:pPr>
        <w:ind w:left="504" w:hanging="504"/>
      </w:pPr>
      <w:rPr>
        <w:rFonts w:eastAsia="Calibri" w:hint="default"/>
      </w:rPr>
    </w:lvl>
    <w:lvl w:ilvl="1">
      <w:start w:val="2"/>
      <w:numFmt w:val="decimal"/>
      <w:lvlText w:val="%1.%2."/>
      <w:lvlJc w:val="left"/>
      <w:pPr>
        <w:ind w:left="504" w:hanging="504"/>
      </w:pPr>
      <w:rPr>
        <w:rFonts w:eastAsia="Calibri" w:hint="default"/>
      </w:rPr>
    </w:lvl>
    <w:lvl w:ilvl="2">
      <w:start w:val="2"/>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14" w15:restartNumberingAfterBreak="0">
    <w:nsid w:val="5477258B"/>
    <w:multiLevelType w:val="multilevel"/>
    <w:tmpl w:val="4BFA1884"/>
    <w:lvl w:ilvl="0">
      <w:start w:val="2"/>
      <w:numFmt w:val="decimal"/>
      <w:lvlText w:val="%1"/>
      <w:lvlJc w:val="left"/>
      <w:pPr>
        <w:ind w:left="360" w:hanging="360"/>
      </w:pPr>
      <w:rPr>
        <w:rFonts w:eastAsia="Calibri" w:cstheme="minorBidi" w:hint="default"/>
        <w:color w:val="000000" w:themeColor="text1"/>
      </w:rPr>
    </w:lvl>
    <w:lvl w:ilvl="1">
      <w:start w:val="1"/>
      <w:numFmt w:val="decimal"/>
      <w:lvlText w:val="%1.%2"/>
      <w:lvlJc w:val="left"/>
      <w:pPr>
        <w:ind w:left="360" w:hanging="360"/>
      </w:pPr>
      <w:rPr>
        <w:rFonts w:eastAsia="Calibri" w:cstheme="minorBidi" w:hint="default"/>
        <w:color w:val="000000" w:themeColor="text1"/>
      </w:rPr>
    </w:lvl>
    <w:lvl w:ilvl="2">
      <w:start w:val="1"/>
      <w:numFmt w:val="decimal"/>
      <w:lvlText w:val="%1.%2.%3"/>
      <w:lvlJc w:val="left"/>
      <w:pPr>
        <w:ind w:left="720" w:hanging="720"/>
      </w:pPr>
      <w:rPr>
        <w:rFonts w:eastAsia="Calibri" w:cstheme="minorBidi" w:hint="default"/>
        <w:color w:val="auto"/>
      </w:rPr>
    </w:lvl>
    <w:lvl w:ilvl="3">
      <w:start w:val="1"/>
      <w:numFmt w:val="decimal"/>
      <w:lvlText w:val="%1.%2.%3.%4"/>
      <w:lvlJc w:val="left"/>
      <w:pPr>
        <w:ind w:left="720" w:hanging="720"/>
      </w:pPr>
      <w:rPr>
        <w:rFonts w:eastAsia="Calibri" w:cstheme="minorBidi" w:hint="default"/>
        <w:color w:val="000000" w:themeColor="text1"/>
      </w:rPr>
    </w:lvl>
    <w:lvl w:ilvl="4">
      <w:start w:val="1"/>
      <w:numFmt w:val="decimal"/>
      <w:lvlText w:val="%1.%2.%3.%4.%5"/>
      <w:lvlJc w:val="left"/>
      <w:pPr>
        <w:ind w:left="1080" w:hanging="1080"/>
      </w:pPr>
      <w:rPr>
        <w:rFonts w:eastAsia="Calibri" w:cstheme="minorBidi" w:hint="default"/>
        <w:color w:val="000000" w:themeColor="text1"/>
      </w:rPr>
    </w:lvl>
    <w:lvl w:ilvl="5">
      <w:start w:val="1"/>
      <w:numFmt w:val="decimal"/>
      <w:lvlText w:val="%1.%2.%3.%4.%5.%6"/>
      <w:lvlJc w:val="left"/>
      <w:pPr>
        <w:ind w:left="1080" w:hanging="1080"/>
      </w:pPr>
      <w:rPr>
        <w:rFonts w:eastAsia="Calibri" w:cstheme="minorBidi" w:hint="default"/>
        <w:color w:val="000000" w:themeColor="text1"/>
      </w:rPr>
    </w:lvl>
    <w:lvl w:ilvl="6">
      <w:start w:val="1"/>
      <w:numFmt w:val="decimal"/>
      <w:lvlText w:val="%1.%2.%3.%4.%5.%6.%7"/>
      <w:lvlJc w:val="left"/>
      <w:pPr>
        <w:ind w:left="1080" w:hanging="1080"/>
      </w:pPr>
      <w:rPr>
        <w:rFonts w:eastAsia="Calibri" w:cstheme="minorBidi" w:hint="default"/>
        <w:color w:val="000000" w:themeColor="text1"/>
      </w:rPr>
    </w:lvl>
    <w:lvl w:ilvl="7">
      <w:start w:val="1"/>
      <w:numFmt w:val="decimal"/>
      <w:lvlText w:val="%1.%2.%3.%4.%5.%6.%7.%8"/>
      <w:lvlJc w:val="left"/>
      <w:pPr>
        <w:ind w:left="1440" w:hanging="1440"/>
      </w:pPr>
      <w:rPr>
        <w:rFonts w:eastAsia="Calibri" w:cstheme="minorBidi" w:hint="default"/>
        <w:color w:val="000000" w:themeColor="text1"/>
      </w:rPr>
    </w:lvl>
    <w:lvl w:ilvl="8">
      <w:start w:val="1"/>
      <w:numFmt w:val="decimal"/>
      <w:lvlText w:val="%1.%2.%3.%4.%5.%6.%7.%8.%9"/>
      <w:lvlJc w:val="left"/>
      <w:pPr>
        <w:ind w:left="1440" w:hanging="1440"/>
      </w:pPr>
      <w:rPr>
        <w:rFonts w:eastAsia="Calibri" w:cstheme="minorBidi" w:hint="default"/>
        <w:color w:val="000000" w:themeColor="text1"/>
      </w:rPr>
    </w:lvl>
  </w:abstractNum>
  <w:abstractNum w:abstractNumId="15" w15:restartNumberingAfterBreak="0">
    <w:nsid w:val="549A6227"/>
    <w:multiLevelType w:val="multilevel"/>
    <w:tmpl w:val="15E08D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FC262A0"/>
    <w:multiLevelType w:val="hybridMultilevel"/>
    <w:tmpl w:val="2936848C"/>
    <w:lvl w:ilvl="0" w:tplc="6156774E">
      <w:start w:val="1"/>
      <w:numFmt w:val="decimal"/>
      <w:lvlText w:val="%1."/>
      <w:lvlJc w:val="left"/>
      <w:pPr>
        <w:ind w:left="720" w:hanging="360"/>
      </w:pPr>
      <w:rPr>
        <w:rFonts w:hint="default"/>
        <w:i w:val="0"/>
        <w:iCs/>
        <w:color w:val="auto"/>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681F3CF0"/>
    <w:multiLevelType w:val="multilevel"/>
    <w:tmpl w:val="42C87EAC"/>
    <w:lvl w:ilvl="0">
      <w:start w:val="4"/>
      <w:numFmt w:val="decimal"/>
      <w:lvlText w:val="%1."/>
      <w:lvlJc w:val="left"/>
      <w:pPr>
        <w:ind w:left="360" w:hanging="360"/>
      </w:pPr>
      <w:rPr>
        <w:rFonts w:hint="default"/>
        <w:color w:val="auto"/>
        <w:sz w:val="40"/>
        <w:szCs w:val="40"/>
      </w:rPr>
    </w:lvl>
    <w:lvl w:ilvl="1">
      <w:start w:val="1"/>
      <w:numFmt w:val="decimal"/>
      <w:lvlText w:val="%1.%2."/>
      <w:lvlJc w:val="left"/>
      <w:pPr>
        <w:ind w:left="360" w:hanging="360"/>
      </w:pPr>
      <w:rPr>
        <w:rFonts w:hint="default"/>
        <w:i w:val="0"/>
        <w:iCs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9EB3B60"/>
    <w:multiLevelType w:val="multilevel"/>
    <w:tmpl w:val="1D7ED55E"/>
    <w:lvl w:ilvl="0">
      <w:start w:val="3"/>
      <w:numFmt w:val="decimal"/>
      <w:lvlText w:val="%1."/>
      <w:lvlJc w:val="left"/>
      <w:pPr>
        <w:ind w:left="360" w:hanging="360"/>
      </w:pPr>
      <w:rPr>
        <w:rFonts w:eastAsia="Calibri" w:hint="default"/>
        <w:color w:val="00B050"/>
      </w:rPr>
    </w:lvl>
    <w:lvl w:ilvl="1">
      <w:start w:val="2"/>
      <w:numFmt w:val="decimal"/>
      <w:lvlText w:val="%1.%2."/>
      <w:lvlJc w:val="left"/>
      <w:pPr>
        <w:ind w:left="360" w:hanging="360"/>
      </w:pPr>
      <w:rPr>
        <w:rFonts w:eastAsia="Calibri" w:hint="default"/>
        <w:color w:val="auto"/>
      </w:rPr>
    </w:lvl>
    <w:lvl w:ilvl="2">
      <w:start w:val="1"/>
      <w:numFmt w:val="decimal"/>
      <w:lvlText w:val="%1.%2.%3."/>
      <w:lvlJc w:val="left"/>
      <w:pPr>
        <w:ind w:left="720" w:hanging="720"/>
      </w:pPr>
      <w:rPr>
        <w:rFonts w:eastAsia="Calibri" w:hint="default"/>
        <w:color w:val="00B050"/>
      </w:rPr>
    </w:lvl>
    <w:lvl w:ilvl="3">
      <w:start w:val="1"/>
      <w:numFmt w:val="decimal"/>
      <w:lvlText w:val="%1.%2.%3.%4."/>
      <w:lvlJc w:val="left"/>
      <w:pPr>
        <w:ind w:left="720" w:hanging="720"/>
      </w:pPr>
      <w:rPr>
        <w:rFonts w:eastAsia="Calibri" w:hint="default"/>
        <w:color w:val="00B050"/>
      </w:rPr>
    </w:lvl>
    <w:lvl w:ilvl="4">
      <w:start w:val="1"/>
      <w:numFmt w:val="decimal"/>
      <w:lvlText w:val="%1.%2.%3.%4.%5."/>
      <w:lvlJc w:val="left"/>
      <w:pPr>
        <w:ind w:left="1080" w:hanging="1080"/>
      </w:pPr>
      <w:rPr>
        <w:rFonts w:eastAsia="Calibri" w:hint="default"/>
        <w:color w:val="00B050"/>
      </w:rPr>
    </w:lvl>
    <w:lvl w:ilvl="5">
      <w:start w:val="1"/>
      <w:numFmt w:val="decimal"/>
      <w:lvlText w:val="%1.%2.%3.%4.%5.%6."/>
      <w:lvlJc w:val="left"/>
      <w:pPr>
        <w:ind w:left="1080" w:hanging="1080"/>
      </w:pPr>
      <w:rPr>
        <w:rFonts w:eastAsia="Calibri" w:hint="default"/>
        <w:color w:val="00B050"/>
      </w:rPr>
    </w:lvl>
    <w:lvl w:ilvl="6">
      <w:start w:val="1"/>
      <w:numFmt w:val="decimal"/>
      <w:lvlText w:val="%1.%2.%3.%4.%5.%6.%7."/>
      <w:lvlJc w:val="left"/>
      <w:pPr>
        <w:ind w:left="1440" w:hanging="1440"/>
      </w:pPr>
      <w:rPr>
        <w:rFonts w:eastAsia="Calibri" w:hint="default"/>
        <w:color w:val="00B050"/>
      </w:rPr>
    </w:lvl>
    <w:lvl w:ilvl="7">
      <w:start w:val="1"/>
      <w:numFmt w:val="decimal"/>
      <w:lvlText w:val="%1.%2.%3.%4.%5.%6.%7.%8."/>
      <w:lvlJc w:val="left"/>
      <w:pPr>
        <w:ind w:left="1440" w:hanging="1440"/>
      </w:pPr>
      <w:rPr>
        <w:rFonts w:eastAsia="Calibri" w:hint="default"/>
        <w:color w:val="00B050"/>
      </w:rPr>
    </w:lvl>
    <w:lvl w:ilvl="8">
      <w:start w:val="1"/>
      <w:numFmt w:val="decimal"/>
      <w:lvlText w:val="%1.%2.%3.%4.%5.%6.%7.%8.%9."/>
      <w:lvlJc w:val="left"/>
      <w:pPr>
        <w:ind w:left="1440" w:hanging="1440"/>
      </w:pPr>
      <w:rPr>
        <w:rFonts w:eastAsia="Calibri" w:hint="default"/>
        <w:color w:val="00B050"/>
      </w:rPr>
    </w:lvl>
  </w:abstractNum>
  <w:abstractNum w:abstractNumId="19" w15:restartNumberingAfterBreak="0">
    <w:nsid w:val="69F517B4"/>
    <w:multiLevelType w:val="multilevel"/>
    <w:tmpl w:val="9F980F5C"/>
    <w:lvl w:ilvl="0">
      <w:start w:val="1"/>
      <w:numFmt w:val="decimal"/>
      <w:pStyle w:val="S1lygis"/>
      <w:lvlText w:val="%1."/>
      <w:lvlJc w:val="left"/>
      <w:pPr>
        <w:tabs>
          <w:tab w:val="num" w:pos="709"/>
        </w:tabs>
        <w:ind w:left="709" w:hanging="709"/>
      </w:pPr>
      <w:rPr>
        <w:rFonts w:hint="default"/>
        <w:b/>
      </w:rPr>
    </w:lvl>
    <w:lvl w:ilvl="1">
      <w:start w:val="1"/>
      <w:numFmt w:val="decimal"/>
      <w:pStyle w:val="S2lygis"/>
      <w:lvlText w:val="%1.%2."/>
      <w:lvlJc w:val="left"/>
      <w:pPr>
        <w:tabs>
          <w:tab w:val="num" w:pos="709"/>
        </w:tabs>
        <w:ind w:left="709" w:hanging="709"/>
      </w:pPr>
      <w:rPr>
        <w:rFonts w:hint="default"/>
        <w:b w:val="0"/>
        <w:color w:val="auto"/>
      </w:rPr>
    </w:lvl>
    <w:lvl w:ilvl="2">
      <w:start w:val="1"/>
      <w:numFmt w:val="decimal"/>
      <w:pStyle w:val="S3lygis"/>
      <w:isLgl/>
      <w:lvlText w:val="%1.%2.%3."/>
      <w:lvlJc w:val="left"/>
      <w:pPr>
        <w:tabs>
          <w:tab w:val="num" w:pos="992"/>
        </w:tabs>
        <w:ind w:left="992" w:hanging="992"/>
      </w:pPr>
      <w:rPr>
        <w:rFonts w:hint="default"/>
        <w:b w:val="0"/>
      </w:rPr>
    </w:lvl>
    <w:lvl w:ilvl="3">
      <w:start w:val="1"/>
      <w:numFmt w:val="decimal"/>
      <w:lvlText w:val="%1.%2.%3.%4."/>
      <w:lvlJc w:val="left"/>
      <w:pPr>
        <w:tabs>
          <w:tab w:val="num" w:pos="992"/>
        </w:tabs>
        <w:ind w:left="992" w:hanging="992"/>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20" w15:restartNumberingAfterBreak="0">
    <w:nsid w:val="6C3507D0"/>
    <w:multiLevelType w:val="multilevel"/>
    <w:tmpl w:val="9ADE9F2A"/>
    <w:lvl w:ilvl="0">
      <w:start w:val="10"/>
      <w:numFmt w:val="decimal"/>
      <w:lvlText w:val="%1."/>
      <w:lvlJc w:val="left"/>
      <w:pPr>
        <w:ind w:left="444" w:hanging="444"/>
      </w:pPr>
      <w:rPr>
        <w:rFonts w:hint="default"/>
        <w:b/>
        <w:bCs/>
      </w:rPr>
    </w:lvl>
    <w:lvl w:ilvl="1">
      <w:start w:val="1"/>
      <w:numFmt w:val="decimal"/>
      <w:lvlText w:val="%1.%2."/>
      <w:lvlJc w:val="left"/>
      <w:pPr>
        <w:ind w:left="444" w:hanging="444"/>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6ECE32D3"/>
    <w:multiLevelType w:val="multilevel"/>
    <w:tmpl w:val="F3C8E74C"/>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2" w15:restartNumberingAfterBreak="0">
    <w:nsid w:val="746F1239"/>
    <w:multiLevelType w:val="multilevel"/>
    <w:tmpl w:val="26FC0A4E"/>
    <w:lvl w:ilvl="0">
      <w:start w:val="1"/>
      <w:numFmt w:val="decimal"/>
      <w:lvlText w:val="%1."/>
      <w:lvlJc w:val="left"/>
      <w:pPr>
        <w:ind w:left="360" w:hanging="360"/>
      </w:pPr>
      <w:rPr>
        <w:rFonts w:hint="default"/>
        <w:color w:val="00B050"/>
      </w:rPr>
    </w:lvl>
    <w:lvl w:ilvl="1">
      <w:start w:val="6"/>
      <w:numFmt w:val="decimal"/>
      <w:lvlText w:val="%1.%2."/>
      <w:lvlJc w:val="left"/>
      <w:pPr>
        <w:ind w:left="360" w:hanging="360"/>
      </w:pPr>
      <w:rPr>
        <w:rFonts w:hint="default"/>
        <w:i w:val="0"/>
        <w:iCs w:val="0"/>
        <w:color w:val="auto"/>
        <w:sz w:val="21"/>
        <w:szCs w:val="21"/>
      </w:rPr>
    </w:lvl>
    <w:lvl w:ilvl="2">
      <w:start w:val="1"/>
      <w:numFmt w:val="decimal"/>
      <w:lvlText w:val="%1.%2.%3."/>
      <w:lvlJc w:val="left"/>
      <w:pPr>
        <w:ind w:left="720" w:hanging="720"/>
      </w:pPr>
      <w:rPr>
        <w:rFonts w:hint="default"/>
        <w:color w:val="00B050"/>
      </w:rPr>
    </w:lvl>
    <w:lvl w:ilvl="3">
      <w:start w:val="1"/>
      <w:numFmt w:val="decimal"/>
      <w:lvlText w:val="%1.%2.%3.%4."/>
      <w:lvlJc w:val="left"/>
      <w:pPr>
        <w:ind w:left="720" w:hanging="720"/>
      </w:pPr>
      <w:rPr>
        <w:rFonts w:hint="default"/>
        <w:color w:val="00B050"/>
      </w:rPr>
    </w:lvl>
    <w:lvl w:ilvl="4">
      <w:start w:val="1"/>
      <w:numFmt w:val="decimal"/>
      <w:lvlText w:val="%1.%2.%3.%4.%5."/>
      <w:lvlJc w:val="left"/>
      <w:pPr>
        <w:ind w:left="1080" w:hanging="1080"/>
      </w:pPr>
      <w:rPr>
        <w:rFonts w:hint="default"/>
        <w:color w:val="00B050"/>
      </w:rPr>
    </w:lvl>
    <w:lvl w:ilvl="5">
      <w:start w:val="1"/>
      <w:numFmt w:val="decimal"/>
      <w:lvlText w:val="%1.%2.%3.%4.%5.%6."/>
      <w:lvlJc w:val="left"/>
      <w:pPr>
        <w:ind w:left="1080" w:hanging="1080"/>
      </w:pPr>
      <w:rPr>
        <w:rFonts w:hint="default"/>
        <w:color w:val="00B050"/>
      </w:rPr>
    </w:lvl>
    <w:lvl w:ilvl="6">
      <w:start w:val="1"/>
      <w:numFmt w:val="decimal"/>
      <w:lvlText w:val="%1.%2.%3.%4.%5.%6.%7."/>
      <w:lvlJc w:val="left"/>
      <w:pPr>
        <w:ind w:left="1440" w:hanging="1440"/>
      </w:pPr>
      <w:rPr>
        <w:rFonts w:hint="default"/>
        <w:color w:val="00B050"/>
      </w:rPr>
    </w:lvl>
    <w:lvl w:ilvl="7">
      <w:start w:val="1"/>
      <w:numFmt w:val="decimal"/>
      <w:lvlText w:val="%1.%2.%3.%4.%5.%6.%7.%8."/>
      <w:lvlJc w:val="left"/>
      <w:pPr>
        <w:ind w:left="1440" w:hanging="1440"/>
      </w:pPr>
      <w:rPr>
        <w:rFonts w:hint="default"/>
        <w:color w:val="00B050"/>
      </w:rPr>
    </w:lvl>
    <w:lvl w:ilvl="8">
      <w:start w:val="1"/>
      <w:numFmt w:val="decimal"/>
      <w:lvlText w:val="%1.%2.%3.%4.%5.%6.%7.%8.%9."/>
      <w:lvlJc w:val="left"/>
      <w:pPr>
        <w:ind w:left="1440" w:hanging="1440"/>
      </w:pPr>
      <w:rPr>
        <w:rFonts w:hint="default"/>
        <w:color w:val="00B050"/>
      </w:rPr>
    </w:lvl>
  </w:abstractNum>
  <w:abstractNum w:abstractNumId="23" w15:restartNumberingAfterBreak="0">
    <w:nsid w:val="747A38CE"/>
    <w:multiLevelType w:val="multilevel"/>
    <w:tmpl w:val="A5F63DC8"/>
    <w:lvl w:ilvl="0">
      <w:start w:val="6"/>
      <w:numFmt w:val="decimal"/>
      <w:lvlText w:val="%1."/>
      <w:lvlJc w:val="left"/>
      <w:pPr>
        <w:ind w:left="504" w:hanging="504"/>
      </w:pPr>
      <w:rPr>
        <w:rFonts w:eastAsia="Calibri" w:hint="default"/>
        <w:b/>
        <w:bCs/>
        <w:u w:val="none"/>
      </w:rPr>
    </w:lvl>
    <w:lvl w:ilvl="1">
      <w:start w:val="3"/>
      <w:numFmt w:val="decimal"/>
      <w:lvlText w:val="%1.%2."/>
      <w:lvlJc w:val="left"/>
      <w:pPr>
        <w:ind w:left="1214" w:hanging="504"/>
      </w:pPr>
      <w:rPr>
        <w:rFonts w:eastAsia="Calibri" w:hint="default"/>
        <w:i w:val="0"/>
        <w:iCs w:val="0"/>
        <w:color w:val="auto"/>
        <w:u w:val="none"/>
      </w:rPr>
    </w:lvl>
    <w:lvl w:ilvl="2">
      <w:start w:val="1"/>
      <w:numFmt w:val="decimal"/>
      <w:lvlText w:val="%1.%2.%3."/>
      <w:lvlJc w:val="left"/>
      <w:pPr>
        <w:ind w:left="2140" w:hanging="720"/>
      </w:pPr>
      <w:rPr>
        <w:rFonts w:eastAsia="Calibri" w:hint="default"/>
        <w:color w:val="auto"/>
        <w:u w:val="none"/>
      </w:rPr>
    </w:lvl>
    <w:lvl w:ilvl="3">
      <w:start w:val="1"/>
      <w:numFmt w:val="decimal"/>
      <w:lvlText w:val="%1.%2.%3.%4."/>
      <w:lvlJc w:val="left"/>
      <w:pPr>
        <w:ind w:left="2850" w:hanging="720"/>
      </w:pPr>
      <w:rPr>
        <w:rFonts w:eastAsia="Calibri" w:hint="default"/>
        <w:u w:val="none"/>
      </w:rPr>
    </w:lvl>
    <w:lvl w:ilvl="4">
      <w:start w:val="1"/>
      <w:numFmt w:val="decimal"/>
      <w:lvlText w:val="%1.%2.%3.%4.%5."/>
      <w:lvlJc w:val="left"/>
      <w:pPr>
        <w:ind w:left="3920" w:hanging="1080"/>
      </w:pPr>
      <w:rPr>
        <w:rFonts w:eastAsia="Calibri" w:hint="default"/>
        <w:u w:val="none"/>
      </w:rPr>
    </w:lvl>
    <w:lvl w:ilvl="5">
      <w:start w:val="1"/>
      <w:numFmt w:val="decimal"/>
      <w:lvlText w:val="%1.%2.%3.%4.%5.%6."/>
      <w:lvlJc w:val="left"/>
      <w:pPr>
        <w:ind w:left="4630" w:hanging="1080"/>
      </w:pPr>
      <w:rPr>
        <w:rFonts w:eastAsia="Calibri" w:hint="default"/>
        <w:u w:val="none"/>
      </w:rPr>
    </w:lvl>
    <w:lvl w:ilvl="6">
      <w:start w:val="1"/>
      <w:numFmt w:val="decimal"/>
      <w:lvlText w:val="%1.%2.%3.%4.%5.%6.%7."/>
      <w:lvlJc w:val="left"/>
      <w:pPr>
        <w:ind w:left="5700" w:hanging="1440"/>
      </w:pPr>
      <w:rPr>
        <w:rFonts w:eastAsia="Calibri" w:hint="default"/>
        <w:u w:val="none"/>
      </w:rPr>
    </w:lvl>
    <w:lvl w:ilvl="7">
      <w:start w:val="1"/>
      <w:numFmt w:val="decimal"/>
      <w:lvlText w:val="%1.%2.%3.%4.%5.%6.%7.%8."/>
      <w:lvlJc w:val="left"/>
      <w:pPr>
        <w:ind w:left="6410" w:hanging="1440"/>
      </w:pPr>
      <w:rPr>
        <w:rFonts w:eastAsia="Calibri" w:hint="default"/>
        <w:u w:val="none"/>
      </w:rPr>
    </w:lvl>
    <w:lvl w:ilvl="8">
      <w:start w:val="1"/>
      <w:numFmt w:val="decimal"/>
      <w:lvlText w:val="%1.%2.%3.%4.%5.%6.%7.%8.%9."/>
      <w:lvlJc w:val="left"/>
      <w:pPr>
        <w:ind w:left="7120" w:hanging="1440"/>
      </w:pPr>
      <w:rPr>
        <w:rFonts w:eastAsia="Calibri" w:hint="default"/>
        <w:u w:val="none"/>
      </w:rPr>
    </w:lvl>
  </w:abstractNum>
  <w:abstractNum w:abstractNumId="24" w15:restartNumberingAfterBreak="0">
    <w:nsid w:val="79521A03"/>
    <w:multiLevelType w:val="multilevel"/>
    <w:tmpl w:val="347E2EAE"/>
    <w:lvl w:ilvl="0">
      <w:start w:val="3"/>
      <w:numFmt w:val="decimal"/>
      <w:lvlText w:val="%1."/>
      <w:lvlJc w:val="left"/>
      <w:pPr>
        <w:ind w:left="360" w:hanging="360"/>
      </w:pPr>
      <w:rPr>
        <w:rFonts w:hint="default"/>
        <w:sz w:val="21"/>
      </w:rPr>
    </w:lvl>
    <w:lvl w:ilvl="1">
      <w:start w:val="1"/>
      <w:numFmt w:val="decimal"/>
      <w:lvlText w:val="%1.%2."/>
      <w:lvlJc w:val="left"/>
      <w:pPr>
        <w:ind w:left="927" w:hanging="360"/>
      </w:pPr>
      <w:rPr>
        <w:rFonts w:hint="default"/>
        <w:sz w:val="21"/>
      </w:rPr>
    </w:lvl>
    <w:lvl w:ilvl="2">
      <w:start w:val="1"/>
      <w:numFmt w:val="decimal"/>
      <w:lvlText w:val="%1.%2.%3."/>
      <w:lvlJc w:val="left"/>
      <w:pPr>
        <w:ind w:left="1854" w:hanging="720"/>
      </w:pPr>
      <w:rPr>
        <w:rFonts w:hint="default"/>
        <w:sz w:val="21"/>
      </w:rPr>
    </w:lvl>
    <w:lvl w:ilvl="3">
      <w:start w:val="1"/>
      <w:numFmt w:val="decimal"/>
      <w:lvlText w:val="%1.%2.%3.%4."/>
      <w:lvlJc w:val="left"/>
      <w:pPr>
        <w:ind w:left="2421" w:hanging="720"/>
      </w:pPr>
      <w:rPr>
        <w:rFonts w:hint="default"/>
        <w:sz w:val="21"/>
      </w:rPr>
    </w:lvl>
    <w:lvl w:ilvl="4">
      <w:start w:val="1"/>
      <w:numFmt w:val="decimal"/>
      <w:lvlText w:val="%1.%2.%3.%4.%5."/>
      <w:lvlJc w:val="left"/>
      <w:pPr>
        <w:ind w:left="3348" w:hanging="1080"/>
      </w:pPr>
      <w:rPr>
        <w:rFonts w:hint="default"/>
        <w:sz w:val="21"/>
      </w:rPr>
    </w:lvl>
    <w:lvl w:ilvl="5">
      <w:start w:val="1"/>
      <w:numFmt w:val="decimal"/>
      <w:lvlText w:val="%1.%2.%3.%4.%5.%6."/>
      <w:lvlJc w:val="left"/>
      <w:pPr>
        <w:ind w:left="3915" w:hanging="1080"/>
      </w:pPr>
      <w:rPr>
        <w:rFonts w:hint="default"/>
        <w:sz w:val="21"/>
      </w:rPr>
    </w:lvl>
    <w:lvl w:ilvl="6">
      <w:start w:val="1"/>
      <w:numFmt w:val="decimal"/>
      <w:lvlText w:val="%1.%2.%3.%4.%5.%6.%7."/>
      <w:lvlJc w:val="left"/>
      <w:pPr>
        <w:ind w:left="4842" w:hanging="1440"/>
      </w:pPr>
      <w:rPr>
        <w:rFonts w:hint="default"/>
        <w:sz w:val="21"/>
      </w:rPr>
    </w:lvl>
    <w:lvl w:ilvl="7">
      <w:start w:val="1"/>
      <w:numFmt w:val="decimal"/>
      <w:lvlText w:val="%1.%2.%3.%4.%5.%6.%7.%8."/>
      <w:lvlJc w:val="left"/>
      <w:pPr>
        <w:ind w:left="5409" w:hanging="1440"/>
      </w:pPr>
      <w:rPr>
        <w:rFonts w:hint="default"/>
        <w:sz w:val="21"/>
      </w:rPr>
    </w:lvl>
    <w:lvl w:ilvl="8">
      <w:start w:val="1"/>
      <w:numFmt w:val="decimal"/>
      <w:lvlText w:val="%1.%2.%3.%4.%5.%6.%7.%8.%9."/>
      <w:lvlJc w:val="left"/>
      <w:pPr>
        <w:ind w:left="6336" w:hanging="1800"/>
      </w:pPr>
      <w:rPr>
        <w:rFonts w:hint="default"/>
        <w:sz w:val="21"/>
      </w:rPr>
    </w:lvl>
  </w:abstractNum>
  <w:num w:numId="1" w16cid:durableId="1927765243">
    <w:abstractNumId w:val="5"/>
  </w:num>
  <w:num w:numId="2" w16cid:durableId="207184103">
    <w:abstractNumId w:val="2"/>
  </w:num>
  <w:num w:numId="3" w16cid:durableId="1528367431">
    <w:abstractNumId w:val="16"/>
  </w:num>
  <w:num w:numId="4" w16cid:durableId="1484615006">
    <w:abstractNumId w:val="19"/>
  </w:num>
  <w:num w:numId="5" w16cid:durableId="607934237">
    <w:abstractNumId w:val="14"/>
  </w:num>
  <w:num w:numId="6" w16cid:durableId="408162091">
    <w:abstractNumId w:val="24"/>
  </w:num>
  <w:num w:numId="7" w16cid:durableId="12269543">
    <w:abstractNumId w:val="22"/>
  </w:num>
  <w:num w:numId="8" w16cid:durableId="749809940">
    <w:abstractNumId w:val="1"/>
  </w:num>
  <w:num w:numId="9" w16cid:durableId="412043720">
    <w:abstractNumId w:val="23"/>
  </w:num>
  <w:num w:numId="10" w16cid:durableId="1996449446">
    <w:abstractNumId w:val="21"/>
  </w:num>
  <w:num w:numId="11" w16cid:durableId="1482305889">
    <w:abstractNumId w:val="18"/>
  </w:num>
  <w:num w:numId="12" w16cid:durableId="32313854">
    <w:abstractNumId w:val="8"/>
  </w:num>
  <w:num w:numId="13" w16cid:durableId="1318921492">
    <w:abstractNumId w:val="13"/>
  </w:num>
  <w:num w:numId="14" w16cid:durableId="1864435576">
    <w:abstractNumId w:val="20"/>
  </w:num>
  <w:num w:numId="15" w16cid:durableId="1941065713">
    <w:abstractNumId w:val="3"/>
  </w:num>
  <w:num w:numId="16" w16cid:durableId="19859238">
    <w:abstractNumId w:val="4"/>
  </w:num>
  <w:num w:numId="17" w16cid:durableId="1297491117">
    <w:abstractNumId w:val="12"/>
  </w:num>
  <w:num w:numId="18" w16cid:durableId="1450857715">
    <w:abstractNumId w:val="10"/>
  </w:num>
  <w:num w:numId="19" w16cid:durableId="1363819301">
    <w:abstractNumId w:val="6"/>
  </w:num>
  <w:num w:numId="20" w16cid:durableId="1944651987">
    <w:abstractNumId w:val="7"/>
  </w:num>
  <w:num w:numId="21" w16cid:durableId="1673559372">
    <w:abstractNumId w:val="11"/>
  </w:num>
  <w:num w:numId="22" w16cid:durableId="590626540">
    <w:abstractNumId w:val="9"/>
  </w:num>
  <w:num w:numId="23" w16cid:durableId="2132244314">
    <w:abstractNumId w:val="0"/>
  </w:num>
  <w:num w:numId="24" w16cid:durableId="1696224859">
    <w:abstractNumId w:val="15"/>
  </w:num>
  <w:num w:numId="25" w16cid:durableId="2141871795">
    <w:abstractNumId w:val="1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8"/>
  <w:hyphenationZone w:val="396"/>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666"/>
    <w:rsid w:val="0000026A"/>
    <w:rsid w:val="000003D3"/>
    <w:rsid w:val="00000B56"/>
    <w:rsid w:val="00000F53"/>
    <w:rsid w:val="00001073"/>
    <w:rsid w:val="00001160"/>
    <w:rsid w:val="000012C4"/>
    <w:rsid w:val="00001455"/>
    <w:rsid w:val="00001CCF"/>
    <w:rsid w:val="00003568"/>
    <w:rsid w:val="000035DA"/>
    <w:rsid w:val="00003A28"/>
    <w:rsid w:val="00003A3F"/>
    <w:rsid w:val="000044FA"/>
    <w:rsid w:val="00004521"/>
    <w:rsid w:val="00004A08"/>
    <w:rsid w:val="00005F36"/>
    <w:rsid w:val="000060AC"/>
    <w:rsid w:val="00006991"/>
    <w:rsid w:val="000074A0"/>
    <w:rsid w:val="00007D23"/>
    <w:rsid w:val="00007EC9"/>
    <w:rsid w:val="00007F36"/>
    <w:rsid w:val="0001089B"/>
    <w:rsid w:val="00010B64"/>
    <w:rsid w:val="00010EAD"/>
    <w:rsid w:val="00010F32"/>
    <w:rsid w:val="00010FA6"/>
    <w:rsid w:val="00011887"/>
    <w:rsid w:val="00011A8D"/>
    <w:rsid w:val="00011B40"/>
    <w:rsid w:val="00012892"/>
    <w:rsid w:val="00012BE7"/>
    <w:rsid w:val="000133D6"/>
    <w:rsid w:val="00013835"/>
    <w:rsid w:val="00013DF0"/>
    <w:rsid w:val="00013EF1"/>
    <w:rsid w:val="00013FF6"/>
    <w:rsid w:val="00014A61"/>
    <w:rsid w:val="00015C75"/>
    <w:rsid w:val="00015FC9"/>
    <w:rsid w:val="0001618D"/>
    <w:rsid w:val="0001658B"/>
    <w:rsid w:val="0001670E"/>
    <w:rsid w:val="00016FDD"/>
    <w:rsid w:val="00017009"/>
    <w:rsid w:val="00017F9F"/>
    <w:rsid w:val="00020284"/>
    <w:rsid w:val="000206C9"/>
    <w:rsid w:val="00020FD4"/>
    <w:rsid w:val="00021574"/>
    <w:rsid w:val="00021ECC"/>
    <w:rsid w:val="00021EFA"/>
    <w:rsid w:val="000221F4"/>
    <w:rsid w:val="00022DEB"/>
    <w:rsid w:val="00022E0C"/>
    <w:rsid w:val="00023641"/>
    <w:rsid w:val="00024DB9"/>
    <w:rsid w:val="0002541F"/>
    <w:rsid w:val="00026246"/>
    <w:rsid w:val="00026673"/>
    <w:rsid w:val="00026690"/>
    <w:rsid w:val="00026780"/>
    <w:rsid w:val="00026A51"/>
    <w:rsid w:val="00026D16"/>
    <w:rsid w:val="00030C02"/>
    <w:rsid w:val="00030C76"/>
    <w:rsid w:val="00030F90"/>
    <w:rsid w:val="000315EB"/>
    <w:rsid w:val="0003169B"/>
    <w:rsid w:val="00031A62"/>
    <w:rsid w:val="000321E6"/>
    <w:rsid w:val="0003281A"/>
    <w:rsid w:val="00032D19"/>
    <w:rsid w:val="00034938"/>
    <w:rsid w:val="00034A4A"/>
    <w:rsid w:val="00035221"/>
    <w:rsid w:val="000356C7"/>
    <w:rsid w:val="0003587B"/>
    <w:rsid w:val="0003638B"/>
    <w:rsid w:val="000372C8"/>
    <w:rsid w:val="000372F4"/>
    <w:rsid w:val="000373E5"/>
    <w:rsid w:val="00037649"/>
    <w:rsid w:val="00040233"/>
    <w:rsid w:val="0004031B"/>
    <w:rsid w:val="00040C0F"/>
    <w:rsid w:val="00042720"/>
    <w:rsid w:val="0004273C"/>
    <w:rsid w:val="00042937"/>
    <w:rsid w:val="00042D50"/>
    <w:rsid w:val="000431AC"/>
    <w:rsid w:val="00043380"/>
    <w:rsid w:val="00043C51"/>
    <w:rsid w:val="00043D65"/>
    <w:rsid w:val="00044728"/>
    <w:rsid w:val="00044B63"/>
    <w:rsid w:val="00044D8E"/>
    <w:rsid w:val="00044F08"/>
    <w:rsid w:val="000455B9"/>
    <w:rsid w:val="00045ED4"/>
    <w:rsid w:val="000461D0"/>
    <w:rsid w:val="000464E8"/>
    <w:rsid w:val="00046522"/>
    <w:rsid w:val="000466D2"/>
    <w:rsid w:val="00046785"/>
    <w:rsid w:val="00046DDC"/>
    <w:rsid w:val="0004774A"/>
    <w:rsid w:val="00047F6B"/>
    <w:rsid w:val="00047F87"/>
    <w:rsid w:val="00051151"/>
    <w:rsid w:val="0005148B"/>
    <w:rsid w:val="00051544"/>
    <w:rsid w:val="00051A51"/>
    <w:rsid w:val="00051E9D"/>
    <w:rsid w:val="00051F2D"/>
    <w:rsid w:val="000521F2"/>
    <w:rsid w:val="00052365"/>
    <w:rsid w:val="0005295E"/>
    <w:rsid w:val="00053139"/>
    <w:rsid w:val="0005396D"/>
    <w:rsid w:val="00053ABC"/>
    <w:rsid w:val="000542CC"/>
    <w:rsid w:val="000543B5"/>
    <w:rsid w:val="00055235"/>
    <w:rsid w:val="000561CC"/>
    <w:rsid w:val="00056DBB"/>
    <w:rsid w:val="000571AD"/>
    <w:rsid w:val="00057346"/>
    <w:rsid w:val="000578C9"/>
    <w:rsid w:val="0006040C"/>
    <w:rsid w:val="000605C5"/>
    <w:rsid w:val="000608EF"/>
    <w:rsid w:val="00061084"/>
    <w:rsid w:val="00061466"/>
    <w:rsid w:val="00061E86"/>
    <w:rsid w:val="0006300C"/>
    <w:rsid w:val="000631F1"/>
    <w:rsid w:val="000632AE"/>
    <w:rsid w:val="00064868"/>
    <w:rsid w:val="0006575D"/>
    <w:rsid w:val="000659E9"/>
    <w:rsid w:val="00066BB9"/>
    <w:rsid w:val="00066D29"/>
    <w:rsid w:val="000672A8"/>
    <w:rsid w:val="00067A88"/>
    <w:rsid w:val="00067DCC"/>
    <w:rsid w:val="00067EAF"/>
    <w:rsid w:val="0007051B"/>
    <w:rsid w:val="000714BF"/>
    <w:rsid w:val="00071548"/>
    <w:rsid w:val="000716B1"/>
    <w:rsid w:val="0007282F"/>
    <w:rsid w:val="00072F31"/>
    <w:rsid w:val="00072FE6"/>
    <w:rsid w:val="000738C7"/>
    <w:rsid w:val="000749D7"/>
    <w:rsid w:val="00074A01"/>
    <w:rsid w:val="00074DEB"/>
    <w:rsid w:val="00074E9E"/>
    <w:rsid w:val="0007511C"/>
    <w:rsid w:val="00075511"/>
    <w:rsid w:val="00075D27"/>
    <w:rsid w:val="00076364"/>
    <w:rsid w:val="000767D0"/>
    <w:rsid w:val="00076FB7"/>
    <w:rsid w:val="00077583"/>
    <w:rsid w:val="000775B4"/>
    <w:rsid w:val="00077EE0"/>
    <w:rsid w:val="00080396"/>
    <w:rsid w:val="00080EE8"/>
    <w:rsid w:val="00080F53"/>
    <w:rsid w:val="0008241E"/>
    <w:rsid w:val="00082F6A"/>
    <w:rsid w:val="0008369A"/>
    <w:rsid w:val="00083978"/>
    <w:rsid w:val="00083BC1"/>
    <w:rsid w:val="0008436A"/>
    <w:rsid w:val="000851E4"/>
    <w:rsid w:val="00085478"/>
    <w:rsid w:val="00085609"/>
    <w:rsid w:val="000859C8"/>
    <w:rsid w:val="00086C16"/>
    <w:rsid w:val="00086D57"/>
    <w:rsid w:val="00086DDB"/>
    <w:rsid w:val="00087211"/>
    <w:rsid w:val="000873A9"/>
    <w:rsid w:val="000876C6"/>
    <w:rsid w:val="00087EFE"/>
    <w:rsid w:val="00090235"/>
    <w:rsid w:val="000903D5"/>
    <w:rsid w:val="000904B3"/>
    <w:rsid w:val="00090916"/>
    <w:rsid w:val="00090F9B"/>
    <w:rsid w:val="00091346"/>
    <w:rsid w:val="000917F2"/>
    <w:rsid w:val="00091C9D"/>
    <w:rsid w:val="000938AA"/>
    <w:rsid w:val="00094604"/>
    <w:rsid w:val="00095834"/>
    <w:rsid w:val="00095A99"/>
    <w:rsid w:val="0009724E"/>
    <w:rsid w:val="00097B80"/>
    <w:rsid w:val="000A05FB"/>
    <w:rsid w:val="000A09BB"/>
    <w:rsid w:val="000A0DFE"/>
    <w:rsid w:val="000A0F3C"/>
    <w:rsid w:val="000A0F5D"/>
    <w:rsid w:val="000A1E34"/>
    <w:rsid w:val="000A202B"/>
    <w:rsid w:val="000A2CBA"/>
    <w:rsid w:val="000A2D88"/>
    <w:rsid w:val="000A5738"/>
    <w:rsid w:val="000A5FB1"/>
    <w:rsid w:val="000A6BBE"/>
    <w:rsid w:val="000A76C1"/>
    <w:rsid w:val="000A7BF8"/>
    <w:rsid w:val="000A7E99"/>
    <w:rsid w:val="000B01A0"/>
    <w:rsid w:val="000B049C"/>
    <w:rsid w:val="000B0CED"/>
    <w:rsid w:val="000B2E23"/>
    <w:rsid w:val="000B36CB"/>
    <w:rsid w:val="000B4A3A"/>
    <w:rsid w:val="000B4E01"/>
    <w:rsid w:val="000B4E6D"/>
    <w:rsid w:val="000B4E90"/>
    <w:rsid w:val="000B51DF"/>
    <w:rsid w:val="000B5255"/>
    <w:rsid w:val="000B685D"/>
    <w:rsid w:val="000B7223"/>
    <w:rsid w:val="000B7457"/>
    <w:rsid w:val="000C006A"/>
    <w:rsid w:val="000C02F3"/>
    <w:rsid w:val="000C1AE5"/>
    <w:rsid w:val="000C1F59"/>
    <w:rsid w:val="000C211C"/>
    <w:rsid w:val="000C2205"/>
    <w:rsid w:val="000C2217"/>
    <w:rsid w:val="000C238A"/>
    <w:rsid w:val="000C2C07"/>
    <w:rsid w:val="000C34A7"/>
    <w:rsid w:val="000C3D2E"/>
    <w:rsid w:val="000C3F71"/>
    <w:rsid w:val="000C4D87"/>
    <w:rsid w:val="000C4DF9"/>
    <w:rsid w:val="000C55D6"/>
    <w:rsid w:val="000C562A"/>
    <w:rsid w:val="000C59B8"/>
    <w:rsid w:val="000C6068"/>
    <w:rsid w:val="000C7160"/>
    <w:rsid w:val="000D0467"/>
    <w:rsid w:val="000D079D"/>
    <w:rsid w:val="000D0F58"/>
    <w:rsid w:val="000D13D6"/>
    <w:rsid w:val="000D18E9"/>
    <w:rsid w:val="000D26D8"/>
    <w:rsid w:val="000D3027"/>
    <w:rsid w:val="000D412D"/>
    <w:rsid w:val="000D4406"/>
    <w:rsid w:val="000D4B9C"/>
    <w:rsid w:val="000D4E2B"/>
    <w:rsid w:val="000D5C58"/>
    <w:rsid w:val="000D5F0A"/>
    <w:rsid w:val="000D638A"/>
    <w:rsid w:val="000D71C2"/>
    <w:rsid w:val="000D7494"/>
    <w:rsid w:val="000D7AD2"/>
    <w:rsid w:val="000E083B"/>
    <w:rsid w:val="000E0EAE"/>
    <w:rsid w:val="000E10BD"/>
    <w:rsid w:val="000E149B"/>
    <w:rsid w:val="000E1743"/>
    <w:rsid w:val="000E2119"/>
    <w:rsid w:val="000E266E"/>
    <w:rsid w:val="000E2F4E"/>
    <w:rsid w:val="000E2FD9"/>
    <w:rsid w:val="000E31D4"/>
    <w:rsid w:val="000E3448"/>
    <w:rsid w:val="000E35A0"/>
    <w:rsid w:val="000E37BD"/>
    <w:rsid w:val="000E3E3A"/>
    <w:rsid w:val="000E430C"/>
    <w:rsid w:val="000E458D"/>
    <w:rsid w:val="000E4BE5"/>
    <w:rsid w:val="000E5999"/>
    <w:rsid w:val="000E59CA"/>
    <w:rsid w:val="000E6130"/>
    <w:rsid w:val="000E6657"/>
    <w:rsid w:val="000E7154"/>
    <w:rsid w:val="000E799D"/>
    <w:rsid w:val="000E7CF8"/>
    <w:rsid w:val="000F01E1"/>
    <w:rsid w:val="000F04F7"/>
    <w:rsid w:val="000F051B"/>
    <w:rsid w:val="000F06D4"/>
    <w:rsid w:val="000F0E73"/>
    <w:rsid w:val="000F1287"/>
    <w:rsid w:val="000F1B22"/>
    <w:rsid w:val="000F1B57"/>
    <w:rsid w:val="000F2282"/>
    <w:rsid w:val="000F2369"/>
    <w:rsid w:val="000F2FF1"/>
    <w:rsid w:val="000F32FF"/>
    <w:rsid w:val="000F403D"/>
    <w:rsid w:val="000F4937"/>
    <w:rsid w:val="000F4AA3"/>
    <w:rsid w:val="000F4B8F"/>
    <w:rsid w:val="000F513D"/>
    <w:rsid w:val="000F5948"/>
    <w:rsid w:val="000F7102"/>
    <w:rsid w:val="00100AA1"/>
    <w:rsid w:val="00100B38"/>
    <w:rsid w:val="001010F7"/>
    <w:rsid w:val="00101313"/>
    <w:rsid w:val="00101C48"/>
    <w:rsid w:val="00101DB0"/>
    <w:rsid w:val="0010270D"/>
    <w:rsid w:val="00102D1D"/>
    <w:rsid w:val="001032F8"/>
    <w:rsid w:val="00103479"/>
    <w:rsid w:val="00103779"/>
    <w:rsid w:val="001045A6"/>
    <w:rsid w:val="0010505E"/>
    <w:rsid w:val="00105145"/>
    <w:rsid w:val="0010516F"/>
    <w:rsid w:val="001059F7"/>
    <w:rsid w:val="00105FA3"/>
    <w:rsid w:val="001072BE"/>
    <w:rsid w:val="0010779C"/>
    <w:rsid w:val="00107A04"/>
    <w:rsid w:val="00110481"/>
    <w:rsid w:val="00111429"/>
    <w:rsid w:val="001117A5"/>
    <w:rsid w:val="00111943"/>
    <w:rsid w:val="0011199A"/>
    <w:rsid w:val="001123B4"/>
    <w:rsid w:val="001126FB"/>
    <w:rsid w:val="001129CC"/>
    <w:rsid w:val="00112EE8"/>
    <w:rsid w:val="001131CD"/>
    <w:rsid w:val="0011320C"/>
    <w:rsid w:val="0011344C"/>
    <w:rsid w:val="00113B07"/>
    <w:rsid w:val="00113C79"/>
    <w:rsid w:val="00113EAE"/>
    <w:rsid w:val="00113FD3"/>
    <w:rsid w:val="00115045"/>
    <w:rsid w:val="001153AD"/>
    <w:rsid w:val="00115438"/>
    <w:rsid w:val="00116A84"/>
    <w:rsid w:val="0011798C"/>
    <w:rsid w:val="00117DD0"/>
    <w:rsid w:val="00120F58"/>
    <w:rsid w:val="00121867"/>
    <w:rsid w:val="00121982"/>
    <w:rsid w:val="0012267C"/>
    <w:rsid w:val="001229FD"/>
    <w:rsid w:val="001232F3"/>
    <w:rsid w:val="00124338"/>
    <w:rsid w:val="00124345"/>
    <w:rsid w:val="00124FB1"/>
    <w:rsid w:val="00125082"/>
    <w:rsid w:val="0012584E"/>
    <w:rsid w:val="00125D7A"/>
    <w:rsid w:val="0012639E"/>
    <w:rsid w:val="00127196"/>
    <w:rsid w:val="001275FB"/>
    <w:rsid w:val="00127F38"/>
    <w:rsid w:val="0013010B"/>
    <w:rsid w:val="0013140B"/>
    <w:rsid w:val="00131BA4"/>
    <w:rsid w:val="0013206D"/>
    <w:rsid w:val="001329A7"/>
    <w:rsid w:val="00132BAE"/>
    <w:rsid w:val="00132C73"/>
    <w:rsid w:val="00132FC0"/>
    <w:rsid w:val="0013353A"/>
    <w:rsid w:val="00134825"/>
    <w:rsid w:val="0013485F"/>
    <w:rsid w:val="00135122"/>
    <w:rsid w:val="001351A4"/>
    <w:rsid w:val="00135B56"/>
    <w:rsid w:val="00135EEE"/>
    <w:rsid w:val="0013610E"/>
    <w:rsid w:val="001365CA"/>
    <w:rsid w:val="00136624"/>
    <w:rsid w:val="00140A71"/>
    <w:rsid w:val="00140D50"/>
    <w:rsid w:val="00140E61"/>
    <w:rsid w:val="00141292"/>
    <w:rsid w:val="00141BF1"/>
    <w:rsid w:val="00142352"/>
    <w:rsid w:val="0014249D"/>
    <w:rsid w:val="00142759"/>
    <w:rsid w:val="0014277F"/>
    <w:rsid w:val="001427AB"/>
    <w:rsid w:val="001429E3"/>
    <w:rsid w:val="00142AB7"/>
    <w:rsid w:val="00142F8E"/>
    <w:rsid w:val="00143338"/>
    <w:rsid w:val="00143940"/>
    <w:rsid w:val="0014414A"/>
    <w:rsid w:val="001455B2"/>
    <w:rsid w:val="0014578C"/>
    <w:rsid w:val="00145B8E"/>
    <w:rsid w:val="00146BC9"/>
    <w:rsid w:val="00147552"/>
    <w:rsid w:val="00147A63"/>
    <w:rsid w:val="00147A8C"/>
    <w:rsid w:val="00150569"/>
    <w:rsid w:val="0015079A"/>
    <w:rsid w:val="00150D95"/>
    <w:rsid w:val="00150E77"/>
    <w:rsid w:val="00152836"/>
    <w:rsid w:val="00152EC1"/>
    <w:rsid w:val="0015376E"/>
    <w:rsid w:val="001538C5"/>
    <w:rsid w:val="00153D1C"/>
    <w:rsid w:val="00153FC8"/>
    <w:rsid w:val="00154487"/>
    <w:rsid w:val="00154AF5"/>
    <w:rsid w:val="0015529C"/>
    <w:rsid w:val="00155354"/>
    <w:rsid w:val="00156148"/>
    <w:rsid w:val="00156AC9"/>
    <w:rsid w:val="001575B1"/>
    <w:rsid w:val="001578F5"/>
    <w:rsid w:val="00157BAA"/>
    <w:rsid w:val="001607EC"/>
    <w:rsid w:val="001609D9"/>
    <w:rsid w:val="00160A4A"/>
    <w:rsid w:val="001640AF"/>
    <w:rsid w:val="00164443"/>
    <w:rsid w:val="001644FE"/>
    <w:rsid w:val="001647BD"/>
    <w:rsid w:val="00166073"/>
    <w:rsid w:val="0016665C"/>
    <w:rsid w:val="00166EB7"/>
    <w:rsid w:val="00167192"/>
    <w:rsid w:val="00167555"/>
    <w:rsid w:val="00167E09"/>
    <w:rsid w:val="00170676"/>
    <w:rsid w:val="0017154D"/>
    <w:rsid w:val="00171C73"/>
    <w:rsid w:val="00171FE7"/>
    <w:rsid w:val="0017277D"/>
    <w:rsid w:val="001728AE"/>
    <w:rsid w:val="00172D53"/>
    <w:rsid w:val="001738DC"/>
    <w:rsid w:val="00173ACB"/>
    <w:rsid w:val="00173E9D"/>
    <w:rsid w:val="001741F9"/>
    <w:rsid w:val="001747C4"/>
    <w:rsid w:val="00174A4C"/>
    <w:rsid w:val="00174EE0"/>
    <w:rsid w:val="0017506F"/>
    <w:rsid w:val="0017533E"/>
    <w:rsid w:val="00176FD3"/>
    <w:rsid w:val="00177EC6"/>
    <w:rsid w:val="001801B7"/>
    <w:rsid w:val="00180340"/>
    <w:rsid w:val="00180466"/>
    <w:rsid w:val="00181168"/>
    <w:rsid w:val="00181511"/>
    <w:rsid w:val="00182729"/>
    <w:rsid w:val="00182CBF"/>
    <w:rsid w:val="00182E25"/>
    <w:rsid w:val="0018349F"/>
    <w:rsid w:val="00183AD9"/>
    <w:rsid w:val="00183BC8"/>
    <w:rsid w:val="00183BF1"/>
    <w:rsid w:val="001849BD"/>
    <w:rsid w:val="001853B6"/>
    <w:rsid w:val="00185454"/>
    <w:rsid w:val="00185997"/>
    <w:rsid w:val="00185BC4"/>
    <w:rsid w:val="001865A6"/>
    <w:rsid w:val="00186FE3"/>
    <w:rsid w:val="001871C9"/>
    <w:rsid w:val="00190BC7"/>
    <w:rsid w:val="0019130D"/>
    <w:rsid w:val="00191CEF"/>
    <w:rsid w:val="001926B1"/>
    <w:rsid w:val="0019276A"/>
    <w:rsid w:val="00192AF9"/>
    <w:rsid w:val="00192B6B"/>
    <w:rsid w:val="00192ED3"/>
    <w:rsid w:val="00193984"/>
    <w:rsid w:val="00193D61"/>
    <w:rsid w:val="001942B4"/>
    <w:rsid w:val="00194439"/>
    <w:rsid w:val="00194544"/>
    <w:rsid w:val="00194723"/>
    <w:rsid w:val="001954F1"/>
    <w:rsid w:val="00195572"/>
    <w:rsid w:val="0019597B"/>
    <w:rsid w:val="00195BD8"/>
    <w:rsid w:val="00195C8A"/>
    <w:rsid w:val="00195CF3"/>
    <w:rsid w:val="00196FAF"/>
    <w:rsid w:val="0019749C"/>
    <w:rsid w:val="001977F6"/>
    <w:rsid w:val="00197943"/>
    <w:rsid w:val="00197EF6"/>
    <w:rsid w:val="001A0B73"/>
    <w:rsid w:val="001A0DF2"/>
    <w:rsid w:val="001A1030"/>
    <w:rsid w:val="001A18C1"/>
    <w:rsid w:val="001A1DD2"/>
    <w:rsid w:val="001A2163"/>
    <w:rsid w:val="001A225E"/>
    <w:rsid w:val="001A25FD"/>
    <w:rsid w:val="001A2693"/>
    <w:rsid w:val="001A2E70"/>
    <w:rsid w:val="001A39B5"/>
    <w:rsid w:val="001A49EA"/>
    <w:rsid w:val="001A4D7F"/>
    <w:rsid w:val="001A4D9A"/>
    <w:rsid w:val="001A5289"/>
    <w:rsid w:val="001A5F8E"/>
    <w:rsid w:val="001A5FBA"/>
    <w:rsid w:val="001A67B2"/>
    <w:rsid w:val="001A6CC7"/>
    <w:rsid w:val="001A6D8D"/>
    <w:rsid w:val="001A7088"/>
    <w:rsid w:val="001A710C"/>
    <w:rsid w:val="001A7678"/>
    <w:rsid w:val="001A7B3D"/>
    <w:rsid w:val="001B1895"/>
    <w:rsid w:val="001B1B83"/>
    <w:rsid w:val="001B2074"/>
    <w:rsid w:val="001B2226"/>
    <w:rsid w:val="001B3250"/>
    <w:rsid w:val="001B33A4"/>
    <w:rsid w:val="001B370C"/>
    <w:rsid w:val="001B3C7D"/>
    <w:rsid w:val="001B3F4C"/>
    <w:rsid w:val="001B4266"/>
    <w:rsid w:val="001B50F3"/>
    <w:rsid w:val="001B5380"/>
    <w:rsid w:val="001B53D6"/>
    <w:rsid w:val="001B59DE"/>
    <w:rsid w:val="001B6613"/>
    <w:rsid w:val="001B6F12"/>
    <w:rsid w:val="001B77FA"/>
    <w:rsid w:val="001C1AD0"/>
    <w:rsid w:val="001C1CC5"/>
    <w:rsid w:val="001C24BC"/>
    <w:rsid w:val="001C305A"/>
    <w:rsid w:val="001C37BD"/>
    <w:rsid w:val="001C45C1"/>
    <w:rsid w:val="001C468D"/>
    <w:rsid w:val="001C4F12"/>
    <w:rsid w:val="001C545C"/>
    <w:rsid w:val="001C635E"/>
    <w:rsid w:val="001C6652"/>
    <w:rsid w:val="001C6757"/>
    <w:rsid w:val="001C6A8E"/>
    <w:rsid w:val="001C762B"/>
    <w:rsid w:val="001C7F48"/>
    <w:rsid w:val="001D1111"/>
    <w:rsid w:val="001D2623"/>
    <w:rsid w:val="001D2CB6"/>
    <w:rsid w:val="001D37D8"/>
    <w:rsid w:val="001D414C"/>
    <w:rsid w:val="001D41F4"/>
    <w:rsid w:val="001D5752"/>
    <w:rsid w:val="001D5EDB"/>
    <w:rsid w:val="001D612E"/>
    <w:rsid w:val="001D65F8"/>
    <w:rsid w:val="001D6B72"/>
    <w:rsid w:val="001D7492"/>
    <w:rsid w:val="001D7649"/>
    <w:rsid w:val="001D7890"/>
    <w:rsid w:val="001D7A0D"/>
    <w:rsid w:val="001E0107"/>
    <w:rsid w:val="001E174F"/>
    <w:rsid w:val="001E250F"/>
    <w:rsid w:val="001E2BC5"/>
    <w:rsid w:val="001E3801"/>
    <w:rsid w:val="001E3D5A"/>
    <w:rsid w:val="001E4891"/>
    <w:rsid w:val="001E4C29"/>
    <w:rsid w:val="001E4DB2"/>
    <w:rsid w:val="001E4E80"/>
    <w:rsid w:val="001E5701"/>
    <w:rsid w:val="001E61DF"/>
    <w:rsid w:val="001E76C7"/>
    <w:rsid w:val="001E7E24"/>
    <w:rsid w:val="001E7F09"/>
    <w:rsid w:val="001F04C1"/>
    <w:rsid w:val="001F15A0"/>
    <w:rsid w:val="001F1D6C"/>
    <w:rsid w:val="001F1DB6"/>
    <w:rsid w:val="001F1FB1"/>
    <w:rsid w:val="001F2168"/>
    <w:rsid w:val="001F2E11"/>
    <w:rsid w:val="001F2EB6"/>
    <w:rsid w:val="001F3174"/>
    <w:rsid w:val="001F5180"/>
    <w:rsid w:val="001F573E"/>
    <w:rsid w:val="001F5ED0"/>
    <w:rsid w:val="001F62B2"/>
    <w:rsid w:val="001F6551"/>
    <w:rsid w:val="001F6777"/>
    <w:rsid w:val="001F70BC"/>
    <w:rsid w:val="001F74B8"/>
    <w:rsid w:val="001F7811"/>
    <w:rsid w:val="001F78B9"/>
    <w:rsid w:val="001F7BB6"/>
    <w:rsid w:val="001F7C60"/>
    <w:rsid w:val="00200101"/>
    <w:rsid w:val="00200212"/>
    <w:rsid w:val="00200F5D"/>
    <w:rsid w:val="002014CF"/>
    <w:rsid w:val="00201761"/>
    <w:rsid w:val="002021AA"/>
    <w:rsid w:val="00202323"/>
    <w:rsid w:val="0020254E"/>
    <w:rsid w:val="00202A46"/>
    <w:rsid w:val="00202B69"/>
    <w:rsid w:val="00202DC9"/>
    <w:rsid w:val="00203725"/>
    <w:rsid w:val="002037C0"/>
    <w:rsid w:val="00203D02"/>
    <w:rsid w:val="0020417D"/>
    <w:rsid w:val="002045D9"/>
    <w:rsid w:val="002058A4"/>
    <w:rsid w:val="00205992"/>
    <w:rsid w:val="002059C4"/>
    <w:rsid w:val="00205A0F"/>
    <w:rsid w:val="00206179"/>
    <w:rsid w:val="002078CF"/>
    <w:rsid w:val="0020796D"/>
    <w:rsid w:val="00207CC3"/>
    <w:rsid w:val="00207E02"/>
    <w:rsid w:val="00207E40"/>
    <w:rsid w:val="00207FAC"/>
    <w:rsid w:val="00210068"/>
    <w:rsid w:val="002101DC"/>
    <w:rsid w:val="00210594"/>
    <w:rsid w:val="00210870"/>
    <w:rsid w:val="00210D1E"/>
    <w:rsid w:val="002115A1"/>
    <w:rsid w:val="00212C25"/>
    <w:rsid w:val="00212F68"/>
    <w:rsid w:val="002135C6"/>
    <w:rsid w:val="00213C97"/>
    <w:rsid w:val="002140C5"/>
    <w:rsid w:val="00214B9D"/>
    <w:rsid w:val="00214D4B"/>
    <w:rsid w:val="00214F51"/>
    <w:rsid w:val="00215B09"/>
    <w:rsid w:val="00215FB5"/>
    <w:rsid w:val="002163DC"/>
    <w:rsid w:val="00216766"/>
    <w:rsid w:val="00216820"/>
    <w:rsid w:val="00217893"/>
    <w:rsid w:val="00217900"/>
    <w:rsid w:val="00217A78"/>
    <w:rsid w:val="00220588"/>
    <w:rsid w:val="00220B7B"/>
    <w:rsid w:val="00220B88"/>
    <w:rsid w:val="002211A8"/>
    <w:rsid w:val="00221235"/>
    <w:rsid w:val="00221CC0"/>
    <w:rsid w:val="0022234B"/>
    <w:rsid w:val="00223614"/>
    <w:rsid w:val="00223D79"/>
    <w:rsid w:val="00224F0F"/>
    <w:rsid w:val="002256CF"/>
    <w:rsid w:val="002257D8"/>
    <w:rsid w:val="00225BEF"/>
    <w:rsid w:val="002267DE"/>
    <w:rsid w:val="00226AD0"/>
    <w:rsid w:val="002279BC"/>
    <w:rsid w:val="002306AB"/>
    <w:rsid w:val="00231166"/>
    <w:rsid w:val="0023232F"/>
    <w:rsid w:val="00233169"/>
    <w:rsid w:val="0023335E"/>
    <w:rsid w:val="002338C0"/>
    <w:rsid w:val="002342E3"/>
    <w:rsid w:val="00234717"/>
    <w:rsid w:val="00234920"/>
    <w:rsid w:val="0023505D"/>
    <w:rsid w:val="002358F1"/>
    <w:rsid w:val="00236FBF"/>
    <w:rsid w:val="002374F8"/>
    <w:rsid w:val="00237EA0"/>
    <w:rsid w:val="002411C2"/>
    <w:rsid w:val="00241200"/>
    <w:rsid w:val="002415C7"/>
    <w:rsid w:val="0024180E"/>
    <w:rsid w:val="00241D43"/>
    <w:rsid w:val="00242459"/>
    <w:rsid w:val="002425E8"/>
    <w:rsid w:val="00242CEB"/>
    <w:rsid w:val="002430AE"/>
    <w:rsid w:val="00243AF6"/>
    <w:rsid w:val="00244688"/>
    <w:rsid w:val="00245655"/>
    <w:rsid w:val="00245DD5"/>
    <w:rsid w:val="00245E8F"/>
    <w:rsid w:val="0024735B"/>
    <w:rsid w:val="002476D5"/>
    <w:rsid w:val="002506CE"/>
    <w:rsid w:val="002510C4"/>
    <w:rsid w:val="0025176F"/>
    <w:rsid w:val="00251955"/>
    <w:rsid w:val="00251D4A"/>
    <w:rsid w:val="00252A35"/>
    <w:rsid w:val="00253090"/>
    <w:rsid w:val="00253C3C"/>
    <w:rsid w:val="00254895"/>
    <w:rsid w:val="00254B13"/>
    <w:rsid w:val="00255225"/>
    <w:rsid w:val="0025583A"/>
    <w:rsid w:val="0025607C"/>
    <w:rsid w:val="002576BB"/>
    <w:rsid w:val="00257DA9"/>
    <w:rsid w:val="0026017A"/>
    <w:rsid w:val="002601F1"/>
    <w:rsid w:val="002602D9"/>
    <w:rsid w:val="002603C7"/>
    <w:rsid w:val="002609DE"/>
    <w:rsid w:val="002616A9"/>
    <w:rsid w:val="002617A4"/>
    <w:rsid w:val="002620D1"/>
    <w:rsid w:val="00262386"/>
    <w:rsid w:val="00262D3D"/>
    <w:rsid w:val="00262FB7"/>
    <w:rsid w:val="00263B34"/>
    <w:rsid w:val="00263E7F"/>
    <w:rsid w:val="0026424A"/>
    <w:rsid w:val="0026491C"/>
    <w:rsid w:val="00264B13"/>
    <w:rsid w:val="00264EBF"/>
    <w:rsid w:val="0026649F"/>
    <w:rsid w:val="002670AA"/>
    <w:rsid w:val="00267262"/>
    <w:rsid w:val="00267751"/>
    <w:rsid w:val="00267E9A"/>
    <w:rsid w:val="00270113"/>
    <w:rsid w:val="002707A9"/>
    <w:rsid w:val="002713FB"/>
    <w:rsid w:val="00271411"/>
    <w:rsid w:val="002716D8"/>
    <w:rsid w:val="00272038"/>
    <w:rsid w:val="0027236E"/>
    <w:rsid w:val="00272857"/>
    <w:rsid w:val="0027399D"/>
    <w:rsid w:val="00273A6A"/>
    <w:rsid w:val="00273F59"/>
    <w:rsid w:val="00274B19"/>
    <w:rsid w:val="00274C8A"/>
    <w:rsid w:val="00274E50"/>
    <w:rsid w:val="0027575B"/>
    <w:rsid w:val="00275B72"/>
    <w:rsid w:val="00277535"/>
    <w:rsid w:val="00277634"/>
    <w:rsid w:val="0027776A"/>
    <w:rsid w:val="002779A1"/>
    <w:rsid w:val="00280265"/>
    <w:rsid w:val="00280AF0"/>
    <w:rsid w:val="00281309"/>
    <w:rsid w:val="00281735"/>
    <w:rsid w:val="00281F24"/>
    <w:rsid w:val="002827A2"/>
    <w:rsid w:val="002827E4"/>
    <w:rsid w:val="00282C67"/>
    <w:rsid w:val="00282E1F"/>
    <w:rsid w:val="00283391"/>
    <w:rsid w:val="00283C6E"/>
    <w:rsid w:val="00283D6A"/>
    <w:rsid w:val="00284221"/>
    <w:rsid w:val="002847F1"/>
    <w:rsid w:val="00285B02"/>
    <w:rsid w:val="00285E5E"/>
    <w:rsid w:val="002907D9"/>
    <w:rsid w:val="00290850"/>
    <w:rsid w:val="00290E7C"/>
    <w:rsid w:val="00290F12"/>
    <w:rsid w:val="00291DCB"/>
    <w:rsid w:val="0029216D"/>
    <w:rsid w:val="002926A1"/>
    <w:rsid w:val="0029307A"/>
    <w:rsid w:val="00294B97"/>
    <w:rsid w:val="00294BE3"/>
    <w:rsid w:val="002955C5"/>
    <w:rsid w:val="002960E2"/>
    <w:rsid w:val="002970CF"/>
    <w:rsid w:val="00297490"/>
    <w:rsid w:val="002974D4"/>
    <w:rsid w:val="00297C8E"/>
    <w:rsid w:val="002A00F8"/>
    <w:rsid w:val="002A0288"/>
    <w:rsid w:val="002A1EB6"/>
    <w:rsid w:val="002A25D9"/>
    <w:rsid w:val="002A3B3E"/>
    <w:rsid w:val="002A3C89"/>
    <w:rsid w:val="002A43AA"/>
    <w:rsid w:val="002A4AC9"/>
    <w:rsid w:val="002A5143"/>
    <w:rsid w:val="002A62B6"/>
    <w:rsid w:val="002A637A"/>
    <w:rsid w:val="002A6658"/>
    <w:rsid w:val="002A70E6"/>
    <w:rsid w:val="002A71C8"/>
    <w:rsid w:val="002A7632"/>
    <w:rsid w:val="002A7A35"/>
    <w:rsid w:val="002B0002"/>
    <w:rsid w:val="002B062F"/>
    <w:rsid w:val="002B12BE"/>
    <w:rsid w:val="002B144C"/>
    <w:rsid w:val="002B165D"/>
    <w:rsid w:val="002B189A"/>
    <w:rsid w:val="002B19CD"/>
    <w:rsid w:val="002B1A10"/>
    <w:rsid w:val="002B1AD3"/>
    <w:rsid w:val="002B2DC6"/>
    <w:rsid w:val="002B2FCD"/>
    <w:rsid w:val="002B32CA"/>
    <w:rsid w:val="002B3F04"/>
    <w:rsid w:val="002B42DA"/>
    <w:rsid w:val="002B49CA"/>
    <w:rsid w:val="002B4DFD"/>
    <w:rsid w:val="002B6251"/>
    <w:rsid w:val="002B6B9E"/>
    <w:rsid w:val="002B6FF7"/>
    <w:rsid w:val="002B75F7"/>
    <w:rsid w:val="002B781B"/>
    <w:rsid w:val="002C1382"/>
    <w:rsid w:val="002C14FC"/>
    <w:rsid w:val="002C17A0"/>
    <w:rsid w:val="002C1FB6"/>
    <w:rsid w:val="002C215A"/>
    <w:rsid w:val="002C27BD"/>
    <w:rsid w:val="002C2936"/>
    <w:rsid w:val="002C2A10"/>
    <w:rsid w:val="002C2A21"/>
    <w:rsid w:val="002C2DD1"/>
    <w:rsid w:val="002C35B5"/>
    <w:rsid w:val="002C362D"/>
    <w:rsid w:val="002C42B3"/>
    <w:rsid w:val="002C4AE8"/>
    <w:rsid w:val="002C5249"/>
    <w:rsid w:val="002C52C2"/>
    <w:rsid w:val="002C53E8"/>
    <w:rsid w:val="002C5826"/>
    <w:rsid w:val="002C590C"/>
    <w:rsid w:val="002C5FF7"/>
    <w:rsid w:val="002C65B9"/>
    <w:rsid w:val="002C7383"/>
    <w:rsid w:val="002D1083"/>
    <w:rsid w:val="002D1C99"/>
    <w:rsid w:val="002D1EFA"/>
    <w:rsid w:val="002D236C"/>
    <w:rsid w:val="002D28EF"/>
    <w:rsid w:val="002D3712"/>
    <w:rsid w:val="002D470F"/>
    <w:rsid w:val="002D48BB"/>
    <w:rsid w:val="002D51D8"/>
    <w:rsid w:val="002D54D5"/>
    <w:rsid w:val="002D5ABC"/>
    <w:rsid w:val="002D61AE"/>
    <w:rsid w:val="002D624F"/>
    <w:rsid w:val="002D6348"/>
    <w:rsid w:val="002D6D51"/>
    <w:rsid w:val="002D6E52"/>
    <w:rsid w:val="002D6F74"/>
    <w:rsid w:val="002D71B6"/>
    <w:rsid w:val="002D7F06"/>
    <w:rsid w:val="002E00F1"/>
    <w:rsid w:val="002E115D"/>
    <w:rsid w:val="002E120E"/>
    <w:rsid w:val="002E150B"/>
    <w:rsid w:val="002E1796"/>
    <w:rsid w:val="002E259F"/>
    <w:rsid w:val="002E2B93"/>
    <w:rsid w:val="002E2CD8"/>
    <w:rsid w:val="002E348F"/>
    <w:rsid w:val="002E3C32"/>
    <w:rsid w:val="002E4A5A"/>
    <w:rsid w:val="002E5C9B"/>
    <w:rsid w:val="002E5EA9"/>
    <w:rsid w:val="002E6BB6"/>
    <w:rsid w:val="002F05C1"/>
    <w:rsid w:val="002F0663"/>
    <w:rsid w:val="002F0FBA"/>
    <w:rsid w:val="002F12E7"/>
    <w:rsid w:val="002F148F"/>
    <w:rsid w:val="002F1998"/>
    <w:rsid w:val="002F1CD9"/>
    <w:rsid w:val="002F1D5C"/>
    <w:rsid w:val="002F396F"/>
    <w:rsid w:val="002F44C0"/>
    <w:rsid w:val="002F536E"/>
    <w:rsid w:val="002F5A85"/>
    <w:rsid w:val="002F5E32"/>
    <w:rsid w:val="002F5EE2"/>
    <w:rsid w:val="002F5F47"/>
    <w:rsid w:val="002F5F8E"/>
    <w:rsid w:val="002F65D8"/>
    <w:rsid w:val="002F67FD"/>
    <w:rsid w:val="002F6EDD"/>
    <w:rsid w:val="002F7A04"/>
    <w:rsid w:val="002F7A9D"/>
    <w:rsid w:val="002F7B28"/>
    <w:rsid w:val="002F7D23"/>
    <w:rsid w:val="00300BC7"/>
    <w:rsid w:val="00300FEF"/>
    <w:rsid w:val="00301185"/>
    <w:rsid w:val="0030157A"/>
    <w:rsid w:val="00301B49"/>
    <w:rsid w:val="00301C71"/>
    <w:rsid w:val="0030230E"/>
    <w:rsid w:val="003025DB"/>
    <w:rsid w:val="0030313E"/>
    <w:rsid w:val="00303C2A"/>
    <w:rsid w:val="00303D02"/>
    <w:rsid w:val="003049FC"/>
    <w:rsid w:val="00304E45"/>
    <w:rsid w:val="00306737"/>
    <w:rsid w:val="00306D9F"/>
    <w:rsid w:val="00306F87"/>
    <w:rsid w:val="003074D1"/>
    <w:rsid w:val="00307836"/>
    <w:rsid w:val="003101E1"/>
    <w:rsid w:val="00310753"/>
    <w:rsid w:val="00310C32"/>
    <w:rsid w:val="0031109D"/>
    <w:rsid w:val="00311111"/>
    <w:rsid w:val="003127FC"/>
    <w:rsid w:val="0031284C"/>
    <w:rsid w:val="00312FBC"/>
    <w:rsid w:val="00312FEE"/>
    <w:rsid w:val="00313947"/>
    <w:rsid w:val="00313A09"/>
    <w:rsid w:val="00313C2B"/>
    <w:rsid w:val="0031420A"/>
    <w:rsid w:val="00314972"/>
    <w:rsid w:val="00314A80"/>
    <w:rsid w:val="00314BA3"/>
    <w:rsid w:val="003155D3"/>
    <w:rsid w:val="0031574F"/>
    <w:rsid w:val="00317AC3"/>
    <w:rsid w:val="00320115"/>
    <w:rsid w:val="00321802"/>
    <w:rsid w:val="00321A79"/>
    <w:rsid w:val="00321B1F"/>
    <w:rsid w:val="0032266C"/>
    <w:rsid w:val="003232C3"/>
    <w:rsid w:val="00324073"/>
    <w:rsid w:val="003241B0"/>
    <w:rsid w:val="003241B4"/>
    <w:rsid w:val="0032494C"/>
    <w:rsid w:val="00325243"/>
    <w:rsid w:val="00325A84"/>
    <w:rsid w:val="00325BB7"/>
    <w:rsid w:val="00325D58"/>
    <w:rsid w:val="00325F1F"/>
    <w:rsid w:val="00326357"/>
    <w:rsid w:val="00326CB7"/>
    <w:rsid w:val="00326F19"/>
    <w:rsid w:val="00326F9E"/>
    <w:rsid w:val="00327CA1"/>
    <w:rsid w:val="003300F2"/>
    <w:rsid w:val="0033015C"/>
    <w:rsid w:val="00331673"/>
    <w:rsid w:val="00331ED1"/>
    <w:rsid w:val="003328D9"/>
    <w:rsid w:val="00333BFA"/>
    <w:rsid w:val="00334D33"/>
    <w:rsid w:val="00334EB8"/>
    <w:rsid w:val="003354F0"/>
    <w:rsid w:val="00335A01"/>
    <w:rsid w:val="00335DA5"/>
    <w:rsid w:val="0033642E"/>
    <w:rsid w:val="003371DB"/>
    <w:rsid w:val="003406FD"/>
    <w:rsid w:val="00340A7A"/>
    <w:rsid w:val="00340F7A"/>
    <w:rsid w:val="00341929"/>
    <w:rsid w:val="00341D9A"/>
    <w:rsid w:val="00343586"/>
    <w:rsid w:val="003436A3"/>
    <w:rsid w:val="00343AFE"/>
    <w:rsid w:val="0034460F"/>
    <w:rsid w:val="00344F46"/>
    <w:rsid w:val="00345141"/>
    <w:rsid w:val="003451F8"/>
    <w:rsid w:val="003453C2"/>
    <w:rsid w:val="00345AC7"/>
    <w:rsid w:val="00346410"/>
    <w:rsid w:val="00346F52"/>
    <w:rsid w:val="00350286"/>
    <w:rsid w:val="0035041E"/>
    <w:rsid w:val="00350702"/>
    <w:rsid w:val="00350730"/>
    <w:rsid w:val="00351D68"/>
    <w:rsid w:val="00351FF1"/>
    <w:rsid w:val="00352626"/>
    <w:rsid w:val="003527BB"/>
    <w:rsid w:val="00352C78"/>
    <w:rsid w:val="003536CF"/>
    <w:rsid w:val="00353A48"/>
    <w:rsid w:val="00353D1B"/>
    <w:rsid w:val="00354AB4"/>
    <w:rsid w:val="00355501"/>
    <w:rsid w:val="00355743"/>
    <w:rsid w:val="00355846"/>
    <w:rsid w:val="003559E0"/>
    <w:rsid w:val="00356D0D"/>
    <w:rsid w:val="003576C1"/>
    <w:rsid w:val="00357BB8"/>
    <w:rsid w:val="00357C23"/>
    <w:rsid w:val="003600F2"/>
    <w:rsid w:val="00360DB9"/>
    <w:rsid w:val="00360F9B"/>
    <w:rsid w:val="00361525"/>
    <w:rsid w:val="003617F1"/>
    <w:rsid w:val="003625CD"/>
    <w:rsid w:val="00362719"/>
    <w:rsid w:val="00363134"/>
    <w:rsid w:val="00363D47"/>
    <w:rsid w:val="003649C1"/>
    <w:rsid w:val="00365384"/>
    <w:rsid w:val="003660B8"/>
    <w:rsid w:val="00366F7F"/>
    <w:rsid w:val="003671C3"/>
    <w:rsid w:val="00370489"/>
    <w:rsid w:val="00370682"/>
    <w:rsid w:val="003713E4"/>
    <w:rsid w:val="00371433"/>
    <w:rsid w:val="00373245"/>
    <w:rsid w:val="00373C97"/>
    <w:rsid w:val="003741D5"/>
    <w:rsid w:val="00374529"/>
    <w:rsid w:val="00374650"/>
    <w:rsid w:val="00374A04"/>
    <w:rsid w:val="00375417"/>
    <w:rsid w:val="0037545E"/>
    <w:rsid w:val="003754D9"/>
    <w:rsid w:val="00375B68"/>
    <w:rsid w:val="00376160"/>
    <w:rsid w:val="0037632B"/>
    <w:rsid w:val="00376628"/>
    <w:rsid w:val="0037691C"/>
    <w:rsid w:val="003771ED"/>
    <w:rsid w:val="00377497"/>
    <w:rsid w:val="00377925"/>
    <w:rsid w:val="00377C16"/>
    <w:rsid w:val="00377C96"/>
    <w:rsid w:val="00380076"/>
    <w:rsid w:val="0038032E"/>
    <w:rsid w:val="0038039F"/>
    <w:rsid w:val="00380818"/>
    <w:rsid w:val="00380927"/>
    <w:rsid w:val="00380A14"/>
    <w:rsid w:val="00380B99"/>
    <w:rsid w:val="00380DF6"/>
    <w:rsid w:val="003812C4"/>
    <w:rsid w:val="003813C1"/>
    <w:rsid w:val="003816A0"/>
    <w:rsid w:val="003819C8"/>
    <w:rsid w:val="00381A66"/>
    <w:rsid w:val="003821B2"/>
    <w:rsid w:val="00382939"/>
    <w:rsid w:val="00382A83"/>
    <w:rsid w:val="003832E9"/>
    <w:rsid w:val="003835F5"/>
    <w:rsid w:val="00384C6A"/>
    <w:rsid w:val="00384F5A"/>
    <w:rsid w:val="00385732"/>
    <w:rsid w:val="00385D49"/>
    <w:rsid w:val="00386E76"/>
    <w:rsid w:val="00387025"/>
    <w:rsid w:val="003903FB"/>
    <w:rsid w:val="0039063D"/>
    <w:rsid w:val="00390B20"/>
    <w:rsid w:val="0039114B"/>
    <w:rsid w:val="0039183A"/>
    <w:rsid w:val="00391FE7"/>
    <w:rsid w:val="0039299B"/>
    <w:rsid w:val="00393698"/>
    <w:rsid w:val="0039371E"/>
    <w:rsid w:val="00394C27"/>
    <w:rsid w:val="0039597E"/>
    <w:rsid w:val="00396CB4"/>
    <w:rsid w:val="003977D0"/>
    <w:rsid w:val="00397EB2"/>
    <w:rsid w:val="003A00F1"/>
    <w:rsid w:val="003A050E"/>
    <w:rsid w:val="003A050F"/>
    <w:rsid w:val="003A0CAA"/>
    <w:rsid w:val="003A0EC0"/>
    <w:rsid w:val="003A1229"/>
    <w:rsid w:val="003A16E6"/>
    <w:rsid w:val="003A1F9F"/>
    <w:rsid w:val="003A2F4F"/>
    <w:rsid w:val="003A30C5"/>
    <w:rsid w:val="003A3B84"/>
    <w:rsid w:val="003A3C99"/>
    <w:rsid w:val="003A43DD"/>
    <w:rsid w:val="003A441C"/>
    <w:rsid w:val="003A4559"/>
    <w:rsid w:val="003A502A"/>
    <w:rsid w:val="003A636D"/>
    <w:rsid w:val="003A65F9"/>
    <w:rsid w:val="003A6638"/>
    <w:rsid w:val="003A6652"/>
    <w:rsid w:val="003A683D"/>
    <w:rsid w:val="003A6BC4"/>
    <w:rsid w:val="003A719E"/>
    <w:rsid w:val="003A7946"/>
    <w:rsid w:val="003B03D1"/>
    <w:rsid w:val="003B0F1F"/>
    <w:rsid w:val="003B12DE"/>
    <w:rsid w:val="003B160F"/>
    <w:rsid w:val="003B2C74"/>
    <w:rsid w:val="003B3624"/>
    <w:rsid w:val="003B3660"/>
    <w:rsid w:val="003B386F"/>
    <w:rsid w:val="003B39F9"/>
    <w:rsid w:val="003B4138"/>
    <w:rsid w:val="003B4175"/>
    <w:rsid w:val="003B558D"/>
    <w:rsid w:val="003B6924"/>
    <w:rsid w:val="003B73B7"/>
    <w:rsid w:val="003B7634"/>
    <w:rsid w:val="003B78AD"/>
    <w:rsid w:val="003C018A"/>
    <w:rsid w:val="003C07A3"/>
    <w:rsid w:val="003C126F"/>
    <w:rsid w:val="003C1AB1"/>
    <w:rsid w:val="003C1B53"/>
    <w:rsid w:val="003C1BFB"/>
    <w:rsid w:val="003C1D9B"/>
    <w:rsid w:val="003C2412"/>
    <w:rsid w:val="003C253D"/>
    <w:rsid w:val="003C269A"/>
    <w:rsid w:val="003C2837"/>
    <w:rsid w:val="003C2EEB"/>
    <w:rsid w:val="003C34BF"/>
    <w:rsid w:val="003C3F49"/>
    <w:rsid w:val="003C4C02"/>
    <w:rsid w:val="003C4C53"/>
    <w:rsid w:val="003C50DB"/>
    <w:rsid w:val="003C5AB4"/>
    <w:rsid w:val="003C5CA2"/>
    <w:rsid w:val="003C6B6E"/>
    <w:rsid w:val="003C6C3A"/>
    <w:rsid w:val="003C6C7B"/>
    <w:rsid w:val="003C7285"/>
    <w:rsid w:val="003C73E9"/>
    <w:rsid w:val="003C742E"/>
    <w:rsid w:val="003C7763"/>
    <w:rsid w:val="003C7AFD"/>
    <w:rsid w:val="003C7CF1"/>
    <w:rsid w:val="003D0037"/>
    <w:rsid w:val="003D03D9"/>
    <w:rsid w:val="003D0AC9"/>
    <w:rsid w:val="003D11CB"/>
    <w:rsid w:val="003D1383"/>
    <w:rsid w:val="003D33F6"/>
    <w:rsid w:val="003D346C"/>
    <w:rsid w:val="003D3597"/>
    <w:rsid w:val="003D4196"/>
    <w:rsid w:val="003D490C"/>
    <w:rsid w:val="003D4F69"/>
    <w:rsid w:val="003D517C"/>
    <w:rsid w:val="003D5A05"/>
    <w:rsid w:val="003D5EC9"/>
    <w:rsid w:val="003D6258"/>
    <w:rsid w:val="003D6501"/>
    <w:rsid w:val="003D6BCA"/>
    <w:rsid w:val="003D6DF2"/>
    <w:rsid w:val="003D74E8"/>
    <w:rsid w:val="003D7DD9"/>
    <w:rsid w:val="003E0A08"/>
    <w:rsid w:val="003E0AF4"/>
    <w:rsid w:val="003E0FEA"/>
    <w:rsid w:val="003E1160"/>
    <w:rsid w:val="003E1371"/>
    <w:rsid w:val="003E1A2B"/>
    <w:rsid w:val="003E1D80"/>
    <w:rsid w:val="003E1F78"/>
    <w:rsid w:val="003E2280"/>
    <w:rsid w:val="003E23F7"/>
    <w:rsid w:val="003E2796"/>
    <w:rsid w:val="003E2B5D"/>
    <w:rsid w:val="003E4314"/>
    <w:rsid w:val="003E436D"/>
    <w:rsid w:val="003E4AC7"/>
    <w:rsid w:val="003E4DB9"/>
    <w:rsid w:val="003E51C1"/>
    <w:rsid w:val="003E60CC"/>
    <w:rsid w:val="003E6204"/>
    <w:rsid w:val="003E6626"/>
    <w:rsid w:val="003E664F"/>
    <w:rsid w:val="003E6946"/>
    <w:rsid w:val="003E713F"/>
    <w:rsid w:val="003E7F39"/>
    <w:rsid w:val="003F084C"/>
    <w:rsid w:val="003F092C"/>
    <w:rsid w:val="003F0DA7"/>
    <w:rsid w:val="003F139A"/>
    <w:rsid w:val="003F14C3"/>
    <w:rsid w:val="003F1531"/>
    <w:rsid w:val="003F18FD"/>
    <w:rsid w:val="003F1CE4"/>
    <w:rsid w:val="003F1D78"/>
    <w:rsid w:val="003F1F79"/>
    <w:rsid w:val="003F2587"/>
    <w:rsid w:val="003F25CB"/>
    <w:rsid w:val="003F274D"/>
    <w:rsid w:val="003F2C55"/>
    <w:rsid w:val="003F3C34"/>
    <w:rsid w:val="003F3EFE"/>
    <w:rsid w:val="003F3FC9"/>
    <w:rsid w:val="003F4245"/>
    <w:rsid w:val="003F4736"/>
    <w:rsid w:val="003F5489"/>
    <w:rsid w:val="003F54D8"/>
    <w:rsid w:val="003F589E"/>
    <w:rsid w:val="003F5913"/>
    <w:rsid w:val="003F740A"/>
    <w:rsid w:val="003F7FE3"/>
    <w:rsid w:val="00400269"/>
    <w:rsid w:val="00400E93"/>
    <w:rsid w:val="004017E7"/>
    <w:rsid w:val="00401BCF"/>
    <w:rsid w:val="00401CAD"/>
    <w:rsid w:val="004022F2"/>
    <w:rsid w:val="0040276A"/>
    <w:rsid w:val="004038D3"/>
    <w:rsid w:val="00403C4D"/>
    <w:rsid w:val="0040427C"/>
    <w:rsid w:val="00404533"/>
    <w:rsid w:val="0040472C"/>
    <w:rsid w:val="004047D7"/>
    <w:rsid w:val="00405855"/>
    <w:rsid w:val="00405B22"/>
    <w:rsid w:val="00405D65"/>
    <w:rsid w:val="0040657F"/>
    <w:rsid w:val="00406B9B"/>
    <w:rsid w:val="00407939"/>
    <w:rsid w:val="00407C62"/>
    <w:rsid w:val="00407E1E"/>
    <w:rsid w:val="00410349"/>
    <w:rsid w:val="00410665"/>
    <w:rsid w:val="00410936"/>
    <w:rsid w:val="00410A15"/>
    <w:rsid w:val="0041188F"/>
    <w:rsid w:val="00411B94"/>
    <w:rsid w:val="00411BD7"/>
    <w:rsid w:val="0041208A"/>
    <w:rsid w:val="004132EE"/>
    <w:rsid w:val="0041361C"/>
    <w:rsid w:val="00413650"/>
    <w:rsid w:val="00413D2E"/>
    <w:rsid w:val="00413FA7"/>
    <w:rsid w:val="004147BD"/>
    <w:rsid w:val="004156D0"/>
    <w:rsid w:val="004157B6"/>
    <w:rsid w:val="00416631"/>
    <w:rsid w:val="00416821"/>
    <w:rsid w:val="0041685F"/>
    <w:rsid w:val="00416CD6"/>
    <w:rsid w:val="00416D08"/>
    <w:rsid w:val="004170BC"/>
    <w:rsid w:val="00417604"/>
    <w:rsid w:val="00417654"/>
    <w:rsid w:val="00420878"/>
    <w:rsid w:val="00421D7D"/>
    <w:rsid w:val="00422EEB"/>
    <w:rsid w:val="00424668"/>
    <w:rsid w:val="0042470D"/>
    <w:rsid w:val="00424B94"/>
    <w:rsid w:val="00424C4C"/>
    <w:rsid w:val="004252AF"/>
    <w:rsid w:val="0042578B"/>
    <w:rsid w:val="004257A5"/>
    <w:rsid w:val="00425CFB"/>
    <w:rsid w:val="004263F8"/>
    <w:rsid w:val="0042788E"/>
    <w:rsid w:val="00427CAC"/>
    <w:rsid w:val="00430150"/>
    <w:rsid w:val="00431627"/>
    <w:rsid w:val="00431CE9"/>
    <w:rsid w:val="00432574"/>
    <w:rsid w:val="0043288C"/>
    <w:rsid w:val="0043335A"/>
    <w:rsid w:val="00433991"/>
    <w:rsid w:val="00433A4A"/>
    <w:rsid w:val="00433FD7"/>
    <w:rsid w:val="004344CB"/>
    <w:rsid w:val="0043483A"/>
    <w:rsid w:val="004350FA"/>
    <w:rsid w:val="00435186"/>
    <w:rsid w:val="00435437"/>
    <w:rsid w:val="004356A8"/>
    <w:rsid w:val="00436201"/>
    <w:rsid w:val="004375A5"/>
    <w:rsid w:val="00437883"/>
    <w:rsid w:val="004403C6"/>
    <w:rsid w:val="00441140"/>
    <w:rsid w:val="00441484"/>
    <w:rsid w:val="00441581"/>
    <w:rsid w:val="004417E5"/>
    <w:rsid w:val="00442E06"/>
    <w:rsid w:val="00442F8D"/>
    <w:rsid w:val="004432C7"/>
    <w:rsid w:val="00443DE5"/>
    <w:rsid w:val="00443FA8"/>
    <w:rsid w:val="00443FEB"/>
    <w:rsid w:val="00444241"/>
    <w:rsid w:val="00444CAF"/>
    <w:rsid w:val="00444DC8"/>
    <w:rsid w:val="00445041"/>
    <w:rsid w:val="00445162"/>
    <w:rsid w:val="00445179"/>
    <w:rsid w:val="00446913"/>
    <w:rsid w:val="00447B36"/>
    <w:rsid w:val="00447D54"/>
    <w:rsid w:val="00450415"/>
    <w:rsid w:val="0045073B"/>
    <w:rsid w:val="00450767"/>
    <w:rsid w:val="004512A8"/>
    <w:rsid w:val="0045134B"/>
    <w:rsid w:val="004516A3"/>
    <w:rsid w:val="00451781"/>
    <w:rsid w:val="0045184C"/>
    <w:rsid w:val="00451AF7"/>
    <w:rsid w:val="00451FD4"/>
    <w:rsid w:val="004525F0"/>
    <w:rsid w:val="00452C1D"/>
    <w:rsid w:val="00453770"/>
    <w:rsid w:val="004545ED"/>
    <w:rsid w:val="00454E0E"/>
    <w:rsid w:val="00454F45"/>
    <w:rsid w:val="00455131"/>
    <w:rsid w:val="00455810"/>
    <w:rsid w:val="00455A08"/>
    <w:rsid w:val="00455AA9"/>
    <w:rsid w:val="00455D76"/>
    <w:rsid w:val="00456067"/>
    <w:rsid w:val="00456A2D"/>
    <w:rsid w:val="00457163"/>
    <w:rsid w:val="0045773D"/>
    <w:rsid w:val="00457F5A"/>
    <w:rsid w:val="00460069"/>
    <w:rsid w:val="00460244"/>
    <w:rsid w:val="00460401"/>
    <w:rsid w:val="00460A16"/>
    <w:rsid w:val="00461670"/>
    <w:rsid w:val="00461904"/>
    <w:rsid w:val="00461CE4"/>
    <w:rsid w:val="004624F4"/>
    <w:rsid w:val="00462587"/>
    <w:rsid w:val="004626EE"/>
    <w:rsid w:val="00463465"/>
    <w:rsid w:val="004635E0"/>
    <w:rsid w:val="0046366D"/>
    <w:rsid w:val="00463897"/>
    <w:rsid w:val="004642FA"/>
    <w:rsid w:val="00464400"/>
    <w:rsid w:val="0046472C"/>
    <w:rsid w:val="00464B03"/>
    <w:rsid w:val="00465067"/>
    <w:rsid w:val="00465626"/>
    <w:rsid w:val="004658BF"/>
    <w:rsid w:val="00465E1A"/>
    <w:rsid w:val="00467B1D"/>
    <w:rsid w:val="00467DDB"/>
    <w:rsid w:val="00467FCB"/>
    <w:rsid w:val="0047047D"/>
    <w:rsid w:val="00471043"/>
    <w:rsid w:val="004712B7"/>
    <w:rsid w:val="004713B5"/>
    <w:rsid w:val="00471AA6"/>
    <w:rsid w:val="004720C4"/>
    <w:rsid w:val="004721A1"/>
    <w:rsid w:val="00472910"/>
    <w:rsid w:val="00472F7A"/>
    <w:rsid w:val="00472F8C"/>
    <w:rsid w:val="0047399D"/>
    <w:rsid w:val="00473DA9"/>
    <w:rsid w:val="004745B4"/>
    <w:rsid w:val="00475262"/>
    <w:rsid w:val="0047554A"/>
    <w:rsid w:val="00475F9B"/>
    <w:rsid w:val="00476119"/>
    <w:rsid w:val="0047687E"/>
    <w:rsid w:val="00476CDD"/>
    <w:rsid w:val="00476F8C"/>
    <w:rsid w:val="00477E28"/>
    <w:rsid w:val="0048082B"/>
    <w:rsid w:val="0048102F"/>
    <w:rsid w:val="00481256"/>
    <w:rsid w:val="00481849"/>
    <w:rsid w:val="00482647"/>
    <w:rsid w:val="00482BC0"/>
    <w:rsid w:val="00483066"/>
    <w:rsid w:val="00483462"/>
    <w:rsid w:val="00483E10"/>
    <w:rsid w:val="004847DE"/>
    <w:rsid w:val="00484906"/>
    <w:rsid w:val="00484E76"/>
    <w:rsid w:val="0048587E"/>
    <w:rsid w:val="00485E23"/>
    <w:rsid w:val="00485F3D"/>
    <w:rsid w:val="0048654D"/>
    <w:rsid w:val="004867B9"/>
    <w:rsid w:val="00486B0D"/>
    <w:rsid w:val="00486DCD"/>
    <w:rsid w:val="004873D5"/>
    <w:rsid w:val="004905CE"/>
    <w:rsid w:val="004909FF"/>
    <w:rsid w:val="004923AA"/>
    <w:rsid w:val="00493E55"/>
    <w:rsid w:val="0049538A"/>
    <w:rsid w:val="00495F71"/>
    <w:rsid w:val="004964AB"/>
    <w:rsid w:val="00496EFB"/>
    <w:rsid w:val="00497851"/>
    <w:rsid w:val="0049788B"/>
    <w:rsid w:val="00497DF3"/>
    <w:rsid w:val="004A01F5"/>
    <w:rsid w:val="004A0401"/>
    <w:rsid w:val="004A065E"/>
    <w:rsid w:val="004A0E10"/>
    <w:rsid w:val="004A13CE"/>
    <w:rsid w:val="004A1BB5"/>
    <w:rsid w:val="004A282B"/>
    <w:rsid w:val="004A299F"/>
    <w:rsid w:val="004A2AD9"/>
    <w:rsid w:val="004A2CEE"/>
    <w:rsid w:val="004A35ED"/>
    <w:rsid w:val="004A3697"/>
    <w:rsid w:val="004A3C50"/>
    <w:rsid w:val="004A3F9F"/>
    <w:rsid w:val="004A4098"/>
    <w:rsid w:val="004A4444"/>
    <w:rsid w:val="004A4761"/>
    <w:rsid w:val="004A48CA"/>
    <w:rsid w:val="004A4C80"/>
    <w:rsid w:val="004A4DA2"/>
    <w:rsid w:val="004A51B9"/>
    <w:rsid w:val="004A53AB"/>
    <w:rsid w:val="004A553B"/>
    <w:rsid w:val="004A60B1"/>
    <w:rsid w:val="004A7223"/>
    <w:rsid w:val="004A7485"/>
    <w:rsid w:val="004A7F0E"/>
    <w:rsid w:val="004B0E0C"/>
    <w:rsid w:val="004B15B4"/>
    <w:rsid w:val="004B1B04"/>
    <w:rsid w:val="004B2CFD"/>
    <w:rsid w:val="004B2DCE"/>
    <w:rsid w:val="004B2DE0"/>
    <w:rsid w:val="004B2DE4"/>
    <w:rsid w:val="004B3075"/>
    <w:rsid w:val="004B3551"/>
    <w:rsid w:val="004B3A7B"/>
    <w:rsid w:val="004B42DF"/>
    <w:rsid w:val="004B4807"/>
    <w:rsid w:val="004B5982"/>
    <w:rsid w:val="004B5CC5"/>
    <w:rsid w:val="004B685B"/>
    <w:rsid w:val="004B6BCA"/>
    <w:rsid w:val="004B6FBD"/>
    <w:rsid w:val="004B7455"/>
    <w:rsid w:val="004B7E66"/>
    <w:rsid w:val="004B7FBC"/>
    <w:rsid w:val="004C010A"/>
    <w:rsid w:val="004C076A"/>
    <w:rsid w:val="004C0B12"/>
    <w:rsid w:val="004C0BB9"/>
    <w:rsid w:val="004C1141"/>
    <w:rsid w:val="004C11AA"/>
    <w:rsid w:val="004C290F"/>
    <w:rsid w:val="004C29F1"/>
    <w:rsid w:val="004C3894"/>
    <w:rsid w:val="004C3C5E"/>
    <w:rsid w:val="004C40E5"/>
    <w:rsid w:val="004C428D"/>
    <w:rsid w:val="004C42C8"/>
    <w:rsid w:val="004C432C"/>
    <w:rsid w:val="004C4413"/>
    <w:rsid w:val="004C4ADF"/>
    <w:rsid w:val="004C4FDA"/>
    <w:rsid w:val="004C5089"/>
    <w:rsid w:val="004C53C3"/>
    <w:rsid w:val="004C606C"/>
    <w:rsid w:val="004C67A2"/>
    <w:rsid w:val="004C7086"/>
    <w:rsid w:val="004C7DC4"/>
    <w:rsid w:val="004C7E0B"/>
    <w:rsid w:val="004C7E53"/>
    <w:rsid w:val="004D017C"/>
    <w:rsid w:val="004D070C"/>
    <w:rsid w:val="004D1010"/>
    <w:rsid w:val="004D1212"/>
    <w:rsid w:val="004D248A"/>
    <w:rsid w:val="004D3BE3"/>
    <w:rsid w:val="004D459D"/>
    <w:rsid w:val="004D4C7B"/>
    <w:rsid w:val="004D6607"/>
    <w:rsid w:val="004D7072"/>
    <w:rsid w:val="004D7B52"/>
    <w:rsid w:val="004D7DFA"/>
    <w:rsid w:val="004E0049"/>
    <w:rsid w:val="004E05A2"/>
    <w:rsid w:val="004E06BB"/>
    <w:rsid w:val="004E07B2"/>
    <w:rsid w:val="004E1135"/>
    <w:rsid w:val="004E13EA"/>
    <w:rsid w:val="004E1BF8"/>
    <w:rsid w:val="004E1E30"/>
    <w:rsid w:val="004E1FB0"/>
    <w:rsid w:val="004E2034"/>
    <w:rsid w:val="004E2171"/>
    <w:rsid w:val="004E2550"/>
    <w:rsid w:val="004E3243"/>
    <w:rsid w:val="004E341E"/>
    <w:rsid w:val="004E3459"/>
    <w:rsid w:val="004E4023"/>
    <w:rsid w:val="004E442B"/>
    <w:rsid w:val="004E4612"/>
    <w:rsid w:val="004E47F9"/>
    <w:rsid w:val="004E4DB4"/>
    <w:rsid w:val="004E5340"/>
    <w:rsid w:val="004E5C03"/>
    <w:rsid w:val="004E63B6"/>
    <w:rsid w:val="004E6400"/>
    <w:rsid w:val="004E6985"/>
    <w:rsid w:val="004E6A3A"/>
    <w:rsid w:val="004E6AD3"/>
    <w:rsid w:val="004E6F7E"/>
    <w:rsid w:val="004E71CB"/>
    <w:rsid w:val="004E776B"/>
    <w:rsid w:val="004E7D39"/>
    <w:rsid w:val="004F0107"/>
    <w:rsid w:val="004F01F7"/>
    <w:rsid w:val="004F0C1D"/>
    <w:rsid w:val="004F0E92"/>
    <w:rsid w:val="004F1077"/>
    <w:rsid w:val="004F1635"/>
    <w:rsid w:val="004F1855"/>
    <w:rsid w:val="004F1982"/>
    <w:rsid w:val="004F1E4F"/>
    <w:rsid w:val="004F30E1"/>
    <w:rsid w:val="004F33F0"/>
    <w:rsid w:val="004F3A0A"/>
    <w:rsid w:val="004F473D"/>
    <w:rsid w:val="004F4D51"/>
    <w:rsid w:val="004F50BE"/>
    <w:rsid w:val="004F5B56"/>
    <w:rsid w:val="004F6FEF"/>
    <w:rsid w:val="004F7943"/>
    <w:rsid w:val="005002B8"/>
    <w:rsid w:val="00500818"/>
    <w:rsid w:val="00500C85"/>
    <w:rsid w:val="00501200"/>
    <w:rsid w:val="00501215"/>
    <w:rsid w:val="00501F22"/>
    <w:rsid w:val="005020EF"/>
    <w:rsid w:val="0050218B"/>
    <w:rsid w:val="0050224F"/>
    <w:rsid w:val="005032DE"/>
    <w:rsid w:val="005035B0"/>
    <w:rsid w:val="00503E5F"/>
    <w:rsid w:val="005047B8"/>
    <w:rsid w:val="00504E9D"/>
    <w:rsid w:val="00505506"/>
    <w:rsid w:val="005070CC"/>
    <w:rsid w:val="0050724C"/>
    <w:rsid w:val="00507441"/>
    <w:rsid w:val="00507C5C"/>
    <w:rsid w:val="00507DC9"/>
    <w:rsid w:val="005107DF"/>
    <w:rsid w:val="00510E7F"/>
    <w:rsid w:val="0051113D"/>
    <w:rsid w:val="0051148D"/>
    <w:rsid w:val="00511E25"/>
    <w:rsid w:val="00511E57"/>
    <w:rsid w:val="005122FE"/>
    <w:rsid w:val="0051270F"/>
    <w:rsid w:val="00512760"/>
    <w:rsid w:val="00512B1D"/>
    <w:rsid w:val="00512C9F"/>
    <w:rsid w:val="00512D6B"/>
    <w:rsid w:val="00512E53"/>
    <w:rsid w:val="0051329C"/>
    <w:rsid w:val="00513D2A"/>
    <w:rsid w:val="0051416C"/>
    <w:rsid w:val="0051508F"/>
    <w:rsid w:val="00515937"/>
    <w:rsid w:val="00515C55"/>
    <w:rsid w:val="00515CBD"/>
    <w:rsid w:val="00515ED0"/>
    <w:rsid w:val="00516043"/>
    <w:rsid w:val="0051611C"/>
    <w:rsid w:val="0051688D"/>
    <w:rsid w:val="00516DFF"/>
    <w:rsid w:val="00517A42"/>
    <w:rsid w:val="00520441"/>
    <w:rsid w:val="005209A8"/>
    <w:rsid w:val="005212AF"/>
    <w:rsid w:val="00521597"/>
    <w:rsid w:val="00522200"/>
    <w:rsid w:val="00522C57"/>
    <w:rsid w:val="00522E11"/>
    <w:rsid w:val="005233E1"/>
    <w:rsid w:val="0052352E"/>
    <w:rsid w:val="00523DED"/>
    <w:rsid w:val="0052470F"/>
    <w:rsid w:val="00524AB3"/>
    <w:rsid w:val="0052504E"/>
    <w:rsid w:val="005258DD"/>
    <w:rsid w:val="00525A62"/>
    <w:rsid w:val="00525B54"/>
    <w:rsid w:val="00525FD6"/>
    <w:rsid w:val="005260FE"/>
    <w:rsid w:val="005265F8"/>
    <w:rsid w:val="005269B3"/>
    <w:rsid w:val="00526D2D"/>
    <w:rsid w:val="00526EF4"/>
    <w:rsid w:val="005273B1"/>
    <w:rsid w:val="00527D50"/>
    <w:rsid w:val="00530103"/>
    <w:rsid w:val="00530629"/>
    <w:rsid w:val="00530BB3"/>
    <w:rsid w:val="00530FFF"/>
    <w:rsid w:val="005311C6"/>
    <w:rsid w:val="005315A7"/>
    <w:rsid w:val="005321FB"/>
    <w:rsid w:val="0053254A"/>
    <w:rsid w:val="00532C01"/>
    <w:rsid w:val="005332CF"/>
    <w:rsid w:val="005334CF"/>
    <w:rsid w:val="00533865"/>
    <w:rsid w:val="00533C4A"/>
    <w:rsid w:val="005346BB"/>
    <w:rsid w:val="005351AD"/>
    <w:rsid w:val="00535763"/>
    <w:rsid w:val="005357BB"/>
    <w:rsid w:val="005377B5"/>
    <w:rsid w:val="005379E7"/>
    <w:rsid w:val="00537A4A"/>
    <w:rsid w:val="00540094"/>
    <w:rsid w:val="005404A6"/>
    <w:rsid w:val="00540743"/>
    <w:rsid w:val="00540C9A"/>
    <w:rsid w:val="0054132A"/>
    <w:rsid w:val="005415E4"/>
    <w:rsid w:val="00541BC4"/>
    <w:rsid w:val="005420ED"/>
    <w:rsid w:val="00542A74"/>
    <w:rsid w:val="00543248"/>
    <w:rsid w:val="00543AE0"/>
    <w:rsid w:val="005448A6"/>
    <w:rsid w:val="00545E4E"/>
    <w:rsid w:val="005464B7"/>
    <w:rsid w:val="00547265"/>
    <w:rsid w:val="00547443"/>
    <w:rsid w:val="005505A6"/>
    <w:rsid w:val="005505BF"/>
    <w:rsid w:val="00551B0D"/>
    <w:rsid w:val="00551FA7"/>
    <w:rsid w:val="00553286"/>
    <w:rsid w:val="00553642"/>
    <w:rsid w:val="00553E2C"/>
    <w:rsid w:val="0055476C"/>
    <w:rsid w:val="0055710D"/>
    <w:rsid w:val="00557458"/>
    <w:rsid w:val="005605D0"/>
    <w:rsid w:val="00560AD2"/>
    <w:rsid w:val="00561265"/>
    <w:rsid w:val="00561B70"/>
    <w:rsid w:val="00561DBA"/>
    <w:rsid w:val="00562B41"/>
    <w:rsid w:val="00562F0D"/>
    <w:rsid w:val="0056365F"/>
    <w:rsid w:val="0056375F"/>
    <w:rsid w:val="00563B8D"/>
    <w:rsid w:val="00563DE6"/>
    <w:rsid w:val="0056412E"/>
    <w:rsid w:val="00564379"/>
    <w:rsid w:val="0056444E"/>
    <w:rsid w:val="005647FE"/>
    <w:rsid w:val="005648A8"/>
    <w:rsid w:val="00564AD2"/>
    <w:rsid w:val="00564ED0"/>
    <w:rsid w:val="00565036"/>
    <w:rsid w:val="005651C4"/>
    <w:rsid w:val="00565200"/>
    <w:rsid w:val="00565724"/>
    <w:rsid w:val="005669CC"/>
    <w:rsid w:val="00566A06"/>
    <w:rsid w:val="00566CC6"/>
    <w:rsid w:val="005670A1"/>
    <w:rsid w:val="00567348"/>
    <w:rsid w:val="00567800"/>
    <w:rsid w:val="00567A52"/>
    <w:rsid w:val="00567D50"/>
    <w:rsid w:val="00567D51"/>
    <w:rsid w:val="00570722"/>
    <w:rsid w:val="0057158C"/>
    <w:rsid w:val="005717E5"/>
    <w:rsid w:val="005717E7"/>
    <w:rsid w:val="0057188A"/>
    <w:rsid w:val="00571EE0"/>
    <w:rsid w:val="00572152"/>
    <w:rsid w:val="00572AF3"/>
    <w:rsid w:val="00574529"/>
    <w:rsid w:val="00574B23"/>
    <w:rsid w:val="00575334"/>
    <w:rsid w:val="005753B6"/>
    <w:rsid w:val="00575DFE"/>
    <w:rsid w:val="005769FF"/>
    <w:rsid w:val="0057745D"/>
    <w:rsid w:val="00577925"/>
    <w:rsid w:val="00577A72"/>
    <w:rsid w:val="00577B90"/>
    <w:rsid w:val="00577CF4"/>
    <w:rsid w:val="005806D2"/>
    <w:rsid w:val="00581EA9"/>
    <w:rsid w:val="00582CE9"/>
    <w:rsid w:val="00583195"/>
    <w:rsid w:val="0058377F"/>
    <w:rsid w:val="00583982"/>
    <w:rsid w:val="00583B84"/>
    <w:rsid w:val="00583CA7"/>
    <w:rsid w:val="00584177"/>
    <w:rsid w:val="00584DCA"/>
    <w:rsid w:val="0058525D"/>
    <w:rsid w:val="005859FD"/>
    <w:rsid w:val="00585C84"/>
    <w:rsid w:val="00586F8A"/>
    <w:rsid w:val="0058726C"/>
    <w:rsid w:val="005872C9"/>
    <w:rsid w:val="00587BAC"/>
    <w:rsid w:val="00590030"/>
    <w:rsid w:val="00590232"/>
    <w:rsid w:val="00593111"/>
    <w:rsid w:val="00593816"/>
    <w:rsid w:val="00593D67"/>
    <w:rsid w:val="00593F3E"/>
    <w:rsid w:val="00594FA6"/>
    <w:rsid w:val="00595F0B"/>
    <w:rsid w:val="00595F1A"/>
    <w:rsid w:val="00595F8E"/>
    <w:rsid w:val="00596895"/>
    <w:rsid w:val="00596BDA"/>
    <w:rsid w:val="00596C27"/>
    <w:rsid w:val="00597743"/>
    <w:rsid w:val="00597972"/>
    <w:rsid w:val="005979E9"/>
    <w:rsid w:val="005A001D"/>
    <w:rsid w:val="005A0791"/>
    <w:rsid w:val="005A07D8"/>
    <w:rsid w:val="005A195F"/>
    <w:rsid w:val="005A1A22"/>
    <w:rsid w:val="005A1A65"/>
    <w:rsid w:val="005A2704"/>
    <w:rsid w:val="005A2AC1"/>
    <w:rsid w:val="005A2B07"/>
    <w:rsid w:val="005A58E6"/>
    <w:rsid w:val="005A65C8"/>
    <w:rsid w:val="005A74E8"/>
    <w:rsid w:val="005A7B58"/>
    <w:rsid w:val="005B0449"/>
    <w:rsid w:val="005B0749"/>
    <w:rsid w:val="005B19E4"/>
    <w:rsid w:val="005B1D8D"/>
    <w:rsid w:val="005B24C3"/>
    <w:rsid w:val="005B2A1D"/>
    <w:rsid w:val="005B2C82"/>
    <w:rsid w:val="005B2D9B"/>
    <w:rsid w:val="005B2FD0"/>
    <w:rsid w:val="005B34A6"/>
    <w:rsid w:val="005B383F"/>
    <w:rsid w:val="005B3D70"/>
    <w:rsid w:val="005B46C1"/>
    <w:rsid w:val="005B484F"/>
    <w:rsid w:val="005B4ECD"/>
    <w:rsid w:val="005B537C"/>
    <w:rsid w:val="005B5616"/>
    <w:rsid w:val="005B5793"/>
    <w:rsid w:val="005B5ED5"/>
    <w:rsid w:val="005C0258"/>
    <w:rsid w:val="005C0302"/>
    <w:rsid w:val="005C0B37"/>
    <w:rsid w:val="005C17C2"/>
    <w:rsid w:val="005C1E12"/>
    <w:rsid w:val="005C3F18"/>
    <w:rsid w:val="005C516F"/>
    <w:rsid w:val="005C5BD5"/>
    <w:rsid w:val="005C6C2A"/>
    <w:rsid w:val="005C6D8F"/>
    <w:rsid w:val="005D08AD"/>
    <w:rsid w:val="005D0CD2"/>
    <w:rsid w:val="005D1328"/>
    <w:rsid w:val="005D1747"/>
    <w:rsid w:val="005D1A8B"/>
    <w:rsid w:val="005D1EC0"/>
    <w:rsid w:val="005D2308"/>
    <w:rsid w:val="005D24F3"/>
    <w:rsid w:val="005D2BC8"/>
    <w:rsid w:val="005D2CDD"/>
    <w:rsid w:val="005D2FB4"/>
    <w:rsid w:val="005D342B"/>
    <w:rsid w:val="005D393D"/>
    <w:rsid w:val="005D46A9"/>
    <w:rsid w:val="005D4AB8"/>
    <w:rsid w:val="005D511B"/>
    <w:rsid w:val="005D5B36"/>
    <w:rsid w:val="005D5E51"/>
    <w:rsid w:val="005D5FBB"/>
    <w:rsid w:val="005D6204"/>
    <w:rsid w:val="005D65CB"/>
    <w:rsid w:val="005D6A47"/>
    <w:rsid w:val="005D7383"/>
    <w:rsid w:val="005D7998"/>
    <w:rsid w:val="005D7A77"/>
    <w:rsid w:val="005D7D8C"/>
    <w:rsid w:val="005E038B"/>
    <w:rsid w:val="005E07FD"/>
    <w:rsid w:val="005E0D10"/>
    <w:rsid w:val="005E1041"/>
    <w:rsid w:val="005E1572"/>
    <w:rsid w:val="005E19B2"/>
    <w:rsid w:val="005E2396"/>
    <w:rsid w:val="005E25A4"/>
    <w:rsid w:val="005E2611"/>
    <w:rsid w:val="005E2700"/>
    <w:rsid w:val="005E29E3"/>
    <w:rsid w:val="005E2BD9"/>
    <w:rsid w:val="005E2C4A"/>
    <w:rsid w:val="005E36FB"/>
    <w:rsid w:val="005E3B81"/>
    <w:rsid w:val="005E4667"/>
    <w:rsid w:val="005E4B18"/>
    <w:rsid w:val="005E4E02"/>
    <w:rsid w:val="005E5C65"/>
    <w:rsid w:val="005E5FE0"/>
    <w:rsid w:val="005E628F"/>
    <w:rsid w:val="005E62F0"/>
    <w:rsid w:val="005E6C99"/>
    <w:rsid w:val="005E7004"/>
    <w:rsid w:val="005E735C"/>
    <w:rsid w:val="005F03EF"/>
    <w:rsid w:val="005F03F3"/>
    <w:rsid w:val="005F0B78"/>
    <w:rsid w:val="005F0E6E"/>
    <w:rsid w:val="005F0EAB"/>
    <w:rsid w:val="005F1245"/>
    <w:rsid w:val="005F13F0"/>
    <w:rsid w:val="005F1492"/>
    <w:rsid w:val="005F152B"/>
    <w:rsid w:val="005F17E7"/>
    <w:rsid w:val="005F1AE7"/>
    <w:rsid w:val="005F2443"/>
    <w:rsid w:val="005F2C28"/>
    <w:rsid w:val="005F2D7B"/>
    <w:rsid w:val="005F348F"/>
    <w:rsid w:val="005F35B9"/>
    <w:rsid w:val="005F3DEF"/>
    <w:rsid w:val="005F3FEB"/>
    <w:rsid w:val="005F4815"/>
    <w:rsid w:val="005F5663"/>
    <w:rsid w:val="005F5849"/>
    <w:rsid w:val="005F5EF4"/>
    <w:rsid w:val="005F5F2C"/>
    <w:rsid w:val="005F60EC"/>
    <w:rsid w:val="005F63CB"/>
    <w:rsid w:val="005F68D4"/>
    <w:rsid w:val="005F6991"/>
    <w:rsid w:val="005F70E4"/>
    <w:rsid w:val="005F7EBF"/>
    <w:rsid w:val="006015A1"/>
    <w:rsid w:val="006015E1"/>
    <w:rsid w:val="00601B91"/>
    <w:rsid w:val="00601DD0"/>
    <w:rsid w:val="0060200D"/>
    <w:rsid w:val="00603E31"/>
    <w:rsid w:val="006041B7"/>
    <w:rsid w:val="0060451D"/>
    <w:rsid w:val="00605629"/>
    <w:rsid w:val="006059FB"/>
    <w:rsid w:val="00605D03"/>
    <w:rsid w:val="00605F3A"/>
    <w:rsid w:val="00606FD4"/>
    <w:rsid w:val="00607C46"/>
    <w:rsid w:val="006102F3"/>
    <w:rsid w:val="0061093E"/>
    <w:rsid w:val="006119DC"/>
    <w:rsid w:val="00612434"/>
    <w:rsid w:val="00612CE6"/>
    <w:rsid w:val="00612DA3"/>
    <w:rsid w:val="00612EDD"/>
    <w:rsid w:val="00612FBA"/>
    <w:rsid w:val="00614A7B"/>
    <w:rsid w:val="00614FF2"/>
    <w:rsid w:val="00615379"/>
    <w:rsid w:val="0061564A"/>
    <w:rsid w:val="006158E4"/>
    <w:rsid w:val="006158FB"/>
    <w:rsid w:val="00615C08"/>
    <w:rsid w:val="00616B6F"/>
    <w:rsid w:val="00616E13"/>
    <w:rsid w:val="0061733E"/>
    <w:rsid w:val="0061741C"/>
    <w:rsid w:val="0061785B"/>
    <w:rsid w:val="006201FA"/>
    <w:rsid w:val="006207BC"/>
    <w:rsid w:val="00621335"/>
    <w:rsid w:val="0062150E"/>
    <w:rsid w:val="00622EF5"/>
    <w:rsid w:val="00623F37"/>
    <w:rsid w:val="00623F56"/>
    <w:rsid w:val="006242E9"/>
    <w:rsid w:val="006250F6"/>
    <w:rsid w:val="006258F1"/>
    <w:rsid w:val="00625F95"/>
    <w:rsid w:val="00626341"/>
    <w:rsid w:val="00626884"/>
    <w:rsid w:val="00626BBC"/>
    <w:rsid w:val="006274B9"/>
    <w:rsid w:val="0062770C"/>
    <w:rsid w:val="00627808"/>
    <w:rsid w:val="0062788C"/>
    <w:rsid w:val="00627CD4"/>
    <w:rsid w:val="006300B6"/>
    <w:rsid w:val="00630363"/>
    <w:rsid w:val="00630A0F"/>
    <w:rsid w:val="00630DE9"/>
    <w:rsid w:val="00630F03"/>
    <w:rsid w:val="0063163D"/>
    <w:rsid w:val="0063190D"/>
    <w:rsid w:val="00631E78"/>
    <w:rsid w:val="00632981"/>
    <w:rsid w:val="00632B0E"/>
    <w:rsid w:val="00632F7B"/>
    <w:rsid w:val="0063309C"/>
    <w:rsid w:val="00633526"/>
    <w:rsid w:val="00633A99"/>
    <w:rsid w:val="00633BFA"/>
    <w:rsid w:val="00633D08"/>
    <w:rsid w:val="00633F89"/>
    <w:rsid w:val="00634472"/>
    <w:rsid w:val="0063491E"/>
    <w:rsid w:val="006349FB"/>
    <w:rsid w:val="00634E47"/>
    <w:rsid w:val="00635013"/>
    <w:rsid w:val="0063557A"/>
    <w:rsid w:val="00636208"/>
    <w:rsid w:val="00636478"/>
    <w:rsid w:val="00636857"/>
    <w:rsid w:val="006375BD"/>
    <w:rsid w:val="0063780F"/>
    <w:rsid w:val="00637F68"/>
    <w:rsid w:val="00640399"/>
    <w:rsid w:val="00640DBD"/>
    <w:rsid w:val="0064169B"/>
    <w:rsid w:val="0064259A"/>
    <w:rsid w:val="00642683"/>
    <w:rsid w:val="006428CA"/>
    <w:rsid w:val="00642E25"/>
    <w:rsid w:val="0064318E"/>
    <w:rsid w:val="0064351F"/>
    <w:rsid w:val="00643C6F"/>
    <w:rsid w:val="006440AA"/>
    <w:rsid w:val="006448B8"/>
    <w:rsid w:val="0064573F"/>
    <w:rsid w:val="00645981"/>
    <w:rsid w:val="00645BE0"/>
    <w:rsid w:val="00645D80"/>
    <w:rsid w:val="00645DF8"/>
    <w:rsid w:val="00645E83"/>
    <w:rsid w:val="006460FF"/>
    <w:rsid w:val="00646974"/>
    <w:rsid w:val="0064778F"/>
    <w:rsid w:val="0065109E"/>
    <w:rsid w:val="006512AF"/>
    <w:rsid w:val="00651301"/>
    <w:rsid w:val="0065132D"/>
    <w:rsid w:val="00651E2B"/>
    <w:rsid w:val="006524E0"/>
    <w:rsid w:val="006524E3"/>
    <w:rsid w:val="00652A2E"/>
    <w:rsid w:val="00653069"/>
    <w:rsid w:val="00653A37"/>
    <w:rsid w:val="00653C2C"/>
    <w:rsid w:val="00653C49"/>
    <w:rsid w:val="006541EB"/>
    <w:rsid w:val="00654366"/>
    <w:rsid w:val="006545F9"/>
    <w:rsid w:val="006553A2"/>
    <w:rsid w:val="006553EF"/>
    <w:rsid w:val="00655F17"/>
    <w:rsid w:val="00660F6D"/>
    <w:rsid w:val="006616B4"/>
    <w:rsid w:val="0066179A"/>
    <w:rsid w:val="00661860"/>
    <w:rsid w:val="00661FC2"/>
    <w:rsid w:val="00662606"/>
    <w:rsid w:val="00662701"/>
    <w:rsid w:val="0066271C"/>
    <w:rsid w:val="00663099"/>
    <w:rsid w:val="006630BF"/>
    <w:rsid w:val="006638AF"/>
    <w:rsid w:val="00664184"/>
    <w:rsid w:val="00664C39"/>
    <w:rsid w:val="0066500F"/>
    <w:rsid w:val="00665508"/>
    <w:rsid w:val="0066593D"/>
    <w:rsid w:val="00665D82"/>
    <w:rsid w:val="00670121"/>
    <w:rsid w:val="00670373"/>
    <w:rsid w:val="006715F4"/>
    <w:rsid w:val="00671B2B"/>
    <w:rsid w:val="00671DB5"/>
    <w:rsid w:val="0067281B"/>
    <w:rsid w:val="0067282A"/>
    <w:rsid w:val="00673538"/>
    <w:rsid w:val="006752D5"/>
    <w:rsid w:val="00675AFC"/>
    <w:rsid w:val="00675C0F"/>
    <w:rsid w:val="00675EE4"/>
    <w:rsid w:val="00675FCF"/>
    <w:rsid w:val="00676607"/>
    <w:rsid w:val="006773B6"/>
    <w:rsid w:val="00677704"/>
    <w:rsid w:val="00680281"/>
    <w:rsid w:val="00681CDE"/>
    <w:rsid w:val="00681E77"/>
    <w:rsid w:val="006824FC"/>
    <w:rsid w:val="006837D6"/>
    <w:rsid w:val="0068396F"/>
    <w:rsid w:val="00683C8D"/>
    <w:rsid w:val="0068448B"/>
    <w:rsid w:val="00684861"/>
    <w:rsid w:val="00684A39"/>
    <w:rsid w:val="00684B44"/>
    <w:rsid w:val="00685538"/>
    <w:rsid w:val="00685C49"/>
    <w:rsid w:val="00685F30"/>
    <w:rsid w:val="006864E5"/>
    <w:rsid w:val="0068660C"/>
    <w:rsid w:val="006873F4"/>
    <w:rsid w:val="006876B2"/>
    <w:rsid w:val="00687997"/>
    <w:rsid w:val="00687E47"/>
    <w:rsid w:val="0069025B"/>
    <w:rsid w:val="00690580"/>
    <w:rsid w:val="0069058D"/>
    <w:rsid w:val="006906C5"/>
    <w:rsid w:val="00690B5C"/>
    <w:rsid w:val="00691BDB"/>
    <w:rsid w:val="00692F9F"/>
    <w:rsid w:val="006932C2"/>
    <w:rsid w:val="00693481"/>
    <w:rsid w:val="006937F3"/>
    <w:rsid w:val="00693BF3"/>
    <w:rsid w:val="00693D4F"/>
    <w:rsid w:val="006942B0"/>
    <w:rsid w:val="006944F4"/>
    <w:rsid w:val="00694911"/>
    <w:rsid w:val="00696781"/>
    <w:rsid w:val="006967C9"/>
    <w:rsid w:val="00696EED"/>
    <w:rsid w:val="006973EF"/>
    <w:rsid w:val="006974CE"/>
    <w:rsid w:val="00697FA2"/>
    <w:rsid w:val="006A049B"/>
    <w:rsid w:val="006A1307"/>
    <w:rsid w:val="006A13BA"/>
    <w:rsid w:val="006A1E5B"/>
    <w:rsid w:val="006A2327"/>
    <w:rsid w:val="006A257B"/>
    <w:rsid w:val="006A2889"/>
    <w:rsid w:val="006A3033"/>
    <w:rsid w:val="006A4AF7"/>
    <w:rsid w:val="006A58FD"/>
    <w:rsid w:val="006A5FCC"/>
    <w:rsid w:val="006A6750"/>
    <w:rsid w:val="006A675A"/>
    <w:rsid w:val="006A737F"/>
    <w:rsid w:val="006A7476"/>
    <w:rsid w:val="006A76AD"/>
    <w:rsid w:val="006A7D03"/>
    <w:rsid w:val="006B019A"/>
    <w:rsid w:val="006B0247"/>
    <w:rsid w:val="006B02BE"/>
    <w:rsid w:val="006B0411"/>
    <w:rsid w:val="006B1353"/>
    <w:rsid w:val="006B1A42"/>
    <w:rsid w:val="006B257C"/>
    <w:rsid w:val="006B30B8"/>
    <w:rsid w:val="006B35FA"/>
    <w:rsid w:val="006B3B0C"/>
    <w:rsid w:val="006B3FBF"/>
    <w:rsid w:val="006B4773"/>
    <w:rsid w:val="006B4B0E"/>
    <w:rsid w:val="006B5492"/>
    <w:rsid w:val="006B5692"/>
    <w:rsid w:val="006B56F2"/>
    <w:rsid w:val="006B5A2F"/>
    <w:rsid w:val="006B618D"/>
    <w:rsid w:val="006B6B65"/>
    <w:rsid w:val="006B746E"/>
    <w:rsid w:val="006B7F6F"/>
    <w:rsid w:val="006C0723"/>
    <w:rsid w:val="006C0B42"/>
    <w:rsid w:val="006C0F06"/>
    <w:rsid w:val="006C176F"/>
    <w:rsid w:val="006C1CEA"/>
    <w:rsid w:val="006C1D99"/>
    <w:rsid w:val="006C2ED7"/>
    <w:rsid w:val="006C3B38"/>
    <w:rsid w:val="006C4A69"/>
    <w:rsid w:val="006C4B06"/>
    <w:rsid w:val="006C4BB8"/>
    <w:rsid w:val="006C5611"/>
    <w:rsid w:val="006C571E"/>
    <w:rsid w:val="006C5D8A"/>
    <w:rsid w:val="006C613D"/>
    <w:rsid w:val="006C6272"/>
    <w:rsid w:val="006C63B5"/>
    <w:rsid w:val="006C67DC"/>
    <w:rsid w:val="006C749B"/>
    <w:rsid w:val="006C7941"/>
    <w:rsid w:val="006D0D4C"/>
    <w:rsid w:val="006D0EC0"/>
    <w:rsid w:val="006D1119"/>
    <w:rsid w:val="006D2048"/>
    <w:rsid w:val="006D224F"/>
    <w:rsid w:val="006D2363"/>
    <w:rsid w:val="006D2BEF"/>
    <w:rsid w:val="006D3202"/>
    <w:rsid w:val="006D3C8B"/>
    <w:rsid w:val="006D463E"/>
    <w:rsid w:val="006D5AF9"/>
    <w:rsid w:val="006D5E06"/>
    <w:rsid w:val="006D6189"/>
    <w:rsid w:val="006D65C1"/>
    <w:rsid w:val="006D65C7"/>
    <w:rsid w:val="006D6694"/>
    <w:rsid w:val="006D675E"/>
    <w:rsid w:val="006D6BFE"/>
    <w:rsid w:val="006D775B"/>
    <w:rsid w:val="006E04DD"/>
    <w:rsid w:val="006E0561"/>
    <w:rsid w:val="006E0DEA"/>
    <w:rsid w:val="006E1496"/>
    <w:rsid w:val="006E1CFB"/>
    <w:rsid w:val="006E202E"/>
    <w:rsid w:val="006E28D7"/>
    <w:rsid w:val="006E2957"/>
    <w:rsid w:val="006E2F05"/>
    <w:rsid w:val="006E3394"/>
    <w:rsid w:val="006E5188"/>
    <w:rsid w:val="006E533D"/>
    <w:rsid w:val="006E6883"/>
    <w:rsid w:val="006E6D33"/>
    <w:rsid w:val="006E75C7"/>
    <w:rsid w:val="006E7679"/>
    <w:rsid w:val="006F2478"/>
    <w:rsid w:val="006F2F71"/>
    <w:rsid w:val="006F4380"/>
    <w:rsid w:val="006F506C"/>
    <w:rsid w:val="006F5ABC"/>
    <w:rsid w:val="006F5B33"/>
    <w:rsid w:val="006F631C"/>
    <w:rsid w:val="006F6516"/>
    <w:rsid w:val="006F6DAA"/>
    <w:rsid w:val="006F7115"/>
    <w:rsid w:val="00701093"/>
    <w:rsid w:val="00701577"/>
    <w:rsid w:val="0070177A"/>
    <w:rsid w:val="007022FB"/>
    <w:rsid w:val="0070256E"/>
    <w:rsid w:val="00702FDC"/>
    <w:rsid w:val="00703132"/>
    <w:rsid w:val="00703430"/>
    <w:rsid w:val="0070349D"/>
    <w:rsid w:val="00704310"/>
    <w:rsid w:val="007046CE"/>
    <w:rsid w:val="00705010"/>
    <w:rsid w:val="0070681D"/>
    <w:rsid w:val="00706BD5"/>
    <w:rsid w:val="00706F4D"/>
    <w:rsid w:val="00707712"/>
    <w:rsid w:val="007101B7"/>
    <w:rsid w:val="00710F05"/>
    <w:rsid w:val="0071157E"/>
    <w:rsid w:val="007117A7"/>
    <w:rsid w:val="007128D8"/>
    <w:rsid w:val="007128DA"/>
    <w:rsid w:val="00712D41"/>
    <w:rsid w:val="00712EF9"/>
    <w:rsid w:val="00713176"/>
    <w:rsid w:val="0071379D"/>
    <w:rsid w:val="00713C6F"/>
    <w:rsid w:val="00714305"/>
    <w:rsid w:val="007152B7"/>
    <w:rsid w:val="007160DA"/>
    <w:rsid w:val="0071650A"/>
    <w:rsid w:val="0071679C"/>
    <w:rsid w:val="00716F5E"/>
    <w:rsid w:val="00717339"/>
    <w:rsid w:val="00717724"/>
    <w:rsid w:val="00717909"/>
    <w:rsid w:val="00717D94"/>
    <w:rsid w:val="00717DCC"/>
    <w:rsid w:val="007204DB"/>
    <w:rsid w:val="00720E2A"/>
    <w:rsid w:val="007212CA"/>
    <w:rsid w:val="0072163C"/>
    <w:rsid w:val="00721A8D"/>
    <w:rsid w:val="0072204F"/>
    <w:rsid w:val="007220C5"/>
    <w:rsid w:val="007221F7"/>
    <w:rsid w:val="00722B34"/>
    <w:rsid w:val="00723157"/>
    <w:rsid w:val="007233EE"/>
    <w:rsid w:val="00723492"/>
    <w:rsid w:val="00723FC5"/>
    <w:rsid w:val="007243EB"/>
    <w:rsid w:val="007245C1"/>
    <w:rsid w:val="00724B68"/>
    <w:rsid w:val="00725292"/>
    <w:rsid w:val="00725A44"/>
    <w:rsid w:val="00725AB6"/>
    <w:rsid w:val="00725D1E"/>
    <w:rsid w:val="00726B4D"/>
    <w:rsid w:val="00726D3A"/>
    <w:rsid w:val="00726E9F"/>
    <w:rsid w:val="007270DC"/>
    <w:rsid w:val="00727CEA"/>
    <w:rsid w:val="007317B5"/>
    <w:rsid w:val="0073210C"/>
    <w:rsid w:val="007321DE"/>
    <w:rsid w:val="0073238A"/>
    <w:rsid w:val="00733758"/>
    <w:rsid w:val="00734737"/>
    <w:rsid w:val="007349E0"/>
    <w:rsid w:val="00734BBA"/>
    <w:rsid w:val="00735C77"/>
    <w:rsid w:val="00735E40"/>
    <w:rsid w:val="0073602A"/>
    <w:rsid w:val="0073676A"/>
    <w:rsid w:val="007367F6"/>
    <w:rsid w:val="00736EA4"/>
    <w:rsid w:val="0073711D"/>
    <w:rsid w:val="0073778F"/>
    <w:rsid w:val="00740246"/>
    <w:rsid w:val="007422EF"/>
    <w:rsid w:val="00742B71"/>
    <w:rsid w:val="00742F8F"/>
    <w:rsid w:val="00743205"/>
    <w:rsid w:val="0074401D"/>
    <w:rsid w:val="0074429A"/>
    <w:rsid w:val="007444E7"/>
    <w:rsid w:val="0074475B"/>
    <w:rsid w:val="007449CC"/>
    <w:rsid w:val="00744D22"/>
    <w:rsid w:val="00745110"/>
    <w:rsid w:val="00746011"/>
    <w:rsid w:val="007461B1"/>
    <w:rsid w:val="007466F8"/>
    <w:rsid w:val="00747175"/>
    <w:rsid w:val="007472AA"/>
    <w:rsid w:val="0074743B"/>
    <w:rsid w:val="00747663"/>
    <w:rsid w:val="00747A97"/>
    <w:rsid w:val="00750BFE"/>
    <w:rsid w:val="00751799"/>
    <w:rsid w:val="00751A86"/>
    <w:rsid w:val="007520CD"/>
    <w:rsid w:val="0075257E"/>
    <w:rsid w:val="00752758"/>
    <w:rsid w:val="00752BFC"/>
    <w:rsid w:val="00752DE9"/>
    <w:rsid w:val="00752E01"/>
    <w:rsid w:val="00752FCB"/>
    <w:rsid w:val="007538D2"/>
    <w:rsid w:val="00753948"/>
    <w:rsid w:val="00754259"/>
    <w:rsid w:val="007545D6"/>
    <w:rsid w:val="00754ABA"/>
    <w:rsid w:val="00754F0F"/>
    <w:rsid w:val="007552F1"/>
    <w:rsid w:val="007554D6"/>
    <w:rsid w:val="00755ABF"/>
    <w:rsid w:val="00755F3B"/>
    <w:rsid w:val="007560A1"/>
    <w:rsid w:val="007566CB"/>
    <w:rsid w:val="0075678B"/>
    <w:rsid w:val="00757947"/>
    <w:rsid w:val="00757968"/>
    <w:rsid w:val="007620BE"/>
    <w:rsid w:val="0076216E"/>
    <w:rsid w:val="0076284D"/>
    <w:rsid w:val="00762B52"/>
    <w:rsid w:val="007630E3"/>
    <w:rsid w:val="00764CFF"/>
    <w:rsid w:val="00764FD6"/>
    <w:rsid w:val="00765189"/>
    <w:rsid w:val="007654C6"/>
    <w:rsid w:val="00766211"/>
    <w:rsid w:val="0076664C"/>
    <w:rsid w:val="00766D11"/>
    <w:rsid w:val="00767170"/>
    <w:rsid w:val="00767410"/>
    <w:rsid w:val="00767D66"/>
    <w:rsid w:val="00767E88"/>
    <w:rsid w:val="00771A43"/>
    <w:rsid w:val="00771D7A"/>
    <w:rsid w:val="00771EC8"/>
    <w:rsid w:val="007720C2"/>
    <w:rsid w:val="007731F0"/>
    <w:rsid w:val="007740AD"/>
    <w:rsid w:val="007746F0"/>
    <w:rsid w:val="00774AA5"/>
    <w:rsid w:val="0077554C"/>
    <w:rsid w:val="00775B59"/>
    <w:rsid w:val="00775FC3"/>
    <w:rsid w:val="007763E1"/>
    <w:rsid w:val="00776C00"/>
    <w:rsid w:val="00777670"/>
    <w:rsid w:val="00777DC5"/>
    <w:rsid w:val="00780F8E"/>
    <w:rsid w:val="00782B3B"/>
    <w:rsid w:val="00782BF8"/>
    <w:rsid w:val="00782DCD"/>
    <w:rsid w:val="007834AA"/>
    <w:rsid w:val="00783536"/>
    <w:rsid w:val="00783C19"/>
    <w:rsid w:val="0078453C"/>
    <w:rsid w:val="00785F17"/>
    <w:rsid w:val="007860B6"/>
    <w:rsid w:val="007869D1"/>
    <w:rsid w:val="00786D50"/>
    <w:rsid w:val="007872CB"/>
    <w:rsid w:val="007872CE"/>
    <w:rsid w:val="00787DC2"/>
    <w:rsid w:val="00787EB6"/>
    <w:rsid w:val="0079007C"/>
    <w:rsid w:val="0079071F"/>
    <w:rsid w:val="007909D9"/>
    <w:rsid w:val="00790C27"/>
    <w:rsid w:val="00790C78"/>
    <w:rsid w:val="00790D67"/>
    <w:rsid w:val="00790FAD"/>
    <w:rsid w:val="00791021"/>
    <w:rsid w:val="007912DE"/>
    <w:rsid w:val="00791E5B"/>
    <w:rsid w:val="00791FC9"/>
    <w:rsid w:val="0079367F"/>
    <w:rsid w:val="00793A26"/>
    <w:rsid w:val="00793EB4"/>
    <w:rsid w:val="0079488E"/>
    <w:rsid w:val="007948D0"/>
    <w:rsid w:val="00794F1E"/>
    <w:rsid w:val="00796063"/>
    <w:rsid w:val="00796861"/>
    <w:rsid w:val="00796EB0"/>
    <w:rsid w:val="0079714A"/>
    <w:rsid w:val="007976F5"/>
    <w:rsid w:val="007A04FE"/>
    <w:rsid w:val="007A059A"/>
    <w:rsid w:val="007A130B"/>
    <w:rsid w:val="007A15EC"/>
    <w:rsid w:val="007A1E23"/>
    <w:rsid w:val="007A2F2E"/>
    <w:rsid w:val="007A410B"/>
    <w:rsid w:val="007A541F"/>
    <w:rsid w:val="007A55C8"/>
    <w:rsid w:val="007A5905"/>
    <w:rsid w:val="007A5BDA"/>
    <w:rsid w:val="007A5D9C"/>
    <w:rsid w:val="007A68AD"/>
    <w:rsid w:val="007A739D"/>
    <w:rsid w:val="007A7706"/>
    <w:rsid w:val="007A7D55"/>
    <w:rsid w:val="007A7E8A"/>
    <w:rsid w:val="007B0F0F"/>
    <w:rsid w:val="007B12FF"/>
    <w:rsid w:val="007B1822"/>
    <w:rsid w:val="007B185F"/>
    <w:rsid w:val="007B2A01"/>
    <w:rsid w:val="007B2E75"/>
    <w:rsid w:val="007B2E78"/>
    <w:rsid w:val="007B3B8D"/>
    <w:rsid w:val="007B43A1"/>
    <w:rsid w:val="007B4DFE"/>
    <w:rsid w:val="007B52AF"/>
    <w:rsid w:val="007B53FD"/>
    <w:rsid w:val="007B6219"/>
    <w:rsid w:val="007B6F6D"/>
    <w:rsid w:val="007B6FDD"/>
    <w:rsid w:val="007B732B"/>
    <w:rsid w:val="007B7651"/>
    <w:rsid w:val="007B7708"/>
    <w:rsid w:val="007B773D"/>
    <w:rsid w:val="007C0612"/>
    <w:rsid w:val="007C136F"/>
    <w:rsid w:val="007C1C57"/>
    <w:rsid w:val="007C2709"/>
    <w:rsid w:val="007C323F"/>
    <w:rsid w:val="007C3242"/>
    <w:rsid w:val="007C348D"/>
    <w:rsid w:val="007C3B9B"/>
    <w:rsid w:val="007C469F"/>
    <w:rsid w:val="007C4A8E"/>
    <w:rsid w:val="007C4EA7"/>
    <w:rsid w:val="007C4F49"/>
    <w:rsid w:val="007C4FA1"/>
    <w:rsid w:val="007C50E5"/>
    <w:rsid w:val="007C5376"/>
    <w:rsid w:val="007C5805"/>
    <w:rsid w:val="007C65CC"/>
    <w:rsid w:val="007C7A8A"/>
    <w:rsid w:val="007C7D60"/>
    <w:rsid w:val="007D0225"/>
    <w:rsid w:val="007D060B"/>
    <w:rsid w:val="007D0F6B"/>
    <w:rsid w:val="007D1221"/>
    <w:rsid w:val="007D1BAE"/>
    <w:rsid w:val="007D2FC0"/>
    <w:rsid w:val="007D4118"/>
    <w:rsid w:val="007D41C0"/>
    <w:rsid w:val="007D5985"/>
    <w:rsid w:val="007D5C61"/>
    <w:rsid w:val="007D60F9"/>
    <w:rsid w:val="007D64BF"/>
    <w:rsid w:val="007D6857"/>
    <w:rsid w:val="007D6D19"/>
    <w:rsid w:val="007D7326"/>
    <w:rsid w:val="007D7364"/>
    <w:rsid w:val="007D7BC5"/>
    <w:rsid w:val="007E05CD"/>
    <w:rsid w:val="007E0A9D"/>
    <w:rsid w:val="007E0B96"/>
    <w:rsid w:val="007E1003"/>
    <w:rsid w:val="007E10E2"/>
    <w:rsid w:val="007E1893"/>
    <w:rsid w:val="007E232C"/>
    <w:rsid w:val="007E2CF6"/>
    <w:rsid w:val="007E2E51"/>
    <w:rsid w:val="007E3A91"/>
    <w:rsid w:val="007E3D46"/>
    <w:rsid w:val="007E3D62"/>
    <w:rsid w:val="007E41FF"/>
    <w:rsid w:val="007E50FE"/>
    <w:rsid w:val="007E52AB"/>
    <w:rsid w:val="007E5F3B"/>
    <w:rsid w:val="007E5F55"/>
    <w:rsid w:val="007E5F9D"/>
    <w:rsid w:val="007E625C"/>
    <w:rsid w:val="007E6857"/>
    <w:rsid w:val="007E7010"/>
    <w:rsid w:val="007E7231"/>
    <w:rsid w:val="007F0164"/>
    <w:rsid w:val="007F01A0"/>
    <w:rsid w:val="007F1543"/>
    <w:rsid w:val="007F1A0D"/>
    <w:rsid w:val="007F1B2E"/>
    <w:rsid w:val="007F1B84"/>
    <w:rsid w:val="007F2173"/>
    <w:rsid w:val="007F2491"/>
    <w:rsid w:val="007F2536"/>
    <w:rsid w:val="007F34C7"/>
    <w:rsid w:val="007F3518"/>
    <w:rsid w:val="007F366E"/>
    <w:rsid w:val="007F47E7"/>
    <w:rsid w:val="007F4F75"/>
    <w:rsid w:val="007F6402"/>
    <w:rsid w:val="007F6C4A"/>
    <w:rsid w:val="007F6C5E"/>
    <w:rsid w:val="007F70F3"/>
    <w:rsid w:val="0080079C"/>
    <w:rsid w:val="0080269D"/>
    <w:rsid w:val="008040CB"/>
    <w:rsid w:val="008043C9"/>
    <w:rsid w:val="008047A6"/>
    <w:rsid w:val="00804D0F"/>
    <w:rsid w:val="00804F45"/>
    <w:rsid w:val="00805157"/>
    <w:rsid w:val="008055AB"/>
    <w:rsid w:val="0080573E"/>
    <w:rsid w:val="00805D63"/>
    <w:rsid w:val="00806044"/>
    <w:rsid w:val="0080606B"/>
    <w:rsid w:val="00806116"/>
    <w:rsid w:val="00806360"/>
    <w:rsid w:val="0080644D"/>
    <w:rsid w:val="00807B75"/>
    <w:rsid w:val="00810237"/>
    <w:rsid w:val="00810AF3"/>
    <w:rsid w:val="008125DB"/>
    <w:rsid w:val="00813105"/>
    <w:rsid w:val="0081425E"/>
    <w:rsid w:val="008142E7"/>
    <w:rsid w:val="00814604"/>
    <w:rsid w:val="00814C2C"/>
    <w:rsid w:val="00814F72"/>
    <w:rsid w:val="00815010"/>
    <w:rsid w:val="008150F0"/>
    <w:rsid w:val="0081570A"/>
    <w:rsid w:val="00815D5F"/>
    <w:rsid w:val="00815DF8"/>
    <w:rsid w:val="00815F40"/>
    <w:rsid w:val="00816329"/>
    <w:rsid w:val="008172E4"/>
    <w:rsid w:val="008176D9"/>
    <w:rsid w:val="00817D5A"/>
    <w:rsid w:val="008216CF"/>
    <w:rsid w:val="00821BB1"/>
    <w:rsid w:val="00821FE8"/>
    <w:rsid w:val="00822FE2"/>
    <w:rsid w:val="00823BF2"/>
    <w:rsid w:val="0082502F"/>
    <w:rsid w:val="008253EC"/>
    <w:rsid w:val="0082571E"/>
    <w:rsid w:val="00825FEE"/>
    <w:rsid w:val="0082692A"/>
    <w:rsid w:val="00826A7E"/>
    <w:rsid w:val="00826C98"/>
    <w:rsid w:val="008272CE"/>
    <w:rsid w:val="00827AF2"/>
    <w:rsid w:val="00830090"/>
    <w:rsid w:val="008305F0"/>
    <w:rsid w:val="0083071D"/>
    <w:rsid w:val="00830AF7"/>
    <w:rsid w:val="00830CAF"/>
    <w:rsid w:val="00830D3F"/>
    <w:rsid w:val="00831187"/>
    <w:rsid w:val="008312D5"/>
    <w:rsid w:val="00831650"/>
    <w:rsid w:val="00831D06"/>
    <w:rsid w:val="008320EC"/>
    <w:rsid w:val="0083270B"/>
    <w:rsid w:val="0083310A"/>
    <w:rsid w:val="008335C6"/>
    <w:rsid w:val="00833A40"/>
    <w:rsid w:val="00833AB8"/>
    <w:rsid w:val="00834CBF"/>
    <w:rsid w:val="00835378"/>
    <w:rsid w:val="008358C9"/>
    <w:rsid w:val="00835AA5"/>
    <w:rsid w:val="00836A83"/>
    <w:rsid w:val="00836AC1"/>
    <w:rsid w:val="00837056"/>
    <w:rsid w:val="00837062"/>
    <w:rsid w:val="008409D4"/>
    <w:rsid w:val="00840BEE"/>
    <w:rsid w:val="008411C2"/>
    <w:rsid w:val="0084131B"/>
    <w:rsid w:val="0084174D"/>
    <w:rsid w:val="008417FF"/>
    <w:rsid w:val="00841A95"/>
    <w:rsid w:val="00841D69"/>
    <w:rsid w:val="00841F69"/>
    <w:rsid w:val="008429BA"/>
    <w:rsid w:val="00845944"/>
    <w:rsid w:val="00845AD5"/>
    <w:rsid w:val="00845CDA"/>
    <w:rsid w:val="00846788"/>
    <w:rsid w:val="008475C6"/>
    <w:rsid w:val="00847D3E"/>
    <w:rsid w:val="008505E9"/>
    <w:rsid w:val="00851498"/>
    <w:rsid w:val="00851585"/>
    <w:rsid w:val="00851768"/>
    <w:rsid w:val="008517B7"/>
    <w:rsid w:val="00852202"/>
    <w:rsid w:val="00852F58"/>
    <w:rsid w:val="0085364E"/>
    <w:rsid w:val="0085372A"/>
    <w:rsid w:val="008540C3"/>
    <w:rsid w:val="0085443F"/>
    <w:rsid w:val="00855F05"/>
    <w:rsid w:val="008563C3"/>
    <w:rsid w:val="0085681A"/>
    <w:rsid w:val="00856832"/>
    <w:rsid w:val="00856CFA"/>
    <w:rsid w:val="008576A8"/>
    <w:rsid w:val="00857DE3"/>
    <w:rsid w:val="008601A5"/>
    <w:rsid w:val="00860F5E"/>
    <w:rsid w:val="00861205"/>
    <w:rsid w:val="00861C17"/>
    <w:rsid w:val="00861F49"/>
    <w:rsid w:val="0086202D"/>
    <w:rsid w:val="00862DB8"/>
    <w:rsid w:val="0086303D"/>
    <w:rsid w:val="008638DF"/>
    <w:rsid w:val="00864390"/>
    <w:rsid w:val="008643DD"/>
    <w:rsid w:val="008656E1"/>
    <w:rsid w:val="008662A0"/>
    <w:rsid w:val="0086727C"/>
    <w:rsid w:val="00867385"/>
    <w:rsid w:val="00867806"/>
    <w:rsid w:val="008678E4"/>
    <w:rsid w:val="00867D33"/>
    <w:rsid w:val="00870F9D"/>
    <w:rsid w:val="008715AB"/>
    <w:rsid w:val="0087164F"/>
    <w:rsid w:val="008717FB"/>
    <w:rsid w:val="00871873"/>
    <w:rsid w:val="0087218A"/>
    <w:rsid w:val="008721F6"/>
    <w:rsid w:val="0087372C"/>
    <w:rsid w:val="00873D68"/>
    <w:rsid w:val="00874383"/>
    <w:rsid w:val="00875609"/>
    <w:rsid w:val="00875E60"/>
    <w:rsid w:val="00876B29"/>
    <w:rsid w:val="00876B6A"/>
    <w:rsid w:val="00876F48"/>
    <w:rsid w:val="00877A5D"/>
    <w:rsid w:val="008802B8"/>
    <w:rsid w:val="00881064"/>
    <w:rsid w:val="00881B1D"/>
    <w:rsid w:val="0088228F"/>
    <w:rsid w:val="00882826"/>
    <w:rsid w:val="00882956"/>
    <w:rsid w:val="008834C6"/>
    <w:rsid w:val="00884B13"/>
    <w:rsid w:val="00884D1B"/>
    <w:rsid w:val="0088536D"/>
    <w:rsid w:val="008858C9"/>
    <w:rsid w:val="00886258"/>
    <w:rsid w:val="00886B60"/>
    <w:rsid w:val="008877C1"/>
    <w:rsid w:val="00887B5D"/>
    <w:rsid w:val="008919DA"/>
    <w:rsid w:val="00891A20"/>
    <w:rsid w:val="008930CD"/>
    <w:rsid w:val="008931B4"/>
    <w:rsid w:val="0089331B"/>
    <w:rsid w:val="008933BC"/>
    <w:rsid w:val="008936BE"/>
    <w:rsid w:val="00893C2B"/>
    <w:rsid w:val="00894EF3"/>
    <w:rsid w:val="00895F31"/>
    <w:rsid w:val="008969D4"/>
    <w:rsid w:val="0089768E"/>
    <w:rsid w:val="008978C5"/>
    <w:rsid w:val="008A00D5"/>
    <w:rsid w:val="008A0157"/>
    <w:rsid w:val="008A1365"/>
    <w:rsid w:val="008A1AB1"/>
    <w:rsid w:val="008A1D5F"/>
    <w:rsid w:val="008A216D"/>
    <w:rsid w:val="008A2970"/>
    <w:rsid w:val="008A2E29"/>
    <w:rsid w:val="008A3657"/>
    <w:rsid w:val="008A3A6F"/>
    <w:rsid w:val="008A3C76"/>
    <w:rsid w:val="008A3C98"/>
    <w:rsid w:val="008A4861"/>
    <w:rsid w:val="008A51A5"/>
    <w:rsid w:val="008A5606"/>
    <w:rsid w:val="008A5873"/>
    <w:rsid w:val="008A5D2E"/>
    <w:rsid w:val="008A6002"/>
    <w:rsid w:val="008A60BA"/>
    <w:rsid w:val="008A6B05"/>
    <w:rsid w:val="008A7E15"/>
    <w:rsid w:val="008B1FB2"/>
    <w:rsid w:val="008B31B9"/>
    <w:rsid w:val="008B3A44"/>
    <w:rsid w:val="008B47EE"/>
    <w:rsid w:val="008B4851"/>
    <w:rsid w:val="008B5444"/>
    <w:rsid w:val="008B5670"/>
    <w:rsid w:val="008B6309"/>
    <w:rsid w:val="008B6389"/>
    <w:rsid w:val="008B66C4"/>
    <w:rsid w:val="008B6A96"/>
    <w:rsid w:val="008B6B87"/>
    <w:rsid w:val="008B6C07"/>
    <w:rsid w:val="008B7377"/>
    <w:rsid w:val="008B786C"/>
    <w:rsid w:val="008C0019"/>
    <w:rsid w:val="008C0424"/>
    <w:rsid w:val="008C07E7"/>
    <w:rsid w:val="008C0807"/>
    <w:rsid w:val="008C0A0F"/>
    <w:rsid w:val="008C0CD5"/>
    <w:rsid w:val="008C1D31"/>
    <w:rsid w:val="008C1E31"/>
    <w:rsid w:val="008C230B"/>
    <w:rsid w:val="008C23CE"/>
    <w:rsid w:val="008C29B9"/>
    <w:rsid w:val="008C2A3F"/>
    <w:rsid w:val="008C39ED"/>
    <w:rsid w:val="008C3D60"/>
    <w:rsid w:val="008C3FB4"/>
    <w:rsid w:val="008C4071"/>
    <w:rsid w:val="008C41BF"/>
    <w:rsid w:val="008C5210"/>
    <w:rsid w:val="008C5433"/>
    <w:rsid w:val="008C5500"/>
    <w:rsid w:val="008C5658"/>
    <w:rsid w:val="008C5F5E"/>
    <w:rsid w:val="008C6767"/>
    <w:rsid w:val="008C6D60"/>
    <w:rsid w:val="008C6FC9"/>
    <w:rsid w:val="008C7B15"/>
    <w:rsid w:val="008C7C8C"/>
    <w:rsid w:val="008D03B2"/>
    <w:rsid w:val="008D07EC"/>
    <w:rsid w:val="008D0802"/>
    <w:rsid w:val="008D0A7E"/>
    <w:rsid w:val="008D10F7"/>
    <w:rsid w:val="008D114E"/>
    <w:rsid w:val="008D1798"/>
    <w:rsid w:val="008D181A"/>
    <w:rsid w:val="008D2C3D"/>
    <w:rsid w:val="008D2D3D"/>
    <w:rsid w:val="008D2D94"/>
    <w:rsid w:val="008D3175"/>
    <w:rsid w:val="008D3187"/>
    <w:rsid w:val="008D3752"/>
    <w:rsid w:val="008D3AE8"/>
    <w:rsid w:val="008D454C"/>
    <w:rsid w:val="008D6DD2"/>
    <w:rsid w:val="008D6F67"/>
    <w:rsid w:val="008D6FCC"/>
    <w:rsid w:val="008D704D"/>
    <w:rsid w:val="008E02DE"/>
    <w:rsid w:val="008E1835"/>
    <w:rsid w:val="008E1BD3"/>
    <w:rsid w:val="008E2035"/>
    <w:rsid w:val="008E3081"/>
    <w:rsid w:val="008E31B9"/>
    <w:rsid w:val="008E3931"/>
    <w:rsid w:val="008E3939"/>
    <w:rsid w:val="008E42F1"/>
    <w:rsid w:val="008E479D"/>
    <w:rsid w:val="008E4A13"/>
    <w:rsid w:val="008E4A3C"/>
    <w:rsid w:val="008E4CB4"/>
    <w:rsid w:val="008E654F"/>
    <w:rsid w:val="008E656A"/>
    <w:rsid w:val="008E6D07"/>
    <w:rsid w:val="008E7939"/>
    <w:rsid w:val="008E79CC"/>
    <w:rsid w:val="008E7C2A"/>
    <w:rsid w:val="008E7D27"/>
    <w:rsid w:val="008E7D87"/>
    <w:rsid w:val="008E7DB3"/>
    <w:rsid w:val="008F02EA"/>
    <w:rsid w:val="008F0404"/>
    <w:rsid w:val="008F0B38"/>
    <w:rsid w:val="008F18F2"/>
    <w:rsid w:val="008F1C0B"/>
    <w:rsid w:val="008F242E"/>
    <w:rsid w:val="008F2477"/>
    <w:rsid w:val="008F27A4"/>
    <w:rsid w:val="008F2900"/>
    <w:rsid w:val="008F2F47"/>
    <w:rsid w:val="008F329D"/>
    <w:rsid w:val="008F32D0"/>
    <w:rsid w:val="008F34D6"/>
    <w:rsid w:val="008F35AA"/>
    <w:rsid w:val="008F38C8"/>
    <w:rsid w:val="008F4194"/>
    <w:rsid w:val="008F4D52"/>
    <w:rsid w:val="008F5160"/>
    <w:rsid w:val="008F52B3"/>
    <w:rsid w:val="008F5556"/>
    <w:rsid w:val="008F59C5"/>
    <w:rsid w:val="008F5E15"/>
    <w:rsid w:val="008F6484"/>
    <w:rsid w:val="008F66FF"/>
    <w:rsid w:val="008F6A15"/>
    <w:rsid w:val="008F6D6B"/>
    <w:rsid w:val="008F7226"/>
    <w:rsid w:val="008F78D4"/>
    <w:rsid w:val="008F7BC1"/>
    <w:rsid w:val="008F7F9A"/>
    <w:rsid w:val="009003B1"/>
    <w:rsid w:val="00900D5D"/>
    <w:rsid w:val="00901105"/>
    <w:rsid w:val="00901552"/>
    <w:rsid w:val="00901FB3"/>
    <w:rsid w:val="009025EC"/>
    <w:rsid w:val="009032BE"/>
    <w:rsid w:val="009034DF"/>
    <w:rsid w:val="00903F2F"/>
    <w:rsid w:val="009043AE"/>
    <w:rsid w:val="00904BC4"/>
    <w:rsid w:val="00905C8B"/>
    <w:rsid w:val="009079D3"/>
    <w:rsid w:val="00910C39"/>
    <w:rsid w:val="00911B90"/>
    <w:rsid w:val="00911C54"/>
    <w:rsid w:val="009122A7"/>
    <w:rsid w:val="00912795"/>
    <w:rsid w:val="00913029"/>
    <w:rsid w:val="00913EE3"/>
    <w:rsid w:val="009142CB"/>
    <w:rsid w:val="00914D3F"/>
    <w:rsid w:val="009152F5"/>
    <w:rsid w:val="0091557F"/>
    <w:rsid w:val="00915AF0"/>
    <w:rsid w:val="0091615C"/>
    <w:rsid w:val="00916CA4"/>
    <w:rsid w:val="00917759"/>
    <w:rsid w:val="00917D1C"/>
    <w:rsid w:val="0092026D"/>
    <w:rsid w:val="00920619"/>
    <w:rsid w:val="00920762"/>
    <w:rsid w:val="009207CE"/>
    <w:rsid w:val="00920A13"/>
    <w:rsid w:val="00920DF2"/>
    <w:rsid w:val="009216C5"/>
    <w:rsid w:val="00922326"/>
    <w:rsid w:val="00922922"/>
    <w:rsid w:val="00923A02"/>
    <w:rsid w:val="00924445"/>
    <w:rsid w:val="00924B9E"/>
    <w:rsid w:val="00925348"/>
    <w:rsid w:val="00925B89"/>
    <w:rsid w:val="009265B6"/>
    <w:rsid w:val="00927DE7"/>
    <w:rsid w:val="00927FB2"/>
    <w:rsid w:val="00927FFC"/>
    <w:rsid w:val="009302A6"/>
    <w:rsid w:val="0093049E"/>
    <w:rsid w:val="00930569"/>
    <w:rsid w:val="00931518"/>
    <w:rsid w:val="00931E5B"/>
    <w:rsid w:val="00931F19"/>
    <w:rsid w:val="009323DD"/>
    <w:rsid w:val="0093261C"/>
    <w:rsid w:val="00932DD4"/>
    <w:rsid w:val="00934599"/>
    <w:rsid w:val="00935371"/>
    <w:rsid w:val="00935826"/>
    <w:rsid w:val="0093767A"/>
    <w:rsid w:val="009400B9"/>
    <w:rsid w:val="00940EF8"/>
    <w:rsid w:val="00942030"/>
    <w:rsid w:val="00942226"/>
    <w:rsid w:val="00942379"/>
    <w:rsid w:val="009425A7"/>
    <w:rsid w:val="00942662"/>
    <w:rsid w:val="00942B80"/>
    <w:rsid w:val="00942BCA"/>
    <w:rsid w:val="00942C81"/>
    <w:rsid w:val="0094429A"/>
    <w:rsid w:val="00945504"/>
    <w:rsid w:val="009465A0"/>
    <w:rsid w:val="009465B3"/>
    <w:rsid w:val="00946722"/>
    <w:rsid w:val="009479E7"/>
    <w:rsid w:val="009501C3"/>
    <w:rsid w:val="009502BE"/>
    <w:rsid w:val="009502F5"/>
    <w:rsid w:val="00952283"/>
    <w:rsid w:val="0095251F"/>
    <w:rsid w:val="0095321C"/>
    <w:rsid w:val="00953D09"/>
    <w:rsid w:val="00953F2B"/>
    <w:rsid w:val="00954A8F"/>
    <w:rsid w:val="00955067"/>
    <w:rsid w:val="00955109"/>
    <w:rsid w:val="00955F2F"/>
    <w:rsid w:val="00956A4E"/>
    <w:rsid w:val="00956AB5"/>
    <w:rsid w:val="009572B3"/>
    <w:rsid w:val="00957893"/>
    <w:rsid w:val="009606A1"/>
    <w:rsid w:val="00960A92"/>
    <w:rsid w:val="0096144A"/>
    <w:rsid w:val="00961502"/>
    <w:rsid w:val="009621A2"/>
    <w:rsid w:val="0096248C"/>
    <w:rsid w:val="00963009"/>
    <w:rsid w:val="0096353F"/>
    <w:rsid w:val="009639C8"/>
    <w:rsid w:val="00963E07"/>
    <w:rsid w:val="0096424C"/>
    <w:rsid w:val="00965310"/>
    <w:rsid w:val="009655C4"/>
    <w:rsid w:val="0096562F"/>
    <w:rsid w:val="009657AE"/>
    <w:rsid w:val="00965894"/>
    <w:rsid w:val="00966032"/>
    <w:rsid w:val="00966425"/>
    <w:rsid w:val="0096678C"/>
    <w:rsid w:val="00966AD1"/>
    <w:rsid w:val="009670AC"/>
    <w:rsid w:val="00967185"/>
    <w:rsid w:val="009700A8"/>
    <w:rsid w:val="00970147"/>
    <w:rsid w:val="009705ED"/>
    <w:rsid w:val="00970624"/>
    <w:rsid w:val="009706D5"/>
    <w:rsid w:val="00970BA8"/>
    <w:rsid w:val="00971170"/>
    <w:rsid w:val="009716FC"/>
    <w:rsid w:val="00971D98"/>
    <w:rsid w:val="00973D2D"/>
    <w:rsid w:val="009743D3"/>
    <w:rsid w:val="00975737"/>
    <w:rsid w:val="00975F1F"/>
    <w:rsid w:val="0097609B"/>
    <w:rsid w:val="009763A6"/>
    <w:rsid w:val="009763B1"/>
    <w:rsid w:val="009766CF"/>
    <w:rsid w:val="00976A65"/>
    <w:rsid w:val="0097716E"/>
    <w:rsid w:val="009773F1"/>
    <w:rsid w:val="009774CC"/>
    <w:rsid w:val="0097765E"/>
    <w:rsid w:val="00980D68"/>
    <w:rsid w:val="0098179C"/>
    <w:rsid w:val="00981DCA"/>
    <w:rsid w:val="009827EC"/>
    <w:rsid w:val="00982E1B"/>
    <w:rsid w:val="00982EE8"/>
    <w:rsid w:val="00983A43"/>
    <w:rsid w:val="009841CD"/>
    <w:rsid w:val="00984B02"/>
    <w:rsid w:val="009855D4"/>
    <w:rsid w:val="00985A84"/>
    <w:rsid w:val="00985BDD"/>
    <w:rsid w:val="00985F55"/>
    <w:rsid w:val="00986CE1"/>
    <w:rsid w:val="00986FE3"/>
    <w:rsid w:val="00987DE7"/>
    <w:rsid w:val="00990052"/>
    <w:rsid w:val="00990BDA"/>
    <w:rsid w:val="00990E9B"/>
    <w:rsid w:val="009910A4"/>
    <w:rsid w:val="00991D5A"/>
    <w:rsid w:val="009921F1"/>
    <w:rsid w:val="0099297C"/>
    <w:rsid w:val="00993376"/>
    <w:rsid w:val="0099370A"/>
    <w:rsid w:val="00993EC5"/>
    <w:rsid w:val="0099413E"/>
    <w:rsid w:val="00995FEE"/>
    <w:rsid w:val="00996076"/>
    <w:rsid w:val="0099696F"/>
    <w:rsid w:val="00996A31"/>
    <w:rsid w:val="00997065"/>
    <w:rsid w:val="0099736C"/>
    <w:rsid w:val="00997429"/>
    <w:rsid w:val="009978CF"/>
    <w:rsid w:val="009A0886"/>
    <w:rsid w:val="009A180D"/>
    <w:rsid w:val="009A201E"/>
    <w:rsid w:val="009A3252"/>
    <w:rsid w:val="009A3A73"/>
    <w:rsid w:val="009A43BF"/>
    <w:rsid w:val="009A48E2"/>
    <w:rsid w:val="009A504A"/>
    <w:rsid w:val="009A50B5"/>
    <w:rsid w:val="009A5711"/>
    <w:rsid w:val="009A611D"/>
    <w:rsid w:val="009A61DC"/>
    <w:rsid w:val="009A6678"/>
    <w:rsid w:val="009A7D11"/>
    <w:rsid w:val="009B1258"/>
    <w:rsid w:val="009B2302"/>
    <w:rsid w:val="009B2D7A"/>
    <w:rsid w:val="009B3266"/>
    <w:rsid w:val="009B338B"/>
    <w:rsid w:val="009B3AF8"/>
    <w:rsid w:val="009B3D97"/>
    <w:rsid w:val="009B3F3E"/>
    <w:rsid w:val="009B3FDD"/>
    <w:rsid w:val="009B490F"/>
    <w:rsid w:val="009B62AA"/>
    <w:rsid w:val="009B654D"/>
    <w:rsid w:val="009B6595"/>
    <w:rsid w:val="009B6E32"/>
    <w:rsid w:val="009B6F95"/>
    <w:rsid w:val="009B711D"/>
    <w:rsid w:val="009C00DC"/>
    <w:rsid w:val="009C06DA"/>
    <w:rsid w:val="009C1155"/>
    <w:rsid w:val="009C19E0"/>
    <w:rsid w:val="009C1B9B"/>
    <w:rsid w:val="009C2357"/>
    <w:rsid w:val="009C2518"/>
    <w:rsid w:val="009C30B3"/>
    <w:rsid w:val="009C3882"/>
    <w:rsid w:val="009C436F"/>
    <w:rsid w:val="009C43B4"/>
    <w:rsid w:val="009C4A6D"/>
    <w:rsid w:val="009C5825"/>
    <w:rsid w:val="009C5AA9"/>
    <w:rsid w:val="009C621B"/>
    <w:rsid w:val="009C622E"/>
    <w:rsid w:val="009C658D"/>
    <w:rsid w:val="009C69A4"/>
    <w:rsid w:val="009C6C1E"/>
    <w:rsid w:val="009C6DCC"/>
    <w:rsid w:val="009C6DFE"/>
    <w:rsid w:val="009C74E3"/>
    <w:rsid w:val="009C7A2D"/>
    <w:rsid w:val="009C7D51"/>
    <w:rsid w:val="009D02CC"/>
    <w:rsid w:val="009D03EB"/>
    <w:rsid w:val="009D08A3"/>
    <w:rsid w:val="009D0C3F"/>
    <w:rsid w:val="009D0DC5"/>
    <w:rsid w:val="009D1038"/>
    <w:rsid w:val="009D184C"/>
    <w:rsid w:val="009D2F13"/>
    <w:rsid w:val="009D2F4F"/>
    <w:rsid w:val="009D5909"/>
    <w:rsid w:val="009D5D9E"/>
    <w:rsid w:val="009D61CE"/>
    <w:rsid w:val="009D62CF"/>
    <w:rsid w:val="009D6598"/>
    <w:rsid w:val="009D6A4C"/>
    <w:rsid w:val="009D7294"/>
    <w:rsid w:val="009D73D9"/>
    <w:rsid w:val="009D779F"/>
    <w:rsid w:val="009E064A"/>
    <w:rsid w:val="009E1FFB"/>
    <w:rsid w:val="009E20B7"/>
    <w:rsid w:val="009E2403"/>
    <w:rsid w:val="009E3E43"/>
    <w:rsid w:val="009E43D5"/>
    <w:rsid w:val="009E46B6"/>
    <w:rsid w:val="009E46BC"/>
    <w:rsid w:val="009E4CDE"/>
    <w:rsid w:val="009E61A9"/>
    <w:rsid w:val="009E65F0"/>
    <w:rsid w:val="009E6E3B"/>
    <w:rsid w:val="009F047D"/>
    <w:rsid w:val="009F0698"/>
    <w:rsid w:val="009F0935"/>
    <w:rsid w:val="009F0A4E"/>
    <w:rsid w:val="009F0CC7"/>
    <w:rsid w:val="009F0F49"/>
    <w:rsid w:val="009F18CF"/>
    <w:rsid w:val="009F3379"/>
    <w:rsid w:val="009F402F"/>
    <w:rsid w:val="009F474E"/>
    <w:rsid w:val="009F4CE8"/>
    <w:rsid w:val="009F4E56"/>
    <w:rsid w:val="009F4FBE"/>
    <w:rsid w:val="009F523C"/>
    <w:rsid w:val="009F5AAD"/>
    <w:rsid w:val="009F639D"/>
    <w:rsid w:val="009F644C"/>
    <w:rsid w:val="009F7959"/>
    <w:rsid w:val="009F7C63"/>
    <w:rsid w:val="009F7D62"/>
    <w:rsid w:val="009F7F79"/>
    <w:rsid w:val="00A000BE"/>
    <w:rsid w:val="00A000F5"/>
    <w:rsid w:val="00A00765"/>
    <w:rsid w:val="00A01B3A"/>
    <w:rsid w:val="00A0216C"/>
    <w:rsid w:val="00A021C2"/>
    <w:rsid w:val="00A0232A"/>
    <w:rsid w:val="00A02524"/>
    <w:rsid w:val="00A028CC"/>
    <w:rsid w:val="00A03422"/>
    <w:rsid w:val="00A03B2D"/>
    <w:rsid w:val="00A0430F"/>
    <w:rsid w:val="00A045BC"/>
    <w:rsid w:val="00A0494F"/>
    <w:rsid w:val="00A04ACA"/>
    <w:rsid w:val="00A054B9"/>
    <w:rsid w:val="00A05E80"/>
    <w:rsid w:val="00A061F6"/>
    <w:rsid w:val="00A06455"/>
    <w:rsid w:val="00A064E0"/>
    <w:rsid w:val="00A065A2"/>
    <w:rsid w:val="00A06AC2"/>
    <w:rsid w:val="00A06CBB"/>
    <w:rsid w:val="00A07631"/>
    <w:rsid w:val="00A07E54"/>
    <w:rsid w:val="00A109FD"/>
    <w:rsid w:val="00A10FCA"/>
    <w:rsid w:val="00A113C1"/>
    <w:rsid w:val="00A130D3"/>
    <w:rsid w:val="00A13EAF"/>
    <w:rsid w:val="00A147C9"/>
    <w:rsid w:val="00A14833"/>
    <w:rsid w:val="00A176D5"/>
    <w:rsid w:val="00A1780C"/>
    <w:rsid w:val="00A215B6"/>
    <w:rsid w:val="00A217B2"/>
    <w:rsid w:val="00A21F3E"/>
    <w:rsid w:val="00A222A1"/>
    <w:rsid w:val="00A23042"/>
    <w:rsid w:val="00A2374A"/>
    <w:rsid w:val="00A237F1"/>
    <w:rsid w:val="00A23B71"/>
    <w:rsid w:val="00A23C2A"/>
    <w:rsid w:val="00A2480E"/>
    <w:rsid w:val="00A24EBE"/>
    <w:rsid w:val="00A24FBA"/>
    <w:rsid w:val="00A25168"/>
    <w:rsid w:val="00A25311"/>
    <w:rsid w:val="00A2534E"/>
    <w:rsid w:val="00A25672"/>
    <w:rsid w:val="00A25751"/>
    <w:rsid w:val="00A25D08"/>
    <w:rsid w:val="00A26794"/>
    <w:rsid w:val="00A26F11"/>
    <w:rsid w:val="00A27446"/>
    <w:rsid w:val="00A27753"/>
    <w:rsid w:val="00A27846"/>
    <w:rsid w:val="00A30644"/>
    <w:rsid w:val="00A30DEC"/>
    <w:rsid w:val="00A3113F"/>
    <w:rsid w:val="00A31171"/>
    <w:rsid w:val="00A311DE"/>
    <w:rsid w:val="00A31436"/>
    <w:rsid w:val="00A322CD"/>
    <w:rsid w:val="00A32686"/>
    <w:rsid w:val="00A32BE9"/>
    <w:rsid w:val="00A32C66"/>
    <w:rsid w:val="00A32DFF"/>
    <w:rsid w:val="00A33366"/>
    <w:rsid w:val="00A33684"/>
    <w:rsid w:val="00A33A03"/>
    <w:rsid w:val="00A343F4"/>
    <w:rsid w:val="00A3512C"/>
    <w:rsid w:val="00A351CC"/>
    <w:rsid w:val="00A354A8"/>
    <w:rsid w:val="00A36481"/>
    <w:rsid w:val="00A3675E"/>
    <w:rsid w:val="00A3699B"/>
    <w:rsid w:val="00A36D58"/>
    <w:rsid w:val="00A37503"/>
    <w:rsid w:val="00A41AC1"/>
    <w:rsid w:val="00A41CA4"/>
    <w:rsid w:val="00A42113"/>
    <w:rsid w:val="00A42B33"/>
    <w:rsid w:val="00A42E90"/>
    <w:rsid w:val="00A42FE7"/>
    <w:rsid w:val="00A43140"/>
    <w:rsid w:val="00A436D2"/>
    <w:rsid w:val="00A4394E"/>
    <w:rsid w:val="00A43BC1"/>
    <w:rsid w:val="00A43C02"/>
    <w:rsid w:val="00A44166"/>
    <w:rsid w:val="00A44C01"/>
    <w:rsid w:val="00A45433"/>
    <w:rsid w:val="00A4580A"/>
    <w:rsid w:val="00A4599F"/>
    <w:rsid w:val="00A4619E"/>
    <w:rsid w:val="00A466F1"/>
    <w:rsid w:val="00A46BD2"/>
    <w:rsid w:val="00A478DF"/>
    <w:rsid w:val="00A47A85"/>
    <w:rsid w:val="00A47B75"/>
    <w:rsid w:val="00A507A9"/>
    <w:rsid w:val="00A510B9"/>
    <w:rsid w:val="00A517B9"/>
    <w:rsid w:val="00A51E81"/>
    <w:rsid w:val="00A52316"/>
    <w:rsid w:val="00A524F1"/>
    <w:rsid w:val="00A5253F"/>
    <w:rsid w:val="00A52B08"/>
    <w:rsid w:val="00A53041"/>
    <w:rsid w:val="00A53BAE"/>
    <w:rsid w:val="00A54FCF"/>
    <w:rsid w:val="00A5552B"/>
    <w:rsid w:val="00A55616"/>
    <w:rsid w:val="00A55891"/>
    <w:rsid w:val="00A55AA5"/>
    <w:rsid w:val="00A560A2"/>
    <w:rsid w:val="00A57036"/>
    <w:rsid w:val="00A571AB"/>
    <w:rsid w:val="00A5749C"/>
    <w:rsid w:val="00A5751B"/>
    <w:rsid w:val="00A60616"/>
    <w:rsid w:val="00A6076B"/>
    <w:rsid w:val="00A61750"/>
    <w:rsid w:val="00A6180D"/>
    <w:rsid w:val="00A628D0"/>
    <w:rsid w:val="00A62C51"/>
    <w:rsid w:val="00A62D6F"/>
    <w:rsid w:val="00A63571"/>
    <w:rsid w:val="00A637A9"/>
    <w:rsid w:val="00A63C55"/>
    <w:rsid w:val="00A63C9A"/>
    <w:rsid w:val="00A64641"/>
    <w:rsid w:val="00A646E1"/>
    <w:rsid w:val="00A649F1"/>
    <w:rsid w:val="00A64A13"/>
    <w:rsid w:val="00A6570E"/>
    <w:rsid w:val="00A65A55"/>
    <w:rsid w:val="00A65B5C"/>
    <w:rsid w:val="00A65CD9"/>
    <w:rsid w:val="00A6625B"/>
    <w:rsid w:val="00A663A0"/>
    <w:rsid w:val="00A67567"/>
    <w:rsid w:val="00A704CD"/>
    <w:rsid w:val="00A70D62"/>
    <w:rsid w:val="00A70DAE"/>
    <w:rsid w:val="00A70DC3"/>
    <w:rsid w:val="00A70E68"/>
    <w:rsid w:val="00A71BA0"/>
    <w:rsid w:val="00A728AD"/>
    <w:rsid w:val="00A73BF7"/>
    <w:rsid w:val="00A744AD"/>
    <w:rsid w:val="00A747AC"/>
    <w:rsid w:val="00A74B22"/>
    <w:rsid w:val="00A74B37"/>
    <w:rsid w:val="00A74E3D"/>
    <w:rsid w:val="00A75114"/>
    <w:rsid w:val="00A75148"/>
    <w:rsid w:val="00A761F6"/>
    <w:rsid w:val="00A76F66"/>
    <w:rsid w:val="00A77900"/>
    <w:rsid w:val="00A80418"/>
    <w:rsid w:val="00A8071F"/>
    <w:rsid w:val="00A80C02"/>
    <w:rsid w:val="00A80D01"/>
    <w:rsid w:val="00A81620"/>
    <w:rsid w:val="00A81AA2"/>
    <w:rsid w:val="00A81B5E"/>
    <w:rsid w:val="00A81FB7"/>
    <w:rsid w:val="00A82267"/>
    <w:rsid w:val="00A8284B"/>
    <w:rsid w:val="00A829C4"/>
    <w:rsid w:val="00A82A79"/>
    <w:rsid w:val="00A82BCF"/>
    <w:rsid w:val="00A83F3F"/>
    <w:rsid w:val="00A84166"/>
    <w:rsid w:val="00A84566"/>
    <w:rsid w:val="00A84687"/>
    <w:rsid w:val="00A84815"/>
    <w:rsid w:val="00A84D66"/>
    <w:rsid w:val="00A860C4"/>
    <w:rsid w:val="00A865DA"/>
    <w:rsid w:val="00A90AF8"/>
    <w:rsid w:val="00A91483"/>
    <w:rsid w:val="00A92541"/>
    <w:rsid w:val="00A92611"/>
    <w:rsid w:val="00A934E0"/>
    <w:rsid w:val="00A93C5D"/>
    <w:rsid w:val="00A940CF"/>
    <w:rsid w:val="00A94866"/>
    <w:rsid w:val="00A9488B"/>
    <w:rsid w:val="00A94AAE"/>
    <w:rsid w:val="00A96518"/>
    <w:rsid w:val="00A96630"/>
    <w:rsid w:val="00A967FE"/>
    <w:rsid w:val="00A97192"/>
    <w:rsid w:val="00A97EDD"/>
    <w:rsid w:val="00A97EF0"/>
    <w:rsid w:val="00AA0DC1"/>
    <w:rsid w:val="00AA1198"/>
    <w:rsid w:val="00AA1D7C"/>
    <w:rsid w:val="00AA23FB"/>
    <w:rsid w:val="00AA2718"/>
    <w:rsid w:val="00AA29DF"/>
    <w:rsid w:val="00AA2A14"/>
    <w:rsid w:val="00AA362E"/>
    <w:rsid w:val="00AA4CE6"/>
    <w:rsid w:val="00AA52E1"/>
    <w:rsid w:val="00AA62D6"/>
    <w:rsid w:val="00AA6640"/>
    <w:rsid w:val="00AA66DF"/>
    <w:rsid w:val="00AA6796"/>
    <w:rsid w:val="00AA70AE"/>
    <w:rsid w:val="00AA7133"/>
    <w:rsid w:val="00AA78B2"/>
    <w:rsid w:val="00AA7C0D"/>
    <w:rsid w:val="00AA7DD1"/>
    <w:rsid w:val="00AB1754"/>
    <w:rsid w:val="00AB1EF3"/>
    <w:rsid w:val="00AB2DB9"/>
    <w:rsid w:val="00AB2E78"/>
    <w:rsid w:val="00AB2FA0"/>
    <w:rsid w:val="00AB3B35"/>
    <w:rsid w:val="00AB3B5E"/>
    <w:rsid w:val="00AB3EA4"/>
    <w:rsid w:val="00AB5541"/>
    <w:rsid w:val="00AB5657"/>
    <w:rsid w:val="00AB5FFA"/>
    <w:rsid w:val="00AB6922"/>
    <w:rsid w:val="00AB6994"/>
    <w:rsid w:val="00AB69B0"/>
    <w:rsid w:val="00AB7367"/>
    <w:rsid w:val="00AB7576"/>
    <w:rsid w:val="00AB7730"/>
    <w:rsid w:val="00AC086D"/>
    <w:rsid w:val="00AC1757"/>
    <w:rsid w:val="00AC1D95"/>
    <w:rsid w:val="00AC2788"/>
    <w:rsid w:val="00AC2801"/>
    <w:rsid w:val="00AC2A50"/>
    <w:rsid w:val="00AC2A6E"/>
    <w:rsid w:val="00AC2AD3"/>
    <w:rsid w:val="00AC32A3"/>
    <w:rsid w:val="00AC420D"/>
    <w:rsid w:val="00AC4350"/>
    <w:rsid w:val="00AC4934"/>
    <w:rsid w:val="00AC69AA"/>
    <w:rsid w:val="00AC6CCC"/>
    <w:rsid w:val="00AC6F14"/>
    <w:rsid w:val="00AC7575"/>
    <w:rsid w:val="00AC769A"/>
    <w:rsid w:val="00AC7C29"/>
    <w:rsid w:val="00AC7DF6"/>
    <w:rsid w:val="00AD010C"/>
    <w:rsid w:val="00AD0431"/>
    <w:rsid w:val="00AD0911"/>
    <w:rsid w:val="00AD0F22"/>
    <w:rsid w:val="00AD16FA"/>
    <w:rsid w:val="00AD1B88"/>
    <w:rsid w:val="00AD1D9A"/>
    <w:rsid w:val="00AD2428"/>
    <w:rsid w:val="00AD352D"/>
    <w:rsid w:val="00AD3648"/>
    <w:rsid w:val="00AD3951"/>
    <w:rsid w:val="00AD3DCD"/>
    <w:rsid w:val="00AD4055"/>
    <w:rsid w:val="00AD5069"/>
    <w:rsid w:val="00AD51F7"/>
    <w:rsid w:val="00AD56F4"/>
    <w:rsid w:val="00AD57B1"/>
    <w:rsid w:val="00AD5BC5"/>
    <w:rsid w:val="00AD5DD1"/>
    <w:rsid w:val="00AD6119"/>
    <w:rsid w:val="00AD6A9B"/>
    <w:rsid w:val="00AD7D83"/>
    <w:rsid w:val="00AE0668"/>
    <w:rsid w:val="00AE1244"/>
    <w:rsid w:val="00AE1C5F"/>
    <w:rsid w:val="00AE2B70"/>
    <w:rsid w:val="00AE3439"/>
    <w:rsid w:val="00AE422D"/>
    <w:rsid w:val="00AE55E5"/>
    <w:rsid w:val="00AE60D1"/>
    <w:rsid w:val="00AE62F0"/>
    <w:rsid w:val="00AE6BCB"/>
    <w:rsid w:val="00AE7624"/>
    <w:rsid w:val="00AF0AB7"/>
    <w:rsid w:val="00AF0F4B"/>
    <w:rsid w:val="00AF120E"/>
    <w:rsid w:val="00AF1430"/>
    <w:rsid w:val="00AF176A"/>
    <w:rsid w:val="00AF17A1"/>
    <w:rsid w:val="00AF1844"/>
    <w:rsid w:val="00AF19EE"/>
    <w:rsid w:val="00AF2399"/>
    <w:rsid w:val="00AF24D0"/>
    <w:rsid w:val="00AF25A9"/>
    <w:rsid w:val="00AF2695"/>
    <w:rsid w:val="00AF2BB5"/>
    <w:rsid w:val="00AF42F9"/>
    <w:rsid w:val="00AF4491"/>
    <w:rsid w:val="00AF4EF5"/>
    <w:rsid w:val="00AF551E"/>
    <w:rsid w:val="00AF58B1"/>
    <w:rsid w:val="00AF5CF4"/>
    <w:rsid w:val="00AF6074"/>
    <w:rsid w:val="00AF62E6"/>
    <w:rsid w:val="00AF6775"/>
    <w:rsid w:val="00AF6844"/>
    <w:rsid w:val="00AF76C1"/>
    <w:rsid w:val="00AF7CB0"/>
    <w:rsid w:val="00AF7F98"/>
    <w:rsid w:val="00AF7FB3"/>
    <w:rsid w:val="00B004F2"/>
    <w:rsid w:val="00B00C12"/>
    <w:rsid w:val="00B012CF"/>
    <w:rsid w:val="00B015FC"/>
    <w:rsid w:val="00B01A92"/>
    <w:rsid w:val="00B01C30"/>
    <w:rsid w:val="00B03C10"/>
    <w:rsid w:val="00B03CE0"/>
    <w:rsid w:val="00B05A03"/>
    <w:rsid w:val="00B06411"/>
    <w:rsid w:val="00B06A47"/>
    <w:rsid w:val="00B06D6D"/>
    <w:rsid w:val="00B06EA0"/>
    <w:rsid w:val="00B07665"/>
    <w:rsid w:val="00B1096B"/>
    <w:rsid w:val="00B1123C"/>
    <w:rsid w:val="00B123E4"/>
    <w:rsid w:val="00B12507"/>
    <w:rsid w:val="00B12512"/>
    <w:rsid w:val="00B12BF6"/>
    <w:rsid w:val="00B1388F"/>
    <w:rsid w:val="00B14544"/>
    <w:rsid w:val="00B149EA"/>
    <w:rsid w:val="00B157D6"/>
    <w:rsid w:val="00B16159"/>
    <w:rsid w:val="00B16562"/>
    <w:rsid w:val="00B166BC"/>
    <w:rsid w:val="00B16A8C"/>
    <w:rsid w:val="00B16C47"/>
    <w:rsid w:val="00B16D29"/>
    <w:rsid w:val="00B17053"/>
    <w:rsid w:val="00B176FD"/>
    <w:rsid w:val="00B17DBA"/>
    <w:rsid w:val="00B203BE"/>
    <w:rsid w:val="00B2069D"/>
    <w:rsid w:val="00B210DB"/>
    <w:rsid w:val="00B2125E"/>
    <w:rsid w:val="00B21AC5"/>
    <w:rsid w:val="00B21B74"/>
    <w:rsid w:val="00B21EFA"/>
    <w:rsid w:val="00B2239D"/>
    <w:rsid w:val="00B22538"/>
    <w:rsid w:val="00B2386F"/>
    <w:rsid w:val="00B24214"/>
    <w:rsid w:val="00B2459A"/>
    <w:rsid w:val="00B24708"/>
    <w:rsid w:val="00B24D95"/>
    <w:rsid w:val="00B252D4"/>
    <w:rsid w:val="00B26A97"/>
    <w:rsid w:val="00B27D89"/>
    <w:rsid w:val="00B30554"/>
    <w:rsid w:val="00B3055F"/>
    <w:rsid w:val="00B3068F"/>
    <w:rsid w:val="00B30979"/>
    <w:rsid w:val="00B30AC8"/>
    <w:rsid w:val="00B30CEA"/>
    <w:rsid w:val="00B31908"/>
    <w:rsid w:val="00B31A4C"/>
    <w:rsid w:val="00B31D3E"/>
    <w:rsid w:val="00B31D5E"/>
    <w:rsid w:val="00B3233B"/>
    <w:rsid w:val="00B3287D"/>
    <w:rsid w:val="00B33394"/>
    <w:rsid w:val="00B33E84"/>
    <w:rsid w:val="00B33EAC"/>
    <w:rsid w:val="00B34FE6"/>
    <w:rsid w:val="00B3551C"/>
    <w:rsid w:val="00B359A7"/>
    <w:rsid w:val="00B35FC1"/>
    <w:rsid w:val="00B368D9"/>
    <w:rsid w:val="00B3699E"/>
    <w:rsid w:val="00B37854"/>
    <w:rsid w:val="00B40021"/>
    <w:rsid w:val="00B40785"/>
    <w:rsid w:val="00B4080D"/>
    <w:rsid w:val="00B40DCB"/>
    <w:rsid w:val="00B41021"/>
    <w:rsid w:val="00B41056"/>
    <w:rsid w:val="00B411AC"/>
    <w:rsid w:val="00B411DB"/>
    <w:rsid w:val="00B413C6"/>
    <w:rsid w:val="00B41C66"/>
    <w:rsid w:val="00B42273"/>
    <w:rsid w:val="00B424B6"/>
    <w:rsid w:val="00B43313"/>
    <w:rsid w:val="00B43A30"/>
    <w:rsid w:val="00B44939"/>
    <w:rsid w:val="00B44C07"/>
    <w:rsid w:val="00B44DAE"/>
    <w:rsid w:val="00B4694C"/>
    <w:rsid w:val="00B4698A"/>
    <w:rsid w:val="00B46BD1"/>
    <w:rsid w:val="00B46C90"/>
    <w:rsid w:val="00B4708F"/>
    <w:rsid w:val="00B47415"/>
    <w:rsid w:val="00B47535"/>
    <w:rsid w:val="00B475F3"/>
    <w:rsid w:val="00B477F1"/>
    <w:rsid w:val="00B4792F"/>
    <w:rsid w:val="00B47C05"/>
    <w:rsid w:val="00B50760"/>
    <w:rsid w:val="00B5221E"/>
    <w:rsid w:val="00B522AC"/>
    <w:rsid w:val="00B52729"/>
    <w:rsid w:val="00B5429E"/>
    <w:rsid w:val="00B54910"/>
    <w:rsid w:val="00B54C37"/>
    <w:rsid w:val="00B54DAB"/>
    <w:rsid w:val="00B5521E"/>
    <w:rsid w:val="00B55A65"/>
    <w:rsid w:val="00B55FAF"/>
    <w:rsid w:val="00B5688E"/>
    <w:rsid w:val="00B56D81"/>
    <w:rsid w:val="00B57190"/>
    <w:rsid w:val="00B600AE"/>
    <w:rsid w:val="00B606C9"/>
    <w:rsid w:val="00B60CB8"/>
    <w:rsid w:val="00B615FD"/>
    <w:rsid w:val="00B61E41"/>
    <w:rsid w:val="00B61F68"/>
    <w:rsid w:val="00B62973"/>
    <w:rsid w:val="00B62AF3"/>
    <w:rsid w:val="00B62C56"/>
    <w:rsid w:val="00B62D48"/>
    <w:rsid w:val="00B640D0"/>
    <w:rsid w:val="00B64F95"/>
    <w:rsid w:val="00B6522C"/>
    <w:rsid w:val="00B65F97"/>
    <w:rsid w:val="00B669F2"/>
    <w:rsid w:val="00B66AA1"/>
    <w:rsid w:val="00B66E67"/>
    <w:rsid w:val="00B67D76"/>
    <w:rsid w:val="00B70104"/>
    <w:rsid w:val="00B70591"/>
    <w:rsid w:val="00B712C7"/>
    <w:rsid w:val="00B71986"/>
    <w:rsid w:val="00B71B06"/>
    <w:rsid w:val="00B722A9"/>
    <w:rsid w:val="00B72BAC"/>
    <w:rsid w:val="00B73A00"/>
    <w:rsid w:val="00B741D0"/>
    <w:rsid w:val="00B7494D"/>
    <w:rsid w:val="00B7560A"/>
    <w:rsid w:val="00B75AF1"/>
    <w:rsid w:val="00B75F6D"/>
    <w:rsid w:val="00B7632D"/>
    <w:rsid w:val="00B76501"/>
    <w:rsid w:val="00B769DC"/>
    <w:rsid w:val="00B76FA2"/>
    <w:rsid w:val="00B772DE"/>
    <w:rsid w:val="00B80303"/>
    <w:rsid w:val="00B80E8A"/>
    <w:rsid w:val="00B81282"/>
    <w:rsid w:val="00B818D2"/>
    <w:rsid w:val="00B81936"/>
    <w:rsid w:val="00B81E4A"/>
    <w:rsid w:val="00B83109"/>
    <w:rsid w:val="00B833E9"/>
    <w:rsid w:val="00B8383C"/>
    <w:rsid w:val="00B83AF3"/>
    <w:rsid w:val="00B84D7D"/>
    <w:rsid w:val="00B852B7"/>
    <w:rsid w:val="00B856FF"/>
    <w:rsid w:val="00B85888"/>
    <w:rsid w:val="00B85D0A"/>
    <w:rsid w:val="00B85D18"/>
    <w:rsid w:val="00B8671F"/>
    <w:rsid w:val="00B86CBC"/>
    <w:rsid w:val="00B87FE9"/>
    <w:rsid w:val="00B909EC"/>
    <w:rsid w:val="00B9137D"/>
    <w:rsid w:val="00B91FB8"/>
    <w:rsid w:val="00B9241A"/>
    <w:rsid w:val="00B937E7"/>
    <w:rsid w:val="00B93866"/>
    <w:rsid w:val="00B93A46"/>
    <w:rsid w:val="00B93E0D"/>
    <w:rsid w:val="00B944B8"/>
    <w:rsid w:val="00B946B2"/>
    <w:rsid w:val="00B9473C"/>
    <w:rsid w:val="00B95A24"/>
    <w:rsid w:val="00B9652B"/>
    <w:rsid w:val="00B9672B"/>
    <w:rsid w:val="00B96756"/>
    <w:rsid w:val="00B96A6C"/>
    <w:rsid w:val="00B96AA3"/>
    <w:rsid w:val="00B970B0"/>
    <w:rsid w:val="00B97D87"/>
    <w:rsid w:val="00BA05C9"/>
    <w:rsid w:val="00BA080B"/>
    <w:rsid w:val="00BA0A4F"/>
    <w:rsid w:val="00BA0F66"/>
    <w:rsid w:val="00BA1311"/>
    <w:rsid w:val="00BA1D8F"/>
    <w:rsid w:val="00BA28D7"/>
    <w:rsid w:val="00BA31F7"/>
    <w:rsid w:val="00BA341F"/>
    <w:rsid w:val="00BA38A5"/>
    <w:rsid w:val="00BA3D88"/>
    <w:rsid w:val="00BA4ACB"/>
    <w:rsid w:val="00BA4D96"/>
    <w:rsid w:val="00BA5250"/>
    <w:rsid w:val="00BA5539"/>
    <w:rsid w:val="00BA5C6D"/>
    <w:rsid w:val="00BA5D95"/>
    <w:rsid w:val="00BA69FA"/>
    <w:rsid w:val="00BA6AB3"/>
    <w:rsid w:val="00BA6EE1"/>
    <w:rsid w:val="00BA733E"/>
    <w:rsid w:val="00BA74D7"/>
    <w:rsid w:val="00BB0514"/>
    <w:rsid w:val="00BB0FC8"/>
    <w:rsid w:val="00BB174C"/>
    <w:rsid w:val="00BB1ED5"/>
    <w:rsid w:val="00BB28A6"/>
    <w:rsid w:val="00BB2F46"/>
    <w:rsid w:val="00BB3B0E"/>
    <w:rsid w:val="00BB3E0C"/>
    <w:rsid w:val="00BB410E"/>
    <w:rsid w:val="00BB45B4"/>
    <w:rsid w:val="00BB45DF"/>
    <w:rsid w:val="00BB4A57"/>
    <w:rsid w:val="00BB4FB3"/>
    <w:rsid w:val="00BB5270"/>
    <w:rsid w:val="00BB536B"/>
    <w:rsid w:val="00BB5389"/>
    <w:rsid w:val="00BB54F0"/>
    <w:rsid w:val="00BB6B79"/>
    <w:rsid w:val="00BB71B1"/>
    <w:rsid w:val="00BB7C27"/>
    <w:rsid w:val="00BB7D63"/>
    <w:rsid w:val="00BC0EC9"/>
    <w:rsid w:val="00BC10FB"/>
    <w:rsid w:val="00BC168A"/>
    <w:rsid w:val="00BC1792"/>
    <w:rsid w:val="00BC1CD4"/>
    <w:rsid w:val="00BC1DBB"/>
    <w:rsid w:val="00BC22EF"/>
    <w:rsid w:val="00BC2907"/>
    <w:rsid w:val="00BC2E44"/>
    <w:rsid w:val="00BC2E6B"/>
    <w:rsid w:val="00BC3440"/>
    <w:rsid w:val="00BC3BBD"/>
    <w:rsid w:val="00BC3DF9"/>
    <w:rsid w:val="00BC3EEA"/>
    <w:rsid w:val="00BC403A"/>
    <w:rsid w:val="00BC512A"/>
    <w:rsid w:val="00BC5391"/>
    <w:rsid w:val="00BC5F48"/>
    <w:rsid w:val="00BC62BD"/>
    <w:rsid w:val="00BC62F1"/>
    <w:rsid w:val="00BC7052"/>
    <w:rsid w:val="00BC72FA"/>
    <w:rsid w:val="00BC759E"/>
    <w:rsid w:val="00BC7F89"/>
    <w:rsid w:val="00BD00CF"/>
    <w:rsid w:val="00BD0749"/>
    <w:rsid w:val="00BD0C86"/>
    <w:rsid w:val="00BD22D9"/>
    <w:rsid w:val="00BD2A7D"/>
    <w:rsid w:val="00BD3C64"/>
    <w:rsid w:val="00BD41D7"/>
    <w:rsid w:val="00BD4544"/>
    <w:rsid w:val="00BD498D"/>
    <w:rsid w:val="00BD584D"/>
    <w:rsid w:val="00BD65B2"/>
    <w:rsid w:val="00BD7C43"/>
    <w:rsid w:val="00BE013B"/>
    <w:rsid w:val="00BE0587"/>
    <w:rsid w:val="00BE180E"/>
    <w:rsid w:val="00BE1858"/>
    <w:rsid w:val="00BE190E"/>
    <w:rsid w:val="00BE2540"/>
    <w:rsid w:val="00BE2699"/>
    <w:rsid w:val="00BE26FA"/>
    <w:rsid w:val="00BE2D5F"/>
    <w:rsid w:val="00BE2FCC"/>
    <w:rsid w:val="00BE3941"/>
    <w:rsid w:val="00BE3B73"/>
    <w:rsid w:val="00BE3C0E"/>
    <w:rsid w:val="00BE4B81"/>
    <w:rsid w:val="00BE598F"/>
    <w:rsid w:val="00BE6552"/>
    <w:rsid w:val="00BE7C72"/>
    <w:rsid w:val="00BE7EBC"/>
    <w:rsid w:val="00BF073D"/>
    <w:rsid w:val="00BF129F"/>
    <w:rsid w:val="00BF1959"/>
    <w:rsid w:val="00BF1D3B"/>
    <w:rsid w:val="00BF22A6"/>
    <w:rsid w:val="00BF22F5"/>
    <w:rsid w:val="00BF2B58"/>
    <w:rsid w:val="00BF2E68"/>
    <w:rsid w:val="00BF386F"/>
    <w:rsid w:val="00BF4594"/>
    <w:rsid w:val="00BF5AEB"/>
    <w:rsid w:val="00BF6ABE"/>
    <w:rsid w:val="00BF6BED"/>
    <w:rsid w:val="00BF6C92"/>
    <w:rsid w:val="00BF73B5"/>
    <w:rsid w:val="00BF780E"/>
    <w:rsid w:val="00C00C5D"/>
    <w:rsid w:val="00C00F86"/>
    <w:rsid w:val="00C01157"/>
    <w:rsid w:val="00C01740"/>
    <w:rsid w:val="00C0177E"/>
    <w:rsid w:val="00C018FC"/>
    <w:rsid w:val="00C01B4A"/>
    <w:rsid w:val="00C02966"/>
    <w:rsid w:val="00C02B2E"/>
    <w:rsid w:val="00C02B55"/>
    <w:rsid w:val="00C03738"/>
    <w:rsid w:val="00C03EB7"/>
    <w:rsid w:val="00C04380"/>
    <w:rsid w:val="00C04406"/>
    <w:rsid w:val="00C0495E"/>
    <w:rsid w:val="00C04FFE"/>
    <w:rsid w:val="00C0533D"/>
    <w:rsid w:val="00C06CA3"/>
    <w:rsid w:val="00C06F50"/>
    <w:rsid w:val="00C07161"/>
    <w:rsid w:val="00C075EF"/>
    <w:rsid w:val="00C07985"/>
    <w:rsid w:val="00C07B07"/>
    <w:rsid w:val="00C07F25"/>
    <w:rsid w:val="00C10509"/>
    <w:rsid w:val="00C1117B"/>
    <w:rsid w:val="00C1138D"/>
    <w:rsid w:val="00C114E1"/>
    <w:rsid w:val="00C1157A"/>
    <w:rsid w:val="00C11848"/>
    <w:rsid w:val="00C11B4C"/>
    <w:rsid w:val="00C11BF4"/>
    <w:rsid w:val="00C1216A"/>
    <w:rsid w:val="00C122CF"/>
    <w:rsid w:val="00C1268D"/>
    <w:rsid w:val="00C13065"/>
    <w:rsid w:val="00C137BA"/>
    <w:rsid w:val="00C13AA7"/>
    <w:rsid w:val="00C13D69"/>
    <w:rsid w:val="00C13F9C"/>
    <w:rsid w:val="00C1441F"/>
    <w:rsid w:val="00C1458E"/>
    <w:rsid w:val="00C147E1"/>
    <w:rsid w:val="00C14E2C"/>
    <w:rsid w:val="00C158E9"/>
    <w:rsid w:val="00C160A1"/>
    <w:rsid w:val="00C16987"/>
    <w:rsid w:val="00C16C6C"/>
    <w:rsid w:val="00C16D04"/>
    <w:rsid w:val="00C171EA"/>
    <w:rsid w:val="00C1762A"/>
    <w:rsid w:val="00C179C4"/>
    <w:rsid w:val="00C20A77"/>
    <w:rsid w:val="00C20E68"/>
    <w:rsid w:val="00C21132"/>
    <w:rsid w:val="00C21A30"/>
    <w:rsid w:val="00C22DB0"/>
    <w:rsid w:val="00C23DFD"/>
    <w:rsid w:val="00C23E06"/>
    <w:rsid w:val="00C24E7F"/>
    <w:rsid w:val="00C25E59"/>
    <w:rsid w:val="00C25FC8"/>
    <w:rsid w:val="00C26588"/>
    <w:rsid w:val="00C265EA"/>
    <w:rsid w:val="00C271D1"/>
    <w:rsid w:val="00C3061F"/>
    <w:rsid w:val="00C3078C"/>
    <w:rsid w:val="00C31457"/>
    <w:rsid w:val="00C31BFE"/>
    <w:rsid w:val="00C32030"/>
    <w:rsid w:val="00C327B5"/>
    <w:rsid w:val="00C32E53"/>
    <w:rsid w:val="00C338F5"/>
    <w:rsid w:val="00C33DBC"/>
    <w:rsid w:val="00C34753"/>
    <w:rsid w:val="00C34BAF"/>
    <w:rsid w:val="00C35066"/>
    <w:rsid w:val="00C3528A"/>
    <w:rsid w:val="00C357D8"/>
    <w:rsid w:val="00C35C26"/>
    <w:rsid w:val="00C37235"/>
    <w:rsid w:val="00C373EA"/>
    <w:rsid w:val="00C37C12"/>
    <w:rsid w:val="00C37C99"/>
    <w:rsid w:val="00C37CB5"/>
    <w:rsid w:val="00C37E50"/>
    <w:rsid w:val="00C4066F"/>
    <w:rsid w:val="00C42A0E"/>
    <w:rsid w:val="00C438F5"/>
    <w:rsid w:val="00C43FFF"/>
    <w:rsid w:val="00C441D7"/>
    <w:rsid w:val="00C4463D"/>
    <w:rsid w:val="00C447D2"/>
    <w:rsid w:val="00C45686"/>
    <w:rsid w:val="00C46663"/>
    <w:rsid w:val="00C468E9"/>
    <w:rsid w:val="00C46C8A"/>
    <w:rsid w:val="00C47599"/>
    <w:rsid w:val="00C476FC"/>
    <w:rsid w:val="00C477E1"/>
    <w:rsid w:val="00C47CE7"/>
    <w:rsid w:val="00C504F9"/>
    <w:rsid w:val="00C50B8F"/>
    <w:rsid w:val="00C515B6"/>
    <w:rsid w:val="00C518C9"/>
    <w:rsid w:val="00C5193E"/>
    <w:rsid w:val="00C52086"/>
    <w:rsid w:val="00C52854"/>
    <w:rsid w:val="00C52A24"/>
    <w:rsid w:val="00C544C8"/>
    <w:rsid w:val="00C54574"/>
    <w:rsid w:val="00C56765"/>
    <w:rsid w:val="00C5753C"/>
    <w:rsid w:val="00C57816"/>
    <w:rsid w:val="00C605A8"/>
    <w:rsid w:val="00C61071"/>
    <w:rsid w:val="00C611D3"/>
    <w:rsid w:val="00C612F6"/>
    <w:rsid w:val="00C61989"/>
    <w:rsid w:val="00C619A2"/>
    <w:rsid w:val="00C62047"/>
    <w:rsid w:val="00C62355"/>
    <w:rsid w:val="00C62D98"/>
    <w:rsid w:val="00C632A3"/>
    <w:rsid w:val="00C6399F"/>
    <w:rsid w:val="00C63E24"/>
    <w:rsid w:val="00C643C7"/>
    <w:rsid w:val="00C6497D"/>
    <w:rsid w:val="00C64A13"/>
    <w:rsid w:val="00C64A65"/>
    <w:rsid w:val="00C64C41"/>
    <w:rsid w:val="00C6526E"/>
    <w:rsid w:val="00C654DD"/>
    <w:rsid w:val="00C65A50"/>
    <w:rsid w:val="00C65CAE"/>
    <w:rsid w:val="00C665FD"/>
    <w:rsid w:val="00C66C14"/>
    <w:rsid w:val="00C66E3C"/>
    <w:rsid w:val="00C671FD"/>
    <w:rsid w:val="00C67553"/>
    <w:rsid w:val="00C67DBA"/>
    <w:rsid w:val="00C67E20"/>
    <w:rsid w:val="00C7012A"/>
    <w:rsid w:val="00C70AD7"/>
    <w:rsid w:val="00C70F76"/>
    <w:rsid w:val="00C714A2"/>
    <w:rsid w:val="00C7179F"/>
    <w:rsid w:val="00C725E4"/>
    <w:rsid w:val="00C727CF"/>
    <w:rsid w:val="00C72B4D"/>
    <w:rsid w:val="00C72D44"/>
    <w:rsid w:val="00C75E83"/>
    <w:rsid w:val="00C75FB1"/>
    <w:rsid w:val="00C7706C"/>
    <w:rsid w:val="00C77938"/>
    <w:rsid w:val="00C77AC5"/>
    <w:rsid w:val="00C77CAE"/>
    <w:rsid w:val="00C80574"/>
    <w:rsid w:val="00C80EBC"/>
    <w:rsid w:val="00C8106D"/>
    <w:rsid w:val="00C8177C"/>
    <w:rsid w:val="00C822DC"/>
    <w:rsid w:val="00C82E95"/>
    <w:rsid w:val="00C8357B"/>
    <w:rsid w:val="00C83859"/>
    <w:rsid w:val="00C83FE2"/>
    <w:rsid w:val="00C840C6"/>
    <w:rsid w:val="00C84434"/>
    <w:rsid w:val="00C84604"/>
    <w:rsid w:val="00C84723"/>
    <w:rsid w:val="00C8502B"/>
    <w:rsid w:val="00C85777"/>
    <w:rsid w:val="00C85D49"/>
    <w:rsid w:val="00C86519"/>
    <w:rsid w:val="00C865A4"/>
    <w:rsid w:val="00C8691A"/>
    <w:rsid w:val="00C87356"/>
    <w:rsid w:val="00C87941"/>
    <w:rsid w:val="00C87AB8"/>
    <w:rsid w:val="00C87B0E"/>
    <w:rsid w:val="00C87E49"/>
    <w:rsid w:val="00C906F5"/>
    <w:rsid w:val="00C90917"/>
    <w:rsid w:val="00C90E94"/>
    <w:rsid w:val="00C91381"/>
    <w:rsid w:val="00C91D8B"/>
    <w:rsid w:val="00C924CD"/>
    <w:rsid w:val="00C93240"/>
    <w:rsid w:val="00C940CA"/>
    <w:rsid w:val="00C9427A"/>
    <w:rsid w:val="00C94445"/>
    <w:rsid w:val="00C948BF"/>
    <w:rsid w:val="00C94A83"/>
    <w:rsid w:val="00C94B9F"/>
    <w:rsid w:val="00C955E6"/>
    <w:rsid w:val="00C95B05"/>
    <w:rsid w:val="00C95D9A"/>
    <w:rsid w:val="00C96406"/>
    <w:rsid w:val="00C96CEC"/>
    <w:rsid w:val="00C970BE"/>
    <w:rsid w:val="00C970C8"/>
    <w:rsid w:val="00CA02E5"/>
    <w:rsid w:val="00CA02FE"/>
    <w:rsid w:val="00CA0664"/>
    <w:rsid w:val="00CA1743"/>
    <w:rsid w:val="00CA20CC"/>
    <w:rsid w:val="00CA237E"/>
    <w:rsid w:val="00CA4139"/>
    <w:rsid w:val="00CA42C1"/>
    <w:rsid w:val="00CA47CB"/>
    <w:rsid w:val="00CA5166"/>
    <w:rsid w:val="00CA64E1"/>
    <w:rsid w:val="00CA77FA"/>
    <w:rsid w:val="00CB1979"/>
    <w:rsid w:val="00CB1BFC"/>
    <w:rsid w:val="00CB1C73"/>
    <w:rsid w:val="00CB1DDF"/>
    <w:rsid w:val="00CB20ED"/>
    <w:rsid w:val="00CB21ED"/>
    <w:rsid w:val="00CB3C1E"/>
    <w:rsid w:val="00CB3E24"/>
    <w:rsid w:val="00CB3E81"/>
    <w:rsid w:val="00CB46BF"/>
    <w:rsid w:val="00CB4FE8"/>
    <w:rsid w:val="00CB55B3"/>
    <w:rsid w:val="00CB5945"/>
    <w:rsid w:val="00CB5C1D"/>
    <w:rsid w:val="00CB5CA0"/>
    <w:rsid w:val="00CB5FF7"/>
    <w:rsid w:val="00CB607B"/>
    <w:rsid w:val="00CB6B3C"/>
    <w:rsid w:val="00CB70A1"/>
    <w:rsid w:val="00CB7156"/>
    <w:rsid w:val="00CB748D"/>
    <w:rsid w:val="00CB7A90"/>
    <w:rsid w:val="00CC045F"/>
    <w:rsid w:val="00CC0E46"/>
    <w:rsid w:val="00CC108F"/>
    <w:rsid w:val="00CC1BF5"/>
    <w:rsid w:val="00CC1E27"/>
    <w:rsid w:val="00CC3078"/>
    <w:rsid w:val="00CC3925"/>
    <w:rsid w:val="00CC3FB5"/>
    <w:rsid w:val="00CC45EE"/>
    <w:rsid w:val="00CC4E78"/>
    <w:rsid w:val="00CC4EEC"/>
    <w:rsid w:val="00CC4F9F"/>
    <w:rsid w:val="00CC565E"/>
    <w:rsid w:val="00CC620F"/>
    <w:rsid w:val="00CC70B1"/>
    <w:rsid w:val="00CC718A"/>
    <w:rsid w:val="00CC7433"/>
    <w:rsid w:val="00CC7915"/>
    <w:rsid w:val="00CC7BF3"/>
    <w:rsid w:val="00CC7C6B"/>
    <w:rsid w:val="00CD03A8"/>
    <w:rsid w:val="00CD03AD"/>
    <w:rsid w:val="00CD0A3B"/>
    <w:rsid w:val="00CD1769"/>
    <w:rsid w:val="00CD2536"/>
    <w:rsid w:val="00CD28BB"/>
    <w:rsid w:val="00CD2D93"/>
    <w:rsid w:val="00CD338F"/>
    <w:rsid w:val="00CD41CC"/>
    <w:rsid w:val="00CD46EA"/>
    <w:rsid w:val="00CD483E"/>
    <w:rsid w:val="00CD4A66"/>
    <w:rsid w:val="00CD59AA"/>
    <w:rsid w:val="00CD5A4E"/>
    <w:rsid w:val="00CD5F1C"/>
    <w:rsid w:val="00CD6F81"/>
    <w:rsid w:val="00CD718B"/>
    <w:rsid w:val="00CD73FF"/>
    <w:rsid w:val="00CE07F5"/>
    <w:rsid w:val="00CE0A3E"/>
    <w:rsid w:val="00CE134E"/>
    <w:rsid w:val="00CE1414"/>
    <w:rsid w:val="00CE14DF"/>
    <w:rsid w:val="00CE1F13"/>
    <w:rsid w:val="00CE2489"/>
    <w:rsid w:val="00CE275A"/>
    <w:rsid w:val="00CE28F2"/>
    <w:rsid w:val="00CE2A25"/>
    <w:rsid w:val="00CE3247"/>
    <w:rsid w:val="00CE399B"/>
    <w:rsid w:val="00CE3BB2"/>
    <w:rsid w:val="00CE498D"/>
    <w:rsid w:val="00CE4FFA"/>
    <w:rsid w:val="00CE540C"/>
    <w:rsid w:val="00CE5A18"/>
    <w:rsid w:val="00CE6713"/>
    <w:rsid w:val="00CE6800"/>
    <w:rsid w:val="00CE7209"/>
    <w:rsid w:val="00CE75F2"/>
    <w:rsid w:val="00CE7939"/>
    <w:rsid w:val="00CE7FDF"/>
    <w:rsid w:val="00CF06D5"/>
    <w:rsid w:val="00CF06DE"/>
    <w:rsid w:val="00CF0E17"/>
    <w:rsid w:val="00CF14EB"/>
    <w:rsid w:val="00CF1D58"/>
    <w:rsid w:val="00CF1F79"/>
    <w:rsid w:val="00CF23C5"/>
    <w:rsid w:val="00CF2677"/>
    <w:rsid w:val="00CF2CB6"/>
    <w:rsid w:val="00CF63E5"/>
    <w:rsid w:val="00CF66FF"/>
    <w:rsid w:val="00CF705D"/>
    <w:rsid w:val="00CF7B33"/>
    <w:rsid w:val="00D00392"/>
    <w:rsid w:val="00D00B14"/>
    <w:rsid w:val="00D01D6B"/>
    <w:rsid w:val="00D021AA"/>
    <w:rsid w:val="00D0274C"/>
    <w:rsid w:val="00D029A4"/>
    <w:rsid w:val="00D02B3D"/>
    <w:rsid w:val="00D037B0"/>
    <w:rsid w:val="00D03CCF"/>
    <w:rsid w:val="00D03F7E"/>
    <w:rsid w:val="00D04642"/>
    <w:rsid w:val="00D05014"/>
    <w:rsid w:val="00D05666"/>
    <w:rsid w:val="00D06478"/>
    <w:rsid w:val="00D068C1"/>
    <w:rsid w:val="00D07AEB"/>
    <w:rsid w:val="00D10344"/>
    <w:rsid w:val="00D1062D"/>
    <w:rsid w:val="00D10723"/>
    <w:rsid w:val="00D10ED2"/>
    <w:rsid w:val="00D10FA6"/>
    <w:rsid w:val="00D11917"/>
    <w:rsid w:val="00D11E3A"/>
    <w:rsid w:val="00D134FE"/>
    <w:rsid w:val="00D137B6"/>
    <w:rsid w:val="00D14BB3"/>
    <w:rsid w:val="00D1501C"/>
    <w:rsid w:val="00D1581F"/>
    <w:rsid w:val="00D159D2"/>
    <w:rsid w:val="00D15A7A"/>
    <w:rsid w:val="00D1609F"/>
    <w:rsid w:val="00D17945"/>
    <w:rsid w:val="00D17972"/>
    <w:rsid w:val="00D2011C"/>
    <w:rsid w:val="00D202BA"/>
    <w:rsid w:val="00D20B5F"/>
    <w:rsid w:val="00D21A04"/>
    <w:rsid w:val="00D22226"/>
    <w:rsid w:val="00D232F1"/>
    <w:rsid w:val="00D23CC8"/>
    <w:rsid w:val="00D23FE0"/>
    <w:rsid w:val="00D247A7"/>
    <w:rsid w:val="00D24970"/>
    <w:rsid w:val="00D24EF8"/>
    <w:rsid w:val="00D25088"/>
    <w:rsid w:val="00D25782"/>
    <w:rsid w:val="00D27B3A"/>
    <w:rsid w:val="00D27E76"/>
    <w:rsid w:val="00D304B1"/>
    <w:rsid w:val="00D30CCE"/>
    <w:rsid w:val="00D30DF3"/>
    <w:rsid w:val="00D311C5"/>
    <w:rsid w:val="00D31692"/>
    <w:rsid w:val="00D32314"/>
    <w:rsid w:val="00D324CF"/>
    <w:rsid w:val="00D325C1"/>
    <w:rsid w:val="00D32FDE"/>
    <w:rsid w:val="00D331C2"/>
    <w:rsid w:val="00D3330B"/>
    <w:rsid w:val="00D33F7A"/>
    <w:rsid w:val="00D3495E"/>
    <w:rsid w:val="00D354EB"/>
    <w:rsid w:val="00D35747"/>
    <w:rsid w:val="00D37664"/>
    <w:rsid w:val="00D4094C"/>
    <w:rsid w:val="00D40BD6"/>
    <w:rsid w:val="00D40E98"/>
    <w:rsid w:val="00D41091"/>
    <w:rsid w:val="00D4126D"/>
    <w:rsid w:val="00D4135B"/>
    <w:rsid w:val="00D41480"/>
    <w:rsid w:val="00D41511"/>
    <w:rsid w:val="00D41BC8"/>
    <w:rsid w:val="00D41D77"/>
    <w:rsid w:val="00D42637"/>
    <w:rsid w:val="00D43195"/>
    <w:rsid w:val="00D4327D"/>
    <w:rsid w:val="00D434C3"/>
    <w:rsid w:val="00D43E2A"/>
    <w:rsid w:val="00D44402"/>
    <w:rsid w:val="00D4468E"/>
    <w:rsid w:val="00D4483A"/>
    <w:rsid w:val="00D4558C"/>
    <w:rsid w:val="00D45631"/>
    <w:rsid w:val="00D456B0"/>
    <w:rsid w:val="00D457AB"/>
    <w:rsid w:val="00D45A95"/>
    <w:rsid w:val="00D45B9E"/>
    <w:rsid w:val="00D45E0B"/>
    <w:rsid w:val="00D45F21"/>
    <w:rsid w:val="00D4630D"/>
    <w:rsid w:val="00D464BD"/>
    <w:rsid w:val="00D46BA9"/>
    <w:rsid w:val="00D4785E"/>
    <w:rsid w:val="00D47F92"/>
    <w:rsid w:val="00D5003D"/>
    <w:rsid w:val="00D5020B"/>
    <w:rsid w:val="00D50778"/>
    <w:rsid w:val="00D50D63"/>
    <w:rsid w:val="00D51C5E"/>
    <w:rsid w:val="00D52566"/>
    <w:rsid w:val="00D526C8"/>
    <w:rsid w:val="00D5363A"/>
    <w:rsid w:val="00D53BF4"/>
    <w:rsid w:val="00D5428E"/>
    <w:rsid w:val="00D54741"/>
    <w:rsid w:val="00D551E2"/>
    <w:rsid w:val="00D56370"/>
    <w:rsid w:val="00D56B13"/>
    <w:rsid w:val="00D56E36"/>
    <w:rsid w:val="00D572C2"/>
    <w:rsid w:val="00D5753E"/>
    <w:rsid w:val="00D5779B"/>
    <w:rsid w:val="00D60217"/>
    <w:rsid w:val="00D60271"/>
    <w:rsid w:val="00D60623"/>
    <w:rsid w:val="00D60E01"/>
    <w:rsid w:val="00D611AB"/>
    <w:rsid w:val="00D61620"/>
    <w:rsid w:val="00D61638"/>
    <w:rsid w:val="00D62793"/>
    <w:rsid w:val="00D62B64"/>
    <w:rsid w:val="00D62DAD"/>
    <w:rsid w:val="00D65C16"/>
    <w:rsid w:val="00D6652F"/>
    <w:rsid w:val="00D6654D"/>
    <w:rsid w:val="00D66697"/>
    <w:rsid w:val="00D668C3"/>
    <w:rsid w:val="00D66A43"/>
    <w:rsid w:val="00D66F4C"/>
    <w:rsid w:val="00D67710"/>
    <w:rsid w:val="00D67D52"/>
    <w:rsid w:val="00D70555"/>
    <w:rsid w:val="00D707AB"/>
    <w:rsid w:val="00D71363"/>
    <w:rsid w:val="00D7155A"/>
    <w:rsid w:val="00D734C6"/>
    <w:rsid w:val="00D73765"/>
    <w:rsid w:val="00D7377C"/>
    <w:rsid w:val="00D740D9"/>
    <w:rsid w:val="00D74236"/>
    <w:rsid w:val="00D74E33"/>
    <w:rsid w:val="00D75062"/>
    <w:rsid w:val="00D76CA3"/>
    <w:rsid w:val="00D77078"/>
    <w:rsid w:val="00D7735E"/>
    <w:rsid w:val="00D77C78"/>
    <w:rsid w:val="00D8046D"/>
    <w:rsid w:val="00D80CDF"/>
    <w:rsid w:val="00D815CA"/>
    <w:rsid w:val="00D8178E"/>
    <w:rsid w:val="00D820FC"/>
    <w:rsid w:val="00D83945"/>
    <w:rsid w:val="00D840DA"/>
    <w:rsid w:val="00D84542"/>
    <w:rsid w:val="00D8625D"/>
    <w:rsid w:val="00D86901"/>
    <w:rsid w:val="00D86A7B"/>
    <w:rsid w:val="00D8792F"/>
    <w:rsid w:val="00D8795A"/>
    <w:rsid w:val="00D90B3E"/>
    <w:rsid w:val="00D90C01"/>
    <w:rsid w:val="00D91242"/>
    <w:rsid w:val="00D91789"/>
    <w:rsid w:val="00D92083"/>
    <w:rsid w:val="00D93420"/>
    <w:rsid w:val="00D934AE"/>
    <w:rsid w:val="00D93A2C"/>
    <w:rsid w:val="00D93AC0"/>
    <w:rsid w:val="00D94336"/>
    <w:rsid w:val="00D94650"/>
    <w:rsid w:val="00D94A6A"/>
    <w:rsid w:val="00D95547"/>
    <w:rsid w:val="00D959F6"/>
    <w:rsid w:val="00D95F57"/>
    <w:rsid w:val="00D96083"/>
    <w:rsid w:val="00D9669E"/>
    <w:rsid w:val="00D96A3A"/>
    <w:rsid w:val="00D974EE"/>
    <w:rsid w:val="00D97A86"/>
    <w:rsid w:val="00DA02D1"/>
    <w:rsid w:val="00DA0449"/>
    <w:rsid w:val="00DA05AB"/>
    <w:rsid w:val="00DA0A61"/>
    <w:rsid w:val="00DA0BE3"/>
    <w:rsid w:val="00DA1942"/>
    <w:rsid w:val="00DA1B9B"/>
    <w:rsid w:val="00DA22F0"/>
    <w:rsid w:val="00DA62B5"/>
    <w:rsid w:val="00DA649F"/>
    <w:rsid w:val="00DA6AA1"/>
    <w:rsid w:val="00DA6C21"/>
    <w:rsid w:val="00DA72F8"/>
    <w:rsid w:val="00DA758B"/>
    <w:rsid w:val="00DA7A8A"/>
    <w:rsid w:val="00DA7EE1"/>
    <w:rsid w:val="00DB0683"/>
    <w:rsid w:val="00DB2148"/>
    <w:rsid w:val="00DB27C4"/>
    <w:rsid w:val="00DB2857"/>
    <w:rsid w:val="00DB374C"/>
    <w:rsid w:val="00DB3DC2"/>
    <w:rsid w:val="00DB48B9"/>
    <w:rsid w:val="00DB4B5C"/>
    <w:rsid w:val="00DB4CE3"/>
    <w:rsid w:val="00DB58DD"/>
    <w:rsid w:val="00DB6899"/>
    <w:rsid w:val="00DB693A"/>
    <w:rsid w:val="00DB6BB0"/>
    <w:rsid w:val="00DB6D53"/>
    <w:rsid w:val="00DB7E29"/>
    <w:rsid w:val="00DB7F65"/>
    <w:rsid w:val="00DB7F9E"/>
    <w:rsid w:val="00DC0229"/>
    <w:rsid w:val="00DC0565"/>
    <w:rsid w:val="00DC067E"/>
    <w:rsid w:val="00DC09FD"/>
    <w:rsid w:val="00DC0DE3"/>
    <w:rsid w:val="00DC165B"/>
    <w:rsid w:val="00DC18B0"/>
    <w:rsid w:val="00DC1957"/>
    <w:rsid w:val="00DC1AF4"/>
    <w:rsid w:val="00DC2956"/>
    <w:rsid w:val="00DC3291"/>
    <w:rsid w:val="00DC35BA"/>
    <w:rsid w:val="00DC3961"/>
    <w:rsid w:val="00DC3A1D"/>
    <w:rsid w:val="00DC3D76"/>
    <w:rsid w:val="00DC3F3B"/>
    <w:rsid w:val="00DC4BE0"/>
    <w:rsid w:val="00DC5C9E"/>
    <w:rsid w:val="00DC6585"/>
    <w:rsid w:val="00DC6D15"/>
    <w:rsid w:val="00DC6E53"/>
    <w:rsid w:val="00DC7145"/>
    <w:rsid w:val="00DC71E2"/>
    <w:rsid w:val="00DC7420"/>
    <w:rsid w:val="00DC7576"/>
    <w:rsid w:val="00DC7CE8"/>
    <w:rsid w:val="00DD0085"/>
    <w:rsid w:val="00DD008C"/>
    <w:rsid w:val="00DD04F3"/>
    <w:rsid w:val="00DD1114"/>
    <w:rsid w:val="00DD138F"/>
    <w:rsid w:val="00DD13C0"/>
    <w:rsid w:val="00DD1477"/>
    <w:rsid w:val="00DD1C9F"/>
    <w:rsid w:val="00DD21DA"/>
    <w:rsid w:val="00DD2519"/>
    <w:rsid w:val="00DD26FC"/>
    <w:rsid w:val="00DD2736"/>
    <w:rsid w:val="00DD2A10"/>
    <w:rsid w:val="00DD2ADA"/>
    <w:rsid w:val="00DD2E82"/>
    <w:rsid w:val="00DD314D"/>
    <w:rsid w:val="00DD37E7"/>
    <w:rsid w:val="00DD39A8"/>
    <w:rsid w:val="00DD4428"/>
    <w:rsid w:val="00DD47C8"/>
    <w:rsid w:val="00DD5A6E"/>
    <w:rsid w:val="00DD5EB4"/>
    <w:rsid w:val="00DD605C"/>
    <w:rsid w:val="00DD6064"/>
    <w:rsid w:val="00DD6138"/>
    <w:rsid w:val="00DD6240"/>
    <w:rsid w:val="00DD649E"/>
    <w:rsid w:val="00DD65A3"/>
    <w:rsid w:val="00DD7697"/>
    <w:rsid w:val="00DD772F"/>
    <w:rsid w:val="00DD7F94"/>
    <w:rsid w:val="00DDB847"/>
    <w:rsid w:val="00DE0954"/>
    <w:rsid w:val="00DE0A53"/>
    <w:rsid w:val="00DE1720"/>
    <w:rsid w:val="00DE18FF"/>
    <w:rsid w:val="00DE2046"/>
    <w:rsid w:val="00DE290C"/>
    <w:rsid w:val="00DE29F0"/>
    <w:rsid w:val="00DE2D44"/>
    <w:rsid w:val="00DE34A5"/>
    <w:rsid w:val="00DE36F4"/>
    <w:rsid w:val="00DE37BE"/>
    <w:rsid w:val="00DE3D84"/>
    <w:rsid w:val="00DE4696"/>
    <w:rsid w:val="00DE4BE1"/>
    <w:rsid w:val="00DE4FAD"/>
    <w:rsid w:val="00DE504D"/>
    <w:rsid w:val="00DE5120"/>
    <w:rsid w:val="00DE5711"/>
    <w:rsid w:val="00DE5F20"/>
    <w:rsid w:val="00DE661B"/>
    <w:rsid w:val="00DE6E2B"/>
    <w:rsid w:val="00DE6ED4"/>
    <w:rsid w:val="00DE7037"/>
    <w:rsid w:val="00DF0AF7"/>
    <w:rsid w:val="00DF144A"/>
    <w:rsid w:val="00DF17DB"/>
    <w:rsid w:val="00DF1869"/>
    <w:rsid w:val="00DF27B3"/>
    <w:rsid w:val="00DF28BA"/>
    <w:rsid w:val="00DF3708"/>
    <w:rsid w:val="00DF3B34"/>
    <w:rsid w:val="00DF3DDF"/>
    <w:rsid w:val="00DF41B8"/>
    <w:rsid w:val="00DF47DC"/>
    <w:rsid w:val="00DF4D30"/>
    <w:rsid w:val="00DF4F1A"/>
    <w:rsid w:val="00DF5388"/>
    <w:rsid w:val="00DF5705"/>
    <w:rsid w:val="00DF58E2"/>
    <w:rsid w:val="00DF6558"/>
    <w:rsid w:val="00DF690E"/>
    <w:rsid w:val="00DF6A09"/>
    <w:rsid w:val="00DF6B0A"/>
    <w:rsid w:val="00DF6C8C"/>
    <w:rsid w:val="00DF75AC"/>
    <w:rsid w:val="00DF7D38"/>
    <w:rsid w:val="00DF7FC3"/>
    <w:rsid w:val="00E0152E"/>
    <w:rsid w:val="00E01599"/>
    <w:rsid w:val="00E0179C"/>
    <w:rsid w:val="00E02773"/>
    <w:rsid w:val="00E0288C"/>
    <w:rsid w:val="00E02E87"/>
    <w:rsid w:val="00E042BB"/>
    <w:rsid w:val="00E04697"/>
    <w:rsid w:val="00E04919"/>
    <w:rsid w:val="00E05E2D"/>
    <w:rsid w:val="00E069E3"/>
    <w:rsid w:val="00E076BB"/>
    <w:rsid w:val="00E101B8"/>
    <w:rsid w:val="00E10741"/>
    <w:rsid w:val="00E110DE"/>
    <w:rsid w:val="00E113C6"/>
    <w:rsid w:val="00E1204F"/>
    <w:rsid w:val="00E121DF"/>
    <w:rsid w:val="00E123CC"/>
    <w:rsid w:val="00E12FBA"/>
    <w:rsid w:val="00E1304E"/>
    <w:rsid w:val="00E1329C"/>
    <w:rsid w:val="00E13C2E"/>
    <w:rsid w:val="00E13E63"/>
    <w:rsid w:val="00E14179"/>
    <w:rsid w:val="00E146F6"/>
    <w:rsid w:val="00E146F8"/>
    <w:rsid w:val="00E16072"/>
    <w:rsid w:val="00E160F5"/>
    <w:rsid w:val="00E16240"/>
    <w:rsid w:val="00E16397"/>
    <w:rsid w:val="00E17FC9"/>
    <w:rsid w:val="00E204C6"/>
    <w:rsid w:val="00E20832"/>
    <w:rsid w:val="00E208D1"/>
    <w:rsid w:val="00E20941"/>
    <w:rsid w:val="00E20B63"/>
    <w:rsid w:val="00E21018"/>
    <w:rsid w:val="00E213D4"/>
    <w:rsid w:val="00E21634"/>
    <w:rsid w:val="00E217CA"/>
    <w:rsid w:val="00E2216E"/>
    <w:rsid w:val="00E2272C"/>
    <w:rsid w:val="00E22FEC"/>
    <w:rsid w:val="00E23403"/>
    <w:rsid w:val="00E24B5E"/>
    <w:rsid w:val="00E24BA1"/>
    <w:rsid w:val="00E2520F"/>
    <w:rsid w:val="00E2534F"/>
    <w:rsid w:val="00E25A55"/>
    <w:rsid w:val="00E25B02"/>
    <w:rsid w:val="00E25CFD"/>
    <w:rsid w:val="00E25D98"/>
    <w:rsid w:val="00E262E0"/>
    <w:rsid w:val="00E2694C"/>
    <w:rsid w:val="00E26A56"/>
    <w:rsid w:val="00E270AB"/>
    <w:rsid w:val="00E27A96"/>
    <w:rsid w:val="00E30A51"/>
    <w:rsid w:val="00E30EE4"/>
    <w:rsid w:val="00E30F82"/>
    <w:rsid w:val="00E3220D"/>
    <w:rsid w:val="00E32664"/>
    <w:rsid w:val="00E3277D"/>
    <w:rsid w:val="00E32C8E"/>
    <w:rsid w:val="00E33261"/>
    <w:rsid w:val="00E345D2"/>
    <w:rsid w:val="00E347D3"/>
    <w:rsid w:val="00E355F1"/>
    <w:rsid w:val="00E3566E"/>
    <w:rsid w:val="00E3567D"/>
    <w:rsid w:val="00E357B2"/>
    <w:rsid w:val="00E35E7C"/>
    <w:rsid w:val="00E35F01"/>
    <w:rsid w:val="00E365AF"/>
    <w:rsid w:val="00E375BF"/>
    <w:rsid w:val="00E3782C"/>
    <w:rsid w:val="00E37A98"/>
    <w:rsid w:val="00E41326"/>
    <w:rsid w:val="00E41B4B"/>
    <w:rsid w:val="00E42587"/>
    <w:rsid w:val="00E42A6B"/>
    <w:rsid w:val="00E42AB8"/>
    <w:rsid w:val="00E42B7C"/>
    <w:rsid w:val="00E43E42"/>
    <w:rsid w:val="00E43FBD"/>
    <w:rsid w:val="00E448B7"/>
    <w:rsid w:val="00E50D81"/>
    <w:rsid w:val="00E50F51"/>
    <w:rsid w:val="00E50F94"/>
    <w:rsid w:val="00E52B67"/>
    <w:rsid w:val="00E53CA2"/>
    <w:rsid w:val="00E53E12"/>
    <w:rsid w:val="00E54362"/>
    <w:rsid w:val="00E54BE2"/>
    <w:rsid w:val="00E55E1A"/>
    <w:rsid w:val="00E56BA8"/>
    <w:rsid w:val="00E57702"/>
    <w:rsid w:val="00E577C7"/>
    <w:rsid w:val="00E6008D"/>
    <w:rsid w:val="00E6084D"/>
    <w:rsid w:val="00E60B06"/>
    <w:rsid w:val="00E60C92"/>
    <w:rsid w:val="00E61D90"/>
    <w:rsid w:val="00E6341D"/>
    <w:rsid w:val="00E6369E"/>
    <w:rsid w:val="00E6378C"/>
    <w:rsid w:val="00E63D70"/>
    <w:rsid w:val="00E63E0C"/>
    <w:rsid w:val="00E64158"/>
    <w:rsid w:val="00E6448D"/>
    <w:rsid w:val="00E655C9"/>
    <w:rsid w:val="00E655D1"/>
    <w:rsid w:val="00E65C12"/>
    <w:rsid w:val="00E65C56"/>
    <w:rsid w:val="00E660CD"/>
    <w:rsid w:val="00E66292"/>
    <w:rsid w:val="00E668C5"/>
    <w:rsid w:val="00E670F8"/>
    <w:rsid w:val="00E67CF1"/>
    <w:rsid w:val="00E70227"/>
    <w:rsid w:val="00E70410"/>
    <w:rsid w:val="00E7043E"/>
    <w:rsid w:val="00E729B9"/>
    <w:rsid w:val="00E73173"/>
    <w:rsid w:val="00E749EB"/>
    <w:rsid w:val="00E75068"/>
    <w:rsid w:val="00E76292"/>
    <w:rsid w:val="00E76434"/>
    <w:rsid w:val="00E765F2"/>
    <w:rsid w:val="00E76A3A"/>
    <w:rsid w:val="00E77D11"/>
    <w:rsid w:val="00E80EDE"/>
    <w:rsid w:val="00E81505"/>
    <w:rsid w:val="00E81709"/>
    <w:rsid w:val="00E81834"/>
    <w:rsid w:val="00E81CD8"/>
    <w:rsid w:val="00E81D97"/>
    <w:rsid w:val="00E81E81"/>
    <w:rsid w:val="00E8279E"/>
    <w:rsid w:val="00E83154"/>
    <w:rsid w:val="00E83222"/>
    <w:rsid w:val="00E8432A"/>
    <w:rsid w:val="00E85013"/>
    <w:rsid w:val="00E85E8B"/>
    <w:rsid w:val="00E85EC6"/>
    <w:rsid w:val="00E865C4"/>
    <w:rsid w:val="00E865CE"/>
    <w:rsid w:val="00E86BCE"/>
    <w:rsid w:val="00E871A9"/>
    <w:rsid w:val="00E9025B"/>
    <w:rsid w:val="00E909CE"/>
    <w:rsid w:val="00E90D60"/>
    <w:rsid w:val="00E91223"/>
    <w:rsid w:val="00E915FB"/>
    <w:rsid w:val="00E921CF"/>
    <w:rsid w:val="00E93148"/>
    <w:rsid w:val="00E934C8"/>
    <w:rsid w:val="00E93534"/>
    <w:rsid w:val="00E93F89"/>
    <w:rsid w:val="00E941C9"/>
    <w:rsid w:val="00E94274"/>
    <w:rsid w:val="00E9431B"/>
    <w:rsid w:val="00E9470E"/>
    <w:rsid w:val="00E957CD"/>
    <w:rsid w:val="00E95905"/>
    <w:rsid w:val="00E95964"/>
    <w:rsid w:val="00E959F1"/>
    <w:rsid w:val="00E95F7F"/>
    <w:rsid w:val="00E96378"/>
    <w:rsid w:val="00E9667A"/>
    <w:rsid w:val="00E96E22"/>
    <w:rsid w:val="00E97228"/>
    <w:rsid w:val="00E97C7F"/>
    <w:rsid w:val="00EA001C"/>
    <w:rsid w:val="00EA0CD1"/>
    <w:rsid w:val="00EA100E"/>
    <w:rsid w:val="00EA141A"/>
    <w:rsid w:val="00EA1790"/>
    <w:rsid w:val="00EA256A"/>
    <w:rsid w:val="00EA4193"/>
    <w:rsid w:val="00EA4970"/>
    <w:rsid w:val="00EA4AF2"/>
    <w:rsid w:val="00EA4E23"/>
    <w:rsid w:val="00EA56A6"/>
    <w:rsid w:val="00EA6573"/>
    <w:rsid w:val="00EA6D1E"/>
    <w:rsid w:val="00EA6E8F"/>
    <w:rsid w:val="00EA6F5B"/>
    <w:rsid w:val="00EA7102"/>
    <w:rsid w:val="00EA7289"/>
    <w:rsid w:val="00EA76DD"/>
    <w:rsid w:val="00EB01C2"/>
    <w:rsid w:val="00EB03BA"/>
    <w:rsid w:val="00EB0868"/>
    <w:rsid w:val="00EB164F"/>
    <w:rsid w:val="00EB23E7"/>
    <w:rsid w:val="00EB2825"/>
    <w:rsid w:val="00EB2FA2"/>
    <w:rsid w:val="00EB3280"/>
    <w:rsid w:val="00EB33BE"/>
    <w:rsid w:val="00EB35C1"/>
    <w:rsid w:val="00EB3686"/>
    <w:rsid w:val="00EB381D"/>
    <w:rsid w:val="00EB38F8"/>
    <w:rsid w:val="00EB444B"/>
    <w:rsid w:val="00EB4CA8"/>
    <w:rsid w:val="00EB4E31"/>
    <w:rsid w:val="00EB5160"/>
    <w:rsid w:val="00EB5504"/>
    <w:rsid w:val="00EB58C7"/>
    <w:rsid w:val="00EB5A03"/>
    <w:rsid w:val="00EB5C52"/>
    <w:rsid w:val="00EB5C85"/>
    <w:rsid w:val="00EB5DC1"/>
    <w:rsid w:val="00EB6D33"/>
    <w:rsid w:val="00EB6D85"/>
    <w:rsid w:val="00EB6E93"/>
    <w:rsid w:val="00EB79EA"/>
    <w:rsid w:val="00EB7FCE"/>
    <w:rsid w:val="00EC0799"/>
    <w:rsid w:val="00EC1004"/>
    <w:rsid w:val="00EC121F"/>
    <w:rsid w:val="00EC1554"/>
    <w:rsid w:val="00EC1B6F"/>
    <w:rsid w:val="00EC313A"/>
    <w:rsid w:val="00EC3339"/>
    <w:rsid w:val="00EC3E8D"/>
    <w:rsid w:val="00EC42F8"/>
    <w:rsid w:val="00EC4989"/>
    <w:rsid w:val="00EC4A1B"/>
    <w:rsid w:val="00EC4CB7"/>
    <w:rsid w:val="00EC4EBE"/>
    <w:rsid w:val="00EC5275"/>
    <w:rsid w:val="00EC5B7C"/>
    <w:rsid w:val="00EC76CF"/>
    <w:rsid w:val="00EC77B6"/>
    <w:rsid w:val="00ED0C16"/>
    <w:rsid w:val="00ED0DC7"/>
    <w:rsid w:val="00ED1268"/>
    <w:rsid w:val="00ED1DC6"/>
    <w:rsid w:val="00ED209B"/>
    <w:rsid w:val="00ED2787"/>
    <w:rsid w:val="00ED2CE2"/>
    <w:rsid w:val="00ED2DE8"/>
    <w:rsid w:val="00ED315B"/>
    <w:rsid w:val="00ED33FC"/>
    <w:rsid w:val="00ED4A3A"/>
    <w:rsid w:val="00ED4CED"/>
    <w:rsid w:val="00ED51C8"/>
    <w:rsid w:val="00ED55DB"/>
    <w:rsid w:val="00ED5A55"/>
    <w:rsid w:val="00ED5B78"/>
    <w:rsid w:val="00ED5C67"/>
    <w:rsid w:val="00ED5EE0"/>
    <w:rsid w:val="00ED697D"/>
    <w:rsid w:val="00ED6CEC"/>
    <w:rsid w:val="00ED73B9"/>
    <w:rsid w:val="00ED7950"/>
    <w:rsid w:val="00ED7A2C"/>
    <w:rsid w:val="00ED7E03"/>
    <w:rsid w:val="00ED7F3E"/>
    <w:rsid w:val="00EE0116"/>
    <w:rsid w:val="00EE02A7"/>
    <w:rsid w:val="00EE19FD"/>
    <w:rsid w:val="00EE1B56"/>
    <w:rsid w:val="00EE1C85"/>
    <w:rsid w:val="00EE2596"/>
    <w:rsid w:val="00EE2914"/>
    <w:rsid w:val="00EE2A73"/>
    <w:rsid w:val="00EE2F6A"/>
    <w:rsid w:val="00EE334B"/>
    <w:rsid w:val="00EE33F3"/>
    <w:rsid w:val="00EE3480"/>
    <w:rsid w:val="00EE433A"/>
    <w:rsid w:val="00EE4477"/>
    <w:rsid w:val="00EE44B0"/>
    <w:rsid w:val="00EE468B"/>
    <w:rsid w:val="00EE523A"/>
    <w:rsid w:val="00EE54B9"/>
    <w:rsid w:val="00EE593B"/>
    <w:rsid w:val="00EE5F7A"/>
    <w:rsid w:val="00EE5FC7"/>
    <w:rsid w:val="00EE6920"/>
    <w:rsid w:val="00EE6E84"/>
    <w:rsid w:val="00EE7654"/>
    <w:rsid w:val="00EF13E9"/>
    <w:rsid w:val="00EF22B7"/>
    <w:rsid w:val="00EF2C7C"/>
    <w:rsid w:val="00EF393F"/>
    <w:rsid w:val="00EF50EE"/>
    <w:rsid w:val="00EF5623"/>
    <w:rsid w:val="00EF577C"/>
    <w:rsid w:val="00EF595E"/>
    <w:rsid w:val="00EF5E21"/>
    <w:rsid w:val="00EF6136"/>
    <w:rsid w:val="00EF633C"/>
    <w:rsid w:val="00EF6436"/>
    <w:rsid w:val="00EF67DA"/>
    <w:rsid w:val="00EF6FB9"/>
    <w:rsid w:val="00EF7124"/>
    <w:rsid w:val="00EF7384"/>
    <w:rsid w:val="00EF77A6"/>
    <w:rsid w:val="00EF7CDF"/>
    <w:rsid w:val="00F00418"/>
    <w:rsid w:val="00F0044A"/>
    <w:rsid w:val="00F00EAA"/>
    <w:rsid w:val="00F00F91"/>
    <w:rsid w:val="00F01710"/>
    <w:rsid w:val="00F0176C"/>
    <w:rsid w:val="00F01B51"/>
    <w:rsid w:val="00F01DAE"/>
    <w:rsid w:val="00F02806"/>
    <w:rsid w:val="00F02B98"/>
    <w:rsid w:val="00F02C2E"/>
    <w:rsid w:val="00F03222"/>
    <w:rsid w:val="00F032A4"/>
    <w:rsid w:val="00F03537"/>
    <w:rsid w:val="00F03EE0"/>
    <w:rsid w:val="00F0480A"/>
    <w:rsid w:val="00F0499F"/>
    <w:rsid w:val="00F05A1C"/>
    <w:rsid w:val="00F05F84"/>
    <w:rsid w:val="00F065D6"/>
    <w:rsid w:val="00F07198"/>
    <w:rsid w:val="00F07575"/>
    <w:rsid w:val="00F0779F"/>
    <w:rsid w:val="00F10DDC"/>
    <w:rsid w:val="00F10EB1"/>
    <w:rsid w:val="00F11188"/>
    <w:rsid w:val="00F1174E"/>
    <w:rsid w:val="00F126A8"/>
    <w:rsid w:val="00F1334C"/>
    <w:rsid w:val="00F133E3"/>
    <w:rsid w:val="00F13921"/>
    <w:rsid w:val="00F166A2"/>
    <w:rsid w:val="00F1693F"/>
    <w:rsid w:val="00F170D1"/>
    <w:rsid w:val="00F17A1F"/>
    <w:rsid w:val="00F20241"/>
    <w:rsid w:val="00F207CB"/>
    <w:rsid w:val="00F2108C"/>
    <w:rsid w:val="00F211FE"/>
    <w:rsid w:val="00F215C7"/>
    <w:rsid w:val="00F217F8"/>
    <w:rsid w:val="00F21BAE"/>
    <w:rsid w:val="00F21F12"/>
    <w:rsid w:val="00F2293A"/>
    <w:rsid w:val="00F229DE"/>
    <w:rsid w:val="00F235F7"/>
    <w:rsid w:val="00F2421D"/>
    <w:rsid w:val="00F25241"/>
    <w:rsid w:val="00F302A5"/>
    <w:rsid w:val="00F308B9"/>
    <w:rsid w:val="00F30AA8"/>
    <w:rsid w:val="00F30CDE"/>
    <w:rsid w:val="00F31B00"/>
    <w:rsid w:val="00F32018"/>
    <w:rsid w:val="00F32DE5"/>
    <w:rsid w:val="00F332DC"/>
    <w:rsid w:val="00F33516"/>
    <w:rsid w:val="00F33852"/>
    <w:rsid w:val="00F33A1B"/>
    <w:rsid w:val="00F33A43"/>
    <w:rsid w:val="00F34532"/>
    <w:rsid w:val="00F346E3"/>
    <w:rsid w:val="00F34725"/>
    <w:rsid w:val="00F3565B"/>
    <w:rsid w:val="00F35C40"/>
    <w:rsid w:val="00F36428"/>
    <w:rsid w:val="00F3656D"/>
    <w:rsid w:val="00F368F7"/>
    <w:rsid w:val="00F36AA8"/>
    <w:rsid w:val="00F37882"/>
    <w:rsid w:val="00F37EDA"/>
    <w:rsid w:val="00F40BD7"/>
    <w:rsid w:val="00F40E95"/>
    <w:rsid w:val="00F41BF7"/>
    <w:rsid w:val="00F429B7"/>
    <w:rsid w:val="00F42BEE"/>
    <w:rsid w:val="00F42CE8"/>
    <w:rsid w:val="00F431D1"/>
    <w:rsid w:val="00F431D3"/>
    <w:rsid w:val="00F4353E"/>
    <w:rsid w:val="00F43C74"/>
    <w:rsid w:val="00F43D84"/>
    <w:rsid w:val="00F44527"/>
    <w:rsid w:val="00F44F39"/>
    <w:rsid w:val="00F4541C"/>
    <w:rsid w:val="00F45ADC"/>
    <w:rsid w:val="00F45EB2"/>
    <w:rsid w:val="00F46943"/>
    <w:rsid w:val="00F46984"/>
    <w:rsid w:val="00F46CA3"/>
    <w:rsid w:val="00F46E88"/>
    <w:rsid w:val="00F472AA"/>
    <w:rsid w:val="00F500F9"/>
    <w:rsid w:val="00F50491"/>
    <w:rsid w:val="00F504C4"/>
    <w:rsid w:val="00F50C57"/>
    <w:rsid w:val="00F510FD"/>
    <w:rsid w:val="00F511B0"/>
    <w:rsid w:val="00F51433"/>
    <w:rsid w:val="00F5171B"/>
    <w:rsid w:val="00F51A87"/>
    <w:rsid w:val="00F52939"/>
    <w:rsid w:val="00F52B84"/>
    <w:rsid w:val="00F53752"/>
    <w:rsid w:val="00F5388C"/>
    <w:rsid w:val="00F538F4"/>
    <w:rsid w:val="00F54219"/>
    <w:rsid w:val="00F55531"/>
    <w:rsid w:val="00F555C4"/>
    <w:rsid w:val="00F55DB5"/>
    <w:rsid w:val="00F560B4"/>
    <w:rsid w:val="00F56281"/>
    <w:rsid w:val="00F56594"/>
    <w:rsid w:val="00F56FD0"/>
    <w:rsid w:val="00F57102"/>
    <w:rsid w:val="00F5729B"/>
    <w:rsid w:val="00F57665"/>
    <w:rsid w:val="00F57868"/>
    <w:rsid w:val="00F602FE"/>
    <w:rsid w:val="00F610E0"/>
    <w:rsid w:val="00F611D1"/>
    <w:rsid w:val="00F6171A"/>
    <w:rsid w:val="00F61A15"/>
    <w:rsid w:val="00F6308D"/>
    <w:rsid w:val="00F6347F"/>
    <w:rsid w:val="00F636E5"/>
    <w:rsid w:val="00F638A8"/>
    <w:rsid w:val="00F63BE9"/>
    <w:rsid w:val="00F644F1"/>
    <w:rsid w:val="00F650C8"/>
    <w:rsid w:val="00F65227"/>
    <w:rsid w:val="00F65FF2"/>
    <w:rsid w:val="00F6698E"/>
    <w:rsid w:val="00F67417"/>
    <w:rsid w:val="00F678A1"/>
    <w:rsid w:val="00F701DB"/>
    <w:rsid w:val="00F71B90"/>
    <w:rsid w:val="00F7215F"/>
    <w:rsid w:val="00F73B04"/>
    <w:rsid w:val="00F74956"/>
    <w:rsid w:val="00F75592"/>
    <w:rsid w:val="00F7599F"/>
    <w:rsid w:val="00F75FB4"/>
    <w:rsid w:val="00F7680D"/>
    <w:rsid w:val="00F76C42"/>
    <w:rsid w:val="00F7725C"/>
    <w:rsid w:val="00F7789D"/>
    <w:rsid w:val="00F80241"/>
    <w:rsid w:val="00F80A9F"/>
    <w:rsid w:val="00F80B9A"/>
    <w:rsid w:val="00F81C9C"/>
    <w:rsid w:val="00F81F56"/>
    <w:rsid w:val="00F82282"/>
    <w:rsid w:val="00F82324"/>
    <w:rsid w:val="00F83041"/>
    <w:rsid w:val="00F83398"/>
    <w:rsid w:val="00F835DF"/>
    <w:rsid w:val="00F84093"/>
    <w:rsid w:val="00F85285"/>
    <w:rsid w:val="00F85EE3"/>
    <w:rsid w:val="00F869A3"/>
    <w:rsid w:val="00F86A4D"/>
    <w:rsid w:val="00F86AF6"/>
    <w:rsid w:val="00F86F43"/>
    <w:rsid w:val="00F87CD9"/>
    <w:rsid w:val="00F87DF1"/>
    <w:rsid w:val="00F9024D"/>
    <w:rsid w:val="00F910C0"/>
    <w:rsid w:val="00F914B7"/>
    <w:rsid w:val="00F929A5"/>
    <w:rsid w:val="00F929B7"/>
    <w:rsid w:val="00F9327D"/>
    <w:rsid w:val="00F934CA"/>
    <w:rsid w:val="00F94AFD"/>
    <w:rsid w:val="00F94D71"/>
    <w:rsid w:val="00F952BE"/>
    <w:rsid w:val="00F953B3"/>
    <w:rsid w:val="00F9566B"/>
    <w:rsid w:val="00F9576C"/>
    <w:rsid w:val="00F966C7"/>
    <w:rsid w:val="00F96714"/>
    <w:rsid w:val="00FA0E33"/>
    <w:rsid w:val="00FA144D"/>
    <w:rsid w:val="00FA19B4"/>
    <w:rsid w:val="00FA263B"/>
    <w:rsid w:val="00FA36EB"/>
    <w:rsid w:val="00FA56CE"/>
    <w:rsid w:val="00FA5EA4"/>
    <w:rsid w:val="00FA5ECB"/>
    <w:rsid w:val="00FA6016"/>
    <w:rsid w:val="00FA62FA"/>
    <w:rsid w:val="00FA6816"/>
    <w:rsid w:val="00FA7142"/>
    <w:rsid w:val="00FA7269"/>
    <w:rsid w:val="00FA75F8"/>
    <w:rsid w:val="00FA7D78"/>
    <w:rsid w:val="00FB0339"/>
    <w:rsid w:val="00FB059B"/>
    <w:rsid w:val="00FB10F0"/>
    <w:rsid w:val="00FB1878"/>
    <w:rsid w:val="00FB1CAA"/>
    <w:rsid w:val="00FB1FBE"/>
    <w:rsid w:val="00FB275B"/>
    <w:rsid w:val="00FB2EAD"/>
    <w:rsid w:val="00FB31A7"/>
    <w:rsid w:val="00FB3981"/>
    <w:rsid w:val="00FB3AC8"/>
    <w:rsid w:val="00FB3D71"/>
    <w:rsid w:val="00FB3D84"/>
    <w:rsid w:val="00FB458B"/>
    <w:rsid w:val="00FB4C59"/>
    <w:rsid w:val="00FB553F"/>
    <w:rsid w:val="00FB5700"/>
    <w:rsid w:val="00FB5D95"/>
    <w:rsid w:val="00FB633B"/>
    <w:rsid w:val="00FB66D2"/>
    <w:rsid w:val="00FB6A6A"/>
    <w:rsid w:val="00FB6E73"/>
    <w:rsid w:val="00FB78A1"/>
    <w:rsid w:val="00FB7BCA"/>
    <w:rsid w:val="00FC091D"/>
    <w:rsid w:val="00FC0DC2"/>
    <w:rsid w:val="00FC11E6"/>
    <w:rsid w:val="00FC1A04"/>
    <w:rsid w:val="00FC2982"/>
    <w:rsid w:val="00FC30FB"/>
    <w:rsid w:val="00FC3FB1"/>
    <w:rsid w:val="00FC46D9"/>
    <w:rsid w:val="00FC4833"/>
    <w:rsid w:val="00FC5AAA"/>
    <w:rsid w:val="00FC5CAE"/>
    <w:rsid w:val="00FC5EA5"/>
    <w:rsid w:val="00FC674E"/>
    <w:rsid w:val="00FC7724"/>
    <w:rsid w:val="00FC7AD6"/>
    <w:rsid w:val="00FD003B"/>
    <w:rsid w:val="00FD03FA"/>
    <w:rsid w:val="00FD0898"/>
    <w:rsid w:val="00FD13FC"/>
    <w:rsid w:val="00FD1A28"/>
    <w:rsid w:val="00FD1E9A"/>
    <w:rsid w:val="00FD2A30"/>
    <w:rsid w:val="00FD34DC"/>
    <w:rsid w:val="00FD46C9"/>
    <w:rsid w:val="00FD4D74"/>
    <w:rsid w:val="00FD51C2"/>
    <w:rsid w:val="00FD53CF"/>
    <w:rsid w:val="00FD6707"/>
    <w:rsid w:val="00FD67F6"/>
    <w:rsid w:val="00FD6EE2"/>
    <w:rsid w:val="00FD6FC4"/>
    <w:rsid w:val="00FD79BE"/>
    <w:rsid w:val="00FD7C41"/>
    <w:rsid w:val="00FE025A"/>
    <w:rsid w:val="00FE0385"/>
    <w:rsid w:val="00FE07A7"/>
    <w:rsid w:val="00FE0E16"/>
    <w:rsid w:val="00FE142D"/>
    <w:rsid w:val="00FE1B67"/>
    <w:rsid w:val="00FE1C0E"/>
    <w:rsid w:val="00FE1DC4"/>
    <w:rsid w:val="00FE20E1"/>
    <w:rsid w:val="00FE252E"/>
    <w:rsid w:val="00FE3D1F"/>
    <w:rsid w:val="00FE3D7C"/>
    <w:rsid w:val="00FE4654"/>
    <w:rsid w:val="00FE4E65"/>
    <w:rsid w:val="00FE5728"/>
    <w:rsid w:val="00FE5735"/>
    <w:rsid w:val="00FE67C2"/>
    <w:rsid w:val="00FE6998"/>
    <w:rsid w:val="00FE73AB"/>
    <w:rsid w:val="00FE7908"/>
    <w:rsid w:val="00FE7F39"/>
    <w:rsid w:val="00FF0550"/>
    <w:rsid w:val="00FF0594"/>
    <w:rsid w:val="00FF05F7"/>
    <w:rsid w:val="00FF0683"/>
    <w:rsid w:val="00FF074B"/>
    <w:rsid w:val="00FF0E01"/>
    <w:rsid w:val="00FF116E"/>
    <w:rsid w:val="00FF12F1"/>
    <w:rsid w:val="00FF1F46"/>
    <w:rsid w:val="00FF203A"/>
    <w:rsid w:val="00FF25B9"/>
    <w:rsid w:val="00FF3486"/>
    <w:rsid w:val="00FF3518"/>
    <w:rsid w:val="00FF5672"/>
    <w:rsid w:val="00FF5BD4"/>
    <w:rsid w:val="00FF607F"/>
    <w:rsid w:val="00FF6252"/>
    <w:rsid w:val="00FF67D0"/>
    <w:rsid w:val="00FF6DA7"/>
    <w:rsid w:val="00FF74B3"/>
    <w:rsid w:val="00FF769F"/>
    <w:rsid w:val="00FF7969"/>
    <w:rsid w:val="00FF7DDF"/>
    <w:rsid w:val="01B3BC1B"/>
    <w:rsid w:val="02C7005F"/>
    <w:rsid w:val="02C71D05"/>
    <w:rsid w:val="042C4E03"/>
    <w:rsid w:val="05A71347"/>
    <w:rsid w:val="060CDC08"/>
    <w:rsid w:val="0649C5AA"/>
    <w:rsid w:val="08C7CD04"/>
    <w:rsid w:val="0A4FC840"/>
    <w:rsid w:val="0AA8BEC1"/>
    <w:rsid w:val="0BA4E548"/>
    <w:rsid w:val="0BCA4ED4"/>
    <w:rsid w:val="0E1A5CCE"/>
    <w:rsid w:val="0E9F67AF"/>
    <w:rsid w:val="0F5100FC"/>
    <w:rsid w:val="11690C5F"/>
    <w:rsid w:val="122E87B6"/>
    <w:rsid w:val="127DD6E8"/>
    <w:rsid w:val="13C3E59B"/>
    <w:rsid w:val="178550F4"/>
    <w:rsid w:val="18B372B8"/>
    <w:rsid w:val="19628E1A"/>
    <w:rsid w:val="1B02B292"/>
    <w:rsid w:val="1D38F496"/>
    <w:rsid w:val="1D685762"/>
    <w:rsid w:val="1DAE3FA9"/>
    <w:rsid w:val="1E4C07C4"/>
    <w:rsid w:val="226A615D"/>
    <w:rsid w:val="23346773"/>
    <w:rsid w:val="23669F6D"/>
    <w:rsid w:val="24CE03D2"/>
    <w:rsid w:val="26112D16"/>
    <w:rsid w:val="26C0805F"/>
    <w:rsid w:val="26F6114B"/>
    <w:rsid w:val="284C8067"/>
    <w:rsid w:val="29FF445E"/>
    <w:rsid w:val="2A093867"/>
    <w:rsid w:val="2B4DEDE4"/>
    <w:rsid w:val="2BA08F6C"/>
    <w:rsid w:val="2BEB28F9"/>
    <w:rsid w:val="2E3255FC"/>
    <w:rsid w:val="2F71CD79"/>
    <w:rsid w:val="2FBBBF34"/>
    <w:rsid w:val="30BA2180"/>
    <w:rsid w:val="333B943E"/>
    <w:rsid w:val="33F88EE6"/>
    <w:rsid w:val="35033C01"/>
    <w:rsid w:val="355AC5BD"/>
    <w:rsid w:val="3595FF21"/>
    <w:rsid w:val="36FB7771"/>
    <w:rsid w:val="383EC46F"/>
    <w:rsid w:val="38D98776"/>
    <w:rsid w:val="3A44BE38"/>
    <w:rsid w:val="3A52461D"/>
    <w:rsid w:val="3AD5FB4A"/>
    <w:rsid w:val="3B0336CE"/>
    <w:rsid w:val="3B21011E"/>
    <w:rsid w:val="3B2EB020"/>
    <w:rsid w:val="3BB93F48"/>
    <w:rsid w:val="3BBD9531"/>
    <w:rsid w:val="3D08E841"/>
    <w:rsid w:val="3D4DD333"/>
    <w:rsid w:val="3DD10B38"/>
    <w:rsid w:val="3E208043"/>
    <w:rsid w:val="3E44E06D"/>
    <w:rsid w:val="40DC6EFC"/>
    <w:rsid w:val="40E83534"/>
    <w:rsid w:val="41E03D9D"/>
    <w:rsid w:val="42B0B6B1"/>
    <w:rsid w:val="4356B2A5"/>
    <w:rsid w:val="436B8008"/>
    <w:rsid w:val="43D6D34B"/>
    <w:rsid w:val="4592400E"/>
    <w:rsid w:val="4991D5A1"/>
    <w:rsid w:val="4C0A131D"/>
    <w:rsid w:val="4C831C77"/>
    <w:rsid w:val="4CC77BEE"/>
    <w:rsid w:val="4E0A803B"/>
    <w:rsid w:val="4E885B9B"/>
    <w:rsid w:val="4EA80E2B"/>
    <w:rsid w:val="50CC865C"/>
    <w:rsid w:val="51AD3C93"/>
    <w:rsid w:val="52538494"/>
    <w:rsid w:val="53052ADD"/>
    <w:rsid w:val="538C0006"/>
    <w:rsid w:val="54A44937"/>
    <w:rsid w:val="55C51E6C"/>
    <w:rsid w:val="57E573D9"/>
    <w:rsid w:val="58529BFA"/>
    <w:rsid w:val="594FA05F"/>
    <w:rsid w:val="5AC94544"/>
    <w:rsid w:val="5B407698"/>
    <w:rsid w:val="5BDDAF4F"/>
    <w:rsid w:val="5BE13E7D"/>
    <w:rsid w:val="5CCFAF79"/>
    <w:rsid w:val="5D3A24C3"/>
    <w:rsid w:val="5D98D4C7"/>
    <w:rsid w:val="5DCFF2E8"/>
    <w:rsid w:val="5F42D745"/>
    <w:rsid w:val="5F4B7FAB"/>
    <w:rsid w:val="601D2E00"/>
    <w:rsid w:val="60A6047F"/>
    <w:rsid w:val="60B44648"/>
    <w:rsid w:val="60D6564E"/>
    <w:rsid w:val="6157D976"/>
    <w:rsid w:val="6158BBE4"/>
    <w:rsid w:val="63E918EA"/>
    <w:rsid w:val="64179AF2"/>
    <w:rsid w:val="64B26020"/>
    <w:rsid w:val="64C15F1E"/>
    <w:rsid w:val="66FD2703"/>
    <w:rsid w:val="68C66425"/>
    <w:rsid w:val="6A6E6C97"/>
    <w:rsid w:val="6ABDDFC7"/>
    <w:rsid w:val="6AD7B287"/>
    <w:rsid w:val="6BBF8DC0"/>
    <w:rsid w:val="6D21C20F"/>
    <w:rsid w:val="6DAF75FC"/>
    <w:rsid w:val="6E07B99D"/>
    <w:rsid w:val="7048AC84"/>
    <w:rsid w:val="7096C741"/>
    <w:rsid w:val="7148BA73"/>
    <w:rsid w:val="72992D50"/>
    <w:rsid w:val="73DAC46E"/>
    <w:rsid w:val="74F6AFE9"/>
    <w:rsid w:val="75E15D83"/>
    <w:rsid w:val="766A7ED6"/>
    <w:rsid w:val="76A6ED5A"/>
    <w:rsid w:val="77ABB0FB"/>
    <w:rsid w:val="77F102DF"/>
    <w:rsid w:val="78733A52"/>
    <w:rsid w:val="799489CF"/>
    <w:rsid w:val="79A52F8C"/>
    <w:rsid w:val="79AD2FE4"/>
    <w:rsid w:val="7AAD5E53"/>
    <w:rsid w:val="7B6239B5"/>
    <w:rsid w:val="7BA49172"/>
    <w:rsid w:val="7CF66721"/>
    <w:rsid w:val="7F2824D5"/>
  </w:rsids>
  <m:mathPr>
    <m:mathFont m:val="Cambria Math"/>
    <m:brkBin m:val="before"/>
    <m:brkBinSub m:val="--"/>
    <m:smallFrac m:val="0"/>
    <m:dispDef/>
    <m:lMargin m:val="0"/>
    <m:rMargin m:val="0"/>
    <m:defJc m:val="centerGroup"/>
    <m:wrapIndent m:val="1440"/>
    <m:intLim m:val="subSup"/>
    <m:naryLim m:val="undOvr"/>
  </m:mathPr>
  <w:themeFontLang w:val="en-US" w:eastAsia="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7B66D2"/>
  <w15:chartTrackingRefBased/>
  <w15:docId w15:val="{799D3DA2-98D3-48BC-8C40-752866735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lt-LT" w:eastAsia="lt-LT"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B164F"/>
  </w:style>
  <w:style w:type="paragraph" w:styleId="Antrat1">
    <w:name w:val="heading 1"/>
    <w:basedOn w:val="prastasis"/>
    <w:next w:val="prastasis"/>
    <w:link w:val="Antrat1Diagrama"/>
    <w:uiPriority w:val="9"/>
    <w:qFormat/>
    <w:rsid w:val="00EB164F"/>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Antrat2">
    <w:name w:val="heading 2"/>
    <w:basedOn w:val="prastasis"/>
    <w:next w:val="prastasis"/>
    <w:link w:val="Antrat2Diagrama"/>
    <w:uiPriority w:val="9"/>
    <w:semiHidden/>
    <w:unhideWhenUsed/>
    <w:qFormat/>
    <w:rsid w:val="00EB164F"/>
    <w:pPr>
      <w:keepNext/>
      <w:keepLines/>
      <w:spacing w:before="120" w:after="0" w:line="240" w:lineRule="auto"/>
      <w:outlineLvl w:val="1"/>
    </w:pPr>
    <w:rPr>
      <w:rFonts w:asciiTheme="majorHAnsi" w:eastAsiaTheme="majorEastAsia" w:hAnsiTheme="majorHAnsi" w:cstheme="majorBidi"/>
      <w:color w:val="ED7D31" w:themeColor="accent2"/>
      <w:sz w:val="36"/>
      <w:szCs w:val="36"/>
    </w:rPr>
  </w:style>
  <w:style w:type="paragraph" w:styleId="Antrat3">
    <w:name w:val="heading 3"/>
    <w:basedOn w:val="prastasis"/>
    <w:next w:val="prastasis"/>
    <w:link w:val="Antrat3Diagrama"/>
    <w:uiPriority w:val="9"/>
    <w:semiHidden/>
    <w:unhideWhenUsed/>
    <w:qFormat/>
    <w:rsid w:val="00EB164F"/>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Antrat4">
    <w:name w:val="heading 4"/>
    <w:basedOn w:val="prastasis"/>
    <w:next w:val="prastasis"/>
    <w:link w:val="Antrat4Diagrama"/>
    <w:uiPriority w:val="9"/>
    <w:semiHidden/>
    <w:unhideWhenUsed/>
    <w:qFormat/>
    <w:rsid w:val="00EB164F"/>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Antrat5">
    <w:name w:val="heading 5"/>
    <w:basedOn w:val="prastasis"/>
    <w:next w:val="prastasis"/>
    <w:link w:val="Antrat5Diagrama"/>
    <w:uiPriority w:val="9"/>
    <w:semiHidden/>
    <w:unhideWhenUsed/>
    <w:qFormat/>
    <w:rsid w:val="00EB164F"/>
    <w:pPr>
      <w:keepNext/>
      <w:keepLines/>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Antrat6">
    <w:name w:val="heading 6"/>
    <w:basedOn w:val="prastasis"/>
    <w:next w:val="prastasis"/>
    <w:link w:val="Antrat6Diagrama"/>
    <w:uiPriority w:val="9"/>
    <w:semiHidden/>
    <w:unhideWhenUsed/>
    <w:qFormat/>
    <w:rsid w:val="00EB164F"/>
    <w:pPr>
      <w:keepNext/>
      <w:keepLines/>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Antrat7">
    <w:name w:val="heading 7"/>
    <w:basedOn w:val="prastasis"/>
    <w:next w:val="prastasis"/>
    <w:link w:val="Antrat7Diagrama"/>
    <w:uiPriority w:val="9"/>
    <w:semiHidden/>
    <w:unhideWhenUsed/>
    <w:qFormat/>
    <w:rsid w:val="00EB164F"/>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Antrat8">
    <w:name w:val="heading 8"/>
    <w:basedOn w:val="prastasis"/>
    <w:next w:val="prastasis"/>
    <w:link w:val="Antrat8Diagrama"/>
    <w:uiPriority w:val="9"/>
    <w:semiHidden/>
    <w:unhideWhenUsed/>
    <w:qFormat/>
    <w:rsid w:val="00EB164F"/>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Antrat9">
    <w:name w:val="heading 9"/>
    <w:basedOn w:val="prastasis"/>
    <w:next w:val="prastasis"/>
    <w:link w:val="Antrat9Diagrama"/>
    <w:uiPriority w:val="9"/>
    <w:semiHidden/>
    <w:unhideWhenUsed/>
    <w:qFormat/>
    <w:rsid w:val="00EB164F"/>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EB164F"/>
    <w:rPr>
      <w:rFonts w:asciiTheme="majorHAnsi" w:eastAsiaTheme="majorEastAsia" w:hAnsiTheme="majorHAnsi" w:cstheme="majorBidi"/>
      <w:color w:val="262626" w:themeColor="text1" w:themeTint="D9"/>
      <w:sz w:val="40"/>
      <w:szCs w:val="40"/>
    </w:rPr>
  </w:style>
  <w:style w:type="character" w:styleId="Hipersaitas">
    <w:name w:val="Hyperlink"/>
    <w:basedOn w:val="Numatytasispastraiposriftas"/>
    <w:uiPriority w:val="99"/>
    <w:unhideWhenUsed/>
    <w:rsid w:val="00D05666"/>
    <w:rPr>
      <w:strike w:val="0"/>
      <w:dstrike w:val="0"/>
      <w:color w:val="auto"/>
      <w:u w:val="none"/>
      <w:effect w:val="none"/>
    </w:rPr>
  </w:style>
  <w:style w:type="paragraph" w:styleId="Puslapioinaostekstas">
    <w:name w:val="footnote text"/>
    <w:basedOn w:val="prastasis"/>
    <w:link w:val="PuslapioinaostekstasDiagrama"/>
    <w:uiPriority w:val="99"/>
    <w:unhideWhenUsed/>
    <w:rsid w:val="00D05666"/>
    <w:rPr>
      <w:sz w:val="20"/>
      <w:szCs w:val="20"/>
    </w:rPr>
  </w:style>
  <w:style w:type="character" w:customStyle="1" w:styleId="PuslapioinaostekstasDiagrama">
    <w:name w:val="Puslapio išnašos tekstas Diagrama"/>
    <w:basedOn w:val="Numatytasispastraiposriftas"/>
    <w:link w:val="Puslapioinaostekstas"/>
    <w:uiPriority w:val="99"/>
    <w:rsid w:val="00D05666"/>
    <w:rPr>
      <w:rFonts w:ascii="Times New Roman"/>
      <w:sz w:val="20"/>
      <w:szCs w:val="20"/>
      <w:lang w:eastAsia="en-US"/>
    </w:rPr>
  </w:style>
  <w:style w:type="paragraph" w:styleId="Komentarotekstas">
    <w:name w:val="annotation text"/>
    <w:basedOn w:val="prastasis"/>
    <w:link w:val="KomentarotekstasDiagrama"/>
    <w:uiPriority w:val="99"/>
    <w:unhideWhenUsed/>
    <w:rsid w:val="00D05666"/>
    <w:rPr>
      <w:sz w:val="20"/>
      <w:szCs w:val="20"/>
    </w:rPr>
  </w:style>
  <w:style w:type="character" w:customStyle="1" w:styleId="KomentarotekstasDiagrama">
    <w:name w:val="Komentaro tekstas Diagrama"/>
    <w:basedOn w:val="Numatytasispastraiposriftas"/>
    <w:link w:val="Komentarotekstas"/>
    <w:uiPriority w:val="99"/>
    <w:rsid w:val="00D05666"/>
    <w:rPr>
      <w:rFonts w:ascii="Times New Roman"/>
      <w:sz w:val="20"/>
      <w:szCs w:val="20"/>
      <w:lang w:eastAsia="en-US"/>
    </w:rPr>
  </w:style>
  <w:style w:type="paragraph" w:styleId="Paantrat">
    <w:name w:val="Subtitle"/>
    <w:basedOn w:val="prastasis"/>
    <w:next w:val="prastasis"/>
    <w:link w:val="PaantratDiagrama"/>
    <w:uiPriority w:val="11"/>
    <w:qFormat/>
    <w:rsid w:val="00EB164F"/>
    <w:pPr>
      <w:numPr>
        <w:ilvl w:val="1"/>
      </w:numPr>
      <w:spacing w:after="240"/>
    </w:pPr>
    <w:rPr>
      <w:caps/>
      <w:color w:val="404040" w:themeColor="text1" w:themeTint="BF"/>
      <w:spacing w:val="20"/>
      <w:sz w:val="28"/>
      <w:szCs w:val="28"/>
    </w:rPr>
  </w:style>
  <w:style w:type="character" w:customStyle="1" w:styleId="PaantratDiagrama">
    <w:name w:val="Paantraštė Diagrama"/>
    <w:basedOn w:val="Numatytasispastraiposriftas"/>
    <w:link w:val="Paantrat"/>
    <w:uiPriority w:val="11"/>
    <w:rsid w:val="00EB164F"/>
    <w:rPr>
      <w:caps/>
      <w:color w:val="404040" w:themeColor="text1" w:themeTint="BF"/>
      <w:spacing w:val="20"/>
      <w:sz w:val="28"/>
      <w:szCs w:val="28"/>
    </w:rPr>
  </w:style>
  <w:style w:type="character" w:customStyle="1" w:styleId="SraopastraipaDiagrama">
    <w:name w:val="Sąrašo pastraipa Diagrama"/>
    <w:aliases w:val="Buletai Diagrama,Bullet EY Diagrama,List Paragraph21 Diagrama,List Paragraph1 Diagrama,List Paragraph2 Diagrama,lp1 Diagrama,Bullet 1 Diagrama,Use Case List Paragraph Diagrama,Numbering Diagrama,ERP-List Paragraph Diagrama"/>
    <w:basedOn w:val="Numatytasispastraiposriftas"/>
    <w:link w:val="Sraopastraipa"/>
    <w:uiPriority w:val="34"/>
    <w:qFormat/>
    <w:locked/>
    <w:rsid w:val="00D05666"/>
  </w:style>
  <w:style w:type="paragraph" w:styleId="Sraopastraipa">
    <w:name w:val="List Paragraph"/>
    <w:aliases w:val="Buletai,Bullet EY,List Paragraph21,List Paragraph1,List Paragraph2,lp1,Bullet 1,Use Case List Paragraph,Numbering,ERP-List Paragraph,List Paragraph11,List Paragraph111,Paragraph,List Paragraph Red,Sąrašo pastraipa.Bullet,Lentele,Lente,B"/>
    <w:basedOn w:val="prastasis"/>
    <w:link w:val="SraopastraipaDiagrama"/>
    <w:uiPriority w:val="34"/>
    <w:qFormat/>
    <w:rsid w:val="001C4F12"/>
    <w:pPr>
      <w:ind w:left="720"/>
      <w:contextualSpacing/>
    </w:pPr>
  </w:style>
  <w:style w:type="character" w:styleId="Puslapioinaosnuoroda">
    <w:name w:val="footnote reference"/>
    <w:aliases w:val="Footnote symbol,Nota,Footnote number,de nota al pie,Ref,SUPERS,Voetnootmarkering,fr,o,(NECG) Footnote Reference,-E Fußnotenzeichen,ESPON Footnote No,Footnote call,Odwołanie przypisu,Footnote Reference Number"/>
    <w:basedOn w:val="Numatytasispastraiposriftas"/>
    <w:uiPriority w:val="99"/>
    <w:unhideWhenUsed/>
    <w:rsid w:val="00D05666"/>
    <w:rPr>
      <w:vertAlign w:val="superscript"/>
    </w:rPr>
  </w:style>
  <w:style w:type="character" w:styleId="Komentaronuoroda">
    <w:name w:val="annotation reference"/>
    <w:basedOn w:val="Numatytasispastraiposriftas"/>
    <w:uiPriority w:val="99"/>
    <w:unhideWhenUsed/>
    <w:rsid w:val="00D05666"/>
    <w:rPr>
      <w:sz w:val="16"/>
      <w:szCs w:val="16"/>
    </w:rPr>
  </w:style>
  <w:style w:type="table" w:styleId="Lentelstinklelis">
    <w:name w:val="Table Grid"/>
    <w:basedOn w:val="prastojilentel"/>
    <w:uiPriority w:val="39"/>
    <w:rsid w:val="00D05666"/>
    <w:pPr>
      <w:spacing w:after="0" w:line="240" w:lineRule="auto"/>
    </w:pPr>
    <w:rPr>
      <w:rFonts w:ascii="Times New Roman"/>
      <w:sz w:val="20"/>
      <w:szCs w:val="20"/>
      <w:lang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Debesliotekstas">
    <w:name w:val="Balloon Text"/>
    <w:basedOn w:val="prastasis"/>
    <w:link w:val="DebesliotekstasDiagrama"/>
    <w:uiPriority w:val="99"/>
    <w:semiHidden/>
    <w:unhideWhenUsed/>
    <w:rsid w:val="00D05666"/>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D05666"/>
    <w:rPr>
      <w:rFonts w:ascii="Segoe UI" w:hAnsi="Segoe UI" w:cs="Segoe UI"/>
      <w:sz w:val="18"/>
      <w:szCs w:val="18"/>
      <w:lang w:eastAsia="en-US"/>
    </w:rPr>
  </w:style>
  <w:style w:type="character" w:styleId="Neapdorotaspaminjimas">
    <w:name w:val="Unresolved Mention"/>
    <w:basedOn w:val="Numatytasispastraiposriftas"/>
    <w:uiPriority w:val="99"/>
    <w:semiHidden/>
    <w:unhideWhenUsed/>
    <w:rsid w:val="002E3C32"/>
    <w:rPr>
      <w:color w:val="808080"/>
      <w:shd w:val="clear" w:color="auto" w:fill="E6E6E6"/>
    </w:rPr>
  </w:style>
  <w:style w:type="paragraph" w:styleId="Komentarotema">
    <w:name w:val="annotation subject"/>
    <w:basedOn w:val="Komentarotekstas"/>
    <w:next w:val="Komentarotekstas"/>
    <w:link w:val="KomentarotemaDiagrama"/>
    <w:uiPriority w:val="99"/>
    <w:semiHidden/>
    <w:unhideWhenUsed/>
    <w:rsid w:val="00FB3D71"/>
    <w:rPr>
      <w:b/>
      <w:bCs/>
    </w:rPr>
  </w:style>
  <w:style w:type="character" w:customStyle="1" w:styleId="KomentarotemaDiagrama">
    <w:name w:val="Komentaro tema Diagrama"/>
    <w:basedOn w:val="KomentarotekstasDiagrama"/>
    <w:link w:val="Komentarotema"/>
    <w:uiPriority w:val="99"/>
    <w:semiHidden/>
    <w:rsid w:val="00FB3D71"/>
    <w:rPr>
      <w:rFonts w:ascii="Times New Roman"/>
      <w:b/>
      <w:bCs/>
      <w:sz w:val="20"/>
      <w:szCs w:val="20"/>
      <w:lang w:eastAsia="en-US"/>
    </w:rPr>
  </w:style>
  <w:style w:type="paragraph" w:styleId="prastasiniatinklio">
    <w:name w:val="Normal (Web)"/>
    <w:basedOn w:val="prastasis"/>
    <w:uiPriority w:val="99"/>
    <w:semiHidden/>
    <w:unhideWhenUsed/>
    <w:rsid w:val="00EC3339"/>
    <w:pPr>
      <w:spacing w:before="100" w:beforeAutospacing="1" w:after="100" w:afterAutospacing="1"/>
    </w:pPr>
  </w:style>
  <w:style w:type="character" w:customStyle="1" w:styleId="pildymui">
    <w:name w:val="pildymui"/>
    <w:basedOn w:val="Numatytasispastraiposriftas"/>
    <w:rsid w:val="00EC3339"/>
  </w:style>
  <w:style w:type="paragraph" w:styleId="Pagrindinistekstas">
    <w:name w:val="Body Text"/>
    <w:aliases w:val="Char Char, Char, Char Char, Char Char Char Diagrama Diagrama Diagrama Diagrama Diagrama, Char Char Char Diagrama Diagrama Diagrama Diagrama Diagrama Diagrama Diagrama Diagrama Diagrama Diagrama ,Char,body text,contents,bt,b,body inde"/>
    <w:basedOn w:val="prastasis"/>
    <w:link w:val="PagrindinistekstasDiagrama"/>
    <w:rsid w:val="00FA144D"/>
    <w:pPr>
      <w:ind w:firstLine="567"/>
      <w:jc w:val="both"/>
    </w:pPr>
    <w:rPr>
      <w:szCs w:val="20"/>
    </w:rPr>
  </w:style>
  <w:style w:type="character" w:customStyle="1" w:styleId="PagrindinistekstasDiagrama">
    <w:name w:val="Pagrindinis tekstas Diagrama"/>
    <w:aliases w:val="Char Char Diagrama, Char Diagrama, Char Char Diagrama, Char Char Char Diagrama Diagrama Diagrama Diagrama Diagrama Diagrama,Char Diagrama,body text Diagrama,contents Diagrama,bt Diagrama,b Diagrama,body inde Diagrama"/>
    <w:basedOn w:val="Numatytasispastraiposriftas"/>
    <w:link w:val="Pagrindinistekstas"/>
    <w:rsid w:val="00FA144D"/>
    <w:rPr>
      <w:rFonts w:ascii="Times New Roman"/>
      <w:sz w:val="24"/>
      <w:szCs w:val="20"/>
      <w:lang w:eastAsia="en-US"/>
    </w:rPr>
  </w:style>
  <w:style w:type="character" w:customStyle="1" w:styleId="Internetlink">
    <w:name w:val="Internet link"/>
    <w:rsid w:val="00FA144D"/>
    <w:rPr>
      <w:color w:val="000080"/>
      <w:u w:val="single"/>
    </w:rPr>
  </w:style>
  <w:style w:type="paragraph" w:styleId="Antrats">
    <w:name w:val="header"/>
    <w:basedOn w:val="prastasis"/>
    <w:link w:val="AntratsDiagrama"/>
    <w:uiPriority w:val="99"/>
    <w:unhideWhenUsed/>
    <w:rsid w:val="00F560B4"/>
    <w:pPr>
      <w:tabs>
        <w:tab w:val="center" w:pos="4513"/>
        <w:tab w:val="right" w:pos="9026"/>
      </w:tabs>
    </w:pPr>
  </w:style>
  <w:style w:type="character" w:customStyle="1" w:styleId="AntratsDiagrama">
    <w:name w:val="Antraštės Diagrama"/>
    <w:basedOn w:val="Numatytasispastraiposriftas"/>
    <w:link w:val="Antrats"/>
    <w:uiPriority w:val="99"/>
    <w:rsid w:val="00F560B4"/>
    <w:rPr>
      <w:rFonts w:ascii="Times New Roman"/>
      <w:sz w:val="24"/>
      <w:szCs w:val="24"/>
      <w:lang w:eastAsia="en-US"/>
    </w:rPr>
  </w:style>
  <w:style w:type="paragraph" w:styleId="Porat">
    <w:name w:val="footer"/>
    <w:basedOn w:val="prastasis"/>
    <w:link w:val="PoratDiagrama"/>
    <w:uiPriority w:val="99"/>
    <w:unhideWhenUsed/>
    <w:rsid w:val="00F560B4"/>
    <w:pPr>
      <w:tabs>
        <w:tab w:val="center" w:pos="4513"/>
        <w:tab w:val="right" w:pos="9026"/>
      </w:tabs>
    </w:pPr>
  </w:style>
  <w:style w:type="character" w:customStyle="1" w:styleId="PoratDiagrama">
    <w:name w:val="Poraštė Diagrama"/>
    <w:basedOn w:val="Numatytasispastraiposriftas"/>
    <w:link w:val="Porat"/>
    <w:uiPriority w:val="99"/>
    <w:rsid w:val="00F560B4"/>
    <w:rPr>
      <w:rFonts w:ascii="Times New Roman"/>
      <w:sz w:val="24"/>
      <w:szCs w:val="24"/>
      <w:lang w:eastAsia="en-US"/>
    </w:rPr>
  </w:style>
  <w:style w:type="paragraph" w:styleId="Pataisymai">
    <w:name w:val="Revision"/>
    <w:hidden/>
    <w:uiPriority w:val="99"/>
    <w:semiHidden/>
    <w:rsid w:val="00E42587"/>
    <w:pPr>
      <w:spacing w:after="0" w:line="240" w:lineRule="auto"/>
    </w:pPr>
    <w:rPr>
      <w:rFonts w:ascii="Times New Roman"/>
      <w:sz w:val="24"/>
      <w:szCs w:val="24"/>
      <w:lang w:eastAsia="en-US"/>
    </w:rPr>
  </w:style>
  <w:style w:type="character" w:styleId="Nerykuspabraukimas">
    <w:name w:val="Subtle Emphasis"/>
    <w:basedOn w:val="Numatytasispastraiposriftas"/>
    <w:uiPriority w:val="19"/>
    <w:qFormat/>
    <w:rsid w:val="00EB164F"/>
    <w:rPr>
      <w:i/>
      <w:iCs/>
      <w:color w:val="595959" w:themeColor="text1" w:themeTint="A6"/>
    </w:rPr>
  </w:style>
  <w:style w:type="character" w:customStyle="1" w:styleId="Antrat2Diagrama">
    <w:name w:val="Antraštė 2 Diagrama"/>
    <w:basedOn w:val="Numatytasispastraiposriftas"/>
    <w:link w:val="Antrat2"/>
    <w:uiPriority w:val="9"/>
    <w:semiHidden/>
    <w:rsid w:val="00EB164F"/>
    <w:rPr>
      <w:rFonts w:asciiTheme="majorHAnsi" w:eastAsiaTheme="majorEastAsia" w:hAnsiTheme="majorHAnsi" w:cstheme="majorBidi"/>
      <w:color w:val="ED7D31" w:themeColor="accent2"/>
      <w:sz w:val="36"/>
      <w:szCs w:val="36"/>
    </w:rPr>
  </w:style>
  <w:style w:type="character" w:customStyle="1" w:styleId="Antrat3Diagrama">
    <w:name w:val="Antraštė 3 Diagrama"/>
    <w:basedOn w:val="Numatytasispastraiposriftas"/>
    <w:link w:val="Antrat3"/>
    <w:uiPriority w:val="9"/>
    <w:semiHidden/>
    <w:rsid w:val="00EB164F"/>
    <w:rPr>
      <w:rFonts w:asciiTheme="majorHAnsi" w:eastAsiaTheme="majorEastAsia" w:hAnsiTheme="majorHAnsi" w:cstheme="majorBidi"/>
      <w:color w:val="C45911" w:themeColor="accent2" w:themeShade="BF"/>
      <w:sz w:val="32"/>
      <w:szCs w:val="32"/>
    </w:rPr>
  </w:style>
  <w:style w:type="character" w:customStyle="1" w:styleId="Antrat4Diagrama">
    <w:name w:val="Antraštė 4 Diagrama"/>
    <w:basedOn w:val="Numatytasispastraiposriftas"/>
    <w:link w:val="Antrat4"/>
    <w:uiPriority w:val="9"/>
    <w:semiHidden/>
    <w:rsid w:val="00EB164F"/>
    <w:rPr>
      <w:rFonts w:asciiTheme="majorHAnsi" w:eastAsiaTheme="majorEastAsia" w:hAnsiTheme="majorHAnsi" w:cstheme="majorBidi"/>
      <w:i/>
      <w:iCs/>
      <w:color w:val="833C0B" w:themeColor="accent2" w:themeShade="80"/>
      <w:sz w:val="28"/>
      <w:szCs w:val="28"/>
    </w:rPr>
  </w:style>
  <w:style w:type="character" w:customStyle="1" w:styleId="Antrat5Diagrama">
    <w:name w:val="Antraštė 5 Diagrama"/>
    <w:basedOn w:val="Numatytasispastraiposriftas"/>
    <w:link w:val="Antrat5"/>
    <w:uiPriority w:val="9"/>
    <w:semiHidden/>
    <w:rsid w:val="00EB164F"/>
    <w:rPr>
      <w:rFonts w:asciiTheme="majorHAnsi" w:eastAsiaTheme="majorEastAsia" w:hAnsiTheme="majorHAnsi" w:cstheme="majorBidi"/>
      <w:color w:val="C45911" w:themeColor="accent2" w:themeShade="BF"/>
      <w:sz w:val="24"/>
      <w:szCs w:val="24"/>
    </w:rPr>
  </w:style>
  <w:style w:type="character" w:customStyle="1" w:styleId="Antrat6Diagrama">
    <w:name w:val="Antraštė 6 Diagrama"/>
    <w:basedOn w:val="Numatytasispastraiposriftas"/>
    <w:link w:val="Antrat6"/>
    <w:uiPriority w:val="9"/>
    <w:semiHidden/>
    <w:rsid w:val="00EB164F"/>
    <w:rPr>
      <w:rFonts w:asciiTheme="majorHAnsi" w:eastAsiaTheme="majorEastAsia" w:hAnsiTheme="majorHAnsi" w:cstheme="majorBidi"/>
      <w:i/>
      <w:iCs/>
      <w:color w:val="833C0B" w:themeColor="accent2" w:themeShade="80"/>
      <w:sz w:val="24"/>
      <w:szCs w:val="24"/>
    </w:rPr>
  </w:style>
  <w:style w:type="character" w:customStyle="1" w:styleId="Antrat7Diagrama">
    <w:name w:val="Antraštė 7 Diagrama"/>
    <w:basedOn w:val="Numatytasispastraiposriftas"/>
    <w:link w:val="Antrat7"/>
    <w:uiPriority w:val="9"/>
    <w:semiHidden/>
    <w:rsid w:val="00EB164F"/>
    <w:rPr>
      <w:rFonts w:asciiTheme="majorHAnsi" w:eastAsiaTheme="majorEastAsia" w:hAnsiTheme="majorHAnsi" w:cstheme="majorBidi"/>
      <w:b/>
      <w:bCs/>
      <w:color w:val="833C0B" w:themeColor="accent2" w:themeShade="80"/>
      <w:sz w:val="22"/>
      <w:szCs w:val="22"/>
    </w:rPr>
  </w:style>
  <w:style w:type="character" w:customStyle="1" w:styleId="Antrat8Diagrama">
    <w:name w:val="Antraštė 8 Diagrama"/>
    <w:basedOn w:val="Numatytasispastraiposriftas"/>
    <w:link w:val="Antrat8"/>
    <w:uiPriority w:val="9"/>
    <w:semiHidden/>
    <w:rsid w:val="00EB164F"/>
    <w:rPr>
      <w:rFonts w:asciiTheme="majorHAnsi" w:eastAsiaTheme="majorEastAsia" w:hAnsiTheme="majorHAnsi" w:cstheme="majorBidi"/>
      <w:color w:val="833C0B" w:themeColor="accent2" w:themeShade="80"/>
      <w:sz w:val="22"/>
      <w:szCs w:val="22"/>
    </w:rPr>
  </w:style>
  <w:style w:type="character" w:customStyle="1" w:styleId="Antrat9Diagrama">
    <w:name w:val="Antraštė 9 Diagrama"/>
    <w:basedOn w:val="Numatytasispastraiposriftas"/>
    <w:link w:val="Antrat9"/>
    <w:uiPriority w:val="9"/>
    <w:semiHidden/>
    <w:rsid w:val="00EB164F"/>
    <w:rPr>
      <w:rFonts w:asciiTheme="majorHAnsi" w:eastAsiaTheme="majorEastAsia" w:hAnsiTheme="majorHAnsi" w:cstheme="majorBidi"/>
      <w:i/>
      <w:iCs/>
      <w:color w:val="833C0B" w:themeColor="accent2" w:themeShade="80"/>
      <w:sz w:val="22"/>
      <w:szCs w:val="22"/>
    </w:rPr>
  </w:style>
  <w:style w:type="paragraph" w:styleId="Antrat">
    <w:name w:val="caption"/>
    <w:basedOn w:val="prastasis"/>
    <w:next w:val="prastasis"/>
    <w:uiPriority w:val="35"/>
    <w:semiHidden/>
    <w:unhideWhenUsed/>
    <w:qFormat/>
    <w:rsid w:val="00EB164F"/>
    <w:pPr>
      <w:spacing w:line="240" w:lineRule="auto"/>
    </w:pPr>
    <w:rPr>
      <w:b/>
      <w:bCs/>
      <w:color w:val="404040" w:themeColor="text1" w:themeTint="BF"/>
      <w:sz w:val="16"/>
      <w:szCs w:val="16"/>
    </w:rPr>
  </w:style>
  <w:style w:type="paragraph" w:styleId="Pavadinimas">
    <w:name w:val="Title"/>
    <w:basedOn w:val="prastasis"/>
    <w:next w:val="prastasis"/>
    <w:link w:val="PavadinimasDiagrama"/>
    <w:uiPriority w:val="10"/>
    <w:qFormat/>
    <w:rsid w:val="00EB164F"/>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PavadinimasDiagrama">
    <w:name w:val="Pavadinimas Diagrama"/>
    <w:basedOn w:val="Numatytasispastraiposriftas"/>
    <w:link w:val="Pavadinimas"/>
    <w:uiPriority w:val="10"/>
    <w:rsid w:val="00EB164F"/>
    <w:rPr>
      <w:rFonts w:asciiTheme="majorHAnsi" w:eastAsiaTheme="majorEastAsia" w:hAnsiTheme="majorHAnsi" w:cstheme="majorBidi"/>
      <w:color w:val="262626" w:themeColor="text1" w:themeTint="D9"/>
      <w:sz w:val="96"/>
      <w:szCs w:val="96"/>
    </w:rPr>
  </w:style>
  <w:style w:type="character" w:styleId="Grietas">
    <w:name w:val="Strong"/>
    <w:basedOn w:val="Numatytasispastraiposriftas"/>
    <w:uiPriority w:val="22"/>
    <w:qFormat/>
    <w:rsid w:val="00EB164F"/>
    <w:rPr>
      <w:b/>
      <w:bCs/>
    </w:rPr>
  </w:style>
  <w:style w:type="character" w:styleId="Emfaz">
    <w:name w:val="Emphasis"/>
    <w:basedOn w:val="Numatytasispastraiposriftas"/>
    <w:uiPriority w:val="20"/>
    <w:qFormat/>
    <w:rsid w:val="00EB164F"/>
    <w:rPr>
      <w:i/>
      <w:iCs/>
      <w:color w:val="000000" w:themeColor="text1"/>
    </w:rPr>
  </w:style>
  <w:style w:type="paragraph" w:styleId="Betarp">
    <w:name w:val="No Spacing"/>
    <w:link w:val="BetarpDiagrama"/>
    <w:uiPriority w:val="1"/>
    <w:qFormat/>
    <w:rsid w:val="00EB164F"/>
    <w:pPr>
      <w:spacing w:after="0" w:line="240" w:lineRule="auto"/>
    </w:pPr>
  </w:style>
  <w:style w:type="paragraph" w:styleId="Citata">
    <w:name w:val="Quote"/>
    <w:basedOn w:val="prastasis"/>
    <w:next w:val="prastasis"/>
    <w:link w:val="CitataDiagrama"/>
    <w:uiPriority w:val="29"/>
    <w:qFormat/>
    <w:rsid w:val="00EB164F"/>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CitataDiagrama">
    <w:name w:val="Citata Diagrama"/>
    <w:basedOn w:val="Numatytasispastraiposriftas"/>
    <w:link w:val="Citata"/>
    <w:uiPriority w:val="29"/>
    <w:rsid w:val="00EB164F"/>
    <w:rPr>
      <w:rFonts w:asciiTheme="majorHAnsi" w:eastAsiaTheme="majorEastAsia" w:hAnsiTheme="majorHAnsi" w:cstheme="majorBidi"/>
      <w:color w:val="000000" w:themeColor="text1"/>
      <w:sz w:val="24"/>
      <w:szCs w:val="24"/>
    </w:rPr>
  </w:style>
  <w:style w:type="paragraph" w:styleId="Iskirtacitata">
    <w:name w:val="Intense Quote"/>
    <w:basedOn w:val="prastasis"/>
    <w:next w:val="prastasis"/>
    <w:link w:val="IskirtacitataDiagrama"/>
    <w:uiPriority w:val="30"/>
    <w:qFormat/>
    <w:rsid w:val="00EB164F"/>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skirtacitataDiagrama">
    <w:name w:val="Išskirta citata Diagrama"/>
    <w:basedOn w:val="Numatytasispastraiposriftas"/>
    <w:link w:val="Iskirtacitata"/>
    <w:uiPriority w:val="30"/>
    <w:rsid w:val="00EB164F"/>
    <w:rPr>
      <w:rFonts w:asciiTheme="majorHAnsi" w:eastAsiaTheme="majorEastAsia" w:hAnsiTheme="majorHAnsi" w:cstheme="majorBidi"/>
      <w:sz w:val="24"/>
      <w:szCs w:val="24"/>
    </w:rPr>
  </w:style>
  <w:style w:type="character" w:styleId="Rykuspabraukimas">
    <w:name w:val="Intense Emphasis"/>
    <w:basedOn w:val="Numatytasispastraiposriftas"/>
    <w:uiPriority w:val="21"/>
    <w:qFormat/>
    <w:rsid w:val="00EB164F"/>
    <w:rPr>
      <w:b/>
      <w:bCs/>
      <w:i/>
      <w:iCs/>
      <w:caps w:val="0"/>
      <w:smallCaps w:val="0"/>
      <w:strike w:val="0"/>
      <w:dstrike w:val="0"/>
      <w:color w:val="ED7D31" w:themeColor="accent2"/>
    </w:rPr>
  </w:style>
  <w:style w:type="character" w:styleId="Nerykinuoroda">
    <w:name w:val="Subtle Reference"/>
    <w:basedOn w:val="Numatytasispastraiposriftas"/>
    <w:uiPriority w:val="31"/>
    <w:qFormat/>
    <w:rsid w:val="00EB164F"/>
    <w:rPr>
      <w:caps w:val="0"/>
      <w:smallCaps/>
      <w:color w:val="404040" w:themeColor="text1" w:themeTint="BF"/>
      <w:spacing w:val="0"/>
      <w:u w:val="single" w:color="7F7F7F" w:themeColor="text1" w:themeTint="80"/>
    </w:rPr>
  </w:style>
  <w:style w:type="character" w:styleId="Rykinuoroda">
    <w:name w:val="Intense Reference"/>
    <w:basedOn w:val="Numatytasispastraiposriftas"/>
    <w:uiPriority w:val="32"/>
    <w:qFormat/>
    <w:rsid w:val="00EB164F"/>
    <w:rPr>
      <w:b/>
      <w:bCs/>
      <w:caps w:val="0"/>
      <w:smallCaps/>
      <w:color w:val="auto"/>
      <w:spacing w:val="0"/>
      <w:u w:val="single"/>
    </w:rPr>
  </w:style>
  <w:style w:type="character" w:styleId="Knygospavadinimas">
    <w:name w:val="Book Title"/>
    <w:basedOn w:val="Numatytasispastraiposriftas"/>
    <w:uiPriority w:val="33"/>
    <w:qFormat/>
    <w:rsid w:val="00EB164F"/>
    <w:rPr>
      <w:b/>
      <w:bCs/>
      <w:caps w:val="0"/>
      <w:smallCaps/>
      <w:spacing w:val="0"/>
    </w:rPr>
  </w:style>
  <w:style w:type="paragraph" w:styleId="Turinioantrat">
    <w:name w:val="TOC Heading"/>
    <w:basedOn w:val="Antrat1"/>
    <w:next w:val="prastasis"/>
    <w:uiPriority w:val="39"/>
    <w:unhideWhenUsed/>
    <w:qFormat/>
    <w:rsid w:val="00EB164F"/>
    <w:pPr>
      <w:outlineLvl w:val="9"/>
    </w:pPr>
  </w:style>
  <w:style w:type="character" w:customStyle="1" w:styleId="BetarpDiagrama">
    <w:name w:val="Be tarpų Diagrama"/>
    <w:basedOn w:val="Numatytasispastraiposriftas"/>
    <w:link w:val="Betarp"/>
    <w:uiPriority w:val="1"/>
    <w:rsid w:val="001C4F12"/>
  </w:style>
  <w:style w:type="character" w:styleId="Vietosrezervavimoenklotekstas">
    <w:name w:val="Placeholder Text"/>
    <w:basedOn w:val="Numatytasispastraiposriftas"/>
    <w:uiPriority w:val="99"/>
    <w:semiHidden/>
    <w:rsid w:val="00321B1F"/>
    <w:rPr>
      <w:color w:val="808080"/>
    </w:rPr>
  </w:style>
  <w:style w:type="paragraph" w:styleId="Turinys1">
    <w:name w:val="toc 1"/>
    <w:basedOn w:val="prastasis"/>
    <w:next w:val="prastasis"/>
    <w:autoRedefine/>
    <w:uiPriority w:val="39"/>
    <w:unhideWhenUsed/>
    <w:rsid w:val="008172E4"/>
    <w:pPr>
      <w:tabs>
        <w:tab w:val="left" w:pos="142"/>
        <w:tab w:val="right" w:leader="dot" w:pos="9962"/>
      </w:tabs>
      <w:spacing w:after="0"/>
      <w:ind w:left="426" w:hanging="284"/>
    </w:pPr>
    <w:rPr>
      <w:rFonts w:ascii="Calibri" w:eastAsia="Calibri" w:hAnsi="Calibri" w:cs="Calibri"/>
      <w:b/>
      <w:bCs/>
      <w:noProof/>
    </w:rPr>
  </w:style>
  <w:style w:type="paragraph" w:customStyle="1" w:styleId="tajtip">
    <w:name w:val="tajtip"/>
    <w:basedOn w:val="prastasis"/>
    <w:rsid w:val="003536CF"/>
    <w:pPr>
      <w:spacing w:before="100" w:beforeAutospacing="1" w:after="100" w:afterAutospacing="1" w:line="240" w:lineRule="auto"/>
    </w:pPr>
    <w:rPr>
      <w:rFonts w:ascii="Times New Roman" w:eastAsia="Times New Roman" w:hAnsi="Times New Roman" w:cs="Times New Roman"/>
      <w:sz w:val="24"/>
      <w:szCs w:val="24"/>
    </w:rPr>
  </w:style>
  <w:style w:type="character" w:styleId="Perirtashipersaitas">
    <w:name w:val="FollowedHyperlink"/>
    <w:basedOn w:val="Numatytasispastraiposriftas"/>
    <w:uiPriority w:val="99"/>
    <w:semiHidden/>
    <w:unhideWhenUsed/>
    <w:rsid w:val="00C47CE7"/>
    <w:rPr>
      <w:color w:val="954F72" w:themeColor="followedHyperlink"/>
      <w:u w:val="single"/>
    </w:rPr>
  </w:style>
  <w:style w:type="paragraph" w:customStyle="1" w:styleId="Body2">
    <w:name w:val="Body 2"/>
    <w:rsid w:val="00B176FD"/>
    <w:pPr>
      <w:suppressAutoHyphens/>
      <w:spacing w:after="40" w:line="240" w:lineRule="auto"/>
      <w:jc w:val="both"/>
    </w:pPr>
    <w:rPr>
      <w:rFonts w:ascii="Times New Roman" w:eastAsia="Arial Unicode MS" w:hAnsi="Times New Roman" w:cs="Arial Unicode MS"/>
      <w:color w:val="000000"/>
      <w:lang w:val="en-US" w:eastAsia="en-US"/>
    </w:rPr>
  </w:style>
  <w:style w:type="numbering" w:customStyle="1" w:styleId="List51">
    <w:name w:val="List 51"/>
    <w:basedOn w:val="Sraonra"/>
    <w:rsid w:val="00197943"/>
    <w:pPr>
      <w:numPr>
        <w:numId w:val="2"/>
      </w:numPr>
    </w:pPr>
  </w:style>
  <w:style w:type="paragraph" w:styleId="Turinys2">
    <w:name w:val="toc 2"/>
    <w:basedOn w:val="prastasis"/>
    <w:next w:val="prastasis"/>
    <w:autoRedefine/>
    <w:uiPriority w:val="39"/>
    <w:unhideWhenUsed/>
    <w:rsid w:val="00485E23"/>
    <w:pPr>
      <w:tabs>
        <w:tab w:val="right" w:leader="dot" w:pos="9962"/>
      </w:tabs>
      <w:spacing w:after="0"/>
      <w:ind w:left="220"/>
    </w:pPr>
  </w:style>
  <w:style w:type="table" w:customStyle="1" w:styleId="TableGrid2">
    <w:name w:val="Table Grid2"/>
    <w:basedOn w:val="prastojilentel"/>
    <w:next w:val="Lentelstinklelis"/>
    <w:uiPriority w:val="39"/>
    <w:rsid w:val="000E6657"/>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prastojilentel"/>
    <w:next w:val="Lentelstinklelis"/>
    <w:uiPriority w:val="39"/>
    <w:rsid w:val="002F396F"/>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1lygis">
    <w:name w:val="_S 1 lygis"/>
    <w:basedOn w:val="prastasis"/>
    <w:rsid w:val="00BC0EC9"/>
    <w:pPr>
      <w:numPr>
        <w:numId w:val="4"/>
      </w:numPr>
      <w:spacing w:before="240" w:after="240" w:line="240" w:lineRule="auto"/>
    </w:pPr>
    <w:rPr>
      <w:rFonts w:ascii="Times New Roman" w:eastAsia="Times New Roman" w:hAnsi="Times New Roman" w:cs="Times New Roman"/>
      <w:b/>
      <w:sz w:val="24"/>
      <w:szCs w:val="24"/>
    </w:rPr>
  </w:style>
  <w:style w:type="paragraph" w:customStyle="1" w:styleId="S2lygis">
    <w:name w:val="_S 2 lygis"/>
    <w:basedOn w:val="prastasis"/>
    <w:rsid w:val="00BC0EC9"/>
    <w:pPr>
      <w:numPr>
        <w:ilvl w:val="1"/>
        <w:numId w:val="4"/>
      </w:numPr>
      <w:spacing w:before="120" w:after="120" w:line="240" w:lineRule="auto"/>
      <w:jc w:val="both"/>
    </w:pPr>
    <w:rPr>
      <w:rFonts w:ascii="Times New Roman" w:eastAsia="Times New Roman" w:hAnsi="Times New Roman" w:cs="Times New Roman"/>
      <w:sz w:val="24"/>
      <w:szCs w:val="24"/>
    </w:rPr>
  </w:style>
  <w:style w:type="paragraph" w:customStyle="1" w:styleId="S3lygis">
    <w:name w:val="_S 3 lygis"/>
    <w:basedOn w:val="S2lygis"/>
    <w:rsid w:val="00BC0EC9"/>
    <w:pPr>
      <w:numPr>
        <w:ilvl w:val="2"/>
      </w:numPr>
    </w:pPr>
  </w:style>
  <w:style w:type="paragraph" w:customStyle="1" w:styleId="Heading">
    <w:name w:val="Heading"/>
    <w:next w:val="Body2"/>
    <w:rsid w:val="00072FE6"/>
    <w:pPr>
      <w:pBdr>
        <w:top w:val="nil"/>
        <w:left w:val="nil"/>
        <w:bottom w:val="nil"/>
        <w:right w:val="nil"/>
        <w:between w:val="nil"/>
        <w:bar w:val="nil"/>
      </w:pBdr>
      <w:spacing w:after="0" w:line="240" w:lineRule="auto"/>
      <w:outlineLvl w:val="0"/>
    </w:pPr>
    <w:rPr>
      <w:rFonts w:ascii="Times New Roman" w:eastAsia="Arial Unicode MS" w:hAnsi="Times New Roman" w:cs="Arial Unicode MS"/>
      <w:b/>
      <w:bCs/>
      <w:caps/>
      <w:color w:val="434343"/>
      <w:spacing w:val="4"/>
      <w:sz w:val="22"/>
      <w:szCs w:val="22"/>
      <w:bdr w:val="nil"/>
      <w:lang w:val="en-US"/>
    </w:rPr>
  </w:style>
  <w:style w:type="paragraph" w:styleId="Dokumentoinaostekstas">
    <w:name w:val="endnote text"/>
    <w:basedOn w:val="prastasis"/>
    <w:link w:val="DokumentoinaostekstasDiagrama"/>
    <w:uiPriority w:val="99"/>
    <w:semiHidden/>
    <w:unhideWhenUsed/>
    <w:rsid w:val="00482BC0"/>
    <w:pPr>
      <w:spacing w:after="0" w:line="240" w:lineRule="auto"/>
    </w:pPr>
    <w:rPr>
      <w:sz w:val="20"/>
      <w:szCs w:val="20"/>
    </w:rPr>
  </w:style>
  <w:style w:type="character" w:customStyle="1" w:styleId="DokumentoinaostekstasDiagrama">
    <w:name w:val="Dokumento išnašos tekstas Diagrama"/>
    <w:basedOn w:val="Numatytasispastraiposriftas"/>
    <w:link w:val="Dokumentoinaostekstas"/>
    <w:uiPriority w:val="99"/>
    <w:semiHidden/>
    <w:rsid w:val="00482BC0"/>
    <w:rPr>
      <w:sz w:val="20"/>
      <w:szCs w:val="20"/>
    </w:rPr>
  </w:style>
  <w:style w:type="character" w:styleId="Dokumentoinaosnumeris">
    <w:name w:val="endnote reference"/>
    <w:basedOn w:val="Numatytasispastraiposriftas"/>
    <w:uiPriority w:val="99"/>
    <w:semiHidden/>
    <w:unhideWhenUsed/>
    <w:rsid w:val="00482BC0"/>
    <w:rPr>
      <w:vertAlign w:val="superscript"/>
    </w:rPr>
  </w:style>
  <w:style w:type="character" w:customStyle="1" w:styleId="Normal12ptChar">
    <w:name w:val="Normal + 12 pt Char"/>
    <w:basedOn w:val="Numatytasispastraiposriftas"/>
    <w:link w:val="Normal12pt"/>
    <w:locked/>
    <w:rsid w:val="00A4394E"/>
  </w:style>
  <w:style w:type="paragraph" w:customStyle="1" w:styleId="Normal12pt">
    <w:name w:val="Normal + 12 pt"/>
    <w:basedOn w:val="prastasis"/>
    <w:link w:val="Normal12ptChar"/>
    <w:rsid w:val="00A4394E"/>
    <w:pPr>
      <w:spacing w:after="0" w:line="240" w:lineRule="auto"/>
      <w:ind w:right="-283"/>
      <w:jc w:val="both"/>
    </w:pPr>
  </w:style>
  <w:style w:type="paragraph" w:customStyle="1" w:styleId="pf0">
    <w:name w:val="pf0"/>
    <w:basedOn w:val="prastasis"/>
    <w:rsid w:val="009743D3"/>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cf01">
    <w:name w:val="cf01"/>
    <w:basedOn w:val="Numatytasispastraiposriftas"/>
    <w:rsid w:val="009743D3"/>
    <w:rPr>
      <w:rFonts w:ascii="Segoe UI" w:hAnsi="Segoe UI" w:cs="Segoe UI" w:hint="default"/>
      <w:sz w:val="18"/>
      <w:szCs w:val="18"/>
    </w:rPr>
  </w:style>
  <w:style w:type="character" w:styleId="Paminjimas">
    <w:name w:val="Mention"/>
    <w:basedOn w:val="Numatytasispastraiposriftas"/>
    <w:uiPriority w:val="99"/>
    <w:unhideWhenUsed/>
    <w:rPr>
      <w:color w:val="2B579A"/>
      <w:shd w:val="clear" w:color="auto" w:fill="E6E6E6"/>
    </w:rPr>
  </w:style>
  <w:style w:type="table" w:customStyle="1" w:styleId="3">
    <w:name w:val="3"/>
    <w:basedOn w:val="prastojilentel"/>
    <w:rsid w:val="0068660C"/>
    <w:pPr>
      <w:spacing w:after="0" w:line="240" w:lineRule="auto"/>
    </w:pPr>
    <w:rPr>
      <w:rFonts w:ascii="Calibri" w:eastAsia="Calibri" w:hAnsi="Calibri" w:cs="Calibri"/>
      <w:sz w:val="20"/>
      <w:szCs w:val="20"/>
      <w:lang w:eastAsia="en-US"/>
    </w:rPr>
    <w:tblPr>
      <w:tblStyleRowBandSize w:val="1"/>
      <w:tblStyleColBandSize w:val="1"/>
      <w:tblCellMar>
        <w:left w:w="10" w:type="dxa"/>
        <w:right w:w="10" w:type="dxa"/>
      </w:tblCellMar>
    </w:tblPr>
  </w:style>
  <w:style w:type="paragraph" w:customStyle="1" w:styleId="paragrafesrasas2lygis">
    <w:name w:val="_paragrafe sąrasas 2 lygis"/>
    <w:basedOn w:val="Pagrindiniotekstotrauka2"/>
    <w:link w:val="paragrafesrasas2lygisDiagrama"/>
    <w:qFormat/>
    <w:rsid w:val="00210870"/>
    <w:pPr>
      <w:spacing w:line="276" w:lineRule="auto"/>
      <w:ind w:left="0"/>
      <w:jc w:val="both"/>
    </w:pPr>
    <w:rPr>
      <w:rFonts w:ascii="Times New Roman" w:eastAsia="Times New Roman" w:hAnsi="Times New Roman" w:cs="Times New Roman"/>
      <w:sz w:val="22"/>
      <w:szCs w:val="22"/>
      <w:lang w:eastAsia="en-US"/>
    </w:rPr>
  </w:style>
  <w:style w:type="character" w:customStyle="1" w:styleId="paragrafesrasas2lygisDiagrama">
    <w:name w:val="_paragrafe sąrasas 2 lygis Diagrama"/>
    <w:basedOn w:val="Numatytasispastraiposriftas"/>
    <w:link w:val="paragrafesrasas2lygis"/>
    <w:rsid w:val="00210870"/>
    <w:rPr>
      <w:rFonts w:ascii="Times New Roman" w:eastAsia="Times New Roman" w:hAnsi="Times New Roman" w:cs="Times New Roman"/>
      <w:sz w:val="22"/>
      <w:szCs w:val="22"/>
      <w:lang w:eastAsia="en-US"/>
    </w:rPr>
  </w:style>
  <w:style w:type="paragraph" w:styleId="Pagrindiniotekstotrauka2">
    <w:name w:val="Body Text Indent 2"/>
    <w:basedOn w:val="prastasis"/>
    <w:link w:val="Pagrindiniotekstotrauka2Diagrama"/>
    <w:uiPriority w:val="99"/>
    <w:semiHidden/>
    <w:unhideWhenUsed/>
    <w:rsid w:val="00210870"/>
    <w:pPr>
      <w:spacing w:after="120" w:line="480" w:lineRule="auto"/>
      <w:ind w:left="283"/>
    </w:pPr>
  </w:style>
  <w:style w:type="character" w:customStyle="1" w:styleId="Pagrindiniotekstotrauka2Diagrama">
    <w:name w:val="Pagrindinio teksto įtrauka 2 Diagrama"/>
    <w:basedOn w:val="Numatytasispastraiposriftas"/>
    <w:link w:val="Pagrindiniotekstotrauka2"/>
    <w:uiPriority w:val="99"/>
    <w:semiHidden/>
    <w:rsid w:val="00210870"/>
  </w:style>
  <w:style w:type="character" w:customStyle="1" w:styleId="cf11">
    <w:name w:val="cf11"/>
    <w:basedOn w:val="Numatytasispastraiposriftas"/>
    <w:rsid w:val="0067282A"/>
    <w:rPr>
      <w:rFonts w:ascii="Segoe UI" w:hAnsi="Segoe UI" w:cs="Segoe UI" w:hint="default"/>
      <w:color w:val="0000FF"/>
      <w:sz w:val="18"/>
      <w:szCs w:val="18"/>
    </w:rPr>
  </w:style>
  <w:style w:type="character" w:customStyle="1" w:styleId="cf21">
    <w:name w:val="cf21"/>
    <w:basedOn w:val="Numatytasispastraiposriftas"/>
    <w:rsid w:val="0067282A"/>
    <w:rPr>
      <w:rFonts w:ascii="Segoe UI" w:hAnsi="Segoe UI" w:cs="Segoe UI" w:hint="default"/>
      <w:color w:val="538135"/>
      <w:sz w:val="18"/>
      <w:szCs w:val="18"/>
    </w:rPr>
  </w:style>
  <w:style w:type="table" w:customStyle="1" w:styleId="TableGrid1">
    <w:name w:val="Table Grid1"/>
    <w:basedOn w:val="prastojilentel"/>
    <w:uiPriority w:val="99"/>
    <w:rsid w:val="000B5255"/>
    <w:pPr>
      <w:spacing w:after="0" w:line="240" w:lineRule="auto"/>
    </w:pPr>
    <w:rPr>
      <w:rFonts w:ascii="Times New Roman" w:eastAsia="Times New Roman" w:hAnsi="Times New Roman" w:cs="Times New Roman"/>
      <w:sz w:val="20"/>
      <w:szCs w:val="20"/>
      <w:lang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TMLiankstoformatuotas">
    <w:name w:val="HTML Preformatted"/>
    <w:basedOn w:val="prastasis"/>
    <w:link w:val="HTMLiankstoformatuotasDiagrama"/>
    <w:uiPriority w:val="99"/>
    <w:semiHidden/>
    <w:unhideWhenUsed/>
    <w:rsid w:val="008E3931"/>
    <w:pPr>
      <w:spacing w:after="0" w:line="240" w:lineRule="auto"/>
    </w:pPr>
    <w:rPr>
      <w:rFonts w:ascii="Consolas" w:hAnsi="Consolas"/>
      <w:sz w:val="20"/>
      <w:szCs w:val="20"/>
    </w:rPr>
  </w:style>
  <w:style w:type="character" w:customStyle="1" w:styleId="HTMLiankstoformatuotasDiagrama">
    <w:name w:val="HTML iš anksto formatuotas Diagrama"/>
    <w:basedOn w:val="Numatytasispastraiposriftas"/>
    <w:link w:val="HTMLiankstoformatuotas"/>
    <w:uiPriority w:val="99"/>
    <w:semiHidden/>
    <w:rsid w:val="008E3931"/>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62857">
      <w:bodyDiv w:val="1"/>
      <w:marLeft w:val="0"/>
      <w:marRight w:val="0"/>
      <w:marTop w:val="0"/>
      <w:marBottom w:val="0"/>
      <w:divBdr>
        <w:top w:val="none" w:sz="0" w:space="0" w:color="auto"/>
        <w:left w:val="none" w:sz="0" w:space="0" w:color="auto"/>
        <w:bottom w:val="none" w:sz="0" w:space="0" w:color="auto"/>
        <w:right w:val="none" w:sz="0" w:space="0" w:color="auto"/>
      </w:divBdr>
      <w:divsChild>
        <w:div w:id="1670522262">
          <w:marLeft w:val="0"/>
          <w:marRight w:val="0"/>
          <w:marTop w:val="0"/>
          <w:marBottom w:val="0"/>
          <w:divBdr>
            <w:top w:val="none" w:sz="0" w:space="0" w:color="auto"/>
            <w:left w:val="none" w:sz="0" w:space="0" w:color="auto"/>
            <w:bottom w:val="none" w:sz="0" w:space="0" w:color="auto"/>
            <w:right w:val="none" w:sz="0" w:space="0" w:color="auto"/>
          </w:divBdr>
        </w:div>
        <w:div w:id="1798796449">
          <w:marLeft w:val="0"/>
          <w:marRight w:val="0"/>
          <w:marTop w:val="0"/>
          <w:marBottom w:val="0"/>
          <w:divBdr>
            <w:top w:val="none" w:sz="0" w:space="0" w:color="auto"/>
            <w:left w:val="none" w:sz="0" w:space="0" w:color="auto"/>
            <w:bottom w:val="none" w:sz="0" w:space="0" w:color="auto"/>
            <w:right w:val="none" w:sz="0" w:space="0" w:color="auto"/>
          </w:divBdr>
          <w:divsChild>
            <w:div w:id="720979728">
              <w:marLeft w:val="0"/>
              <w:marRight w:val="0"/>
              <w:marTop w:val="0"/>
              <w:marBottom w:val="0"/>
              <w:divBdr>
                <w:top w:val="none" w:sz="0" w:space="0" w:color="auto"/>
                <w:left w:val="none" w:sz="0" w:space="0" w:color="auto"/>
                <w:bottom w:val="none" w:sz="0" w:space="0" w:color="auto"/>
                <w:right w:val="none" w:sz="0" w:space="0" w:color="auto"/>
              </w:divBdr>
            </w:div>
            <w:div w:id="848520061">
              <w:marLeft w:val="0"/>
              <w:marRight w:val="0"/>
              <w:marTop w:val="0"/>
              <w:marBottom w:val="0"/>
              <w:divBdr>
                <w:top w:val="none" w:sz="0" w:space="0" w:color="auto"/>
                <w:left w:val="none" w:sz="0" w:space="0" w:color="auto"/>
                <w:bottom w:val="none" w:sz="0" w:space="0" w:color="auto"/>
                <w:right w:val="none" w:sz="0" w:space="0" w:color="auto"/>
              </w:divBdr>
            </w:div>
            <w:div w:id="1314022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180020">
      <w:bodyDiv w:val="1"/>
      <w:marLeft w:val="0"/>
      <w:marRight w:val="0"/>
      <w:marTop w:val="0"/>
      <w:marBottom w:val="0"/>
      <w:divBdr>
        <w:top w:val="none" w:sz="0" w:space="0" w:color="auto"/>
        <w:left w:val="none" w:sz="0" w:space="0" w:color="auto"/>
        <w:bottom w:val="none" w:sz="0" w:space="0" w:color="auto"/>
        <w:right w:val="none" w:sz="0" w:space="0" w:color="auto"/>
      </w:divBdr>
    </w:div>
    <w:div w:id="51394287">
      <w:bodyDiv w:val="1"/>
      <w:marLeft w:val="0"/>
      <w:marRight w:val="0"/>
      <w:marTop w:val="0"/>
      <w:marBottom w:val="0"/>
      <w:divBdr>
        <w:top w:val="none" w:sz="0" w:space="0" w:color="auto"/>
        <w:left w:val="none" w:sz="0" w:space="0" w:color="auto"/>
        <w:bottom w:val="none" w:sz="0" w:space="0" w:color="auto"/>
        <w:right w:val="none" w:sz="0" w:space="0" w:color="auto"/>
      </w:divBdr>
    </w:div>
    <w:div w:id="161553504">
      <w:bodyDiv w:val="1"/>
      <w:marLeft w:val="0"/>
      <w:marRight w:val="0"/>
      <w:marTop w:val="0"/>
      <w:marBottom w:val="0"/>
      <w:divBdr>
        <w:top w:val="none" w:sz="0" w:space="0" w:color="auto"/>
        <w:left w:val="none" w:sz="0" w:space="0" w:color="auto"/>
        <w:bottom w:val="none" w:sz="0" w:space="0" w:color="auto"/>
        <w:right w:val="none" w:sz="0" w:space="0" w:color="auto"/>
      </w:divBdr>
    </w:div>
    <w:div w:id="220292896">
      <w:bodyDiv w:val="1"/>
      <w:marLeft w:val="0"/>
      <w:marRight w:val="0"/>
      <w:marTop w:val="0"/>
      <w:marBottom w:val="0"/>
      <w:divBdr>
        <w:top w:val="none" w:sz="0" w:space="0" w:color="auto"/>
        <w:left w:val="none" w:sz="0" w:space="0" w:color="auto"/>
        <w:bottom w:val="none" w:sz="0" w:space="0" w:color="auto"/>
        <w:right w:val="none" w:sz="0" w:space="0" w:color="auto"/>
      </w:divBdr>
      <w:divsChild>
        <w:div w:id="1204365294">
          <w:marLeft w:val="0"/>
          <w:marRight w:val="0"/>
          <w:marTop w:val="0"/>
          <w:marBottom w:val="0"/>
          <w:divBdr>
            <w:top w:val="none" w:sz="0" w:space="0" w:color="auto"/>
            <w:left w:val="none" w:sz="0" w:space="0" w:color="auto"/>
            <w:bottom w:val="none" w:sz="0" w:space="0" w:color="auto"/>
            <w:right w:val="none" w:sz="0" w:space="0" w:color="auto"/>
          </w:divBdr>
        </w:div>
        <w:div w:id="1464884454">
          <w:marLeft w:val="0"/>
          <w:marRight w:val="0"/>
          <w:marTop w:val="0"/>
          <w:marBottom w:val="0"/>
          <w:divBdr>
            <w:top w:val="none" w:sz="0" w:space="0" w:color="auto"/>
            <w:left w:val="none" w:sz="0" w:space="0" w:color="auto"/>
            <w:bottom w:val="none" w:sz="0" w:space="0" w:color="auto"/>
            <w:right w:val="none" w:sz="0" w:space="0" w:color="auto"/>
          </w:divBdr>
        </w:div>
      </w:divsChild>
    </w:div>
    <w:div w:id="270403294">
      <w:bodyDiv w:val="1"/>
      <w:marLeft w:val="0"/>
      <w:marRight w:val="0"/>
      <w:marTop w:val="0"/>
      <w:marBottom w:val="0"/>
      <w:divBdr>
        <w:top w:val="none" w:sz="0" w:space="0" w:color="auto"/>
        <w:left w:val="none" w:sz="0" w:space="0" w:color="auto"/>
        <w:bottom w:val="none" w:sz="0" w:space="0" w:color="auto"/>
        <w:right w:val="none" w:sz="0" w:space="0" w:color="auto"/>
      </w:divBdr>
    </w:div>
    <w:div w:id="366026610">
      <w:bodyDiv w:val="1"/>
      <w:marLeft w:val="0"/>
      <w:marRight w:val="0"/>
      <w:marTop w:val="0"/>
      <w:marBottom w:val="0"/>
      <w:divBdr>
        <w:top w:val="none" w:sz="0" w:space="0" w:color="auto"/>
        <w:left w:val="none" w:sz="0" w:space="0" w:color="auto"/>
        <w:bottom w:val="none" w:sz="0" w:space="0" w:color="auto"/>
        <w:right w:val="none" w:sz="0" w:space="0" w:color="auto"/>
      </w:divBdr>
      <w:divsChild>
        <w:div w:id="64304065">
          <w:marLeft w:val="0"/>
          <w:marRight w:val="0"/>
          <w:marTop w:val="0"/>
          <w:marBottom w:val="0"/>
          <w:divBdr>
            <w:top w:val="none" w:sz="0" w:space="0" w:color="auto"/>
            <w:left w:val="none" w:sz="0" w:space="0" w:color="auto"/>
            <w:bottom w:val="none" w:sz="0" w:space="0" w:color="auto"/>
            <w:right w:val="none" w:sz="0" w:space="0" w:color="auto"/>
          </w:divBdr>
        </w:div>
        <w:div w:id="520896980">
          <w:marLeft w:val="0"/>
          <w:marRight w:val="0"/>
          <w:marTop w:val="0"/>
          <w:marBottom w:val="0"/>
          <w:divBdr>
            <w:top w:val="none" w:sz="0" w:space="0" w:color="auto"/>
            <w:left w:val="none" w:sz="0" w:space="0" w:color="auto"/>
            <w:bottom w:val="none" w:sz="0" w:space="0" w:color="auto"/>
            <w:right w:val="none" w:sz="0" w:space="0" w:color="auto"/>
          </w:divBdr>
        </w:div>
        <w:div w:id="1899200161">
          <w:marLeft w:val="0"/>
          <w:marRight w:val="0"/>
          <w:marTop w:val="0"/>
          <w:marBottom w:val="0"/>
          <w:divBdr>
            <w:top w:val="none" w:sz="0" w:space="0" w:color="auto"/>
            <w:left w:val="none" w:sz="0" w:space="0" w:color="auto"/>
            <w:bottom w:val="none" w:sz="0" w:space="0" w:color="auto"/>
            <w:right w:val="none" w:sz="0" w:space="0" w:color="auto"/>
          </w:divBdr>
        </w:div>
      </w:divsChild>
    </w:div>
    <w:div w:id="388696356">
      <w:bodyDiv w:val="1"/>
      <w:marLeft w:val="0"/>
      <w:marRight w:val="0"/>
      <w:marTop w:val="0"/>
      <w:marBottom w:val="0"/>
      <w:divBdr>
        <w:top w:val="none" w:sz="0" w:space="0" w:color="auto"/>
        <w:left w:val="none" w:sz="0" w:space="0" w:color="auto"/>
        <w:bottom w:val="none" w:sz="0" w:space="0" w:color="auto"/>
        <w:right w:val="none" w:sz="0" w:space="0" w:color="auto"/>
      </w:divBdr>
    </w:div>
    <w:div w:id="457263342">
      <w:bodyDiv w:val="1"/>
      <w:marLeft w:val="0"/>
      <w:marRight w:val="0"/>
      <w:marTop w:val="0"/>
      <w:marBottom w:val="0"/>
      <w:divBdr>
        <w:top w:val="none" w:sz="0" w:space="0" w:color="auto"/>
        <w:left w:val="none" w:sz="0" w:space="0" w:color="auto"/>
        <w:bottom w:val="none" w:sz="0" w:space="0" w:color="auto"/>
        <w:right w:val="none" w:sz="0" w:space="0" w:color="auto"/>
      </w:divBdr>
    </w:div>
    <w:div w:id="458842400">
      <w:bodyDiv w:val="1"/>
      <w:marLeft w:val="0"/>
      <w:marRight w:val="0"/>
      <w:marTop w:val="0"/>
      <w:marBottom w:val="0"/>
      <w:divBdr>
        <w:top w:val="none" w:sz="0" w:space="0" w:color="auto"/>
        <w:left w:val="none" w:sz="0" w:space="0" w:color="auto"/>
        <w:bottom w:val="none" w:sz="0" w:space="0" w:color="auto"/>
        <w:right w:val="none" w:sz="0" w:space="0" w:color="auto"/>
      </w:divBdr>
    </w:div>
    <w:div w:id="496313604">
      <w:bodyDiv w:val="1"/>
      <w:marLeft w:val="0"/>
      <w:marRight w:val="0"/>
      <w:marTop w:val="0"/>
      <w:marBottom w:val="0"/>
      <w:divBdr>
        <w:top w:val="none" w:sz="0" w:space="0" w:color="auto"/>
        <w:left w:val="none" w:sz="0" w:space="0" w:color="auto"/>
        <w:bottom w:val="none" w:sz="0" w:space="0" w:color="auto"/>
        <w:right w:val="none" w:sz="0" w:space="0" w:color="auto"/>
      </w:divBdr>
    </w:div>
    <w:div w:id="502402424">
      <w:bodyDiv w:val="1"/>
      <w:marLeft w:val="0"/>
      <w:marRight w:val="0"/>
      <w:marTop w:val="0"/>
      <w:marBottom w:val="0"/>
      <w:divBdr>
        <w:top w:val="none" w:sz="0" w:space="0" w:color="auto"/>
        <w:left w:val="none" w:sz="0" w:space="0" w:color="auto"/>
        <w:bottom w:val="none" w:sz="0" w:space="0" w:color="auto"/>
        <w:right w:val="none" w:sz="0" w:space="0" w:color="auto"/>
      </w:divBdr>
      <w:divsChild>
        <w:div w:id="721634134">
          <w:marLeft w:val="0"/>
          <w:marRight w:val="0"/>
          <w:marTop w:val="0"/>
          <w:marBottom w:val="0"/>
          <w:divBdr>
            <w:top w:val="none" w:sz="0" w:space="0" w:color="auto"/>
            <w:left w:val="none" w:sz="0" w:space="0" w:color="auto"/>
            <w:bottom w:val="none" w:sz="0" w:space="0" w:color="auto"/>
            <w:right w:val="none" w:sz="0" w:space="0" w:color="auto"/>
          </w:divBdr>
        </w:div>
        <w:div w:id="1255166011">
          <w:marLeft w:val="0"/>
          <w:marRight w:val="0"/>
          <w:marTop w:val="0"/>
          <w:marBottom w:val="0"/>
          <w:divBdr>
            <w:top w:val="none" w:sz="0" w:space="0" w:color="auto"/>
            <w:left w:val="none" w:sz="0" w:space="0" w:color="auto"/>
            <w:bottom w:val="none" w:sz="0" w:space="0" w:color="auto"/>
            <w:right w:val="none" w:sz="0" w:space="0" w:color="auto"/>
          </w:divBdr>
        </w:div>
        <w:div w:id="1377924290">
          <w:marLeft w:val="0"/>
          <w:marRight w:val="0"/>
          <w:marTop w:val="0"/>
          <w:marBottom w:val="0"/>
          <w:divBdr>
            <w:top w:val="none" w:sz="0" w:space="0" w:color="auto"/>
            <w:left w:val="none" w:sz="0" w:space="0" w:color="auto"/>
            <w:bottom w:val="none" w:sz="0" w:space="0" w:color="auto"/>
            <w:right w:val="none" w:sz="0" w:space="0" w:color="auto"/>
          </w:divBdr>
        </w:div>
        <w:div w:id="1694725669">
          <w:marLeft w:val="0"/>
          <w:marRight w:val="0"/>
          <w:marTop w:val="0"/>
          <w:marBottom w:val="0"/>
          <w:divBdr>
            <w:top w:val="none" w:sz="0" w:space="0" w:color="auto"/>
            <w:left w:val="none" w:sz="0" w:space="0" w:color="auto"/>
            <w:bottom w:val="none" w:sz="0" w:space="0" w:color="auto"/>
            <w:right w:val="none" w:sz="0" w:space="0" w:color="auto"/>
          </w:divBdr>
        </w:div>
        <w:div w:id="1742288258">
          <w:marLeft w:val="0"/>
          <w:marRight w:val="0"/>
          <w:marTop w:val="0"/>
          <w:marBottom w:val="0"/>
          <w:divBdr>
            <w:top w:val="none" w:sz="0" w:space="0" w:color="auto"/>
            <w:left w:val="none" w:sz="0" w:space="0" w:color="auto"/>
            <w:bottom w:val="none" w:sz="0" w:space="0" w:color="auto"/>
            <w:right w:val="none" w:sz="0" w:space="0" w:color="auto"/>
          </w:divBdr>
        </w:div>
        <w:div w:id="1977492544">
          <w:marLeft w:val="0"/>
          <w:marRight w:val="0"/>
          <w:marTop w:val="0"/>
          <w:marBottom w:val="0"/>
          <w:divBdr>
            <w:top w:val="none" w:sz="0" w:space="0" w:color="auto"/>
            <w:left w:val="none" w:sz="0" w:space="0" w:color="auto"/>
            <w:bottom w:val="none" w:sz="0" w:space="0" w:color="auto"/>
            <w:right w:val="none" w:sz="0" w:space="0" w:color="auto"/>
          </w:divBdr>
        </w:div>
      </w:divsChild>
    </w:div>
    <w:div w:id="503085049">
      <w:bodyDiv w:val="1"/>
      <w:marLeft w:val="0"/>
      <w:marRight w:val="0"/>
      <w:marTop w:val="0"/>
      <w:marBottom w:val="0"/>
      <w:divBdr>
        <w:top w:val="none" w:sz="0" w:space="0" w:color="auto"/>
        <w:left w:val="none" w:sz="0" w:space="0" w:color="auto"/>
        <w:bottom w:val="none" w:sz="0" w:space="0" w:color="auto"/>
        <w:right w:val="none" w:sz="0" w:space="0" w:color="auto"/>
      </w:divBdr>
    </w:div>
    <w:div w:id="530992356">
      <w:bodyDiv w:val="1"/>
      <w:marLeft w:val="0"/>
      <w:marRight w:val="0"/>
      <w:marTop w:val="0"/>
      <w:marBottom w:val="0"/>
      <w:divBdr>
        <w:top w:val="none" w:sz="0" w:space="0" w:color="auto"/>
        <w:left w:val="none" w:sz="0" w:space="0" w:color="auto"/>
        <w:bottom w:val="none" w:sz="0" w:space="0" w:color="auto"/>
        <w:right w:val="none" w:sz="0" w:space="0" w:color="auto"/>
      </w:divBdr>
    </w:div>
    <w:div w:id="572202927">
      <w:bodyDiv w:val="1"/>
      <w:marLeft w:val="0"/>
      <w:marRight w:val="0"/>
      <w:marTop w:val="0"/>
      <w:marBottom w:val="0"/>
      <w:divBdr>
        <w:top w:val="none" w:sz="0" w:space="0" w:color="auto"/>
        <w:left w:val="none" w:sz="0" w:space="0" w:color="auto"/>
        <w:bottom w:val="none" w:sz="0" w:space="0" w:color="auto"/>
        <w:right w:val="none" w:sz="0" w:space="0" w:color="auto"/>
      </w:divBdr>
    </w:div>
    <w:div w:id="591088230">
      <w:bodyDiv w:val="1"/>
      <w:marLeft w:val="0"/>
      <w:marRight w:val="0"/>
      <w:marTop w:val="0"/>
      <w:marBottom w:val="0"/>
      <w:divBdr>
        <w:top w:val="none" w:sz="0" w:space="0" w:color="auto"/>
        <w:left w:val="none" w:sz="0" w:space="0" w:color="auto"/>
        <w:bottom w:val="none" w:sz="0" w:space="0" w:color="auto"/>
        <w:right w:val="none" w:sz="0" w:space="0" w:color="auto"/>
      </w:divBdr>
    </w:div>
    <w:div w:id="617227725">
      <w:bodyDiv w:val="1"/>
      <w:marLeft w:val="0"/>
      <w:marRight w:val="0"/>
      <w:marTop w:val="0"/>
      <w:marBottom w:val="0"/>
      <w:divBdr>
        <w:top w:val="none" w:sz="0" w:space="0" w:color="auto"/>
        <w:left w:val="none" w:sz="0" w:space="0" w:color="auto"/>
        <w:bottom w:val="none" w:sz="0" w:space="0" w:color="auto"/>
        <w:right w:val="none" w:sz="0" w:space="0" w:color="auto"/>
      </w:divBdr>
      <w:divsChild>
        <w:div w:id="263537343">
          <w:marLeft w:val="0"/>
          <w:marRight w:val="0"/>
          <w:marTop w:val="0"/>
          <w:marBottom w:val="0"/>
          <w:divBdr>
            <w:top w:val="none" w:sz="0" w:space="0" w:color="auto"/>
            <w:left w:val="none" w:sz="0" w:space="0" w:color="auto"/>
            <w:bottom w:val="none" w:sz="0" w:space="0" w:color="auto"/>
            <w:right w:val="none" w:sz="0" w:space="0" w:color="auto"/>
          </w:divBdr>
        </w:div>
      </w:divsChild>
    </w:div>
    <w:div w:id="642809299">
      <w:bodyDiv w:val="1"/>
      <w:marLeft w:val="0"/>
      <w:marRight w:val="0"/>
      <w:marTop w:val="0"/>
      <w:marBottom w:val="0"/>
      <w:divBdr>
        <w:top w:val="none" w:sz="0" w:space="0" w:color="auto"/>
        <w:left w:val="none" w:sz="0" w:space="0" w:color="auto"/>
        <w:bottom w:val="none" w:sz="0" w:space="0" w:color="auto"/>
        <w:right w:val="none" w:sz="0" w:space="0" w:color="auto"/>
      </w:divBdr>
    </w:div>
    <w:div w:id="658117911">
      <w:bodyDiv w:val="1"/>
      <w:marLeft w:val="0"/>
      <w:marRight w:val="0"/>
      <w:marTop w:val="0"/>
      <w:marBottom w:val="0"/>
      <w:divBdr>
        <w:top w:val="none" w:sz="0" w:space="0" w:color="auto"/>
        <w:left w:val="none" w:sz="0" w:space="0" w:color="auto"/>
        <w:bottom w:val="none" w:sz="0" w:space="0" w:color="auto"/>
        <w:right w:val="none" w:sz="0" w:space="0" w:color="auto"/>
      </w:divBdr>
    </w:div>
    <w:div w:id="678506088">
      <w:bodyDiv w:val="1"/>
      <w:marLeft w:val="0"/>
      <w:marRight w:val="0"/>
      <w:marTop w:val="0"/>
      <w:marBottom w:val="0"/>
      <w:divBdr>
        <w:top w:val="none" w:sz="0" w:space="0" w:color="auto"/>
        <w:left w:val="none" w:sz="0" w:space="0" w:color="auto"/>
        <w:bottom w:val="none" w:sz="0" w:space="0" w:color="auto"/>
        <w:right w:val="none" w:sz="0" w:space="0" w:color="auto"/>
      </w:divBdr>
    </w:div>
    <w:div w:id="710886342">
      <w:bodyDiv w:val="1"/>
      <w:marLeft w:val="0"/>
      <w:marRight w:val="0"/>
      <w:marTop w:val="0"/>
      <w:marBottom w:val="0"/>
      <w:divBdr>
        <w:top w:val="none" w:sz="0" w:space="0" w:color="auto"/>
        <w:left w:val="none" w:sz="0" w:space="0" w:color="auto"/>
        <w:bottom w:val="none" w:sz="0" w:space="0" w:color="auto"/>
        <w:right w:val="none" w:sz="0" w:space="0" w:color="auto"/>
      </w:divBdr>
    </w:div>
    <w:div w:id="714893953">
      <w:bodyDiv w:val="1"/>
      <w:marLeft w:val="0"/>
      <w:marRight w:val="0"/>
      <w:marTop w:val="0"/>
      <w:marBottom w:val="0"/>
      <w:divBdr>
        <w:top w:val="none" w:sz="0" w:space="0" w:color="auto"/>
        <w:left w:val="none" w:sz="0" w:space="0" w:color="auto"/>
        <w:bottom w:val="none" w:sz="0" w:space="0" w:color="auto"/>
        <w:right w:val="none" w:sz="0" w:space="0" w:color="auto"/>
      </w:divBdr>
      <w:divsChild>
        <w:div w:id="671031667">
          <w:marLeft w:val="0"/>
          <w:marRight w:val="0"/>
          <w:marTop w:val="0"/>
          <w:marBottom w:val="0"/>
          <w:divBdr>
            <w:top w:val="none" w:sz="0" w:space="0" w:color="auto"/>
            <w:left w:val="none" w:sz="0" w:space="0" w:color="auto"/>
            <w:bottom w:val="none" w:sz="0" w:space="0" w:color="auto"/>
            <w:right w:val="none" w:sz="0" w:space="0" w:color="auto"/>
          </w:divBdr>
        </w:div>
        <w:div w:id="1113749181">
          <w:marLeft w:val="0"/>
          <w:marRight w:val="0"/>
          <w:marTop w:val="0"/>
          <w:marBottom w:val="0"/>
          <w:divBdr>
            <w:top w:val="none" w:sz="0" w:space="0" w:color="auto"/>
            <w:left w:val="none" w:sz="0" w:space="0" w:color="auto"/>
            <w:bottom w:val="none" w:sz="0" w:space="0" w:color="auto"/>
            <w:right w:val="none" w:sz="0" w:space="0" w:color="auto"/>
          </w:divBdr>
        </w:div>
        <w:div w:id="1318143949">
          <w:marLeft w:val="0"/>
          <w:marRight w:val="0"/>
          <w:marTop w:val="0"/>
          <w:marBottom w:val="0"/>
          <w:divBdr>
            <w:top w:val="none" w:sz="0" w:space="0" w:color="auto"/>
            <w:left w:val="none" w:sz="0" w:space="0" w:color="auto"/>
            <w:bottom w:val="none" w:sz="0" w:space="0" w:color="auto"/>
            <w:right w:val="none" w:sz="0" w:space="0" w:color="auto"/>
          </w:divBdr>
        </w:div>
        <w:div w:id="1610965180">
          <w:marLeft w:val="0"/>
          <w:marRight w:val="0"/>
          <w:marTop w:val="0"/>
          <w:marBottom w:val="0"/>
          <w:divBdr>
            <w:top w:val="none" w:sz="0" w:space="0" w:color="auto"/>
            <w:left w:val="none" w:sz="0" w:space="0" w:color="auto"/>
            <w:bottom w:val="none" w:sz="0" w:space="0" w:color="auto"/>
            <w:right w:val="none" w:sz="0" w:space="0" w:color="auto"/>
          </w:divBdr>
        </w:div>
        <w:div w:id="1804303851">
          <w:marLeft w:val="0"/>
          <w:marRight w:val="0"/>
          <w:marTop w:val="0"/>
          <w:marBottom w:val="0"/>
          <w:divBdr>
            <w:top w:val="none" w:sz="0" w:space="0" w:color="auto"/>
            <w:left w:val="none" w:sz="0" w:space="0" w:color="auto"/>
            <w:bottom w:val="none" w:sz="0" w:space="0" w:color="auto"/>
            <w:right w:val="none" w:sz="0" w:space="0" w:color="auto"/>
          </w:divBdr>
        </w:div>
      </w:divsChild>
    </w:div>
    <w:div w:id="770201562">
      <w:bodyDiv w:val="1"/>
      <w:marLeft w:val="0"/>
      <w:marRight w:val="0"/>
      <w:marTop w:val="0"/>
      <w:marBottom w:val="0"/>
      <w:divBdr>
        <w:top w:val="none" w:sz="0" w:space="0" w:color="auto"/>
        <w:left w:val="none" w:sz="0" w:space="0" w:color="auto"/>
        <w:bottom w:val="none" w:sz="0" w:space="0" w:color="auto"/>
        <w:right w:val="none" w:sz="0" w:space="0" w:color="auto"/>
      </w:divBdr>
      <w:divsChild>
        <w:div w:id="302278771">
          <w:marLeft w:val="0"/>
          <w:marRight w:val="0"/>
          <w:marTop w:val="0"/>
          <w:marBottom w:val="0"/>
          <w:divBdr>
            <w:top w:val="none" w:sz="0" w:space="0" w:color="auto"/>
            <w:left w:val="none" w:sz="0" w:space="0" w:color="auto"/>
            <w:bottom w:val="none" w:sz="0" w:space="0" w:color="auto"/>
            <w:right w:val="none" w:sz="0" w:space="0" w:color="auto"/>
          </w:divBdr>
          <w:divsChild>
            <w:div w:id="71126542">
              <w:marLeft w:val="0"/>
              <w:marRight w:val="0"/>
              <w:marTop w:val="0"/>
              <w:marBottom w:val="0"/>
              <w:divBdr>
                <w:top w:val="none" w:sz="0" w:space="0" w:color="auto"/>
                <w:left w:val="none" w:sz="0" w:space="0" w:color="auto"/>
                <w:bottom w:val="none" w:sz="0" w:space="0" w:color="auto"/>
                <w:right w:val="none" w:sz="0" w:space="0" w:color="auto"/>
              </w:divBdr>
            </w:div>
            <w:div w:id="121660866">
              <w:marLeft w:val="0"/>
              <w:marRight w:val="0"/>
              <w:marTop w:val="0"/>
              <w:marBottom w:val="0"/>
              <w:divBdr>
                <w:top w:val="none" w:sz="0" w:space="0" w:color="auto"/>
                <w:left w:val="none" w:sz="0" w:space="0" w:color="auto"/>
                <w:bottom w:val="none" w:sz="0" w:space="0" w:color="auto"/>
                <w:right w:val="none" w:sz="0" w:space="0" w:color="auto"/>
              </w:divBdr>
              <w:divsChild>
                <w:div w:id="964197949">
                  <w:marLeft w:val="0"/>
                  <w:marRight w:val="0"/>
                  <w:marTop w:val="0"/>
                  <w:marBottom w:val="0"/>
                  <w:divBdr>
                    <w:top w:val="none" w:sz="0" w:space="0" w:color="auto"/>
                    <w:left w:val="none" w:sz="0" w:space="0" w:color="auto"/>
                    <w:bottom w:val="none" w:sz="0" w:space="0" w:color="auto"/>
                    <w:right w:val="none" w:sz="0" w:space="0" w:color="auto"/>
                  </w:divBdr>
                </w:div>
                <w:div w:id="1000740226">
                  <w:marLeft w:val="0"/>
                  <w:marRight w:val="0"/>
                  <w:marTop w:val="0"/>
                  <w:marBottom w:val="0"/>
                  <w:divBdr>
                    <w:top w:val="none" w:sz="0" w:space="0" w:color="auto"/>
                    <w:left w:val="none" w:sz="0" w:space="0" w:color="auto"/>
                    <w:bottom w:val="none" w:sz="0" w:space="0" w:color="auto"/>
                    <w:right w:val="none" w:sz="0" w:space="0" w:color="auto"/>
                  </w:divBdr>
                  <w:divsChild>
                    <w:div w:id="281807107">
                      <w:marLeft w:val="0"/>
                      <w:marRight w:val="0"/>
                      <w:marTop w:val="0"/>
                      <w:marBottom w:val="0"/>
                      <w:divBdr>
                        <w:top w:val="none" w:sz="0" w:space="0" w:color="auto"/>
                        <w:left w:val="none" w:sz="0" w:space="0" w:color="auto"/>
                        <w:bottom w:val="none" w:sz="0" w:space="0" w:color="auto"/>
                        <w:right w:val="none" w:sz="0" w:space="0" w:color="auto"/>
                      </w:divBdr>
                    </w:div>
                    <w:div w:id="1136682655">
                      <w:marLeft w:val="0"/>
                      <w:marRight w:val="0"/>
                      <w:marTop w:val="0"/>
                      <w:marBottom w:val="0"/>
                      <w:divBdr>
                        <w:top w:val="none" w:sz="0" w:space="0" w:color="auto"/>
                        <w:left w:val="none" w:sz="0" w:space="0" w:color="auto"/>
                        <w:bottom w:val="none" w:sz="0" w:space="0" w:color="auto"/>
                        <w:right w:val="none" w:sz="0" w:space="0" w:color="auto"/>
                      </w:divBdr>
                    </w:div>
                  </w:divsChild>
                </w:div>
                <w:div w:id="1283615026">
                  <w:marLeft w:val="0"/>
                  <w:marRight w:val="0"/>
                  <w:marTop w:val="0"/>
                  <w:marBottom w:val="0"/>
                  <w:divBdr>
                    <w:top w:val="none" w:sz="0" w:space="0" w:color="auto"/>
                    <w:left w:val="none" w:sz="0" w:space="0" w:color="auto"/>
                    <w:bottom w:val="none" w:sz="0" w:space="0" w:color="auto"/>
                    <w:right w:val="none" w:sz="0" w:space="0" w:color="auto"/>
                  </w:divBdr>
                </w:div>
              </w:divsChild>
            </w:div>
            <w:div w:id="1616054536">
              <w:marLeft w:val="0"/>
              <w:marRight w:val="0"/>
              <w:marTop w:val="0"/>
              <w:marBottom w:val="0"/>
              <w:divBdr>
                <w:top w:val="none" w:sz="0" w:space="0" w:color="auto"/>
                <w:left w:val="none" w:sz="0" w:space="0" w:color="auto"/>
                <w:bottom w:val="none" w:sz="0" w:space="0" w:color="auto"/>
                <w:right w:val="none" w:sz="0" w:space="0" w:color="auto"/>
              </w:divBdr>
            </w:div>
            <w:div w:id="1954826688">
              <w:marLeft w:val="0"/>
              <w:marRight w:val="0"/>
              <w:marTop w:val="0"/>
              <w:marBottom w:val="0"/>
              <w:divBdr>
                <w:top w:val="none" w:sz="0" w:space="0" w:color="auto"/>
                <w:left w:val="none" w:sz="0" w:space="0" w:color="auto"/>
                <w:bottom w:val="none" w:sz="0" w:space="0" w:color="auto"/>
                <w:right w:val="none" w:sz="0" w:space="0" w:color="auto"/>
              </w:divBdr>
            </w:div>
            <w:div w:id="2131437296">
              <w:marLeft w:val="0"/>
              <w:marRight w:val="0"/>
              <w:marTop w:val="0"/>
              <w:marBottom w:val="0"/>
              <w:divBdr>
                <w:top w:val="none" w:sz="0" w:space="0" w:color="auto"/>
                <w:left w:val="none" w:sz="0" w:space="0" w:color="auto"/>
                <w:bottom w:val="none" w:sz="0" w:space="0" w:color="auto"/>
                <w:right w:val="none" w:sz="0" w:space="0" w:color="auto"/>
              </w:divBdr>
            </w:div>
          </w:divsChild>
        </w:div>
        <w:div w:id="1729840586">
          <w:marLeft w:val="0"/>
          <w:marRight w:val="0"/>
          <w:marTop w:val="0"/>
          <w:marBottom w:val="0"/>
          <w:divBdr>
            <w:top w:val="none" w:sz="0" w:space="0" w:color="auto"/>
            <w:left w:val="none" w:sz="0" w:space="0" w:color="auto"/>
            <w:bottom w:val="none" w:sz="0" w:space="0" w:color="auto"/>
            <w:right w:val="none" w:sz="0" w:space="0" w:color="auto"/>
          </w:divBdr>
          <w:divsChild>
            <w:div w:id="2093619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386840">
      <w:bodyDiv w:val="1"/>
      <w:marLeft w:val="0"/>
      <w:marRight w:val="0"/>
      <w:marTop w:val="0"/>
      <w:marBottom w:val="0"/>
      <w:divBdr>
        <w:top w:val="none" w:sz="0" w:space="0" w:color="auto"/>
        <w:left w:val="none" w:sz="0" w:space="0" w:color="auto"/>
        <w:bottom w:val="none" w:sz="0" w:space="0" w:color="auto"/>
        <w:right w:val="none" w:sz="0" w:space="0" w:color="auto"/>
      </w:divBdr>
    </w:div>
    <w:div w:id="806122578">
      <w:bodyDiv w:val="1"/>
      <w:marLeft w:val="0"/>
      <w:marRight w:val="0"/>
      <w:marTop w:val="0"/>
      <w:marBottom w:val="0"/>
      <w:divBdr>
        <w:top w:val="none" w:sz="0" w:space="0" w:color="auto"/>
        <w:left w:val="none" w:sz="0" w:space="0" w:color="auto"/>
        <w:bottom w:val="none" w:sz="0" w:space="0" w:color="auto"/>
        <w:right w:val="none" w:sz="0" w:space="0" w:color="auto"/>
      </w:divBdr>
    </w:div>
    <w:div w:id="811603674">
      <w:bodyDiv w:val="1"/>
      <w:marLeft w:val="0"/>
      <w:marRight w:val="0"/>
      <w:marTop w:val="0"/>
      <w:marBottom w:val="0"/>
      <w:divBdr>
        <w:top w:val="none" w:sz="0" w:space="0" w:color="auto"/>
        <w:left w:val="none" w:sz="0" w:space="0" w:color="auto"/>
        <w:bottom w:val="none" w:sz="0" w:space="0" w:color="auto"/>
        <w:right w:val="none" w:sz="0" w:space="0" w:color="auto"/>
      </w:divBdr>
    </w:div>
    <w:div w:id="813529290">
      <w:bodyDiv w:val="1"/>
      <w:marLeft w:val="0"/>
      <w:marRight w:val="0"/>
      <w:marTop w:val="0"/>
      <w:marBottom w:val="0"/>
      <w:divBdr>
        <w:top w:val="none" w:sz="0" w:space="0" w:color="auto"/>
        <w:left w:val="none" w:sz="0" w:space="0" w:color="auto"/>
        <w:bottom w:val="none" w:sz="0" w:space="0" w:color="auto"/>
        <w:right w:val="none" w:sz="0" w:space="0" w:color="auto"/>
      </w:divBdr>
    </w:div>
    <w:div w:id="948898970">
      <w:bodyDiv w:val="1"/>
      <w:marLeft w:val="0"/>
      <w:marRight w:val="0"/>
      <w:marTop w:val="0"/>
      <w:marBottom w:val="0"/>
      <w:divBdr>
        <w:top w:val="none" w:sz="0" w:space="0" w:color="auto"/>
        <w:left w:val="none" w:sz="0" w:space="0" w:color="auto"/>
        <w:bottom w:val="none" w:sz="0" w:space="0" w:color="auto"/>
        <w:right w:val="none" w:sz="0" w:space="0" w:color="auto"/>
      </w:divBdr>
    </w:div>
    <w:div w:id="960458727">
      <w:bodyDiv w:val="1"/>
      <w:marLeft w:val="0"/>
      <w:marRight w:val="0"/>
      <w:marTop w:val="0"/>
      <w:marBottom w:val="0"/>
      <w:divBdr>
        <w:top w:val="none" w:sz="0" w:space="0" w:color="auto"/>
        <w:left w:val="none" w:sz="0" w:space="0" w:color="auto"/>
        <w:bottom w:val="none" w:sz="0" w:space="0" w:color="auto"/>
        <w:right w:val="none" w:sz="0" w:space="0" w:color="auto"/>
      </w:divBdr>
      <w:divsChild>
        <w:div w:id="1033312683">
          <w:blockQuote w:val="1"/>
          <w:marLeft w:val="720"/>
          <w:marRight w:val="720"/>
          <w:marTop w:val="100"/>
          <w:marBottom w:val="100"/>
          <w:divBdr>
            <w:top w:val="none" w:sz="0" w:space="0" w:color="auto"/>
            <w:left w:val="none" w:sz="0" w:space="0" w:color="auto"/>
            <w:bottom w:val="none" w:sz="0" w:space="0" w:color="auto"/>
            <w:right w:val="none" w:sz="0" w:space="0" w:color="auto"/>
          </w:divBdr>
        </w:div>
        <w:div w:id="13082404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84048740">
      <w:bodyDiv w:val="1"/>
      <w:marLeft w:val="0"/>
      <w:marRight w:val="0"/>
      <w:marTop w:val="0"/>
      <w:marBottom w:val="0"/>
      <w:divBdr>
        <w:top w:val="none" w:sz="0" w:space="0" w:color="auto"/>
        <w:left w:val="none" w:sz="0" w:space="0" w:color="auto"/>
        <w:bottom w:val="none" w:sz="0" w:space="0" w:color="auto"/>
        <w:right w:val="none" w:sz="0" w:space="0" w:color="auto"/>
      </w:divBdr>
    </w:div>
    <w:div w:id="996614036">
      <w:bodyDiv w:val="1"/>
      <w:marLeft w:val="0"/>
      <w:marRight w:val="0"/>
      <w:marTop w:val="0"/>
      <w:marBottom w:val="0"/>
      <w:divBdr>
        <w:top w:val="none" w:sz="0" w:space="0" w:color="auto"/>
        <w:left w:val="none" w:sz="0" w:space="0" w:color="auto"/>
        <w:bottom w:val="none" w:sz="0" w:space="0" w:color="auto"/>
        <w:right w:val="none" w:sz="0" w:space="0" w:color="auto"/>
      </w:divBdr>
    </w:div>
    <w:div w:id="1001615500">
      <w:bodyDiv w:val="1"/>
      <w:marLeft w:val="0"/>
      <w:marRight w:val="0"/>
      <w:marTop w:val="0"/>
      <w:marBottom w:val="0"/>
      <w:divBdr>
        <w:top w:val="none" w:sz="0" w:space="0" w:color="auto"/>
        <w:left w:val="none" w:sz="0" w:space="0" w:color="auto"/>
        <w:bottom w:val="none" w:sz="0" w:space="0" w:color="auto"/>
        <w:right w:val="none" w:sz="0" w:space="0" w:color="auto"/>
      </w:divBdr>
    </w:div>
    <w:div w:id="1014578105">
      <w:bodyDiv w:val="1"/>
      <w:marLeft w:val="0"/>
      <w:marRight w:val="0"/>
      <w:marTop w:val="0"/>
      <w:marBottom w:val="0"/>
      <w:divBdr>
        <w:top w:val="none" w:sz="0" w:space="0" w:color="auto"/>
        <w:left w:val="none" w:sz="0" w:space="0" w:color="auto"/>
        <w:bottom w:val="none" w:sz="0" w:space="0" w:color="auto"/>
        <w:right w:val="none" w:sz="0" w:space="0" w:color="auto"/>
      </w:divBdr>
    </w:div>
    <w:div w:id="1087725045">
      <w:bodyDiv w:val="1"/>
      <w:marLeft w:val="0"/>
      <w:marRight w:val="0"/>
      <w:marTop w:val="0"/>
      <w:marBottom w:val="0"/>
      <w:divBdr>
        <w:top w:val="none" w:sz="0" w:space="0" w:color="auto"/>
        <w:left w:val="none" w:sz="0" w:space="0" w:color="auto"/>
        <w:bottom w:val="none" w:sz="0" w:space="0" w:color="auto"/>
        <w:right w:val="none" w:sz="0" w:space="0" w:color="auto"/>
      </w:divBdr>
    </w:div>
    <w:div w:id="1108233137">
      <w:bodyDiv w:val="1"/>
      <w:marLeft w:val="0"/>
      <w:marRight w:val="0"/>
      <w:marTop w:val="0"/>
      <w:marBottom w:val="0"/>
      <w:divBdr>
        <w:top w:val="none" w:sz="0" w:space="0" w:color="auto"/>
        <w:left w:val="none" w:sz="0" w:space="0" w:color="auto"/>
        <w:bottom w:val="none" w:sz="0" w:space="0" w:color="auto"/>
        <w:right w:val="none" w:sz="0" w:space="0" w:color="auto"/>
      </w:divBdr>
    </w:div>
    <w:div w:id="1130589460">
      <w:bodyDiv w:val="1"/>
      <w:marLeft w:val="0"/>
      <w:marRight w:val="0"/>
      <w:marTop w:val="0"/>
      <w:marBottom w:val="0"/>
      <w:divBdr>
        <w:top w:val="none" w:sz="0" w:space="0" w:color="auto"/>
        <w:left w:val="none" w:sz="0" w:space="0" w:color="auto"/>
        <w:bottom w:val="none" w:sz="0" w:space="0" w:color="auto"/>
        <w:right w:val="none" w:sz="0" w:space="0" w:color="auto"/>
      </w:divBdr>
    </w:div>
    <w:div w:id="1215773094">
      <w:bodyDiv w:val="1"/>
      <w:marLeft w:val="0"/>
      <w:marRight w:val="0"/>
      <w:marTop w:val="0"/>
      <w:marBottom w:val="0"/>
      <w:divBdr>
        <w:top w:val="none" w:sz="0" w:space="0" w:color="auto"/>
        <w:left w:val="none" w:sz="0" w:space="0" w:color="auto"/>
        <w:bottom w:val="none" w:sz="0" w:space="0" w:color="auto"/>
        <w:right w:val="none" w:sz="0" w:space="0" w:color="auto"/>
      </w:divBdr>
    </w:div>
    <w:div w:id="1272588640">
      <w:bodyDiv w:val="1"/>
      <w:marLeft w:val="0"/>
      <w:marRight w:val="0"/>
      <w:marTop w:val="0"/>
      <w:marBottom w:val="0"/>
      <w:divBdr>
        <w:top w:val="none" w:sz="0" w:space="0" w:color="auto"/>
        <w:left w:val="none" w:sz="0" w:space="0" w:color="auto"/>
        <w:bottom w:val="none" w:sz="0" w:space="0" w:color="auto"/>
        <w:right w:val="none" w:sz="0" w:space="0" w:color="auto"/>
      </w:divBdr>
      <w:divsChild>
        <w:div w:id="1010106623">
          <w:marLeft w:val="0"/>
          <w:marRight w:val="0"/>
          <w:marTop w:val="0"/>
          <w:marBottom w:val="0"/>
          <w:divBdr>
            <w:top w:val="none" w:sz="0" w:space="0" w:color="auto"/>
            <w:left w:val="none" w:sz="0" w:space="0" w:color="auto"/>
            <w:bottom w:val="none" w:sz="0" w:space="0" w:color="auto"/>
            <w:right w:val="none" w:sz="0" w:space="0" w:color="auto"/>
          </w:divBdr>
        </w:div>
        <w:div w:id="1368140601">
          <w:marLeft w:val="0"/>
          <w:marRight w:val="0"/>
          <w:marTop w:val="0"/>
          <w:marBottom w:val="0"/>
          <w:divBdr>
            <w:top w:val="none" w:sz="0" w:space="0" w:color="auto"/>
            <w:left w:val="none" w:sz="0" w:space="0" w:color="auto"/>
            <w:bottom w:val="none" w:sz="0" w:space="0" w:color="auto"/>
            <w:right w:val="none" w:sz="0" w:space="0" w:color="auto"/>
          </w:divBdr>
        </w:div>
        <w:div w:id="1864634878">
          <w:marLeft w:val="0"/>
          <w:marRight w:val="0"/>
          <w:marTop w:val="0"/>
          <w:marBottom w:val="0"/>
          <w:divBdr>
            <w:top w:val="none" w:sz="0" w:space="0" w:color="auto"/>
            <w:left w:val="none" w:sz="0" w:space="0" w:color="auto"/>
            <w:bottom w:val="none" w:sz="0" w:space="0" w:color="auto"/>
            <w:right w:val="none" w:sz="0" w:space="0" w:color="auto"/>
          </w:divBdr>
          <w:divsChild>
            <w:div w:id="219101671">
              <w:marLeft w:val="0"/>
              <w:marRight w:val="0"/>
              <w:marTop w:val="0"/>
              <w:marBottom w:val="0"/>
              <w:divBdr>
                <w:top w:val="none" w:sz="0" w:space="0" w:color="auto"/>
                <w:left w:val="none" w:sz="0" w:space="0" w:color="auto"/>
                <w:bottom w:val="none" w:sz="0" w:space="0" w:color="auto"/>
                <w:right w:val="none" w:sz="0" w:space="0" w:color="auto"/>
              </w:divBdr>
            </w:div>
            <w:div w:id="320699745">
              <w:marLeft w:val="0"/>
              <w:marRight w:val="0"/>
              <w:marTop w:val="0"/>
              <w:marBottom w:val="0"/>
              <w:divBdr>
                <w:top w:val="none" w:sz="0" w:space="0" w:color="auto"/>
                <w:left w:val="none" w:sz="0" w:space="0" w:color="auto"/>
                <w:bottom w:val="none" w:sz="0" w:space="0" w:color="auto"/>
                <w:right w:val="none" w:sz="0" w:space="0" w:color="auto"/>
              </w:divBdr>
            </w:div>
            <w:div w:id="414207052">
              <w:marLeft w:val="0"/>
              <w:marRight w:val="0"/>
              <w:marTop w:val="0"/>
              <w:marBottom w:val="0"/>
              <w:divBdr>
                <w:top w:val="none" w:sz="0" w:space="0" w:color="auto"/>
                <w:left w:val="none" w:sz="0" w:space="0" w:color="auto"/>
                <w:bottom w:val="none" w:sz="0" w:space="0" w:color="auto"/>
                <w:right w:val="none" w:sz="0" w:space="0" w:color="auto"/>
              </w:divBdr>
            </w:div>
            <w:div w:id="420103817">
              <w:marLeft w:val="0"/>
              <w:marRight w:val="0"/>
              <w:marTop w:val="0"/>
              <w:marBottom w:val="0"/>
              <w:divBdr>
                <w:top w:val="none" w:sz="0" w:space="0" w:color="auto"/>
                <w:left w:val="none" w:sz="0" w:space="0" w:color="auto"/>
                <w:bottom w:val="none" w:sz="0" w:space="0" w:color="auto"/>
                <w:right w:val="none" w:sz="0" w:space="0" w:color="auto"/>
              </w:divBdr>
            </w:div>
            <w:div w:id="442261383">
              <w:marLeft w:val="0"/>
              <w:marRight w:val="0"/>
              <w:marTop w:val="0"/>
              <w:marBottom w:val="0"/>
              <w:divBdr>
                <w:top w:val="none" w:sz="0" w:space="0" w:color="auto"/>
                <w:left w:val="none" w:sz="0" w:space="0" w:color="auto"/>
                <w:bottom w:val="none" w:sz="0" w:space="0" w:color="auto"/>
                <w:right w:val="none" w:sz="0" w:space="0" w:color="auto"/>
              </w:divBdr>
            </w:div>
            <w:div w:id="1797143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646025">
      <w:bodyDiv w:val="1"/>
      <w:marLeft w:val="0"/>
      <w:marRight w:val="0"/>
      <w:marTop w:val="0"/>
      <w:marBottom w:val="0"/>
      <w:divBdr>
        <w:top w:val="none" w:sz="0" w:space="0" w:color="auto"/>
        <w:left w:val="none" w:sz="0" w:space="0" w:color="auto"/>
        <w:bottom w:val="none" w:sz="0" w:space="0" w:color="auto"/>
        <w:right w:val="none" w:sz="0" w:space="0" w:color="auto"/>
      </w:divBdr>
      <w:divsChild>
        <w:div w:id="1523981383">
          <w:marLeft w:val="0"/>
          <w:marRight w:val="0"/>
          <w:marTop w:val="0"/>
          <w:marBottom w:val="0"/>
          <w:divBdr>
            <w:top w:val="none" w:sz="0" w:space="0" w:color="auto"/>
            <w:left w:val="none" w:sz="0" w:space="0" w:color="auto"/>
            <w:bottom w:val="none" w:sz="0" w:space="0" w:color="auto"/>
            <w:right w:val="none" w:sz="0" w:space="0" w:color="auto"/>
          </w:divBdr>
        </w:div>
        <w:div w:id="1696808376">
          <w:marLeft w:val="0"/>
          <w:marRight w:val="0"/>
          <w:marTop w:val="0"/>
          <w:marBottom w:val="0"/>
          <w:divBdr>
            <w:top w:val="none" w:sz="0" w:space="0" w:color="auto"/>
            <w:left w:val="none" w:sz="0" w:space="0" w:color="auto"/>
            <w:bottom w:val="none" w:sz="0" w:space="0" w:color="auto"/>
            <w:right w:val="none" w:sz="0" w:space="0" w:color="auto"/>
          </w:divBdr>
        </w:div>
        <w:div w:id="1831823857">
          <w:marLeft w:val="0"/>
          <w:marRight w:val="0"/>
          <w:marTop w:val="0"/>
          <w:marBottom w:val="0"/>
          <w:divBdr>
            <w:top w:val="none" w:sz="0" w:space="0" w:color="auto"/>
            <w:left w:val="none" w:sz="0" w:space="0" w:color="auto"/>
            <w:bottom w:val="none" w:sz="0" w:space="0" w:color="auto"/>
            <w:right w:val="none" w:sz="0" w:space="0" w:color="auto"/>
          </w:divBdr>
        </w:div>
      </w:divsChild>
    </w:div>
    <w:div w:id="1333608889">
      <w:bodyDiv w:val="1"/>
      <w:marLeft w:val="0"/>
      <w:marRight w:val="0"/>
      <w:marTop w:val="0"/>
      <w:marBottom w:val="0"/>
      <w:divBdr>
        <w:top w:val="none" w:sz="0" w:space="0" w:color="auto"/>
        <w:left w:val="none" w:sz="0" w:space="0" w:color="auto"/>
        <w:bottom w:val="none" w:sz="0" w:space="0" w:color="auto"/>
        <w:right w:val="none" w:sz="0" w:space="0" w:color="auto"/>
      </w:divBdr>
    </w:div>
    <w:div w:id="1424687453">
      <w:bodyDiv w:val="1"/>
      <w:marLeft w:val="0"/>
      <w:marRight w:val="0"/>
      <w:marTop w:val="0"/>
      <w:marBottom w:val="0"/>
      <w:divBdr>
        <w:top w:val="none" w:sz="0" w:space="0" w:color="auto"/>
        <w:left w:val="none" w:sz="0" w:space="0" w:color="auto"/>
        <w:bottom w:val="none" w:sz="0" w:space="0" w:color="auto"/>
        <w:right w:val="none" w:sz="0" w:space="0" w:color="auto"/>
      </w:divBdr>
    </w:div>
    <w:div w:id="1567454575">
      <w:bodyDiv w:val="1"/>
      <w:marLeft w:val="0"/>
      <w:marRight w:val="0"/>
      <w:marTop w:val="0"/>
      <w:marBottom w:val="0"/>
      <w:divBdr>
        <w:top w:val="none" w:sz="0" w:space="0" w:color="auto"/>
        <w:left w:val="none" w:sz="0" w:space="0" w:color="auto"/>
        <w:bottom w:val="none" w:sz="0" w:space="0" w:color="auto"/>
        <w:right w:val="none" w:sz="0" w:space="0" w:color="auto"/>
      </w:divBdr>
    </w:div>
    <w:div w:id="1569026155">
      <w:bodyDiv w:val="1"/>
      <w:marLeft w:val="0"/>
      <w:marRight w:val="0"/>
      <w:marTop w:val="0"/>
      <w:marBottom w:val="0"/>
      <w:divBdr>
        <w:top w:val="none" w:sz="0" w:space="0" w:color="auto"/>
        <w:left w:val="none" w:sz="0" w:space="0" w:color="auto"/>
        <w:bottom w:val="none" w:sz="0" w:space="0" w:color="auto"/>
        <w:right w:val="none" w:sz="0" w:space="0" w:color="auto"/>
      </w:divBdr>
    </w:div>
    <w:div w:id="1600797684">
      <w:bodyDiv w:val="1"/>
      <w:marLeft w:val="0"/>
      <w:marRight w:val="0"/>
      <w:marTop w:val="0"/>
      <w:marBottom w:val="0"/>
      <w:divBdr>
        <w:top w:val="none" w:sz="0" w:space="0" w:color="auto"/>
        <w:left w:val="none" w:sz="0" w:space="0" w:color="auto"/>
        <w:bottom w:val="none" w:sz="0" w:space="0" w:color="auto"/>
        <w:right w:val="none" w:sz="0" w:space="0" w:color="auto"/>
      </w:divBdr>
    </w:div>
    <w:div w:id="1675038171">
      <w:bodyDiv w:val="1"/>
      <w:marLeft w:val="0"/>
      <w:marRight w:val="0"/>
      <w:marTop w:val="0"/>
      <w:marBottom w:val="0"/>
      <w:divBdr>
        <w:top w:val="none" w:sz="0" w:space="0" w:color="auto"/>
        <w:left w:val="none" w:sz="0" w:space="0" w:color="auto"/>
        <w:bottom w:val="none" w:sz="0" w:space="0" w:color="auto"/>
        <w:right w:val="none" w:sz="0" w:space="0" w:color="auto"/>
      </w:divBdr>
    </w:div>
    <w:div w:id="1704548518">
      <w:bodyDiv w:val="1"/>
      <w:marLeft w:val="0"/>
      <w:marRight w:val="0"/>
      <w:marTop w:val="0"/>
      <w:marBottom w:val="0"/>
      <w:divBdr>
        <w:top w:val="none" w:sz="0" w:space="0" w:color="auto"/>
        <w:left w:val="none" w:sz="0" w:space="0" w:color="auto"/>
        <w:bottom w:val="none" w:sz="0" w:space="0" w:color="auto"/>
        <w:right w:val="none" w:sz="0" w:space="0" w:color="auto"/>
      </w:divBdr>
    </w:div>
    <w:div w:id="1721707291">
      <w:bodyDiv w:val="1"/>
      <w:marLeft w:val="0"/>
      <w:marRight w:val="0"/>
      <w:marTop w:val="0"/>
      <w:marBottom w:val="0"/>
      <w:divBdr>
        <w:top w:val="none" w:sz="0" w:space="0" w:color="auto"/>
        <w:left w:val="none" w:sz="0" w:space="0" w:color="auto"/>
        <w:bottom w:val="none" w:sz="0" w:space="0" w:color="auto"/>
        <w:right w:val="none" w:sz="0" w:space="0" w:color="auto"/>
      </w:divBdr>
    </w:div>
    <w:div w:id="1741708220">
      <w:bodyDiv w:val="1"/>
      <w:marLeft w:val="0"/>
      <w:marRight w:val="0"/>
      <w:marTop w:val="0"/>
      <w:marBottom w:val="0"/>
      <w:divBdr>
        <w:top w:val="none" w:sz="0" w:space="0" w:color="auto"/>
        <w:left w:val="none" w:sz="0" w:space="0" w:color="auto"/>
        <w:bottom w:val="none" w:sz="0" w:space="0" w:color="auto"/>
        <w:right w:val="none" w:sz="0" w:space="0" w:color="auto"/>
      </w:divBdr>
    </w:div>
    <w:div w:id="1836218996">
      <w:bodyDiv w:val="1"/>
      <w:marLeft w:val="0"/>
      <w:marRight w:val="0"/>
      <w:marTop w:val="0"/>
      <w:marBottom w:val="0"/>
      <w:divBdr>
        <w:top w:val="none" w:sz="0" w:space="0" w:color="auto"/>
        <w:left w:val="none" w:sz="0" w:space="0" w:color="auto"/>
        <w:bottom w:val="none" w:sz="0" w:space="0" w:color="auto"/>
        <w:right w:val="none" w:sz="0" w:space="0" w:color="auto"/>
      </w:divBdr>
    </w:div>
    <w:div w:id="1908614881">
      <w:bodyDiv w:val="1"/>
      <w:marLeft w:val="0"/>
      <w:marRight w:val="0"/>
      <w:marTop w:val="0"/>
      <w:marBottom w:val="0"/>
      <w:divBdr>
        <w:top w:val="none" w:sz="0" w:space="0" w:color="auto"/>
        <w:left w:val="none" w:sz="0" w:space="0" w:color="auto"/>
        <w:bottom w:val="none" w:sz="0" w:space="0" w:color="auto"/>
        <w:right w:val="none" w:sz="0" w:space="0" w:color="auto"/>
      </w:divBdr>
      <w:divsChild>
        <w:div w:id="188690879">
          <w:marLeft w:val="0"/>
          <w:marRight w:val="0"/>
          <w:marTop w:val="0"/>
          <w:marBottom w:val="0"/>
          <w:divBdr>
            <w:top w:val="none" w:sz="0" w:space="0" w:color="auto"/>
            <w:left w:val="none" w:sz="0" w:space="0" w:color="auto"/>
            <w:bottom w:val="none" w:sz="0" w:space="0" w:color="auto"/>
            <w:right w:val="none" w:sz="0" w:space="0" w:color="auto"/>
          </w:divBdr>
          <w:divsChild>
            <w:div w:id="43216796">
              <w:marLeft w:val="0"/>
              <w:marRight w:val="0"/>
              <w:marTop w:val="0"/>
              <w:marBottom w:val="0"/>
              <w:divBdr>
                <w:top w:val="none" w:sz="0" w:space="0" w:color="auto"/>
                <w:left w:val="none" w:sz="0" w:space="0" w:color="auto"/>
                <w:bottom w:val="none" w:sz="0" w:space="0" w:color="auto"/>
                <w:right w:val="none" w:sz="0" w:space="0" w:color="auto"/>
              </w:divBdr>
            </w:div>
            <w:div w:id="84738986">
              <w:marLeft w:val="0"/>
              <w:marRight w:val="0"/>
              <w:marTop w:val="0"/>
              <w:marBottom w:val="0"/>
              <w:divBdr>
                <w:top w:val="none" w:sz="0" w:space="0" w:color="auto"/>
                <w:left w:val="none" w:sz="0" w:space="0" w:color="auto"/>
                <w:bottom w:val="none" w:sz="0" w:space="0" w:color="auto"/>
                <w:right w:val="none" w:sz="0" w:space="0" w:color="auto"/>
              </w:divBdr>
            </w:div>
            <w:div w:id="242839583">
              <w:marLeft w:val="0"/>
              <w:marRight w:val="0"/>
              <w:marTop w:val="0"/>
              <w:marBottom w:val="0"/>
              <w:divBdr>
                <w:top w:val="none" w:sz="0" w:space="0" w:color="auto"/>
                <w:left w:val="none" w:sz="0" w:space="0" w:color="auto"/>
                <w:bottom w:val="none" w:sz="0" w:space="0" w:color="auto"/>
                <w:right w:val="none" w:sz="0" w:space="0" w:color="auto"/>
              </w:divBdr>
            </w:div>
            <w:div w:id="666909589">
              <w:marLeft w:val="0"/>
              <w:marRight w:val="0"/>
              <w:marTop w:val="0"/>
              <w:marBottom w:val="0"/>
              <w:divBdr>
                <w:top w:val="none" w:sz="0" w:space="0" w:color="auto"/>
                <w:left w:val="none" w:sz="0" w:space="0" w:color="auto"/>
                <w:bottom w:val="none" w:sz="0" w:space="0" w:color="auto"/>
                <w:right w:val="none" w:sz="0" w:space="0" w:color="auto"/>
              </w:divBdr>
            </w:div>
            <w:div w:id="1674799522">
              <w:marLeft w:val="0"/>
              <w:marRight w:val="0"/>
              <w:marTop w:val="0"/>
              <w:marBottom w:val="0"/>
              <w:divBdr>
                <w:top w:val="none" w:sz="0" w:space="0" w:color="auto"/>
                <w:left w:val="none" w:sz="0" w:space="0" w:color="auto"/>
                <w:bottom w:val="none" w:sz="0" w:space="0" w:color="auto"/>
                <w:right w:val="none" w:sz="0" w:space="0" w:color="auto"/>
              </w:divBdr>
            </w:div>
            <w:div w:id="1854680687">
              <w:marLeft w:val="0"/>
              <w:marRight w:val="0"/>
              <w:marTop w:val="0"/>
              <w:marBottom w:val="0"/>
              <w:divBdr>
                <w:top w:val="none" w:sz="0" w:space="0" w:color="auto"/>
                <w:left w:val="none" w:sz="0" w:space="0" w:color="auto"/>
                <w:bottom w:val="none" w:sz="0" w:space="0" w:color="auto"/>
                <w:right w:val="none" w:sz="0" w:space="0" w:color="auto"/>
              </w:divBdr>
            </w:div>
            <w:div w:id="1994138914">
              <w:marLeft w:val="0"/>
              <w:marRight w:val="0"/>
              <w:marTop w:val="0"/>
              <w:marBottom w:val="0"/>
              <w:divBdr>
                <w:top w:val="none" w:sz="0" w:space="0" w:color="auto"/>
                <w:left w:val="none" w:sz="0" w:space="0" w:color="auto"/>
                <w:bottom w:val="none" w:sz="0" w:space="0" w:color="auto"/>
                <w:right w:val="none" w:sz="0" w:space="0" w:color="auto"/>
              </w:divBdr>
            </w:div>
          </w:divsChild>
        </w:div>
        <w:div w:id="351808207">
          <w:marLeft w:val="0"/>
          <w:marRight w:val="0"/>
          <w:marTop w:val="0"/>
          <w:marBottom w:val="0"/>
          <w:divBdr>
            <w:top w:val="none" w:sz="0" w:space="0" w:color="auto"/>
            <w:left w:val="none" w:sz="0" w:space="0" w:color="auto"/>
            <w:bottom w:val="none" w:sz="0" w:space="0" w:color="auto"/>
            <w:right w:val="none" w:sz="0" w:space="0" w:color="auto"/>
          </w:divBdr>
          <w:divsChild>
            <w:div w:id="438574908">
              <w:marLeft w:val="0"/>
              <w:marRight w:val="0"/>
              <w:marTop w:val="0"/>
              <w:marBottom w:val="0"/>
              <w:divBdr>
                <w:top w:val="none" w:sz="0" w:space="0" w:color="auto"/>
                <w:left w:val="none" w:sz="0" w:space="0" w:color="auto"/>
                <w:bottom w:val="none" w:sz="0" w:space="0" w:color="auto"/>
                <w:right w:val="none" w:sz="0" w:space="0" w:color="auto"/>
              </w:divBdr>
            </w:div>
            <w:div w:id="492069318">
              <w:marLeft w:val="0"/>
              <w:marRight w:val="0"/>
              <w:marTop w:val="0"/>
              <w:marBottom w:val="0"/>
              <w:divBdr>
                <w:top w:val="none" w:sz="0" w:space="0" w:color="auto"/>
                <w:left w:val="none" w:sz="0" w:space="0" w:color="auto"/>
                <w:bottom w:val="none" w:sz="0" w:space="0" w:color="auto"/>
                <w:right w:val="none" w:sz="0" w:space="0" w:color="auto"/>
              </w:divBdr>
            </w:div>
            <w:div w:id="1060900858">
              <w:marLeft w:val="0"/>
              <w:marRight w:val="0"/>
              <w:marTop w:val="0"/>
              <w:marBottom w:val="0"/>
              <w:divBdr>
                <w:top w:val="none" w:sz="0" w:space="0" w:color="auto"/>
                <w:left w:val="none" w:sz="0" w:space="0" w:color="auto"/>
                <w:bottom w:val="none" w:sz="0" w:space="0" w:color="auto"/>
                <w:right w:val="none" w:sz="0" w:space="0" w:color="auto"/>
              </w:divBdr>
            </w:div>
            <w:div w:id="1165584534">
              <w:marLeft w:val="0"/>
              <w:marRight w:val="0"/>
              <w:marTop w:val="0"/>
              <w:marBottom w:val="0"/>
              <w:divBdr>
                <w:top w:val="none" w:sz="0" w:space="0" w:color="auto"/>
                <w:left w:val="none" w:sz="0" w:space="0" w:color="auto"/>
                <w:bottom w:val="none" w:sz="0" w:space="0" w:color="auto"/>
                <w:right w:val="none" w:sz="0" w:space="0" w:color="auto"/>
              </w:divBdr>
            </w:div>
            <w:div w:id="1226918922">
              <w:marLeft w:val="0"/>
              <w:marRight w:val="0"/>
              <w:marTop w:val="0"/>
              <w:marBottom w:val="0"/>
              <w:divBdr>
                <w:top w:val="none" w:sz="0" w:space="0" w:color="auto"/>
                <w:left w:val="none" w:sz="0" w:space="0" w:color="auto"/>
                <w:bottom w:val="none" w:sz="0" w:space="0" w:color="auto"/>
                <w:right w:val="none" w:sz="0" w:space="0" w:color="auto"/>
              </w:divBdr>
            </w:div>
            <w:div w:id="1391535578">
              <w:marLeft w:val="0"/>
              <w:marRight w:val="0"/>
              <w:marTop w:val="0"/>
              <w:marBottom w:val="0"/>
              <w:divBdr>
                <w:top w:val="none" w:sz="0" w:space="0" w:color="auto"/>
                <w:left w:val="none" w:sz="0" w:space="0" w:color="auto"/>
                <w:bottom w:val="none" w:sz="0" w:space="0" w:color="auto"/>
                <w:right w:val="none" w:sz="0" w:space="0" w:color="auto"/>
              </w:divBdr>
            </w:div>
            <w:div w:id="1674381867">
              <w:marLeft w:val="0"/>
              <w:marRight w:val="0"/>
              <w:marTop w:val="0"/>
              <w:marBottom w:val="0"/>
              <w:divBdr>
                <w:top w:val="none" w:sz="0" w:space="0" w:color="auto"/>
                <w:left w:val="none" w:sz="0" w:space="0" w:color="auto"/>
                <w:bottom w:val="none" w:sz="0" w:space="0" w:color="auto"/>
                <w:right w:val="none" w:sz="0" w:space="0" w:color="auto"/>
              </w:divBdr>
            </w:div>
            <w:div w:id="1909681825">
              <w:marLeft w:val="0"/>
              <w:marRight w:val="0"/>
              <w:marTop w:val="0"/>
              <w:marBottom w:val="0"/>
              <w:divBdr>
                <w:top w:val="none" w:sz="0" w:space="0" w:color="auto"/>
                <w:left w:val="none" w:sz="0" w:space="0" w:color="auto"/>
                <w:bottom w:val="none" w:sz="0" w:space="0" w:color="auto"/>
                <w:right w:val="none" w:sz="0" w:space="0" w:color="auto"/>
              </w:divBdr>
            </w:div>
          </w:divsChild>
        </w:div>
        <w:div w:id="944117826">
          <w:marLeft w:val="0"/>
          <w:marRight w:val="0"/>
          <w:marTop w:val="0"/>
          <w:marBottom w:val="0"/>
          <w:divBdr>
            <w:top w:val="none" w:sz="0" w:space="0" w:color="auto"/>
            <w:left w:val="none" w:sz="0" w:space="0" w:color="auto"/>
            <w:bottom w:val="none" w:sz="0" w:space="0" w:color="auto"/>
            <w:right w:val="none" w:sz="0" w:space="0" w:color="auto"/>
          </w:divBdr>
          <w:divsChild>
            <w:div w:id="1055355403">
              <w:marLeft w:val="0"/>
              <w:marRight w:val="0"/>
              <w:marTop w:val="0"/>
              <w:marBottom w:val="0"/>
              <w:divBdr>
                <w:top w:val="none" w:sz="0" w:space="0" w:color="auto"/>
                <w:left w:val="none" w:sz="0" w:space="0" w:color="auto"/>
                <w:bottom w:val="none" w:sz="0" w:space="0" w:color="auto"/>
                <w:right w:val="none" w:sz="0" w:space="0" w:color="auto"/>
              </w:divBdr>
            </w:div>
            <w:div w:id="1233271813">
              <w:marLeft w:val="0"/>
              <w:marRight w:val="0"/>
              <w:marTop w:val="0"/>
              <w:marBottom w:val="0"/>
              <w:divBdr>
                <w:top w:val="none" w:sz="0" w:space="0" w:color="auto"/>
                <w:left w:val="none" w:sz="0" w:space="0" w:color="auto"/>
                <w:bottom w:val="none" w:sz="0" w:space="0" w:color="auto"/>
                <w:right w:val="none" w:sz="0" w:space="0" w:color="auto"/>
              </w:divBdr>
            </w:div>
            <w:div w:id="1341008574">
              <w:marLeft w:val="0"/>
              <w:marRight w:val="0"/>
              <w:marTop w:val="0"/>
              <w:marBottom w:val="0"/>
              <w:divBdr>
                <w:top w:val="none" w:sz="0" w:space="0" w:color="auto"/>
                <w:left w:val="none" w:sz="0" w:space="0" w:color="auto"/>
                <w:bottom w:val="none" w:sz="0" w:space="0" w:color="auto"/>
                <w:right w:val="none" w:sz="0" w:space="0" w:color="auto"/>
              </w:divBdr>
            </w:div>
          </w:divsChild>
        </w:div>
        <w:div w:id="1545632937">
          <w:marLeft w:val="0"/>
          <w:marRight w:val="0"/>
          <w:marTop w:val="0"/>
          <w:marBottom w:val="0"/>
          <w:divBdr>
            <w:top w:val="none" w:sz="0" w:space="0" w:color="auto"/>
            <w:left w:val="none" w:sz="0" w:space="0" w:color="auto"/>
            <w:bottom w:val="none" w:sz="0" w:space="0" w:color="auto"/>
            <w:right w:val="none" w:sz="0" w:space="0" w:color="auto"/>
          </w:divBdr>
          <w:divsChild>
            <w:div w:id="867260027">
              <w:marLeft w:val="0"/>
              <w:marRight w:val="0"/>
              <w:marTop w:val="0"/>
              <w:marBottom w:val="0"/>
              <w:divBdr>
                <w:top w:val="none" w:sz="0" w:space="0" w:color="auto"/>
                <w:left w:val="none" w:sz="0" w:space="0" w:color="auto"/>
                <w:bottom w:val="none" w:sz="0" w:space="0" w:color="auto"/>
                <w:right w:val="none" w:sz="0" w:space="0" w:color="auto"/>
              </w:divBdr>
            </w:div>
            <w:div w:id="1468863875">
              <w:marLeft w:val="0"/>
              <w:marRight w:val="0"/>
              <w:marTop w:val="0"/>
              <w:marBottom w:val="0"/>
              <w:divBdr>
                <w:top w:val="none" w:sz="0" w:space="0" w:color="auto"/>
                <w:left w:val="none" w:sz="0" w:space="0" w:color="auto"/>
                <w:bottom w:val="none" w:sz="0" w:space="0" w:color="auto"/>
                <w:right w:val="none" w:sz="0" w:space="0" w:color="auto"/>
              </w:divBdr>
            </w:div>
            <w:div w:id="1495490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782272">
      <w:bodyDiv w:val="1"/>
      <w:marLeft w:val="0"/>
      <w:marRight w:val="0"/>
      <w:marTop w:val="0"/>
      <w:marBottom w:val="0"/>
      <w:divBdr>
        <w:top w:val="none" w:sz="0" w:space="0" w:color="auto"/>
        <w:left w:val="none" w:sz="0" w:space="0" w:color="auto"/>
        <w:bottom w:val="none" w:sz="0" w:space="0" w:color="auto"/>
        <w:right w:val="none" w:sz="0" w:space="0" w:color="auto"/>
      </w:divBdr>
    </w:div>
    <w:div w:id="1943874947">
      <w:bodyDiv w:val="1"/>
      <w:marLeft w:val="0"/>
      <w:marRight w:val="0"/>
      <w:marTop w:val="0"/>
      <w:marBottom w:val="0"/>
      <w:divBdr>
        <w:top w:val="none" w:sz="0" w:space="0" w:color="auto"/>
        <w:left w:val="none" w:sz="0" w:space="0" w:color="auto"/>
        <w:bottom w:val="none" w:sz="0" w:space="0" w:color="auto"/>
        <w:right w:val="none" w:sz="0" w:space="0" w:color="auto"/>
      </w:divBdr>
      <w:divsChild>
        <w:div w:id="375206848">
          <w:blockQuote w:val="1"/>
          <w:marLeft w:val="720"/>
          <w:marRight w:val="720"/>
          <w:marTop w:val="100"/>
          <w:marBottom w:val="100"/>
          <w:divBdr>
            <w:top w:val="none" w:sz="0" w:space="0" w:color="auto"/>
            <w:left w:val="none" w:sz="0" w:space="0" w:color="auto"/>
            <w:bottom w:val="none" w:sz="0" w:space="0" w:color="auto"/>
            <w:right w:val="none" w:sz="0" w:space="0" w:color="auto"/>
          </w:divBdr>
        </w:div>
        <w:div w:id="18697550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13290751">
      <w:bodyDiv w:val="1"/>
      <w:marLeft w:val="0"/>
      <w:marRight w:val="0"/>
      <w:marTop w:val="0"/>
      <w:marBottom w:val="0"/>
      <w:divBdr>
        <w:top w:val="none" w:sz="0" w:space="0" w:color="auto"/>
        <w:left w:val="none" w:sz="0" w:space="0" w:color="auto"/>
        <w:bottom w:val="none" w:sz="0" w:space="0" w:color="auto"/>
        <w:right w:val="none" w:sz="0" w:space="0" w:color="auto"/>
      </w:divBdr>
    </w:div>
    <w:div w:id="2015841747">
      <w:bodyDiv w:val="1"/>
      <w:marLeft w:val="0"/>
      <w:marRight w:val="0"/>
      <w:marTop w:val="0"/>
      <w:marBottom w:val="0"/>
      <w:divBdr>
        <w:top w:val="none" w:sz="0" w:space="0" w:color="auto"/>
        <w:left w:val="none" w:sz="0" w:space="0" w:color="auto"/>
        <w:bottom w:val="none" w:sz="0" w:space="0" w:color="auto"/>
        <w:right w:val="none" w:sz="0" w:space="0" w:color="auto"/>
      </w:divBdr>
      <w:divsChild>
        <w:div w:id="40567157">
          <w:marLeft w:val="0"/>
          <w:marRight w:val="0"/>
          <w:marTop w:val="0"/>
          <w:marBottom w:val="0"/>
          <w:divBdr>
            <w:top w:val="none" w:sz="0" w:space="0" w:color="auto"/>
            <w:left w:val="none" w:sz="0" w:space="0" w:color="auto"/>
            <w:bottom w:val="none" w:sz="0" w:space="0" w:color="auto"/>
            <w:right w:val="none" w:sz="0" w:space="0" w:color="auto"/>
          </w:divBdr>
        </w:div>
        <w:div w:id="74517111">
          <w:marLeft w:val="0"/>
          <w:marRight w:val="0"/>
          <w:marTop w:val="0"/>
          <w:marBottom w:val="0"/>
          <w:divBdr>
            <w:top w:val="none" w:sz="0" w:space="0" w:color="auto"/>
            <w:left w:val="none" w:sz="0" w:space="0" w:color="auto"/>
            <w:bottom w:val="none" w:sz="0" w:space="0" w:color="auto"/>
            <w:right w:val="none" w:sz="0" w:space="0" w:color="auto"/>
          </w:divBdr>
        </w:div>
      </w:divsChild>
    </w:div>
    <w:div w:id="2056925174">
      <w:bodyDiv w:val="1"/>
      <w:marLeft w:val="0"/>
      <w:marRight w:val="0"/>
      <w:marTop w:val="0"/>
      <w:marBottom w:val="0"/>
      <w:divBdr>
        <w:top w:val="none" w:sz="0" w:space="0" w:color="auto"/>
        <w:left w:val="none" w:sz="0" w:space="0" w:color="auto"/>
        <w:bottom w:val="none" w:sz="0" w:space="0" w:color="auto"/>
        <w:right w:val="none" w:sz="0" w:space="0" w:color="auto"/>
      </w:divBdr>
    </w:div>
    <w:div w:id="2102487316">
      <w:bodyDiv w:val="1"/>
      <w:marLeft w:val="0"/>
      <w:marRight w:val="0"/>
      <w:marTop w:val="0"/>
      <w:marBottom w:val="0"/>
      <w:divBdr>
        <w:top w:val="none" w:sz="0" w:space="0" w:color="auto"/>
        <w:left w:val="none" w:sz="0" w:space="0" w:color="auto"/>
        <w:bottom w:val="none" w:sz="0" w:space="0" w:color="auto"/>
        <w:right w:val="none" w:sz="0" w:space="0" w:color="auto"/>
      </w:divBdr>
    </w:div>
    <w:div w:id="2106803263">
      <w:bodyDiv w:val="1"/>
      <w:marLeft w:val="0"/>
      <w:marRight w:val="0"/>
      <w:marTop w:val="0"/>
      <w:marBottom w:val="0"/>
      <w:divBdr>
        <w:top w:val="none" w:sz="0" w:space="0" w:color="auto"/>
        <w:left w:val="none" w:sz="0" w:space="0" w:color="auto"/>
        <w:bottom w:val="none" w:sz="0" w:space="0" w:color="auto"/>
        <w:right w:val="none" w:sz="0" w:space="0" w:color="auto"/>
      </w:divBdr>
    </w:div>
    <w:div w:id="2137748084">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tar.lt/portal/lt/legalAct/41e131d07ada11edbc04912defe897d1"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apva.lrv.lt/lt/"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viesiejipirkimai.lt/epps/pmc/viewPmc.do?resourceId=7137620" TargetMode="Externa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viesiejipirkimai.lt/epps/pmc/viewPmc.do?resourceId=71376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f80ad72-65f6-4129-a167-f197b0f6416d">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TaxCatchAll xmlns="d4ac38c5-5175-41e8-90b5-cc192a4b5f2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as" ma:contentTypeID="0x010100F2771E92992A9D4EA49ED8EBA7CC8323" ma:contentTypeVersion="17" ma:contentTypeDescription="Kurkite naują dokumentą." ma:contentTypeScope="" ma:versionID="03a8ec8df9d76c78b1d4140fbb9685fa">
  <xsd:schema xmlns:xsd="http://www.w3.org/2001/XMLSchema" xmlns:xs="http://www.w3.org/2001/XMLSchema" xmlns:p="http://schemas.microsoft.com/office/2006/metadata/properties" xmlns:ns1="http://schemas.microsoft.com/sharepoint/v3" xmlns:ns2="4f80ad72-65f6-4129-a167-f197b0f6416d" xmlns:ns3="d4ac38c5-5175-41e8-90b5-cc192a4b5f25" targetNamespace="http://schemas.microsoft.com/office/2006/metadata/properties" ma:root="true" ma:fieldsID="637e4ed3878421495bc0a5bb788a7266" ns1:_="" ns2:_="" ns3:_="">
    <xsd:import namespace="http://schemas.microsoft.com/sharepoint/v3"/>
    <xsd:import namespace="4f80ad72-65f6-4129-a167-f197b0f6416d"/>
    <xsd:import namespace="d4ac38c5-5175-41e8-90b5-cc192a4b5f2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ObjectDetectorVersions" minOccurs="0"/>
                <xsd:element ref="ns2:MediaLengthInSeconds" minOccurs="0"/>
                <xsd:element ref="ns2:MediaServiceLocation" minOccurs="0"/>
                <xsd:element ref="ns2:MediaServiceSearchPropertie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Bendrosios atitikties strategijos ypatybės" ma:hidden="true" ma:internalName="_ip_UnifiedCompliancePolicyProperties">
      <xsd:simpleType>
        <xsd:restriction base="dms:Note"/>
      </xsd:simpleType>
    </xsd:element>
    <xsd:element name="_ip_UnifiedCompliancePolicyUIAction" ma:index="24" nillable="true" ma:displayName="Bendrosios atitikties strategijos UI veiksmas"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f80ad72-65f6-4129-a167-f197b0f641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lcf76f155ced4ddcb4097134ff3c332f" ma:index="12" nillable="true" ma:taxonomy="true" ma:internalName="lcf76f155ced4ddcb4097134ff3c332f" ma:taxonomyFieldName="MediaServiceImageTags" ma:displayName="Vaizdų žymės" ma:readOnly="false" ma:fieldId="{5cf76f15-5ced-4ddc-b409-7134ff3c332f}" ma:taxonomyMulti="true" ma:sspId="32ca7f26-e336-4b30-882d-a88d14cc7dad"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4ac38c5-5175-41e8-90b5-cc192a4b5f25"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95f642a8-5b36-4f7e-8af8-c9796a0b46c9}" ma:internalName="TaxCatchAll" ma:showField="CatchAllData" ma:web="d4ac38c5-5175-41e8-90b5-cc192a4b5f25">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Bendrinta su išsamia informacija"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6FB4C0-3794-45B6-AA81-9D43EBDC5768}">
  <ds:schemaRefs>
    <ds:schemaRef ds:uri="http://schemas.microsoft.com/office/2006/metadata/properties"/>
    <ds:schemaRef ds:uri="http://schemas.microsoft.com/office/infopath/2007/PartnerControls"/>
    <ds:schemaRef ds:uri="4f80ad72-65f6-4129-a167-f197b0f6416d"/>
    <ds:schemaRef ds:uri="http://schemas.microsoft.com/sharepoint/v3"/>
    <ds:schemaRef ds:uri="d4ac38c5-5175-41e8-90b5-cc192a4b5f25"/>
  </ds:schemaRefs>
</ds:datastoreItem>
</file>

<file path=customXml/itemProps2.xml><?xml version="1.0" encoding="utf-8"?>
<ds:datastoreItem xmlns:ds="http://schemas.openxmlformats.org/officeDocument/2006/customXml" ds:itemID="{AC13A72C-215F-4BFD-91A9-1AF03D4BBB4D}">
  <ds:schemaRefs>
    <ds:schemaRef ds:uri="http://schemas.microsoft.com/sharepoint/v3/contenttype/forms"/>
  </ds:schemaRefs>
</ds:datastoreItem>
</file>

<file path=customXml/itemProps3.xml><?xml version="1.0" encoding="utf-8"?>
<ds:datastoreItem xmlns:ds="http://schemas.openxmlformats.org/officeDocument/2006/customXml" ds:itemID="{322A8EEE-1ADE-45DE-A16F-58790867A2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f80ad72-65f6-4129-a167-f197b0f6416d"/>
    <ds:schemaRef ds:uri="d4ac38c5-5175-41e8-90b5-cc192a4b5f2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B466B9B-E684-477B-A938-C4AD941508B8}">
  <ds:schemaRefs>
    <ds:schemaRef ds:uri="http://schemas.openxmlformats.org/officeDocument/2006/bibliography"/>
  </ds:schemaRefs>
</ds:datastoreItem>
</file>

<file path=docMetadata/LabelInfo.xml><?xml version="1.0" encoding="utf-8"?>
<clbl:labelList xmlns:clbl="http://schemas.microsoft.com/office/2020/mipLabelMetadata">
  <clbl:label id="{9df55435-53b1-437a-8ee5-e6f247d37c36}" enabled="0" method="" siteId="{9df55435-53b1-437a-8ee5-e6f247d37c36}" removed="1"/>
</clbl:labelList>
</file>

<file path=docProps/app.xml><?xml version="1.0" encoding="utf-8"?>
<Properties xmlns="http://schemas.openxmlformats.org/officeDocument/2006/extended-properties" xmlns:vt="http://schemas.openxmlformats.org/officeDocument/2006/docPropsVTypes">
  <Template>Normal</Template>
  <TotalTime>0</TotalTime>
  <Pages>21</Pages>
  <Words>17135</Words>
  <Characters>9767</Characters>
  <Application>Microsoft Office Word</Application>
  <DocSecurity>0</DocSecurity>
  <Lines>81</Lines>
  <Paragraphs>53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26849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Linas Želvys</dc:creator>
  <cp:keywords/>
  <dc:description/>
  <cp:lastModifiedBy>Linas Želvys</cp:lastModifiedBy>
  <cp:revision>2</cp:revision>
  <dcterms:created xsi:type="dcterms:W3CDTF">2026-05-07T06:20:00Z</dcterms:created>
  <dcterms:modified xsi:type="dcterms:W3CDTF">2026-05-07T06:20:00Z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0x010100F2771E92992A9D4EA49ED8EBA7CC8323</vt:lpwstr>
  </property>
  <property fmtid="{D5CDD505-2E9C-101B-9397-08002B2CF9AE}" pid="3" name="MediaServiceImageTags">
    <vt:lpwstr/>
  </property>
</Properties>
</file>