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74" w:type="pct"/>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9068"/>
        <w:gridCol w:w="1423"/>
      </w:tblGrid>
      <w:tr w:rsidR="00AA26D7" w:rsidRPr="00AA26D7" w14:paraId="3E6A0EAB" w14:textId="77777777" w:rsidTr="00AA26D7">
        <w:trPr>
          <w:trHeight w:val="20"/>
        </w:trPr>
        <w:tc>
          <w:tcPr>
            <w:tcW w:w="4322" w:type="pct"/>
            <w:shd w:val="clear" w:color="auto" w:fill="FFFFCC"/>
            <w:vAlign w:val="center"/>
          </w:tcPr>
          <w:p w14:paraId="041E8C58" w14:textId="5F7A3ACC" w:rsidR="00AA26D7" w:rsidRPr="00AA26D7" w:rsidRDefault="00AA26D7" w:rsidP="008F60E0">
            <w:pPr>
              <w:rPr>
                <w:rStyle w:val="gmail-m8537055268194705676numatytasispastraiposriftas"/>
                <w:rFonts w:ascii="Arial" w:hAnsi="Arial" w:cs="Arial"/>
                <w:b/>
                <w:bCs/>
                <w:sz w:val="24"/>
                <w:szCs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Hlk106193871"/>
            <w:r w:rsidRPr="00AA26D7">
              <w:rPr>
                <w:rStyle w:val="gmail-m8537055268194705676numatytasispastraiposriftas"/>
                <w:rFonts w:ascii="Arial" w:hAnsi="Arial" w:cs="Arial"/>
                <w:b/>
                <w:bCs/>
                <w:sz w:val="24"/>
                <w:szCs w:val="24"/>
                <w:lang w:val="lt-LT"/>
              </w:rPr>
              <w:t>Lei</w:t>
            </w:r>
            <w:r w:rsidRPr="00AA26D7">
              <w:rPr>
                <w:rStyle w:val="gmail-m8537055268194705676numatytasispastraiposriftas"/>
                <w:rFonts w:ascii="Arial" w:eastAsia="Arial" w:hAnsi="Arial" w:cs="Arial"/>
                <w:b/>
                <w:bCs/>
                <w:sz w:val="24"/>
                <w:szCs w:val="24"/>
                <w:lang w:val="lt-LT"/>
              </w:rPr>
              <w:t xml:space="preserve">dinio (elektroninio) </w:t>
            </w:r>
            <w:r w:rsidRPr="00AA26D7">
              <w:rPr>
                <w:rFonts w:ascii="Arial" w:eastAsia="Arial" w:hAnsi="Arial" w:cs="Arial"/>
                <w:b/>
                <w:bCs/>
                <w:sz w:val="24"/>
                <w:szCs w:val="24"/>
                <w:lang w:val="lt"/>
              </w:rPr>
              <w:t>„Valstybinių parkų m</w:t>
            </w:r>
            <w:proofErr w:type="spellStart"/>
            <w:r w:rsidRPr="00AA26D7">
              <w:rPr>
                <w:rStyle w:val="gmail-m8537055268194705676numatytasispastraiposriftas"/>
                <w:rFonts w:ascii="Arial" w:eastAsia="Arial" w:hAnsi="Arial" w:cs="Arial"/>
                <w:b/>
                <w:bCs/>
                <w:sz w:val="24"/>
                <w:szCs w:val="24"/>
                <w:lang w:val="lt-LT"/>
              </w:rPr>
              <w:t>iestelių</w:t>
            </w:r>
            <w:proofErr w:type="spellEnd"/>
            <w:r w:rsidRPr="00AA26D7">
              <w:rPr>
                <w:rStyle w:val="gmail-m8537055268194705676numatytasispastraiposriftas"/>
                <w:rFonts w:ascii="Arial" w:eastAsia="Arial" w:hAnsi="Arial" w:cs="Arial"/>
                <w:b/>
                <w:bCs/>
                <w:sz w:val="24"/>
                <w:szCs w:val="24"/>
                <w:lang w:val="lt-LT"/>
              </w:rPr>
              <w:t xml:space="preserve"> architektūra</w:t>
            </w:r>
            <w:r w:rsidRPr="00AA26D7">
              <w:rPr>
                <w:rFonts w:ascii="Arial" w:eastAsia="Arial" w:hAnsi="Arial" w:cs="Arial"/>
                <w:b/>
                <w:bCs/>
                <w:sz w:val="24"/>
                <w:szCs w:val="24"/>
                <w:lang w:val="lt"/>
              </w:rPr>
              <w:t>“</w:t>
            </w:r>
            <w:r w:rsidRPr="00AA26D7">
              <w:rPr>
                <w:rStyle w:val="gmail-m8537055268194705676numatytasispastraiposriftas"/>
                <w:rFonts w:ascii="Arial" w:eastAsia="Arial" w:hAnsi="Arial" w:cs="Arial"/>
                <w:b/>
                <w:bCs/>
                <w:sz w:val="24"/>
                <w:szCs w:val="24"/>
                <w:lang w:val="lt-LT"/>
              </w:rPr>
              <w:t xml:space="preserve">  parengimas</w:t>
            </w:r>
            <w:bookmarkEnd w:id="15"/>
          </w:p>
          <w:p w14:paraId="5E8BA0D1" w14:textId="4DAF0D15" w:rsidR="00AA26D7" w:rsidRPr="00AA26D7" w:rsidRDefault="00AA26D7" w:rsidP="008F60E0">
            <w:pPr>
              <w:rPr>
                <w:rFonts w:ascii="Arial" w:hAnsi="Arial" w:cs="Arial"/>
                <w:b/>
                <w:bCs/>
                <w:sz w:val="24"/>
                <w:szCs w:val="24"/>
                <w:lang w:val="lt-LT"/>
              </w:rPr>
            </w:pPr>
          </w:p>
        </w:tc>
        <w:tc>
          <w:tcPr>
            <w:tcW w:w="678" w:type="pct"/>
            <w:shd w:val="clear" w:color="auto" w:fill="FFFFCC"/>
          </w:tcPr>
          <w:p w14:paraId="518A36ED" w14:textId="0B0CA87C" w:rsidR="00AA26D7" w:rsidRPr="00AA26D7" w:rsidRDefault="00AA26D7" w:rsidP="008F60E0">
            <w:pPr>
              <w:spacing w:line="252" w:lineRule="auto"/>
              <w:rPr>
                <w:rFonts w:ascii="Arial" w:hAnsi="Arial" w:cs="Arial"/>
                <w:b/>
                <w:bCs/>
                <w:sz w:val="24"/>
                <w:szCs w:val="24"/>
                <w:lang w:val="lt-LT"/>
              </w:rPr>
            </w:pPr>
          </w:p>
        </w:tc>
      </w:tr>
    </w:tbl>
    <w:p w14:paraId="0C811A87" w14:textId="77777777" w:rsidR="00DC06DE" w:rsidRPr="00AA26D7" w:rsidRDefault="00DC06DE" w:rsidP="008F60E0">
      <w:pPr>
        <w:spacing w:before="60" w:after="60" w:line="120" w:lineRule="auto"/>
        <w:rPr>
          <w:rFonts w:ascii="Arial" w:hAnsi="Arial" w:cs="Arial"/>
          <w:b/>
          <w:bCs/>
          <w:sz w:val="24"/>
          <w:szCs w:val="24"/>
          <w:lang w:val="lt-LT"/>
        </w:rPr>
      </w:pPr>
    </w:p>
    <w:p w14:paraId="22664AFE" w14:textId="41FB3588" w:rsidR="00151EF1" w:rsidRPr="005877D8" w:rsidRDefault="00151EF1" w:rsidP="00AA26D7">
      <w:pPr>
        <w:shd w:val="clear" w:color="auto" w:fill="FFFFFF"/>
        <w:spacing w:line="225" w:lineRule="atLeast"/>
        <w:jc w:val="center"/>
        <w:rPr>
          <w:rFonts w:ascii="Arial" w:hAnsi="Arial" w:cs="Arial"/>
          <w:b/>
          <w:bCs/>
          <w:sz w:val="24"/>
          <w:szCs w:val="24"/>
          <w:lang w:val="lt-LT"/>
        </w:rPr>
      </w:pPr>
      <w:r w:rsidRPr="005877D8">
        <w:rPr>
          <w:rFonts w:ascii="Arial" w:hAnsi="Arial" w:cs="Arial"/>
          <w:b/>
          <w:bCs/>
          <w:sz w:val="24"/>
          <w:szCs w:val="24"/>
          <w:lang w:val="lt-LT"/>
        </w:rPr>
        <w:t>TECHNINĖ SPECIFIKACIJA</w:t>
      </w:r>
    </w:p>
    <w:p w14:paraId="346FCFF3" w14:textId="34151F55" w:rsidR="008F60E0" w:rsidRPr="005877D8" w:rsidRDefault="008F60E0" w:rsidP="008D2174">
      <w:pPr>
        <w:shd w:val="clear" w:color="auto" w:fill="FFFFFF"/>
        <w:spacing w:afterLines="160" w:after="384" w:line="276" w:lineRule="auto"/>
        <w:ind w:firstLine="284"/>
        <w:rPr>
          <w:rFonts w:ascii="Arial" w:hAnsi="Arial" w:cs="Arial"/>
          <w:sz w:val="24"/>
          <w:szCs w:val="24"/>
          <w:lang w:val="lt-LT"/>
        </w:rPr>
      </w:pPr>
      <w:r w:rsidRPr="005877D8">
        <w:rPr>
          <w:rFonts w:ascii="Arial" w:hAnsi="Arial" w:cs="Arial"/>
          <w:sz w:val="24"/>
          <w:szCs w:val="24"/>
          <w:lang w:val="lt-LT"/>
        </w:rPr>
        <w:t>1.</w:t>
      </w:r>
      <w:r w:rsidRPr="005877D8">
        <w:rPr>
          <w:rFonts w:ascii="Arial" w:hAnsi="Arial" w:cs="Arial"/>
          <w:sz w:val="24"/>
          <w:szCs w:val="24"/>
          <w:lang w:val="lt-LT"/>
        </w:rPr>
        <w:tab/>
      </w:r>
      <w:r w:rsidRPr="005877D8">
        <w:rPr>
          <w:rFonts w:ascii="Arial" w:hAnsi="Arial" w:cs="Arial"/>
          <w:b/>
          <w:bCs/>
          <w:sz w:val="24"/>
          <w:szCs w:val="24"/>
          <w:lang w:val="lt-LT"/>
        </w:rPr>
        <w:t>Perkančioji organizacija</w:t>
      </w:r>
      <w:r w:rsidRPr="005877D8">
        <w:rPr>
          <w:rFonts w:ascii="Arial" w:hAnsi="Arial" w:cs="Arial"/>
          <w:sz w:val="24"/>
          <w:szCs w:val="24"/>
          <w:lang w:val="lt-LT"/>
        </w:rPr>
        <w:t xml:space="preserve"> – Valstybinė saugomų teritorijų tarnyba prie Aplinkos ministerijos (toliau – Užsakovas).</w:t>
      </w:r>
    </w:p>
    <w:p w14:paraId="739A858D" w14:textId="4FE8C2E7" w:rsidR="00DE3DAC" w:rsidRDefault="3231E927" w:rsidP="4AAB1806">
      <w:pPr>
        <w:shd w:val="clear" w:color="auto" w:fill="FFFFFF" w:themeFill="background1"/>
        <w:spacing w:after="0" w:line="276" w:lineRule="auto"/>
        <w:ind w:firstLine="284"/>
        <w:rPr>
          <w:rStyle w:val="gmail-m8537055268194705676numatytasispastraiposriftas"/>
          <w:rFonts w:ascii="Arial" w:hAnsi="Arial" w:cs="Arial"/>
          <w:sz w:val="24"/>
          <w:szCs w:val="24"/>
          <w:lang w:val="lt-LT"/>
        </w:rPr>
      </w:pPr>
      <w:r w:rsidRPr="16D50C44">
        <w:rPr>
          <w:rFonts w:ascii="Arial" w:hAnsi="Arial" w:cs="Arial"/>
          <w:sz w:val="24"/>
          <w:szCs w:val="24"/>
          <w:lang w:val="lt-LT"/>
        </w:rPr>
        <w:t xml:space="preserve">2. </w:t>
      </w:r>
      <w:r w:rsidR="6EB46074" w:rsidRPr="16D50C44">
        <w:rPr>
          <w:rFonts w:ascii="Arial" w:hAnsi="Arial" w:cs="Arial"/>
          <w:b/>
          <w:bCs/>
          <w:sz w:val="24"/>
          <w:szCs w:val="24"/>
          <w:lang w:val="lt-LT"/>
        </w:rPr>
        <w:t>Pirkimo objektas</w:t>
      </w:r>
      <w:r w:rsidR="6EB46074" w:rsidRPr="16D50C44">
        <w:rPr>
          <w:rFonts w:ascii="Arial" w:hAnsi="Arial" w:cs="Arial"/>
          <w:sz w:val="24"/>
          <w:szCs w:val="24"/>
          <w:lang w:val="lt-LT"/>
        </w:rPr>
        <w:t xml:space="preserve"> – </w:t>
      </w:r>
      <w:r w:rsidR="596B5B72" w:rsidRPr="16D50C44">
        <w:rPr>
          <w:rFonts w:ascii="Arial" w:hAnsi="Arial" w:cs="Arial"/>
          <w:sz w:val="24"/>
          <w:szCs w:val="24"/>
          <w:lang w:val="lt-LT"/>
        </w:rPr>
        <w:t xml:space="preserve">Leidinio </w:t>
      </w:r>
      <w:r w:rsidR="00B95AC1" w:rsidRPr="16D50C44">
        <w:rPr>
          <w:rFonts w:ascii="Arial" w:hAnsi="Arial" w:cs="Arial"/>
          <w:sz w:val="24"/>
          <w:szCs w:val="24"/>
          <w:lang w:val="lt-LT"/>
        </w:rPr>
        <w:t xml:space="preserve">(elektroninio) </w:t>
      </w:r>
      <w:r w:rsidR="4870AB1D" w:rsidRPr="16D50C44">
        <w:rPr>
          <w:rFonts w:ascii="Arial" w:hAnsi="Arial" w:cs="Arial"/>
          <w:sz w:val="24"/>
          <w:szCs w:val="24"/>
          <w:lang w:val="lt-LT"/>
        </w:rPr>
        <w:t>parengimas</w:t>
      </w:r>
      <w:r w:rsidR="00DE3DAC" w:rsidRPr="16D50C44">
        <w:rPr>
          <w:rFonts w:ascii="Arial" w:hAnsi="Arial" w:cs="Arial"/>
          <w:sz w:val="24"/>
          <w:szCs w:val="24"/>
          <w:lang w:val="lt-LT"/>
        </w:rPr>
        <w:t xml:space="preserve"> t</w:t>
      </w:r>
      <w:r w:rsidR="0AC259D2" w:rsidRPr="16D50C44">
        <w:rPr>
          <w:rFonts w:ascii="Arial" w:hAnsi="Arial" w:cs="Arial"/>
          <w:sz w:val="24"/>
          <w:szCs w:val="24"/>
          <w:lang w:val="lt-LT"/>
        </w:rPr>
        <w:t xml:space="preserve">ema </w:t>
      </w:r>
      <w:r w:rsidR="3F41E893" w:rsidRPr="16D50C44">
        <w:rPr>
          <w:rFonts w:ascii="Arial" w:hAnsi="Arial" w:cs="Arial"/>
          <w:sz w:val="24"/>
          <w:szCs w:val="24"/>
          <w:lang w:val="lt-LT"/>
        </w:rPr>
        <w:t>„</w:t>
      </w:r>
      <w:r w:rsidR="00BD5457" w:rsidRPr="16D50C44">
        <w:rPr>
          <w:rFonts w:ascii="Arial" w:hAnsi="Arial" w:cs="Arial"/>
          <w:sz w:val="24"/>
          <w:szCs w:val="24"/>
          <w:lang w:val="lt-LT"/>
        </w:rPr>
        <w:t>Valstybinių parkų m</w:t>
      </w:r>
      <w:r w:rsidR="231F38BC" w:rsidRPr="16D50C44">
        <w:rPr>
          <w:rFonts w:ascii="Arial" w:hAnsi="Arial" w:cs="Arial"/>
          <w:sz w:val="24"/>
          <w:szCs w:val="24"/>
          <w:lang w:val="lt-LT"/>
        </w:rPr>
        <w:t xml:space="preserve">iestelių architektūra“ </w:t>
      </w:r>
      <w:r w:rsidR="1F59111E" w:rsidRPr="16D50C44">
        <w:rPr>
          <w:rStyle w:val="gmail-m8537055268194705676numatytasispastraiposriftas"/>
          <w:rFonts w:ascii="Arial" w:hAnsi="Arial" w:cs="Arial"/>
          <w:sz w:val="24"/>
          <w:szCs w:val="24"/>
          <w:lang w:val="lt-LT"/>
        </w:rPr>
        <w:t xml:space="preserve">(toliau – </w:t>
      </w:r>
      <w:r w:rsidR="231F38BC" w:rsidRPr="16D50C44">
        <w:rPr>
          <w:rStyle w:val="gmail-m8537055268194705676numatytasispastraiposriftas"/>
          <w:rFonts w:ascii="Arial" w:hAnsi="Arial" w:cs="Arial"/>
          <w:sz w:val="24"/>
          <w:szCs w:val="24"/>
          <w:lang w:val="lt-LT"/>
        </w:rPr>
        <w:t>Leidinys)</w:t>
      </w:r>
      <w:r w:rsidR="3F41E893" w:rsidRPr="16D50C44">
        <w:rPr>
          <w:rStyle w:val="gmail-m8537055268194705676numatytasispastraiposriftas"/>
          <w:rFonts w:ascii="Arial" w:hAnsi="Arial" w:cs="Arial"/>
          <w:sz w:val="24"/>
          <w:szCs w:val="24"/>
          <w:lang w:val="lt-LT"/>
        </w:rPr>
        <w:t>.</w:t>
      </w:r>
    </w:p>
    <w:p w14:paraId="296AC532" w14:textId="0A0268D6" w:rsidR="00121098" w:rsidRDefault="231F38BC" w:rsidP="4AAB1806">
      <w:pPr>
        <w:shd w:val="clear" w:color="auto" w:fill="FFFFFF" w:themeFill="background1"/>
        <w:spacing w:after="0" w:line="276" w:lineRule="auto"/>
        <w:ind w:firstLine="284"/>
        <w:rPr>
          <w:rStyle w:val="gmail-m8537055268194705676numatytasispastraiposriftas"/>
          <w:rFonts w:ascii="Arial" w:hAnsi="Arial" w:cs="Arial"/>
          <w:sz w:val="24"/>
          <w:szCs w:val="24"/>
          <w:lang w:val="lt-LT"/>
        </w:rPr>
      </w:pPr>
      <w:r w:rsidRPr="4AAB1806">
        <w:rPr>
          <w:rStyle w:val="gmail-m8537055268194705676numatytasispastraiposriftas"/>
          <w:rFonts w:ascii="Arial" w:hAnsi="Arial" w:cs="Arial"/>
          <w:sz w:val="24"/>
          <w:szCs w:val="24"/>
          <w:lang w:val="lt-LT"/>
        </w:rPr>
        <w:t xml:space="preserve">Leidinyje </w:t>
      </w:r>
      <w:r w:rsidR="3231E927" w:rsidRPr="4AAB1806">
        <w:rPr>
          <w:rStyle w:val="gmail-m8537055268194705676numatytasispastraiposriftas"/>
          <w:rFonts w:ascii="Arial" w:hAnsi="Arial" w:cs="Arial"/>
          <w:sz w:val="24"/>
          <w:szCs w:val="24"/>
          <w:lang w:val="lt-LT"/>
        </w:rPr>
        <w:t>turėtų būti</w:t>
      </w:r>
      <w:r w:rsidR="5FE293A3" w:rsidRPr="4AAB1806">
        <w:rPr>
          <w:rStyle w:val="gmail-m8537055268194705676numatytasispastraiposriftas"/>
          <w:rFonts w:ascii="Arial" w:hAnsi="Arial" w:cs="Arial"/>
          <w:sz w:val="24"/>
          <w:szCs w:val="24"/>
          <w:lang w:val="lt-LT"/>
        </w:rPr>
        <w:t>:</w:t>
      </w:r>
    </w:p>
    <w:p w14:paraId="7882E817" w14:textId="39B0CA4A" w:rsidR="00121098" w:rsidRDefault="0DBADF67" w:rsidP="4AAB1806">
      <w:pPr>
        <w:shd w:val="clear" w:color="auto" w:fill="FFFFFF" w:themeFill="background1"/>
        <w:spacing w:after="0" w:line="276" w:lineRule="auto"/>
        <w:ind w:firstLine="284"/>
        <w:rPr>
          <w:rFonts w:ascii="Arial" w:hAnsi="Arial" w:cs="Arial"/>
          <w:sz w:val="24"/>
          <w:szCs w:val="24"/>
          <w:lang w:val="lt-LT"/>
        </w:rPr>
      </w:pPr>
      <w:r w:rsidRPr="16D50C44">
        <w:rPr>
          <w:rStyle w:val="gmail-m8537055268194705676numatytasispastraiposriftas"/>
          <w:rFonts w:ascii="Arial" w:hAnsi="Arial" w:cs="Arial"/>
          <w:sz w:val="24"/>
          <w:szCs w:val="24"/>
          <w:u w:val="single"/>
          <w:lang w:val="lt-LT"/>
        </w:rPr>
        <w:t>I dalis</w:t>
      </w:r>
      <w:r w:rsidRPr="16D50C44">
        <w:rPr>
          <w:rStyle w:val="gmail-m8537055268194705676numatytasispastraiposriftas"/>
          <w:rFonts w:ascii="Arial" w:hAnsi="Arial" w:cs="Arial"/>
          <w:sz w:val="24"/>
          <w:szCs w:val="24"/>
          <w:lang w:val="lt-LT"/>
        </w:rPr>
        <w:t>:</w:t>
      </w:r>
      <w:r w:rsidR="008C73CA" w:rsidRPr="16D50C44">
        <w:rPr>
          <w:rStyle w:val="gmail-m8537055268194705676numatytasispastraiposriftas"/>
          <w:rFonts w:ascii="Arial" w:hAnsi="Arial" w:cs="Arial"/>
          <w:sz w:val="24"/>
          <w:szCs w:val="24"/>
          <w:lang w:val="lt-LT"/>
        </w:rPr>
        <w:t xml:space="preserve"> </w:t>
      </w:r>
      <w:r w:rsidR="008C73CA" w:rsidRPr="16D50C44">
        <w:rPr>
          <w:rFonts w:ascii="Arial" w:hAnsi="Arial" w:cs="Arial"/>
          <w:sz w:val="24"/>
          <w:szCs w:val="24"/>
          <w:lang w:val="lt-LT"/>
        </w:rPr>
        <w:t xml:space="preserve">valstybiniuose (nacionaliniuose ir regioniniuose) parkuose esančių </w:t>
      </w:r>
      <w:r w:rsidR="00BD5457" w:rsidRPr="16D50C44">
        <w:rPr>
          <w:rFonts w:ascii="Arial" w:hAnsi="Arial" w:cs="Arial"/>
          <w:sz w:val="24"/>
          <w:szCs w:val="24"/>
          <w:lang w:val="lt-LT"/>
        </w:rPr>
        <w:t xml:space="preserve">miestų (jų dalių) ir </w:t>
      </w:r>
      <w:r w:rsidR="008C73CA" w:rsidRPr="16D50C44">
        <w:rPr>
          <w:rFonts w:ascii="Arial" w:hAnsi="Arial" w:cs="Arial"/>
          <w:sz w:val="24"/>
          <w:szCs w:val="24"/>
          <w:lang w:val="lt-LT"/>
        </w:rPr>
        <w:t xml:space="preserve">miestelių </w:t>
      </w:r>
      <w:r w:rsidR="00BD5457" w:rsidRPr="16D50C44">
        <w:rPr>
          <w:rFonts w:ascii="Arial" w:hAnsi="Arial" w:cs="Arial"/>
          <w:sz w:val="24"/>
          <w:szCs w:val="24"/>
          <w:lang w:val="lt-LT"/>
        </w:rPr>
        <w:t xml:space="preserve">(toliau – miestelių) </w:t>
      </w:r>
      <w:r w:rsidR="008E2F89" w:rsidRPr="16D50C44">
        <w:rPr>
          <w:rFonts w:ascii="Arial" w:hAnsi="Arial" w:cs="Arial"/>
          <w:sz w:val="24"/>
          <w:szCs w:val="24"/>
          <w:lang w:val="lt-LT"/>
        </w:rPr>
        <w:t xml:space="preserve">trumpa </w:t>
      </w:r>
      <w:r w:rsidR="008C73CA" w:rsidRPr="16D50C44">
        <w:rPr>
          <w:rFonts w:ascii="Arial" w:hAnsi="Arial" w:cs="Arial"/>
          <w:sz w:val="24"/>
          <w:szCs w:val="24"/>
          <w:lang w:val="lt-LT"/>
        </w:rPr>
        <w:t>apžvalga</w:t>
      </w:r>
      <w:r w:rsidR="008E2F89" w:rsidRPr="16D50C44">
        <w:rPr>
          <w:rFonts w:ascii="Arial" w:hAnsi="Arial" w:cs="Arial"/>
          <w:sz w:val="24"/>
          <w:szCs w:val="24"/>
          <w:lang w:val="lt-LT"/>
        </w:rPr>
        <w:t xml:space="preserve">, siekiant atrinkti </w:t>
      </w:r>
      <w:r w:rsidR="008C73CA" w:rsidRPr="16D50C44">
        <w:rPr>
          <w:rFonts w:ascii="Arial" w:hAnsi="Arial" w:cs="Arial"/>
          <w:sz w:val="24"/>
          <w:szCs w:val="24"/>
          <w:lang w:val="lt-LT"/>
        </w:rPr>
        <w:t>etalonini</w:t>
      </w:r>
      <w:r w:rsidR="008E2F89" w:rsidRPr="16D50C44">
        <w:rPr>
          <w:rFonts w:ascii="Arial" w:hAnsi="Arial" w:cs="Arial"/>
          <w:sz w:val="24"/>
          <w:szCs w:val="24"/>
          <w:lang w:val="lt-LT"/>
        </w:rPr>
        <w:t>us miestelius</w:t>
      </w:r>
      <w:r w:rsidR="008C73CA" w:rsidRPr="16D50C44">
        <w:rPr>
          <w:rFonts w:ascii="Arial" w:hAnsi="Arial" w:cs="Arial"/>
          <w:sz w:val="24"/>
          <w:szCs w:val="24"/>
          <w:lang w:val="lt-LT"/>
        </w:rPr>
        <w:t xml:space="preserve">, įvertinus jų tipologiją ir </w:t>
      </w:r>
      <w:r w:rsidR="00BD5457" w:rsidRPr="16D50C44">
        <w:rPr>
          <w:rFonts w:ascii="Arial" w:hAnsi="Arial" w:cs="Arial"/>
          <w:sz w:val="24"/>
          <w:szCs w:val="24"/>
          <w:lang w:val="lt-LT"/>
        </w:rPr>
        <w:t xml:space="preserve">jų išsidėstymą </w:t>
      </w:r>
      <w:r w:rsidR="008C73CA" w:rsidRPr="16D50C44">
        <w:rPr>
          <w:rFonts w:ascii="Arial" w:hAnsi="Arial" w:cs="Arial"/>
          <w:sz w:val="24"/>
          <w:szCs w:val="24"/>
          <w:lang w:val="lt-LT"/>
        </w:rPr>
        <w:t xml:space="preserve">Lietuvos regionuose. </w:t>
      </w:r>
      <w:r w:rsidR="008E2F89" w:rsidRPr="16D50C44">
        <w:rPr>
          <w:rFonts w:ascii="Arial" w:hAnsi="Arial" w:cs="Arial"/>
          <w:sz w:val="24"/>
          <w:szCs w:val="24"/>
          <w:lang w:val="lt-LT"/>
        </w:rPr>
        <w:t>P</w:t>
      </w:r>
      <w:r w:rsidR="39E9E342" w:rsidRPr="16D50C44">
        <w:rPr>
          <w:rFonts w:ascii="Arial" w:hAnsi="Arial" w:cs="Arial"/>
          <w:sz w:val="24"/>
          <w:szCs w:val="24"/>
          <w:lang w:val="lt-LT"/>
        </w:rPr>
        <w:t>asirinktų etaloninių</w:t>
      </w:r>
      <w:r w:rsidR="0D32333D" w:rsidRPr="16D50C44">
        <w:rPr>
          <w:rFonts w:ascii="Arial" w:hAnsi="Arial" w:cs="Arial"/>
          <w:sz w:val="24"/>
          <w:szCs w:val="24"/>
          <w:lang w:val="lt-LT"/>
        </w:rPr>
        <w:t xml:space="preserve"> </w:t>
      </w:r>
      <w:r w:rsidR="00DE3DAC" w:rsidRPr="16D50C44">
        <w:rPr>
          <w:rFonts w:ascii="Arial" w:hAnsi="Arial" w:cs="Arial"/>
          <w:sz w:val="24"/>
          <w:szCs w:val="24"/>
          <w:lang w:val="lt-LT"/>
        </w:rPr>
        <w:t>miestelių</w:t>
      </w:r>
      <w:r w:rsidR="008E2F89" w:rsidRPr="16D50C44">
        <w:rPr>
          <w:rFonts w:ascii="Arial" w:hAnsi="Arial" w:cs="Arial"/>
          <w:sz w:val="24"/>
          <w:szCs w:val="24"/>
          <w:lang w:val="lt-LT"/>
        </w:rPr>
        <w:t xml:space="preserve"> a</w:t>
      </w:r>
      <w:r w:rsidR="008E2F89" w:rsidRPr="16D50C44">
        <w:rPr>
          <w:rStyle w:val="gmail-m8537055268194705676numatytasispastraiposriftas"/>
          <w:rFonts w:ascii="Arial" w:hAnsi="Arial" w:cs="Arial"/>
          <w:sz w:val="24"/>
          <w:szCs w:val="24"/>
          <w:lang w:val="lt-LT"/>
        </w:rPr>
        <w:t>pžvalga</w:t>
      </w:r>
      <w:r w:rsidR="008C73CA" w:rsidRPr="16D50C44">
        <w:rPr>
          <w:rFonts w:ascii="Arial" w:hAnsi="Arial" w:cs="Arial"/>
          <w:sz w:val="24"/>
          <w:szCs w:val="24"/>
          <w:lang w:val="lt-LT"/>
        </w:rPr>
        <w:t xml:space="preserve">: </w:t>
      </w:r>
      <w:r w:rsidR="39E9E342" w:rsidRPr="16D50C44">
        <w:rPr>
          <w:rFonts w:ascii="Arial" w:hAnsi="Arial" w:cs="Arial"/>
          <w:sz w:val="24"/>
          <w:szCs w:val="24"/>
          <w:lang w:val="lt-LT"/>
        </w:rPr>
        <w:t>a) raida: miestelių formavimasis, istorinės raidos laikotarpiai, planinės struktūros variantai iki 1939 m</w:t>
      </w:r>
      <w:r w:rsidR="50C1C838" w:rsidRPr="16D50C44">
        <w:rPr>
          <w:rFonts w:ascii="Arial" w:hAnsi="Arial" w:cs="Arial"/>
          <w:sz w:val="24"/>
          <w:szCs w:val="24"/>
          <w:lang w:val="lt-LT"/>
        </w:rPr>
        <w:t xml:space="preserve">.; </w:t>
      </w:r>
      <w:r w:rsidR="39E9E342" w:rsidRPr="16D50C44">
        <w:rPr>
          <w:rFonts w:ascii="Arial" w:hAnsi="Arial" w:cs="Arial"/>
          <w:sz w:val="24"/>
          <w:szCs w:val="24"/>
          <w:lang w:val="lt-LT"/>
        </w:rPr>
        <w:t xml:space="preserve">b) </w:t>
      </w:r>
      <w:r w:rsidR="67C5496D" w:rsidRPr="16D50C44">
        <w:rPr>
          <w:rFonts w:ascii="Arial" w:hAnsi="Arial" w:cs="Arial"/>
          <w:sz w:val="24"/>
          <w:szCs w:val="24"/>
          <w:lang w:val="lt-LT"/>
        </w:rPr>
        <w:t>T</w:t>
      </w:r>
      <w:r w:rsidR="39E9E342" w:rsidRPr="16D50C44">
        <w:rPr>
          <w:rFonts w:ascii="Arial" w:hAnsi="Arial" w:cs="Arial"/>
          <w:sz w:val="24"/>
          <w:szCs w:val="24"/>
          <w:lang w:val="lt-LT"/>
        </w:rPr>
        <w:t>ūrinė</w:t>
      </w:r>
      <w:r w:rsidR="22BBEFEE" w:rsidRPr="16D50C44">
        <w:rPr>
          <w:rFonts w:ascii="Arial" w:hAnsi="Arial" w:cs="Arial"/>
          <w:sz w:val="24"/>
          <w:szCs w:val="24"/>
          <w:lang w:val="lt-LT"/>
        </w:rPr>
        <w:t xml:space="preserve"> </w:t>
      </w:r>
      <w:r w:rsidR="00BD5457" w:rsidRPr="16D50C44">
        <w:rPr>
          <w:rFonts w:ascii="Arial" w:hAnsi="Arial" w:cs="Arial"/>
          <w:sz w:val="24"/>
          <w:szCs w:val="24"/>
          <w:lang w:val="lt-LT"/>
        </w:rPr>
        <w:t>–</w:t>
      </w:r>
      <w:r w:rsidR="39E9E342" w:rsidRPr="16D50C44">
        <w:rPr>
          <w:rFonts w:ascii="Arial" w:hAnsi="Arial" w:cs="Arial"/>
          <w:sz w:val="24"/>
          <w:szCs w:val="24"/>
          <w:lang w:val="lt-LT"/>
        </w:rPr>
        <w:t xml:space="preserve"> erdvinė kompozicija</w:t>
      </w:r>
      <w:r w:rsidR="52D05396" w:rsidRPr="16D50C44">
        <w:rPr>
          <w:rFonts w:ascii="Arial" w:hAnsi="Arial" w:cs="Arial"/>
          <w:sz w:val="24"/>
          <w:szCs w:val="24"/>
          <w:lang w:val="lt-LT"/>
        </w:rPr>
        <w:t xml:space="preserve"> – </w:t>
      </w:r>
      <w:r w:rsidR="39E9E342" w:rsidRPr="16D50C44">
        <w:rPr>
          <w:rFonts w:ascii="Arial" w:hAnsi="Arial" w:cs="Arial"/>
          <w:sz w:val="24"/>
          <w:szCs w:val="24"/>
          <w:lang w:val="lt-LT"/>
        </w:rPr>
        <w:t xml:space="preserve">zonavimas, erdvių išsidėstymas, užstatymo tankumas, pobūdis ir kt.; c) </w:t>
      </w:r>
      <w:r w:rsidR="5390C544" w:rsidRPr="16D50C44">
        <w:rPr>
          <w:rFonts w:ascii="Arial" w:hAnsi="Arial" w:cs="Arial"/>
          <w:sz w:val="24"/>
          <w:szCs w:val="24"/>
          <w:lang w:val="lt-LT"/>
        </w:rPr>
        <w:t>A</w:t>
      </w:r>
      <w:r w:rsidR="39E9E342" w:rsidRPr="16D50C44">
        <w:rPr>
          <w:rFonts w:ascii="Arial" w:hAnsi="Arial" w:cs="Arial"/>
          <w:sz w:val="24"/>
          <w:szCs w:val="24"/>
          <w:lang w:val="lt-LT"/>
        </w:rPr>
        <w:t>rchitektūros tipologija</w:t>
      </w:r>
      <w:r w:rsidR="39E9E342" w:rsidRPr="16D50C44">
        <w:rPr>
          <w:rFonts w:ascii="Arial" w:hAnsi="Arial" w:cs="Arial"/>
          <w:b/>
          <w:bCs/>
          <w:sz w:val="24"/>
          <w:szCs w:val="24"/>
          <w:lang w:val="lt-LT"/>
        </w:rPr>
        <w:t xml:space="preserve"> </w:t>
      </w:r>
      <w:r w:rsidR="39E9E342" w:rsidRPr="16D50C44">
        <w:rPr>
          <w:rFonts w:ascii="Arial" w:hAnsi="Arial" w:cs="Arial"/>
          <w:sz w:val="24"/>
          <w:szCs w:val="24"/>
          <w:lang w:val="lt-LT"/>
        </w:rPr>
        <w:t>(siūlytina pagal funkcinius tipus, o ne stilių) ir mažoji architektūra (tvoros, vartai, būding</w:t>
      </w:r>
      <w:r w:rsidR="089D9A02" w:rsidRPr="16D50C44">
        <w:rPr>
          <w:rFonts w:ascii="Arial" w:hAnsi="Arial" w:cs="Arial"/>
          <w:sz w:val="24"/>
          <w:szCs w:val="24"/>
          <w:lang w:val="lt-LT"/>
        </w:rPr>
        <w:t>os</w:t>
      </w:r>
      <w:r w:rsidR="39E9E342" w:rsidRPr="16D50C44">
        <w:rPr>
          <w:rFonts w:ascii="Arial" w:hAnsi="Arial" w:cs="Arial"/>
          <w:sz w:val="24"/>
          <w:szCs w:val="24"/>
          <w:lang w:val="lt-LT"/>
        </w:rPr>
        <w:t xml:space="preserve"> detalės, ženklai, kt.); d) Lietuvos etnografinių regionų ir (arba) stilių</w:t>
      </w:r>
      <w:r w:rsidR="7D7AAD6F" w:rsidRPr="16D50C44">
        <w:rPr>
          <w:rFonts w:ascii="Arial" w:hAnsi="Arial" w:cs="Arial"/>
          <w:sz w:val="24"/>
          <w:szCs w:val="24"/>
          <w:lang w:val="lt-LT"/>
        </w:rPr>
        <w:t xml:space="preserve"> poveikis</w:t>
      </w:r>
      <w:r w:rsidR="1EEBB53B" w:rsidRPr="16D50C44">
        <w:rPr>
          <w:rFonts w:ascii="Arial" w:hAnsi="Arial" w:cs="Arial"/>
          <w:sz w:val="24"/>
          <w:szCs w:val="24"/>
          <w:lang w:val="lt-LT"/>
        </w:rPr>
        <w:t xml:space="preserve"> </w:t>
      </w:r>
      <w:r w:rsidR="00BD5457" w:rsidRPr="16D50C44">
        <w:rPr>
          <w:rFonts w:ascii="Arial" w:hAnsi="Arial" w:cs="Arial"/>
          <w:sz w:val="24"/>
          <w:szCs w:val="24"/>
          <w:lang w:val="lt-LT"/>
        </w:rPr>
        <w:t>–</w:t>
      </w:r>
      <w:r w:rsidR="39E9E342" w:rsidRPr="16D50C44">
        <w:rPr>
          <w:rFonts w:ascii="Arial" w:hAnsi="Arial" w:cs="Arial"/>
          <w:sz w:val="24"/>
          <w:szCs w:val="24"/>
          <w:lang w:val="lt-LT"/>
        </w:rPr>
        <w:t xml:space="preserve"> tai, kas</w:t>
      </w:r>
      <w:r w:rsidR="3017E1C4" w:rsidRPr="16D50C44">
        <w:rPr>
          <w:rFonts w:ascii="Arial" w:hAnsi="Arial" w:cs="Arial"/>
          <w:sz w:val="24"/>
          <w:szCs w:val="24"/>
          <w:lang w:val="lt-LT"/>
        </w:rPr>
        <w:t xml:space="preserve"> nulėmė</w:t>
      </w:r>
      <w:r w:rsidR="39E9E342" w:rsidRPr="16D50C44">
        <w:rPr>
          <w:rFonts w:ascii="Arial" w:hAnsi="Arial" w:cs="Arial"/>
          <w:sz w:val="24"/>
          <w:szCs w:val="24"/>
          <w:lang w:val="lt-LT"/>
        </w:rPr>
        <w:t xml:space="preserve"> pastatų išvaizdą: fasadus, proporcijas, medžiagas, stogų formas, apdailą, spalvą, pan.</w:t>
      </w:r>
    </w:p>
    <w:p w14:paraId="44310EC6" w14:textId="76609AB9" w:rsidR="00121098" w:rsidRDefault="0DBADF67" w:rsidP="008E2F89">
      <w:pPr>
        <w:ind w:firstLine="284"/>
        <w:rPr>
          <w:rFonts w:ascii="Arial" w:hAnsi="Arial" w:cs="Arial"/>
          <w:sz w:val="24"/>
          <w:szCs w:val="24"/>
          <w:lang w:val="lt-LT"/>
        </w:rPr>
      </w:pPr>
      <w:r w:rsidRPr="16D50C44">
        <w:rPr>
          <w:rFonts w:ascii="Arial" w:hAnsi="Arial" w:cs="Arial"/>
          <w:sz w:val="24"/>
          <w:szCs w:val="24"/>
          <w:u w:val="single"/>
          <w:lang w:val="lt-LT"/>
        </w:rPr>
        <w:t>II dalis</w:t>
      </w:r>
      <w:r w:rsidR="1EB5BEE7" w:rsidRPr="16D50C44">
        <w:rPr>
          <w:rFonts w:ascii="Arial" w:hAnsi="Arial" w:cs="Arial"/>
          <w:sz w:val="24"/>
          <w:szCs w:val="24"/>
          <w:u w:val="single"/>
          <w:lang w:val="lt-LT"/>
        </w:rPr>
        <w:t>:</w:t>
      </w:r>
      <w:r w:rsidR="1EB5BEE7" w:rsidRPr="16D50C44">
        <w:rPr>
          <w:rFonts w:ascii="Arial" w:hAnsi="Arial" w:cs="Arial"/>
          <w:sz w:val="24"/>
          <w:szCs w:val="24"/>
          <w:lang w:val="lt-LT"/>
        </w:rPr>
        <w:t xml:space="preserve"> </w:t>
      </w:r>
      <w:r w:rsidR="008E2F89" w:rsidRPr="16D50C44">
        <w:rPr>
          <w:rFonts w:ascii="Arial" w:hAnsi="Arial" w:cs="Arial"/>
          <w:sz w:val="24"/>
          <w:szCs w:val="24"/>
          <w:lang w:val="lt-LT"/>
        </w:rPr>
        <w:t xml:space="preserve">nustatyti miestelių </w:t>
      </w:r>
      <w:r w:rsidR="008C73CA" w:rsidRPr="16D50C44">
        <w:rPr>
          <w:rFonts w:ascii="Arial" w:hAnsi="Arial" w:cs="Arial"/>
          <w:sz w:val="24"/>
          <w:szCs w:val="24"/>
          <w:lang w:val="lt-LT"/>
        </w:rPr>
        <w:t>vertinimo kriterijai gerų ir blogų pavyzdžių atrankai.</w:t>
      </w:r>
      <w:r w:rsidR="008E2F89" w:rsidRPr="16D50C44">
        <w:rPr>
          <w:rFonts w:ascii="Arial" w:hAnsi="Arial" w:cs="Arial"/>
          <w:sz w:val="24"/>
          <w:szCs w:val="24"/>
          <w:lang w:val="lt-LT"/>
        </w:rPr>
        <w:t xml:space="preserve"> Pateikti g</w:t>
      </w:r>
      <w:r w:rsidRPr="16D50C44">
        <w:rPr>
          <w:rFonts w:ascii="Arial" w:hAnsi="Arial" w:cs="Arial"/>
          <w:sz w:val="24"/>
          <w:szCs w:val="24"/>
          <w:lang w:val="lt-LT"/>
        </w:rPr>
        <w:t xml:space="preserve">eri </w:t>
      </w:r>
      <w:r w:rsidR="41243640" w:rsidRPr="16D50C44">
        <w:rPr>
          <w:rFonts w:ascii="Arial" w:hAnsi="Arial" w:cs="Arial"/>
          <w:sz w:val="24"/>
          <w:szCs w:val="24"/>
          <w:lang w:val="lt-LT"/>
        </w:rPr>
        <w:t xml:space="preserve">ir blogi statybos </w:t>
      </w:r>
      <w:r w:rsidRPr="16D50C44">
        <w:rPr>
          <w:rFonts w:ascii="Arial" w:hAnsi="Arial" w:cs="Arial"/>
          <w:sz w:val="24"/>
          <w:szCs w:val="24"/>
          <w:lang w:val="lt-LT"/>
        </w:rPr>
        <w:t>pavyzdžiai</w:t>
      </w:r>
      <w:r w:rsidR="3D512FE4" w:rsidRPr="16D50C44">
        <w:rPr>
          <w:rFonts w:ascii="Arial" w:hAnsi="Arial" w:cs="Arial"/>
          <w:sz w:val="24"/>
          <w:szCs w:val="24"/>
          <w:lang w:val="lt-LT"/>
        </w:rPr>
        <w:t xml:space="preserve"> </w:t>
      </w:r>
      <w:r w:rsidRPr="16D50C44">
        <w:rPr>
          <w:rFonts w:ascii="Arial" w:hAnsi="Arial" w:cs="Arial"/>
          <w:sz w:val="24"/>
          <w:szCs w:val="24"/>
          <w:lang w:val="lt-LT"/>
        </w:rPr>
        <w:t>su paaiškinimais</w:t>
      </w:r>
      <w:r w:rsidR="0A30005F" w:rsidRPr="16D50C44">
        <w:rPr>
          <w:rFonts w:ascii="Arial" w:hAnsi="Arial" w:cs="Arial"/>
          <w:sz w:val="24"/>
          <w:szCs w:val="24"/>
          <w:lang w:val="lt-LT"/>
        </w:rPr>
        <w:t xml:space="preserve"> ir iliustracijomis</w:t>
      </w:r>
      <w:r w:rsidR="767C1689" w:rsidRPr="16D50C44">
        <w:rPr>
          <w:rFonts w:ascii="Arial" w:hAnsi="Arial" w:cs="Arial"/>
          <w:sz w:val="24"/>
          <w:szCs w:val="24"/>
          <w:lang w:val="lt-LT"/>
        </w:rPr>
        <w:t>; p</w:t>
      </w:r>
      <w:r w:rsidR="00C3198E" w:rsidRPr="16D50C44">
        <w:rPr>
          <w:rFonts w:ascii="Arial" w:hAnsi="Arial" w:cs="Arial"/>
          <w:sz w:val="24"/>
          <w:szCs w:val="24"/>
          <w:lang w:val="lt-LT"/>
        </w:rPr>
        <w:t>asiūlyti architektūros kokybės vertinimo kriterijai projektuojamiems pastatams.</w:t>
      </w:r>
    </w:p>
    <w:p w14:paraId="1592199F" w14:textId="718868DA" w:rsidR="00F0194C" w:rsidRDefault="724BF1B6" w:rsidP="3DFCF2AA">
      <w:pPr>
        <w:shd w:val="clear" w:color="auto" w:fill="FFFFFF" w:themeFill="background1"/>
        <w:spacing w:after="0" w:line="276" w:lineRule="auto"/>
        <w:ind w:firstLine="284"/>
        <w:rPr>
          <w:rStyle w:val="gmail-m8537055268194705676numatytasispastraiposriftas"/>
          <w:rFonts w:ascii="Arial" w:hAnsi="Arial" w:cs="Arial"/>
          <w:sz w:val="24"/>
          <w:szCs w:val="24"/>
          <w:lang w:val="lt-LT"/>
        </w:rPr>
      </w:pPr>
      <w:r w:rsidRPr="16D50C44">
        <w:rPr>
          <w:rStyle w:val="gmail-m8537055268194705676numatytasispastraiposriftas"/>
          <w:rFonts w:ascii="Arial" w:hAnsi="Arial" w:cs="Arial"/>
          <w:sz w:val="24"/>
          <w:szCs w:val="24"/>
          <w:lang w:val="lt-LT"/>
        </w:rPr>
        <w:t>Rezultatas: parengta</w:t>
      </w:r>
      <w:r w:rsidR="37794896" w:rsidRPr="16D50C44">
        <w:rPr>
          <w:rStyle w:val="gmail-m8537055268194705676numatytasispastraiposriftas"/>
          <w:rFonts w:ascii="Arial" w:hAnsi="Arial" w:cs="Arial"/>
          <w:sz w:val="24"/>
          <w:szCs w:val="24"/>
          <w:lang w:val="lt-LT"/>
        </w:rPr>
        <w:t>s</w:t>
      </w:r>
      <w:r w:rsidRPr="16D50C44">
        <w:rPr>
          <w:rStyle w:val="gmail-m8537055268194705676numatytasispastraiposriftas"/>
          <w:rFonts w:ascii="Arial" w:hAnsi="Arial" w:cs="Arial"/>
          <w:sz w:val="24"/>
          <w:szCs w:val="24"/>
          <w:lang w:val="lt-LT"/>
        </w:rPr>
        <w:t xml:space="preserve"> </w:t>
      </w:r>
      <w:r w:rsidR="6408AE35" w:rsidRPr="16D50C44">
        <w:rPr>
          <w:rStyle w:val="gmail-m8537055268194705676numatytasispastraiposriftas"/>
          <w:rFonts w:ascii="Arial" w:hAnsi="Arial" w:cs="Arial"/>
          <w:sz w:val="24"/>
          <w:szCs w:val="24"/>
          <w:lang w:val="lt-LT"/>
        </w:rPr>
        <w:t>L</w:t>
      </w:r>
      <w:r w:rsidR="0DBADF67" w:rsidRPr="16D50C44">
        <w:rPr>
          <w:rStyle w:val="gmail-m8537055268194705676numatytasispastraiposriftas"/>
          <w:rFonts w:ascii="Arial" w:hAnsi="Arial" w:cs="Arial"/>
          <w:sz w:val="24"/>
          <w:szCs w:val="24"/>
          <w:lang w:val="lt-LT"/>
        </w:rPr>
        <w:t xml:space="preserve">eidinys </w:t>
      </w:r>
      <w:r w:rsidR="68CEAEDD" w:rsidRPr="16D50C44">
        <w:rPr>
          <w:rStyle w:val="gmail-m8537055268194705676numatytasispastraiposriftas"/>
          <w:rFonts w:ascii="Arial" w:hAnsi="Arial" w:cs="Arial"/>
          <w:sz w:val="24"/>
          <w:szCs w:val="24"/>
          <w:lang w:val="lt-LT"/>
        </w:rPr>
        <w:t>su rekomendacijomis</w:t>
      </w:r>
      <w:r w:rsidR="6EC2B11D" w:rsidRPr="16D50C44">
        <w:rPr>
          <w:rStyle w:val="gmail-m8537055268194705676numatytasispastraiposriftas"/>
          <w:rFonts w:ascii="Arial" w:hAnsi="Arial" w:cs="Arial"/>
          <w:sz w:val="24"/>
          <w:szCs w:val="24"/>
          <w:lang w:val="lt-LT"/>
        </w:rPr>
        <w:t xml:space="preserve"> </w:t>
      </w:r>
      <w:r w:rsidR="3EFCFD49" w:rsidRPr="16D50C44">
        <w:rPr>
          <w:rStyle w:val="gmail-m8537055268194705676numatytasispastraiposriftas"/>
          <w:rFonts w:ascii="Arial" w:hAnsi="Arial" w:cs="Arial"/>
          <w:sz w:val="24"/>
          <w:szCs w:val="24"/>
          <w:lang w:val="lt-LT"/>
        </w:rPr>
        <w:t>ar</w:t>
      </w:r>
      <w:r w:rsidR="37684DAD" w:rsidRPr="16D50C44">
        <w:rPr>
          <w:rStyle w:val="gmail-m8537055268194705676numatytasispastraiposriftas"/>
          <w:rFonts w:ascii="Arial" w:hAnsi="Arial" w:cs="Arial"/>
          <w:sz w:val="24"/>
          <w:szCs w:val="24"/>
          <w:lang w:val="lt-LT"/>
        </w:rPr>
        <w:t>ba</w:t>
      </w:r>
      <w:r w:rsidR="3EFCFD49" w:rsidRPr="16D50C44">
        <w:rPr>
          <w:rStyle w:val="gmail-m8537055268194705676numatytasispastraiposriftas"/>
          <w:rFonts w:ascii="Arial" w:hAnsi="Arial" w:cs="Arial"/>
          <w:sz w:val="24"/>
          <w:szCs w:val="24"/>
          <w:lang w:val="lt-LT"/>
        </w:rPr>
        <w:t xml:space="preserve"> komentarais apie architektūros kokybės kriterijus</w:t>
      </w:r>
      <w:r w:rsidR="31713DAE" w:rsidRPr="16D50C44">
        <w:rPr>
          <w:rStyle w:val="gmail-m8537055268194705676numatytasispastraiposriftas"/>
          <w:rFonts w:ascii="Arial" w:hAnsi="Arial" w:cs="Arial"/>
          <w:sz w:val="24"/>
          <w:szCs w:val="24"/>
          <w:lang w:val="lt-LT"/>
        </w:rPr>
        <w:t>, taikytinus projektuojant naujus pastatus</w:t>
      </w:r>
      <w:r w:rsidR="6620A888" w:rsidRPr="16D50C44">
        <w:rPr>
          <w:rStyle w:val="gmail-m8537055268194705676numatytasispastraiposriftas"/>
          <w:rFonts w:ascii="Arial" w:hAnsi="Arial" w:cs="Arial"/>
          <w:sz w:val="24"/>
          <w:szCs w:val="24"/>
          <w:lang w:val="lt-LT"/>
        </w:rPr>
        <w:t xml:space="preserve"> ir mažąją architektūrą </w:t>
      </w:r>
      <w:r w:rsidR="00BD5457" w:rsidRPr="16D50C44">
        <w:rPr>
          <w:rStyle w:val="gmail-m8537055268194705676numatytasispastraiposriftas"/>
          <w:rFonts w:ascii="Arial" w:hAnsi="Arial" w:cs="Arial"/>
          <w:sz w:val="24"/>
          <w:szCs w:val="24"/>
          <w:lang w:val="lt-LT"/>
        </w:rPr>
        <w:t xml:space="preserve">valstybinių parkų </w:t>
      </w:r>
      <w:r w:rsidR="31713DAE" w:rsidRPr="16D50C44">
        <w:rPr>
          <w:rStyle w:val="gmail-m8537055268194705676numatytasispastraiposriftas"/>
          <w:rFonts w:ascii="Arial" w:hAnsi="Arial" w:cs="Arial"/>
          <w:sz w:val="24"/>
          <w:szCs w:val="24"/>
          <w:lang w:val="lt-LT"/>
        </w:rPr>
        <w:t>miesteliuose.</w:t>
      </w:r>
    </w:p>
    <w:p w14:paraId="6DD19312" w14:textId="77777777" w:rsidR="008D2174" w:rsidRPr="005877D8" w:rsidRDefault="008D2174" w:rsidP="008D2174">
      <w:pPr>
        <w:shd w:val="clear" w:color="auto" w:fill="FFFFFF"/>
        <w:spacing w:after="0" w:line="276" w:lineRule="auto"/>
        <w:rPr>
          <w:rStyle w:val="gmail-m8537055268194705676numatytasispastraiposriftas"/>
          <w:rFonts w:ascii="Arial" w:hAnsi="Arial" w:cs="Arial"/>
          <w:sz w:val="24"/>
          <w:szCs w:val="24"/>
          <w:lang w:val="lt-LT"/>
        </w:rPr>
      </w:pPr>
    </w:p>
    <w:p w14:paraId="20F0F2D9" w14:textId="52D3C6E5" w:rsidR="00B206B9" w:rsidRPr="00B206B9" w:rsidRDefault="6EB46074" w:rsidP="4AAB1806">
      <w:pPr>
        <w:spacing w:after="0" w:line="276" w:lineRule="auto"/>
        <w:ind w:firstLine="284"/>
        <w:rPr>
          <w:rFonts w:ascii="Arial" w:hAnsi="Arial" w:cs="Arial"/>
          <w:sz w:val="24"/>
          <w:szCs w:val="24"/>
          <w:lang w:val="lt-LT"/>
        </w:rPr>
      </w:pPr>
      <w:r w:rsidRPr="16D50C44">
        <w:rPr>
          <w:rFonts w:ascii="Arial" w:hAnsi="Arial" w:cs="Arial"/>
          <w:sz w:val="24"/>
          <w:szCs w:val="24"/>
          <w:lang w:val="lt-LT"/>
        </w:rPr>
        <w:t>3.</w:t>
      </w:r>
      <w:r w:rsidRPr="00174F7E">
        <w:rPr>
          <w:lang w:val="lt-LT"/>
        </w:rPr>
        <w:tab/>
      </w:r>
      <w:r w:rsidRPr="16D50C44">
        <w:rPr>
          <w:rFonts w:ascii="Arial" w:hAnsi="Arial" w:cs="Arial"/>
          <w:b/>
          <w:bCs/>
          <w:sz w:val="24"/>
          <w:szCs w:val="24"/>
          <w:lang w:val="lt-LT"/>
        </w:rPr>
        <w:t>Informacija apie pirkimo kontekstą (situacija)</w:t>
      </w:r>
      <w:r w:rsidR="0B474FD4" w:rsidRPr="16D50C44">
        <w:rPr>
          <w:rFonts w:ascii="Arial" w:hAnsi="Arial" w:cs="Arial"/>
          <w:b/>
          <w:bCs/>
          <w:sz w:val="24"/>
          <w:szCs w:val="24"/>
          <w:lang w:val="lt-LT"/>
        </w:rPr>
        <w:t>.</w:t>
      </w:r>
      <w:r w:rsidR="5FE293A3" w:rsidRPr="16D50C44">
        <w:rPr>
          <w:rFonts w:ascii="Arial" w:hAnsi="Arial" w:cs="Arial"/>
          <w:b/>
          <w:bCs/>
          <w:sz w:val="24"/>
          <w:szCs w:val="24"/>
          <w:lang w:val="lt-LT"/>
        </w:rPr>
        <w:t xml:space="preserve"> </w:t>
      </w:r>
      <w:r w:rsidR="0B474FD4" w:rsidRPr="16D50C44">
        <w:rPr>
          <w:rFonts w:ascii="Arial" w:hAnsi="Arial" w:cs="Arial"/>
          <w:sz w:val="24"/>
          <w:szCs w:val="24"/>
          <w:lang w:val="lt-LT"/>
        </w:rPr>
        <w:t>Siekiant išlaikyti</w:t>
      </w:r>
      <w:r w:rsidR="0B474FD4" w:rsidRPr="16D50C44">
        <w:rPr>
          <w:rFonts w:ascii="Arial" w:hAnsi="Arial" w:cs="Arial"/>
          <w:b/>
          <w:bCs/>
          <w:sz w:val="24"/>
          <w:szCs w:val="24"/>
          <w:lang w:val="lt-LT"/>
        </w:rPr>
        <w:t xml:space="preserve"> </w:t>
      </w:r>
      <w:r w:rsidR="00BD5457" w:rsidRPr="16D50C44">
        <w:rPr>
          <w:rFonts w:ascii="Arial" w:hAnsi="Arial" w:cs="Arial"/>
          <w:sz w:val="24"/>
          <w:szCs w:val="24"/>
          <w:lang w:val="lt-LT"/>
        </w:rPr>
        <w:t xml:space="preserve">būdingą valstybinių parkų </w:t>
      </w:r>
      <w:r w:rsidR="0DBADF67" w:rsidRPr="16D50C44">
        <w:rPr>
          <w:rFonts w:ascii="Arial" w:hAnsi="Arial" w:cs="Arial"/>
          <w:sz w:val="24"/>
          <w:szCs w:val="24"/>
          <w:lang w:val="lt-LT"/>
        </w:rPr>
        <w:t>miesteli</w:t>
      </w:r>
      <w:r w:rsidR="00BD5457" w:rsidRPr="16D50C44">
        <w:rPr>
          <w:rFonts w:ascii="Arial" w:hAnsi="Arial" w:cs="Arial"/>
          <w:sz w:val="24"/>
          <w:szCs w:val="24"/>
          <w:lang w:val="lt-LT"/>
        </w:rPr>
        <w:t>ų</w:t>
      </w:r>
      <w:r w:rsidR="0DBADF67" w:rsidRPr="16D50C44">
        <w:rPr>
          <w:rFonts w:ascii="Arial" w:hAnsi="Arial" w:cs="Arial"/>
          <w:sz w:val="24"/>
          <w:szCs w:val="24"/>
          <w:lang w:val="lt-LT"/>
        </w:rPr>
        <w:t xml:space="preserve">kraštovaizdį / miestovaizdį, </w:t>
      </w:r>
      <w:r w:rsidR="1CCFCC92" w:rsidRPr="16D50C44">
        <w:rPr>
          <w:rFonts w:ascii="Arial" w:hAnsi="Arial" w:cs="Arial"/>
          <w:sz w:val="24"/>
          <w:szCs w:val="24"/>
          <w:lang w:val="lt-LT"/>
        </w:rPr>
        <w:t xml:space="preserve">valstybinių </w:t>
      </w:r>
      <w:r w:rsidR="0DBADF67" w:rsidRPr="16D50C44">
        <w:rPr>
          <w:rFonts w:ascii="Arial" w:hAnsi="Arial" w:cs="Arial"/>
          <w:sz w:val="24"/>
          <w:szCs w:val="24"/>
          <w:lang w:val="lt-LT"/>
        </w:rPr>
        <w:t xml:space="preserve">parkų nuostatuose įtvirtinta, kad </w:t>
      </w:r>
      <w:r w:rsidR="3EFCFD49" w:rsidRPr="16D50C44">
        <w:rPr>
          <w:rFonts w:ascii="Arial" w:hAnsi="Arial" w:cs="Arial"/>
          <w:sz w:val="24"/>
          <w:szCs w:val="24"/>
          <w:lang w:val="lt-LT"/>
        </w:rPr>
        <w:t xml:space="preserve">miestelių dalyse, nepatenkančiose į kultūrinius draustinius, esančiose namų valdose statinių statybai </w:t>
      </w:r>
      <w:r w:rsidR="00BD5457" w:rsidRPr="16D50C44">
        <w:rPr>
          <w:rFonts w:ascii="Arial" w:hAnsi="Arial" w:cs="Arial"/>
          <w:sz w:val="24"/>
          <w:szCs w:val="24"/>
          <w:lang w:val="lt-LT"/>
        </w:rPr>
        <w:t xml:space="preserve">valstybinių parkų </w:t>
      </w:r>
      <w:r w:rsidR="3EFCFD49" w:rsidRPr="16D50C44">
        <w:rPr>
          <w:rFonts w:ascii="Arial" w:hAnsi="Arial" w:cs="Arial"/>
          <w:sz w:val="24"/>
          <w:szCs w:val="24"/>
          <w:lang w:val="lt-LT"/>
        </w:rPr>
        <w:t xml:space="preserve">nuostatų punktai, reglamentuojantys etnografinio regiono architektūros ir sodybų planavimo tradicijomis pagrįstus konkrečius reikalavimus sodybų pastatų statybai, netaikomi, tačiau tai nereiškia, kad galima </w:t>
      </w:r>
      <w:r w:rsidR="00BD5457" w:rsidRPr="16D50C44">
        <w:rPr>
          <w:rFonts w:ascii="Arial" w:hAnsi="Arial" w:cs="Arial"/>
          <w:sz w:val="24"/>
          <w:szCs w:val="24"/>
          <w:lang w:val="lt-LT"/>
        </w:rPr>
        <w:t xml:space="preserve">apskritai </w:t>
      </w:r>
      <w:r w:rsidR="3EFCFD49" w:rsidRPr="16D50C44">
        <w:rPr>
          <w:rFonts w:ascii="Arial" w:hAnsi="Arial" w:cs="Arial"/>
          <w:sz w:val="24"/>
          <w:szCs w:val="24"/>
          <w:lang w:val="lt-LT"/>
        </w:rPr>
        <w:t xml:space="preserve">nepaisyti </w:t>
      </w:r>
      <w:r w:rsidR="0CF3F2B1" w:rsidRPr="16D50C44">
        <w:rPr>
          <w:rFonts w:ascii="Arial" w:hAnsi="Arial" w:cs="Arial"/>
          <w:sz w:val="24"/>
          <w:szCs w:val="24"/>
          <w:lang w:val="lt-LT"/>
        </w:rPr>
        <w:t xml:space="preserve">statybas valstybiniuose parkuose </w:t>
      </w:r>
      <w:r w:rsidR="3EFCFD49" w:rsidRPr="16D50C44">
        <w:rPr>
          <w:rFonts w:ascii="Arial" w:hAnsi="Arial" w:cs="Arial"/>
          <w:sz w:val="24"/>
          <w:szCs w:val="24"/>
          <w:lang w:val="lt-LT"/>
        </w:rPr>
        <w:t>reglamentuojančių teisės aktų nuostatų. J</w:t>
      </w:r>
      <w:r w:rsidR="3ACCBF30" w:rsidRPr="16D50C44">
        <w:rPr>
          <w:rFonts w:ascii="Arial" w:hAnsi="Arial" w:cs="Arial"/>
          <w:sz w:val="24"/>
          <w:szCs w:val="24"/>
          <w:lang w:val="lt-LT"/>
        </w:rPr>
        <w:t>u</w:t>
      </w:r>
      <w:r w:rsidR="3EFCFD49" w:rsidRPr="16D50C44">
        <w:rPr>
          <w:rFonts w:ascii="Arial" w:hAnsi="Arial" w:cs="Arial"/>
          <w:sz w:val="24"/>
          <w:szCs w:val="24"/>
          <w:lang w:val="lt-LT"/>
        </w:rPr>
        <w:t>ose vadovaujamasi bendrų statybą reglamentuojančių teisės aktų nuostatomis, išlaikant iki 1939 m. susiformavusią miesto ar miestelio tūrinę erdvinę struktūrą, jo savitumą: miesto ar miestelio pastatams būdingą aukštingumą,</w:t>
      </w:r>
      <w:r w:rsidR="00BD5457" w:rsidRPr="16D50C44">
        <w:rPr>
          <w:rFonts w:ascii="Arial" w:hAnsi="Arial" w:cs="Arial"/>
          <w:sz w:val="24"/>
          <w:szCs w:val="24"/>
          <w:lang w:val="lt-LT"/>
        </w:rPr>
        <w:t xml:space="preserve"> aukštį,</w:t>
      </w:r>
      <w:r w:rsidR="3EFCFD49" w:rsidRPr="16D50C44">
        <w:rPr>
          <w:rFonts w:ascii="Arial" w:hAnsi="Arial" w:cs="Arial"/>
          <w:sz w:val="24"/>
          <w:szCs w:val="24"/>
          <w:lang w:val="lt-LT"/>
        </w:rPr>
        <w:t xml:space="preserve"> šlaitinius stogus, fasadams naudotas medžiagas. O miestelių dalyse, patenkančiose į kultūrin</w:t>
      </w:r>
      <w:r w:rsidR="16609AE8" w:rsidRPr="16D50C44">
        <w:rPr>
          <w:rFonts w:ascii="Arial" w:hAnsi="Arial" w:cs="Arial"/>
          <w:sz w:val="24"/>
          <w:szCs w:val="24"/>
          <w:lang w:val="lt-LT"/>
        </w:rPr>
        <w:t>ius</w:t>
      </w:r>
      <w:r w:rsidR="3EFCFD49" w:rsidRPr="16D50C44">
        <w:rPr>
          <w:rFonts w:ascii="Arial" w:hAnsi="Arial" w:cs="Arial"/>
          <w:sz w:val="24"/>
          <w:szCs w:val="24"/>
          <w:lang w:val="lt-LT"/>
        </w:rPr>
        <w:t xml:space="preserve"> draustin</w:t>
      </w:r>
      <w:r w:rsidR="5D0DDBB3" w:rsidRPr="16D50C44">
        <w:rPr>
          <w:rFonts w:ascii="Arial" w:hAnsi="Arial" w:cs="Arial"/>
          <w:sz w:val="24"/>
          <w:szCs w:val="24"/>
          <w:lang w:val="lt-LT"/>
        </w:rPr>
        <w:t xml:space="preserve">ius, </w:t>
      </w:r>
      <w:r w:rsidR="3EFCFD49" w:rsidRPr="16D50C44">
        <w:rPr>
          <w:rFonts w:ascii="Arial" w:hAnsi="Arial" w:cs="Arial"/>
          <w:sz w:val="24"/>
          <w:szCs w:val="24"/>
          <w:lang w:val="lt-LT"/>
        </w:rPr>
        <w:t>taikomi Nekilnojamojo kultūros paveldo apsaugos įstatyme ir jo įgyvendinamuosiuose teisės aktuose įtvirtinti reikalavimai.   </w:t>
      </w:r>
    </w:p>
    <w:p w14:paraId="0669F86A" w14:textId="7B5A7234" w:rsidR="00B206B9" w:rsidRDefault="00607D9F" w:rsidP="0033596F">
      <w:pPr>
        <w:pStyle w:val="BodyText2"/>
        <w:spacing w:after="0" w:line="276" w:lineRule="auto"/>
        <w:ind w:firstLine="284"/>
        <w:rPr>
          <w:rFonts w:ascii="Arial" w:hAnsi="Arial" w:cs="Arial"/>
          <w:color w:val="000000"/>
          <w:sz w:val="24"/>
          <w:szCs w:val="24"/>
          <w:lang w:val="lt-LT"/>
        </w:rPr>
      </w:pPr>
      <w:r w:rsidRPr="16D50C44">
        <w:rPr>
          <w:rFonts w:ascii="Arial" w:hAnsi="Arial" w:cs="Arial"/>
          <w:color w:val="000000" w:themeColor="text1"/>
          <w:sz w:val="24"/>
          <w:szCs w:val="24"/>
          <w:lang w:val="lt-LT"/>
        </w:rPr>
        <w:t xml:space="preserve">Nežiūrint į nurodytas </w:t>
      </w:r>
      <w:r w:rsidR="00940F3E" w:rsidRPr="16D50C44">
        <w:rPr>
          <w:rFonts w:ascii="Arial" w:hAnsi="Arial" w:cs="Arial"/>
          <w:color w:val="000000" w:themeColor="text1"/>
          <w:sz w:val="24"/>
          <w:szCs w:val="24"/>
          <w:lang w:val="lt-LT"/>
        </w:rPr>
        <w:t>teisės aktų nuostatas</w:t>
      </w:r>
      <w:r w:rsidR="187E223F" w:rsidRPr="16D50C44">
        <w:rPr>
          <w:rFonts w:ascii="Arial" w:hAnsi="Arial" w:cs="Arial"/>
          <w:color w:val="000000" w:themeColor="text1"/>
          <w:sz w:val="24"/>
          <w:szCs w:val="24"/>
          <w:lang w:val="lt-LT"/>
        </w:rPr>
        <w:t>,</w:t>
      </w:r>
      <w:r w:rsidR="693BCA00" w:rsidRPr="16D50C44">
        <w:rPr>
          <w:rFonts w:ascii="Arial" w:hAnsi="Arial" w:cs="Arial"/>
          <w:color w:val="000000" w:themeColor="text1"/>
          <w:sz w:val="24"/>
          <w:szCs w:val="24"/>
          <w:lang w:val="lt-LT"/>
        </w:rPr>
        <w:t xml:space="preserve"> praktik</w:t>
      </w:r>
      <w:r w:rsidR="00BD5457" w:rsidRPr="16D50C44">
        <w:rPr>
          <w:rFonts w:ascii="Arial" w:hAnsi="Arial" w:cs="Arial"/>
          <w:color w:val="000000" w:themeColor="text1"/>
          <w:sz w:val="24"/>
          <w:szCs w:val="24"/>
          <w:lang w:val="lt-LT"/>
        </w:rPr>
        <w:t>a rodo</w:t>
      </w:r>
      <w:r w:rsidR="00B206B9" w:rsidRPr="16D50C44">
        <w:rPr>
          <w:rFonts w:ascii="Arial" w:hAnsi="Arial" w:cs="Arial"/>
          <w:color w:val="000000" w:themeColor="text1"/>
          <w:sz w:val="24"/>
          <w:szCs w:val="24"/>
          <w:lang w:val="lt-LT"/>
        </w:rPr>
        <w:t xml:space="preserve">, kad tiek rajonų savivaldybių architektai, tiek ir valstybiniuose parkuose dirbantys architektai </w:t>
      </w:r>
      <w:r w:rsidRPr="16D50C44">
        <w:rPr>
          <w:rFonts w:ascii="Arial" w:hAnsi="Arial" w:cs="Arial"/>
          <w:color w:val="000000" w:themeColor="text1"/>
          <w:sz w:val="24"/>
          <w:szCs w:val="24"/>
          <w:lang w:val="lt-LT"/>
        </w:rPr>
        <w:t>dažniausiai</w:t>
      </w:r>
      <w:r w:rsidR="00B206B9" w:rsidRPr="16D50C44">
        <w:rPr>
          <w:rFonts w:ascii="Arial" w:hAnsi="Arial" w:cs="Arial"/>
          <w:color w:val="000000" w:themeColor="text1"/>
          <w:sz w:val="24"/>
          <w:szCs w:val="24"/>
          <w:lang w:val="lt-LT"/>
        </w:rPr>
        <w:t xml:space="preserve"> taiko tik bendr</w:t>
      </w:r>
      <w:r w:rsidR="00D878FE" w:rsidRPr="16D50C44">
        <w:rPr>
          <w:rFonts w:ascii="Arial" w:hAnsi="Arial" w:cs="Arial"/>
          <w:color w:val="000000" w:themeColor="text1"/>
          <w:sz w:val="24"/>
          <w:szCs w:val="24"/>
          <w:lang w:val="lt-LT"/>
        </w:rPr>
        <w:t>a</w:t>
      </w:r>
      <w:r w:rsidR="00BD5457" w:rsidRPr="16D50C44">
        <w:rPr>
          <w:rFonts w:ascii="Arial" w:hAnsi="Arial" w:cs="Arial"/>
          <w:color w:val="000000" w:themeColor="text1"/>
          <w:sz w:val="24"/>
          <w:szCs w:val="24"/>
          <w:lang w:val="lt-LT"/>
        </w:rPr>
        <w:t>s</w:t>
      </w:r>
      <w:r w:rsidR="00B206B9" w:rsidRPr="16D50C44">
        <w:rPr>
          <w:rFonts w:ascii="Arial" w:hAnsi="Arial" w:cs="Arial"/>
          <w:color w:val="000000" w:themeColor="text1"/>
          <w:sz w:val="24"/>
          <w:szCs w:val="24"/>
          <w:lang w:val="lt-LT"/>
        </w:rPr>
        <w:t xml:space="preserve"> statybas reglamentuojanči</w:t>
      </w:r>
      <w:r w:rsidR="00A638B3" w:rsidRPr="16D50C44">
        <w:rPr>
          <w:rFonts w:ascii="Arial" w:hAnsi="Arial" w:cs="Arial"/>
          <w:color w:val="000000" w:themeColor="text1"/>
          <w:sz w:val="24"/>
          <w:szCs w:val="24"/>
          <w:lang w:val="lt-LT"/>
        </w:rPr>
        <w:t>ų</w:t>
      </w:r>
      <w:r w:rsidR="00B206B9" w:rsidRPr="16D50C44">
        <w:rPr>
          <w:rFonts w:ascii="Arial" w:hAnsi="Arial" w:cs="Arial"/>
          <w:color w:val="000000" w:themeColor="text1"/>
          <w:sz w:val="24"/>
          <w:szCs w:val="24"/>
          <w:lang w:val="lt-LT"/>
        </w:rPr>
        <w:t xml:space="preserve"> teisės akt</w:t>
      </w:r>
      <w:r w:rsidR="00D878FE" w:rsidRPr="16D50C44">
        <w:rPr>
          <w:rFonts w:ascii="Arial" w:hAnsi="Arial" w:cs="Arial"/>
          <w:color w:val="000000" w:themeColor="text1"/>
          <w:sz w:val="24"/>
          <w:szCs w:val="24"/>
          <w:lang w:val="lt-LT"/>
        </w:rPr>
        <w:t>ų nuostatas</w:t>
      </w:r>
      <w:r w:rsidRPr="16D50C44">
        <w:rPr>
          <w:rFonts w:ascii="Arial" w:hAnsi="Arial" w:cs="Arial"/>
          <w:color w:val="000000" w:themeColor="text1"/>
          <w:sz w:val="24"/>
          <w:szCs w:val="24"/>
          <w:lang w:val="lt-LT"/>
        </w:rPr>
        <w:t>.</w:t>
      </w:r>
    </w:p>
    <w:p w14:paraId="365BAE36" w14:textId="11498055" w:rsidR="0033596F" w:rsidRPr="005877D8" w:rsidRDefault="5C235055" w:rsidP="0033596F">
      <w:pPr>
        <w:pStyle w:val="BodyText2"/>
        <w:spacing w:after="0" w:line="276" w:lineRule="auto"/>
        <w:ind w:firstLine="284"/>
        <w:rPr>
          <w:rFonts w:ascii="Arial" w:hAnsi="Arial" w:cs="Arial"/>
          <w:color w:val="000000"/>
          <w:sz w:val="24"/>
          <w:szCs w:val="24"/>
          <w:lang w:val="lt-LT"/>
        </w:rPr>
      </w:pPr>
      <w:r w:rsidRPr="16D50C44">
        <w:rPr>
          <w:rFonts w:ascii="Arial" w:hAnsi="Arial" w:cs="Arial"/>
          <w:color w:val="000000" w:themeColor="text1"/>
          <w:sz w:val="24"/>
          <w:szCs w:val="24"/>
          <w:lang w:val="lt-LT"/>
        </w:rPr>
        <w:t>Jausdami atsakomybę išsaugoti išskirtinį</w:t>
      </w:r>
      <w:r w:rsidR="7B1AFFC6" w:rsidRPr="16D50C44">
        <w:rPr>
          <w:rFonts w:ascii="Arial" w:hAnsi="Arial" w:cs="Arial"/>
          <w:color w:val="000000" w:themeColor="text1"/>
          <w:sz w:val="24"/>
          <w:szCs w:val="24"/>
          <w:lang w:val="lt-LT"/>
        </w:rPr>
        <w:t xml:space="preserve">, </w:t>
      </w:r>
      <w:r w:rsidR="1FD700F8" w:rsidRPr="16D50C44">
        <w:rPr>
          <w:rFonts w:ascii="Arial" w:hAnsi="Arial" w:cs="Arial"/>
          <w:color w:val="000000" w:themeColor="text1"/>
          <w:sz w:val="24"/>
          <w:szCs w:val="24"/>
          <w:lang w:val="lt-LT"/>
        </w:rPr>
        <w:t>i</w:t>
      </w:r>
      <w:r w:rsidRPr="16D50C44">
        <w:rPr>
          <w:rFonts w:ascii="Arial" w:hAnsi="Arial" w:cs="Arial"/>
          <w:color w:val="000000" w:themeColor="text1"/>
          <w:sz w:val="24"/>
          <w:szCs w:val="24"/>
          <w:lang w:val="lt-LT"/>
        </w:rPr>
        <w:t>stori</w:t>
      </w:r>
      <w:r w:rsidR="39BF81F2" w:rsidRPr="16D50C44">
        <w:rPr>
          <w:rFonts w:ascii="Arial" w:hAnsi="Arial" w:cs="Arial"/>
          <w:color w:val="000000" w:themeColor="text1"/>
          <w:sz w:val="24"/>
          <w:szCs w:val="24"/>
          <w:lang w:val="lt-LT"/>
        </w:rPr>
        <w:t>škai</w:t>
      </w:r>
      <w:r w:rsidR="25AA1E6D" w:rsidRPr="16D50C44">
        <w:rPr>
          <w:rFonts w:ascii="Arial" w:hAnsi="Arial" w:cs="Arial"/>
          <w:color w:val="000000" w:themeColor="text1"/>
          <w:sz w:val="24"/>
          <w:szCs w:val="24"/>
          <w:lang w:val="lt-LT"/>
        </w:rPr>
        <w:t xml:space="preserve"> susiformavusį</w:t>
      </w:r>
      <w:r w:rsidRPr="16D50C44">
        <w:rPr>
          <w:rFonts w:ascii="Arial" w:hAnsi="Arial" w:cs="Arial"/>
          <w:color w:val="000000" w:themeColor="text1"/>
          <w:sz w:val="24"/>
          <w:szCs w:val="24"/>
          <w:lang w:val="lt-LT"/>
        </w:rPr>
        <w:t xml:space="preserve"> valstybinių parkų </w:t>
      </w:r>
      <w:r w:rsidR="3EFCFD49" w:rsidRPr="16D50C44">
        <w:rPr>
          <w:rFonts w:ascii="Arial" w:hAnsi="Arial" w:cs="Arial"/>
          <w:color w:val="000000" w:themeColor="text1"/>
          <w:sz w:val="24"/>
          <w:szCs w:val="24"/>
          <w:lang w:val="lt-LT"/>
        </w:rPr>
        <w:t xml:space="preserve">miestelių </w:t>
      </w:r>
      <w:r w:rsidRPr="16D50C44">
        <w:rPr>
          <w:rFonts w:ascii="Arial" w:hAnsi="Arial" w:cs="Arial"/>
          <w:color w:val="000000" w:themeColor="text1"/>
          <w:sz w:val="24"/>
          <w:szCs w:val="24"/>
          <w:lang w:val="lt-LT"/>
        </w:rPr>
        <w:t>kultūrinį kraštovaizdį, norėdami nesuklysti priim</w:t>
      </w:r>
      <w:r w:rsidR="3333425B" w:rsidRPr="16D50C44">
        <w:rPr>
          <w:rFonts w:ascii="Arial" w:hAnsi="Arial" w:cs="Arial"/>
          <w:color w:val="000000" w:themeColor="text1"/>
          <w:sz w:val="24"/>
          <w:szCs w:val="24"/>
          <w:lang w:val="lt-LT"/>
        </w:rPr>
        <w:t>ant</w:t>
      </w:r>
      <w:r w:rsidRPr="16D50C44">
        <w:rPr>
          <w:rFonts w:ascii="Arial" w:hAnsi="Arial" w:cs="Arial"/>
          <w:color w:val="000000" w:themeColor="text1"/>
          <w:sz w:val="24"/>
          <w:szCs w:val="24"/>
          <w:lang w:val="lt-LT"/>
        </w:rPr>
        <w:t xml:space="preserve"> sprendimus, </w:t>
      </w:r>
      <w:r w:rsidR="4870AB1D" w:rsidRPr="16D50C44">
        <w:rPr>
          <w:rFonts w:ascii="Arial" w:hAnsi="Arial" w:cs="Arial"/>
          <w:color w:val="000000" w:themeColor="text1"/>
          <w:sz w:val="24"/>
          <w:szCs w:val="24"/>
          <w:lang w:val="lt-LT"/>
        </w:rPr>
        <w:t>siekiam</w:t>
      </w:r>
      <w:r w:rsidR="763A13A4" w:rsidRPr="16D50C44">
        <w:rPr>
          <w:rFonts w:ascii="Arial" w:hAnsi="Arial" w:cs="Arial"/>
          <w:color w:val="000000" w:themeColor="text1"/>
          <w:sz w:val="24"/>
          <w:szCs w:val="24"/>
          <w:lang w:val="lt-LT"/>
        </w:rPr>
        <w:t>e</w:t>
      </w:r>
      <w:r w:rsidRPr="16D50C44">
        <w:rPr>
          <w:rFonts w:ascii="Arial" w:hAnsi="Arial" w:cs="Arial"/>
          <w:color w:val="000000" w:themeColor="text1"/>
          <w:sz w:val="24"/>
          <w:szCs w:val="24"/>
          <w:lang w:val="lt-LT"/>
        </w:rPr>
        <w:t xml:space="preserve"> išsiaiškinti</w:t>
      </w:r>
      <w:r w:rsidR="3EFCFD49" w:rsidRPr="16D50C44">
        <w:rPr>
          <w:rFonts w:ascii="Arial" w:hAnsi="Arial" w:cs="Arial"/>
          <w:color w:val="000000" w:themeColor="text1"/>
          <w:sz w:val="24"/>
          <w:szCs w:val="24"/>
          <w:lang w:val="lt-LT"/>
        </w:rPr>
        <w:t xml:space="preserve"> be</w:t>
      </w:r>
      <w:r w:rsidR="582667FB" w:rsidRPr="16D50C44">
        <w:rPr>
          <w:rFonts w:ascii="Arial" w:hAnsi="Arial" w:cs="Arial"/>
          <w:color w:val="000000" w:themeColor="text1"/>
          <w:sz w:val="24"/>
          <w:szCs w:val="24"/>
          <w:lang w:val="lt-LT"/>
        </w:rPr>
        <w:t>i</w:t>
      </w:r>
      <w:r w:rsidR="3EFCFD49" w:rsidRPr="16D50C44">
        <w:rPr>
          <w:rFonts w:ascii="Arial" w:hAnsi="Arial" w:cs="Arial"/>
          <w:color w:val="000000" w:themeColor="text1"/>
          <w:sz w:val="24"/>
          <w:szCs w:val="24"/>
          <w:lang w:val="lt-LT"/>
        </w:rPr>
        <w:t xml:space="preserve"> pa</w:t>
      </w:r>
      <w:r w:rsidR="3E70B8E0" w:rsidRPr="16D50C44">
        <w:rPr>
          <w:rFonts w:ascii="Arial" w:hAnsi="Arial" w:cs="Arial"/>
          <w:color w:val="000000" w:themeColor="text1"/>
          <w:sz w:val="24"/>
          <w:szCs w:val="24"/>
          <w:lang w:val="lt-LT"/>
        </w:rPr>
        <w:t xml:space="preserve">teikti </w:t>
      </w:r>
      <w:r w:rsidR="00D878FE" w:rsidRPr="16D50C44">
        <w:rPr>
          <w:rFonts w:ascii="Arial" w:hAnsi="Arial" w:cs="Arial"/>
          <w:color w:val="000000" w:themeColor="text1"/>
          <w:sz w:val="24"/>
          <w:szCs w:val="24"/>
          <w:lang w:val="lt-LT"/>
        </w:rPr>
        <w:t>specialistams</w:t>
      </w:r>
      <w:r w:rsidR="3EFCFD49" w:rsidRPr="16D50C44">
        <w:rPr>
          <w:rFonts w:ascii="Arial" w:hAnsi="Arial" w:cs="Arial"/>
          <w:color w:val="000000" w:themeColor="text1"/>
          <w:sz w:val="24"/>
          <w:szCs w:val="24"/>
          <w:lang w:val="lt-LT"/>
        </w:rPr>
        <w:t xml:space="preserve">, </w:t>
      </w:r>
      <w:r w:rsidR="00D878FE" w:rsidRPr="16D50C44">
        <w:rPr>
          <w:rFonts w:ascii="Arial" w:hAnsi="Arial" w:cs="Arial"/>
          <w:color w:val="000000" w:themeColor="text1"/>
          <w:sz w:val="24"/>
          <w:szCs w:val="24"/>
          <w:lang w:val="lt-LT"/>
        </w:rPr>
        <w:t xml:space="preserve">rengiantiems ir </w:t>
      </w:r>
      <w:r w:rsidR="3EFCFD49" w:rsidRPr="16D50C44">
        <w:rPr>
          <w:rFonts w:ascii="Arial" w:hAnsi="Arial" w:cs="Arial"/>
          <w:color w:val="000000" w:themeColor="text1"/>
          <w:sz w:val="24"/>
          <w:szCs w:val="24"/>
          <w:lang w:val="lt-LT"/>
        </w:rPr>
        <w:t>nagrinėjan</w:t>
      </w:r>
      <w:r w:rsidR="00D878FE" w:rsidRPr="16D50C44">
        <w:rPr>
          <w:rFonts w:ascii="Arial" w:hAnsi="Arial" w:cs="Arial"/>
          <w:color w:val="000000" w:themeColor="text1"/>
          <w:sz w:val="24"/>
          <w:szCs w:val="24"/>
          <w:lang w:val="lt-LT"/>
        </w:rPr>
        <w:t>tiems</w:t>
      </w:r>
      <w:r w:rsidR="3EFCFD49" w:rsidRPr="16D50C44">
        <w:rPr>
          <w:rFonts w:ascii="Arial" w:hAnsi="Arial" w:cs="Arial"/>
          <w:color w:val="000000" w:themeColor="text1"/>
          <w:sz w:val="24"/>
          <w:szCs w:val="24"/>
          <w:lang w:val="lt-LT"/>
        </w:rPr>
        <w:t xml:space="preserve"> statybų projektus, gaires, pavyzdžius, kurie padėtų priimti </w:t>
      </w:r>
      <w:r w:rsidR="65B207F9" w:rsidRPr="16D50C44">
        <w:rPr>
          <w:rFonts w:ascii="Arial" w:hAnsi="Arial" w:cs="Arial"/>
          <w:color w:val="000000" w:themeColor="text1"/>
          <w:sz w:val="24"/>
          <w:szCs w:val="24"/>
          <w:lang w:val="lt-LT"/>
        </w:rPr>
        <w:t xml:space="preserve">tinkamus </w:t>
      </w:r>
      <w:r w:rsidR="3EFCFD49" w:rsidRPr="16D50C44">
        <w:rPr>
          <w:rFonts w:ascii="Arial" w:hAnsi="Arial" w:cs="Arial"/>
          <w:color w:val="000000" w:themeColor="text1"/>
          <w:sz w:val="24"/>
          <w:szCs w:val="24"/>
          <w:lang w:val="lt-LT"/>
        </w:rPr>
        <w:t>sprendimus.</w:t>
      </w:r>
    </w:p>
    <w:p w14:paraId="44E9AD23" w14:textId="77777777" w:rsidR="0027666C" w:rsidRPr="005877D8" w:rsidRDefault="0027666C" w:rsidP="0033596F">
      <w:pPr>
        <w:pStyle w:val="BodyText2"/>
        <w:spacing w:after="0" w:line="276" w:lineRule="auto"/>
        <w:ind w:firstLine="284"/>
        <w:rPr>
          <w:rFonts w:ascii="Arial" w:hAnsi="Arial" w:cs="Arial"/>
          <w:color w:val="000000"/>
          <w:sz w:val="24"/>
          <w:szCs w:val="24"/>
          <w:lang w:val="lt-LT"/>
        </w:rPr>
      </w:pPr>
    </w:p>
    <w:p w14:paraId="7A748F3A" w14:textId="1A221FD6" w:rsidR="00970893" w:rsidRDefault="5C235055" w:rsidP="4AAB1806">
      <w:pPr>
        <w:tabs>
          <w:tab w:val="left" w:pos="343"/>
        </w:tabs>
        <w:spacing w:after="0" w:line="276" w:lineRule="auto"/>
        <w:ind w:firstLine="284"/>
        <w:rPr>
          <w:rFonts w:ascii="Arial" w:hAnsi="Arial" w:cs="Arial"/>
          <w:color w:val="000000" w:themeColor="text1"/>
          <w:sz w:val="24"/>
          <w:szCs w:val="24"/>
          <w:lang w:val="lt-LT"/>
        </w:rPr>
      </w:pPr>
      <w:r w:rsidRPr="16D50C44">
        <w:rPr>
          <w:rFonts w:ascii="Arial" w:hAnsi="Arial" w:cs="Arial"/>
          <w:color w:val="000000" w:themeColor="text1"/>
          <w:sz w:val="24"/>
          <w:szCs w:val="24"/>
          <w:lang w:val="lt-LT"/>
        </w:rPr>
        <w:lastRenderedPageBreak/>
        <w:t xml:space="preserve">4. </w:t>
      </w:r>
      <w:r w:rsidR="16CCC68C" w:rsidRPr="16D50C44">
        <w:rPr>
          <w:rFonts w:ascii="Arial" w:hAnsi="Arial" w:cs="Arial"/>
          <w:b/>
          <w:bCs/>
          <w:color w:val="000000" w:themeColor="text1"/>
          <w:sz w:val="24"/>
          <w:szCs w:val="24"/>
          <w:lang w:val="lt-LT"/>
        </w:rPr>
        <w:t>Leidinio</w:t>
      </w:r>
      <w:r w:rsidR="1F59111E" w:rsidRPr="16D50C44">
        <w:rPr>
          <w:rFonts w:ascii="Arial" w:hAnsi="Arial" w:cs="Arial"/>
          <w:b/>
          <w:bCs/>
          <w:color w:val="000000" w:themeColor="text1"/>
          <w:sz w:val="24"/>
          <w:szCs w:val="24"/>
          <w:lang w:val="lt-LT"/>
        </w:rPr>
        <w:t xml:space="preserve"> tikslas</w:t>
      </w:r>
      <w:r w:rsidR="1F59111E" w:rsidRPr="16D50C44">
        <w:rPr>
          <w:rFonts w:ascii="Arial" w:hAnsi="Arial" w:cs="Arial"/>
          <w:color w:val="000000" w:themeColor="text1"/>
          <w:sz w:val="24"/>
          <w:szCs w:val="24"/>
          <w:lang w:val="lt-LT"/>
        </w:rPr>
        <w:t xml:space="preserve"> – </w:t>
      </w:r>
      <w:r w:rsidR="1E73D773" w:rsidRPr="16D50C44">
        <w:rPr>
          <w:rFonts w:ascii="Arial" w:hAnsi="Arial" w:cs="Arial"/>
          <w:color w:val="000000" w:themeColor="text1"/>
          <w:sz w:val="24"/>
          <w:szCs w:val="24"/>
          <w:lang w:val="lt-LT"/>
        </w:rPr>
        <w:t>išanaliz</w:t>
      </w:r>
      <w:r w:rsidR="4CBFABAE" w:rsidRPr="16D50C44">
        <w:rPr>
          <w:rFonts w:ascii="Arial" w:hAnsi="Arial" w:cs="Arial"/>
          <w:color w:val="000000" w:themeColor="text1"/>
          <w:sz w:val="24"/>
          <w:szCs w:val="24"/>
          <w:lang w:val="lt-LT"/>
        </w:rPr>
        <w:t>avus</w:t>
      </w:r>
      <w:r w:rsidR="431C33AD" w:rsidRPr="16D50C44">
        <w:rPr>
          <w:rFonts w:ascii="Arial" w:hAnsi="Arial" w:cs="Arial"/>
          <w:color w:val="000000" w:themeColor="text1"/>
          <w:sz w:val="24"/>
          <w:szCs w:val="24"/>
          <w:lang w:val="lt-LT"/>
        </w:rPr>
        <w:t xml:space="preserve"> </w:t>
      </w:r>
      <w:r w:rsidR="3A901F55" w:rsidRPr="16D50C44">
        <w:rPr>
          <w:rFonts w:ascii="Arial" w:hAnsi="Arial" w:cs="Arial"/>
          <w:color w:val="000000" w:themeColor="text1"/>
          <w:sz w:val="24"/>
          <w:szCs w:val="24"/>
          <w:lang w:val="lt-LT"/>
        </w:rPr>
        <w:t xml:space="preserve">tolygiai </w:t>
      </w:r>
      <w:r w:rsidR="00BD5457" w:rsidRPr="16D50C44">
        <w:rPr>
          <w:rFonts w:ascii="Arial" w:hAnsi="Arial" w:cs="Arial"/>
          <w:color w:val="000000" w:themeColor="text1"/>
          <w:sz w:val="24"/>
          <w:szCs w:val="24"/>
          <w:lang w:val="lt-LT"/>
        </w:rPr>
        <w:t xml:space="preserve">išsidėsčiusių </w:t>
      </w:r>
      <w:r w:rsidR="3A901F55" w:rsidRPr="16D50C44">
        <w:rPr>
          <w:rFonts w:ascii="Arial" w:hAnsi="Arial" w:cs="Arial"/>
          <w:color w:val="000000" w:themeColor="text1"/>
          <w:sz w:val="24"/>
          <w:szCs w:val="24"/>
          <w:lang w:val="lt-LT"/>
        </w:rPr>
        <w:t xml:space="preserve">Lietuvoje, </w:t>
      </w:r>
      <w:r w:rsidR="431C33AD" w:rsidRPr="16D50C44">
        <w:rPr>
          <w:rFonts w:ascii="Arial" w:hAnsi="Arial" w:cs="Arial"/>
          <w:color w:val="000000" w:themeColor="text1"/>
          <w:sz w:val="24"/>
          <w:szCs w:val="24"/>
          <w:lang w:val="lt-LT"/>
        </w:rPr>
        <w:t xml:space="preserve">geriausiai išlaikiusių </w:t>
      </w:r>
      <w:r w:rsidR="5B6E1B71" w:rsidRPr="16D50C44">
        <w:rPr>
          <w:rFonts w:ascii="Arial" w:hAnsi="Arial" w:cs="Arial"/>
          <w:color w:val="000000" w:themeColor="text1"/>
          <w:sz w:val="24"/>
          <w:szCs w:val="24"/>
          <w:lang w:val="lt-LT"/>
        </w:rPr>
        <w:t xml:space="preserve">būdingus </w:t>
      </w:r>
      <w:r w:rsidR="431C33AD" w:rsidRPr="16D50C44">
        <w:rPr>
          <w:rFonts w:ascii="Arial" w:hAnsi="Arial" w:cs="Arial"/>
          <w:color w:val="000000" w:themeColor="text1"/>
          <w:sz w:val="24"/>
          <w:szCs w:val="24"/>
          <w:lang w:val="lt-LT"/>
        </w:rPr>
        <w:t>bruožus</w:t>
      </w:r>
      <w:r w:rsidR="16CCC68C" w:rsidRPr="16D50C44">
        <w:rPr>
          <w:rFonts w:ascii="Arial" w:hAnsi="Arial" w:cs="Arial"/>
          <w:color w:val="000000" w:themeColor="text1"/>
          <w:sz w:val="24"/>
          <w:szCs w:val="24"/>
          <w:lang w:val="lt-LT"/>
        </w:rPr>
        <w:t xml:space="preserve"> </w:t>
      </w:r>
      <w:r w:rsidR="00BD5457" w:rsidRPr="16D50C44">
        <w:rPr>
          <w:rFonts w:ascii="Arial" w:hAnsi="Arial" w:cs="Arial"/>
          <w:color w:val="000000" w:themeColor="text1"/>
          <w:sz w:val="24"/>
          <w:szCs w:val="24"/>
          <w:lang w:val="lt-LT"/>
        </w:rPr>
        <w:t xml:space="preserve">valstybinių parkų </w:t>
      </w:r>
      <w:r w:rsidR="16CCC68C" w:rsidRPr="16D50C44">
        <w:rPr>
          <w:rFonts w:ascii="Arial" w:hAnsi="Arial" w:cs="Arial"/>
          <w:color w:val="000000" w:themeColor="text1"/>
          <w:sz w:val="24"/>
          <w:szCs w:val="24"/>
          <w:lang w:val="lt-LT"/>
        </w:rPr>
        <w:t>miestelių</w:t>
      </w:r>
      <w:r w:rsidR="431C33AD" w:rsidRPr="16D50C44">
        <w:rPr>
          <w:rFonts w:ascii="Arial" w:hAnsi="Arial" w:cs="Arial"/>
          <w:color w:val="000000" w:themeColor="text1"/>
          <w:sz w:val="24"/>
          <w:szCs w:val="24"/>
          <w:lang w:val="lt-LT"/>
        </w:rPr>
        <w:t xml:space="preserve"> raidą</w:t>
      </w:r>
      <w:r w:rsidR="781F45AC" w:rsidRPr="16D50C44">
        <w:rPr>
          <w:rFonts w:ascii="Arial" w:hAnsi="Arial" w:cs="Arial"/>
          <w:color w:val="000000" w:themeColor="text1"/>
          <w:sz w:val="24"/>
          <w:szCs w:val="24"/>
          <w:lang w:val="lt-LT"/>
        </w:rPr>
        <w:t>, i</w:t>
      </w:r>
      <w:r w:rsidR="431C33AD" w:rsidRPr="16D50C44">
        <w:rPr>
          <w:rFonts w:ascii="Arial" w:hAnsi="Arial" w:cs="Arial"/>
          <w:color w:val="000000" w:themeColor="text1"/>
          <w:sz w:val="24"/>
          <w:szCs w:val="24"/>
          <w:lang w:val="lt-LT"/>
        </w:rPr>
        <w:t xml:space="preserve">šlikusį būdingą </w:t>
      </w:r>
      <w:r w:rsidR="5D3FE3BC" w:rsidRPr="16D50C44">
        <w:rPr>
          <w:rFonts w:ascii="Arial" w:hAnsi="Arial" w:cs="Arial"/>
          <w:color w:val="000000" w:themeColor="text1"/>
          <w:sz w:val="24"/>
          <w:szCs w:val="24"/>
          <w:lang w:val="lt-LT"/>
        </w:rPr>
        <w:t xml:space="preserve">erdvinį </w:t>
      </w:r>
      <w:r w:rsidR="4DFA0BFF" w:rsidRPr="16D50C44">
        <w:rPr>
          <w:rFonts w:ascii="Arial" w:hAnsi="Arial" w:cs="Arial"/>
          <w:color w:val="000000" w:themeColor="text1"/>
          <w:sz w:val="24"/>
          <w:szCs w:val="24"/>
          <w:lang w:val="lt-LT"/>
        </w:rPr>
        <w:t>siluetą</w:t>
      </w:r>
      <w:r w:rsidR="431C33AD" w:rsidRPr="16D50C44">
        <w:rPr>
          <w:rFonts w:ascii="Arial" w:hAnsi="Arial" w:cs="Arial"/>
          <w:color w:val="000000" w:themeColor="text1"/>
          <w:sz w:val="24"/>
          <w:szCs w:val="24"/>
          <w:lang w:val="lt-LT"/>
        </w:rPr>
        <w:t>,</w:t>
      </w:r>
      <w:r w:rsidR="4CBFABAE" w:rsidRPr="16D50C44">
        <w:rPr>
          <w:rFonts w:ascii="Arial" w:hAnsi="Arial" w:cs="Arial"/>
          <w:color w:val="000000" w:themeColor="text1"/>
          <w:sz w:val="24"/>
          <w:szCs w:val="24"/>
          <w:lang w:val="lt-LT"/>
        </w:rPr>
        <w:t xml:space="preserve"> kt., parengti metodinę pagalbinę medžiagą</w:t>
      </w:r>
      <w:r w:rsidR="5D9B42EA" w:rsidRPr="16D50C44">
        <w:rPr>
          <w:rFonts w:ascii="Arial" w:hAnsi="Arial" w:cs="Arial"/>
          <w:color w:val="000000" w:themeColor="text1"/>
          <w:sz w:val="24"/>
          <w:szCs w:val="24"/>
          <w:lang w:val="lt-LT"/>
        </w:rPr>
        <w:t xml:space="preserve"> savivaldybių</w:t>
      </w:r>
      <w:r w:rsidR="4CBFABAE" w:rsidRPr="16D50C44">
        <w:rPr>
          <w:rFonts w:ascii="Arial" w:hAnsi="Arial" w:cs="Arial"/>
          <w:color w:val="000000" w:themeColor="text1"/>
          <w:sz w:val="24"/>
          <w:szCs w:val="24"/>
          <w:lang w:val="lt-LT"/>
        </w:rPr>
        <w:t xml:space="preserve"> ir valstybinių parkų architektams</w:t>
      </w:r>
      <w:r w:rsidR="00D878FE" w:rsidRPr="16D50C44">
        <w:rPr>
          <w:rFonts w:ascii="Arial" w:hAnsi="Arial" w:cs="Arial"/>
          <w:color w:val="000000" w:themeColor="text1"/>
          <w:sz w:val="24"/>
          <w:szCs w:val="24"/>
          <w:lang w:val="lt-LT"/>
        </w:rPr>
        <w:t>, projektuotojams</w:t>
      </w:r>
      <w:r w:rsidR="4CBFABAE" w:rsidRPr="16D50C44">
        <w:rPr>
          <w:rFonts w:ascii="Arial" w:hAnsi="Arial" w:cs="Arial"/>
          <w:color w:val="000000" w:themeColor="text1"/>
          <w:sz w:val="24"/>
          <w:szCs w:val="24"/>
          <w:lang w:val="lt-LT"/>
        </w:rPr>
        <w:t xml:space="preserve"> bei statytojams apie galimybes </w:t>
      </w:r>
      <w:r w:rsidR="5CC20B8E" w:rsidRPr="16D50C44">
        <w:rPr>
          <w:rFonts w:ascii="Arial" w:hAnsi="Arial" w:cs="Arial"/>
          <w:color w:val="000000" w:themeColor="text1"/>
          <w:sz w:val="24"/>
          <w:szCs w:val="24"/>
          <w:lang w:val="lt-LT"/>
        </w:rPr>
        <w:t xml:space="preserve">projektuojant, </w:t>
      </w:r>
      <w:r w:rsidR="4CBFABAE" w:rsidRPr="16D50C44">
        <w:rPr>
          <w:rFonts w:ascii="Arial" w:hAnsi="Arial" w:cs="Arial"/>
          <w:color w:val="000000" w:themeColor="text1"/>
          <w:sz w:val="24"/>
          <w:szCs w:val="24"/>
          <w:lang w:val="lt-LT"/>
        </w:rPr>
        <w:t xml:space="preserve">statant naujus pastatus išlaikyti </w:t>
      </w:r>
      <w:r w:rsidR="4CBFABAE" w:rsidRPr="16D50C44">
        <w:rPr>
          <w:rFonts w:ascii="Arial" w:hAnsi="Arial" w:cs="Arial"/>
          <w:sz w:val="24"/>
          <w:szCs w:val="24"/>
          <w:lang w:val="lt-LT"/>
        </w:rPr>
        <w:t xml:space="preserve">iki 1939 m. susiformavusią </w:t>
      </w:r>
      <w:r w:rsidR="47790E50" w:rsidRPr="16D50C44">
        <w:rPr>
          <w:rFonts w:ascii="Arial" w:hAnsi="Arial" w:cs="Arial"/>
          <w:sz w:val="24"/>
          <w:szCs w:val="24"/>
          <w:lang w:val="lt-LT"/>
        </w:rPr>
        <w:t xml:space="preserve">atitinkamo </w:t>
      </w:r>
      <w:r w:rsidR="4CBFABAE" w:rsidRPr="16D50C44">
        <w:rPr>
          <w:rFonts w:ascii="Arial" w:hAnsi="Arial" w:cs="Arial"/>
          <w:sz w:val="24"/>
          <w:szCs w:val="24"/>
          <w:lang w:val="lt-LT"/>
        </w:rPr>
        <w:t xml:space="preserve">miestelio tūrinę erdvinę struktūrą, jo savitumą: miestelio pastatams būdingą aukštingumą, </w:t>
      </w:r>
      <w:r w:rsidR="00BD5457" w:rsidRPr="16D50C44">
        <w:rPr>
          <w:rFonts w:ascii="Arial" w:hAnsi="Arial" w:cs="Arial"/>
          <w:sz w:val="24"/>
          <w:szCs w:val="24"/>
          <w:lang w:val="lt-LT"/>
        </w:rPr>
        <w:t xml:space="preserve">aukštį, </w:t>
      </w:r>
      <w:r w:rsidR="4CBFABAE" w:rsidRPr="16D50C44">
        <w:rPr>
          <w:rFonts w:ascii="Arial" w:hAnsi="Arial" w:cs="Arial"/>
          <w:sz w:val="24"/>
          <w:szCs w:val="24"/>
          <w:lang w:val="lt-LT"/>
        </w:rPr>
        <w:t>šlaitinius stogus, fasadams naudotas medžiagas.</w:t>
      </w:r>
    </w:p>
    <w:p w14:paraId="19F68101" w14:textId="3AA16AF5" w:rsidR="004B0718" w:rsidRPr="005877D8" w:rsidRDefault="4CBFABAE" w:rsidP="00E2485C">
      <w:pPr>
        <w:tabs>
          <w:tab w:val="left" w:pos="343"/>
        </w:tabs>
        <w:suppressAutoHyphens/>
        <w:autoSpaceDN w:val="0"/>
        <w:spacing w:after="0" w:line="276" w:lineRule="auto"/>
        <w:ind w:firstLine="284"/>
        <w:textAlignment w:val="baseline"/>
        <w:rPr>
          <w:rStyle w:val="gmail-m8537055268194705676numatytasispastraiposriftas"/>
          <w:rFonts w:ascii="Arial" w:hAnsi="Arial" w:cs="Arial"/>
          <w:sz w:val="24"/>
          <w:szCs w:val="24"/>
          <w:lang w:val="lt-LT"/>
        </w:rPr>
      </w:pPr>
      <w:r w:rsidRPr="16D50C44">
        <w:rPr>
          <w:rStyle w:val="gmail-m8537055268194705676numatytasispastraiposriftas"/>
          <w:rFonts w:ascii="Arial" w:hAnsi="Arial" w:cs="Arial"/>
          <w:sz w:val="24"/>
          <w:szCs w:val="24"/>
          <w:lang w:val="lt-LT"/>
        </w:rPr>
        <w:t xml:space="preserve">Leidinys </w:t>
      </w:r>
      <w:r w:rsidR="32F1D264" w:rsidRPr="16D50C44">
        <w:rPr>
          <w:rStyle w:val="gmail-m8537055268194705676numatytasispastraiposriftas"/>
          <w:rFonts w:ascii="Arial" w:hAnsi="Arial" w:cs="Arial"/>
          <w:sz w:val="24"/>
          <w:szCs w:val="24"/>
          <w:lang w:val="lt-LT"/>
        </w:rPr>
        <w:t>taip pat būtų naudojama</w:t>
      </w:r>
      <w:r w:rsidRPr="16D50C44">
        <w:rPr>
          <w:rStyle w:val="gmail-m8537055268194705676numatytasispastraiposriftas"/>
          <w:rFonts w:ascii="Arial" w:hAnsi="Arial" w:cs="Arial"/>
          <w:sz w:val="24"/>
          <w:szCs w:val="24"/>
          <w:lang w:val="lt-LT"/>
        </w:rPr>
        <w:t>s</w:t>
      </w:r>
      <w:r w:rsidR="32F1D264" w:rsidRPr="16D50C44">
        <w:rPr>
          <w:rStyle w:val="gmail-m8537055268194705676numatytasispastraiposriftas"/>
          <w:rFonts w:ascii="Arial" w:hAnsi="Arial" w:cs="Arial"/>
          <w:sz w:val="24"/>
          <w:szCs w:val="24"/>
          <w:lang w:val="lt-LT"/>
        </w:rPr>
        <w:t xml:space="preserve"> kaip pagrindas tolesnėms diskusijoms su projektuotojais</w:t>
      </w:r>
      <w:r w:rsidR="262FA05F" w:rsidRPr="16D50C44">
        <w:rPr>
          <w:rStyle w:val="gmail-m8537055268194705676numatytasispastraiposriftas"/>
          <w:rFonts w:ascii="Arial" w:hAnsi="Arial" w:cs="Arial"/>
          <w:sz w:val="24"/>
          <w:szCs w:val="24"/>
          <w:lang w:val="lt-LT"/>
        </w:rPr>
        <w:t xml:space="preserve"> ir</w:t>
      </w:r>
      <w:r w:rsidRPr="16D50C44">
        <w:rPr>
          <w:rStyle w:val="gmail-m8537055268194705676numatytasispastraiposriftas"/>
          <w:rFonts w:ascii="Arial" w:hAnsi="Arial" w:cs="Arial"/>
          <w:sz w:val="24"/>
          <w:szCs w:val="24"/>
          <w:lang w:val="lt-LT"/>
        </w:rPr>
        <w:t xml:space="preserve"> miestelių bendruomenėmis</w:t>
      </w:r>
      <w:r w:rsidR="32BE33F3" w:rsidRPr="16D50C44">
        <w:rPr>
          <w:rStyle w:val="gmail-m8537055268194705676numatytasispastraiposriftas"/>
          <w:rFonts w:ascii="Arial" w:hAnsi="Arial" w:cs="Arial"/>
          <w:sz w:val="24"/>
          <w:szCs w:val="24"/>
          <w:lang w:val="lt-LT"/>
        </w:rPr>
        <w:t xml:space="preserve"> tiek dėl pastatų statybos, tiek dėl mažosios architektūros objektų </w:t>
      </w:r>
      <w:r w:rsidR="00C3198E" w:rsidRPr="16D50C44">
        <w:rPr>
          <w:rStyle w:val="gmail-m8537055268194705676numatytasispastraiposriftas"/>
          <w:rFonts w:ascii="Arial" w:hAnsi="Arial" w:cs="Arial"/>
          <w:sz w:val="24"/>
          <w:szCs w:val="24"/>
          <w:lang w:val="lt-LT"/>
        </w:rPr>
        <w:t xml:space="preserve">projektavimo, </w:t>
      </w:r>
      <w:r w:rsidR="32BE33F3" w:rsidRPr="16D50C44">
        <w:rPr>
          <w:rStyle w:val="gmail-m8537055268194705676numatytasispastraiposriftas"/>
          <w:rFonts w:ascii="Arial" w:hAnsi="Arial" w:cs="Arial"/>
          <w:sz w:val="24"/>
          <w:szCs w:val="24"/>
          <w:lang w:val="lt-LT"/>
        </w:rPr>
        <w:t>statybos ar įrengimo.</w:t>
      </w:r>
    </w:p>
    <w:p w14:paraId="60F5F6E6" w14:textId="77777777" w:rsidR="0027666C" w:rsidRPr="005877D8" w:rsidRDefault="0027666C" w:rsidP="00E2485C">
      <w:pPr>
        <w:tabs>
          <w:tab w:val="left" w:pos="343"/>
        </w:tabs>
        <w:suppressAutoHyphens/>
        <w:autoSpaceDN w:val="0"/>
        <w:spacing w:after="0" w:line="276" w:lineRule="auto"/>
        <w:ind w:firstLine="284"/>
        <w:textAlignment w:val="baseline"/>
        <w:rPr>
          <w:rStyle w:val="gmail-m8537055268194705676numatytasispastraiposriftas"/>
          <w:rFonts w:ascii="Arial" w:hAnsi="Arial" w:cs="Arial"/>
          <w:strike/>
          <w:sz w:val="24"/>
          <w:szCs w:val="24"/>
          <w:lang w:val="lt-LT"/>
        </w:rPr>
      </w:pPr>
    </w:p>
    <w:p w14:paraId="34BFF590" w14:textId="482E53BB" w:rsidR="00E2485C" w:rsidRPr="005877D8" w:rsidRDefault="5E152844" w:rsidP="00E2485C">
      <w:pPr>
        <w:pStyle w:val="BodyText2"/>
        <w:spacing w:after="0" w:line="276" w:lineRule="auto"/>
        <w:ind w:firstLine="284"/>
        <w:rPr>
          <w:rStyle w:val="gmail-m8537055268194705676numatytasispastraiposriftas"/>
          <w:rFonts w:ascii="Arial" w:hAnsi="Arial" w:cs="Arial"/>
          <w:sz w:val="24"/>
          <w:szCs w:val="24"/>
          <w:lang w:val="lt-LT"/>
        </w:rPr>
      </w:pPr>
      <w:r w:rsidRPr="4AAB1806">
        <w:rPr>
          <w:rFonts w:ascii="Arial" w:hAnsi="Arial" w:cs="Arial"/>
          <w:sz w:val="24"/>
          <w:szCs w:val="24"/>
          <w:lang w:val="lt-LT"/>
        </w:rPr>
        <w:t>5</w:t>
      </w:r>
      <w:r w:rsidR="6EB46074" w:rsidRPr="4AAB1806">
        <w:rPr>
          <w:rFonts w:ascii="Arial" w:hAnsi="Arial" w:cs="Arial"/>
          <w:sz w:val="24"/>
          <w:szCs w:val="24"/>
          <w:lang w:val="lt-LT"/>
        </w:rPr>
        <w:t>.</w:t>
      </w:r>
      <w:r w:rsidRPr="007545D3">
        <w:rPr>
          <w:lang w:val="lt-LT"/>
        </w:rPr>
        <w:tab/>
      </w:r>
      <w:r w:rsidR="12576C86" w:rsidRPr="4AAB1806">
        <w:rPr>
          <w:rFonts w:ascii="Arial" w:hAnsi="Arial" w:cs="Arial"/>
          <w:b/>
          <w:bCs/>
          <w:sz w:val="24"/>
          <w:szCs w:val="24"/>
          <w:lang w:val="lt-LT"/>
        </w:rPr>
        <w:t>Leidinio parengimo</w:t>
      </w:r>
      <w:r w:rsidR="32F1D264" w:rsidRPr="4AAB1806">
        <w:rPr>
          <w:rFonts w:ascii="Arial" w:hAnsi="Arial" w:cs="Arial"/>
          <w:b/>
          <w:bCs/>
          <w:sz w:val="24"/>
          <w:szCs w:val="24"/>
          <w:lang w:val="lt-LT"/>
        </w:rPr>
        <w:t xml:space="preserve"> u</w:t>
      </w:r>
      <w:r w:rsidR="6EB46074" w:rsidRPr="4AAB1806">
        <w:rPr>
          <w:rFonts w:ascii="Arial" w:hAnsi="Arial" w:cs="Arial"/>
          <w:b/>
          <w:bCs/>
          <w:sz w:val="24"/>
          <w:szCs w:val="24"/>
          <w:lang w:val="lt-LT"/>
        </w:rPr>
        <w:t>ždaviniai:</w:t>
      </w:r>
    </w:p>
    <w:p w14:paraId="7F9CCEB1" w14:textId="057087AD" w:rsidR="00E02383" w:rsidRDefault="32F1D264" w:rsidP="00E2485C">
      <w:pPr>
        <w:pStyle w:val="BodyText2"/>
        <w:spacing w:after="0" w:line="276" w:lineRule="auto"/>
        <w:ind w:firstLine="284"/>
        <w:rPr>
          <w:rFonts w:ascii="Arial" w:hAnsi="Arial" w:cs="Arial"/>
          <w:sz w:val="24"/>
          <w:szCs w:val="24"/>
          <w:lang w:val="lt-LT"/>
        </w:rPr>
      </w:pPr>
      <w:r w:rsidRPr="16D50C44">
        <w:rPr>
          <w:rFonts w:ascii="Arial" w:hAnsi="Arial" w:cs="Arial"/>
          <w:sz w:val="24"/>
          <w:szCs w:val="24"/>
          <w:lang w:val="lt-LT"/>
        </w:rPr>
        <w:t>5</w:t>
      </w:r>
      <w:r w:rsidR="6EB46074" w:rsidRPr="16D50C44">
        <w:rPr>
          <w:rFonts w:ascii="Arial" w:hAnsi="Arial" w:cs="Arial"/>
          <w:sz w:val="24"/>
          <w:szCs w:val="24"/>
          <w:lang w:val="lt-LT"/>
        </w:rPr>
        <w:t>.1.</w:t>
      </w:r>
      <w:r w:rsidRPr="00174F7E">
        <w:rPr>
          <w:lang w:val="lt-LT"/>
        </w:rPr>
        <w:tab/>
      </w:r>
      <w:r w:rsidR="008E2F89" w:rsidRPr="16D50C44">
        <w:rPr>
          <w:rFonts w:ascii="Arial" w:hAnsi="Arial" w:cs="Arial"/>
          <w:sz w:val="24"/>
          <w:szCs w:val="24"/>
          <w:lang w:val="lt-LT"/>
        </w:rPr>
        <w:t>apžvelgus visus valstybini</w:t>
      </w:r>
      <w:r w:rsidR="00D878FE" w:rsidRPr="16D50C44">
        <w:rPr>
          <w:rFonts w:ascii="Arial" w:hAnsi="Arial" w:cs="Arial"/>
          <w:sz w:val="24"/>
          <w:szCs w:val="24"/>
          <w:lang w:val="lt-LT"/>
        </w:rPr>
        <w:t>ų</w:t>
      </w:r>
      <w:r w:rsidR="008E2F89" w:rsidRPr="16D50C44">
        <w:rPr>
          <w:rFonts w:ascii="Arial" w:hAnsi="Arial" w:cs="Arial"/>
          <w:sz w:val="24"/>
          <w:szCs w:val="24"/>
          <w:lang w:val="lt-LT"/>
        </w:rPr>
        <w:t xml:space="preserve"> park</w:t>
      </w:r>
      <w:r w:rsidR="00D878FE" w:rsidRPr="16D50C44">
        <w:rPr>
          <w:rFonts w:ascii="Arial" w:hAnsi="Arial" w:cs="Arial"/>
          <w:sz w:val="24"/>
          <w:szCs w:val="24"/>
          <w:lang w:val="lt-LT"/>
        </w:rPr>
        <w:t>ų</w:t>
      </w:r>
      <w:r w:rsidR="008E2F89" w:rsidRPr="16D50C44">
        <w:rPr>
          <w:rFonts w:ascii="Arial" w:hAnsi="Arial" w:cs="Arial"/>
          <w:sz w:val="24"/>
          <w:szCs w:val="24"/>
          <w:lang w:val="lt-LT"/>
        </w:rPr>
        <w:t xml:space="preserve"> miestelius, </w:t>
      </w:r>
      <w:r w:rsidR="6EB46074" w:rsidRPr="16D50C44">
        <w:rPr>
          <w:rFonts w:ascii="Arial" w:hAnsi="Arial" w:cs="Arial"/>
          <w:sz w:val="24"/>
          <w:szCs w:val="24"/>
          <w:lang w:val="lt-LT"/>
        </w:rPr>
        <w:t>išanalizuoti</w:t>
      </w:r>
      <w:r w:rsidR="008E2F89" w:rsidRPr="16D50C44">
        <w:rPr>
          <w:rFonts w:ascii="Arial" w:hAnsi="Arial" w:cs="Arial"/>
          <w:sz w:val="24"/>
          <w:szCs w:val="24"/>
          <w:lang w:val="lt-LT"/>
        </w:rPr>
        <w:t xml:space="preserve"> </w:t>
      </w:r>
      <w:r w:rsidR="166ADA62" w:rsidRPr="16D50C44">
        <w:rPr>
          <w:rFonts w:ascii="Arial" w:hAnsi="Arial" w:cs="Arial"/>
          <w:sz w:val="24"/>
          <w:szCs w:val="24"/>
          <w:lang w:val="lt-LT"/>
        </w:rPr>
        <w:t>ir apžvelgti</w:t>
      </w:r>
      <w:r w:rsidR="3EDCF64D" w:rsidRPr="16D50C44">
        <w:rPr>
          <w:rFonts w:ascii="Arial" w:hAnsi="Arial" w:cs="Arial"/>
          <w:sz w:val="24"/>
          <w:szCs w:val="24"/>
          <w:lang w:val="lt-LT"/>
        </w:rPr>
        <w:t xml:space="preserve"> etaloninių (pasirinktų)</w:t>
      </w:r>
      <w:r w:rsidR="720A836D" w:rsidRPr="16D50C44">
        <w:rPr>
          <w:rFonts w:ascii="Arial" w:hAnsi="Arial" w:cs="Arial"/>
          <w:sz w:val="24"/>
          <w:szCs w:val="24"/>
          <w:lang w:val="lt-LT"/>
        </w:rPr>
        <w:t xml:space="preserve"> ne mažiau kaip</w:t>
      </w:r>
      <w:r w:rsidR="6EB46074" w:rsidRPr="16D50C44">
        <w:rPr>
          <w:rFonts w:ascii="Arial" w:hAnsi="Arial" w:cs="Arial"/>
          <w:sz w:val="24"/>
          <w:szCs w:val="24"/>
          <w:lang w:val="lt-LT"/>
        </w:rPr>
        <w:t xml:space="preserve"> </w:t>
      </w:r>
      <w:r w:rsidR="4CBFABAE" w:rsidRPr="16D50C44">
        <w:rPr>
          <w:rFonts w:ascii="Arial" w:hAnsi="Arial" w:cs="Arial"/>
          <w:sz w:val="24"/>
          <w:szCs w:val="24"/>
          <w:lang w:val="lt-LT"/>
        </w:rPr>
        <w:t>1</w:t>
      </w:r>
      <w:r w:rsidR="6B96A155" w:rsidRPr="16D50C44">
        <w:rPr>
          <w:rFonts w:ascii="Arial" w:hAnsi="Arial" w:cs="Arial"/>
          <w:sz w:val="24"/>
          <w:szCs w:val="24"/>
          <w:lang w:val="lt-LT"/>
        </w:rPr>
        <w:t>2</w:t>
      </w:r>
      <w:r w:rsidR="4CBFABAE" w:rsidRPr="16D50C44">
        <w:rPr>
          <w:rFonts w:ascii="Arial" w:hAnsi="Arial" w:cs="Arial"/>
          <w:sz w:val="24"/>
          <w:szCs w:val="24"/>
          <w:lang w:val="lt-LT"/>
        </w:rPr>
        <w:t xml:space="preserve"> miestelių,</w:t>
      </w:r>
      <w:r w:rsidR="0BD56916" w:rsidRPr="16D50C44">
        <w:rPr>
          <w:rFonts w:ascii="Arial" w:hAnsi="Arial" w:cs="Arial"/>
          <w:sz w:val="24"/>
          <w:szCs w:val="24"/>
          <w:lang w:val="lt-LT"/>
        </w:rPr>
        <w:t xml:space="preserve"> tolygiai </w:t>
      </w:r>
      <w:r w:rsidR="00D878FE" w:rsidRPr="16D50C44">
        <w:rPr>
          <w:rFonts w:ascii="Arial" w:hAnsi="Arial" w:cs="Arial"/>
          <w:sz w:val="24"/>
          <w:szCs w:val="24"/>
          <w:lang w:val="lt-LT"/>
        </w:rPr>
        <w:t xml:space="preserve">išsidėsčiusių </w:t>
      </w:r>
      <w:r w:rsidR="0BD56916" w:rsidRPr="16D50C44">
        <w:rPr>
          <w:rFonts w:ascii="Arial" w:hAnsi="Arial" w:cs="Arial"/>
          <w:sz w:val="24"/>
          <w:szCs w:val="24"/>
          <w:lang w:val="lt-LT"/>
        </w:rPr>
        <w:t>Lietuvoje ir</w:t>
      </w:r>
      <w:r w:rsidR="4CBFABAE" w:rsidRPr="16D50C44">
        <w:rPr>
          <w:rFonts w:ascii="Arial" w:hAnsi="Arial" w:cs="Arial"/>
          <w:sz w:val="24"/>
          <w:szCs w:val="24"/>
          <w:lang w:val="lt-LT"/>
        </w:rPr>
        <w:t xml:space="preserve"> esančių </w:t>
      </w:r>
      <w:r w:rsidR="3B295BD7" w:rsidRPr="16D50C44">
        <w:rPr>
          <w:rFonts w:ascii="Arial" w:hAnsi="Arial" w:cs="Arial"/>
          <w:sz w:val="24"/>
          <w:szCs w:val="24"/>
          <w:lang w:val="lt-LT"/>
        </w:rPr>
        <w:t xml:space="preserve">valstybiniuose </w:t>
      </w:r>
      <w:r w:rsidR="4CBFABAE" w:rsidRPr="16D50C44">
        <w:rPr>
          <w:rFonts w:ascii="Arial" w:hAnsi="Arial" w:cs="Arial"/>
          <w:sz w:val="24"/>
          <w:szCs w:val="24"/>
          <w:lang w:val="lt-LT"/>
        </w:rPr>
        <w:t>parkuose, vystymosi raidą</w:t>
      </w:r>
      <w:r w:rsidR="00D878FE" w:rsidRPr="16D50C44">
        <w:rPr>
          <w:rFonts w:ascii="Arial" w:hAnsi="Arial" w:cs="Arial"/>
          <w:sz w:val="24"/>
          <w:szCs w:val="24"/>
          <w:lang w:val="lt-LT"/>
        </w:rPr>
        <w:t xml:space="preserve"> (</w:t>
      </w:r>
      <w:r w:rsidR="4CBFABAE" w:rsidRPr="16D50C44">
        <w:rPr>
          <w:rFonts w:ascii="Arial" w:hAnsi="Arial" w:cs="Arial"/>
          <w:sz w:val="24"/>
          <w:szCs w:val="24"/>
          <w:lang w:val="lt-LT"/>
        </w:rPr>
        <w:t>formavim</w:t>
      </w:r>
      <w:r w:rsidR="166ADA62" w:rsidRPr="16D50C44">
        <w:rPr>
          <w:rFonts w:ascii="Arial" w:hAnsi="Arial" w:cs="Arial"/>
          <w:sz w:val="24"/>
          <w:szCs w:val="24"/>
          <w:lang w:val="lt-LT"/>
        </w:rPr>
        <w:t>ąsi</w:t>
      </w:r>
      <w:r w:rsidR="4CBFABAE" w:rsidRPr="16D50C44">
        <w:rPr>
          <w:rFonts w:ascii="Arial" w:hAnsi="Arial" w:cs="Arial"/>
          <w:sz w:val="24"/>
          <w:szCs w:val="24"/>
          <w:lang w:val="lt-LT"/>
        </w:rPr>
        <w:t>, istorin</w:t>
      </w:r>
      <w:r w:rsidR="166ADA62" w:rsidRPr="16D50C44">
        <w:rPr>
          <w:rFonts w:ascii="Arial" w:hAnsi="Arial" w:cs="Arial"/>
          <w:sz w:val="24"/>
          <w:szCs w:val="24"/>
          <w:lang w:val="lt-LT"/>
        </w:rPr>
        <w:t>ius</w:t>
      </w:r>
      <w:r w:rsidR="4CBFABAE" w:rsidRPr="16D50C44">
        <w:rPr>
          <w:rFonts w:ascii="Arial" w:hAnsi="Arial" w:cs="Arial"/>
          <w:sz w:val="24"/>
          <w:szCs w:val="24"/>
          <w:lang w:val="lt-LT"/>
        </w:rPr>
        <w:t xml:space="preserve"> raidos laikotarpi</w:t>
      </w:r>
      <w:r w:rsidR="166ADA62" w:rsidRPr="16D50C44">
        <w:rPr>
          <w:rFonts w:ascii="Arial" w:hAnsi="Arial" w:cs="Arial"/>
          <w:sz w:val="24"/>
          <w:szCs w:val="24"/>
          <w:lang w:val="lt-LT"/>
        </w:rPr>
        <w:t>us</w:t>
      </w:r>
      <w:r w:rsidR="00D878FE" w:rsidRPr="16D50C44">
        <w:rPr>
          <w:rFonts w:ascii="Arial" w:hAnsi="Arial" w:cs="Arial"/>
          <w:sz w:val="24"/>
          <w:szCs w:val="24"/>
          <w:lang w:val="lt-LT"/>
        </w:rPr>
        <w:t>)</w:t>
      </w:r>
      <w:r w:rsidR="4CBFABAE" w:rsidRPr="16D50C44">
        <w:rPr>
          <w:rFonts w:ascii="Arial" w:hAnsi="Arial" w:cs="Arial"/>
          <w:sz w:val="24"/>
          <w:szCs w:val="24"/>
          <w:lang w:val="lt-LT"/>
        </w:rPr>
        <w:t>, planinės struktūros variant</w:t>
      </w:r>
      <w:r w:rsidR="166ADA62" w:rsidRPr="16D50C44">
        <w:rPr>
          <w:rFonts w:ascii="Arial" w:hAnsi="Arial" w:cs="Arial"/>
          <w:sz w:val="24"/>
          <w:szCs w:val="24"/>
          <w:lang w:val="lt-LT"/>
        </w:rPr>
        <w:t>us</w:t>
      </w:r>
      <w:r w:rsidR="4CBFABAE" w:rsidRPr="16D50C44">
        <w:rPr>
          <w:rFonts w:ascii="Arial" w:hAnsi="Arial" w:cs="Arial"/>
          <w:sz w:val="24"/>
          <w:szCs w:val="24"/>
          <w:lang w:val="lt-LT"/>
        </w:rPr>
        <w:t xml:space="preserve"> iki 1939 m</w:t>
      </w:r>
      <w:r w:rsidR="5A543195" w:rsidRPr="16D50C44">
        <w:rPr>
          <w:rFonts w:ascii="Arial" w:hAnsi="Arial" w:cs="Arial"/>
          <w:sz w:val="24"/>
          <w:szCs w:val="24"/>
          <w:lang w:val="lt-LT"/>
        </w:rPr>
        <w:t>.</w:t>
      </w:r>
      <w:r w:rsidR="4CBFABAE" w:rsidRPr="16D50C44">
        <w:rPr>
          <w:rFonts w:ascii="Arial" w:hAnsi="Arial" w:cs="Arial"/>
          <w:sz w:val="24"/>
          <w:szCs w:val="24"/>
          <w:lang w:val="lt-LT"/>
        </w:rPr>
        <w:t>; </w:t>
      </w:r>
    </w:p>
    <w:p w14:paraId="0D562796" w14:textId="2BB190C7" w:rsidR="009A7474" w:rsidRDefault="4CBFABAE" w:rsidP="3DFCF2AA">
      <w:pPr>
        <w:shd w:val="clear" w:color="auto" w:fill="FFFFFF" w:themeFill="background1"/>
        <w:spacing w:after="0" w:line="276" w:lineRule="auto"/>
        <w:ind w:firstLine="284"/>
        <w:rPr>
          <w:rFonts w:ascii="Arial" w:hAnsi="Arial" w:cs="Arial"/>
          <w:sz w:val="24"/>
          <w:szCs w:val="24"/>
          <w:lang w:val="lt-LT"/>
        </w:rPr>
      </w:pPr>
      <w:r w:rsidRPr="16D50C44">
        <w:rPr>
          <w:rStyle w:val="gmail-m8537055268194705676numatytasispastraiposriftas"/>
          <w:rFonts w:ascii="Arial" w:hAnsi="Arial" w:cs="Arial"/>
          <w:sz w:val="24"/>
          <w:szCs w:val="24"/>
          <w:lang w:val="lt-LT"/>
        </w:rPr>
        <w:t>5.2.</w:t>
      </w:r>
      <w:r w:rsidR="166ADA62" w:rsidRPr="16D50C44">
        <w:rPr>
          <w:rStyle w:val="gmail-m8537055268194705676numatytasispastraiposriftas"/>
          <w:rFonts w:ascii="Arial" w:hAnsi="Arial" w:cs="Arial"/>
          <w:sz w:val="24"/>
          <w:szCs w:val="24"/>
          <w:lang w:val="lt-LT"/>
        </w:rPr>
        <w:t xml:space="preserve"> </w:t>
      </w:r>
      <w:r w:rsidRPr="16D50C44">
        <w:rPr>
          <w:rFonts w:ascii="Arial" w:hAnsi="Arial" w:cs="Arial"/>
          <w:sz w:val="24"/>
          <w:szCs w:val="24"/>
          <w:lang w:val="lt-LT"/>
        </w:rPr>
        <w:t>miesteli</w:t>
      </w:r>
      <w:r w:rsidR="166ADA62" w:rsidRPr="16D50C44">
        <w:rPr>
          <w:rFonts w:ascii="Arial" w:hAnsi="Arial" w:cs="Arial"/>
          <w:sz w:val="24"/>
          <w:szCs w:val="24"/>
          <w:lang w:val="lt-LT"/>
        </w:rPr>
        <w:t>ų</w:t>
      </w:r>
      <w:r w:rsidRPr="16D50C44">
        <w:rPr>
          <w:rFonts w:ascii="Arial" w:hAnsi="Arial" w:cs="Arial"/>
          <w:sz w:val="24"/>
          <w:szCs w:val="24"/>
          <w:lang w:val="lt-LT"/>
        </w:rPr>
        <w:t xml:space="preserve"> tūrin</w:t>
      </w:r>
      <w:r w:rsidR="166ADA62" w:rsidRPr="16D50C44">
        <w:rPr>
          <w:rFonts w:ascii="Arial" w:hAnsi="Arial" w:cs="Arial"/>
          <w:sz w:val="24"/>
          <w:szCs w:val="24"/>
          <w:lang w:val="lt-LT"/>
        </w:rPr>
        <w:t>ę</w:t>
      </w:r>
      <w:r w:rsidRPr="16D50C44">
        <w:rPr>
          <w:rFonts w:ascii="Arial" w:hAnsi="Arial" w:cs="Arial"/>
          <w:sz w:val="24"/>
          <w:szCs w:val="24"/>
          <w:lang w:val="lt-LT"/>
        </w:rPr>
        <w:t xml:space="preserve"> erdvin</w:t>
      </w:r>
      <w:r w:rsidR="166ADA62" w:rsidRPr="16D50C44">
        <w:rPr>
          <w:rFonts w:ascii="Arial" w:hAnsi="Arial" w:cs="Arial"/>
          <w:sz w:val="24"/>
          <w:szCs w:val="24"/>
          <w:lang w:val="lt-LT"/>
        </w:rPr>
        <w:t>ę</w:t>
      </w:r>
      <w:r w:rsidRPr="16D50C44">
        <w:rPr>
          <w:rFonts w:ascii="Arial" w:hAnsi="Arial" w:cs="Arial"/>
          <w:sz w:val="24"/>
          <w:szCs w:val="24"/>
          <w:lang w:val="lt-LT"/>
        </w:rPr>
        <w:t xml:space="preserve"> kompozicij</w:t>
      </w:r>
      <w:r w:rsidR="166ADA62" w:rsidRPr="16D50C44">
        <w:rPr>
          <w:rFonts w:ascii="Arial" w:hAnsi="Arial" w:cs="Arial"/>
          <w:sz w:val="24"/>
          <w:szCs w:val="24"/>
          <w:lang w:val="lt-LT"/>
        </w:rPr>
        <w:t>ą</w:t>
      </w:r>
      <w:r w:rsidRPr="16D50C44">
        <w:rPr>
          <w:rFonts w:ascii="Arial" w:hAnsi="Arial" w:cs="Arial"/>
          <w:sz w:val="24"/>
          <w:szCs w:val="24"/>
          <w:lang w:val="lt-LT"/>
        </w:rPr>
        <w:t xml:space="preserve"> </w:t>
      </w:r>
      <w:r w:rsidR="00D878FE" w:rsidRPr="16D50C44">
        <w:rPr>
          <w:rFonts w:ascii="Arial" w:hAnsi="Arial" w:cs="Arial"/>
          <w:sz w:val="24"/>
          <w:szCs w:val="24"/>
          <w:lang w:val="lt-LT"/>
        </w:rPr>
        <w:t>–</w:t>
      </w:r>
      <w:r w:rsidRPr="16D50C44">
        <w:rPr>
          <w:rFonts w:ascii="Arial" w:hAnsi="Arial" w:cs="Arial"/>
          <w:sz w:val="24"/>
          <w:szCs w:val="24"/>
          <w:lang w:val="lt-LT"/>
        </w:rPr>
        <w:t xml:space="preserve"> zonavim</w:t>
      </w:r>
      <w:r w:rsidR="166ADA62" w:rsidRPr="16D50C44">
        <w:rPr>
          <w:rFonts w:ascii="Arial" w:hAnsi="Arial" w:cs="Arial"/>
          <w:sz w:val="24"/>
          <w:szCs w:val="24"/>
          <w:lang w:val="lt-LT"/>
        </w:rPr>
        <w:t>ą</w:t>
      </w:r>
      <w:r w:rsidRPr="16D50C44">
        <w:rPr>
          <w:rFonts w:ascii="Arial" w:hAnsi="Arial" w:cs="Arial"/>
          <w:sz w:val="24"/>
          <w:szCs w:val="24"/>
          <w:lang w:val="lt-LT"/>
        </w:rPr>
        <w:t>, erdvių išsidėstym</w:t>
      </w:r>
      <w:r w:rsidR="166ADA62" w:rsidRPr="16D50C44">
        <w:rPr>
          <w:rFonts w:ascii="Arial" w:hAnsi="Arial" w:cs="Arial"/>
          <w:sz w:val="24"/>
          <w:szCs w:val="24"/>
          <w:lang w:val="lt-LT"/>
        </w:rPr>
        <w:t>ą</w:t>
      </w:r>
      <w:r w:rsidRPr="16D50C44">
        <w:rPr>
          <w:rFonts w:ascii="Arial" w:hAnsi="Arial" w:cs="Arial"/>
          <w:sz w:val="24"/>
          <w:szCs w:val="24"/>
          <w:lang w:val="lt-LT"/>
        </w:rPr>
        <w:t>, užstatymo tank</w:t>
      </w:r>
      <w:r w:rsidR="00A638B3" w:rsidRPr="16D50C44">
        <w:rPr>
          <w:rFonts w:ascii="Arial" w:hAnsi="Arial" w:cs="Arial"/>
          <w:sz w:val="24"/>
          <w:szCs w:val="24"/>
          <w:lang w:val="lt-LT"/>
        </w:rPr>
        <w:t>į</w:t>
      </w:r>
      <w:r w:rsidRPr="16D50C44">
        <w:rPr>
          <w:rFonts w:ascii="Arial" w:hAnsi="Arial" w:cs="Arial"/>
          <w:sz w:val="24"/>
          <w:szCs w:val="24"/>
          <w:lang w:val="lt-LT"/>
        </w:rPr>
        <w:t>, pobūd</w:t>
      </w:r>
      <w:r w:rsidR="166ADA62" w:rsidRPr="16D50C44">
        <w:rPr>
          <w:rFonts w:ascii="Arial" w:hAnsi="Arial" w:cs="Arial"/>
          <w:sz w:val="24"/>
          <w:szCs w:val="24"/>
          <w:lang w:val="lt-LT"/>
        </w:rPr>
        <w:t>į</w:t>
      </w:r>
      <w:r w:rsidRPr="16D50C44">
        <w:rPr>
          <w:rFonts w:ascii="Arial" w:hAnsi="Arial" w:cs="Arial"/>
          <w:sz w:val="24"/>
          <w:szCs w:val="24"/>
          <w:lang w:val="lt-LT"/>
        </w:rPr>
        <w:t xml:space="preserve"> ir kt.;</w:t>
      </w:r>
    </w:p>
    <w:p w14:paraId="3A033F37" w14:textId="77777777" w:rsidR="009A7474" w:rsidRDefault="009A7474" w:rsidP="00607D9F">
      <w:pPr>
        <w:shd w:val="clear" w:color="auto" w:fill="FFFFFF"/>
        <w:spacing w:after="0" w:line="276" w:lineRule="auto"/>
        <w:ind w:firstLine="284"/>
        <w:rPr>
          <w:rFonts w:ascii="Arial" w:hAnsi="Arial" w:cs="Arial"/>
          <w:sz w:val="24"/>
          <w:szCs w:val="24"/>
          <w:lang w:val="lt-LT"/>
        </w:rPr>
      </w:pPr>
      <w:r>
        <w:rPr>
          <w:rFonts w:ascii="Arial" w:hAnsi="Arial" w:cs="Arial"/>
          <w:sz w:val="24"/>
          <w:szCs w:val="24"/>
          <w:lang w:val="lt-LT"/>
        </w:rPr>
        <w:t xml:space="preserve">5.3. </w:t>
      </w:r>
      <w:r w:rsidR="00607D9F">
        <w:rPr>
          <w:rFonts w:ascii="Arial" w:hAnsi="Arial" w:cs="Arial"/>
          <w:sz w:val="24"/>
          <w:szCs w:val="24"/>
          <w:lang w:val="lt-LT"/>
        </w:rPr>
        <w:t>architektūros tipologij</w:t>
      </w:r>
      <w:r>
        <w:rPr>
          <w:rFonts w:ascii="Arial" w:hAnsi="Arial" w:cs="Arial"/>
          <w:sz w:val="24"/>
          <w:szCs w:val="24"/>
          <w:lang w:val="lt-LT"/>
        </w:rPr>
        <w:t>ą</w:t>
      </w:r>
      <w:r w:rsidR="00607D9F" w:rsidRPr="00121098">
        <w:rPr>
          <w:rFonts w:ascii="Arial" w:hAnsi="Arial" w:cs="Arial"/>
          <w:b/>
          <w:bCs/>
          <w:sz w:val="24"/>
          <w:szCs w:val="24"/>
          <w:lang w:val="lt-LT"/>
        </w:rPr>
        <w:t xml:space="preserve"> </w:t>
      </w:r>
      <w:r w:rsidR="00607D9F" w:rsidRPr="00121098">
        <w:rPr>
          <w:rFonts w:ascii="Arial" w:hAnsi="Arial" w:cs="Arial"/>
          <w:sz w:val="24"/>
          <w:szCs w:val="24"/>
          <w:lang w:val="lt-LT"/>
        </w:rPr>
        <w:t>(</w:t>
      </w:r>
      <w:r w:rsidR="00607D9F">
        <w:rPr>
          <w:rFonts w:ascii="Arial" w:hAnsi="Arial" w:cs="Arial"/>
          <w:sz w:val="24"/>
          <w:szCs w:val="24"/>
          <w:lang w:val="lt-LT"/>
        </w:rPr>
        <w:t>siūlytina p</w:t>
      </w:r>
      <w:r w:rsidR="00607D9F" w:rsidRPr="00121098">
        <w:rPr>
          <w:rFonts w:ascii="Arial" w:hAnsi="Arial" w:cs="Arial"/>
          <w:sz w:val="24"/>
          <w:szCs w:val="24"/>
          <w:lang w:val="lt-LT"/>
        </w:rPr>
        <w:t>agal funkcinius tipus</w:t>
      </w:r>
      <w:r w:rsidR="00607D9F">
        <w:rPr>
          <w:rFonts w:ascii="Arial" w:hAnsi="Arial" w:cs="Arial"/>
          <w:sz w:val="24"/>
          <w:szCs w:val="24"/>
          <w:lang w:val="lt-LT"/>
        </w:rPr>
        <w:t>, o ne</w:t>
      </w:r>
      <w:r w:rsidR="00607D9F" w:rsidRPr="00121098">
        <w:rPr>
          <w:rFonts w:ascii="Arial" w:hAnsi="Arial" w:cs="Arial"/>
          <w:sz w:val="24"/>
          <w:szCs w:val="24"/>
          <w:lang w:val="lt-LT"/>
        </w:rPr>
        <w:t xml:space="preserve"> stilių)</w:t>
      </w:r>
      <w:r>
        <w:rPr>
          <w:rFonts w:ascii="Arial" w:hAnsi="Arial" w:cs="Arial"/>
          <w:sz w:val="24"/>
          <w:szCs w:val="24"/>
          <w:lang w:val="lt-LT"/>
        </w:rPr>
        <w:t>;</w:t>
      </w:r>
    </w:p>
    <w:p w14:paraId="0016B324" w14:textId="0F8E4094" w:rsidR="009A7474" w:rsidRPr="00174F7E" w:rsidRDefault="009A7474" w:rsidP="16D50C44">
      <w:pPr>
        <w:shd w:val="clear" w:color="auto" w:fill="FFFFFF" w:themeFill="background1"/>
        <w:spacing w:after="0" w:line="276" w:lineRule="auto"/>
        <w:ind w:firstLine="284"/>
        <w:rPr>
          <w:rFonts w:ascii="Arial" w:hAnsi="Arial" w:cs="Arial"/>
          <w:sz w:val="24"/>
          <w:szCs w:val="24"/>
          <w:lang w:val="lt-LT"/>
        </w:rPr>
      </w:pPr>
      <w:r w:rsidRPr="00174F7E">
        <w:rPr>
          <w:rFonts w:ascii="Arial" w:hAnsi="Arial" w:cs="Arial"/>
          <w:sz w:val="24"/>
          <w:szCs w:val="24"/>
          <w:lang w:val="lt-LT"/>
        </w:rPr>
        <w:t>5.4. būdingą miestelio</w:t>
      </w:r>
      <w:r w:rsidR="00607D9F" w:rsidRPr="00174F7E">
        <w:rPr>
          <w:rFonts w:ascii="Arial" w:hAnsi="Arial" w:cs="Arial"/>
          <w:sz w:val="24"/>
          <w:szCs w:val="24"/>
          <w:lang w:val="lt-LT"/>
        </w:rPr>
        <w:t xml:space="preserve"> maž</w:t>
      </w:r>
      <w:r w:rsidRPr="00174F7E">
        <w:rPr>
          <w:rFonts w:ascii="Arial" w:hAnsi="Arial" w:cs="Arial"/>
          <w:sz w:val="24"/>
          <w:szCs w:val="24"/>
          <w:lang w:val="lt-LT"/>
        </w:rPr>
        <w:t>ąją</w:t>
      </w:r>
      <w:r w:rsidR="00607D9F" w:rsidRPr="00174F7E">
        <w:rPr>
          <w:rFonts w:ascii="Arial" w:hAnsi="Arial" w:cs="Arial"/>
          <w:sz w:val="24"/>
          <w:szCs w:val="24"/>
          <w:lang w:val="lt-LT"/>
        </w:rPr>
        <w:t xml:space="preserve"> architektūr</w:t>
      </w:r>
      <w:r w:rsidRPr="00174F7E">
        <w:rPr>
          <w:rFonts w:ascii="Arial" w:hAnsi="Arial" w:cs="Arial"/>
          <w:sz w:val="24"/>
          <w:szCs w:val="24"/>
          <w:lang w:val="lt-LT"/>
        </w:rPr>
        <w:t>ą</w:t>
      </w:r>
      <w:r w:rsidR="00607D9F" w:rsidRPr="00174F7E">
        <w:rPr>
          <w:rFonts w:ascii="Arial" w:hAnsi="Arial" w:cs="Arial"/>
          <w:sz w:val="24"/>
          <w:szCs w:val="24"/>
          <w:lang w:val="lt-LT"/>
        </w:rPr>
        <w:t xml:space="preserve"> (tvor</w:t>
      </w:r>
      <w:r w:rsidRPr="00174F7E">
        <w:rPr>
          <w:rFonts w:ascii="Arial" w:hAnsi="Arial" w:cs="Arial"/>
          <w:sz w:val="24"/>
          <w:szCs w:val="24"/>
          <w:lang w:val="lt-LT"/>
        </w:rPr>
        <w:t>as, vartus, langus,</w:t>
      </w:r>
      <w:r w:rsidR="00607D9F" w:rsidRPr="00174F7E">
        <w:rPr>
          <w:rFonts w:ascii="Arial" w:hAnsi="Arial" w:cs="Arial"/>
          <w:sz w:val="24"/>
          <w:szCs w:val="24"/>
          <w:lang w:val="lt-LT"/>
        </w:rPr>
        <w:t xml:space="preserve"> būding</w:t>
      </w:r>
      <w:r w:rsidRPr="00174F7E">
        <w:rPr>
          <w:rFonts w:ascii="Arial" w:hAnsi="Arial" w:cs="Arial"/>
          <w:sz w:val="24"/>
          <w:szCs w:val="24"/>
          <w:lang w:val="lt-LT"/>
        </w:rPr>
        <w:t xml:space="preserve">as </w:t>
      </w:r>
      <w:r w:rsidR="00607D9F" w:rsidRPr="00174F7E">
        <w:rPr>
          <w:rFonts w:ascii="Arial" w:hAnsi="Arial" w:cs="Arial"/>
          <w:sz w:val="24"/>
          <w:szCs w:val="24"/>
          <w:lang w:val="lt-LT"/>
        </w:rPr>
        <w:t>detal</w:t>
      </w:r>
      <w:r w:rsidRPr="00174F7E">
        <w:rPr>
          <w:rFonts w:ascii="Arial" w:hAnsi="Arial" w:cs="Arial"/>
          <w:sz w:val="24"/>
          <w:szCs w:val="24"/>
          <w:lang w:val="lt-LT"/>
        </w:rPr>
        <w:t>es</w:t>
      </w:r>
      <w:r w:rsidR="443E4FBF" w:rsidRPr="00174F7E">
        <w:rPr>
          <w:rFonts w:ascii="Arial" w:hAnsi="Arial" w:cs="Arial"/>
          <w:sz w:val="24"/>
          <w:szCs w:val="24"/>
          <w:lang w:val="lt-LT"/>
        </w:rPr>
        <w:t xml:space="preserve"> </w:t>
      </w:r>
      <w:r w:rsidR="00D878FE" w:rsidRPr="00174F7E">
        <w:rPr>
          <w:rFonts w:ascii="Arial" w:hAnsi="Arial" w:cs="Arial"/>
          <w:sz w:val="24"/>
          <w:szCs w:val="24"/>
          <w:lang w:val="lt-LT"/>
        </w:rPr>
        <w:t>–</w:t>
      </w:r>
      <w:r w:rsidR="443E4FBF" w:rsidRPr="00174F7E">
        <w:rPr>
          <w:rFonts w:ascii="Arial" w:hAnsi="Arial" w:cs="Arial"/>
          <w:sz w:val="24"/>
          <w:szCs w:val="24"/>
          <w:lang w:val="lt-LT"/>
        </w:rPr>
        <w:t xml:space="preserve"> p</w:t>
      </w:r>
      <w:r w:rsidRPr="00174F7E">
        <w:rPr>
          <w:rFonts w:ascii="Arial" w:hAnsi="Arial" w:cs="Arial"/>
          <w:sz w:val="24"/>
          <w:szCs w:val="24"/>
          <w:lang w:val="lt-LT"/>
        </w:rPr>
        <w:t>astatų puošybą, kt</w:t>
      </w:r>
      <w:r w:rsidR="00607D9F" w:rsidRPr="00174F7E">
        <w:rPr>
          <w:rFonts w:ascii="Arial" w:hAnsi="Arial" w:cs="Arial"/>
          <w:sz w:val="24"/>
          <w:szCs w:val="24"/>
          <w:lang w:val="lt-LT"/>
        </w:rPr>
        <w:t>.);</w:t>
      </w:r>
    </w:p>
    <w:p w14:paraId="37735170" w14:textId="69C5E04B" w:rsidR="009A7474" w:rsidRDefault="166ADA62" w:rsidP="3DFCF2AA">
      <w:pPr>
        <w:shd w:val="clear" w:color="auto" w:fill="FFFFFF" w:themeFill="background1"/>
        <w:spacing w:after="0" w:line="276" w:lineRule="auto"/>
        <w:ind w:firstLine="284"/>
        <w:rPr>
          <w:rFonts w:ascii="Arial" w:hAnsi="Arial" w:cs="Arial"/>
          <w:sz w:val="24"/>
          <w:szCs w:val="24"/>
          <w:lang w:val="lt-LT"/>
        </w:rPr>
      </w:pPr>
      <w:r w:rsidRPr="16D50C44">
        <w:rPr>
          <w:rFonts w:ascii="Arial" w:hAnsi="Arial" w:cs="Arial"/>
          <w:sz w:val="24"/>
          <w:szCs w:val="24"/>
          <w:lang w:val="lt-LT"/>
        </w:rPr>
        <w:t xml:space="preserve">5.5. išanalizuoti </w:t>
      </w:r>
      <w:r w:rsidR="4CBFABAE" w:rsidRPr="16D50C44">
        <w:rPr>
          <w:rFonts w:ascii="Arial" w:hAnsi="Arial" w:cs="Arial"/>
          <w:sz w:val="24"/>
          <w:szCs w:val="24"/>
          <w:lang w:val="lt-LT"/>
        </w:rPr>
        <w:t xml:space="preserve">Lietuvos regionų ir (arba) stilių </w:t>
      </w:r>
      <w:r w:rsidR="2300D2F0" w:rsidRPr="16D50C44">
        <w:rPr>
          <w:rFonts w:ascii="Arial" w:hAnsi="Arial" w:cs="Arial"/>
          <w:sz w:val="24"/>
          <w:szCs w:val="24"/>
          <w:lang w:val="lt-LT"/>
        </w:rPr>
        <w:t>poveikį</w:t>
      </w:r>
      <w:r w:rsidRPr="16D50C44">
        <w:rPr>
          <w:rFonts w:ascii="Arial" w:hAnsi="Arial" w:cs="Arial"/>
          <w:sz w:val="24"/>
          <w:szCs w:val="24"/>
          <w:lang w:val="lt-LT"/>
        </w:rPr>
        <w:t xml:space="preserve"> p</w:t>
      </w:r>
      <w:r w:rsidR="4CBFABAE" w:rsidRPr="16D50C44">
        <w:rPr>
          <w:rFonts w:ascii="Arial" w:hAnsi="Arial" w:cs="Arial"/>
          <w:sz w:val="24"/>
          <w:szCs w:val="24"/>
          <w:lang w:val="lt-LT"/>
        </w:rPr>
        <w:t>astatų išvaizd</w:t>
      </w:r>
      <w:r w:rsidRPr="16D50C44">
        <w:rPr>
          <w:rFonts w:ascii="Arial" w:hAnsi="Arial" w:cs="Arial"/>
          <w:sz w:val="24"/>
          <w:szCs w:val="24"/>
          <w:lang w:val="lt-LT"/>
        </w:rPr>
        <w:t>ai</w:t>
      </w:r>
      <w:r w:rsidR="4CBFABAE" w:rsidRPr="16D50C44">
        <w:rPr>
          <w:rFonts w:ascii="Arial" w:hAnsi="Arial" w:cs="Arial"/>
          <w:sz w:val="24"/>
          <w:szCs w:val="24"/>
          <w:lang w:val="lt-LT"/>
        </w:rPr>
        <w:t>:</w:t>
      </w:r>
      <w:r w:rsidRPr="16D50C44">
        <w:rPr>
          <w:rFonts w:ascii="Arial" w:hAnsi="Arial" w:cs="Arial"/>
          <w:sz w:val="24"/>
          <w:szCs w:val="24"/>
          <w:lang w:val="lt-LT"/>
        </w:rPr>
        <w:t xml:space="preserve"> būdingi </w:t>
      </w:r>
      <w:r w:rsidR="4CBFABAE" w:rsidRPr="16D50C44">
        <w:rPr>
          <w:rFonts w:ascii="Arial" w:hAnsi="Arial" w:cs="Arial"/>
          <w:sz w:val="24"/>
          <w:szCs w:val="24"/>
          <w:lang w:val="lt-LT"/>
        </w:rPr>
        <w:t>fasad</w:t>
      </w:r>
      <w:r w:rsidRPr="16D50C44">
        <w:rPr>
          <w:rFonts w:ascii="Arial" w:hAnsi="Arial" w:cs="Arial"/>
          <w:sz w:val="24"/>
          <w:szCs w:val="24"/>
          <w:lang w:val="lt-LT"/>
        </w:rPr>
        <w:t>ai</w:t>
      </w:r>
      <w:r w:rsidR="4CBFABAE" w:rsidRPr="16D50C44">
        <w:rPr>
          <w:rFonts w:ascii="Arial" w:hAnsi="Arial" w:cs="Arial"/>
          <w:sz w:val="24"/>
          <w:szCs w:val="24"/>
          <w:lang w:val="lt-LT"/>
        </w:rPr>
        <w:t xml:space="preserve">, </w:t>
      </w:r>
      <w:r w:rsidRPr="16D50C44">
        <w:rPr>
          <w:rFonts w:ascii="Arial" w:hAnsi="Arial" w:cs="Arial"/>
          <w:sz w:val="24"/>
          <w:szCs w:val="24"/>
          <w:lang w:val="lt-LT"/>
        </w:rPr>
        <w:t xml:space="preserve">pastatų </w:t>
      </w:r>
      <w:r w:rsidR="4CBFABAE" w:rsidRPr="16D50C44">
        <w:rPr>
          <w:rFonts w:ascii="Arial" w:hAnsi="Arial" w:cs="Arial"/>
          <w:sz w:val="24"/>
          <w:szCs w:val="24"/>
          <w:lang w:val="lt-LT"/>
        </w:rPr>
        <w:t>proporcij</w:t>
      </w:r>
      <w:r w:rsidRPr="16D50C44">
        <w:rPr>
          <w:rFonts w:ascii="Arial" w:hAnsi="Arial" w:cs="Arial"/>
          <w:sz w:val="24"/>
          <w:szCs w:val="24"/>
          <w:lang w:val="lt-LT"/>
        </w:rPr>
        <w:t>os</w:t>
      </w:r>
      <w:r w:rsidR="4CBFABAE" w:rsidRPr="16D50C44">
        <w:rPr>
          <w:rFonts w:ascii="Arial" w:hAnsi="Arial" w:cs="Arial"/>
          <w:sz w:val="24"/>
          <w:szCs w:val="24"/>
          <w:lang w:val="lt-LT"/>
        </w:rPr>
        <w:t>, medžiag</w:t>
      </w:r>
      <w:r w:rsidRPr="16D50C44">
        <w:rPr>
          <w:rFonts w:ascii="Arial" w:hAnsi="Arial" w:cs="Arial"/>
          <w:sz w:val="24"/>
          <w:szCs w:val="24"/>
          <w:lang w:val="lt-LT"/>
        </w:rPr>
        <w:t>os</w:t>
      </w:r>
      <w:r w:rsidR="4CBFABAE" w:rsidRPr="16D50C44">
        <w:rPr>
          <w:rFonts w:ascii="Arial" w:hAnsi="Arial" w:cs="Arial"/>
          <w:sz w:val="24"/>
          <w:szCs w:val="24"/>
          <w:lang w:val="lt-LT"/>
        </w:rPr>
        <w:t>, stogų form</w:t>
      </w:r>
      <w:r w:rsidRPr="16D50C44">
        <w:rPr>
          <w:rFonts w:ascii="Arial" w:hAnsi="Arial" w:cs="Arial"/>
          <w:sz w:val="24"/>
          <w:szCs w:val="24"/>
          <w:lang w:val="lt-LT"/>
        </w:rPr>
        <w:t>os</w:t>
      </w:r>
      <w:r w:rsidR="4CBFABAE" w:rsidRPr="16D50C44">
        <w:rPr>
          <w:rFonts w:ascii="Arial" w:hAnsi="Arial" w:cs="Arial"/>
          <w:sz w:val="24"/>
          <w:szCs w:val="24"/>
          <w:lang w:val="lt-LT"/>
        </w:rPr>
        <w:t>, apdail</w:t>
      </w:r>
      <w:r w:rsidRPr="16D50C44">
        <w:rPr>
          <w:rFonts w:ascii="Arial" w:hAnsi="Arial" w:cs="Arial"/>
          <w:sz w:val="24"/>
          <w:szCs w:val="24"/>
          <w:lang w:val="lt-LT"/>
        </w:rPr>
        <w:t>a</w:t>
      </w:r>
      <w:r w:rsidR="4CBFABAE" w:rsidRPr="16D50C44">
        <w:rPr>
          <w:rFonts w:ascii="Arial" w:hAnsi="Arial" w:cs="Arial"/>
          <w:sz w:val="24"/>
          <w:szCs w:val="24"/>
          <w:lang w:val="lt-LT"/>
        </w:rPr>
        <w:t>, spalv</w:t>
      </w:r>
      <w:r w:rsidRPr="16D50C44">
        <w:rPr>
          <w:rFonts w:ascii="Arial" w:hAnsi="Arial" w:cs="Arial"/>
          <w:sz w:val="24"/>
          <w:szCs w:val="24"/>
          <w:lang w:val="lt-LT"/>
        </w:rPr>
        <w:t>a</w:t>
      </w:r>
      <w:r w:rsidR="4CBFABAE" w:rsidRPr="16D50C44">
        <w:rPr>
          <w:rFonts w:ascii="Arial" w:hAnsi="Arial" w:cs="Arial"/>
          <w:sz w:val="24"/>
          <w:szCs w:val="24"/>
          <w:lang w:val="lt-LT"/>
        </w:rPr>
        <w:t>, pan.</w:t>
      </w:r>
      <w:r w:rsidRPr="16D50C44">
        <w:rPr>
          <w:rFonts w:ascii="Arial" w:hAnsi="Arial" w:cs="Arial"/>
          <w:sz w:val="24"/>
          <w:szCs w:val="24"/>
          <w:lang w:val="lt-LT"/>
        </w:rPr>
        <w:t>;</w:t>
      </w:r>
    </w:p>
    <w:p w14:paraId="4DFD1DEE" w14:textId="121590FB" w:rsidR="00607D9F" w:rsidRDefault="166ADA62" w:rsidP="3DFCF2AA">
      <w:pPr>
        <w:shd w:val="clear" w:color="auto" w:fill="FFFFFF" w:themeFill="background1"/>
        <w:spacing w:after="0" w:line="276" w:lineRule="auto"/>
        <w:ind w:firstLine="284"/>
        <w:rPr>
          <w:rFonts w:ascii="Arial" w:hAnsi="Arial" w:cs="Arial"/>
          <w:sz w:val="24"/>
          <w:szCs w:val="24"/>
          <w:lang w:val="lt-LT"/>
        </w:rPr>
      </w:pPr>
      <w:r w:rsidRPr="16D50C44">
        <w:rPr>
          <w:rFonts w:ascii="Arial" w:hAnsi="Arial" w:cs="Arial"/>
          <w:sz w:val="24"/>
          <w:szCs w:val="24"/>
          <w:lang w:val="lt-LT"/>
        </w:rPr>
        <w:t xml:space="preserve">5.6. </w:t>
      </w:r>
      <w:r w:rsidR="008E2F89" w:rsidRPr="16D50C44">
        <w:rPr>
          <w:rFonts w:ascii="Arial" w:hAnsi="Arial" w:cs="Arial"/>
          <w:sz w:val="24"/>
          <w:szCs w:val="24"/>
          <w:lang w:val="lt-LT"/>
        </w:rPr>
        <w:t xml:space="preserve">nustatyti miestelių vertinimo kriterijus, pagal kuriuos </w:t>
      </w:r>
      <w:r w:rsidRPr="16D50C44">
        <w:rPr>
          <w:rFonts w:ascii="Arial" w:hAnsi="Arial" w:cs="Arial"/>
          <w:sz w:val="24"/>
          <w:szCs w:val="24"/>
          <w:lang w:val="lt-LT"/>
        </w:rPr>
        <w:t xml:space="preserve">pateikti </w:t>
      </w:r>
      <w:r w:rsidR="4CBFABAE" w:rsidRPr="16D50C44">
        <w:rPr>
          <w:rFonts w:ascii="Arial" w:hAnsi="Arial" w:cs="Arial"/>
          <w:sz w:val="24"/>
          <w:szCs w:val="24"/>
          <w:lang w:val="lt-LT"/>
        </w:rPr>
        <w:t>ger</w:t>
      </w:r>
      <w:r w:rsidRPr="16D50C44">
        <w:rPr>
          <w:rFonts w:ascii="Arial" w:hAnsi="Arial" w:cs="Arial"/>
          <w:sz w:val="24"/>
          <w:szCs w:val="24"/>
          <w:lang w:val="lt-LT"/>
        </w:rPr>
        <w:t>u</w:t>
      </w:r>
      <w:r w:rsidR="065C0287" w:rsidRPr="16D50C44">
        <w:rPr>
          <w:rFonts w:ascii="Arial" w:hAnsi="Arial" w:cs="Arial"/>
          <w:sz w:val="24"/>
          <w:szCs w:val="24"/>
          <w:lang w:val="lt-LT"/>
        </w:rPr>
        <w:t>s</w:t>
      </w:r>
      <w:r w:rsidR="4CBFABAE" w:rsidRPr="16D50C44">
        <w:rPr>
          <w:rFonts w:ascii="Arial" w:hAnsi="Arial" w:cs="Arial"/>
          <w:sz w:val="24"/>
          <w:szCs w:val="24"/>
          <w:lang w:val="lt-LT"/>
        </w:rPr>
        <w:t xml:space="preserve"> </w:t>
      </w:r>
      <w:r w:rsidRPr="16D50C44">
        <w:rPr>
          <w:rFonts w:ascii="Arial" w:hAnsi="Arial" w:cs="Arial"/>
          <w:sz w:val="24"/>
          <w:szCs w:val="24"/>
          <w:lang w:val="lt-LT"/>
        </w:rPr>
        <w:t>ir blogu</w:t>
      </w:r>
      <w:r w:rsidR="25927990" w:rsidRPr="16D50C44">
        <w:rPr>
          <w:rFonts w:ascii="Arial" w:hAnsi="Arial" w:cs="Arial"/>
          <w:sz w:val="24"/>
          <w:szCs w:val="24"/>
          <w:lang w:val="lt-LT"/>
        </w:rPr>
        <w:t>s</w:t>
      </w:r>
      <w:r w:rsidRPr="16D50C44">
        <w:rPr>
          <w:rFonts w:ascii="Arial" w:hAnsi="Arial" w:cs="Arial"/>
          <w:sz w:val="24"/>
          <w:szCs w:val="24"/>
          <w:lang w:val="lt-LT"/>
        </w:rPr>
        <w:t xml:space="preserve"> </w:t>
      </w:r>
      <w:r w:rsidR="4CBFABAE" w:rsidRPr="16D50C44">
        <w:rPr>
          <w:rFonts w:ascii="Arial" w:hAnsi="Arial" w:cs="Arial"/>
          <w:sz w:val="24"/>
          <w:szCs w:val="24"/>
          <w:lang w:val="lt-LT"/>
        </w:rPr>
        <w:t>pavyzdži</w:t>
      </w:r>
      <w:r w:rsidRPr="16D50C44">
        <w:rPr>
          <w:rFonts w:ascii="Arial" w:hAnsi="Arial" w:cs="Arial"/>
          <w:sz w:val="24"/>
          <w:szCs w:val="24"/>
          <w:lang w:val="lt-LT"/>
        </w:rPr>
        <w:t>us (fotofiksacijas) su komentarais</w:t>
      </w:r>
      <w:r w:rsidR="707D7476" w:rsidRPr="16D50C44">
        <w:rPr>
          <w:rFonts w:ascii="Arial" w:hAnsi="Arial" w:cs="Arial"/>
          <w:sz w:val="24"/>
          <w:szCs w:val="24"/>
          <w:lang w:val="lt-LT"/>
        </w:rPr>
        <w:t>, rekomendacijomis</w:t>
      </w:r>
      <w:r w:rsidR="00A638B3" w:rsidRPr="16D50C44">
        <w:rPr>
          <w:rFonts w:ascii="Arial" w:hAnsi="Arial" w:cs="Arial"/>
          <w:sz w:val="24"/>
          <w:szCs w:val="24"/>
          <w:lang w:val="lt-LT"/>
        </w:rPr>
        <w:t>;</w:t>
      </w:r>
    </w:p>
    <w:p w14:paraId="1CD19436" w14:textId="0B1D794E" w:rsidR="00A638B3" w:rsidRDefault="00A638B3" w:rsidP="3DFCF2AA">
      <w:pPr>
        <w:shd w:val="clear" w:color="auto" w:fill="FFFFFF" w:themeFill="background1"/>
        <w:spacing w:after="0" w:line="276" w:lineRule="auto"/>
        <w:ind w:firstLine="284"/>
        <w:rPr>
          <w:rFonts w:ascii="Arial" w:hAnsi="Arial" w:cs="Arial"/>
          <w:sz w:val="24"/>
          <w:szCs w:val="24"/>
          <w:lang w:val="lt-LT"/>
        </w:rPr>
      </w:pPr>
      <w:r w:rsidRPr="16D50C44">
        <w:rPr>
          <w:rFonts w:ascii="Arial" w:hAnsi="Arial" w:cs="Arial"/>
          <w:sz w:val="24"/>
          <w:szCs w:val="24"/>
          <w:lang w:val="lt-LT"/>
        </w:rPr>
        <w:t>5.7. pasiūlyti architektūros kokybės vertinimo kriterijus projektuojamiems pastatams.</w:t>
      </w:r>
    </w:p>
    <w:p w14:paraId="2A605DD9" w14:textId="77777777" w:rsidR="00607D9F" w:rsidRPr="005877D8" w:rsidRDefault="00607D9F" w:rsidP="00E2485C">
      <w:pPr>
        <w:pStyle w:val="BodyText2"/>
        <w:spacing w:after="0" w:line="276" w:lineRule="auto"/>
        <w:ind w:firstLine="284"/>
        <w:rPr>
          <w:rStyle w:val="gmail-m8537055268194705676numatytasispastraiposriftas"/>
          <w:rFonts w:ascii="Arial" w:hAnsi="Arial" w:cs="Arial"/>
          <w:sz w:val="24"/>
          <w:szCs w:val="24"/>
          <w:lang w:val="lt-LT"/>
        </w:rPr>
      </w:pPr>
    </w:p>
    <w:p w14:paraId="65805E8F" w14:textId="1F9AD365" w:rsidR="00DE651D" w:rsidRPr="002E6F60" w:rsidRDefault="682AAF4C" w:rsidP="4AAB1806">
      <w:pPr>
        <w:pStyle w:val="BodyText2"/>
        <w:spacing w:after="0" w:line="276" w:lineRule="auto"/>
        <w:ind w:firstLine="284"/>
        <w:rPr>
          <w:rFonts w:ascii="Arial" w:hAnsi="Arial" w:cs="Arial"/>
          <w:color w:val="333333"/>
          <w:sz w:val="24"/>
          <w:szCs w:val="24"/>
          <w:lang w:val="lt-LT"/>
        </w:rPr>
      </w:pPr>
      <w:r w:rsidRPr="005877D8">
        <w:rPr>
          <w:rFonts w:ascii="Arial" w:hAnsi="Arial" w:cs="Arial"/>
          <w:color w:val="333333"/>
          <w:sz w:val="24"/>
          <w:szCs w:val="24"/>
          <w:shd w:val="clear" w:color="auto" w:fill="FFFFFF"/>
          <w:lang w:val="lt-LT"/>
        </w:rPr>
        <w:t>6</w:t>
      </w:r>
      <w:r w:rsidRPr="002E6F60">
        <w:rPr>
          <w:rFonts w:ascii="Arial" w:hAnsi="Arial" w:cs="Arial"/>
          <w:color w:val="333333"/>
          <w:sz w:val="24"/>
          <w:szCs w:val="24"/>
          <w:shd w:val="clear" w:color="auto" w:fill="FFFFFF"/>
          <w:lang w:val="lt-LT"/>
        </w:rPr>
        <w:t xml:space="preserve">. </w:t>
      </w:r>
      <w:r w:rsidR="740C6847" w:rsidRPr="002E6F60">
        <w:rPr>
          <w:rFonts w:ascii="Arial" w:hAnsi="Arial" w:cs="Arial"/>
          <w:b/>
          <w:bCs/>
          <w:color w:val="333333"/>
          <w:sz w:val="24"/>
          <w:szCs w:val="24"/>
          <w:shd w:val="clear" w:color="auto" w:fill="FFFFFF"/>
          <w:lang w:val="lt-LT"/>
        </w:rPr>
        <w:t>Darbo</w:t>
      </w:r>
      <w:r w:rsidRPr="002E6F60">
        <w:rPr>
          <w:rFonts w:ascii="Arial" w:hAnsi="Arial" w:cs="Arial"/>
          <w:b/>
          <w:bCs/>
          <w:color w:val="333333"/>
          <w:sz w:val="24"/>
          <w:szCs w:val="24"/>
          <w:shd w:val="clear" w:color="auto" w:fill="FFFFFF"/>
          <w:lang w:val="lt-LT"/>
        </w:rPr>
        <w:t xml:space="preserve"> apimtis</w:t>
      </w:r>
      <w:r w:rsidRPr="002E6F60">
        <w:rPr>
          <w:rFonts w:ascii="Arial" w:hAnsi="Arial" w:cs="Arial"/>
          <w:color w:val="333333"/>
          <w:sz w:val="24"/>
          <w:szCs w:val="24"/>
          <w:shd w:val="clear" w:color="auto" w:fill="FFFFFF"/>
          <w:lang w:val="lt-LT"/>
        </w:rPr>
        <w:t xml:space="preserve">: ne mažiau kaip </w:t>
      </w:r>
      <w:r w:rsidR="634F2F45" w:rsidRPr="002E6F60">
        <w:rPr>
          <w:rFonts w:ascii="Arial" w:hAnsi="Arial" w:cs="Arial"/>
          <w:color w:val="333333"/>
          <w:sz w:val="24"/>
          <w:szCs w:val="24"/>
          <w:shd w:val="clear" w:color="auto" w:fill="FFFFFF"/>
          <w:lang w:val="lt-LT"/>
        </w:rPr>
        <w:t>po</w:t>
      </w:r>
      <w:r w:rsidR="5A631563" w:rsidRPr="002E6F60">
        <w:rPr>
          <w:rFonts w:ascii="Arial" w:hAnsi="Arial" w:cs="Arial"/>
          <w:color w:val="333333"/>
          <w:sz w:val="24"/>
          <w:szCs w:val="24"/>
          <w:shd w:val="clear" w:color="auto" w:fill="FFFFFF"/>
          <w:lang w:val="lt-LT"/>
        </w:rPr>
        <w:t xml:space="preserve"> 10</w:t>
      </w:r>
      <w:r w:rsidR="634F2F45" w:rsidRPr="002E6F60">
        <w:rPr>
          <w:rFonts w:ascii="Arial" w:hAnsi="Arial" w:cs="Arial"/>
          <w:color w:val="333333"/>
          <w:sz w:val="24"/>
          <w:szCs w:val="24"/>
          <w:shd w:val="clear" w:color="auto" w:fill="FFFFFF"/>
          <w:lang w:val="lt-LT"/>
        </w:rPr>
        <w:t xml:space="preserve"> psl.</w:t>
      </w:r>
      <w:r w:rsidRPr="002E6F60">
        <w:rPr>
          <w:rFonts w:ascii="Arial" w:hAnsi="Arial" w:cs="Arial"/>
          <w:color w:val="333333"/>
          <w:sz w:val="24"/>
          <w:szCs w:val="24"/>
          <w:shd w:val="clear" w:color="auto" w:fill="FFFFFF"/>
          <w:lang w:val="lt-LT"/>
        </w:rPr>
        <w:t xml:space="preserve"> kiekvieno</w:t>
      </w:r>
      <w:r w:rsidR="4CBFABAE" w:rsidRPr="002E6F60">
        <w:rPr>
          <w:rFonts w:ascii="Arial" w:hAnsi="Arial" w:cs="Arial"/>
          <w:color w:val="333333"/>
          <w:sz w:val="24"/>
          <w:szCs w:val="24"/>
          <w:lang w:val="lt-LT"/>
        </w:rPr>
        <w:t xml:space="preserve"> miestelio analizei</w:t>
      </w:r>
      <w:r w:rsidR="00D878FE">
        <w:rPr>
          <w:rFonts w:ascii="Arial" w:hAnsi="Arial" w:cs="Arial"/>
          <w:color w:val="333333"/>
          <w:sz w:val="24"/>
          <w:szCs w:val="24"/>
          <w:lang w:val="lt-LT"/>
        </w:rPr>
        <w:t>, komentarams ir rekomendacijoms</w:t>
      </w:r>
      <w:r w:rsidRPr="002E6F60">
        <w:rPr>
          <w:rFonts w:ascii="Arial" w:hAnsi="Arial" w:cs="Arial"/>
          <w:color w:val="333333"/>
          <w:sz w:val="24"/>
          <w:szCs w:val="24"/>
          <w:lang w:val="lt-LT"/>
        </w:rPr>
        <w:t>.</w:t>
      </w:r>
      <w:r w:rsidR="00174F7E">
        <w:rPr>
          <w:rFonts w:ascii="Arial" w:hAnsi="Arial" w:cs="Arial"/>
          <w:color w:val="333333"/>
          <w:sz w:val="24"/>
          <w:szCs w:val="24"/>
          <w:lang w:val="lt-LT"/>
        </w:rPr>
        <w:t xml:space="preserve"> Viso: ne mažiau kaip 150 </w:t>
      </w:r>
      <w:r w:rsidR="0042618A">
        <w:rPr>
          <w:rFonts w:ascii="Arial" w:hAnsi="Arial" w:cs="Arial"/>
          <w:color w:val="333333"/>
          <w:sz w:val="24"/>
          <w:szCs w:val="24"/>
          <w:lang w:val="lt-LT"/>
        </w:rPr>
        <w:t>psl</w:t>
      </w:r>
      <w:r w:rsidR="00174F7E">
        <w:rPr>
          <w:rFonts w:ascii="Arial" w:hAnsi="Arial" w:cs="Arial"/>
          <w:color w:val="333333"/>
          <w:sz w:val="24"/>
          <w:szCs w:val="24"/>
          <w:lang w:val="lt-LT"/>
        </w:rPr>
        <w:t>.</w:t>
      </w:r>
    </w:p>
    <w:p w14:paraId="51E375C3" w14:textId="051D7484" w:rsidR="4AAB1806" w:rsidRPr="002E6F60" w:rsidRDefault="4AAB1806" w:rsidP="4AAB1806">
      <w:pPr>
        <w:pStyle w:val="BodyText2"/>
        <w:spacing w:after="0" w:line="276" w:lineRule="auto"/>
        <w:ind w:firstLine="284"/>
        <w:rPr>
          <w:rFonts w:ascii="Arial" w:hAnsi="Arial" w:cs="Arial"/>
          <w:color w:val="333333"/>
          <w:sz w:val="24"/>
          <w:szCs w:val="24"/>
          <w:lang w:val="lt-LT"/>
        </w:rPr>
      </w:pPr>
    </w:p>
    <w:p w14:paraId="44FC055D" w14:textId="77777777" w:rsidR="00DE3DAC" w:rsidRPr="002E6F60" w:rsidRDefault="008C69B7" w:rsidP="000D57B2">
      <w:pPr>
        <w:pStyle w:val="BodyText2"/>
        <w:spacing w:after="0" w:line="276" w:lineRule="auto"/>
        <w:ind w:firstLine="284"/>
        <w:rPr>
          <w:rFonts w:ascii="Arial" w:hAnsi="Arial" w:cs="Arial"/>
          <w:b/>
          <w:bCs/>
          <w:sz w:val="24"/>
          <w:szCs w:val="24"/>
          <w:lang w:val="lt-LT"/>
        </w:rPr>
      </w:pPr>
      <w:r w:rsidRPr="002E6F60">
        <w:rPr>
          <w:rFonts w:ascii="Arial" w:hAnsi="Arial" w:cs="Arial"/>
          <w:sz w:val="24"/>
          <w:szCs w:val="24"/>
          <w:lang w:val="lt-LT"/>
        </w:rPr>
        <w:t>7</w:t>
      </w:r>
      <w:r w:rsidR="008F60E0" w:rsidRPr="002E6F60">
        <w:rPr>
          <w:rFonts w:ascii="Arial" w:hAnsi="Arial" w:cs="Arial"/>
          <w:sz w:val="24"/>
          <w:szCs w:val="24"/>
          <w:lang w:val="lt-LT"/>
        </w:rPr>
        <w:t>.</w:t>
      </w:r>
      <w:r w:rsidR="008F60E0" w:rsidRPr="002E6F60">
        <w:rPr>
          <w:rFonts w:ascii="Arial" w:hAnsi="Arial" w:cs="Arial"/>
          <w:sz w:val="24"/>
          <w:szCs w:val="24"/>
          <w:lang w:val="lt-LT"/>
        </w:rPr>
        <w:tab/>
      </w:r>
      <w:r w:rsidR="008F60E0" w:rsidRPr="002E6F60">
        <w:rPr>
          <w:rFonts w:ascii="Arial" w:hAnsi="Arial" w:cs="Arial"/>
          <w:b/>
          <w:bCs/>
          <w:sz w:val="24"/>
          <w:szCs w:val="24"/>
          <w:lang w:val="lt-LT"/>
        </w:rPr>
        <w:t xml:space="preserve">Reikalavimai </w:t>
      </w:r>
      <w:r w:rsidR="0051799B" w:rsidRPr="002E6F60">
        <w:rPr>
          <w:rFonts w:ascii="Arial" w:hAnsi="Arial" w:cs="Arial"/>
          <w:b/>
          <w:bCs/>
          <w:sz w:val="24"/>
          <w:szCs w:val="24"/>
          <w:lang w:val="lt-LT"/>
        </w:rPr>
        <w:t>Vykdytojui</w:t>
      </w:r>
      <w:r w:rsidR="00DE651D" w:rsidRPr="002E6F60">
        <w:rPr>
          <w:rFonts w:ascii="Arial" w:hAnsi="Arial" w:cs="Arial"/>
          <w:b/>
          <w:bCs/>
          <w:sz w:val="24"/>
          <w:szCs w:val="24"/>
          <w:lang w:val="lt-LT"/>
        </w:rPr>
        <w:t xml:space="preserve">. </w:t>
      </w:r>
    </w:p>
    <w:p w14:paraId="53DE321B" w14:textId="5DC22CFD" w:rsidR="002E615B" w:rsidRPr="002E6F60" w:rsidRDefault="00DE651D" w:rsidP="002E615B">
      <w:pPr>
        <w:pStyle w:val="BodyText2"/>
        <w:spacing w:after="0" w:line="276" w:lineRule="auto"/>
        <w:ind w:firstLine="284"/>
        <w:rPr>
          <w:rFonts w:ascii="Arial" w:hAnsi="Arial" w:cs="Arial"/>
          <w:sz w:val="24"/>
          <w:szCs w:val="24"/>
          <w:lang w:val="lt-LT"/>
        </w:rPr>
      </w:pPr>
      <w:r w:rsidRPr="16D50C44">
        <w:rPr>
          <w:rFonts w:ascii="Arial" w:hAnsi="Arial" w:cs="Arial"/>
          <w:sz w:val="24"/>
          <w:szCs w:val="24"/>
          <w:lang w:val="lt-LT"/>
        </w:rPr>
        <w:t>Vykdytojas turi</w:t>
      </w:r>
      <w:r w:rsidR="008F60E0" w:rsidRPr="16D50C44">
        <w:rPr>
          <w:rFonts w:ascii="Arial" w:hAnsi="Arial" w:cs="Arial"/>
          <w:sz w:val="24"/>
          <w:szCs w:val="24"/>
          <w:lang w:val="lt-LT"/>
        </w:rPr>
        <w:t>:</w:t>
      </w:r>
    </w:p>
    <w:p w14:paraId="0B4814F7" w14:textId="4753A171" w:rsidR="002E615B" w:rsidRPr="002E6F60" w:rsidRDefault="002E615B" w:rsidP="002E615B">
      <w:pPr>
        <w:pStyle w:val="BodyText2"/>
        <w:spacing w:after="0" w:line="276" w:lineRule="auto"/>
        <w:ind w:firstLine="284"/>
        <w:rPr>
          <w:rFonts w:ascii="Arial" w:hAnsi="Arial" w:cs="Arial"/>
          <w:sz w:val="24"/>
          <w:szCs w:val="24"/>
          <w:lang w:val="lt-LT"/>
        </w:rPr>
      </w:pPr>
      <w:r w:rsidRPr="16D50C44">
        <w:rPr>
          <w:rFonts w:ascii="Arial" w:hAnsi="Arial" w:cs="Arial"/>
          <w:sz w:val="24"/>
          <w:szCs w:val="24"/>
          <w:lang w:val="lt-LT"/>
        </w:rPr>
        <w:t>7.1. tinkamai, kokybiškai ir laiku atlikti paslaugą ir pateikti ją Užsakovui</w:t>
      </w:r>
      <w:r w:rsidR="0078316C" w:rsidRPr="16D50C44">
        <w:rPr>
          <w:rFonts w:ascii="Arial" w:hAnsi="Arial" w:cs="Arial"/>
          <w:sz w:val="24"/>
          <w:szCs w:val="24"/>
          <w:lang w:val="lt-LT"/>
        </w:rPr>
        <w:t xml:space="preserve"> šios techninės specifikacijos 7.</w:t>
      </w:r>
      <w:r w:rsidR="00174F7E">
        <w:rPr>
          <w:rFonts w:ascii="Arial" w:hAnsi="Arial" w:cs="Arial"/>
          <w:sz w:val="24"/>
          <w:szCs w:val="24"/>
          <w:lang w:val="lt-LT"/>
        </w:rPr>
        <w:t>5</w:t>
      </w:r>
      <w:r w:rsidR="0078316C" w:rsidRPr="16D50C44">
        <w:rPr>
          <w:rFonts w:ascii="Arial" w:hAnsi="Arial" w:cs="Arial"/>
          <w:sz w:val="24"/>
          <w:szCs w:val="24"/>
          <w:lang w:val="lt-LT"/>
        </w:rPr>
        <w:t xml:space="preserve"> papunktyje nurodytu formatu</w:t>
      </w:r>
      <w:r w:rsidR="003D67D5" w:rsidRPr="16D50C44">
        <w:rPr>
          <w:rFonts w:ascii="Arial" w:hAnsi="Arial" w:cs="Arial"/>
          <w:sz w:val="24"/>
          <w:szCs w:val="24"/>
          <w:lang w:val="lt-LT"/>
        </w:rPr>
        <w:t>, elektroninėmis priemonėmis el. paštu ar kitomis Užsakovui priimtinomis</w:t>
      </w:r>
      <w:r w:rsidR="00B54EC0" w:rsidRPr="16D50C44">
        <w:rPr>
          <w:rFonts w:ascii="Arial" w:hAnsi="Arial" w:cs="Arial"/>
          <w:sz w:val="24"/>
          <w:szCs w:val="24"/>
          <w:lang w:val="lt-LT"/>
        </w:rPr>
        <w:t xml:space="preserve"> elektroninio duomenų perdavimo</w:t>
      </w:r>
      <w:r w:rsidR="003D67D5" w:rsidRPr="16D50C44">
        <w:rPr>
          <w:rFonts w:ascii="Arial" w:hAnsi="Arial" w:cs="Arial"/>
          <w:sz w:val="24"/>
          <w:szCs w:val="24"/>
          <w:lang w:val="lt-LT"/>
        </w:rPr>
        <w:t xml:space="preserve"> priemonėmis</w:t>
      </w:r>
      <w:r w:rsidRPr="16D50C44">
        <w:rPr>
          <w:rFonts w:ascii="Arial" w:hAnsi="Arial" w:cs="Arial"/>
          <w:sz w:val="24"/>
          <w:szCs w:val="24"/>
          <w:lang w:val="lt-LT"/>
        </w:rPr>
        <w:t>;</w:t>
      </w:r>
    </w:p>
    <w:p w14:paraId="6758FFB3" w14:textId="23A17599" w:rsidR="002E615B" w:rsidRPr="002E6F60" w:rsidRDefault="002E615B" w:rsidP="002E615B">
      <w:pPr>
        <w:pStyle w:val="BodyText2"/>
        <w:spacing w:after="0" w:line="276" w:lineRule="auto"/>
        <w:ind w:firstLine="284"/>
        <w:rPr>
          <w:rFonts w:ascii="Arial" w:hAnsi="Arial" w:cs="Arial"/>
          <w:color w:val="333333"/>
          <w:sz w:val="24"/>
          <w:szCs w:val="24"/>
          <w:shd w:val="clear" w:color="auto" w:fill="FFFFFF"/>
          <w:lang w:val="lt-LT"/>
        </w:rPr>
      </w:pPr>
      <w:r w:rsidRPr="002E6F60">
        <w:rPr>
          <w:rFonts w:ascii="Arial" w:hAnsi="Arial" w:cs="Arial"/>
          <w:sz w:val="24"/>
          <w:szCs w:val="24"/>
          <w:lang w:val="lt-LT"/>
        </w:rPr>
        <w:t>7.2.</w:t>
      </w:r>
      <w:r w:rsidR="00AA6774" w:rsidRPr="002E6F60">
        <w:rPr>
          <w:rFonts w:ascii="Arial" w:hAnsi="Arial" w:cs="Arial"/>
          <w:sz w:val="24"/>
          <w:szCs w:val="24"/>
          <w:lang w:val="lt-LT"/>
        </w:rPr>
        <w:t xml:space="preserve"> reguliariai (kartą </w:t>
      </w:r>
      <w:r w:rsidR="00D878FE">
        <w:rPr>
          <w:rFonts w:ascii="Arial" w:hAnsi="Arial" w:cs="Arial"/>
          <w:sz w:val="24"/>
          <w:szCs w:val="24"/>
          <w:lang w:val="lt-LT"/>
        </w:rPr>
        <w:t>per</w:t>
      </w:r>
      <w:r w:rsidR="00AA6774" w:rsidRPr="002E6F60">
        <w:rPr>
          <w:rFonts w:ascii="Arial" w:hAnsi="Arial" w:cs="Arial"/>
          <w:sz w:val="24"/>
          <w:szCs w:val="24"/>
          <w:lang w:val="lt-LT"/>
        </w:rPr>
        <w:t xml:space="preserve"> tris mėnesius, atsižvelgiant į sutarties terminą)</w:t>
      </w:r>
      <w:r w:rsidR="00AA6774" w:rsidRPr="002E6F60">
        <w:rPr>
          <w:rFonts w:ascii="Arial" w:hAnsi="Arial" w:cs="Arial"/>
          <w:color w:val="333333"/>
          <w:sz w:val="24"/>
          <w:szCs w:val="24"/>
          <w:shd w:val="clear" w:color="auto" w:fill="FFFFFF"/>
          <w:lang w:val="lt-LT"/>
        </w:rPr>
        <w:t xml:space="preserve"> </w:t>
      </w:r>
      <w:r w:rsidRPr="002E6F60">
        <w:rPr>
          <w:rFonts w:ascii="Arial" w:hAnsi="Arial" w:cs="Arial"/>
          <w:color w:val="333333"/>
          <w:sz w:val="24"/>
          <w:szCs w:val="24"/>
          <w:shd w:val="clear" w:color="auto" w:fill="FFFFFF"/>
          <w:lang w:val="lt-LT"/>
        </w:rPr>
        <w:t>informuoti bei konsultuotis su Užsakovu apie pažangą rengiant Leidinį;</w:t>
      </w:r>
    </w:p>
    <w:p w14:paraId="1B53D531" w14:textId="77777777" w:rsidR="00174F7E" w:rsidRDefault="002E615B" w:rsidP="00DE651D">
      <w:pPr>
        <w:pStyle w:val="BodyText2"/>
        <w:spacing w:after="0" w:line="276" w:lineRule="auto"/>
        <w:ind w:firstLine="284"/>
        <w:rPr>
          <w:rFonts w:ascii="Arial" w:hAnsi="Arial" w:cs="Arial"/>
          <w:sz w:val="24"/>
          <w:szCs w:val="24"/>
          <w:lang w:val="lt-LT"/>
        </w:rPr>
      </w:pPr>
      <w:r w:rsidRPr="3B4F2B5C">
        <w:rPr>
          <w:rFonts w:ascii="Arial" w:hAnsi="Arial" w:cs="Arial"/>
          <w:sz w:val="24"/>
          <w:szCs w:val="24"/>
          <w:lang w:val="lt-LT"/>
        </w:rPr>
        <w:t xml:space="preserve">7.3. parengti vieningą </w:t>
      </w:r>
      <w:r w:rsidR="00C3198E" w:rsidRPr="3B4F2B5C">
        <w:rPr>
          <w:rFonts w:ascii="Arial" w:hAnsi="Arial" w:cs="Arial"/>
          <w:sz w:val="24"/>
          <w:szCs w:val="24"/>
          <w:lang w:val="lt-LT"/>
        </w:rPr>
        <w:t>L</w:t>
      </w:r>
      <w:r w:rsidRPr="3B4F2B5C">
        <w:rPr>
          <w:rFonts w:ascii="Arial" w:hAnsi="Arial" w:cs="Arial"/>
          <w:sz w:val="24"/>
          <w:szCs w:val="24"/>
          <w:lang w:val="lt-LT"/>
        </w:rPr>
        <w:t>eidinio struktūrą, dizaino sprendimą</w:t>
      </w:r>
      <w:r w:rsidR="00174F7E">
        <w:rPr>
          <w:rFonts w:ascii="Arial" w:hAnsi="Arial" w:cs="Arial"/>
          <w:sz w:val="24"/>
          <w:szCs w:val="24"/>
          <w:lang w:val="lt-LT"/>
        </w:rPr>
        <w:t>;</w:t>
      </w:r>
    </w:p>
    <w:p w14:paraId="61D18ECF" w14:textId="6E653B2C" w:rsidR="002E615B" w:rsidRPr="002E6F60" w:rsidRDefault="00174F7E" w:rsidP="00DE651D">
      <w:pPr>
        <w:pStyle w:val="BodyText2"/>
        <w:spacing w:after="0" w:line="276" w:lineRule="auto"/>
        <w:ind w:firstLine="284"/>
        <w:rPr>
          <w:rFonts w:ascii="Arial" w:hAnsi="Arial" w:cs="Arial"/>
          <w:sz w:val="24"/>
          <w:szCs w:val="24"/>
          <w:lang w:val="lt-LT"/>
        </w:rPr>
      </w:pPr>
      <w:r>
        <w:rPr>
          <w:rFonts w:ascii="Arial" w:hAnsi="Arial" w:cs="Arial"/>
          <w:sz w:val="24"/>
          <w:szCs w:val="24"/>
          <w:lang w:val="lt-LT"/>
        </w:rPr>
        <w:t xml:space="preserve">7.4. </w:t>
      </w:r>
      <w:r w:rsidR="002E615B" w:rsidRPr="3B4F2B5C">
        <w:rPr>
          <w:rFonts w:ascii="Arial" w:hAnsi="Arial" w:cs="Arial"/>
          <w:sz w:val="24"/>
          <w:szCs w:val="24"/>
          <w:lang w:val="lt-LT"/>
        </w:rPr>
        <w:t>suredaguoti teksto kalbą ir sumaketuoti Leidinį (tekstas, brėžiniai, fotofiksacija);</w:t>
      </w:r>
    </w:p>
    <w:p w14:paraId="765E85CB" w14:textId="100FCBEE" w:rsidR="008C313F" w:rsidRPr="00174F7E" w:rsidRDefault="00963CB3" w:rsidP="00DE651D">
      <w:pPr>
        <w:pStyle w:val="BodyText2"/>
        <w:spacing w:after="0" w:line="276" w:lineRule="auto"/>
        <w:ind w:firstLine="284"/>
        <w:rPr>
          <w:rFonts w:ascii="Arial" w:hAnsi="Arial" w:cs="Arial"/>
          <w:sz w:val="24"/>
          <w:szCs w:val="24"/>
          <w:lang w:val="lt-LT"/>
        </w:rPr>
      </w:pPr>
      <w:r w:rsidRPr="002E6F60">
        <w:rPr>
          <w:rFonts w:ascii="Arial" w:hAnsi="Arial" w:cs="Arial"/>
          <w:sz w:val="24"/>
          <w:szCs w:val="24"/>
          <w:lang w:val="lt-LT"/>
        </w:rPr>
        <w:t>7.</w:t>
      </w:r>
      <w:r w:rsidR="00174F7E">
        <w:rPr>
          <w:rFonts w:ascii="Arial" w:hAnsi="Arial" w:cs="Arial"/>
          <w:sz w:val="24"/>
          <w:szCs w:val="24"/>
          <w:lang w:val="lt-LT"/>
        </w:rPr>
        <w:t>5</w:t>
      </w:r>
      <w:r w:rsidRPr="002E6F60">
        <w:rPr>
          <w:rFonts w:ascii="Arial" w:hAnsi="Arial" w:cs="Arial"/>
          <w:sz w:val="24"/>
          <w:szCs w:val="24"/>
          <w:lang w:val="lt-LT"/>
        </w:rPr>
        <w:t xml:space="preserve">. </w:t>
      </w:r>
      <w:r w:rsidR="002E615B" w:rsidRPr="002E6F60">
        <w:rPr>
          <w:rFonts w:ascii="Arial" w:hAnsi="Arial" w:cs="Arial"/>
          <w:sz w:val="24"/>
          <w:szCs w:val="24"/>
          <w:lang w:val="lt-LT"/>
        </w:rPr>
        <w:t xml:space="preserve">Leidinį </w:t>
      </w:r>
      <w:r w:rsidRPr="002E6F60">
        <w:rPr>
          <w:rFonts w:ascii="Arial" w:hAnsi="Arial" w:cs="Arial"/>
          <w:sz w:val="24"/>
          <w:szCs w:val="24"/>
          <w:lang w:val="lt-LT"/>
        </w:rPr>
        <w:t>sumaketuot</w:t>
      </w:r>
      <w:r w:rsidR="002E615B" w:rsidRPr="002E6F60">
        <w:rPr>
          <w:rFonts w:ascii="Arial" w:hAnsi="Arial" w:cs="Arial"/>
          <w:sz w:val="24"/>
          <w:szCs w:val="24"/>
          <w:lang w:val="lt-LT"/>
        </w:rPr>
        <w:t>i</w:t>
      </w:r>
      <w:r w:rsidRPr="002E6F60">
        <w:rPr>
          <w:rFonts w:ascii="Arial" w:hAnsi="Arial" w:cs="Arial"/>
          <w:sz w:val="24"/>
          <w:szCs w:val="24"/>
          <w:lang w:val="lt-LT"/>
        </w:rPr>
        <w:t xml:space="preserve"> A4</w:t>
      </w:r>
      <w:r w:rsidR="008C313F" w:rsidRPr="002E6F60">
        <w:rPr>
          <w:rFonts w:ascii="Arial" w:hAnsi="Arial" w:cs="Arial"/>
          <w:sz w:val="24"/>
          <w:szCs w:val="24"/>
          <w:lang w:val="lt-LT"/>
        </w:rPr>
        <w:t xml:space="preserve"> vertikal</w:t>
      </w:r>
      <w:r w:rsidR="002E615B" w:rsidRPr="002E6F60">
        <w:rPr>
          <w:rFonts w:ascii="Arial" w:hAnsi="Arial" w:cs="Arial"/>
          <w:sz w:val="24"/>
          <w:szCs w:val="24"/>
          <w:lang w:val="lt-LT"/>
        </w:rPr>
        <w:t>iu</w:t>
      </w:r>
      <w:r w:rsidR="008C313F" w:rsidRPr="002E6F60">
        <w:rPr>
          <w:rFonts w:ascii="Arial" w:hAnsi="Arial" w:cs="Arial"/>
          <w:sz w:val="24"/>
          <w:szCs w:val="24"/>
          <w:lang w:val="lt-LT"/>
        </w:rPr>
        <w:t xml:space="preserve"> </w:t>
      </w:r>
      <w:r w:rsidR="008C313F" w:rsidRPr="00174F7E">
        <w:rPr>
          <w:rFonts w:ascii="Arial" w:hAnsi="Arial" w:cs="Arial"/>
          <w:sz w:val="24"/>
          <w:szCs w:val="24"/>
          <w:lang w:val="lt-LT"/>
        </w:rPr>
        <w:t>format</w:t>
      </w:r>
      <w:r w:rsidR="002E615B" w:rsidRPr="00174F7E">
        <w:rPr>
          <w:rFonts w:ascii="Arial" w:hAnsi="Arial" w:cs="Arial"/>
          <w:sz w:val="24"/>
          <w:szCs w:val="24"/>
          <w:lang w:val="lt-LT"/>
        </w:rPr>
        <w:t>u</w:t>
      </w:r>
      <w:r w:rsidR="00174F7E" w:rsidRPr="00174F7E">
        <w:rPr>
          <w:rFonts w:ascii="Arial" w:hAnsi="Arial" w:cs="Arial"/>
          <w:sz w:val="24"/>
          <w:szCs w:val="24"/>
          <w:lang w:val="lt-LT"/>
        </w:rPr>
        <w:t xml:space="preserve"> (</w:t>
      </w:r>
      <w:r w:rsidR="00174F7E" w:rsidRPr="00174F7E">
        <w:rPr>
          <w:rFonts w:ascii="Arial" w:eastAsia="Calibri" w:hAnsi="Arial" w:cs="Arial"/>
          <w:sz w:val="24"/>
          <w:szCs w:val="24"/>
          <w:lang w:val="fi-FI"/>
        </w:rPr>
        <w:t>210 × 297 mm) vertikalioje orientacijoje;</w:t>
      </w:r>
    </w:p>
    <w:p w14:paraId="1A423149" w14:textId="3F414A73" w:rsidR="002E615B" w:rsidRPr="002E6F60" w:rsidRDefault="002E615B" w:rsidP="002E615B">
      <w:pPr>
        <w:pStyle w:val="BodyText2"/>
        <w:spacing w:after="0" w:line="276" w:lineRule="auto"/>
        <w:ind w:firstLine="284"/>
        <w:rPr>
          <w:rFonts w:ascii="Arial" w:hAnsi="Arial" w:cs="Arial"/>
          <w:sz w:val="24"/>
          <w:szCs w:val="24"/>
          <w:lang w:val="lt-LT"/>
        </w:rPr>
      </w:pPr>
      <w:r w:rsidRPr="002E6F60">
        <w:rPr>
          <w:rFonts w:ascii="Arial" w:hAnsi="Arial" w:cs="Arial"/>
          <w:color w:val="333333"/>
          <w:sz w:val="24"/>
          <w:szCs w:val="24"/>
          <w:shd w:val="clear" w:color="auto" w:fill="FFFFFF"/>
          <w:lang w:val="lt-LT"/>
        </w:rPr>
        <w:t>7.</w:t>
      </w:r>
      <w:r w:rsidR="00174F7E">
        <w:rPr>
          <w:rFonts w:ascii="Arial" w:hAnsi="Arial" w:cs="Arial"/>
          <w:color w:val="333333"/>
          <w:sz w:val="24"/>
          <w:szCs w:val="24"/>
          <w:shd w:val="clear" w:color="auto" w:fill="FFFFFF"/>
          <w:lang w:val="lt-LT"/>
        </w:rPr>
        <w:t>6</w:t>
      </w:r>
      <w:r w:rsidRPr="002E6F60">
        <w:rPr>
          <w:rFonts w:ascii="Arial" w:hAnsi="Arial" w:cs="Arial"/>
          <w:sz w:val="24"/>
          <w:szCs w:val="24"/>
          <w:lang w:val="lt-LT"/>
        </w:rPr>
        <w:t>. rezultatus pateikti skaitmenine forma MS Word ir PDF formatu.</w:t>
      </w:r>
    </w:p>
    <w:p w14:paraId="5E045640" w14:textId="77777777" w:rsidR="008C313F" w:rsidRPr="002E6F60" w:rsidRDefault="008C313F" w:rsidP="00DE651D">
      <w:pPr>
        <w:pStyle w:val="BodyText2"/>
        <w:spacing w:after="0" w:line="276" w:lineRule="auto"/>
        <w:ind w:firstLine="284"/>
        <w:rPr>
          <w:rFonts w:ascii="Arial" w:hAnsi="Arial" w:cs="Arial"/>
          <w:sz w:val="24"/>
          <w:szCs w:val="24"/>
          <w:lang w:val="lt-LT"/>
        </w:rPr>
      </w:pPr>
    </w:p>
    <w:p w14:paraId="635347FC" w14:textId="383F6C35" w:rsidR="0027666C" w:rsidRPr="005877D8" w:rsidRDefault="00713280" w:rsidP="000D57B2">
      <w:pPr>
        <w:pStyle w:val="BodyText2"/>
        <w:spacing w:after="0" w:line="276" w:lineRule="auto"/>
        <w:ind w:firstLine="284"/>
        <w:rPr>
          <w:rFonts w:ascii="Arial" w:hAnsi="Arial" w:cs="Arial"/>
          <w:sz w:val="24"/>
          <w:szCs w:val="24"/>
          <w:lang w:val="lt-LT"/>
        </w:rPr>
      </w:pPr>
      <w:r w:rsidRPr="002E6F60">
        <w:rPr>
          <w:rFonts w:ascii="Arial" w:hAnsi="Arial" w:cs="Arial"/>
          <w:sz w:val="24"/>
          <w:szCs w:val="24"/>
          <w:lang w:val="lt-LT"/>
        </w:rPr>
        <w:t>8</w:t>
      </w:r>
      <w:r w:rsidR="008F60E0" w:rsidRPr="002E6F60">
        <w:rPr>
          <w:rFonts w:ascii="Arial" w:hAnsi="Arial" w:cs="Arial"/>
          <w:sz w:val="24"/>
          <w:szCs w:val="24"/>
          <w:lang w:val="lt-LT"/>
        </w:rPr>
        <w:t>.</w:t>
      </w:r>
      <w:r w:rsidR="008F60E0" w:rsidRPr="002E6F60">
        <w:rPr>
          <w:rFonts w:ascii="Arial" w:hAnsi="Arial" w:cs="Arial"/>
          <w:sz w:val="24"/>
          <w:szCs w:val="24"/>
          <w:lang w:val="lt-LT"/>
        </w:rPr>
        <w:tab/>
      </w:r>
      <w:r w:rsidR="008F60E0" w:rsidRPr="002E6F60">
        <w:rPr>
          <w:rFonts w:ascii="Arial" w:hAnsi="Arial" w:cs="Arial"/>
          <w:b/>
          <w:bCs/>
          <w:sz w:val="24"/>
          <w:szCs w:val="24"/>
          <w:lang w:val="lt-LT"/>
        </w:rPr>
        <w:t>Paslaugų teikimo grafiko</w:t>
      </w:r>
      <w:r w:rsidR="000D57B2" w:rsidRPr="002E6F60">
        <w:rPr>
          <w:rFonts w:ascii="Arial" w:hAnsi="Arial" w:cs="Arial"/>
          <w:b/>
          <w:bCs/>
          <w:sz w:val="24"/>
          <w:szCs w:val="24"/>
          <w:lang w:val="lt-LT"/>
        </w:rPr>
        <w:t xml:space="preserve"> ir susitikimų</w:t>
      </w:r>
      <w:r w:rsidR="008F60E0" w:rsidRPr="002E6F60">
        <w:rPr>
          <w:rFonts w:ascii="Arial" w:hAnsi="Arial" w:cs="Arial"/>
          <w:b/>
          <w:bCs/>
          <w:sz w:val="24"/>
          <w:szCs w:val="24"/>
          <w:lang w:val="lt-LT"/>
        </w:rPr>
        <w:t xml:space="preserve"> derinimas</w:t>
      </w:r>
      <w:r w:rsidR="008F60E0" w:rsidRPr="005877D8">
        <w:rPr>
          <w:rFonts w:ascii="Arial" w:hAnsi="Arial" w:cs="Arial"/>
          <w:b/>
          <w:bCs/>
          <w:sz w:val="24"/>
          <w:szCs w:val="24"/>
          <w:lang w:val="lt-LT"/>
        </w:rPr>
        <w:t xml:space="preserve"> su Užsakovu</w:t>
      </w:r>
      <w:r w:rsidR="008F60E0" w:rsidRPr="005877D8">
        <w:rPr>
          <w:rFonts w:ascii="Arial" w:hAnsi="Arial" w:cs="Arial"/>
          <w:sz w:val="24"/>
          <w:szCs w:val="24"/>
          <w:lang w:val="lt-LT"/>
        </w:rPr>
        <w:t>:</w:t>
      </w:r>
      <w:r w:rsidR="0027666C" w:rsidRPr="005877D8">
        <w:rPr>
          <w:rFonts w:ascii="Arial" w:hAnsi="Arial" w:cs="Arial"/>
          <w:sz w:val="24"/>
          <w:szCs w:val="24"/>
          <w:lang w:val="lt-LT"/>
        </w:rPr>
        <w:t xml:space="preserve"> </w:t>
      </w:r>
    </w:p>
    <w:p w14:paraId="2430AAA5" w14:textId="7C277DD3" w:rsidR="00713280" w:rsidRPr="002E615B" w:rsidRDefault="07E5E321" w:rsidP="000D57B2">
      <w:pPr>
        <w:pStyle w:val="BodyText2"/>
        <w:spacing w:after="0" w:line="276" w:lineRule="auto"/>
        <w:ind w:firstLine="284"/>
        <w:rPr>
          <w:rStyle w:val="gmail-m8537055268194705676numatytasispastraiposriftas"/>
          <w:rFonts w:ascii="Arial" w:hAnsi="Arial" w:cs="Arial"/>
          <w:sz w:val="24"/>
          <w:szCs w:val="24"/>
          <w:lang w:val="lt-LT"/>
        </w:rPr>
      </w:pPr>
      <w:r w:rsidRPr="16D50C44">
        <w:rPr>
          <w:rFonts w:ascii="Arial" w:hAnsi="Arial" w:cs="Arial"/>
          <w:sz w:val="24"/>
          <w:szCs w:val="24"/>
          <w:lang w:val="lt-LT"/>
        </w:rPr>
        <w:t>8</w:t>
      </w:r>
      <w:r w:rsidR="6EB46074" w:rsidRPr="16D50C44">
        <w:rPr>
          <w:rFonts w:ascii="Arial" w:hAnsi="Arial" w:cs="Arial"/>
          <w:sz w:val="24"/>
          <w:szCs w:val="24"/>
          <w:lang w:val="lt-LT"/>
        </w:rPr>
        <w:t>.1.</w:t>
      </w:r>
      <w:r w:rsidRPr="00174F7E">
        <w:rPr>
          <w:lang w:val="lt-LT"/>
        </w:rPr>
        <w:tab/>
      </w:r>
      <w:r w:rsidR="3F20F204" w:rsidRPr="16D50C44">
        <w:rPr>
          <w:rFonts w:ascii="Arial" w:hAnsi="Arial" w:cs="Arial"/>
          <w:sz w:val="24"/>
          <w:szCs w:val="24"/>
          <w:lang w:val="lt-LT"/>
        </w:rPr>
        <w:t xml:space="preserve">Vykdytojas </w:t>
      </w:r>
      <w:r w:rsidR="6EB46074" w:rsidRPr="16D50C44">
        <w:rPr>
          <w:rFonts w:ascii="Arial" w:hAnsi="Arial" w:cs="Arial"/>
          <w:sz w:val="24"/>
          <w:szCs w:val="24"/>
          <w:lang w:val="lt-LT"/>
        </w:rPr>
        <w:t>ne vėliau kaip per 10 darbo dienų nuo Sutarties įsigaliojimo dienos turi pateikti paslaugų teikimo grafiką Užsakovui. Užsakovas gali raštu pateikti pastabas per 5</w:t>
      </w:r>
      <w:r w:rsidR="2572279C" w:rsidRPr="16D50C44">
        <w:rPr>
          <w:rFonts w:ascii="Arial" w:hAnsi="Arial" w:cs="Arial"/>
          <w:sz w:val="24"/>
          <w:szCs w:val="24"/>
          <w:lang w:val="lt-LT"/>
        </w:rPr>
        <w:t xml:space="preserve"> </w:t>
      </w:r>
      <w:r w:rsidR="6EB46074" w:rsidRPr="16D50C44">
        <w:rPr>
          <w:rFonts w:ascii="Arial" w:hAnsi="Arial" w:cs="Arial"/>
          <w:sz w:val="24"/>
          <w:szCs w:val="24"/>
          <w:lang w:val="lt-LT"/>
        </w:rPr>
        <w:t>darbo dienas nuo paslaugų teikimo grafiko pateikimo dienos. Užsakovui pateikus pastabas dėl reikalingų paslaugų teikimo grafiko korekcijų, galutinis paslaugų teikimo grafikas tur</w:t>
      </w:r>
      <w:r w:rsidR="00D878FE" w:rsidRPr="16D50C44">
        <w:rPr>
          <w:rFonts w:ascii="Arial" w:hAnsi="Arial" w:cs="Arial"/>
          <w:sz w:val="24"/>
          <w:szCs w:val="24"/>
          <w:lang w:val="lt-LT"/>
        </w:rPr>
        <w:t>i</w:t>
      </w:r>
      <w:r w:rsidR="6EB46074" w:rsidRPr="16D50C44">
        <w:rPr>
          <w:rFonts w:ascii="Arial" w:hAnsi="Arial" w:cs="Arial"/>
          <w:sz w:val="24"/>
          <w:szCs w:val="24"/>
          <w:lang w:val="lt-LT"/>
        </w:rPr>
        <w:t xml:space="preserve"> būti pateiktas ne vėliau kaip per 10 darbo dienų nuo Užsakovo pateiktų pastabų </w:t>
      </w:r>
      <w:r w:rsidR="2A01F689" w:rsidRPr="16D50C44">
        <w:rPr>
          <w:rFonts w:ascii="Arial" w:hAnsi="Arial" w:cs="Arial"/>
          <w:sz w:val="24"/>
          <w:szCs w:val="24"/>
          <w:lang w:val="lt-LT"/>
        </w:rPr>
        <w:t>paslaugų teikėjui</w:t>
      </w:r>
      <w:r w:rsidR="6EB46074" w:rsidRPr="16D50C44">
        <w:rPr>
          <w:rFonts w:ascii="Arial" w:hAnsi="Arial" w:cs="Arial"/>
          <w:sz w:val="24"/>
          <w:szCs w:val="24"/>
          <w:lang w:val="lt-LT"/>
        </w:rPr>
        <w:t xml:space="preserve"> išsiuntimo dienos. Pastabos </w:t>
      </w:r>
      <w:r w:rsidR="00C3198E" w:rsidRPr="16D50C44">
        <w:rPr>
          <w:rFonts w:ascii="Arial" w:hAnsi="Arial" w:cs="Arial"/>
          <w:sz w:val="24"/>
          <w:szCs w:val="24"/>
          <w:lang w:val="lt-LT"/>
        </w:rPr>
        <w:t xml:space="preserve">dėl terminų </w:t>
      </w:r>
      <w:r w:rsidR="6EB46074" w:rsidRPr="16D50C44">
        <w:rPr>
          <w:rFonts w:ascii="Arial" w:hAnsi="Arial" w:cs="Arial"/>
          <w:sz w:val="24"/>
          <w:szCs w:val="24"/>
          <w:lang w:val="lt-LT"/>
        </w:rPr>
        <w:t xml:space="preserve">gali būti teikiamos </w:t>
      </w:r>
      <w:r w:rsidR="6EB46074" w:rsidRPr="16D50C44">
        <w:rPr>
          <w:rFonts w:ascii="Arial" w:hAnsi="Arial" w:cs="Arial"/>
          <w:b/>
          <w:bCs/>
          <w:sz w:val="24"/>
          <w:szCs w:val="24"/>
          <w:lang w:val="lt-LT"/>
        </w:rPr>
        <w:t>ne daugiau kaip 2 kartus.</w:t>
      </w:r>
      <w:r w:rsidR="6EB46074" w:rsidRPr="16D50C44">
        <w:rPr>
          <w:rFonts w:ascii="Arial" w:hAnsi="Arial" w:cs="Arial"/>
          <w:sz w:val="24"/>
          <w:szCs w:val="24"/>
          <w:lang w:val="lt-LT"/>
        </w:rPr>
        <w:t xml:space="preserve"> Užsakovas raštu per 5 darbo </w:t>
      </w:r>
      <w:r w:rsidR="6EB46074" w:rsidRPr="16D50C44">
        <w:rPr>
          <w:rFonts w:ascii="Arial" w:hAnsi="Arial" w:cs="Arial"/>
          <w:sz w:val="24"/>
          <w:szCs w:val="24"/>
          <w:lang w:val="lt-LT"/>
        </w:rPr>
        <w:lastRenderedPageBreak/>
        <w:t xml:space="preserve">dienas patvirtina apie </w:t>
      </w:r>
      <w:r w:rsidR="00DE3DAC" w:rsidRPr="16D50C44">
        <w:rPr>
          <w:rFonts w:ascii="Arial" w:hAnsi="Arial" w:cs="Arial"/>
          <w:sz w:val="24"/>
          <w:szCs w:val="24"/>
          <w:lang w:val="lt-LT"/>
        </w:rPr>
        <w:t>Vykdytojo</w:t>
      </w:r>
      <w:r w:rsidR="6EB46074" w:rsidRPr="16D50C44">
        <w:rPr>
          <w:rFonts w:ascii="Arial" w:hAnsi="Arial" w:cs="Arial"/>
          <w:sz w:val="24"/>
          <w:szCs w:val="24"/>
          <w:lang w:val="lt-LT"/>
        </w:rPr>
        <w:t xml:space="preserve"> pateikto paslaugų teikimo grafiko tinkamumą. </w:t>
      </w:r>
      <w:r w:rsidR="3F20F204" w:rsidRPr="16D50C44">
        <w:rPr>
          <w:rFonts w:ascii="Arial" w:hAnsi="Arial" w:cs="Arial"/>
          <w:sz w:val="24"/>
          <w:szCs w:val="24"/>
          <w:lang w:val="lt-LT"/>
        </w:rPr>
        <w:t xml:space="preserve">Paslaugų teikimo grafike </w:t>
      </w:r>
      <w:r w:rsidR="080F89DB" w:rsidRPr="16D50C44">
        <w:rPr>
          <w:rFonts w:ascii="Arial" w:hAnsi="Arial" w:cs="Arial"/>
          <w:sz w:val="24"/>
          <w:szCs w:val="24"/>
          <w:lang w:val="lt-LT"/>
        </w:rPr>
        <w:t>tur</w:t>
      </w:r>
      <w:r w:rsidR="00D878FE" w:rsidRPr="16D50C44">
        <w:rPr>
          <w:rFonts w:ascii="Arial" w:hAnsi="Arial" w:cs="Arial"/>
          <w:sz w:val="24"/>
          <w:szCs w:val="24"/>
          <w:lang w:val="lt-LT"/>
        </w:rPr>
        <w:t>i</w:t>
      </w:r>
      <w:r w:rsidR="080F89DB" w:rsidRPr="16D50C44">
        <w:rPr>
          <w:rFonts w:ascii="Arial" w:hAnsi="Arial" w:cs="Arial"/>
          <w:sz w:val="24"/>
          <w:szCs w:val="24"/>
          <w:lang w:val="lt-LT"/>
        </w:rPr>
        <w:t xml:space="preserve"> būti įtvirtintas pirminės </w:t>
      </w:r>
      <w:r w:rsidR="3CCE5238" w:rsidRPr="16D50C44">
        <w:rPr>
          <w:rFonts w:ascii="Arial" w:hAnsi="Arial" w:cs="Arial"/>
          <w:sz w:val="24"/>
          <w:szCs w:val="24"/>
          <w:lang w:val="lt-LT"/>
        </w:rPr>
        <w:t>Leidinio</w:t>
      </w:r>
      <w:r w:rsidR="080F89DB" w:rsidRPr="16D50C44">
        <w:rPr>
          <w:rFonts w:ascii="Arial" w:hAnsi="Arial" w:cs="Arial"/>
          <w:sz w:val="24"/>
          <w:szCs w:val="24"/>
          <w:lang w:val="lt-LT"/>
        </w:rPr>
        <w:t xml:space="preserve"> versijos ir galutinės studijos pateikimo laikas. </w:t>
      </w:r>
      <w:r w:rsidR="3F20F204" w:rsidRPr="16D50C44">
        <w:rPr>
          <w:rFonts w:ascii="Arial" w:hAnsi="Arial" w:cs="Arial"/>
          <w:sz w:val="24"/>
          <w:szCs w:val="24"/>
          <w:lang w:val="lt-LT"/>
        </w:rPr>
        <w:t xml:space="preserve"> </w:t>
      </w:r>
      <w:r w:rsidR="080F89DB" w:rsidRPr="16D50C44">
        <w:rPr>
          <w:rFonts w:ascii="Arial" w:hAnsi="Arial" w:cs="Arial"/>
          <w:sz w:val="24"/>
          <w:szCs w:val="24"/>
          <w:lang w:val="lt-LT"/>
        </w:rPr>
        <w:t>Pagal patvirtintą paslaugų teikimo grafiką bus tikrinamas Sutarties vykdymas. Paslaugų teikimo grafiko dokumentai rengiami skaitmeniniu formatu.</w:t>
      </w:r>
    </w:p>
    <w:p w14:paraId="22339023" w14:textId="4A540F5A" w:rsidR="00713280" w:rsidRPr="002E615B" w:rsidRDefault="00084B76" w:rsidP="000D57B2">
      <w:pPr>
        <w:pStyle w:val="BodyText2"/>
        <w:spacing w:after="0" w:line="276" w:lineRule="auto"/>
        <w:ind w:firstLine="284"/>
        <w:rPr>
          <w:rStyle w:val="gmail-m8537055268194705676numatytasispastraiposriftas"/>
          <w:rFonts w:ascii="Arial" w:hAnsi="Arial" w:cs="Arial"/>
          <w:sz w:val="24"/>
          <w:szCs w:val="24"/>
          <w:lang w:val="lt-LT"/>
        </w:rPr>
      </w:pPr>
      <w:r w:rsidRPr="16D50C44">
        <w:rPr>
          <w:rFonts w:ascii="Arial" w:hAnsi="Arial" w:cs="Arial"/>
          <w:sz w:val="24"/>
          <w:szCs w:val="24"/>
          <w:lang w:val="lt-LT"/>
        </w:rPr>
        <w:t>8</w:t>
      </w:r>
      <w:r w:rsidR="008F60E0" w:rsidRPr="16D50C44">
        <w:rPr>
          <w:rFonts w:ascii="Arial" w:hAnsi="Arial" w:cs="Arial"/>
          <w:sz w:val="24"/>
          <w:szCs w:val="24"/>
          <w:lang w:val="lt-LT"/>
        </w:rPr>
        <w:t>.2.</w:t>
      </w:r>
      <w:r w:rsidRPr="00174F7E">
        <w:rPr>
          <w:lang w:val="lt-LT"/>
        </w:rPr>
        <w:tab/>
      </w:r>
      <w:r w:rsidR="003C1BAF" w:rsidRPr="16D50C44">
        <w:rPr>
          <w:rFonts w:ascii="Arial" w:hAnsi="Arial" w:cs="Arial"/>
          <w:sz w:val="24"/>
          <w:szCs w:val="24"/>
          <w:lang w:val="lt-LT"/>
        </w:rPr>
        <w:t xml:space="preserve">Paslaugų teikimo grafike turi būti numatyta </w:t>
      </w:r>
      <w:r w:rsidR="008F60E0" w:rsidRPr="16D50C44">
        <w:rPr>
          <w:rFonts w:ascii="Arial" w:hAnsi="Arial" w:cs="Arial"/>
          <w:sz w:val="24"/>
          <w:szCs w:val="24"/>
          <w:lang w:val="lt-LT"/>
        </w:rPr>
        <w:t xml:space="preserve">ne mažiau kaip </w:t>
      </w:r>
      <w:r w:rsidR="0042618A">
        <w:rPr>
          <w:rFonts w:ascii="Arial" w:hAnsi="Arial" w:cs="Arial"/>
          <w:sz w:val="24"/>
          <w:szCs w:val="24"/>
          <w:lang w:val="lt-LT"/>
        </w:rPr>
        <w:t>trys</w:t>
      </w:r>
      <w:r w:rsidR="0042618A" w:rsidRPr="16D50C44">
        <w:rPr>
          <w:rFonts w:ascii="Arial" w:hAnsi="Arial" w:cs="Arial"/>
          <w:sz w:val="24"/>
          <w:szCs w:val="24"/>
          <w:lang w:val="lt-LT"/>
        </w:rPr>
        <w:t xml:space="preserve"> </w:t>
      </w:r>
      <w:r w:rsidR="008F60E0" w:rsidRPr="16D50C44">
        <w:rPr>
          <w:rFonts w:ascii="Arial" w:hAnsi="Arial" w:cs="Arial"/>
          <w:sz w:val="24"/>
          <w:szCs w:val="24"/>
          <w:lang w:val="lt-LT"/>
        </w:rPr>
        <w:t xml:space="preserve">tarpiniai (gyvi arba nuotoliniai) susitikimai, kurių metu </w:t>
      </w:r>
      <w:r w:rsidR="00C97738" w:rsidRPr="16D50C44">
        <w:rPr>
          <w:rFonts w:ascii="Arial" w:hAnsi="Arial" w:cs="Arial"/>
          <w:sz w:val="24"/>
          <w:szCs w:val="24"/>
          <w:lang w:val="lt-LT"/>
        </w:rPr>
        <w:t xml:space="preserve">Užsakovui </w:t>
      </w:r>
      <w:r w:rsidR="008F60E0" w:rsidRPr="16D50C44">
        <w:rPr>
          <w:rFonts w:ascii="Arial" w:hAnsi="Arial" w:cs="Arial"/>
          <w:sz w:val="24"/>
          <w:szCs w:val="24"/>
          <w:lang w:val="lt-LT"/>
        </w:rPr>
        <w:t xml:space="preserve">pristatoma </w:t>
      </w:r>
      <w:r w:rsidR="009A7474" w:rsidRPr="16D50C44">
        <w:rPr>
          <w:rFonts w:ascii="Arial" w:hAnsi="Arial" w:cs="Arial"/>
          <w:sz w:val="24"/>
          <w:szCs w:val="24"/>
          <w:lang w:val="lt-LT"/>
        </w:rPr>
        <w:t>Leidinio</w:t>
      </w:r>
      <w:r w:rsidR="008F60E0" w:rsidRPr="16D50C44">
        <w:rPr>
          <w:rFonts w:ascii="Arial" w:hAnsi="Arial" w:cs="Arial"/>
          <w:sz w:val="24"/>
          <w:szCs w:val="24"/>
          <w:lang w:val="lt-LT"/>
        </w:rPr>
        <w:t xml:space="preserve"> rengimo eiga, taip pat pristatomas </w:t>
      </w:r>
      <w:r w:rsidR="009A7474" w:rsidRPr="16D50C44">
        <w:rPr>
          <w:rFonts w:ascii="Arial" w:hAnsi="Arial" w:cs="Arial"/>
          <w:sz w:val="24"/>
          <w:szCs w:val="24"/>
          <w:lang w:val="lt-LT"/>
        </w:rPr>
        <w:t>Leidinio</w:t>
      </w:r>
      <w:r w:rsidR="008F60E0" w:rsidRPr="16D50C44">
        <w:rPr>
          <w:rFonts w:ascii="Arial" w:hAnsi="Arial" w:cs="Arial"/>
          <w:sz w:val="24"/>
          <w:szCs w:val="24"/>
          <w:lang w:val="lt-LT"/>
        </w:rPr>
        <w:t xml:space="preserve"> projektas.</w:t>
      </w:r>
    </w:p>
    <w:p w14:paraId="1E4EF285" w14:textId="0EB311F7" w:rsidR="002C7543" w:rsidRPr="002E6F60" w:rsidRDefault="009A7474" w:rsidP="000D57B2">
      <w:pPr>
        <w:pStyle w:val="NoSpacing"/>
        <w:tabs>
          <w:tab w:val="left" w:pos="284"/>
          <w:tab w:val="left" w:pos="1418"/>
          <w:tab w:val="left" w:pos="1985"/>
        </w:tabs>
        <w:spacing w:line="276" w:lineRule="auto"/>
        <w:rPr>
          <w:rFonts w:ascii="Arial" w:eastAsia="Times New Roman" w:hAnsi="Arial" w:cs="Arial"/>
          <w:sz w:val="24"/>
          <w:szCs w:val="24"/>
          <w:lang w:val="lt-LT"/>
        </w:rPr>
      </w:pPr>
      <w:r w:rsidRPr="002E615B">
        <w:rPr>
          <w:rFonts w:ascii="Arial" w:hAnsi="Arial" w:cs="Arial"/>
          <w:sz w:val="24"/>
          <w:szCs w:val="24"/>
          <w:lang w:val="lt-LT"/>
        </w:rPr>
        <w:tab/>
      </w:r>
      <w:r w:rsidR="00963CB3" w:rsidRPr="002E615B">
        <w:rPr>
          <w:rFonts w:ascii="Arial" w:hAnsi="Arial" w:cs="Arial"/>
          <w:sz w:val="24"/>
          <w:szCs w:val="24"/>
          <w:lang w:val="lt-LT"/>
        </w:rPr>
        <w:t xml:space="preserve">8.2.1. </w:t>
      </w:r>
      <w:r w:rsidR="3A482AB2" w:rsidRPr="002E615B">
        <w:rPr>
          <w:rFonts w:ascii="Arial" w:hAnsi="Arial" w:cs="Arial"/>
          <w:sz w:val="24"/>
          <w:szCs w:val="24"/>
          <w:lang w:val="lt-LT"/>
        </w:rPr>
        <w:t>Pirmasis pristatymas</w:t>
      </w:r>
      <w:r w:rsidR="3A482AB2" w:rsidRPr="005877D8">
        <w:rPr>
          <w:rFonts w:ascii="Arial" w:hAnsi="Arial" w:cs="Arial"/>
          <w:sz w:val="24"/>
          <w:szCs w:val="24"/>
          <w:lang w:val="lt-LT"/>
        </w:rPr>
        <w:t xml:space="preserve"> – </w:t>
      </w:r>
      <w:r w:rsidR="080F89DB" w:rsidRPr="005877D8">
        <w:rPr>
          <w:rFonts w:ascii="Arial" w:hAnsi="Arial" w:cs="Arial"/>
          <w:sz w:val="24"/>
          <w:szCs w:val="24"/>
          <w:lang w:val="lt-LT"/>
        </w:rPr>
        <w:t xml:space="preserve">Paslaugų teikimo grafike </w:t>
      </w:r>
      <w:r w:rsidR="3A482AB2" w:rsidRPr="005877D8">
        <w:rPr>
          <w:rFonts w:ascii="Arial" w:hAnsi="Arial" w:cs="Arial"/>
          <w:sz w:val="24"/>
          <w:szCs w:val="24"/>
          <w:lang w:val="lt-LT"/>
        </w:rPr>
        <w:t>suderintu laiku. Užsakovui pristatoma at</w:t>
      </w:r>
      <w:r w:rsidR="00D878FE">
        <w:rPr>
          <w:rFonts w:ascii="Arial" w:hAnsi="Arial" w:cs="Arial"/>
          <w:sz w:val="24"/>
          <w:szCs w:val="24"/>
          <w:lang w:val="lt-LT"/>
        </w:rPr>
        <w:t>a</w:t>
      </w:r>
      <w:r w:rsidR="3A482AB2" w:rsidRPr="005877D8">
        <w:rPr>
          <w:rFonts w:ascii="Arial" w:hAnsi="Arial" w:cs="Arial"/>
          <w:sz w:val="24"/>
          <w:szCs w:val="24"/>
          <w:lang w:val="lt-LT"/>
        </w:rPr>
        <w:t xml:space="preserve">skaita, esminiai rezultatai (pristatymo trukmė – ne mažiau kaip 45 min.). Gavus pastabų dėl ataskaitos ar kitų rezultatų kokybės, </w:t>
      </w:r>
      <w:r w:rsidR="2E3AA9D4" w:rsidRPr="005877D8">
        <w:rPr>
          <w:rFonts w:ascii="Arial" w:hAnsi="Arial" w:cs="Arial"/>
          <w:sz w:val="24"/>
          <w:szCs w:val="24"/>
          <w:lang w:val="lt-LT"/>
        </w:rPr>
        <w:t>paslaugos teikėjas</w:t>
      </w:r>
      <w:r w:rsidR="3A482AB2" w:rsidRPr="005877D8">
        <w:rPr>
          <w:rFonts w:ascii="Arial" w:hAnsi="Arial" w:cs="Arial"/>
          <w:sz w:val="24"/>
          <w:szCs w:val="24"/>
          <w:lang w:val="lt-LT"/>
        </w:rPr>
        <w:t xml:space="preserve"> per protingą laiką (bet ne ilgiau kaip per 2 savaites nuo pastabų gavimo dienos) įsipareigoja neatlygintinai pakoreguoti ataskaitą ir </w:t>
      </w:r>
      <w:r w:rsidR="430AC77F" w:rsidRPr="005877D8">
        <w:rPr>
          <w:rFonts w:ascii="Arial" w:hAnsi="Arial" w:cs="Arial"/>
          <w:sz w:val="24"/>
          <w:szCs w:val="24"/>
          <w:lang w:val="lt-LT"/>
        </w:rPr>
        <w:t>esminius</w:t>
      </w:r>
      <w:r w:rsidR="44AD6161" w:rsidRPr="005877D8">
        <w:rPr>
          <w:rFonts w:ascii="Arial" w:hAnsi="Arial" w:cs="Arial"/>
          <w:sz w:val="24"/>
          <w:szCs w:val="24"/>
          <w:lang w:val="lt-LT"/>
        </w:rPr>
        <w:t xml:space="preserve"> </w:t>
      </w:r>
      <w:r w:rsidR="3A482AB2" w:rsidRPr="005877D8">
        <w:rPr>
          <w:rFonts w:ascii="Arial" w:hAnsi="Arial" w:cs="Arial"/>
          <w:sz w:val="24"/>
          <w:szCs w:val="24"/>
          <w:lang w:val="lt-LT"/>
        </w:rPr>
        <w:t>rezultatus.</w:t>
      </w:r>
      <w:r w:rsidR="0042618A">
        <w:rPr>
          <w:rFonts w:ascii="Arial" w:hAnsi="Arial" w:cs="Arial"/>
          <w:sz w:val="24"/>
          <w:szCs w:val="24"/>
          <w:lang w:val="lt-LT"/>
        </w:rPr>
        <w:t xml:space="preserve"> Antras (tarpinis pristatymas) - </w:t>
      </w:r>
      <w:r w:rsidR="0042618A" w:rsidRPr="005877D8">
        <w:rPr>
          <w:rFonts w:ascii="Arial" w:hAnsi="Arial" w:cs="Arial"/>
          <w:sz w:val="24"/>
          <w:szCs w:val="24"/>
          <w:lang w:val="lt-LT"/>
        </w:rPr>
        <w:t>Paslaugų teikimo grafike suderintu laiku</w:t>
      </w:r>
      <w:r w:rsidR="0042618A">
        <w:rPr>
          <w:rFonts w:ascii="Arial" w:hAnsi="Arial" w:cs="Arial"/>
          <w:sz w:val="24"/>
          <w:szCs w:val="24"/>
          <w:lang w:val="lt-LT"/>
        </w:rPr>
        <w:t xml:space="preserve"> (darbo klausimų, preliminarių rezultatų aptarimui). </w:t>
      </w:r>
      <w:r w:rsidR="3A482AB2" w:rsidRPr="005877D8">
        <w:rPr>
          <w:rFonts w:ascii="Arial" w:hAnsi="Arial" w:cs="Arial"/>
          <w:sz w:val="24"/>
          <w:szCs w:val="24"/>
          <w:lang w:val="lt-LT"/>
        </w:rPr>
        <w:t>K</w:t>
      </w:r>
      <w:r w:rsidR="10994E06" w:rsidRPr="005877D8">
        <w:rPr>
          <w:rFonts w:ascii="Arial" w:hAnsi="Arial" w:cs="Arial"/>
          <w:sz w:val="24"/>
          <w:szCs w:val="24"/>
          <w:lang w:val="lt-LT"/>
        </w:rPr>
        <w:t>ai</w:t>
      </w:r>
      <w:r w:rsidR="3A482AB2" w:rsidRPr="005877D8">
        <w:rPr>
          <w:rFonts w:ascii="Arial" w:hAnsi="Arial" w:cs="Arial"/>
          <w:sz w:val="24"/>
          <w:szCs w:val="24"/>
          <w:lang w:val="lt-LT"/>
        </w:rPr>
        <w:t xml:space="preserve"> suderinama galutinė </w:t>
      </w:r>
      <w:r w:rsidR="4595ECB4">
        <w:rPr>
          <w:rFonts w:ascii="Arial" w:hAnsi="Arial" w:cs="Arial"/>
          <w:sz w:val="24"/>
          <w:szCs w:val="24"/>
          <w:lang w:val="lt-LT"/>
        </w:rPr>
        <w:t>Leidinio</w:t>
      </w:r>
      <w:r w:rsidR="3A482AB2" w:rsidRPr="005877D8">
        <w:rPr>
          <w:rFonts w:ascii="Arial" w:hAnsi="Arial" w:cs="Arial"/>
          <w:sz w:val="24"/>
          <w:szCs w:val="24"/>
          <w:lang w:val="lt-LT"/>
        </w:rPr>
        <w:t xml:space="preserve"> versija, organizuojamas </w:t>
      </w:r>
      <w:r w:rsidR="0042618A">
        <w:rPr>
          <w:rFonts w:ascii="Arial" w:hAnsi="Arial" w:cs="Arial"/>
          <w:sz w:val="24"/>
          <w:szCs w:val="24"/>
          <w:lang w:val="lt-LT"/>
        </w:rPr>
        <w:t>trečiasis</w:t>
      </w:r>
      <w:r w:rsidR="0042618A" w:rsidRPr="005877D8">
        <w:rPr>
          <w:rFonts w:ascii="Arial" w:hAnsi="Arial" w:cs="Arial"/>
          <w:sz w:val="24"/>
          <w:szCs w:val="24"/>
          <w:lang w:val="lt-LT"/>
        </w:rPr>
        <w:t xml:space="preserve"> </w:t>
      </w:r>
      <w:r w:rsidR="3A482AB2" w:rsidRPr="005877D8">
        <w:rPr>
          <w:rFonts w:ascii="Arial" w:hAnsi="Arial" w:cs="Arial"/>
          <w:sz w:val="24"/>
          <w:szCs w:val="24"/>
          <w:lang w:val="lt-LT"/>
        </w:rPr>
        <w:t xml:space="preserve">pristatymas – </w:t>
      </w:r>
      <w:r w:rsidR="3A482AB2" w:rsidRPr="005877D8">
        <w:rPr>
          <w:rFonts w:ascii="Arial" w:eastAsia="Times New Roman" w:hAnsi="Arial" w:cs="Arial"/>
          <w:sz w:val="24"/>
          <w:szCs w:val="24"/>
          <w:lang w:val="lt-LT"/>
        </w:rPr>
        <w:t xml:space="preserve">pristatymo laikas turi būti suderintas su Užsakovu likus nemažiau kaip 7 darbo dienoms iki pristatymo dienos. Pristatymuose turi dalyvauti Užsakovas, </w:t>
      </w:r>
      <w:r w:rsidR="3A482AB2" w:rsidRPr="005877D8">
        <w:rPr>
          <w:rFonts w:ascii="Arial" w:hAnsi="Arial" w:cs="Arial"/>
          <w:sz w:val="24"/>
          <w:szCs w:val="24"/>
          <w:lang w:val="lt-LT"/>
        </w:rPr>
        <w:t xml:space="preserve">valstybinių parkų </w:t>
      </w:r>
      <w:r w:rsidR="3A482AB2" w:rsidRPr="005877D8">
        <w:rPr>
          <w:rFonts w:ascii="Arial" w:eastAsia="Times New Roman" w:hAnsi="Arial" w:cs="Arial"/>
          <w:sz w:val="24"/>
          <w:szCs w:val="24"/>
          <w:lang w:val="lt-LT"/>
        </w:rPr>
        <w:t>direkcijų specialistai, pagal galimybes vietos savivaldos, bendruomenių</w:t>
      </w:r>
      <w:r w:rsidR="00012F49">
        <w:rPr>
          <w:rFonts w:ascii="Arial" w:eastAsia="Times New Roman" w:hAnsi="Arial" w:cs="Arial"/>
          <w:sz w:val="24"/>
          <w:szCs w:val="24"/>
          <w:lang w:val="lt-LT"/>
        </w:rPr>
        <w:t xml:space="preserve"> a</w:t>
      </w:r>
      <w:r w:rsidR="3A482AB2" w:rsidRPr="005877D8">
        <w:rPr>
          <w:rFonts w:ascii="Arial" w:eastAsia="Times New Roman" w:hAnsi="Arial" w:cs="Arial"/>
          <w:sz w:val="24"/>
          <w:szCs w:val="24"/>
          <w:lang w:val="lt-LT"/>
        </w:rPr>
        <w:t xml:space="preserve">r kt. </w:t>
      </w:r>
      <w:r w:rsidR="00012F49">
        <w:rPr>
          <w:rFonts w:ascii="Arial" w:eastAsia="Times New Roman" w:hAnsi="Arial" w:cs="Arial"/>
          <w:sz w:val="24"/>
          <w:szCs w:val="24"/>
          <w:lang w:val="lt-LT"/>
        </w:rPr>
        <w:t>organizacij</w:t>
      </w:r>
      <w:r w:rsidR="00012F49" w:rsidRPr="005877D8">
        <w:rPr>
          <w:rFonts w:ascii="Arial" w:eastAsia="Times New Roman" w:hAnsi="Arial" w:cs="Arial"/>
          <w:sz w:val="24"/>
          <w:szCs w:val="24"/>
          <w:lang w:val="lt-LT"/>
        </w:rPr>
        <w:t xml:space="preserve">ų </w:t>
      </w:r>
      <w:r w:rsidR="3A482AB2" w:rsidRPr="005877D8">
        <w:rPr>
          <w:rFonts w:ascii="Arial" w:eastAsia="Times New Roman" w:hAnsi="Arial" w:cs="Arial"/>
          <w:sz w:val="24"/>
          <w:szCs w:val="24"/>
          <w:lang w:val="lt-LT"/>
        </w:rPr>
        <w:t xml:space="preserve">atstovai. </w:t>
      </w:r>
      <w:r w:rsidR="0042618A">
        <w:rPr>
          <w:rFonts w:ascii="Arial" w:eastAsia="Times New Roman" w:hAnsi="Arial" w:cs="Arial"/>
          <w:sz w:val="24"/>
          <w:szCs w:val="24"/>
          <w:lang w:val="lt-LT"/>
        </w:rPr>
        <w:t>Trečiojo</w:t>
      </w:r>
      <w:r w:rsidR="0042618A" w:rsidRPr="005877D8">
        <w:rPr>
          <w:rFonts w:ascii="Arial" w:eastAsia="Times New Roman" w:hAnsi="Arial" w:cs="Arial"/>
          <w:sz w:val="24"/>
          <w:szCs w:val="24"/>
          <w:lang w:val="lt-LT"/>
        </w:rPr>
        <w:t xml:space="preserve"> </w:t>
      </w:r>
      <w:r w:rsidR="3A482AB2" w:rsidRPr="005877D8">
        <w:rPr>
          <w:rFonts w:ascii="Arial" w:eastAsia="Times New Roman" w:hAnsi="Arial" w:cs="Arial"/>
          <w:sz w:val="24"/>
          <w:szCs w:val="24"/>
          <w:lang w:val="lt-LT"/>
        </w:rPr>
        <w:t xml:space="preserve">pristatymo trukmė – ne mažiau kaip 2 </w:t>
      </w:r>
      <w:r w:rsidR="3A482AB2" w:rsidRPr="002E6F60">
        <w:rPr>
          <w:rFonts w:ascii="Arial" w:eastAsia="Times New Roman" w:hAnsi="Arial" w:cs="Arial"/>
          <w:sz w:val="24"/>
          <w:szCs w:val="24"/>
          <w:lang w:val="lt-LT"/>
        </w:rPr>
        <w:t>val. Pristatymai organizuojami nuotoliniu būdu.</w:t>
      </w:r>
      <w:r w:rsidR="00963CB3" w:rsidRPr="002E6F60">
        <w:rPr>
          <w:rFonts w:ascii="Arial" w:eastAsia="Times New Roman" w:hAnsi="Arial" w:cs="Arial"/>
          <w:sz w:val="24"/>
          <w:szCs w:val="24"/>
          <w:lang w:val="lt-LT"/>
        </w:rPr>
        <w:t xml:space="preserve"> </w:t>
      </w:r>
    </w:p>
    <w:p w14:paraId="0F945D04" w14:textId="274EA5A2" w:rsidR="00963CB3" w:rsidRPr="002E6F60" w:rsidRDefault="00963CB3" w:rsidP="000D57B2">
      <w:pPr>
        <w:pStyle w:val="NoSpacing"/>
        <w:tabs>
          <w:tab w:val="left" w:pos="284"/>
          <w:tab w:val="left" w:pos="1418"/>
          <w:tab w:val="left" w:pos="1985"/>
        </w:tabs>
        <w:spacing w:line="276" w:lineRule="auto"/>
        <w:rPr>
          <w:rFonts w:ascii="Arial" w:eastAsia="Times New Roman" w:hAnsi="Arial" w:cs="Arial"/>
          <w:sz w:val="24"/>
          <w:szCs w:val="24"/>
          <w:lang w:val="lt-LT"/>
        </w:rPr>
      </w:pPr>
      <w:r w:rsidRPr="002E6F60">
        <w:rPr>
          <w:rFonts w:ascii="Arial" w:eastAsia="Times New Roman" w:hAnsi="Arial" w:cs="Arial"/>
          <w:sz w:val="24"/>
          <w:szCs w:val="24"/>
          <w:lang w:val="lt-LT"/>
        </w:rPr>
        <w:tab/>
      </w:r>
      <w:r w:rsidRPr="00D95652">
        <w:rPr>
          <w:rFonts w:ascii="Arial" w:eastAsia="Times New Roman" w:hAnsi="Arial" w:cs="Arial"/>
          <w:sz w:val="24"/>
          <w:szCs w:val="24"/>
          <w:lang w:val="lt-LT"/>
        </w:rPr>
        <w:t xml:space="preserve">8.2.2. </w:t>
      </w:r>
      <w:r w:rsidR="00012F49" w:rsidRPr="00D95652">
        <w:rPr>
          <w:rFonts w:ascii="Arial" w:eastAsia="Times New Roman" w:hAnsi="Arial" w:cs="Arial"/>
          <w:sz w:val="24"/>
          <w:szCs w:val="24"/>
          <w:lang w:val="lt-LT"/>
        </w:rPr>
        <w:t xml:space="preserve">Su </w:t>
      </w:r>
      <w:r w:rsidRPr="00D95652">
        <w:rPr>
          <w:rFonts w:ascii="Arial" w:eastAsia="Times New Roman" w:hAnsi="Arial" w:cs="Arial"/>
          <w:sz w:val="24"/>
          <w:szCs w:val="24"/>
          <w:lang w:val="lt-LT"/>
        </w:rPr>
        <w:t>Tiekėju bus atsiskaitoma pagal suderintą grafiką etapais: 1 etapas</w:t>
      </w:r>
      <w:r w:rsidR="002E615B" w:rsidRPr="00D95652">
        <w:rPr>
          <w:rFonts w:ascii="Arial" w:eastAsia="Times New Roman" w:hAnsi="Arial" w:cs="Arial"/>
          <w:sz w:val="24"/>
          <w:szCs w:val="24"/>
          <w:lang w:val="lt-LT"/>
        </w:rPr>
        <w:t xml:space="preserve"> </w:t>
      </w:r>
      <w:r w:rsidR="00012F49" w:rsidRPr="00D95652">
        <w:rPr>
          <w:rFonts w:ascii="Arial" w:eastAsia="Times New Roman" w:hAnsi="Arial" w:cs="Arial"/>
          <w:sz w:val="24"/>
          <w:szCs w:val="24"/>
          <w:lang w:val="lt-LT"/>
        </w:rPr>
        <w:t>–</w:t>
      </w:r>
      <w:r w:rsidRPr="00D95652">
        <w:rPr>
          <w:rFonts w:ascii="Arial" w:eastAsia="Times New Roman" w:hAnsi="Arial" w:cs="Arial"/>
          <w:sz w:val="24"/>
          <w:szCs w:val="24"/>
          <w:lang w:val="lt-LT"/>
        </w:rPr>
        <w:t xml:space="preserve"> po pirmo pristatymo ir ataskaitos pateikimo </w:t>
      </w:r>
      <w:r w:rsidR="002E615B" w:rsidRPr="00D95652">
        <w:rPr>
          <w:rFonts w:ascii="Arial" w:eastAsia="Times New Roman" w:hAnsi="Arial" w:cs="Arial"/>
          <w:sz w:val="24"/>
          <w:szCs w:val="24"/>
          <w:lang w:val="lt-LT"/>
        </w:rPr>
        <w:t>3</w:t>
      </w:r>
      <w:r w:rsidRPr="00D95652">
        <w:rPr>
          <w:rFonts w:ascii="Arial" w:eastAsia="Times New Roman" w:hAnsi="Arial" w:cs="Arial"/>
          <w:sz w:val="24"/>
          <w:szCs w:val="24"/>
          <w:lang w:val="lt-LT"/>
        </w:rPr>
        <w:t xml:space="preserve">0 proc.; </w:t>
      </w:r>
      <w:r w:rsidR="002E615B" w:rsidRPr="00D95652">
        <w:rPr>
          <w:rFonts w:ascii="Arial" w:eastAsia="Times New Roman" w:hAnsi="Arial" w:cs="Arial"/>
          <w:sz w:val="24"/>
          <w:szCs w:val="24"/>
          <w:lang w:val="lt-LT"/>
        </w:rPr>
        <w:t>antras etapas – po antro pristatymo su preliminariais darbo rezultatais 50 proc.; trečias</w:t>
      </w:r>
      <w:r w:rsidRPr="00D95652">
        <w:rPr>
          <w:rFonts w:ascii="Arial" w:eastAsia="Times New Roman" w:hAnsi="Arial" w:cs="Arial"/>
          <w:sz w:val="24"/>
          <w:szCs w:val="24"/>
          <w:lang w:val="lt-LT"/>
        </w:rPr>
        <w:t xml:space="preserve"> etapas – po galutinio rezultato </w:t>
      </w:r>
      <w:r w:rsidR="00012F49" w:rsidRPr="00D95652">
        <w:rPr>
          <w:rFonts w:ascii="Arial" w:eastAsia="Times New Roman" w:hAnsi="Arial" w:cs="Arial"/>
          <w:sz w:val="24"/>
          <w:szCs w:val="24"/>
          <w:lang w:val="lt-LT"/>
        </w:rPr>
        <w:t xml:space="preserve">pateikimo </w:t>
      </w:r>
      <w:r w:rsidR="002E615B" w:rsidRPr="00D95652">
        <w:rPr>
          <w:rFonts w:ascii="Arial" w:eastAsia="Times New Roman" w:hAnsi="Arial" w:cs="Arial"/>
          <w:sz w:val="24"/>
          <w:szCs w:val="24"/>
          <w:lang w:val="lt-LT"/>
        </w:rPr>
        <w:t>20</w:t>
      </w:r>
      <w:r w:rsidRPr="00D95652">
        <w:rPr>
          <w:rFonts w:ascii="Arial" w:eastAsia="Times New Roman" w:hAnsi="Arial" w:cs="Arial"/>
          <w:sz w:val="24"/>
          <w:szCs w:val="24"/>
          <w:lang w:val="lt-LT"/>
        </w:rPr>
        <w:t xml:space="preserve"> proc.</w:t>
      </w:r>
    </w:p>
    <w:p w14:paraId="3223E8D7" w14:textId="1F964255" w:rsidR="002C7543" w:rsidRPr="008C73CA" w:rsidRDefault="07E5E321" w:rsidP="00CD239D">
      <w:pPr>
        <w:spacing w:line="276" w:lineRule="auto"/>
        <w:ind w:firstLine="284"/>
        <w:rPr>
          <w:rFonts w:ascii="Arial" w:hAnsi="Arial" w:cs="Arial"/>
          <w:sz w:val="24"/>
          <w:szCs w:val="24"/>
          <w:lang w:val="lt-LT"/>
        </w:rPr>
      </w:pPr>
      <w:r w:rsidRPr="002E6F60">
        <w:rPr>
          <w:rFonts w:ascii="Arial" w:hAnsi="Arial" w:cs="Arial"/>
          <w:sz w:val="24"/>
          <w:szCs w:val="24"/>
          <w:lang w:val="lt-LT"/>
        </w:rPr>
        <w:t>8</w:t>
      </w:r>
      <w:r w:rsidR="6EB46074" w:rsidRPr="002E6F60">
        <w:rPr>
          <w:rFonts w:ascii="Arial" w:hAnsi="Arial" w:cs="Arial"/>
          <w:sz w:val="24"/>
          <w:szCs w:val="24"/>
          <w:lang w:val="lt-LT"/>
        </w:rPr>
        <w:t>.</w:t>
      </w:r>
      <w:r w:rsidR="00963CB3" w:rsidRPr="002E6F60">
        <w:rPr>
          <w:rFonts w:ascii="Arial" w:hAnsi="Arial" w:cs="Arial"/>
          <w:sz w:val="24"/>
          <w:szCs w:val="24"/>
          <w:lang w:val="lt-LT"/>
        </w:rPr>
        <w:t>3</w:t>
      </w:r>
      <w:r w:rsidR="6EB46074" w:rsidRPr="002E6F60">
        <w:rPr>
          <w:rFonts w:ascii="Arial" w:hAnsi="Arial" w:cs="Arial"/>
          <w:sz w:val="24"/>
          <w:szCs w:val="24"/>
          <w:lang w:val="lt-LT"/>
        </w:rPr>
        <w:t>.</w:t>
      </w:r>
      <w:r w:rsidRPr="002E6F60">
        <w:rPr>
          <w:lang w:val="lt-LT"/>
        </w:rPr>
        <w:tab/>
      </w:r>
      <w:r w:rsidR="6EB46074" w:rsidRPr="002E6F60">
        <w:rPr>
          <w:rFonts w:ascii="Arial" w:hAnsi="Arial" w:cs="Arial"/>
          <w:sz w:val="24"/>
          <w:szCs w:val="24"/>
          <w:lang w:val="lt-LT"/>
        </w:rPr>
        <w:t>Paslaugų suteikimo terminas:</w:t>
      </w:r>
      <w:r w:rsidR="00BE3FDD" w:rsidRPr="002E6F60">
        <w:rPr>
          <w:rFonts w:ascii="Arial" w:hAnsi="Arial" w:cs="Arial"/>
          <w:sz w:val="24"/>
          <w:szCs w:val="24"/>
          <w:lang w:val="lt-LT"/>
        </w:rPr>
        <w:t xml:space="preserve"> 1,5 metai</w:t>
      </w:r>
      <w:r w:rsidR="080F89DB" w:rsidRPr="008C73CA">
        <w:rPr>
          <w:rFonts w:ascii="Arial" w:hAnsi="Arial" w:cs="Arial"/>
          <w:sz w:val="24"/>
          <w:szCs w:val="24"/>
          <w:lang w:val="lt-LT"/>
        </w:rPr>
        <w:t xml:space="preserve"> </w:t>
      </w:r>
      <w:r w:rsidR="008C73CA" w:rsidRPr="008C73CA">
        <w:rPr>
          <w:rFonts w:ascii="Arial" w:hAnsi="Arial" w:cs="Arial"/>
          <w:sz w:val="24"/>
          <w:szCs w:val="24"/>
          <w:lang w:val="lt-LT"/>
        </w:rPr>
        <w:t>(</w:t>
      </w:r>
      <w:r w:rsidR="4595ECB4" w:rsidRPr="008C73CA">
        <w:rPr>
          <w:rFonts w:ascii="Arial" w:hAnsi="Arial" w:cs="Arial"/>
          <w:sz w:val="24"/>
          <w:szCs w:val="24"/>
          <w:lang w:val="lt-LT"/>
        </w:rPr>
        <w:t>1</w:t>
      </w:r>
      <w:r w:rsidR="008C73CA" w:rsidRPr="008C73CA">
        <w:rPr>
          <w:rFonts w:ascii="Arial" w:hAnsi="Arial" w:cs="Arial"/>
          <w:sz w:val="24"/>
          <w:szCs w:val="24"/>
          <w:lang w:val="lt-LT"/>
        </w:rPr>
        <w:t>8</w:t>
      </w:r>
      <w:r w:rsidR="080F89DB" w:rsidRPr="008C73CA">
        <w:rPr>
          <w:rFonts w:ascii="Arial" w:hAnsi="Arial" w:cs="Arial"/>
          <w:sz w:val="24"/>
          <w:szCs w:val="24"/>
          <w:lang w:val="lt-LT"/>
        </w:rPr>
        <w:t xml:space="preserve"> </w:t>
      </w:r>
      <w:r w:rsidR="6EB46074" w:rsidRPr="008C73CA">
        <w:rPr>
          <w:rFonts w:ascii="Arial" w:hAnsi="Arial" w:cs="Arial"/>
          <w:sz w:val="24"/>
          <w:szCs w:val="24"/>
          <w:lang w:val="lt-LT"/>
        </w:rPr>
        <w:t>mėnesi</w:t>
      </w:r>
      <w:r w:rsidR="4595ECB4" w:rsidRPr="008C73CA">
        <w:rPr>
          <w:rFonts w:ascii="Arial" w:hAnsi="Arial" w:cs="Arial"/>
          <w:sz w:val="24"/>
          <w:szCs w:val="24"/>
          <w:lang w:val="lt-LT"/>
        </w:rPr>
        <w:t>ų</w:t>
      </w:r>
      <w:r w:rsidR="008C73CA" w:rsidRPr="008C73CA">
        <w:rPr>
          <w:rFonts w:ascii="Arial" w:hAnsi="Arial" w:cs="Arial"/>
          <w:sz w:val="24"/>
          <w:szCs w:val="24"/>
          <w:lang w:val="lt-LT"/>
        </w:rPr>
        <w:t>)</w:t>
      </w:r>
      <w:r w:rsidR="080F89DB" w:rsidRPr="008C73CA">
        <w:rPr>
          <w:rFonts w:ascii="Arial" w:hAnsi="Arial" w:cs="Arial"/>
          <w:sz w:val="24"/>
          <w:szCs w:val="24"/>
          <w:lang w:val="lt-LT"/>
        </w:rPr>
        <w:t xml:space="preserve"> su galimybe pratęsti 1 kartą 2 mėnesiams.</w:t>
      </w:r>
    </w:p>
    <w:p w14:paraId="6959738B" w14:textId="071D17CA" w:rsidR="00713280" w:rsidRPr="005877D8" w:rsidRDefault="00084B76" w:rsidP="000D57B2">
      <w:pPr>
        <w:pStyle w:val="BodyText2"/>
        <w:spacing w:after="0" w:line="276" w:lineRule="auto"/>
        <w:ind w:firstLine="284"/>
        <w:rPr>
          <w:rStyle w:val="gmail-m8537055268194705676numatytasispastraiposriftas"/>
          <w:rFonts w:ascii="Arial" w:hAnsi="Arial" w:cs="Arial"/>
          <w:sz w:val="24"/>
          <w:szCs w:val="24"/>
          <w:lang w:val="lt-LT"/>
        </w:rPr>
      </w:pPr>
      <w:r w:rsidRPr="16D50C44">
        <w:rPr>
          <w:rFonts w:ascii="Arial" w:hAnsi="Arial" w:cs="Arial"/>
          <w:sz w:val="24"/>
          <w:szCs w:val="24"/>
          <w:lang w:val="lt-LT"/>
        </w:rPr>
        <w:t>9</w:t>
      </w:r>
      <w:r w:rsidR="008F60E0" w:rsidRPr="16D50C44">
        <w:rPr>
          <w:rFonts w:ascii="Arial" w:hAnsi="Arial" w:cs="Arial"/>
          <w:sz w:val="24"/>
          <w:szCs w:val="24"/>
          <w:lang w:val="lt-LT"/>
        </w:rPr>
        <w:t>.</w:t>
      </w:r>
      <w:r w:rsidRPr="00174F7E">
        <w:rPr>
          <w:lang w:val="lt-LT"/>
        </w:rPr>
        <w:tab/>
      </w:r>
      <w:r w:rsidR="008F60E0" w:rsidRPr="16D50C44">
        <w:rPr>
          <w:rFonts w:ascii="Arial" w:hAnsi="Arial" w:cs="Arial"/>
          <w:b/>
          <w:bCs/>
          <w:sz w:val="24"/>
          <w:szCs w:val="24"/>
          <w:lang w:val="lt-LT"/>
        </w:rPr>
        <w:t>Aplinkos apsaugos reikalavimai pirkimui</w:t>
      </w:r>
      <w:r w:rsidR="008F60E0" w:rsidRPr="16D50C44">
        <w:rPr>
          <w:rFonts w:ascii="Arial" w:hAnsi="Arial" w:cs="Arial"/>
          <w:sz w:val="24"/>
          <w:szCs w:val="24"/>
          <w:lang w:val="lt-LT"/>
        </w:rPr>
        <w:t xml:space="preserve">: Užsakovas, siekdamas įsigyti paslaugas, darančias kuo mažesnį poveikį aplinkai viename, keliuose ar visuose paslaugos </w:t>
      </w:r>
      <w:r w:rsidR="00012F49" w:rsidRPr="16D50C44">
        <w:rPr>
          <w:rFonts w:ascii="Arial" w:hAnsi="Arial" w:cs="Arial"/>
          <w:sz w:val="24"/>
          <w:szCs w:val="24"/>
          <w:lang w:val="lt-LT"/>
        </w:rPr>
        <w:t xml:space="preserve">teikimo </w:t>
      </w:r>
      <w:r w:rsidR="008F60E0" w:rsidRPr="16D50C44">
        <w:rPr>
          <w:rFonts w:ascii="Arial" w:hAnsi="Arial" w:cs="Arial"/>
          <w:sz w:val="24"/>
          <w:szCs w:val="24"/>
          <w:lang w:val="lt-LT"/>
        </w:rPr>
        <w:t>ciklo etapuose, Pirkimo objektui nustato šiuos reikalavimus:</w:t>
      </w:r>
    </w:p>
    <w:p w14:paraId="454A9792" w14:textId="0D0F27D1" w:rsidR="00713280" w:rsidRPr="005877D8" w:rsidRDefault="00084B76" w:rsidP="000D57B2">
      <w:pPr>
        <w:pStyle w:val="BodyText2"/>
        <w:spacing w:after="0" w:line="276" w:lineRule="auto"/>
        <w:ind w:firstLine="284"/>
        <w:rPr>
          <w:rStyle w:val="gmail-m8537055268194705676numatytasispastraiposriftas"/>
          <w:rFonts w:ascii="Arial" w:hAnsi="Arial" w:cs="Arial"/>
          <w:sz w:val="24"/>
          <w:szCs w:val="24"/>
          <w:lang w:val="lt-LT"/>
        </w:rPr>
      </w:pPr>
      <w:r w:rsidRPr="005877D8">
        <w:rPr>
          <w:rFonts w:ascii="Arial" w:hAnsi="Arial" w:cs="Arial"/>
          <w:sz w:val="24"/>
          <w:szCs w:val="24"/>
          <w:lang w:val="lt-LT"/>
        </w:rPr>
        <w:t>9</w:t>
      </w:r>
      <w:r w:rsidR="008F60E0" w:rsidRPr="005877D8">
        <w:rPr>
          <w:rFonts w:ascii="Arial" w:hAnsi="Arial" w:cs="Arial"/>
          <w:sz w:val="24"/>
          <w:szCs w:val="24"/>
          <w:lang w:val="lt-LT"/>
        </w:rPr>
        <w:t>.1.</w:t>
      </w:r>
      <w:r w:rsidR="008F60E0" w:rsidRPr="005877D8">
        <w:rPr>
          <w:rFonts w:ascii="Arial" w:hAnsi="Arial" w:cs="Arial"/>
          <w:sz w:val="24"/>
          <w:szCs w:val="24"/>
          <w:lang w:val="lt-LT"/>
        </w:rPr>
        <w:tab/>
      </w:r>
      <w:r w:rsidR="00DE651D" w:rsidRPr="005877D8">
        <w:rPr>
          <w:rFonts w:ascii="Arial" w:hAnsi="Arial" w:cs="Arial"/>
          <w:sz w:val="24"/>
          <w:szCs w:val="24"/>
          <w:lang w:val="lt-LT"/>
        </w:rPr>
        <w:t>T</w:t>
      </w:r>
      <w:r w:rsidR="008F60E0" w:rsidRPr="005877D8">
        <w:rPr>
          <w:rFonts w:ascii="Arial" w:hAnsi="Arial" w:cs="Arial"/>
          <w:sz w:val="24"/>
          <w:szCs w:val="24"/>
          <w:lang w:val="lt-LT"/>
        </w:rPr>
        <w:t xml:space="preserve">iekėjas turi pateikti </w:t>
      </w:r>
      <w:r w:rsidR="00851633">
        <w:rPr>
          <w:rFonts w:ascii="Arial" w:hAnsi="Arial" w:cs="Arial"/>
          <w:sz w:val="24"/>
          <w:szCs w:val="24"/>
          <w:lang w:val="lt-LT"/>
        </w:rPr>
        <w:t>Leidinį</w:t>
      </w:r>
      <w:r w:rsidR="008F60E0" w:rsidRPr="005877D8">
        <w:rPr>
          <w:rFonts w:ascii="Arial" w:hAnsi="Arial" w:cs="Arial"/>
          <w:sz w:val="24"/>
          <w:szCs w:val="24"/>
          <w:lang w:val="lt-LT"/>
        </w:rPr>
        <w:t xml:space="preserve"> tik skaitmeniniu formatu (dokumentai neturi būti spausdinami);</w:t>
      </w:r>
    </w:p>
    <w:p w14:paraId="39F050D3" w14:textId="42C03478" w:rsidR="00713280" w:rsidRPr="005877D8" w:rsidRDefault="00084B76" w:rsidP="000D57B2">
      <w:pPr>
        <w:pStyle w:val="BodyText2"/>
        <w:spacing w:after="0" w:line="276" w:lineRule="auto"/>
        <w:ind w:firstLine="284"/>
        <w:rPr>
          <w:rStyle w:val="gmail-m8537055268194705676numatytasispastraiposriftas"/>
          <w:rFonts w:ascii="Arial" w:hAnsi="Arial" w:cs="Arial"/>
          <w:sz w:val="24"/>
          <w:szCs w:val="24"/>
          <w:lang w:val="lt-LT"/>
        </w:rPr>
      </w:pPr>
      <w:r w:rsidRPr="005877D8">
        <w:rPr>
          <w:rFonts w:ascii="Arial" w:hAnsi="Arial" w:cs="Arial"/>
          <w:sz w:val="24"/>
          <w:szCs w:val="24"/>
          <w:lang w:val="lt-LT"/>
        </w:rPr>
        <w:t>9</w:t>
      </w:r>
      <w:r w:rsidR="008F60E0" w:rsidRPr="005877D8">
        <w:rPr>
          <w:rFonts w:ascii="Arial" w:hAnsi="Arial" w:cs="Arial"/>
          <w:sz w:val="24"/>
          <w:szCs w:val="24"/>
          <w:lang w:val="lt-LT"/>
        </w:rPr>
        <w:t>.2.</w:t>
      </w:r>
      <w:r w:rsidR="008F60E0" w:rsidRPr="005877D8">
        <w:rPr>
          <w:rFonts w:ascii="Arial" w:hAnsi="Arial" w:cs="Arial"/>
          <w:sz w:val="24"/>
          <w:szCs w:val="24"/>
          <w:lang w:val="lt-LT"/>
        </w:rPr>
        <w:tab/>
      </w:r>
      <w:r w:rsidRPr="005877D8">
        <w:rPr>
          <w:rFonts w:ascii="Arial" w:hAnsi="Arial" w:cs="Arial"/>
          <w:sz w:val="24"/>
          <w:szCs w:val="24"/>
          <w:lang w:val="lt-LT"/>
        </w:rPr>
        <w:t>p</w:t>
      </w:r>
      <w:r w:rsidR="008F60E0" w:rsidRPr="005877D8">
        <w:rPr>
          <w:rFonts w:ascii="Arial" w:hAnsi="Arial" w:cs="Arial"/>
          <w:sz w:val="24"/>
          <w:szCs w:val="24"/>
          <w:lang w:val="lt-LT"/>
        </w:rPr>
        <w:t>irkimo sutartis ir kiti pirkimo dokumentai turi būti pasirašomi elektroniniu parašu, nespausdinant popierinių dokumentų egzempliorių;</w:t>
      </w:r>
    </w:p>
    <w:p w14:paraId="7F4B5D77" w14:textId="22899C87" w:rsidR="00713280" w:rsidRDefault="00084B76" w:rsidP="000D57B2">
      <w:pPr>
        <w:pStyle w:val="BodyText2"/>
        <w:spacing w:after="0" w:line="276" w:lineRule="auto"/>
        <w:ind w:firstLine="284"/>
        <w:rPr>
          <w:rFonts w:ascii="Arial" w:hAnsi="Arial" w:cs="Arial"/>
          <w:sz w:val="24"/>
          <w:szCs w:val="24"/>
          <w:lang w:val="lt-LT"/>
        </w:rPr>
      </w:pPr>
      <w:r w:rsidRPr="16D50C44">
        <w:rPr>
          <w:rFonts w:ascii="Arial" w:hAnsi="Arial" w:cs="Arial"/>
          <w:sz w:val="24"/>
          <w:szCs w:val="24"/>
          <w:lang w:val="lt-LT"/>
        </w:rPr>
        <w:t>9</w:t>
      </w:r>
      <w:r w:rsidR="008F60E0" w:rsidRPr="16D50C44">
        <w:rPr>
          <w:rFonts w:ascii="Arial" w:hAnsi="Arial" w:cs="Arial"/>
          <w:sz w:val="24"/>
          <w:szCs w:val="24"/>
          <w:lang w:val="lt-LT"/>
        </w:rPr>
        <w:t>.3.</w:t>
      </w:r>
      <w:r w:rsidRPr="00174F7E">
        <w:rPr>
          <w:lang w:val="lt-LT"/>
        </w:rPr>
        <w:tab/>
      </w:r>
      <w:r w:rsidRPr="16D50C44">
        <w:rPr>
          <w:rFonts w:ascii="Arial" w:hAnsi="Arial" w:cs="Arial"/>
          <w:sz w:val="24"/>
          <w:szCs w:val="24"/>
          <w:lang w:val="lt-LT"/>
        </w:rPr>
        <w:t>v</w:t>
      </w:r>
      <w:r w:rsidR="008F60E0" w:rsidRPr="16D50C44">
        <w:rPr>
          <w:rFonts w:ascii="Arial" w:hAnsi="Arial" w:cs="Arial"/>
          <w:sz w:val="24"/>
          <w:szCs w:val="24"/>
          <w:lang w:val="lt-LT"/>
        </w:rPr>
        <w:t>isi susirašinėjimai (laiškų, raštų, paslaugų teikimo grafiko ar kitų dokumentų siuntimas) sutarties vykdymo metu turi vykti tik elektroninėmis priemonėmis;</w:t>
      </w:r>
    </w:p>
    <w:p w14:paraId="7B266649" w14:textId="44555472" w:rsidR="00012F49" w:rsidRPr="005877D8" w:rsidRDefault="00012F49" w:rsidP="000D57B2">
      <w:pPr>
        <w:pStyle w:val="BodyText2"/>
        <w:spacing w:after="0" w:line="276" w:lineRule="auto"/>
        <w:ind w:firstLine="284"/>
        <w:rPr>
          <w:rStyle w:val="gmail-m8537055268194705676numatytasispastraiposriftas"/>
          <w:rFonts w:ascii="Arial" w:hAnsi="Arial" w:cs="Arial"/>
          <w:sz w:val="24"/>
          <w:szCs w:val="24"/>
          <w:lang w:val="lt-LT"/>
        </w:rPr>
      </w:pPr>
      <w:r w:rsidRPr="16D50C44">
        <w:rPr>
          <w:rFonts w:ascii="Arial" w:hAnsi="Arial" w:cs="Arial"/>
          <w:sz w:val="24"/>
          <w:szCs w:val="24"/>
          <w:lang w:val="lt-LT"/>
        </w:rPr>
        <w:t>9.4. tarpiniuose ir kituose susitikimuose sudaromos galimybės dalyvauti nuotoliniu būdu;</w:t>
      </w:r>
    </w:p>
    <w:p w14:paraId="00E656E8" w14:textId="63360ED0" w:rsidR="00713280" w:rsidRPr="005877D8" w:rsidRDefault="00084B76" w:rsidP="000D57B2">
      <w:pPr>
        <w:pStyle w:val="BodyText2"/>
        <w:spacing w:after="0" w:line="276" w:lineRule="auto"/>
        <w:ind w:firstLine="284"/>
        <w:rPr>
          <w:rStyle w:val="gmail-m8537055268194705676numatytasispastraiposriftas"/>
          <w:rFonts w:ascii="Arial" w:hAnsi="Arial" w:cs="Arial"/>
          <w:sz w:val="24"/>
          <w:szCs w:val="24"/>
          <w:lang w:val="lt-LT"/>
        </w:rPr>
      </w:pPr>
      <w:r w:rsidRPr="16D50C44">
        <w:rPr>
          <w:rFonts w:ascii="Arial" w:hAnsi="Arial" w:cs="Arial"/>
          <w:sz w:val="24"/>
          <w:szCs w:val="24"/>
          <w:lang w:val="lt-LT"/>
        </w:rPr>
        <w:t>9</w:t>
      </w:r>
      <w:r w:rsidR="008F60E0" w:rsidRPr="16D50C44">
        <w:rPr>
          <w:rFonts w:ascii="Arial" w:hAnsi="Arial" w:cs="Arial"/>
          <w:sz w:val="24"/>
          <w:szCs w:val="24"/>
          <w:lang w:val="lt-LT"/>
        </w:rPr>
        <w:t>.</w:t>
      </w:r>
      <w:r w:rsidR="00012F49" w:rsidRPr="16D50C44">
        <w:rPr>
          <w:rFonts w:ascii="Arial" w:hAnsi="Arial" w:cs="Arial"/>
          <w:sz w:val="24"/>
          <w:szCs w:val="24"/>
          <w:lang w:val="lt-LT"/>
        </w:rPr>
        <w:t>5</w:t>
      </w:r>
      <w:r w:rsidR="008F60E0" w:rsidRPr="16D50C44">
        <w:rPr>
          <w:rFonts w:ascii="Arial" w:hAnsi="Arial" w:cs="Arial"/>
          <w:sz w:val="24"/>
          <w:szCs w:val="24"/>
          <w:lang w:val="lt-LT"/>
        </w:rPr>
        <w:t>.</w:t>
      </w:r>
      <w:r w:rsidRPr="00174F7E">
        <w:rPr>
          <w:lang w:val="lt-LT"/>
        </w:rPr>
        <w:tab/>
      </w:r>
      <w:r w:rsidRPr="16D50C44">
        <w:rPr>
          <w:rFonts w:ascii="Arial" w:hAnsi="Arial" w:cs="Arial"/>
          <w:sz w:val="24"/>
          <w:szCs w:val="24"/>
          <w:lang w:val="lt-LT"/>
        </w:rPr>
        <w:t>p</w:t>
      </w:r>
      <w:r w:rsidR="008F60E0" w:rsidRPr="16D50C44">
        <w:rPr>
          <w:rFonts w:ascii="Arial" w:hAnsi="Arial" w:cs="Arial"/>
          <w:sz w:val="24"/>
          <w:szCs w:val="24"/>
          <w:lang w:val="lt-LT"/>
        </w:rPr>
        <w:t xml:space="preserve">aslaugų rezultatas – </w:t>
      </w:r>
      <w:r w:rsidR="00851633" w:rsidRPr="16D50C44">
        <w:rPr>
          <w:rFonts w:ascii="Arial" w:hAnsi="Arial" w:cs="Arial"/>
          <w:sz w:val="24"/>
          <w:szCs w:val="24"/>
          <w:lang w:val="lt-LT"/>
        </w:rPr>
        <w:t>Leidinys</w:t>
      </w:r>
      <w:r w:rsidR="008F60E0" w:rsidRPr="16D50C44">
        <w:rPr>
          <w:rFonts w:ascii="Arial" w:hAnsi="Arial" w:cs="Arial"/>
          <w:sz w:val="24"/>
          <w:szCs w:val="24"/>
          <w:lang w:val="lt-LT"/>
        </w:rPr>
        <w:t xml:space="preserve"> parengiama</w:t>
      </w:r>
      <w:r w:rsidR="00851633" w:rsidRPr="16D50C44">
        <w:rPr>
          <w:rFonts w:ascii="Arial" w:hAnsi="Arial" w:cs="Arial"/>
          <w:sz w:val="24"/>
          <w:szCs w:val="24"/>
          <w:lang w:val="lt-LT"/>
        </w:rPr>
        <w:t>s</w:t>
      </w:r>
      <w:r w:rsidR="008F60E0" w:rsidRPr="16D50C44">
        <w:rPr>
          <w:rFonts w:ascii="Arial" w:hAnsi="Arial" w:cs="Arial"/>
          <w:sz w:val="24"/>
          <w:szCs w:val="24"/>
          <w:lang w:val="lt-LT"/>
        </w:rPr>
        <w:t xml:space="preserve"> ir pateikiama</w:t>
      </w:r>
      <w:r w:rsidR="00851633" w:rsidRPr="16D50C44">
        <w:rPr>
          <w:rFonts w:ascii="Arial" w:hAnsi="Arial" w:cs="Arial"/>
          <w:sz w:val="24"/>
          <w:szCs w:val="24"/>
          <w:lang w:val="lt-LT"/>
        </w:rPr>
        <w:t>s</w:t>
      </w:r>
      <w:r w:rsidR="008F60E0" w:rsidRPr="16D50C44">
        <w:rPr>
          <w:rFonts w:ascii="Arial" w:hAnsi="Arial" w:cs="Arial"/>
          <w:sz w:val="24"/>
          <w:szCs w:val="24"/>
          <w:lang w:val="lt-LT"/>
        </w:rPr>
        <w:t xml:space="preserve"> elektronine forma elektroninėmis priemonėmis</w:t>
      </w:r>
      <w:r w:rsidR="007160F0" w:rsidRPr="16D50C44">
        <w:rPr>
          <w:rFonts w:ascii="Arial" w:hAnsi="Arial" w:cs="Arial"/>
          <w:sz w:val="24"/>
          <w:szCs w:val="24"/>
          <w:lang w:val="lt-LT"/>
        </w:rPr>
        <w:t>;</w:t>
      </w:r>
    </w:p>
    <w:p w14:paraId="55E22634" w14:textId="55B29766" w:rsidR="00713280" w:rsidRDefault="00084B76" w:rsidP="000D57B2">
      <w:pPr>
        <w:pStyle w:val="BodyText2"/>
        <w:spacing w:after="0" w:line="276" w:lineRule="auto"/>
        <w:ind w:firstLine="284"/>
        <w:rPr>
          <w:rFonts w:ascii="Arial" w:hAnsi="Arial" w:cs="Arial"/>
          <w:sz w:val="24"/>
          <w:szCs w:val="24"/>
          <w:lang w:val="lt-LT"/>
        </w:rPr>
      </w:pPr>
      <w:r w:rsidRPr="16D50C44">
        <w:rPr>
          <w:rFonts w:ascii="Arial" w:hAnsi="Arial" w:cs="Arial"/>
          <w:sz w:val="24"/>
          <w:szCs w:val="24"/>
          <w:lang w:val="lt-LT"/>
        </w:rPr>
        <w:t>9</w:t>
      </w:r>
      <w:r w:rsidR="008F60E0" w:rsidRPr="16D50C44">
        <w:rPr>
          <w:rFonts w:ascii="Arial" w:hAnsi="Arial" w:cs="Arial"/>
          <w:sz w:val="24"/>
          <w:szCs w:val="24"/>
          <w:lang w:val="lt-LT"/>
        </w:rPr>
        <w:t>.</w:t>
      </w:r>
      <w:r w:rsidR="00012F49" w:rsidRPr="16D50C44">
        <w:rPr>
          <w:rFonts w:ascii="Arial" w:hAnsi="Arial" w:cs="Arial"/>
          <w:sz w:val="24"/>
          <w:szCs w:val="24"/>
          <w:lang w:val="lt-LT"/>
        </w:rPr>
        <w:t>6</w:t>
      </w:r>
      <w:r w:rsidR="008F60E0" w:rsidRPr="16D50C44">
        <w:rPr>
          <w:rFonts w:ascii="Arial" w:hAnsi="Arial" w:cs="Arial"/>
          <w:sz w:val="24"/>
          <w:szCs w:val="24"/>
          <w:lang w:val="lt-LT"/>
        </w:rPr>
        <w:t>.</w:t>
      </w:r>
      <w:r w:rsidRPr="00174F7E">
        <w:rPr>
          <w:lang w:val="lt-LT"/>
        </w:rPr>
        <w:tab/>
      </w:r>
      <w:r w:rsidRPr="16D50C44">
        <w:rPr>
          <w:rFonts w:ascii="Arial" w:hAnsi="Arial" w:cs="Arial"/>
          <w:sz w:val="24"/>
          <w:szCs w:val="24"/>
          <w:lang w:val="lt-LT"/>
        </w:rPr>
        <w:t>i</w:t>
      </w:r>
      <w:r w:rsidR="00713280" w:rsidRPr="16D50C44">
        <w:rPr>
          <w:rFonts w:ascii="Arial" w:hAnsi="Arial" w:cs="Arial"/>
          <w:sz w:val="24"/>
          <w:szCs w:val="24"/>
          <w:lang w:val="lt-LT"/>
        </w:rPr>
        <w:t>švardy</w:t>
      </w:r>
      <w:r w:rsidR="008F60E0" w:rsidRPr="16D50C44">
        <w:rPr>
          <w:rFonts w:ascii="Arial" w:hAnsi="Arial" w:cs="Arial"/>
          <w:sz w:val="24"/>
          <w:szCs w:val="24"/>
          <w:lang w:val="lt-LT"/>
        </w:rPr>
        <w:t>ti, savarankiškai nustatyti aplinkosaugos kriterijai atitinka Lietuvos Respublikos aplinkos ministro 2011 m. birželio 28 d. įsakymu Nr. D1-508 (aktualia redakcija) patvirtinto Aplinkos apsaugos kriterijų, kuriuos perkančiosios organizacijos ir perkantieji subjektai turi taikyti pirkdamos prekes, paslaugas ar darbus, taikymo tvarkos aprašo 4.4.3 p. nustatytą aplinkosauginį principą, todėl pirkimas yra laikomas žaliu pirkimu.</w:t>
      </w:r>
      <w:r w:rsidR="0094176C" w:rsidRPr="16D50C44">
        <w:rPr>
          <w:rFonts w:ascii="Arial" w:hAnsi="Arial" w:cs="Arial"/>
          <w:sz w:val="24"/>
          <w:szCs w:val="24"/>
          <w:lang w:val="lt-LT"/>
        </w:rPr>
        <w:t xml:space="preserve"> </w:t>
      </w:r>
    </w:p>
    <w:p w14:paraId="64AFAC90" w14:textId="4DEBF84B" w:rsidR="0094176C" w:rsidRDefault="0094176C" w:rsidP="0094176C">
      <w:pPr>
        <w:pStyle w:val="BodyText2"/>
        <w:spacing w:after="0" w:line="276" w:lineRule="auto"/>
        <w:ind w:firstLine="284"/>
        <w:rPr>
          <w:rFonts w:ascii="Arial" w:hAnsi="Arial" w:cs="Arial"/>
          <w:sz w:val="24"/>
          <w:szCs w:val="24"/>
          <w:lang w:val="lt-LT"/>
        </w:rPr>
      </w:pPr>
      <w:r>
        <w:rPr>
          <w:rFonts w:ascii="Arial" w:hAnsi="Arial" w:cs="Arial"/>
          <w:sz w:val="24"/>
          <w:szCs w:val="24"/>
          <w:lang w:val="lt-LT"/>
        </w:rPr>
        <w:t>10. Autorių teisių perdavimas</w:t>
      </w:r>
      <w:r w:rsidR="00AA6774">
        <w:rPr>
          <w:rFonts w:ascii="Arial" w:hAnsi="Arial" w:cs="Arial"/>
          <w:sz w:val="24"/>
          <w:szCs w:val="24"/>
          <w:lang w:val="lt-LT"/>
        </w:rPr>
        <w:t>:</w:t>
      </w:r>
      <w:r>
        <w:rPr>
          <w:rFonts w:ascii="Arial" w:hAnsi="Arial" w:cs="Arial"/>
          <w:sz w:val="24"/>
          <w:szCs w:val="24"/>
          <w:lang w:val="lt-LT"/>
        </w:rPr>
        <w:t xml:space="preserve"> </w:t>
      </w:r>
      <w:r w:rsidR="00AA6774">
        <w:rPr>
          <w:rFonts w:ascii="Arial" w:hAnsi="Arial" w:cs="Arial"/>
          <w:sz w:val="24"/>
          <w:szCs w:val="24"/>
          <w:lang w:val="lt-LT"/>
        </w:rPr>
        <w:t>v</w:t>
      </w:r>
      <w:r>
        <w:rPr>
          <w:rFonts w:ascii="Arial" w:hAnsi="Arial" w:cs="Arial"/>
          <w:sz w:val="24"/>
          <w:szCs w:val="24"/>
          <w:lang w:val="lt-LT"/>
        </w:rPr>
        <w:t>isos autorių teisės į Pirkimo objektą (leidinį) perduodamos Sutarties (Bendrųjų sąlygų) 15 skyriuje nustatyta tvarka.</w:t>
      </w:r>
    </w:p>
    <w:p w14:paraId="388DB31D" w14:textId="097DD9BF" w:rsidR="0094176C" w:rsidRPr="005877D8" w:rsidRDefault="0042618A" w:rsidP="000D57B2">
      <w:pPr>
        <w:pStyle w:val="BodyText2"/>
        <w:spacing w:after="0" w:line="276" w:lineRule="auto"/>
        <w:ind w:firstLine="284"/>
        <w:rPr>
          <w:rStyle w:val="gmail-m8537055268194705676numatytasispastraiposriftas"/>
          <w:rFonts w:ascii="Arial" w:hAnsi="Arial" w:cs="Arial"/>
          <w:sz w:val="24"/>
          <w:szCs w:val="24"/>
          <w:lang w:val="lt-LT"/>
        </w:rPr>
      </w:pPr>
      <w:r>
        <w:rPr>
          <w:rStyle w:val="gmail-m8537055268194705676numatytasispastraiposriftas"/>
          <w:rFonts w:ascii="Arial" w:hAnsi="Arial" w:cs="Arial"/>
          <w:sz w:val="24"/>
          <w:szCs w:val="24"/>
          <w:lang w:val="lt-LT"/>
        </w:rPr>
        <w:t xml:space="preserve"> </w:t>
      </w:r>
    </w:p>
    <w:p w14:paraId="5D417187" w14:textId="77777777" w:rsidR="003F0E18" w:rsidRPr="005877D8" w:rsidRDefault="003F0E18" w:rsidP="005D5878">
      <w:pPr>
        <w:pStyle w:val="BodyText2"/>
        <w:pBdr>
          <w:bottom w:val="single" w:sz="12" w:space="1" w:color="auto"/>
        </w:pBdr>
        <w:spacing w:line="276" w:lineRule="auto"/>
        <w:rPr>
          <w:rFonts w:ascii="Arial" w:hAnsi="Arial" w:cs="Arial"/>
          <w:sz w:val="24"/>
          <w:szCs w:val="24"/>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3F1F5F04" w14:textId="77777777" w:rsidR="005877D8" w:rsidRDefault="005877D8" w:rsidP="008F60E0">
      <w:pPr>
        <w:tabs>
          <w:tab w:val="left" w:pos="426"/>
        </w:tabs>
        <w:jc w:val="center"/>
        <w:rPr>
          <w:rFonts w:ascii="Arial" w:eastAsia="Calibri" w:hAnsi="Arial" w:cs="Arial"/>
          <w:sz w:val="24"/>
          <w:szCs w:val="24"/>
          <w:lang w:val="lt-LT"/>
        </w:rPr>
      </w:pPr>
    </w:p>
    <w:p w14:paraId="2E0A215D" w14:textId="77777777" w:rsidR="00CE7D07" w:rsidRDefault="00CE7D07" w:rsidP="008F60E0">
      <w:pPr>
        <w:tabs>
          <w:tab w:val="left" w:pos="426"/>
        </w:tabs>
        <w:jc w:val="center"/>
        <w:rPr>
          <w:rFonts w:ascii="Arial" w:eastAsia="Calibri" w:hAnsi="Arial" w:cs="Arial"/>
          <w:sz w:val="24"/>
          <w:szCs w:val="24"/>
          <w:lang w:val="lt-LT"/>
        </w:rPr>
      </w:pPr>
    </w:p>
    <w:p w14:paraId="74597C8B" w14:textId="77777777" w:rsidR="00CE7D07" w:rsidRPr="005877D8" w:rsidRDefault="00CE7D07" w:rsidP="00174F7E">
      <w:pPr>
        <w:tabs>
          <w:tab w:val="left" w:pos="426"/>
        </w:tabs>
        <w:jc w:val="left"/>
        <w:rPr>
          <w:rFonts w:ascii="Arial" w:eastAsia="Calibri" w:hAnsi="Arial" w:cs="Arial"/>
          <w:sz w:val="24"/>
          <w:szCs w:val="24"/>
          <w:lang w:val="lt-LT"/>
        </w:rPr>
      </w:pPr>
    </w:p>
    <w:sectPr w:rsidR="00CE7D07" w:rsidRPr="005877D8" w:rsidSect="00151EF1">
      <w:headerReference w:type="even" r:id="rId11"/>
      <w:headerReference w:type="default" r:id="rId12"/>
      <w:footerReference w:type="even" r:id="rId13"/>
      <w:footerReference w:type="default" r:id="rId14"/>
      <w:headerReference w:type="first" r:id="rId15"/>
      <w:footerReference w:type="first" r:id="rId16"/>
      <w:pgSz w:w="11907" w:h="16839" w:code="9"/>
      <w:pgMar w:top="539" w:right="567" w:bottom="567" w:left="992"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10C22" w14:textId="77777777" w:rsidR="00482948" w:rsidRDefault="00482948">
      <w:pPr>
        <w:spacing w:after="0" w:line="240" w:lineRule="auto"/>
      </w:pPr>
      <w:r>
        <w:separator/>
      </w:r>
    </w:p>
  </w:endnote>
  <w:endnote w:type="continuationSeparator" w:id="0">
    <w:p w14:paraId="329AD576" w14:textId="77777777" w:rsidR="00482948" w:rsidRDefault="0048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Yu Gothic"/>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HGGothicM">
    <w:altName w:val="HGｺﾞｼｯｸM"/>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523C" w14:textId="77777777" w:rsidR="0076730B" w:rsidRDefault="00767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D7D2" w14:textId="77777777" w:rsidR="0076730B" w:rsidRDefault="00767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D91E" w14:textId="77777777" w:rsidR="0076730B" w:rsidRDefault="00767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6CA9" w14:textId="77777777" w:rsidR="00482948" w:rsidRDefault="00482948">
      <w:pPr>
        <w:spacing w:after="0" w:line="240" w:lineRule="auto"/>
      </w:pPr>
      <w:r>
        <w:separator/>
      </w:r>
    </w:p>
  </w:footnote>
  <w:footnote w:type="continuationSeparator" w:id="0">
    <w:p w14:paraId="4F87B444" w14:textId="77777777" w:rsidR="00482948" w:rsidRDefault="00482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D5DA" w14:textId="77777777" w:rsidR="0076730B" w:rsidRDefault="00767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7DAD" w14:textId="453052C5" w:rsidR="00A115C2" w:rsidRPr="00692AA6" w:rsidRDefault="00A115C2" w:rsidP="0076730B">
    <w:pPr>
      <w:pStyle w:val="Heading1"/>
      <w:pBdr>
        <w:top w:val="single" w:sz="4" w:space="1" w:color="FFFFFF" w:themeColor="background1"/>
        <w:left w:val="single" w:sz="4" w:space="0"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692AA6">
      <w:rPr>
        <w:rFonts w:ascii="Calibri Light" w:hAnsi="Calibri Light" w:cs="Calibri Light"/>
        <w:caps w:val="0"/>
        <w:color w:val="FFFFFF" w:themeColor="background1"/>
        <w:sz w:val="24"/>
        <w:szCs w:val="24"/>
        <w:lang w:val="lt-LT"/>
      </w:rPr>
      <w:t xml:space="preserve"> &gt; PIRKIMO DOKUMENTAI (PD) &gt; </w:t>
    </w:r>
    <w:r>
      <w:rPr>
        <w:rFonts w:ascii="Calibri Light" w:hAnsi="Calibri Light" w:cs="Calibri Light"/>
        <w:caps w:val="0"/>
        <w:color w:val="FFFFFF" w:themeColor="background1"/>
        <w:sz w:val="24"/>
        <w:szCs w:val="24"/>
        <w:lang w:val="lt-LT"/>
      </w:rPr>
      <w:t>TECHNINĖ SPECIFIKACIJA</w:t>
    </w:r>
    <w:r w:rsidRPr="00692AA6">
      <w:rPr>
        <w:rFonts w:ascii="Calibri Light" w:hAnsi="Calibri Light" w:cs="Calibri Light"/>
        <w:caps w:val="0"/>
        <w:color w:val="FFFFFF" w:themeColor="background1"/>
        <w:sz w:val="24"/>
        <w:szCs w:val="24"/>
        <w:lang w:val="lt-LT"/>
      </w:rPr>
      <w:t xml:space="preserve"> (</w:t>
    </w:r>
    <w:r>
      <w:rPr>
        <w:rFonts w:ascii="Calibri Light" w:hAnsi="Calibri Light" w:cs="Calibri Light"/>
        <w:caps w:val="0"/>
        <w:color w:val="FFFFFF" w:themeColor="background1"/>
        <w:sz w:val="24"/>
        <w:szCs w:val="24"/>
        <w:lang w:val="lt-LT"/>
      </w:rPr>
      <w:t>TS</w:t>
    </w:r>
    <w:r w:rsidRPr="00692AA6">
      <w:rPr>
        <w:rFonts w:ascii="Calibri Light" w:hAnsi="Calibri Light" w:cs="Calibri Light"/>
        <w:caps w:val="0"/>
        <w:color w:val="FFFFFF" w:themeColor="background1"/>
        <w:sz w:val="24"/>
        <w:szCs w:val="24"/>
        <w:lang w:val="lt-LT"/>
      </w:rPr>
      <w:t>)</w:t>
    </w:r>
  </w:p>
  <w:p w14:paraId="3700AB44" w14:textId="77777777" w:rsidR="00A115C2" w:rsidRPr="00A115C2" w:rsidRDefault="00A115C2" w:rsidP="00A11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0FFD" w14:textId="77777777" w:rsidR="0076730B" w:rsidRDefault="00767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4091874">
    <w:abstractNumId w:val="4"/>
  </w:num>
  <w:num w:numId="2" w16cid:durableId="2022319008">
    <w:abstractNumId w:val="3"/>
  </w:num>
  <w:num w:numId="3" w16cid:durableId="662004353">
    <w:abstractNumId w:val="2"/>
  </w:num>
  <w:num w:numId="4" w16cid:durableId="167713322">
    <w:abstractNumId w:val="1"/>
  </w:num>
  <w:num w:numId="5" w16cid:durableId="922955327">
    <w:abstractNumId w:val="0"/>
  </w:num>
  <w:num w:numId="6" w16cid:durableId="2042316644">
    <w:abstractNumId w:val="6"/>
  </w:num>
  <w:num w:numId="7" w16cid:durableId="3898118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5F"/>
    <w:rsid w:val="00001963"/>
    <w:rsid w:val="00002370"/>
    <w:rsid w:val="00012F49"/>
    <w:rsid w:val="0002265A"/>
    <w:rsid w:val="00025C3C"/>
    <w:rsid w:val="00026A54"/>
    <w:rsid w:val="0003366F"/>
    <w:rsid w:val="00036DBB"/>
    <w:rsid w:val="00036EC0"/>
    <w:rsid w:val="00037A36"/>
    <w:rsid w:val="00040BFE"/>
    <w:rsid w:val="0004685E"/>
    <w:rsid w:val="00051AEB"/>
    <w:rsid w:val="00057EB0"/>
    <w:rsid w:val="00071B4E"/>
    <w:rsid w:val="00084B76"/>
    <w:rsid w:val="00084F44"/>
    <w:rsid w:val="00087E61"/>
    <w:rsid w:val="0009047A"/>
    <w:rsid w:val="00097241"/>
    <w:rsid w:val="000A23D3"/>
    <w:rsid w:val="000B0A6A"/>
    <w:rsid w:val="000B0E96"/>
    <w:rsid w:val="000B2E0A"/>
    <w:rsid w:val="000C1032"/>
    <w:rsid w:val="000D57B2"/>
    <w:rsid w:val="000E4751"/>
    <w:rsid w:val="000F554D"/>
    <w:rsid w:val="00121098"/>
    <w:rsid w:val="00121404"/>
    <w:rsid w:val="0014465A"/>
    <w:rsid w:val="00151EF1"/>
    <w:rsid w:val="0015224A"/>
    <w:rsid w:val="00153F22"/>
    <w:rsid w:val="001555AC"/>
    <w:rsid w:val="0016225E"/>
    <w:rsid w:val="0016304D"/>
    <w:rsid w:val="00165468"/>
    <w:rsid w:val="00165519"/>
    <w:rsid w:val="001656B3"/>
    <w:rsid w:val="00171C82"/>
    <w:rsid w:val="00174F7E"/>
    <w:rsid w:val="0018021B"/>
    <w:rsid w:val="00182C04"/>
    <w:rsid w:val="001842DC"/>
    <w:rsid w:val="001A4E43"/>
    <w:rsid w:val="001A6F9A"/>
    <w:rsid w:val="001D025E"/>
    <w:rsid w:val="001E350C"/>
    <w:rsid w:val="001E72B5"/>
    <w:rsid w:val="001F3F23"/>
    <w:rsid w:val="0020401E"/>
    <w:rsid w:val="002101D9"/>
    <w:rsid w:val="00216CC3"/>
    <w:rsid w:val="00220E10"/>
    <w:rsid w:val="00230C9A"/>
    <w:rsid w:val="00233C2F"/>
    <w:rsid w:val="00236F80"/>
    <w:rsid w:val="002429A1"/>
    <w:rsid w:val="00246179"/>
    <w:rsid w:val="00261339"/>
    <w:rsid w:val="00261B88"/>
    <w:rsid w:val="00263108"/>
    <w:rsid w:val="00273CFD"/>
    <w:rsid w:val="00274B93"/>
    <w:rsid w:val="0027666C"/>
    <w:rsid w:val="00283508"/>
    <w:rsid w:val="00284690"/>
    <w:rsid w:val="00290944"/>
    <w:rsid w:val="002912FE"/>
    <w:rsid w:val="002954D9"/>
    <w:rsid w:val="002A626E"/>
    <w:rsid w:val="002B4EA6"/>
    <w:rsid w:val="002C2765"/>
    <w:rsid w:val="002C33A1"/>
    <w:rsid w:val="002C436B"/>
    <w:rsid w:val="002C4E6E"/>
    <w:rsid w:val="002C658C"/>
    <w:rsid w:val="002C7543"/>
    <w:rsid w:val="002C7F2C"/>
    <w:rsid w:val="002D241A"/>
    <w:rsid w:val="002E615B"/>
    <w:rsid w:val="002E6F60"/>
    <w:rsid w:val="002E711B"/>
    <w:rsid w:val="002E7D5F"/>
    <w:rsid w:val="002F1836"/>
    <w:rsid w:val="002F2CB1"/>
    <w:rsid w:val="00301CAB"/>
    <w:rsid w:val="00312E37"/>
    <w:rsid w:val="003150D0"/>
    <w:rsid w:val="00315B28"/>
    <w:rsid w:val="003236D0"/>
    <w:rsid w:val="00334A5F"/>
    <w:rsid w:val="0033596F"/>
    <w:rsid w:val="00341C69"/>
    <w:rsid w:val="00355B56"/>
    <w:rsid w:val="00357BD5"/>
    <w:rsid w:val="003673D6"/>
    <w:rsid w:val="00371222"/>
    <w:rsid w:val="003803A9"/>
    <w:rsid w:val="00381895"/>
    <w:rsid w:val="00385616"/>
    <w:rsid w:val="003919CE"/>
    <w:rsid w:val="0039787C"/>
    <w:rsid w:val="003B0B81"/>
    <w:rsid w:val="003B7D1F"/>
    <w:rsid w:val="003BE3B3"/>
    <w:rsid w:val="003C1BAF"/>
    <w:rsid w:val="003C64EC"/>
    <w:rsid w:val="003D0DA8"/>
    <w:rsid w:val="003D5439"/>
    <w:rsid w:val="003D67D5"/>
    <w:rsid w:val="003D7B32"/>
    <w:rsid w:val="003E3438"/>
    <w:rsid w:val="003F0E18"/>
    <w:rsid w:val="003F2E3F"/>
    <w:rsid w:val="003F6C42"/>
    <w:rsid w:val="00420233"/>
    <w:rsid w:val="0042600F"/>
    <w:rsid w:val="0042618A"/>
    <w:rsid w:val="00430A6E"/>
    <w:rsid w:val="00435AD3"/>
    <w:rsid w:val="0044150B"/>
    <w:rsid w:val="00443697"/>
    <w:rsid w:val="00445577"/>
    <w:rsid w:val="00453F3A"/>
    <w:rsid w:val="00461698"/>
    <w:rsid w:val="004665E2"/>
    <w:rsid w:val="00466DB9"/>
    <w:rsid w:val="00470AB6"/>
    <w:rsid w:val="004718C8"/>
    <w:rsid w:val="0047250A"/>
    <w:rsid w:val="00475921"/>
    <w:rsid w:val="004767D9"/>
    <w:rsid w:val="0047713F"/>
    <w:rsid w:val="00482948"/>
    <w:rsid w:val="00483E3A"/>
    <w:rsid w:val="00486BFD"/>
    <w:rsid w:val="0049290C"/>
    <w:rsid w:val="004A2E21"/>
    <w:rsid w:val="004A2F52"/>
    <w:rsid w:val="004A64A0"/>
    <w:rsid w:val="004B0718"/>
    <w:rsid w:val="004B7CF6"/>
    <w:rsid w:val="004D238B"/>
    <w:rsid w:val="004E2DBF"/>
    <w:rsid w:val="004E4061"/>
    <w:rsid w:val="004E5655"/>
    <w:rsid w:val="004F2B22"/>
    <w:rsid w:val="004F4B43"/>
    <w:rsid w:val="004F690D"/>
    <w:rsid w:val="00506CA2"/>
    <w:rsid w:val="0050743B"/>
    <w:rsid w:val="0051322B"/>
    <w:rsid w:val="0051799B"/>
    <w:rsid w:val="005238FE"/>
    <w:rsid w:val="00547246"/>
    <w:rsid w:val="00552E89"/>
    <w:rsid w:val="0057215C"/>
    <w:rsid w:val="00573866"/>
    <w:rsid w:val="005877D8"/>
    <w:rsid w:val="005907B7"/>
    <w:rsid w:val="00597AE8"/>
    <w:rsid w:val="005A3176"/>
    <w:rsid w:val="005C127A"/>
    <w:rsid w:val="005C1548"/>
    <w:rsid w:val="005C3338"/>
    <w:rsid w:val="005C4DBA"/>
    <w:rsid w:val="005C5732"/>
    <w:rsid w:val="005C7BE6"/>
    <w:rsid w:val="005D122D"/>
    <w:rsid w:val="005D5878"/>
    <w:rsid w:val="005D6336"/>
    <w:rsid w:val="005E027F"/>
    <w:rsid w:val="005E14A0"/>
    <w:rsid w:val="005E1E1F"/>
    <w:rsid w:val="005F17AD"/>
    <w:rsid w:val="005F185F"/>
    <w:rsid w:val="0060397E"/>
    <w:rsid w:val="006040B7"/>
    <w:rsid w:val="00607D9F"/>
    <w:rsid w:val="006171F1"/>
    <w:rsid w:val="0062487D"/>
    <w:rsid w:val="0062510E"/>
    <w:rsid w:val="0062594A"/>
    <w:rsid w:val="0062688A"/>
    <w:rsid w:val="0062799A"/>
    <w:rsid w:val="006302E2"/>
    <w:rsid w:val="0063093F"/>
    <w:rsid w:val="006468C6"/>
    <w:rsid w:val="00647FE7"/>
    <w:rsid w:val="00651097"/>
    <w:rsid w:val="006603A4"/>
    <w:rsid w:val="0067092C"/>
    <w:rsid w:val="00671BB1"/>
    <w:rsid w:val="00671C08"/>
    <w:rsid w:val="0067613A"/>
    <w:rsid w:val="00683148"/>
    <w:rsid w:val="006A2DF1"/>
    <w:rsid w:val="006A5DD7"/>
    <w:rsid w:val="006B2576"/>
    <w:rsid w:val="006B5389"/>
    <w:rsid w:val="006C070D"/>
    <w:rsid w:val="006C6861"/>
    <w:rsid w:val="006D305F"/>
    <w:rsid w:val="006E2CA0"/>
    <w:rsid w:val="006F4EA2"/>
    <w:rsid w:val="006F599E"/>
    <w:rsid w:val="00704934"/>
    <w:rsid w:val="00711888"/>
    <w:rsid w:val="00713280"/>
    <w:rsid w:val="007160F0"/>
    <w:rsid w:val="007166F9"/>
    <w:rsid w:val="00733BB8"/>
    <w:rsid w:val="007347AB"/>
    <w:rsid w:val="007437D2"/>
    <w:rsid w:val="007516E6"/>
    <w:rsid w:val="007545D3"/>
    <w:rsid w:val="007607FF"/>
    <w:rsid w:val="007651CB"/>
    <w:rsid w:val="0076730B"/>
    <w:rsid w:val="00771B64"/>
    <w:rsid w:val="00781E20"/>
    <w:rsid w:val="0078316C"/>
    <w:rsid w:val="00784885"/>
    <w:rsid w:val="00791CCE"/>
    <w:rsid w:val="00795452"/>
    <w:rsid w:val="007B004A"/>
    <w:rsid w:val="007B2144"/>
    <w:rsid w:val="007C0975"/>
    <w:rsid w:val="007C1EB6"/>
    <w:rsid w:val="007C499B"/>
    <w:rsid w:val="007C6AE7"/>
    <w:rsid w:val="007D0D92"/>
    <w:rsid w:val="007D12E4"/>
    <w:rsid w:val="007D37A4"/>
    <w:rsid w:val="007D484D"/>
    <w:rsid w:val="007E41FC"/>
    <w:rsid w:val="007F034E"/>
    <w:rsid w:val="007F2397"/>
    <w:rsid w:val="00801195"/>
    <w:rsid w:val="008130A3"/>
    <w:rsid w:val="008155EC"/>
    <w:rsid w:val="00817F2A"/>
    <w:rsid w:val="008430BA"/>
    <w:rsid w:val="00843922"/>
    <w:rsid w:val="00851633"/>
    <w:rsid w:val="0085332B"/>
    <w:rsid w:val="00861471"/>
    <w:rsid w:val="00861DE8"/>
    <w:rsid w:val="00862EA0"/>
    <w:rsid w:val="008702D5"/>
    <w:rsid w:val="008816B6"/>
    <w:rsid w:val="008841E0"/>
    <w:rsid w:val="008921E1"/>
    <w:rsid w:val="00896B6B"/>
    <w:rsid w:val="008A14A4"/>
    <w:rsid w:val="008A61F5"/>
    <w:rsid w:val="008B07BD"/>
    <w:rsid w:val="008B13A4"/>
    <w:rsid w:val="008B27EE"/>
    <w:rsid w:val="008B30BA"/>
    <w:rsid w:val="008B680B"/>
    <w:rsid w:val="008B6DD2"/>
    <w:rsid w:val="008B7F92"/>
    <w:rsid w:val="008C225D"/>
    <w:rsid w:val="008C253E"/>
    <w:rsid w:val="008C2772"/>
    <w:rsid w:val="008C313F"/>
    <w:rsid w:val="008C69B7"/>
    <w:rsid w:val="008C73CA"/>
    <w:rsid w:val="008D2174"/>
    <w:rsid w:val="008D35E4"/>
    <w:rsid w:val="008D6BB3"/>
    <w:rsid w:val="008E2DBF"/>
    <w:rsid w:val="008E2F89"/>
    <w:rsid w:val="008E55A1"/>
    <w:rsid w:val="008F2DA1"/>
    <w:rsid w:val="008F60E0"/>
    <w:rsid w:val="009123C2"/>
    <w:rsid w:val="0092167A"/>
    <w:rsid w:val="009227AE"/>
    <w:rsid w:val="0092295F"/>
    <w:rsid w:val="00940F3E"/>
    <w:rsid w:val="0094176C"/>
    <w:rsid w:val="0095386F"/>
    <w:rsid w:val="00957A69"/>
    <w:rsid w:val="00963CB3"/>
    <w:rsid w:val="00970893"/>
    <w:rsid w:val="00974023"/>
    <w:rsid w:val="00985DB8"/>
    <w:rsid w:val="00986E00"/>
    <w:rsid w:val="0099199E"/>
    <w:rsid w:val="00993AF3"/>
    <w:rsid w:val="00993F3E"/>
    <w:rsid w:val="009A7474"/>
    <w:rsid w:val="009B26D3"/>
    <w:rsid w:val="009B42C7"/>
    <w:rsid w:val="009B587E"/>
    <w:rsid w:val="009C1CD8"/>
    <w:rsid w:val="009C3BD8"/>
    <w:rsid w:val="009D0B8C"/>
    <w:rsid w:val="009D1315"/>
    <w:rsid w:val="009D1972"/>
    <w:rsid w:val="009D6E15"/>
    <w:rsid w:val="009F1497"/>
    <w:rsid w:val="009F47E6"/>
    <w:rsid w:val="009F6EAF"/>
    <w:rsid w:val="00A022C2"/>
    <w:rsid w:val="00A1109D"/>
    <w:rsid w:val="00A115C2"/>
    <w:rsid w:val="00A12041"/>
    <w:rsid w:val="00A122D6"/>
    <w:rsid w:val="00A12994"/>
    <w:rsid w:val="00A20735"/>
    <w:rsid w:val="00A25093"/>
    <w:rsid w:val="00A30622"/>
    <w:rsid w:val="00A33D41"/>
    <w:rsid w:val="00A34BF3"/>
    <w:rsid w:val="00A35068"/>
    <w:rsid w:val="00A40714"/>
    <w:rsid w:val="00A5617A"/>
    <w:rsid w:val="00A638B3"/>
    <w:rsid w:val="00A63AA9"/>
    <w:rsid w:val="00A72069"/>
    <w:rsid w:val="00A72456"/>
    <w:rsid w:val="00A80828"/>
    <w:rsid w:val="00A90AB3"/>
    <w:rsid w:val="00A91815"/>
    <w:rsid w:val="00A96568"/>
    <w:rsid w:val="00AA26D7"/>
    <w:rsid w:val="00AA6774"/>
    <w:rsid w:val="00AB480B"/>
    <w:rsid w:val="00AB4955"/>
    <w:rsid w:val="00AB5D14"/>
    <w:rsid w:val="00AC0319"/>
    <w:rsid w:val="00AD235B"/>
    <w:rsid w:val="00AD31E1"/>
    <w:rsid w:val="00B00BCD"/>
    <w:rsid w:val="00B065CB"/>
    <w:rsid w:val="00B1115A"/>
    <w:rsid w:val="00B13353"/>
    <w:rsid w:val="00B206B9"/>
    <w:rsid w:val="00B20BFE"/>
    <w:rsid w:val="00B2421F"/>
    <w:rsid w:val="00B37E64"/>
    <w:rsid w:val="00B426D6"/>
    <w:rsid w:val="00B44E25"/>
    <w:rsid w:val="00B47F94"/>
    <w:rsid w:val="00B54EC0"/>
    <w:rsid w:val="00B56DE9"/>
    <w:rsid w:val="00B626C6"/>
    <w:rsid w:val="00B71273"/>
    <w:rsid w:val="00B7462E"/>
    <w:rsid w:val="00B76618"/>
    <w:rsid w:val="00B82D08"/>
    <w:rsid w:val="00B8415D"/>
    <w:rsid w:val="00B9260E"/>
    <w:rsid w:val="00B95AC1"/>
    <w:rsid w:val="00BA2917"/>
    <w:rsid w:val="00BA5B69"/>
    <w:rsid w:val="00BB4829"/>
    <w:rsid w:val="00BB6668"/>
    <w:rsid w:val="00BD0CA9"/>
    <w:rsid w:val="00BD1775"/>
    <w:rsid w:val="00BD2308"/>
    <w:rsid w:val="00BD5457"/>
    <w:rsid w:val="00BD665B"/>
    <w:rsid w:val="00BE1D6C"/>
    <w:rsid w:val="00BE3FDD"/>
    <w:rsid w:val="00BE568E"/>
    <w:rsid w:val="00BE6938"/>
    <w:rsid w:val="00BE7109"/>
    <w:rsid w:val="00BF083B"/>
    <w:rsid w:val="00BF3381"/>
    <w:rsid w:val="00BF7E4E"/>
    <w:rsid w:val="00C0304D"/>
    <w:rsid w:val="00C058AF"/>
    <w:rsid w:val="00C06E2F"/>
    <w:rsid w:val="00C12B2F"/>
    <w:rsid w:val="00C130BC"/>
    <w:rsid w:val="00C16318"/>
    <w:rsid w:val="00C163C7"/>
    <w:rsid w:val="00C2041D"/>
    <w:rsid w:val="00C23C40"/>
    <w:rsid w:val="00C3198E"/>
    <w:rsid w:val="00C31ADE"/>
    <w:rsid w:val="00C3249E"/>
    <w:rsid w:val="00C327F4"/>
    <w:rsid w:val="00C32E0A"/>
    <w:rsid w:val="00C36D4F"/>
    <w:rsid w:val="00C372B8"/>
    <w:rsid w:val="00C4540F"/>
    <w:rsid w:val="00C47B4A"/>
    <w:rsid w:val="00C52E8B"/>
    <w:rsid w:val="00C54F6C"/>
    <w:rsid w:val="00C6353C"/>
    <w:rsid w:val="00C6455F"/>
    <w:rsid w:val="00C7211E"/>
    <w:rsid w:val="00C80BC3"/>
    <w:rsid w:val="00C8523C"/>
    <w:rsid w:val="00C86FB6"/>
    <w:rsid w:val="00C91AC2"/>
    <w:rsid w:val="00C92CAA"/>
    <w:rsid w:val="00C9514E"/>
    <w:rsid w:val="00C97738"/>
    <w:rsid w:val="00CA1655"/>
    <w:rsid w:val="00CA68D6"/>
    <w:rsid w:val="00CA6D13"/>
    <w:rsid w:val="00CB0AC2"/>
    <w:rsid w:val="00CB22B3"/>
    <w:rsid w:val="00CC0F45"/>
    <w:rsid w:val="00CC2E10"/>
    <w:rsid w:val="00CC5562"/>
    <w:rsid w:val="00CD0DE0"/>
    <w:rsid w:val="00CD0E31"/>
    <w:rsid w:val="00CD184D"/>
    <w:rsid w:val="00CD239D"/>
    <w:rsid w:val="00CD4779"/>
    <w:rsid w:val="00CD634B"/>
    <w:rsid w:val="00CE7D07"/>
    <w:rsid w:val="00D00A0C"/>
    <w:rsid w:val="00D0377C"/>
    <w:rsid w:val="00D04F42"/>
    <w:rsid w:val="00D1317D"/>
    <w:rsid w:val="00D135B1"/>
    <w:rsid w:val="00D2233A"/>
    <w:rsid w:val="00D23D84"/>
    <w:rsid w:val="00D25C2F"/>
    <w:rsid w:val="00D36319"/>
    <w:rsid w:val="00D46BB9"/>
    <w:rsid w:val="00D62C94"/>
    <w:rsid w:val="00D7753C"/>
    <w:rsid w:val="00D803EA"/>
    <w:rsid w:val="00D80A26"/>
    <w:rsid w:val="00D87750"/>
    <w:rsid w:val="00D878FE"/>
    <w:rsid w:val="00D92390"/>
    <w:rsid w:val="00D92A1E"/>
    <w:rsid w:val="00D95652"/>
    <w:rsid w:val="00D97660"/>
    <w:rsid w:val="00DA5C9A"/>
    <w:rsid w:val="00DB2CC7"/>
    <w:rsid w:val="00DB4F01"/>
    <w:rsid w:val="00DB69F0"/>
    <w:rsid w:val="00DC06DE"/>
    <w:rsid w:val="00DC4FBD"/>
    <w:rsid w:val="00DD2695"/>
    <w:rsid w:val="00DD3B5C"/>
    <w:rsid w:val="00DD4868"/>
    <w:rsid w:val="00DE3DAC"/>
    <w:rsid w:val="00DE651D"/>
    <w:rsid w:val="00DE6A4E"/>
    <w:rsid w:val="00DE6E33"/>
    <w:rsid w:val="00DF557E"/>
    <w:rsid w:val="00DF7DC3"/>
    <w:rsid w:val="00E02383"/>
    <w:rsid w:val="00E02651"/>
    <w:rsid w:val="00E066C9"/>
    <w:rsid w:val="00E241BC"/>
    <w:rsid w:val="00E2482E"/>
    <w:rsid w:val="00E2485C"/>
    <w:rsid w:val="00E35014"/>
    <w:rsid w:val="00E37313"/>
    <w:rsid w:val="00E51651"/>
    <w:rsid w:val="00E65C91"/>
    <w:rsid w:val="00E67844"/>
    <w:rsid w:val="00E9172E"/>
    <w:rsid w:val="00EA0899"/>
    <w:rsid w:val="00EA7372"/>
    <w:rsid w:val="00EC30E8"/>
    <w:rsid w:val="00ED125D"/>
    <w:rsid w:val="00EE1537"/>
    <w:rsid w:val="00EE52D9"/>
    <w:rsid w:val="00EF4CAA"/>
    <w:rsid w:val="00EF6910"/>
    <w:rsid w:val="00F0194C"/>
    <w:rsid w:val="00F048F2"/>
    <w:rsid w:val="00F11DF2"/>
    <w:rsid w:val="00F20C31"/>
    <w:rsid w:val="00F22AC2"/>
    <w:rsid w:val="00F22BDF"/>
    <w:rsid w:val="00F22C5E"/>
    <w:rsid w:val="00F24792"/>
    <w:rsid w:val="00F268B6"/>
    <w:rsid w:val="00F26B5C"/>
    <w:rsid w:val="00F372C9"/>
    <w:rsid w:val="00F467F9"/>
    <w:rsid w:val="00F5081D"/>
    <w:rsid w:val="00F552B2"/>
    <w:rsid w:val="00F6101E"/>
    <w:rsid w:val="00F63E39"/>
    <w:rsid w:val="00F64268"/>
    <w:rsid w:val="00F946E3"/>
    <w:rsid w:val="00FB46C5"/>
    <w:rsid w:val="00FC044B"/>
    <w:rsid w:val="00FC5A81"/>
    <w:rsid w:val="00FC72ED"/>
    <w:rsid w:val="00FD27F1"/>
    <w:rsid w:val="00FD34C5"/>
    <w:rsid w:val="00FE52BB"/>
    <w:rsid w:val="00FE55BE"/>
    <w:rsid w:val="00FF5244"/>
    <w:rsid w:val="00FF670C"/>
    <w:rsid w:val="01DC7BCB"/>
    <w:rsid w:val="02467601"/>
    <w:rsid w:val="059A0D4D"/>
    <w:rsid w:val="065C0287"/>
    <w:rsid w:val="0706692D"/>
    <w:rsid w:val="07E5E321"/>
    <w:rsid w:val="080F89DB"/>
    <w:rsid w:val="08717418"/>
    <w:rsid w:val="089D9A02"/>
    <w:rsid w:val="0900E670"/>
    <w:rsid w:val="093D0C18"/>
    <w:rsid w:val="0A30005F"/>
    <w:rsid w:val="0AB43380"/>
    <w:rsid w:val="0AC259D2"/>
    <w:rsid w:val="0B1E2A7B"/>
    <w:rsid w:val="0B474FD4"/>
    <w:rsid w:val="0BD56916"/>
    <w:rsid w:val="0C65AFD6"/>
    <w:rsid w:val="0C9670D8"/>
    <w:rsid w:val="0CA6F717"/>
    <w:rsid w:val="0CF3F2B1"/>
    <w:rsid w:val="0D32333D"/>
    <w:rsid w:val="0D84FA2A"/>
    <w:rsid w:val="0DA35F47"/>
    <w:rsid w:val="0DBADF67"/>
    <w:rsid w:val="0F465BD2"/>
    <w:rsid w:val="0F9C043E"/>
    <w:rsid w:val="0FE1B5C6"/>
    <w:rsid w:val="107816CB"/>
    <w:rsid w:val="1078DCFA"/>
    <w:rsid w:val="10994E06"/>
    <w:rsid w:val="10C03D8E"/>
    <w:rsid w:val="119C793F"/>
    <w:rsid w:val="11B5E277"/>
    <w:rsid w:val="12576C86"/>
    <w:rsid w:val="12CF490A"/>
    <w:rsid w:val="13839B52"/>
    <w:rsid w:val="140BB8C8"/>
    <w:rsid w:val="1425EE07"/>
    <w:rsid w:val="145D65A1"/>
    <w:rsid w:val="14E8601D"/>
    <w:rsid w:val="153CFCB2"/>
    <w:rsid w:val="16609AE8"/>
    <w:rsid w:val="166ADA62"/>
    <w:rsid w:val="16A68F72"/>
    <w:rsid w:val="16CCC68C"/>
    <w:rsid w:val="16D50C44"/>
    <w:rsid w:val="1757CE07"/>
    <w:rsid w:val="187E223F"/>
    <w:rsid w:val="1BD35EC9"/>
    <w:rsid w:val="1BFA4D0F"/>
    <w:rsid w:val="1CCFCC92"/>
    <w:rsid w:val="1D66AE84"/>
    <w:rsid w:val="1D96235D"/>
    <w:rsid w:val="1DA8A713"/>
    <w:rsid w:val="1DC0CAF7"/>
    <w:rsid w:val="1E73D773"/>
    <w:rsid w:val="1EB5BEE7"/>
    <w:rsid w:val="1ED4EEF3"/>
    <w:rsid w:val="1EEBB53B"/>
    <w:rsid w:val="1F2F3CF0"/>
    <w:rsid w:val="1F59111E"/>
    <w:rsid w:val="1F70A5DC"/>
    <w:rsid w:val="1F74437C"/>
    <w:rsid w:val="1FD700F8"/>
    <w:rsid w:val="2165A31D"/>
    <w:rsid w:val="21996762"/>
    <w:rsid w:val="21B2D8F8"/>
    <w:rsid w:val="22BBEFEE"/>
    <w:rsid w:val="2300D2F0"/>
    <w:rsid w:val="231F38BC"/>
    <w:rsid w:val="25347B03"/>
    <w:rsid w:val="2572279C"/>
    <w:rsid w:val="25927990"/>
    <w:rsid w:val="25AA1E6D"/>
    <w:rsid w:val="25C51BF7"/>
    <w:rsid w:val="25F92AAA"/>
    <w:rsid w:val="262FA05F"/>
    <w:rsid w:val="265CC94F"/>
    <w:rsid w:val="269DD6DE"/>
    <w:rsid w:val="274B763E"/>
    <w:rsid w:val="280777C8"/>
    <w:rsid w:val="288B1B79"/>
    <w:rsid w:val="2A01F689"/>
    <w:rsid w:val="2AEC898B"/>
    <w:rsid w:val="2AF38D62"/>
    <w:rsid w:val="2B598AE7"/>
    <w:rsid w:val="2B5DB6F9"/>
    <w:rsid w:val="2C983295"/>
    <w:rsid w:val="2CD9E240"/>
    <w:rsid w:val="2D8AD3FC"/>
    <w:rsid w:val="2DD2879A"/>
    <w:rsid w:val="2E3AA9D4"/>
    <w:rsid w:val="2F361A3A"/>
    <w:rsid w:val="3017E1C4"/>
    <w:rsid w:val="31058B03"/>
    <w:rsid w:val="31713DAE"/>
    <w:rsid w:val="3231E927"/>
    <w:rsid w:val="32BE33F3"/>
    <w:rsid w:val="32F1D264"/>
    <w:rsid w:val="32FFE877"/>
    <w:rsid w:val="3333425B"/>
    <w:rsid w:val="33C27D09"/>
    <w:rsid w:val="35A623C2"/>
    <w:rsid w:val="3700CEBD"/>
    <w:rsid w:val="37518ABE"/>
    <w:rsid w:val="375C31B0"/>
    <w:rsid w:val="37684DAD"/>
    <w:rsid w:val="37794896"/>
    <w:rsid w:val="377E7FE7"/>
    <w:rsid w:val="38569870"/>
    <w:rsid w:val="395A97E7"/>
    <w:rsid w:val="39BF81F2"/>
    <w:rsid w:val="39E9E342"/>
    <w:rsid w:val="39EB8408"/>
    <w:rsid w:val="3A091220"/>
    <w:rsid w:val="3A482AB2"/>
    <w:rsid w:val="3A4AB6CD"/>
    <w:rsid w:val="3A76C5CB"/>
    <w:rsid w:val="3A901F55"/>
    <w:rsid w:val="3ACCBF30"/>
    <w:rsid w:val="3ADFFE7C"/>
    <w:rsid w:val="3B13E61A"/>
    <w:rsid w:val="3B295BD7"/>
    <w:rsid w:val="3B4F2B5C"/>
    <w:rsid w:val="3CCE5238"/>
    <w:rsid w:val="3D100E13"/>
    <w:rsid w:val="3D512FE4"/>
    <w:rsid w:val="3DFCF2AA"/>
    <w:rsid w:val="3E70B8E0"/>
    <w:rsid w:val="3EDCF64D"/>
    <w:rsid w:val="3EFCFD49"/>
    <w:rsid w:val="3F20F204"/>
    <w:rsid w:val="3F3F224D"/>
    <w:rsid w:val="3F41E893"/>
    <w:rsid w:val="3F6BDBC0"/>
    <w:rsid w:val="4024B9A9"/>
    <w:rsid w:val="40E61B88"/>
    <w:rsid w:val="41205E0D"/>
    <w:rsid w:val="41243640"/>
    <w:rsid w:val="417156FE"/>
    <w:rsid w:val="419529BF"/>
    <w:rsid w:val="4232486E"/>
    <w:rsid w:val="4244BCDC"/>
    <w:rsid w:val="42A00D0F"/>
    <w:rsid w:val="430AC77F"/>
    <w:rsid w:val="431C33AD"/>
    <w:rsid w:val="43CFBE4C"/>
    <w:rsid w:val="443E4FBF"/>
    <w:rsid w:val="44455BC3"/>
    <w:rsid w:val="44AD6161"/>
    <w:rsid w:val="44D1390C"/>
    <w:rsid w:val="4595ECB4"/>
    <w:rsid w:val="467FC815"/>
    <w:rsid w:val="47259EEA"/>
    <w:rsid w:val="474AFC42"/>
    <w:rsid w:val="4765F271"/>
    <w:rsid w:val="4775F91E"/>
    <w:rsid w:val="47790E50"/>
    <w:rsid w:val="4850E359"/>
    <w:rsid w:val="4870AB1D"/>
    <w:rsid w:val="49A969B8"/>
    <w:rsid w:val="4AAB1806"/>
    <w:rsid w:val="4AB4145D"/>
    <w:rsid w:val="4C182A4E"/>
    <w:rsid w:val="4CA1203B"/>
    <w:rsid w:val="4CBFABAE"/>
    <w:rsid w:val="4D0C49C9"/>
    <w:rsid w:val="4D7BC36E"/>
    <w:rsid w:val="4DFA0BFF"/>
    <w:rsid w:val="4FCF5048"/>
    <w:rsid w:val="50C1C838"/>
    <w:rsid w:val="51C124AA"/>
    <w:rsid w:val="51F54386"/>
    <w:rsid w:val="526E3CCF"/>
    <w:rsid w:val="5284BEBC"/>
    <w:rsid w:val="52D05396"/>
    <w:rsid w:val="5390C544"/>
    <w:rsid w:val="53C3FBE3"/>
    <w:rsid w:val="54A20A65"/>
    <w:rsid w:val="56A418DA"/>
    <w:rsid w:val="578380F8"/>
    <w:rsid w:val="582667FB"/>
    <w:rsid w:val="58B8DF0B"/>
    <w:rsid w:val="593C726D"/>
    <w:rsid w:val="596B5B72"/>
    <w:rsid w:val="5970D574"/>
    <w:rsid w:val="5A138441"/>
    <w:rsid w:val="5A2A5761"/>
    <w:rsid w:val="5A543195"/>
    <w:rsid w:val="5A631563"/>
    <w:rsid w:val="5ADD568B"/>
    <w:rsid w:val="5AF7D5A4"/>
    <w:rsid w:val="5B6E1B71"/>
    <w:rsid w:val="5C235055"/>
    <w:rsid w:val="5C4870EB"/>
    <w:rsid w:val="5CC20B8E"/>
    <w:rsid w:val="5D0DDBB3"/>
    <w:rsid w:val="5D3FE3BC"/>
    <w:rsid w:val="5D9B42EA"/>
    <w:rsid w:val="5DD963C3"/>
    <w:rsid w:val="5E152844"/>
    <w:rsid w:val="5E3C9B2C"/>
    <w:rsid w:val="5F72122C"/>
    <w:rsid w:val="5FE293A3"/>
    <w:rsid w:val="60537AFB"/>
    <w:rsid w:val="60A8C5A7"/>
    <w:rsid w:val="6202BC3E"/>
    <w:rsid w:val="62B5EAD0"/>
    <w:rsid w:val="633FAEDE"/>
    <w:rsid w:val="634F2F45"/>
    <w:rsid w:val="6408AE35"/>
    <w:rsid w:val="64215F68"/>
    <w:rsid w:val="642FCE27"/>
    <w:rsid w:val="64E007F0"/>
    <w:rsid w:val="6589E489"/>
    <w:rsid w:val="65AFB823"/>
    <w:rsid w:val="65B207F9"/>
    <w:rsid w:val="6620A888"/>
    <w:rsid w:val="669DE1D0"/>
    <w:rsid w:val="67C5496D"/>
    <w:rsid w:val="682AAF4C"/>
    <w:rsid w:val="6891B575"/>
    <w:rsid w:val="68CEAEDD"/>
    <w:rsid w:val="693BCA00"/>
    <w:rsid w:val="694D217F"/>
    <w:rsid w:val="69BE39E4"/>
    <w:rsid w:val="6B96A155"/>
    <w:rsid w:val="6C150A15"/>
    <w:rsid w:val="6C7CFF62"/>
    <w:rsid w:val="6EB46074"/>
    <w:rsid w:val="6EC2B11D"/>
    <w:rsid w:val="6EEC4E02"/>
    <w:rsid w:val="6F13500E"/>
    <w:rsid w:val="6FD42A6C"/>
    <w:rsid w:val="700CDADF"/>
    <w:rsid w:val="707D7476"/>
    <w:rsid w:val="7125ED4A"/>
    <w:rsid w:val="71A230FE"/>
    <w:rsid w:val="720A836D"/>
    <w:rsid w:val="724BF1B6"/>
    <w:rsid w:val="725C9E94"/>
    <w:rsid w:val="728C635C"/>
    <w:rsid w:val="72BBE44B"/>
    <w:rsid w:val="73EF3A72"/>
    <w:rsid w:val="740C6847"/>
    <w:rsid w:val="7441C28B"/>
    <w:rsid w:val="7570099B"/>
    <w:rsid w:val="7576DAB3"/>
    <w:rsid w:val="75DD71A9"/>
    <w:rsid w:val="76145F52"/>
    <w:rsid w:val="763A13A4"/>
    <w:rsid w:val="767C1689"/>
    <w:rsid w:val="77C8A0E0"/>
    <w:rsid w:val="781F45AC"/>
    <w:rsid w:val="782BF7C4"/>
    <w:rsid w:val="79AEAA67"/>
    <w:rsid w:val="79BB68E2"/>
    <w:rsid w:val="79E2B09C"/>
    <w:rsid w:val="7A30DF2A"/>
    <w:rsid w:val="7AAE01CB"/>
    <w:rsid w:val="7B1AFFC6"/>
    <w:rsid w:val="7B7FDC35"/>
    <w:rsid w:val="7C0F8783"/>
    <w:rsid w:val="7D567702"/>
    <w:rsid w:val="7D7AAD6F"/>
    <w:rsid w:val="7D81FCF3"/>
    <w:rsid w:val="7DB62298"/>
    <w:rsid w:val="7F1E2815"/>
    <w:rsid w:val="7FF7A66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4B4EEF97-FA83-48A6-A6B3-3D9DB732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F94"/>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Pr>
    <w:tcPr>
      <w:tcBorders>
        <w:top w:val="nil"/>
        <w:left w:val="nil"/>
        <w:bottom w:val="nil"/>
        <w:right w:val="nil"/>
      </w:tcBorders>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1">
    <w:name w:val="Light List Accent 1"/>
    <w:basedOn w:val="TableNormal"/>
    <w:uiPriority w:val="61"/>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2">
    <w:name w:val="Light List Accent 2"/>
    <w:basedOn w:val="TableNormal"/>
    <w:uiPriority w:val="61"/>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3">
    <w:name w:val="Light List Accent 3"/>
    <w:basedOn w:val="TableNormal"/>
    <w:uiPriority w:val="61"/>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4">
    <w:name w:val="Light List Accent 4"/>
    <w:basedOn w:val="TableNormal"/>
    <w:uiPriority w:val="61"/>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6">
    <w:name w:val="Light List Accent 6"/>
    <w:basedOn w:val="TableNormal"/>
    <w:uiPriority w:val="61"/>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1">
    <w:name w:val="Medium Shading 1 Accent 1"/>
    <w:basedOn w:val="TableNormal"/>
    <w:uiPriority w:val="63"/>
    <w:pPr>
      <w:spacing w:after="0" w:line="240" w:lineRule="auto"/>
    </w:pPr>
    <w:tblPr>
      <w:tblStyleRowBandSize w:val="1"/>
      <w:tblStyleColBandSize w:val="1"/>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2">
    <w:name w:val="Medium Shading 1 Accent 2"/>
    <w:basedOn w:val="TableNormal"/>
    <w:uiPriority w:val="63"/>
    <w:pPr>
      <w:spacing w:after="0" w:line="240" w:lineRule="auto"/>
    </w:pPr>
    <w:tblPr>
      <w:tblStyleRowBandSize w:val="1"/>
      <w:tblStyleColBandSize w:val="1"/>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tcBorders>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3">
    <w:name w:val="Medium Shading 1 Accent 3"/>
    <w:basedOn w:val="TableNormal"/>
    <w:uiPriority w:val="63"/>
    <w:pPr>
      <w:spacing w:after="0" w:line="240" w:lineRule="auto"/>
    </w:pPr>
    <w:tblPr>
      <w:tblStyleRowBandSize w:val="1"/>
      <w:tblStyleColBandSize w:val="1"/>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4">
    <w:name w:val="Medium Shading 1 Accent 4"/>
    <w:basedOn w:val="TableNormal"/>
    <w:uiPriority w:val="63"/>
    <w:pPr>
      <w:spacing w:after="0" w:line="240" w:lineRule="auto"/>
    </w:pPr>
    <w:tblPr>
      <w:tblStyleRowBandSize w:val="1"/>
      <w:tblStyleColBandSize w:val="1"/>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tcBorders>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5">
    <w:name w:val="Medium Shading 1 Accent 5"/>
    <w:basedOn w:val="TableNormal"/>
    <w:uiPriority w:val="63"/>
    <w:pPr>
      <w:spacing w:after="0" w:line="240" w:lineRule="auto"/>
    </w:pPr>
    <w:tblPr>
      <w:tblStyleRowBandSize w:val="1"/>
      <w:tblStyleColBandSize w:val="1"/>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tcBorders>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1-Accent6">
    <w:name w:val="Medium Shading 1 Accent 6"/>
    <w:basedOn w:val="TableNormal"/>
    <w:uiPriority w:val="63"/>
    <w:pPr>
      <w:spacing w:after="0" w:line="240" w:lineRule="auto"/>
    </w:pPr>
    <w:tblPr>
      <w:tblStyleRowBandSize w:val="1"/>
      <w:tblStyleColBandSize w:val="1"/>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tcBorders>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StylePr>
    <w:tblStylePr w:type="firstCol">
      <w:rPr>
        <w:b/>
        <w:bCs/>
      </w:rPr>
    </w:tblStylePr>
    <w:tblStylePr w:type="lastCol">
      <w:rPr>
        <w:b/>
        <w:bCs/>
      </w:r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tcBorders>
        <w:left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pPr>
      <w:spacing w:line="300" w:lineRule="auto"/>
    </w:p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StylePr w:type="nwCell">
      <w:rPr>
        <w:b/>
        <w:bCs/>
        <w:color w:val="FFFFFF"/>
      </w:r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StylePr w:type="lastRow">
      <w:rPr>
        <w:b/>
        <w:bCs/>
      </w:rPr>
    </w:tblStylePr>
    <w:tblStylePr w:type="lastCol">
      <w:rPr>
        <w:b/>
        <w:bCs/>
      </w:r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StylePr w:type="firstRow">
      <w:rPr>
        <w:b/>
        <w:bCs/>
      </w:rPr>
    </w:tblStylePr>
    <w:tblStylePr w:type="firstCol">
      <w:rPr>
        <w:b/>
        <w:bCs/>
      </w:rPr>
    </w:tblStylePr>
  </w:style>
  <w:style w:type="table" w:styleId="TableList6">
    <w:name w:val="Table List 6"/>
    <w:basedOn w:val="TableNormal"/>
    <w:uiPriority w:val="99"/>
    <w:semiHidden/>
    <w:unhideWhenUsed/>
    <w:pPr>
      <w:spacing w:line="300" w:lineRule="auto"/>
    </w:p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gmail-m8537055268194705676numatytasispastraiposriftas">
    <w:name w:val="gmail-m_8537055268194705676numatytasispastraiposriftas"/>
    <w:basedOn w:val="DefaultParagraphFont"/>
    <w:rsid w:val="000E4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35345">
      <w:bodyDiv w:val="1"/>
      <w:marLeft w:val="0"/>
      <w:marRight w:val="0"/>
      <w:marTop w:val="0"/>
      <w:marBottom w:val="0"/>
      <w:divBdr>
        <w:top w:val="none" w:sz="0" w:space="0" w:color="auto"/>
        <w:left w:val="none" w:sz="0" w:space="0" w:color="auto"/>
        <w:bottom w:val="none" w:sz="0" w:space="0" w:color="auto"/>
        <w:right w:val="none" w:sz="0" w:space="0" w:color="auto"/>
      </w:divBdr>
    </w:div>
    <w:div w:id="199057057">
      <w:bodyDiv w:val="1"/>
      <w:marLeft w:val="0"/>
      <w:marRight w:val="0"/>
      <w:marTop w:val="0"/>
      <w:marBottom w:val="0"/>
      <w:divBdr>
        <w:top w:val="none" w:sz="0" w:space="0" w:color="auto"/>
        <w:left w:val="none" w:sz="0" w:space="0" w:color="auto"/>
        <w:bottom w:val="none" w:sz="0" w:space="0" w:color="auto"/>
        <w:right w:val="none" w:sz="0" w:space="0" w:color="auto"/>
      </w:divBdr>
      <w:divsChild>
        <w:div w:id="447705325">
          <w:marLeft w:val="0"/>
          <w:marRight w:val="0"/>
          <w:marTop w:val="0"/>
          <w:marBottom w:val="0"/>
          <w:divBdr>
            <w:top w:val="none" w:sz="0" w:space="0" w:color="auto"/>
            <w:left w:val="none" w:sz="0" w:space="0" w:color="auto"/>
            <w:bottom w:val="none" w:sz="0" w:space="0" w:color="auto"/>
            <w:right w:val="none" w:sz="0" w:space="0" w:color="auto"/>
          </w:divBdr>
          <w:divsChild>
            <w:div w:id="39985639">
              <w:marLeft w:val="0"/>
              <w:marRight w:val="0"/>
              <w:marTop w:val="0"/>
              <w:marBottom w:val="0"/>
              <w:divBdr>
                <w:top w:val="none" w:sz="0" w:space="0" w:color="auto"/>
                <w:left w:val="none" w:sz="0" w:space="0" w:color="auto"/>
                <w:bottom w:val="none" w:sz="0" w:space="0" w:color="auto"/>
                <w:right w:val="none" w:sz="0" w:space="0" w:color="auto"/>
              </w:divBdr>
            </w:div>
            <w:div w:id="181479645">
              <w:marLeft w:val="0"/>
              <w:marRight w:val="0"/>
              <w:marTop w:val="0"/>
              <w:marBottom w:val="0"/>
              <w:divBdr>
                <w:top w:val="none" w:sz="0" w:space="0" w:color="auto"/>
                <w:left w:val="none" w:sz="0" w:space="0" w:color="auto"/>
                <w:bottom w:val="none" w:sz="0" w:space="0" w:color="auto"/>
                <w:right w:val="none" w:sz="0" w:space="0" w:color="auto"/>
              </w:divBdr>
            </w:div>
            <w:div w:id="296106409">
              <w:marLeft w:val="0"/>
              <w:marRight w:val="0"/>
              <w:marTop w:val="0"/>
              <w:marBottom w:val="0"/>
              <w:divBdr>
                <w:top w:val="none" w:sz="0" w:space="0" w:color="auto"/>
                <w:left w:val="none" w:sz="0" w:space="0" w:color="auto"/>
                <w:bottom w:val="none" w:sz="0" w:space="0" w:color="auto"/>
                <w:right w:val="none" w:sz="0" w:space="0" w:color="auto"/>
              </w:divBdr>
            </w:div>
            <w:div w:id="369378075">
              <w:marLeft w:val="0"/>
              <w:marRight w:val="0"/>
              <w:marTop w:val="0"/>
              <w:marBottom w:val="0"/>
              <w:divBdr>
                <w:top w:val="none" w:sz="0" w:space="0" w:color="auto"/>
                <w:left w:val="none" w:sz="0" w:space="0" w:color="auto"/>
                <w:bottom w:val="none" w:sz="0" w:space="0" w:color="auto"/>
                <w:right w:val="none" w:sz="0" w:space="0" w:color="auto"/>
              </w:divBdr>
            </w:div>
            <w:div w:id="692800973">
              <w:marLeft w:val="0"/>
              <w:marRight w:val="0"/>
              <w:marTop w:val="0"/>
              <w:marBottom w:val="0"/>
              <w:divBdr>
                <w:top w:val="none" w:sz="0" w:space="0" w:color="auto"/>
                <w:left w:val="none" w:sz="0" w:space="0" w:color="auto"/>
                <w:bottom w:val="none" w:sz="0" w:space="0" w:color="auto"/>
                <w:right w:val="none" w:sz="0" w:space="0" w:color="auto"/>
              </w:divBdr>
            </w:div>
            <w:div w:id="820541399">
              <w:marLeft w:val="0"/>
              <w:marRight w:val="0"/>
              <w:marTop w:val="0"/>
              <w:marBottom w:val="0"/>
              <w:divBdr>
                <w:top w:val="none" w:sz="0" w:space="0" w:color="auto"/>
                <w:left w:val="none" w:sz="0" w:space="0" w:color="auto"/>
                <w:bottom w:val="none" w:sz="0" w:space="0" w:color="auto"/>
                <w:right w:val="none" w:sz="0" w:space="0" w:color="auto"/>
              </w:divBdr>
            </w:div>
            <w:div w:id="1245188551">
              <w:marLeft w:val="0"/>
              <w:marRight w:val="0"/>
              <w:marTop w:val="0"/>
              <w:marBottom w:val="0"/>
              <w:divBdr>
                <w:top w:val="none" w:sz="0" w:space="0" w:color="auto"/>
                <w:left w:val="none" w:sz="0" w:space="0" w:color="auto"/>
                <w:bottom w:val="none" w:sz="0" w:space="0" w:color="auto"/>
                <w:right w:val="none" w:sz="0" w:space="0" w:color="auto"/>
              </w:divBdr>
            </w:div>
          </w:divsChild>
        </w:div>
        <w:div w:id="938679985">
          <w:marLeft w:val="0"/>
          <w:marRight w:val="0"/>
          <w:marTop w:val="0"/>
          <w:marBottom w:val="0"/>
          <w:divBdr>
            <w:top w:val="none" w:sz="0" w:space="0" w:color="auto"/>
            <w:left w:val="none" w:sz="0" w:space="0" w:color="auto"/>
            <w:bottom w:val="none" w:sz="0" w:space="0" w:color="auto"/>
            <w:right w:val="none" w:sz="0" w:space="0" w:color="auto"/>
          </w:divBdr>
          <w:divsChild>
            <w:div w:id="325745187">
              <w:marLeft w:val="0"/>
              <w:marRight w:val="0"/>
              <w:marTop w:val="0"/>
              <w:marBottom w:val="0"/>
              <w:divBdr>
                <w:top w:val="none" w:sz="0" w:space="0" w:color="auto"/>
                <w:left w:val="none" w:sz="0" w:space="0" w:color="auto"/>
                <w:bottom w:val="none" w:sz="0" w:space="0" w:color="auto"/>
                <w:right w:val="none" w:sz="0" w:space="0" w:color="auto"/>
              </w:divBdr>
            </w:div>
            <w:div w:id="1846892844">
              <w:marLeft w:val="0"/>
              <w:marRight w:val="0"/>
              <w:marTop w:val="0"/>
              <w:marBottom w:val="0"/>
              <w:divBdr>
                <w:top w:val="none" w:sz="0" w:space="0" w:color="auto"/>
                <w:left w:val="none" w:sz="0" w:space="0" w:color="auto"/>
                <w:bottom w:val="none" w:sz="0" w:space="0" w:color="auto"/>
                <w:right w:val="none" w:sz="0" w:space="0" w:color="auto"/>
              </w:divBdr>
            </w:div>
          </w:divsChild>
        </w:div>
        <w:div w:id="965045759">
          <w:marLeft w:val="0"/>
          <w:marRight w:val="0"/>
          <w:marTop w:val="0"/>
          <w:marBottom w:val="0"/>
          <w:divBdr>
            <w:top w:val="none" w:sz="0" w:space="0" w:color="auto"/>
            <w:left w:val="none" w:sz="0" w:space="0" w:color="auto"/>
            <w:bottom w:val="none" w:sz="0" w:space="0" w:color="auto"/>
            <w:right w:val="none" w:sz="0" w:space="0" w:color="auto"/>
          </w:divBdr>
          <w:divsChild>
            <w:div w:id="272979729">
              <w:marLeft w:val="0"/>
              <w:marRight w:val="0"/>
              <w:marTop w:val="0"/>
              <w:marBottom w:val="0"/>
              <w:divBdr>
                <w:top w:val="none" w:sz="0" w:space="0" w:color="auto"/>
                <w:left w:val="none" w:sz="0" w:space="0" w:color="auto"/>
                <w:bottom w:val="none" w:sz="0" w:space="0" w:color="auto"/>
                <w:right w:val="none" w:sz="0" w:space="0" w:color="auto"/>
              </w:divBdr>
            </w:div>
            <w:div w:id="14520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70455794">
      <w:bodyDiv w:val="1"/>
      <w:marLeft w:val="0"/>
      <w:marRight w:val="0"/>
      <w:marTop w:val="0"/>
      <w:marBottom w:val="0"/>
      <w:divBdr>
        <w:top w:val="none" w:sz="0" w:space="0" w:color="auto"/>
        <w:left w:val="none" w:sz="0" w:space="0" w:color="auto"/>
        <w:bottom w:val="none" w:sz="0" w:space="0" w:color="auto"/>
        <w:right w:val="none" w:sz="0" w:space="0" w:color="auto"/>
      </w:divBdr>
    </w:div>
    <w:div w:id="1387535729">
      <w:bodyDiv w:val="1"/>
      <w:marLeft w:val="0"/>
      <w:marRight w:val="0"/>
      <w:marTop w:val="0"/>
      <w:marBottom w:val="0"/>
      <w:divBdr>
        <w:top w:val="none" w:sz="0" w:space="0" w:color="auto"/>
        <w:left w:val="none" w:sz="0" w:space="0" w:color="auto"/>
        <w:bottom w:val="none" w:sz="0" w:space="0" w:color="auto"/>
        <w:right w:val="none" w:sz="0" w:space="0" w:color="auto"/>
      </w:divBdr>
    </w:div>
    <w:div w:id="1390373273">
      <w:bodyDiv w:val="1"/>
      <w:marLeft w:val="0"/>
      <w:marRight w:val="0"/>
      <w:marTop w:val="0"/>
      <w:marBottom w:val="0"/>
      <w:divBdr>
        <w:top w:val="none" w:sz="0" w:space="0" w:color="auto"/>
        <w:left w:val="none" w:sz="0" w:space="0" w:color="auto"/>
        <w:bottom w:val="none" w:sz="0" w:space="0" w:color="auto"/>
        <w:right w:val="none" w:sz="0" w:space="0" w:color="auto"/>
      </w:divBdr>
      <w:divsChild>
        <w:div w:id="788934543">
          <w:marLeft w:val="0"/>
          <w:marRight w:val="0"/>
          <w:marTop w:val="0"/>
          <w:marBottom w:val="0"/>
          <w:divBdr>
            <w:top w:val="none" w:sz="0" w:space="0" w:color="auto"/>
            <w:left w:val="none" w:sz="0" w:space="0" w:color="auto"/>
            <w:bottom w:val="none" w:sz="0" w:space="0" w:color="auto"/>
            <w:right w:val="none" w:sz="0" w:space="0" w:color="auto"/>
          </w:divBdr>
        </w:div>
        <w:div w:id="1528371234">
          <w:marLeft w:val="0"/>
          <w:marRight w:val="0"/>
          <w:marTop w:val="0"/>
          <w:marBottom w:val="0"/>
          <w:divBdr>
            <w:top w:val="none" w:sz="0" w:space="0" w:color="auto"/>
            <w:left w:val="none" w:sz="0" w:space="0" w:color="auto"/>
            <w:bottom w:val="none" w:sz="0" w:space="0" w:color="auto"/>
            <w:right w:val="none" w:sz="0" w:space="0" w:color="auto"/>
          </w:divBdr>
        </w:div>
        <w:div w:id="1705058111">
          <w:marLeft w:val="0"/>
          <w:marRight w:val="0"/>
          <w:marTop w:val="0"/>
          <w:marBottom w:val="0"/>
          <w:divBdr>
            <w:top w:val="none" w:sz="0" w:space="0" w:color="auto"/>
            <w:left w:val="none" w:sz="0" w:space="0" w:color="auto"/>
            <w:bottom w:val="none" w:sz="0" w:space="0" w:color="auto"/>
            <w:right w:val="none" w:sz="0" w:space="0" w:color="auto"/>
          </w:divBdr>
        </w:div>
        <w:div w:id="1823233312">
          <w:marLeft w:val="0"/>
          <w:marRight w:val="0"/>
          <w:marTop w:val="0"/>
          <w:marBottom w:val="0"/>
          <w:divBdr>
            <w:top w:val="none" w:sz="0" w:space="0" w:color="auto"/>
            <w:left w:val="none" w:sz="0" w:space="0" w:color="auto"/>
            <w:bottom w:val="none" w:sz="0" w:space="0" w:color="auto"/>
            <w:right w:val="none" w:sz="0" w:space="0" w:color="auto"/>
          </w:divBdr>
        </w:div>
        <w:div w:id="1987323095">
          <w:marLeft w:val="0"/>
          <w:marRight w:val="0"/>
          <w:marTop w:val="0"/>
          <w:marBottom w:val="0"/>
          <w:divBdr>
            <w:top w:val="none" w:sz="0" w:space="0" w:color="auto"/>
            <w:left w:val="none" w:sz="0" w:space="0" w:color="auto"/>
            <w:bottom w:val="none" w:sz="0" w:space="0" w:color="auto"/>
            <w:right w:val="none" w:sz="0" w:space="0" w:color="auto"/>
          </w:divBdr>
        </w:div>
      </w:divsChild>
    </w:div>
    <w:div w:id="1567109700">
      <w:bodyDiv w:val="1"/>
      <w:marLeft w:val="0"/>
      <w:marRight w:val="0"/>
      <w:marTop w:val="0"/>
      <w:marBottom w:val="0"/>
      <w:divBdr>
        <w:top w:val="none" w:sz="0" w:space="0" w:color="auto"/>
        <w:left w:val="none" w:sz="0" w:space="0" w:color="auto"/>
        <w:bottom w:val="none" w:sz="0" w:space="0" w:color="auto"/>
        <w:right w:val="none" w:sz="0" w:space="0" w:color="auto"/>
      </w:divBdr>
      <w:divsChild>
        <w:div w:id="101147556">
          <w:marLeft w:val="0"/>
          <w:marRight w:val="0"/>
          <w:marTop w:val="0"/>
          <w:marBottom w:val="0"/>
          <w:divBdr>
            <w:top w:val="none" w:sz="0" w:space="0" w:color="auto"/>
            <w:left w:val="none" w:sz="0" w:space="0" w:color="auto"/>
            <w:bottom w:val="none" w:sz="0" w:space="0" w:color="auto"/>
            <w:right w:val="none" w:sz="0" w:space="0" w:color="auto"/>
          </w:divBdr>
        </w:div>
        <w:div w:id="623583641">
          <w:marLeft w:val="0"/>
          <w:marRight w:val="0"/>
          <w:marTop w:val="0"/>
          <w:marBottom w:val="0"/>
          <w:divBdr>
            <w:top w:val="none" w:sz="0" w:space="0" w:color="auto"/>
            <w:left w:val="none" w:sz="0" w:space="0" w:color="auto"/>
            <w:bottom w:val="none" w:sz="0" w:space="0" w:color="auto"/>
            <w:right w:val="none" w:sz="0" w:space="0" w:color="auto"/>
          </w:divBdr>
        </w:div>
        <w:div w:id="650863468">
          <w:marLeft w:val="0"/>
          <w:marRight w:val="0"/>
          <w:marTop w:val="0"/>
          <w:marBottom w:val="0"/>
          <w:divBdr>
            <w:top w:val="none" w:sz="0" w:space="0" w:color="auto"/>
            <w:left w:val="none" w:sz="0" w:space="0" w:color="auto"/>
            <w:bottom w:val="none" w:sz="0" w:space="0" w:color="auto"/>
            <w:right w:val="none" w:sz="0" w:space="0" w:color="auto"/>
          </w:divBdr>
        </w:div>
        <w:div w:id="686059459">
          <w:marLeft w:val="0"/>
          <w:marRight w:val="0"/>
          <w:marTop w:val="0"/>
          <w:marBottom w:val="0"/>
          <w:divBdr>
            <w:top w:val="none" w:sz="0" w:space="0" w:color="auto"/>
            <w:left w:val="none" w:sz="0" w:space="0" w:color="auto"/>
            <w:bottom w:val="none" w:sz="0" w:space="0" w:color="auto"/>
            <w:right w:val="none" w:sz="0" w:space="0" w:color="auto"/>
          </w:divBdr>
        </w:div>
        <w:div w:id="696128651">
          <w:marLeft w:val="0"/>
          <w:marRight w:val="0"/>
          <w:marTop w:val="0"/>
          <w:marBottom w:val="0"/>
          <w:divBdr>
            <w:top w:val="none" w:sz="0" w:space="0" w:color="auto"/>
            <w:left w:val="none" w:sz="0" w:space="0" w:color="auto"/>
            <w:bottom w:val="none" w:sz="0" w:space="0" w:color="auto"/>
            <w:right w:val="none" w:sz="0" w:space="0" w:color="auto"/>
          </w:divBdr>
        </w:div>
      </w:divsChild>
    </w:div>
    <w:div w:id="1792896232">
      <w:bodyDiv w:val="1"/>
      <w:marLeft w:val="0"/>
      <w:marRight w:val="0"/>
      <w:marTop w:val="0"/>
      <w:marBottom w:val="0"/>
      <w:divBdr>
        <w:top w:val="none" w:sz="0" w:space="0" w:color="auto"/>
        <w:left w:val="none" w:sz="0" w:space="0" w:color="auto"/>
        <w:bottom w:val="none" w:sz="0" w:space="0" w:color="auto"/>
        <w:right w:val="none" w:sz="0" w:space="0" w:color="auto"/>
      </w:divBdr>
      <w:divsChild>
        <w:div w:id="536967823">
          <w:marLeft w:val="0"/>
          <w:marRight w:val="0"/>
          <w:marTop w:val="0"/>
          <w:marBottom w:val="0"/>
          <w:divBdr>
            <w:top w:val="none" w:sz="0" w:space="0" w:color="auto"/>
            <w:left w:val="none" w:sz="0" w:space="0" w:color="auto"/>
            <w:bottom w:val="none" w:sz="0" w:space="0" w:color="auto"/>
            <w:right w:val="none" w:sz="0" w:space="0" w:color="auto"/>
          </w:divBdr>
        </w:div>
        <w:div w:id="1153107948">
          <w:marLeft w:val="0"/>
          <w:marRight w:val="0"/>
          <w:marTop w:val="0"/>
          <w:marBottom w:val="0"/>
          <w:divBdr>
            <w:top w:val="none" w:sz="0" w:space="0" w:color="auto"/>
            <w:left w:val="none" w:sz="0" w:space="0" w:color="auto"/>
            <w:bottom w:val="none" w:sz="0" w:space="0" w:color="auto"/>
            <w:right w:val="none" w:sz="0" w:space="0" w:color="auto"/>
          </w:divBdr>
        </w:div>
        <w:div w:id="1806896803">
          <w:marLeft w:val="0"/>
          <w:marRight w:val="0"/>
          <w:marTop w:val="0"/>
          <w:marBottom w:val="0"/>
          <w:divBdr>
            <w:top w:val="none" w:sz="0" w:space="0" w:color="auto"/>
            <w:left w:val="none" w:sz="0" w:space="0" w:color="auto"/>
            <w:bottom w:val="none" w:sz="0" w:space="0" w:color="auto"/>
            <w:right w:val="none" w:sz="0" w:space="0" w:color="auto"/>
          </w:divBdr>
        </w:div>
        <w:div w:id="1877311149">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247250AD-460E-473D-96BD-C56B8B365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4</TotalTime>
  <Pages>3</Pages>
  <Words>6322</Words>
  <Characters>3604</Characters>
  <Application>Microsoft Office Word</Application>
  <DocSecurity>0</DocSecurity>
  <Lines>30</Lines>
  <Paragraphs>19</Paragraphs>
  <ScaleCrop>false</ScaleCrop>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Kristina Malevskienė</cp:lastModifiedBy>
  <cp:revision>3</cp:revision>
  <cp:lastPrinted>2022-06-06T11:44:00Z</cp:lastPrinted>
  <dcterms:created xsi:type="dcterms:W3CDTF">2026-04-23T11:13:00Z</dcterms:created>
  <dcterms:modified xsi:type="dcterms:W3CDTF">2026-04-23T11:13:00Z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