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6652FAFE" w:rsidR="00CE4A8E" w:rsidRPr="005244DC" w:rsidRDefault="00CA50ED" w:rsidP="005B1F7F">
            <w:pPr>
              <w:jc w:val="center"/>
              <w:rPr>
                <w:rFonts w:ascii="Calibri Light" w:hAnsi="Calibri Light" w:cs="Calibri Light"/>
                <w:b/>
              </w:rPr>
            </w:pPr>
            <w:r>
              <w:rPr>
                <w:rFonts w:asciiTheme="majorHAnsi" w:hAnsiTheme="majorHAnsi" w:cstheme="majorHAnsi"/>
                <w:b/>
                <w:bCs/>
                <w:color w:val="000000" w:themeColor="text1"/>
              </w:rPr>
              <w:t>SANDĖLIAVIMO PASKIRTIES PASTATO</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KAUNO</w:t>
            </w:r>
            <w:r w:rsidRPr="00C96D6C">
              <w:rPr>
                <w:rFonts w:asciiTheme="majorHAnsi" w:hAnsiTheme="majorHAnsi" w:cstheme="majorHAnsi"/>
                <w:b/>
                <w:bCs/>
                <w:color w:val="000000" w:themeColor="text1"/>
              </w:rPr>
              <w:t xml:space="preserve"> G.</w:t>
            </w:r>
            <w:r>
              <w:rPr>
                <w:rFonts w:asciiTheme="majorHAnsi" w:hAnsiTheme="majorHAnsi" w:cstheme="majorHAnsi"/>
                <w:b/>
                <w:bCs/>
                <w:color w:val="000000" w:themeColor="text1"/>
              </w:rPr>
              <w:t>61</w:t>
            </w:r>
            <w:r w:rsidRPr="00C96D6C">
              <w:rPr>
                <w:rFonts w:asciiTheme="majorHAnsi" w:hAnsiTheme="majorHAnsi" w:cstheme="majorHAnsi"/>
                <w:b/>
                <w:bCs/>
                <w:color w:val="000000" w:themeColor="text1"/>
              </w:rPr>
              <w:t xml:space="preserve">, </w:t>
            </w:r>
            <w:r>
              <w:rPr>
                <w:rFonts w:asciiTheme="majorHAnsi" w:hAnsiTheme="majorHAnsi" w:cstheme="majorHAnsi"/>
                <w:b/>
                <w:bCs/>
                <w:color w:val="000000" w:themeColor="text1"/>
              </w:rPr>
              <w:t>UKMERGĖ</w:t>
            </w:r>
            <w:r w:rsidRPr="00C96D6C">
              <w:rPr>
                <w:rFonts w:asciiTheme="majorHAnsi" w:hAnsiTheme="majorHAnsi" w:cstheme="majorHAnsi"/>
                <w:b/>
                <w:bCs/>
                <w:color w:val="000000" w:themeColor="text1"/>
              </w:rPr>
              <w:t>, NAUJOS STATYBOS RANGOS DARBAI</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61F8B18C"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558B14A9" w14:textId="4818C067" w:rsidR="00CE5131" w:rsidRPr="00E245AE" w:rsidRDefault="00CE5131" w:rsidP="00E245AE">
      <w:pPr>
        <w:pStyle w:val="Sraopastraipa"/>
        <w:numPr>
          <w:ilvl w:val="0"/>
          <w:numId w:val="11"/>
        </w:numPr>
        <w:tabs>
          <w:tab w:val="left" w:pos="0"/>
        </w:tabs>
        <w:spacing w:after="0"/>
        <w:ind w:left="0" w:firstLine="0"/>
        <w:rPr>
          <w:rFonts w:ascii="Calibri Light" w:hAnsi="Calibri Light" w:cs="Calibri Light"/>
          <w:b/>
          <w:sz w:val="16"/>
          <w:szCs w:val="16"/>
        </w:rPr>
      </w:pPr>
      <w:r w:rsidRPr="00E245AE">
        <w:rPr>
          <w:rFonts w:ascii="Calibri Light" w:hAnsi="Calibri Light" w:cs="Calibri Light"/>
          <w:b/>
          <w:sz w:val="16"/>
          <w:szCs w:val="16"/>
        </w:rPr>
        <w:t xml:space="preserve"> lentelė. Ketinamos taikyti aplinkos apsaugos vadybos užtikrinimo priemonės darbų vykdymo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184"/>
        <w:gridCol w:w="3252"/>
      </w:tblGrid>
      <w:tr w:rsidR="00CE5131" w:rsidRPr="00DE61CC" w14:paraId="65E17F1E"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46A57" w14:textId="77777777" w:rsidR="00CE5131" w:rsidRPr="00DE61CC" w:rsidRDefault="00CE5131" w:rsidP="00920118">
            <w:pPr>
              <w:rPr>
                <w:rFonts w:eastAsia="Calibri"/>
                <w:color w:val="000000"/>
                <w:sz w:val="20"/>
                <w:szCs w:val="20"/>
              </w:rPr>
            </w:pPr>
            <w:r w:rsidRPr="00DE61CC">
              <w:rPr>
                <w:rFonts w:eastAsia="Calibri"/>
                <w:color w:val="000000"/>
                <w:sz w:val="20"/>
                <w:szCs w:val="20"/>
              </w:rPr>
              <w:t>Eil. Nr.</w:t>
            </w:r>
          </w:p>
        </w:tc>
        <w:tc>
          <w:tcPr>
            <w:tcW w:w="26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0685D" w14:textId="77777777" w:rsidR="00CE5131" w:rsidRPr="00DE61CC" w:rsidRDefault="00CE5131" w:rsidP="00920118">
            <w:pPr>
              <w:rPr>
                <w:rFonts w:eastAsia="Times New Roman"/>
                <w:sz w:val="20"/>
                <w:szCs w:val="20"/>
              </w:rPr>
            </w:pPr>
            <w:r w:rsidRPr="009B2E6C">
              <w:rPr>
                <w:rFonts w:eastAsia="Times New Roman"/>
                <w:sz w:val="20"/>
                <w:szCs w:val="20"/>
              </w:rPr>
              <w:t>Reikalavimas dėl aplinkos apsaugos vadybos sistemų taikymo</w:t>
            </w:r>
          </w:p>
        </w:tc>
        <w:tc>
          <w:tcPr>
            <w:tcW w:w="1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00B30A" w14:textId="77777777" w:rsidR="00CE5131" w:rsidRPr="00DE61CC" w:rsidRDefault="00CE5131" w:rsidP="00920118">
            <w:pPr>
              <w:rPr>
                <w:rFonts w:eastAsia="Calibri"/>
                <w:iCs/>
                <w:sz w:val="20"/>
                <w:szCs w:val="20"/>
              </w:rPr>
            </w:pPr>
            <w:r w:rsidRPr="009B2E6C">
              <w:rPr>
                <w:rFonts w:eastAsia="Calibri"/>
                <w:iCs/>
                <w:sz w:val="20"/>
                <w:szCs w:val="20"/>
              </w:rPr>
              <w:t>Tiekėjo siūloma</w:t>
            </w:r>
          </w:p>
        </w:tc>
      </w:tr>
      <w:tr w:rsidR="00CE5131" w:rsidRPr="00DE61CC" w14:paraId="35BCD667"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16D67EBD" w14:textId="77777777" w:rsidR="00CE5131" w:rsidRPr="00DE61CC" w:rsidRDefault="00CE5131" w:rsidP="00920118">
            <w:pPr>
              <w:contextualSpacing/>
              <w:rPr>
                <w:rFonts w:eastAsia="Calibri"/>
                <w:sz w:val="20"/>
                <w:szCs w:val="20"/>
                <w:lang w:bidi="en-US"/>
              </w:rPr>
            </w:pPr>
            <w:r>
              <w:rPr>
                <w:rFonts w:eastAsia="Calibri"/>
                <w:sz w:val="20"/>
                <w:szCs w:val="20"/>
                <w:lang w:bidi="en-US"/>
              </w:rPr>
              <w:t>1.</w:t>
            </w:r>
          </w:p>
        </w:tc>
        <w:tc>
          <w:tcPr>
            <w:tcW w:w="2692" w:type="pct"/>
            <w:tcBorders>
              <w:top w:val="single" w:sz="4" w:space="0" w:color="auto"/>
              <w:left w:val="single" w:sz="4" w:space="0" w:color="auto"/>
              <w:bottom w:val="single" w:sz="4" w:space="0" w:color="auto"/>
              <w:right w:val="single" w:sz="4" w:space="0" w:color="auto"/>
            </w:tcBorders>
          </w:tcPr>
          <w:p w14:paraId="3DC8CE29" w14:textId="768ABAA1" w:rsidR="00CE5131" w:rsidRPr="00DE61CC" w:rsidRDefault="00E245AE" w:rsidP="00920118">
            <w:pPr>
              <w:ind w:hanging="31"/>
              <w:rPr>
                <w:rFonts w:eastAsia="Calibri"/>
                <w:color w:val="000000"/>
                <w:sz w:val="20"/>
                <w:szCs w:val="20"/>
              </w:rPr>
            </w:pPr>
            <w:r>
              <w:rPr>
                <w:rFonts w:eastAsia="Times New Roman"/>
                <w:szCs w:val="20"/>
                <w:lang w:eastAsia="lt-LT"/>
              </w:rPr>
              <w:t>2 PAGD PD SS 5.1</w:t>
            </w:r>
            <w:r w:rsidR="006D35B1">
              <w:rPr>
                <w:rFonts w:eastAsia="Times New Roman"/>
                <w:szCs w:val="20"/>
                <w:lang w:eastAsia="lt-LT"/>
              </w:rPr>
              <w:t>.1</w:t>
            </w:r>
            <w:r>
              <w:rPr>
                <w:rFonts w:eastAsia="Times New Roman"/>
                <w:szCs w:val="20"/>
                <w:lang w:eastAsia="lt-LT"/>
              </w:rPr>
              <w:t xml:space="preserve"> punktas</w:t>
            </w:r>
          </w:p>
        </w:tc>
        <w:tc>
          <w:tcPr>
            <w:tcW w:w="1689" w:type="pct"/>
            <w:tcBorders>
              <w:top w:val="single" w:sz="4" w:space="0" w:color="auto"/>
              <w:left w:val="single" w:sz="4" w:space="0" w:color="auto"/>
              <w:bottom w:val="single" w:sz="4" w:space="0" w:color="auto"/>
              <w:right w:val="single" w:sz="4" w:space="0" w:color="auto"/>
            </w:tcBorders>
          </w:tcPr>
          <w:p w14:paraId="5B99C8E5" w14:textId="11F55FB2" w:rsidR="00CE5131" w:rsidRPr="000E00FD" w:rsidRDefault="00CE5131" w:rsidP="00920118">
            <w:pPr>
              <w:rPr>
                <w:rFonts w:eastAsia="Calibri"/>
                <w:color w:val="000000"/>
              </w:rPr>
            </w:pPr>
            <w:r w:rsidRPr="000E00FD">
              <w:rPr>
                <w:rFonts w:eastAsia="Calibri"/>
                <w:color w:val="000000"/>
              </w:rPr>
              <w:t>(</w:t>
            </w:r>
            <w:r w:rsidRPr="00AB3D0A">
              <w:rPr>
                <w:rFonts w:eastAsia="Calibri"/>
                <w:b/>
                <w:bCs/>
                <w:color w:val="000000"/>
              </w:rPr>
              <w:t>nurodyti konkre</w:t>
            </w:r>
            <w:r w:rsidR="00E245AE" w:rsidRPr="00AB3D0A">
              <w:rPr>
                <w:rFonts w:eastAsia="Calibri"/>
                <w:b/>
                <w:bCs/>
                <w:color w:val="000000"/>
              </w:rPr>
              <w:t>čią</w:t>
            </w:r>
            <w:r w:rsidRPr="00AB3D0A">
              <w:rPr>
                <w:rFonts w:eastAsia="Calibri"/>
                <w:b/>
                <w:bCs/>
                <w:color w:val="000000"/>
              </w:rPr>
              <w:t xml:space="preserve"> ketinamą taikyti aplinkos apsaugos vadybos užtikrinimo priemonę darbų vykdymo metu</w:t>
            </w:r>
            <w:r w:rsidR="00E245AE" w:rsidRPr="00AB3D0A">
              <w:rPr>
                <w:rFonts w:eastAsia="Calibri"/>
                <w:b/>
                <w:bCs/>
                <w:color w:val="000000"/>
              </w:rPr>
              <w:t xml:space="preserve"> ir numatomą pateikti dokumentą, kurio bus prašoma tik potencialaus laimėtojo</w:t>
            </w:r>
            <w:r w:rsidRPr="000E00FD">
              <w:rPr>
                <w:rFonts w:eastAsia="Calibri"/>
                <w:color w:val="000000"/>
              </w:rPr>
              <w:t>)</w:t>
            </w:r>
          </w:p>
        </w:tc>
      </w:tr>
    </w:tbl>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53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6C3A019B" w14:textId="77777777" w:rsidR="002E2E27" w:rsidRDefault="002E2E27" w:rsidP="00C47E4B">
      <w:pPr>
        <w:spacing w:after="0" w:line="240" w:lineRule="auto"/>
        <w:ind w:left="-142" w:firstLine="142"/>
        <w:rPr>
          <w:rFonts w:ascii="Calibri Light" w:hAnsi="Calibri Light" w:cs="Calibri Light"/>
          <w:b/>
          <w:sz w:val="16"/>
          <w:szCs w:val="16"/>
        </w:rPr>
      </w:pPr>
    </w:p>
    <w:tbl>
      <w:tblPr>
        <w:tblStyle w:val="Lentelstinklelis1"/>
        <w:tblW w:w="5000" w:type="pct"/>
        <w:tblLook w:val="04A0" w:firstRow="1" w:lastRow="0" w:firstColumn="1" w:lastColumn="0" w:noHBand="0" w:noVBand="1"/>
      </w:tblPr>
      <w:tblGrid>
        <w:gridCol w:w="635"/>
        <w:gridCol w:w="6730"/>
        <w:gridCol w:w="2263"/>
      </w:tblGrid>
      <w:tr w:rsidR="00824B62" w:rsidRPr="005244DC" w14:paraId="59F7C6FF"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A9A49" w14:textId="77777777" w:rsidR="00824B62" w:rsidRPr="005244DC" w:rsidRDefault="00824B62" w:rsidP="004D0D7F">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DBC6F" w14:textId="77777777" w:rsidR="00824B62" w:rsidRPr="005244DC" w:rsidRDefault="00824B62" w:rsidP="004D0D7F">
            <w:pPr>
              <w:jc w:val="center"/>
              <w:rPr>
                <w:rFonts w:ascii="Calibri Light" w:hAnsi="Calibri Light" w:cs="Calibri Light"/>
                <w:b/>
                <w:iCs/>
                <w:szCs w:val="20"/>
              </w:rPr>
            </w:pPr>
            <w:r>
              <w:rPr>
                <w:rFonts w:ascii="Calibri Light" w:hAnsi="Calibri Light" w:cs="Calibri Light"/>
                <w:b/>
                <w:bCs/>
              </w:rPr>
              <w:t>Darbų p</w:t>
            </w:r>
            <w:r w:rsidRPr="005244DC">
              <w:rPr>
                <w:rFonts w:ascii="Calibri Light" w:hAnsi="Calibri Light" w:cs="Calibri Light"/>
                <w:b/>
                <w:bCs/>
              </w:rPr>
              <w:t>avadinimas</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6F7" w14:textId="77777777" w:rsidR="00824B62" w:rsidRPr="005244DC" w:rsidRDefault="00824B62" w:rsidP="004D0D7F">
            <w:pPr>
              <w:jc w:val="center"/>
              <w:rPr>
                <w:rFonts w:ascii="Calibri Light" w:hAnsi="Calibri Light" w:cs="Calibri Light"/>
                <w:b/>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r>
              <w:rPr>
                <w:rFonts w:ascii="Calibri Light" w:hAnsi="Calibri Light" w:cs="Calibri Light"/>
                <w:b/>
              </w:rPr>
              <w:t>*</w:t>
            </w:r>
          </w:p>
        </w:tc>
      </w:tr>
      <w:tr w:rsidR="00824B62" w:rsidRPr="005244DC" w14:paraId="1D75ED6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A199A" w14:textId="77777777" w:rsidR="00824B62" w:rsidRPr="005244DC" w:rsidRDefault="00824B62" w:rsidP="004D0D7F">
            <w:pPr>
              <w:jc w:val="center"/>
              <w:rPr>
                <w:rFonts w:ascii="Calibri Light" w:hAnsi="Calibri Light" w:cs="Calibri Light"/>
                <w:b/>
                <w:color w:val="000000"/>
                <w:szCs w:val="20"/>
              </w:rPr>
            </w:pPr>
            <w:r>
              <w:rPr>
                <w:rFonts w:ascii="Calibri Light" w:hAnsi="Calibri Light" w:cs="Calibri Light"/>
                <w:b/>
                <w:color w:val="000000"/>
                <w:szCs w:val="20"/>
              </w:rPr>
              <w:t>1</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4F12D" w14:textId="77777777" w:rsidR="00824B62" w:rsidRDefault="00824B62" w:rsidP="004D0D7F">
            <w:pPr>
              <w:jc w:val="center"/>
              <w:rPr>
                <w:rFonts w:ascii="Calibri Light" w:hAnsi="Calibri Light" w:cs="Calibri Light"/>
                <w:b/>
                <w:bCs/>
              </w:rPr>
            </w:pPr>
            <w:r>
              <w:rPr>
                <w:rFonts w:ascii="Calibri Light" w:hAnsi="Calibri Light" w:cs="Calibri Light"/>
                <w:b/>
                <w:bCs/>
              </w:rPr>
              <w:t>2</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2916" w14:textId="77777777" w:rsidR="00824B62" w:rsidRPr="005244DC" w:rsidRDefault="00824B62" w:rsidP="004D0D7F">
            <w:pPr>
              <w:jc w:val="center"/>
              <w:rPr>
                <w:rFonts w:ascii="Calibri Light" w:hAnsi="Calibri Light" w:cs="Calibri Light"/>
                <w:b/>
              </w:rPr>
            </w:pPr>
            <w:r>
              <w:rPr>
                <w:rFonts w:ascii="Calibri Light" w:hAnsi="Calibri Light" w:cs="Calibri Light"/>
                <w:b/>
              </w:rPr>
              <w:t>3</w:t>
            </w:r>
          </w:p>
        </w:tc>
      </w:tr>
      <w:tr w:rsidR="00824B62" w:rsidRPr="00824B62" w14:paraId="3C443994"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5020B1E0"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154C016" w14:textId="77777777" w:rsidR="00824B62" w:rsidRPr="00824B62" w:rsidRDefault="00824B62" w:rsidP="004D0D7F">
            <w:pPr>
              <w:rPr>
                <w:rFonts w:ascii="Calibri Light" w:hAnsi="Calibri Light" w:cs="Calibri Light"/>
                <w:color w:val="000000"/>
                <w:sz w:val="24"/>
                <w:szCs w:val="24"/>
              </w:rPr>
            </w:pPr>
            <w:r w:rsidRPr="00824B62">
              <w:rPr>
                <w:rFonts w:ascii="Times New Roman" w:hAnsi="Times New Roman" w:cs="Times New Roman"/>
                <w:sz w:val="24"/>
                <w:szCs w:val="24"/>
              </w:rPr>
              <w:t>Statinio ir inžinerinių tinklų statyba</w:t>
            </w:r>
          </w:p>
        </w:tc>
        <w:tc>
          <w:tcPr>
            <w:tcW w:w="1175" w:type="pct"/>
            <w:tcBorders>
              <w:top w:val="single" w:sz="4" w:space="0" w:color="auto"/>
              <w:left w:val="single" w:sz="4" w:space="0" w:color="auto"/>
              <w:bottom w:val="single" w:sz="4" w:space="0" w:color="auto"/>
              <w:right w:val="single" w:sz="4" w:space="0" w:color="auto"/>
            </w:tcBorders>
          </w:tcPr>
          <w:p w14:paraId="7B59BA12"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D74263E"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061B21E"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5EFAEA16"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techninio-energetinio paso parengimas</w:t>
            </w:r>
          </w:p>
        </w:tc>
        <w:tc>
          <w:tcPr>
            <w:tcW w:w="1175" w:type="pct"/>
            <w:tcBorders>
              <w:top w:val="single" w:sz="4" w:space="0" w:color="auto"/>
              <w:left w:val="single" w:sz="4" w:space="0" w:color="auto"/>
              <w:bottom w:val="single" w:sz="4" w:space="0" w:color="auto"/>
              <w:right w:val="single" w:sz="4" w:space="0" w:color="auto"/>
            </w:tcBorders>
          </w:tcPr>
          <w:p w14:paraId="5AF328E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F15E9E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BEBDE9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2C6CD9A"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energetinio naudingumo sertifikato parengimas</w:t>
            </w:r>
          </w:p>
        </w:tc>
        <w:tc>
          <w:tcPr>
            <w:tcW w:w="1175" w:type="pct"/>
            <w:tcBorders>
              <w:top w:val="single" w:sz="4" w:space="0" w:color="auto"/>
              <w:left w:val="single" w:sz="4" w:space="0" w:color="auto"/>
              <w:bottom w:val="single" w:sz="4" w:space="0" w:color="auto"/>
              <w:right w:val="single" w:sz="4" w:space="0" w:color="auto"/>
            </w:tcBorders>
          </w:tcPr>
          <w:p w14:paraId="6FCA4DC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6F6B6E68"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46BA7E3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7B88A1CC"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Dokumentų, kurie bus pateikiami statybos užbaigimo komisijai, parengimas (pagal STR 1.05.01:2017 priedą)</w:t>
            </w:r>
          </w:p>
        </w:tc>
        <w:tc>
          <w:tcPr>
            <w:tcW w:w="1175" w:type="pct"/>
            <w:tcBorders>
              <w:top w:val="single" w:sz="4" w:space="0" w:color="auto"/>
              <w:left w:val="single" w:sz="4" w:space="0" w:color="auto"/>
              <w:bottom w:val="single" w:sz="4" w:space="0" w:color="auto"/>
              <w:right w:val="single" w:sz="4" w:space="0" w:color="auto"/>
            </w:tcBorders>
          </w:tcPr>
          <w:p w14:paraId="43B41A8D"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138ED66"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7778E29"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0957079" w14:textId="06207845"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Išpildomųjų nuotraukų ir žemės sklypo bei statinių kadastrinių matavimų bylų parengimas</w:t>
            </w:r>
            <w:r>
              <w:rPr>
                <w:rFonts w:ascii="Times New Roman" w:hAnsi="Times New Roman" w:cs="Times New Roman"/>
                <w:sz w:val="24"/>
                <w:szCs w:val="24"/>
              </w:rPr>
              <w:t>.</w:t>
            </w:r>
          </w:p>
        </w:tc>
        <w:tc>
          <w:tcPr>
            <w:tcW w:w="1175" w:type="pct"/>
            <w:tcBorders>
              <w:top w:val="single" w:sz="4" w:space="0" w:color="auto"/>
              <w:left w:val="single" w:sz="4" w:space="0" w:color="auto"/>
              <w:bottom w:val="single" w:sz="4" w:space="0" w:color="auto"/>
              <w:right w:val="single" w:sz="4" w:space="0" w:color="auto"/>
            </w:tcBorders>
          </w:tcPr>
          <w:p w14:paraId="50088090"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03823857"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2FF86122"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be PVM (1-5 eilučių suma)</w:t>
            </w:r>
          </w:p>
        </w:tc>
        <w:tc>
          <w:tcPr>
            <w:tcW w:w="1175" w:type="pct"/>
            <w:tcBorders>
              <w:top w:val="single" w:sz="4" w:space="0" w:color="auto"/>
              <w:left w:val="single" w:sz="4" w:space="0" w:color="auto"/>
              <w:bottom w:val="single" w:sz="4" w:space="0" w:color="auto"/>
              <w:right w:val="single" w:sz="4" w:space="0" w:color="auto"/>
            </w:tcBorders>
          </w:tcPr>
          <w:p w14:paraId="66B33196"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B557882"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35B803D9"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PVM suma, Eur (pildoma jei taikoma)</w:t>
            </w:r>
          </w:p>
        </w:tc>
        <w:tc>
          <w:tcPr>
            <w:tcW w:w="1175" w:type="pct"/>
            <w:tcBorders>
              <w:top w:val="single" w:sz="4" w:space="0" w:color="auto"/>
              <w:left w:val="single" w:sz="4" w:space="0" w:color="auto"/>
              <w:bottom w:val="single" w:sz="4" w:space="0" w:color="auto"/>
              <w:right w:val="single" w:sz="4" w:space="0" w:color="auto"/>
            </w:tcBorders>
          </w:tcPr>
          <w:p w14:paraId="6F78760B"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53F212BA"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18FCFE74"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(su PVM) (pildoma jei taikoma)</w:t>
            </w:r>
          </w:p>
        </w:tc>
        <w:tc>
          <w:tcPr>
            <w:tcW w:w="1175" w:type="pct"/>
            <w:tcBorders>
              <w:top w:val="single" w:sz="4" w:space="0" w:color="auto"/>
              <w:left w:val="single" w:sz="4" w:space="0" w:color="auto"/>
              <w:bottom w:val="single" w:sz="4" w:space="0" w:color="auto"/>
              <w:right w:val="single" w:sz="4" w:space="0" w:color="auto"/>
            </w:tcBorders>
          </w:tcPr>
          <w:p w14:paraId="3CBA58EB" w14:textId="77777777" w:rsidR="00824B62" w:rsidRPr="00824B62" w:rsidRDefault="00824B62" w:rsidP="004D0D7F">
            <w:pPr>
              <w:jc w:val="center"/>
              <w:rPr>
                <w:rFonts w:ascii="Calibri Light" w:hAnsi="Calibri Light" w:cs="Calibri Light"/>
                <w:color w:val="000000"/>
                <w:sz w:val="24"/>
                <w:szCs w:val="24"/>
              </w:rPr>
            </w:pPr>
          </w:p>
        </w:tc>
      </w:tr>
    </w:tbl>
    <w:p w14:paraId="615E833B" w14:textId="77777777" w:rsidR="002E2E27" w:rsidRDefault="002E2E27" w:rsidP="00C47E4B">
      <w:pPr>
        <w:spacing w:after="0" w:line="240" w:lineRule="auto"/>
        <w:ind w:left="-142" w:firstLine="142"/>
        <w:rPr>
          <w:rFonts w:ascii="Calibri Light" w:hAnsi="Calibri Light" w:cs="Calibri Light"/>
          <w:b/>
          <w:sz w:val="16"/>
          <w:szCs w:val="16"/>
        </w:rPr>
      </w:pPr>
    </w:p>
    <w:p w14:paraId="6A93EE3A" w14:textId="17BFFD0B" w:rsidR="002E2E27" w:rsidRPr="002E2E27" w:rsidRDefault="00C47E4B" w:rsidP="002E2E27">
      <w:pPr>
        <w:spacing w:after="0" w:line="240" w:lineRule="auto"/>
        <w:ind w:left="-142" w:firstLine="142"/>
        <w:rPr>
          <w:rFonts w:ascii="Calibri Light" w:hAnsi="Calibri Light" w:cs="Calibri Light"/>
          <w:b/>
          <w:bCs/>
          <w:sz w:val="16"/>
          <w:szCs w:val="16"/>
        </w:rPr>
      </w:pPr>
      <w:r w:rsidRPr="005244DC">
        <w:rPr>
          <w:rFonts w:ascii="Calibri Light" w:hAnsi="Calibri Light" w:cs="Calibri Light"/>
          <w:b/>
          <w:sz w:val="16"/>
          <w:szCs w:val="16"/>
        </w:rPr>
        <w:tab/>
      </w:r>
      <w:r w:rsidR="00D62727" w:rsidRPr="002E2E27">
        <w:rPr>
          <w:rFonts w:ascii="Calibri Light" w:hAnsi="Calibri Light" w:cs="Calibri Light"/>
          <w:b/>
          <w:sz w:val="16"/>
          <w:szCs w:val="16"/>
        </w:rPr>
        <w:t xml:space="preserve">*Į kainą turi būti įskaičiuota PVM, </w:t>
      </w:r>
      <w:r w:rsidR="002E2E27" w:rsidRPr="002E2E27">
        <w:rPr>
          <w:rStyle w:val="Footnote"/>
          <w:rFonts w:ascii="Calibri Light" w:eastAsiaTheme="minorHAnsi" w:hAnsi="Calibri Light" w:cs="Calibri Light"/>
          <w:b/>
          <w:bCs/>
          <w:sz w:val="16"/>
          <w:szCs w:val="16"/>
        </w:rPr>
        <w:t>visos Darbų išlaidos ir visi mokesčiai, įskaitant, bet neapsiribojant</w:t>
      </w:r>
      <w:r w:rsidR="00060521">
        <w:rPr>
          <w:rStyle w:val="Footnote"/>
          <w:rFonts w:ascii="Calibri Light" w:eastAsiaTheme="minorHAnsi" w:hAnsi="Calibri Light" w:cs="Calibri Light"/>
          <w:b/>
          <w:bCs/>
          <w:sz w:val="16"/>
          <w:szCs w:val="16"/>
        </w:rPr>
        <w:t xml:space="preserve">. </w:t>
      </w:r>
      <w:r w:rsidR="002E2E27" w:rsidRPr="002E2E27">
        <w:rPr>
          <w:rStyle w:val="Footnote"/>
          <w:rFonts w:ascii="Calibri Light" w:eastAsiaTheme="minorHAnsi" w:hAnsi="Calibri Light" w:cs="Calibri Light"/>
          <w:b/>
          <w:bCs/>
          <w:sz w:val="16"/>
          <w:szCs w:val="16"/>
        </w:rPr>
        <w:t xml:space="preserve">Rangovas turi prisiimti riziką už visas išlaidas, kurias, teikdamas pasiūlymą ir laikydamasis pirkimo dokumentuose nustatytų reikalavimų, privalėjo įskaičiuoti į pasiūlymo kainą. </w:t>
      </w:r>
    </w:p>
    <w:p w14:paraId="65D8877F" w14:textId="010FA04C" w:rsidR="00D62727" w:rsidRPr="002E2E27" w:rsidRDefault="002F2A68" w:rsidP="002E2E27">
      <w:pPr>
        <w:spacing w:after="0" w:line="240" w:lineRule="auto"/>
        <w:ind w:left="-142" w:firstLine="142"/>
        <w:rPr>
          <w:rFonts w:ascii="Calibri Light" w:hAnsi="Calibri Light" w:cs="Calibri Light"/>
          <w:b/>
          <w:bCs/>
          <w:sz w:val="16"/>
          <w:szCs w:val="16"/>
        </w:rPr>
      </w:pPr>
      <w:r>
        <w:rPr>
          <w:rFonts w:ascii="Calibri Light" w:hAnsi="Calibri Light" w:cs="Calibri Light"/>
          <w:b/>
          <w:sz w:val="16"/>
          <w:szCs w:val="16"/>
        </w:rPr>
        <w:t xml:space="preserve">         Rangovas</w:t>
      </w:r>
      <w:r w:rsidR="008354EE" w:rsidRPr="002E2E27">
        <w:rPr>
          <w:rFonts w:ascii="Calibri Light" w:hAnsi="Calibri Light" w:cs="Calibri Light"/>
          <w:b/>
          <w:sz w:val="16"/>
          <w:szCs w:val="16"/>
        </w:rPr>
        <w:t xml:space="preserve"> turi nurodyti kainą EUR be PVM ir EUR su PVM, jei jis yra PVM mokėtojas arba tik EUR be PVM, jei </w:t>
      </w:r>
      <w:r>
        <w:rPr>
          <w:rFonts w:ascii="Calibri Light" w:hAnsi="Calibri Light" w:cs="Calibri Light"/>
          <w:b/>
          <w:sz w:val="16"/>
          <w:szCs w:val="16"/>
        </w:rPr>
        <w:t>rangovas</w:t>
      </w:r>
      <w:r w:rsidR="008354EE" w:rsidRPr="002E2E27">
        <w:rPr>
          <w:rFonts w:ascii="Calibri Light" w:hAnsi="Calibri Light" w:cs="Calibri Light"/>
          <w:b/>
          <w:sz w:val="16"/>
          <w:szCs w:val="16"/>
        </w:rPr>
        <w:t xml:space="preserve"> yra ne PVM mokėtojas. Kaina nurodoma ne daugiau kaip 2 skaitmenų po kablelio tikslumu</w:t>
      </w:r>
      <w:r w:rsidR="00D62727" w:rsidRPr="002E2E27">
        <w:rPr>
          <w:rFonts w:ascii="Calibri Light" w:hAnsi="Calibri Light" w:cs="Calibri Light"/>
          <w:b/>
          <w:sz w:val="16"/>
          <w:szCs w:val="16"/>
        </w:rPr>
        <w:t>.</w:t>
      </w:r>
    </w:p>
    <w:p w14:paraId="438BDA1A" w14:textId="5471DC00" w:rsidR="00D62727" w:rsidRPr="001F337F" w:rsidRDefault="002F2A68" w:rsidP="00A00C6B">
      <w:pPr>
        <w:spacing w:after="0" w:line="240" w:lineRule="auto"/>
        <w:rPr>
          <w:rFonts w:ascii="Calibri Light" w:hAnsi="Calibri Light" w:cs="Calibri Light"/>
          <w:b/>
          <w:bCs/>
          <w:sz w:val="16"/>
          <w:szCs w:val="16"/>
        </w:rPr>
      </w:pPr>
      <w:r>
        <w:rPr>
          <w:rFonts w:ascii="Calibri Light" w:hAnsi="Calibri Light" w:cs="Calibri Light"/>
          <w:b/>
          <w:bCs/>
          <w:sz w:val="16"/>
          <w:szCs w:val="16"/>
        </w:rPr>
        <w:t xml:space="preserve">      </w:t>
      </w:r>
      <w:r w:rsidR="006009D5">
        <w:rPr>
          <w:rFonts w:ascii="Calibri Light" w:hAnsi="Calibri Light" w:cs="Calibri Light"/>
          <w:b/>
          <w:bCs/>
          <w:sz w:val="16"/>
          <w:szCs w:val="16"/>
        </w:rPr>
        <w:t xml:space="preserve">  </w:t>
      </w:r>
      <w:r w:rsidR="002E2E27" w:rsidRPr="001F337F">
        <w:rPr>
          <w:rFonts w:ascii="Calibri Light" w:hAnsi="Calibri Light" w:cs="Calibri Light"/>
          <w:b/>
          <w:bCs/>
          <w:sz w:val="16"/>
          <w:szCs w:val="16"/>
        </w:rPr>
        <w:t xml:space="preserve"> </w:t>
      </w:r>
      <w:r w:rsidR="002E2E27" w:rsidRPr="005A06A5">
        <w:rPr>
          <w:rFonts w:ascii="Calibri Light" w:hAnsi="Calibri Light" w:cs="Calibri Light"/>
          <w:b/>
          <w:bCs/>
          <w:color w:val="EE0000"/>
          <w:sz w:val="16"/>
          <w:szCs w:val="16"/>
        </w:rPr>
        <w:t>Perkančioji organizacija nevykdo PVM apmokestinamos veiklos ir atvirkštinis PVM netaikomas.</w:t>
      </w:r>
    </w:p>
    <w:p w14:paraId="675F054E" w14:textId="77777777" w:rsidR="002E2E27" w:rsidRPr="001F337F" w:rsidRDefault="002E2E27" w:rsidP="00A00C6B">
      <w:pPr>
        <w:spacing w:after="0" w:line="240" w:lineRule="auto"/>
        <w:rPr>
          <w:rFonts w:ascii="Calibri Light" w:hAnsi="Calibri Light" w:cs="Calibri Light"/>
          <w:b/>
          <w:bCs/>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07ABCC5E" w14:textId="77777777" w:rsidR="002E2E27" w:rsidRDefault="002E2E27" w:rsidP="002E2E27">
      <w:pPr>
        <w:ind w:left="17" w:firstLine="692"/>
        <w:rPr>
          <w:rFonts w:ascii="Times New Roman" w:eastAsia="Arial" w:hAnsi="Times New Roman" w:cs="Times New Roman"/>
          <w:sz w:val="24"/>
          <w:szCs w:val="24"/>
        </w:rPr>
      </w:pPr>
    </w:p>
    <w:p w14:paraId="43E02290" w14:textId="77777777" w:rsidR="00D62727" w:rsidRPr="005244DC" w:rsidRDefault="00D62727"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28F2" w14:textId="77777777" w:rsidR="0074159F" w:rsidRDefault="0074159F">
      <w:pPr>
        <w:spacing w:after="0" w:line="240" w:lineRule="auto"/>
      </w:pPr>
      <w:r>
        <w:separator/>
      </w:r>
    </w:p>
  </w:endnote>
  <w:endnote w:type="continuationSeparator" w:id="0">
    <w:p w14:paraId="544256AC" w14:textId="77777777" w:rsidR="0074159F" w:rsidRDefault="0074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D460" w14:textId="77777777" w:rsidR="0074159F" w:rsidRDefault="0074159F">
      <w:pPr>
        <w:spacing w:after="0" w:line="240" w:lineRule="auto"/>
      </w:pPr>
      <w:r>
        <w:separator/>
      </w:r>
    </w:p>
  </w:footnote>
  <w:footnote w:type="continuationSeparator" w:id="0">
    <w:p w14:paraId="7EC05CFC" w14:textId="77777777" w:rsidR="0074159F" w:rsidRDefault="0074159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521"/>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7768"/>
    <w:rsid w:val="000F554D"/>
    <w:rsid w:val="00105AF9"/>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37F"/>
    <w:rsid w:val="001F38C5"/>
    <w:rsid w:val="001F3F23"/>
    <w:rsid w:val="002101D9"/>
    <w:rsid w:val="0021031D"/>
    <w:rsid w:val="00210592"/>
    <w:rsid w:val="00216CC3"/>
    <w:rsid w:val="00225981"/>
    <w:rsid w:val="002259B3"/>
    <w:rsid w:val="00230C9A"/>
    <w:rsid w:val="00232234"/>
    <w:rsid w:val="00242B63"/>
    <w:rsid w:val="00246312"/>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2E27"/>
    <w:rsid w:val="002F0D7E"/>
    <w:rsid w:val="002F2A68"/>
    <w:rsid w:val="002F37A5"/>
    <w:rsid w:val="002F46BE"/>
    <w:rsid w:val="00313BF9"/>
    <w:rsid w:val="003150D0"/>
    <w:rsid w:val="003236D0"/>
    <w:rsid w:val="00325B5C"/>
    <w:rsid w:val="003265DA"/>
    <w:rsid w:val="0032691C"/>
    <w:rsid w:val="00334A5F"/>
    <w:rsid w:val="00341C69"/>
    <w:rsid w:val="00343B09"/>
    <w:rsid w:val="00347A8A"/>
    <w:rsid w:val="003517A3"/>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3BAD"/>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4779"/>
    <w:rsid w:val="0050743B"/>
    <w:rsid w:val="00507D04"/>
    <w:rsid w:val="0051168A"/>
    <w:rsid w:val="0051315E"/>
    <w:rsid w:val="0051322B"/>
    <w:rsid w:val="00515576"/>
    <w:rsid w:val="005171FE"/>
    <w:rsid w:val="005202F5"/>
    <w:rsid w:val="00523BE6"/>
    <w:rsid w:val="005244DC"/>
    <w:rsid w:val="005253D8"/>
    <w:rsid w:val="00547246"/>
    <w:rsid w:val="005573FA"/>
    <w:rsid w:val="005603C9"/>
    <w:rsid w:val="005608EB"/>
    <w:rsid w:val="00561663"/>
    <w:rsid w:val="00567486"/>
    <w:rsid w:val="00585563"/>
    <w:rsid w:val="005907B7"/>
    <w:rsid w:val="005A06A5"/>
    <w:rsid w:val="005A4FD5"/>
    <w:rsid w:val="005B1F7F"/>
    <w:rsid w:val="005B5050"/>
    <w:rsid w:val="005D5040"/>
    <w:rsid w:val="005E425B"/>
    <w:rsid w:val="005F3272"/>
    <w:rsid w:val="005F5E65"/>
    <w:rsid w:val="006009D5"/>
    <w:rsid w:val="00611FCB"/>
    <w:rsid w:val="00613F80"/>
    <w:rsid w:val="006171F1"/>
    <w:rsid w:val="00623079"/>
    <w:rsid w:val="006253B4"/>
    <w:rsid w:val="00625CB7"/>
    <w:rsid w:val="0062688A"/>
    <w:rsid w:val="0063093F"/>
    <w:rsid w:val="00642DB3"/>
    <w:rsid w:val="006453C7"/>
    <w:rsid w:val="00651C9C"/>
    <w:rsid w:val="00653D48"/>
    <w:rsid w:val="00660351"/>
    <w:rsid w:val="00665528"/>
    <w:rsid w:val="00666A15"/>
    <w:rsid w:val="00670503"/>
    <w:rsid w:val="00671C08"/>
    <w:rsid w:val="00676E78"/>
    <w:rsid w:val="006878B9"/>
    <w:rsid w:val="00692AA6"/>
    <w:rsid w:val="006A2DF1"/>
    <w:rsid w:val="006A5901"/>
    <w:rsid w:val="006B2576"/>
    <w:rsid w:val="006B5389"/>
    <w:rsid w:val="006B6781"/>
    <w:rsid w:val="006C070D"/>
    <w:rsid w:val="006C2132"/>
    <w:rsid w:val="006C6EF0"/>
    <w:rsid w:val="006D305F"/>
    <w:rsid w:val="006D35B1"/>
    <w:rsid w:val="006E34EF"/>
    <w:rsid w:val="006F57B1"/>
    <w:rsid w:val="006F599E"/>
    <w:rsid w:val="007028A9"/>
    <w:rsid w:val="00702F99"/>
    <w:rsid w:val="00711888"/>
    <w:rsid w:val="00713468"/>
    <w:rsid w:val="00714454"/>
    <w:rsid w:val="007169DA"/>
    <w:rsid w:val="00733BB8"/>
    <w:rsid w:val="007368B0"/>
    <w:rsid w:val="0074159F"/>
    <w:rsid w:val="0075437A"/>
    <w:rsid w:val="007607FF"/>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978"/>
    <w:rsid w:val="00804DA6"/>
    <w:rsid w:val="00810608"/>
    <w:rsid w:val="00813E4A"/>
    <w:rsid w:val="00824B62"/>
    <w:rsid w:val="00825355"/>
    <w:rsid w:val="008350D3"/>
    <w:rsid w:val="008354EE"/>
    <w:rsid w:val="00841C0A"/>
    <w:rsid w:val="008430BA"/>
    <w:rsid w:val="008435C5"/>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3A40"/>
    <w:rsid w:val="008B680B"/>
    <w:rsid w:val="008B6BA1"/>
    <w:rsid w:val="008B6DD2"/>
    <w:rsid w:val="008C2772"/>
    <w:rsid w:val="008D18C8"/>
    <w:rsid w:val="008D7E8F"/>
    <w:rsid w:val="008E2DBF"/>
    <w:rsid w:val="008E6670"/>
    <w:rsid w:val="008F00DF"/>
    <w:rsid w:val="008F41CC"/>
    <w:rsid w:val="008F447B"/>
    <w:rsid w:val="0090270D"/>
    <w:rsid w:val="009123C2"/>
    <w:rsid w:val="0093367A"/>
    <w:rsid w:val="00951BE7"/>
    <w:rsid w:val="00957A69"/>
    <w:rsid w:val="00961A1D"/>
    <w:rsid w:val="00961E2D"/>
    <w:rsid w:val="00967049"/>
    <w:rsid w:val="009727A1"/>
    <w:rsid w:val="00974023"/>
    <w:rsid w:val="00985D96"/>
    <w:rsid w:val="0099199E"/>
    <w:rsid w:val="00993F3E"/>
    <w:rsid w:val="0099572F"/>
    <w:rsid w:val="009B0DD4"/>
    <w:rsid w:val="009B26D3"/>
    <w:rsid w:val="009B3D6A"/>
    <w:rsid w:val="009B6E4F"/>
    <w:rsid w:val="009C1CD8"/>
    <w:rsid w:val="009C3BD8"/>
    <w:rsid w:val="009C601C"/>
    <w:rsid w:val="009D0B8C"/>
    <w:rsid w:val="009D2F3E"/>
    <w:rsid w:val="009D79B5"/>
    <w:rsid w:val="009E20CC"/>
    <w:rsid w:val="009E79C9"/>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85294"/>
    <w:rsid w:val="00A91815"/>
    <w:rsid w:val="00A95BE6"/>
    <w:rsid w:val="00AB0AA4"/>
    <w:rsid w:val="00AB3D0A"/>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86CC6"/>
    <w:rsid w:val="00B9260E"/>
    <w:rsid w:val="00B96A5C"/>
    <w:rsid w:val="00BA2917"/>
    <w:rsid w:val="00BA5251"/>
    <w:rsid w:val="00BA5B69"/>
    <w:rsid w:val="00BA64B4"/>
    <w:rsid w:val="00BB19B8"/>
    <w:rsid w:val="00BB6668"/>
    <w:rsid w:val="00BC742E"/>
    <w:rsid w:val="00BD0CA9"/>
    <w:rsid w:val="00BD2308"/>
    <w:rsid w:val="00BD4750"/>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50ED"/>
    <w:rsid w:val="00CA634B"/>
    <w:rsid w:val="00CB2DC1"/>
    <w:rsid w:val="00CC0F45"/>
    <w:rsid w:val="00CD0DE0"/>
    <w:rsid w:val="00CD184D"/>
    <w:rsid w:val="00CD4779"/>
    <w:rsid w:val="00CD6291"/>
    <w:rsid w:val="00CE3CE7"/>
    <w:rsid w:val="00CE4A8E"/>
    <w:rsid w:val="00CE513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3CB9"/>
    <w:rsid w:val="00D91CCB"/>
    <w:rsid w:val="00D91CF7"/>
    <w:rsid w:val="00D92A1E"/>
    <w:rsid w:val="00DB2CC7"/>
    <w:rsid w:val="00DC7792"/>
    <w:rsid w:val="00DD2695"/>
    <w:rsid w:val="00DE68A3"/>
    <w:rsid w:val="00DE70F1"/>
    <w:rsid w:val="00DE7873"/>
    <w:rsid w:val="00DF3F41"/>
    <w:rsid w:val="00E241BC"/>
    <w:rsid w:val="00E245AE"/>
    <w:rsid w:val="00E2482E"/>
    <w:rsid w:val="00E2594B"/>
    <w:rsid w:val="00E27DFD"/>
    <w:rsid w:val="00E3021B"/>
    <w:rsid w:val="00E32E0E"/>
    <w:rsid w:val="00E35EAA"/>
    <w:rsid w:val="00E37313"/>
    <w:rsid w:val="00E42229"/>
    <w:rsid w:val="00E50C70"/>
    <w:rsid w:val="00E53358"/>
    <w:rsid w:val="00E67588"/>
    <w:rsid w:val="00E80144"/>
    <w:rsid w:val="00E808D1"/>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67F3A"/>
    <w:rsid w:val="00F718E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31055E8-ECCD-405E-9925-555CAE8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Numatytasispastraiposriftas"/>
    <w:link w:val="Footnote0"/>
    <w:rsid w:val="002E2E27"/>
    <w:rPr>
      <w:rFonts w:ascii="Times New Roman" w:eastAsia="Times New Roman" w:hAnsi="Times New Roman" w:cs="Times New Roman"/>
    </w:rPr>
  </w:style>
  <w:style w:type="paragraph" w:customStyle="1" w:styleId="Footnote0">
    <w:name w:val="Footnote"/>
    <w:basedOn w:val="prastasis"/>
    <w:link w:val="Footnote"/>
    <w:rsid w:val="002E2E27"/>
    <w:pPr>
      <w:widowControl w:val="0"/>
      <w:spacing w:after="0" w:line="240" w:lineRule="auto"/>
      <w:ind w:firstLine="58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3424</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13</cp:revision>
  <dcterms:created xsi:type="dcterms:W3CDTF">2024-10-29T06:28:00Z</dcterms:created>
  <dcterms:modified xsi:type="dcterms:W3CDTF">2026-05-07T05:55:00Z</dcterms:modified>
  <cp:version>1</cp:version>
</cp:coreProperties>
</file>