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EC718A" w:rsidRDefault="79A52F8C" w:rsidP="00455D69">
      <w:pPr>
        <w:spacing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F06505D" w14:textId="77777777" w:rsidR="009E3DED" w:rsidRPr="00EC718A" w:rsidRDefault="009E3DED" w:rsidP="00455D69">
          <w:pPr>
            <w:tabs>
              <w:tab w:val="center" w:pos="1134"/>
              <w:tab w:val="left" w:pos="1276"/>
              <w:tab w:val="left" w:pos="2127"/>
            </w:tabs>
            <w:spacing w:after="0" w:line="240" w:lineRule="auto"/>
            <w:jc w:val="center"/>
            <w:rPr>
              <w:rFonts w:ascii="Times New Roman" w:eastAsia="Times New Roman" w:hAnsi="Times New Roman" w:cs="Times New Roman"/>
              <w:b/>
              <w:sz w:val="24"/>
              <w:szCs w:val="24"/>
              <w:lang w:eastAsia="en-US"/>
            </w:rPr>
          </w:pPr>
          <w:r w:rsidRPr="00EC718A">
            <w:rPr>
              <w:rFonts w:ascii="Times New Roman" w:eastAsia="Times New Roman" w:hAnsi="Times New Roman" w:cs="Times New Roman"/>
              <w:b/>
              <w:sz w:val="24"/>
              <w:szCs w:val="24"/>
              <w:lang w:eastAsia="en-US"/>
            </w:rPr>
            <w:t>LIETUVOS RESPUBLIKOS SPECIALIŲJŲ TYRIMŲ TARNYBA</w:t>
          </w:r>
        </w:p>
        <w:p w14:paraId="472510EE" w14:textId="77777777" w:rsidR="00D775F5" w:rsidRPr="00EC718A" w:rsidRDefault="00D775F5" w:rsidP="00455D69">
          <w:pPr>
            <w:spacing w:line="240" w:lineRule="auto"/>
            <w:contextualSpacing/>
            <w:jc w:val="center"/>
            <w:rPr>
              <w:rFonts w:ascii="Times New Roman" w:hAnsi="Times New Roman" w:cs="Times New Roman"/>
              <w:b/>
              <w:bCs/>
              <w:color w:val="00B050"/>
              <w:sz w:val="24"/>
              <w:szCs w:val="24"/>
            </w:rPr>
          </w:pPr>
        </w:p>
        <w:p w14:paraId="47B8E29B" w14:textId="1ADA2B87" w:rsidR="00D526C8" w:rsidRPr="00EC718A" w:rsidRDefault="00D526C8" w:rsidP="00455D69">
          <w:pPr>
            <w:spacing w:line="240" w:lineRule="auto"/>
            <w:contextualSpacing/>
            <w:jc w:val="center"/>
            <w:rPr>
              <w:rFonts w:ascii="Times New Roman" w:hAnsi="Times New Roman" w:cs="Times New Roman"/>
              <w:sz w:val="24"/>
              <w:szCs w:val="24"/>
            </w:rPr>
          </w:pPr>
        </w:p>
        <w:p w14:paraId="47EF0C37" w14:textId="33F350C3" w:rsidR="00D526C8" w:rsidRPr="00EC718A" w:rsidRDefault="00D526C8" w:rsidP="00455D69">
          <w:pPr>
            <w:spacing w:line="240" w:lineRule="auto"/>
            <w:contextualSpacing/>
            <w:jc w:val="center"/>
            <w:rPr>
              <w:rFonts w:ascii="Times New Roman" w:hAnsi="Times New Roman" w:cs="Times New Roman"/>
              <w:sz w:val="24"/>
              <w:szCs w:val="24"/>
            </w:rPr>
          </w:pPr>
        </w:p>
        <w:p w14:paraId="186E1E30" w14:textId="5388C6A4" w:rsidR="000062D9" w:rsidRPr="00EC718A" w:rsidRDefault="000062D9" w:rsidP="00455D69">
          <w:pPr>
            <w:spacing w:line="240" w:lineRule="auto"/>
            <w:contextualSpacing/>
            <w:jc w:val="center"/>
            <w:rPr>
              <w:rFonts w:ascii="Times New Roman" w:hAnsi="Times New Roman" w:cs="Times New Roman"/>
              <w:sz w:val="24"/>
              <w:szCs w:val="24"/>
            </w:rPr>
          </w:pPr>
        </w:p>
        <w:p w14:paraId="41396C0D" w14:textId="52F30CD5" w:rsidR="000062D9" w:rsidRPr="00EC718A" w:rsidRDefault="000062D9" w:rsidP="00455D69">
          <w:pPr>
            <w:spacing w:line="240" w:lineRule="auto"/>
            <w:contextualSpacing/>
            <w:jc w:val="center"/>
            <w:rPr>
              <w:rFonts w:ascii="Times New Roman" w:hAnsi="Times New Roman" w:cs="Times New Roman"/>
              <w:sz w:val="24"/>
              <w:szCs w:val="24"/>
            </w:rPr>
          </w:pPr>
        </w:p>
        <w:p w14:paraId="5140269D" w14:textId="251629B5" w:rsidR="000062D9" w:rsidRPr="00EC718A" w:rsidRDefault="000062D9" w:rsidP="00455D69">
          <w:pPr>
            <w:spacing w:line="240" w:lineRule="auto"/>
            <w:contextualSpacing/>
            <w:jc w:val="center"/>
            <w:rPr>
              <w:rFonts w:ascii="Times New Roman" w:hAnsi="Times New Roman" w:cs="Times New Roman"/>
              <w:sz w:val="24"/>
              <w:szCs w:val="24"/>
            </w:rPr>
          </w:pPr>
        </w:p>
        <w:p w14:paraId="5E4AC1F8" w14:textId="7500304A" w:rsidR="000062D9" w:rsidRPr="00EC718A" w:rsidRDefault="000062D9" w:rsidP="00455D69">
          <w:pPr>
            <w:spacing w:line="240" w:lineRule="auto"/>
            <w:contextualSpacing/>
            <w:jc w:val="center"/>
            <w:rPr>
              <w:rFonts w:ascii="Times New Roman" w:hAnsi="Times New Roman" w:cs="Times New Roman"/>
              <w:sz w:val="24"/>
              <w:szCs w:val="24"/>
            </w:rPr>
          </w:pPr>
        </w:p>
        <w:p w14:paraId="234987FD" w14:textId="56F2A730" w:rsidR="000062D9" w:rsidRPr="00EC718A" w:rsidRDefault="000062D9" w:rsidP="00455D69">
          <w:pPr>
            <w:spacing w:line="240" w:lineRule="auto"/>
            <w:contextualSpacing/>
            <w:jc w:val="center"/>
            <w:rPr>
              <w:rFonts w:ascii="Times New Roman" w:hAnsi="Times New Roman" w:cs="Times New Roman"/>
              <w:sz w:val="24"/>
              <w:szCs w:val="24"/>
            </w:rPr>
          </w:pPr>
        </w:p>
        <w:p w14:paraId="3604B1B5" w14:textId="6D223B5A" w:rsidR="000062D9" w:rsidRPr="00EC718A" w:rsidRDefault="000062D9" w:rsidP="00455D69">
          <w:pPr>
            <w:spacing w:line="240" w:lineRule="auto"/>
            <w:contextualSpacing/>
            <w:jc w:val="center"/>
            <w:rPr>
              <w:rFonts w:ascii="Times New Roman" w:hAnsi="Times New Roman" w:cs="Times New Roman"/>
              <w:sz w:val="24"/>
              <w:szCs w:val="24"/>
            </w:rPr>
          </w:pPr>
        </w:p>
        <w:p w14:paraId="554BDA4A" w14:textId="5A02269E" w:rsidR="000062D9" w:rsidRPr="00EC718A" w:rsidRDefault="000062D9" w:rsidP="00455D69">
          <w:pPr>
            <w:spacing w:line="240" w:lineRule="auto"/>
            <w:contextualSpacing/>
            <w:jc w:val="center"/>
            <w:rPr>
              <w:rFonts w:ascii="Times New Roman" w:hAnsi="Times New Roman" w:cs="Times New Roman"/>
              <w:sz w:val="24"/>
              <w:szCs w:val="24"/>
            </w:rPr>
          </w:pPr>
        </w:p>
        <w:p w14:paraId="1F905E28" w14:textId="0078E772" w:rsidR="000062D9" w:rsidRPr="00EC718A" w:rsidRDefault="000062D9" w:rsidP="00455D69">
          <w:pPr>
            <w:spacing w:line="240" w:lineRule="auto"/>
            <w:contextualSpacing/>
            <w:jc w:val="center"/>
            <w:rPr>
              <w:rFonts w:ascii="Times New Roman" w:hAnsi="Times New Roman" w:cs="Times New Roman"/>
              <w:sz w:val="24"/>
              <w:szCs w:val="24"/>
            </w:rPr>
          </w:pPr>
        </w:p>
        <w:p w14:paraId="3953BBC2" w14:textId="77777777" w:rsidR="000062D9" w:rsidRPr="00EC718A" w:rsidRDefault="000062D9" w:rsidP="00455D69">
          <w:pPr>
            <w:spacing w:line="240" w:lineRule="auto"/>
            <w:contextualSpacing/>
            <w:jc w:val="center"/>
            <w:rPr>
              <w:rFonts w:ascii="Times New Roman" w:hAnsi="Times New Roman" w:cs="Times New Roman"/>
              <w:sz w:val="24"/>
              <w:szCs w:val="24"/>
            </w:rPr>
          </w:pPr>
        </w:p>
        <w:p w14:paraId="7350A7E2" w14:textId="78457EBC" w:rsidR="00D526C8" w:rsidRPr="00EC718A" w:rsidRDefault="00D526C8" w:rsidP="00455D69">
          <w:pPr>
            <w:spacing w:line="240" w:lineRule="auto"/>
            <w:contextualSpacing/>
            <w:jc w:val="center"/>
            <w:rPr>
              <w:rFonts w:ascii="Times New Roman" w:hAnsi="Times New Roman" w:cs="Times New Roman"/>
              <w:sz w:val="24"/>
              <w:szCs w:val="24"/>
            </w:rPr>
          </w:pPr>
        </w:p>
        <w:p w14:paraId="1D1BF965" w14:textId="587CE290" w:rsidR="00D526C8" w:rsidRPr="00EC718A" w:rsidRDefault="00D526C8" w:rsidP="00455D69">
          <w:pPr>
            <w:spacing w:line="240" w:lineRule="auto"/>
            <w:jc w:val="center"/>
            <w:rPr>
              <w:rFonts w:ascii="Times New Roman" w:hAnsi="Times New Roman" w:cs="Times New Roman"/>
              <w:b/>
              <w:bCs/>
              <w:sz w:val="24"/>
              <w:szCs w:val="24"/>
            </w:rPr>
          </w:pPr>
          <w:r w:rsidRPr="00EC718A">
            <w:rPr>
              <w:rFonts w:ascii="Times New Roman" w:hAnsi="Times New Roman" w:cs="Times New Roman"/>
              <w:b/>
              <w:bCs/>
              <w:sz w:val="24"/>
              <w:szCs w:val="24"/>
            </w:rPr>
            <w:t>VIEŠOJO PIRKIMO „</w:t>
          </w:r>
          <w:r w:rsidR="0087327E" w:rsidRPr="00EC718A">
            <w:rPr>
              <w:rFonts w:ascii="Times New Roman" w:hAnsi="Times New Roman" w:cs="Times New Roman"/>
              <w:b/>
              <w:bCs/>
              <w:sz w:val="24"/>
              <w:szCs w:val="24"/>
            </w:rPr>
            <w:t>PROGRAMINĖ</w:t>
          </w:r>
          <w:r w:rsidR="00256448">
            <w:rPr>
              <w:rFonts w:ascii="Times New Roman" w:hAnsi="Times New Roman" w:cs="Times New Roman"/>
              <w:b/>
              <w:bCs/>
              <w:sz w:val="24"/>
              <w:szCs w:val="24"/>
            </w:rPr>
            <w:t>S</w:t>
          </w:r>
          <w:r w:rsidR="0087327E" w:rsidRPr="00EC718A">
            <w:rPr>
              <w:rFonts w:ascii="Times New Roman" w:hAnsi="Times New Roman" w:cs="Times New Roman"/>
              <w:b/>
              <w:bCs/>
              <w:sz w:val="24"/>
              <w:szCs w:val="24"/>
            </w:rPr>
            <w:t xml:space="preserve"> ĮRANG</w:t>
          </w:r>
          <w:r w:rsidR="00256448">
            <w:rPr>
              <w:rFonts w:ascii="Times New Roman" w:hAnsi="Times New Roman" w:cs="Times New Roman"/>
              <w:b/>
              <w:bCs/>
              <w:sz w:val="24"/>
              <w:szCs w:val="24"/>
            </w:rPr>
            <w:t>OS LICENCIJOS</w:t>
          </w:r>
          <w:r w:rsidR="00F70978" w:rsidRPr="00EC718A">
            <w:rPr>
              <w:rFonts w:ascii="Times New Roman" w:hAnsi="Times New Roman" w:cs="Times New Roman"/>
              <w:b/>
              <w:bCs/>
              <w:sz w:val="24"/>
              <w:szCs w:val="24"/>
            </w:rPr>
            <w:t>“</w:t>
          </w:r>
        </w:p>
        <w:p w14:paraId="70CAC43C" w14:textId="77777777" w:rsidR="00F70978" w:rsidRPr="00EC718A" w:rsidRDefault="00F70978" w:rsidP="00455D69">
          <w:pPr>
            <w:spacing w:line="240" w:lineRule="auto"/>
            <w:contextualSpacing/>
            <w:jc w:val="center"/>
            <w:rPr>
              <w:rFonts w:ascii="Times New Roman" w:hAnsi="Times New Roman" w:cs="Times New Roman"/>
              <w:b/>
              <w:bCs/>
              <w:sz w:val="24"/>
              <w:szCs w:val="24"/>
            </w:rPr>
          </w:pPr>
          <w:r w:rsidRPr="00EC718A">
            <w:rPr>
              <w:rFonts w:ascii="Times New Roman" w:hAnsi="Times New Roman" w:cs="Times New Roman"/>
              <w:b/>
              <w:bCs/>
              <w:sz w:val="24"/>
              <w:szCs w:val="24"/>
            </w:rPr>
            <w:t xml:space="preserve">SUPAPRASTINTO </w:t>
          </w:r>
          <w:r w:rsidR="00D526C8" w:rsidRPr="00EC718A">
            <w:rPr>
              <w:rFonts w:ascii="Times New Roman" w:hAnsi="Times New Roman" w:cs="Times New Roman"/>
              <w:b/>
              <w:bCs/>
              <w:sz w:val="24"/>
              <w:szCs w:val="24"/>
            </w:rPr>
            <w:t xml:space="preserve">ATVIRO KONKURSO </w:t>
          </w:r>
          <w:r w:rsidR="00EB164F" w:rsidRPr="00EC718A">
            <w:rPr>
              <w:rFonts w:ascii="Times New Roman" w:hAnsi="Times New Roman" w:cs="Times New Roman"/>
              <w:b/>
              <w:bCs/>
              <w:sz w:val="24"/>
              <w:szCs w:val="24"/>
            </w:rPr>
            <w:t xml:space="preserve">SPECIALIOSIOS </w:t>
          </w:r>
          <w:r w:rsidR="00D526C8" w:rsidRPr="00EC718A">
            <w:rPr>
              <w:rFonts w:ascii="Times New Roman" w:hAnsi="Times New Roman" w:cs="Times New Roman"/>
              <w:b/>
              <w:bCs/>
              <w:sz w:val="24"/>
              <w:szCs w:val="24"/>
            </w:rPr>
            <w:t>SĄLYGOS</w:t>
          </w:r>
        </w:p>
        <w:p w14:paraId="0FC90D8B" w14:textId="273AA73A" w:rsidR="00D526C8" w:rsidRDefault="00F70978" w:rsidP="00455D69">
          <w:pPr>
            <w:spacing w:line="240" w:lineRule="auto"/>
            <w:contextualSpacing/>
            <w:jc w:val="center"/>
            <w:rPr>
              <w:rFonts w:ascii="Times New Roman" w:hAnsi="Times New Roman" w:cs="Times New Roman"/>
              <w:b/>
              <w:bCs/>
              <w:sz w:val="24"/>
              <w:szCs w:val="24"/>
            </w:rPr>
          </w:pPr>
          <w:r w:rsidRPr="00EC718A">
            <w:rPr>
              <w:rFonts w:ascii="Times New Roman" w:hAnsi="Times New Roman" w:cs="Times New Roman"/>
              <w:b/>
              <w:bCs/>
              <w:sz w:val="24"/>
              <w:szCs w:val="24"/>
            </w:rPr>
            <w:t>Versija Nr. 1</w:t>
          </w:r>
          <w:r w:rsidR="00EC4CB7" w:rsidRPr="00EC718A">
            <w:rPr>
              <w:rFonts w:ascii="Times New Roman" w:hAnsi="Times New Roman" w:cs="Times New Roman"/>
              <w:b/>
              <w:bCs/>
              <w:sz w:val="24"/>
              <w:szCs w:val="24"/>
            </w:rPr>
            <w:t xml:space="preserve"> </w:t>
          </w:r>
        </w:p>
        <w:p w14:paraId="102E194A" w14:textId="6DBD182E" w:rsidR="00D160CA" w:rsidRPr="00D160CA" w:rsidRDefault="00D160CA" w:rsidP="00455D69">
          <w:pPr>
            <w:spacing w:line="240" w:lineRule="auto"/>
            <w:contextualSpacing/>
            <w:jc w:val="center"/>
            <w:rPr>
              <w:rFonts w:ascii="Times New Roman" w:hAnsi="Times New Roman" w:cs="Times New Roman"/>
              <w:sz w:val="24"/>
              <w:szCs w:val="24"/>
            </w:rPr>
          </w:pPr>
          <w:r w:rsidRPr="00D160CA">
            <w:rPr>
              <w:rFonts w:ascii="Times New Roman" w:hAnsi="Times New Roman" w:cs="Times New Roman"/>
              <w:sz w:val="24"/>
              <w:szCs w:val="24"/>
            </w:rPr>
            <w:t xml:space="preserve">2026-05-07 Nr. </w:t>
          </w:r>
          <w:r w:rsidRPr="00D160CA">
            <w:rPr>
              <w:sz w:val="24"/>
              <w:szCs w:val="24"/>
            </w:rPr>
            <w:t>2026-5.1-01 PROT-25</w:t>
          </w:r>
        </w:p>
        <w:p w14:paraId="517C01D9" w14:textId="77777777" w:rsidR="001C24BC" w:rsidRPr="00EC718A" w:rsidRDefault="005F13F0" w:rsidP="00455D69">
          <w:pPr>
            <w:spacing w:line="240" w:lineRule="auto"/>
            <w:contextualSpacing/>
            <w:rPr>
              <w:rFonts w:ascii="Times New Roman" w:hAnsi="Times New Roman" w:cs="Times New Roman"/>
              <w:sz w:val="24"/>
              <w:szCs w:val="24"/>
            </w:rPr>
          </w:pPr>
          <w:r w:rsidRPr="00EC718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C718A" w:rsidRDefault="001C24BC" w:rsidP="00455D69">
              <w:pPr>
                <w:pStyle w:val="Turinioantrat"/>
                <w:pBdr>
                  <w:bottom w:val="single" w:sz="4" w:space="1" w:color="auto"/>
                </w:pBdr>
                <w:spacing w:before="0"/>
                <w:ind w:left="432" w:hanging="432"/>
                <w:contextualSpacing/>
                <w:jc w:val="center"/>
                <w:rPr>
                  <w:rFonts w:ascii="Times New Roman" w:hAnsi="Times New Roman" w:cs="Times New Roman"/>
                  <w:b/>
                  <w:bCs/>
                  <w:sz w:val="24"/>
                  <w:szCs w:val="24"/>
                </w:rPr>
              </w:pPr>
              <w:r w:rsidRPr="00EC718A">
                <w:rPr>
                  <w:rFonts w:ascii="Times New Roman" w:hAnsi="Times New Roman" w:cs="Times New Roman"/>
                  <w:b/>
                  <w:bCs/>
                  <w:sz w:val="24"/>
                  <w:szCs w:val="24"/>
                </w:rPr>
                <w:t>TURINYS</w:t>
              </w:r>
            </w:p>
            <w:p w14:paraId="78D9EF28" w14:textId="6DCF8A1D" w:rsidR="00E001D2" w:rsidRPr="00EC718A" w:rsidRDefault="001C24BC" w:rsidP="00455D69">
              <w:pPr>
                <w:pStyle w:val="Turinys1"/>
                <w:tabs>
                  <w:tab w:val="left" w:pos="660"/>
                </w:tabs>
                <w:spacing w:line="240" w:lineRule="auto"/>
                <w:rPr>
                  <w:rFonts w:ascii="Times New Roman" w:hAnsi="Times New Roman" w:cs="Times New Roman"/>
                  <w:noProof/>
                  <w:sz w:val="24"/>
                  <w:szCs w:val="24"/>
                </w:rPr>
              </w:pPr>
              <w:r w:rsidRPr="00EC718A">
                <w:rPr>
                  <w:rFonts w:ascii="Times New Roman" w:hAnsi="Times New Roman" w:cs="Times New Roman"/>
                  <w:sz w:val="24"/>
                  <w:szCs w:val="24"/>
                  <w:shd w:val="clear" w:color="auto" w:fill="E6E6E6"/>
                </w:rPr>
                <w:fldChar w:fldCharType="begin"/>
              </w:r>
              <w:r w:rsidRPr="00EC718A">
                <w:rPr>
                  <w:rFonts w:ascii="Times New Roman" w:hAnsi="Times New Roman" w:cs="Times New Roman"/>
                  <w:sz w:val="24"/>
                  <w:szCs w:val="24"/>
                </w:rPr>
                <w:instrText xml:space="preserve"> TOC \o "1-3" \h \z \u </w:instrText>
              </w:r>
              <w:r w:rsidRPr="00EC718A">
                <w:rPr>
                  <w:rFonts w:ascii="Times New Roman" w:hAnsi="Times New Roman" w:cs="Times New Roman"/>
                  <w:sz w:val="24"/>
                  <w:szCs w:val="24"/>
                  <w:shd w:val="clear" w:color="auto" w:fill="E6E6E6"/>
                </w:rPr>
                <w:fldChar w:fldCharType="separate"/>
              </w:r>
              <w:hyperlink w:anchor="_Toc222843235" w:history="1">
                <w:r w:rsidR="00E001D2" w:rsidRPr="00EC718A">
                  <w:rPr>
                    <w:rStyle w:val="Hipersaitas"/>
                    <w:rFonts w:ascii="Times New Roman" w:hAnsi="Times New Roman" w:cs="Times New Roman"/>
                    <w:noProof/>
                    <w:sz w:val="24"/>
                    <w:szCs w:val="24"/>
                  </w:rPr>
                  <w:t>1.</w:t>
                </w:r>
                <w:r w:rsidR="00E001D2" w:rsidRPr="00EC718A">
                  <w:rPr>
                    <w:rFonts w:ascii="Times New Roman" w:hAnsi="Times New Roman" w:cs="Times New Roman"/>
                    <w:noProof/>
                    <w:sz w:val="24"/>
                    <w:szCs w:val="24"/>
                  </w:rPr>
                  <w:tab/>
                </w:r>
                <w:r w:rsidR="00E001D2" w:rsidRPr="00EC718A">
                  <w:rPr>
                    <w:rStyle w:val="Hipersaitas"/>
                    <w:rFonts w:ascii="Times New Roman" w:hAnsi="Times New Roman" w:cs="Times New Roman"/>
                    <w:noProof/>
                    <w:sz w:val="24"/>
                    <w:szCs w:val="24"/>
                  </w:rPr>
                  <w:t>Bendra informacija</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_Toc222843235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2</w:t>
                </w:r>
                <w:r w:rsidR="00E001D2" w:rsidRPr="00EC718A">
                  <w:rPr>
                    <w:rFonts w:ascii="Times New Roman" w:hAnsi="Times New Roman" w:cs="Times New Roman"/>
                    <w:noProof/>
                    <w:webHidden/>
                    <w:sz w:val="24"/>
                    <w:szCs w:val="24"/>
                  </w:rPr>
                  <w:fldChar w:fldCharType="end"/>
                </w:r>
              </w:hyperlink>
            </w:p>
            <w:p w14:paraId="5BB8C6F1" w14:textId="099FB912" w:rsidR="00E001D2" w:rsidRPr="00EC718A" w:rsidRDefault="00D160CA" w:rsidP="00455D69">
              <w:pPr>
                <w:pStyle w:val="Turinys1"/>
                <w:spacing w:line="240" w:lineRule="auto"/>
                <w:rPr>
                  <w:rFonts w:ascii="Times New Roman" w:hAnsi="Times New Roman" w:cs="Times New Roman"/>
                  <w:noProof/>
                  <w:sz w:val="24"/>
                  <w:szCs w:val="24"/>
                </w:rPr>
              </w:pPr>
              <w:hyperlink w:anchor="_Toc222843236" w:history="1">
                <w:r w:rsidR="00E001D2" w:rsidRPr="00EC718A">
                  <w:rPr>
                    <w:rStyle w:val="Hipersaitas"/>
                    <w:rFonts w:ascii="Times New Roman" w:hAnsi="Times New Roman" w:cs="Times New Roman"/>
                    <w:noProof/>
                    <w:sz w:val="24"/>
                    <w:szCs w:val="24"/>
                  </w:rPr>
                  <w:t>2. Pirkimo objektas</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_Toc222843236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2</w:t>
                </w:r>
                <w:r w:rsidR="00E001D2" w:rsidRPr="00EC718A">
                  <w:rPr>
                    <w:rFonts w:ascii="Times New Roman" w:hAnsi="Times New Roman" w:cs="Times New Roman"/>
                    <w:noProof/>
                    <w:webHidden/>
                    <w:sz w:val="24"/>
                    <w:szCs w:val="24"/>
                  </w:rPr>
                  <w:fldChar w:fldCharType="end"/>
                </w:r>
              </w:hyperlink>
            </w:p>
            <w:p w14:paraId="5AB4FDAA" w14:textId="0BFD5C4E" w:rsidR="00E001D2" w:rsidRPr="00EC718A" w:rsidRDefault="00D160CA" w:rsidP="00455D69">
              <w:pPr>
                <w:pStyle w:val="Turinys1"/>
                <w:spacing w:line="240" w:lineRule="auto"/>
                <w:rPr>
                  <w:rFonts w:ascii="Times New Roman" w:hAnsi="Times New Roman" w:cs="Times New Roman"/>
                  <w:noProof/>
                  <w:sz w:val="24"/>
                  <w:szCs w:val="24"/>
                </w:rPr>
              </w:pPr>
              <w:hyperlink w:anchor="_Toc222843237" w:history="1">
                <w:r w:rsidR="00E001D2" w:rsidRPr="00EC718A">
                  <w:rPr>
                    <w:rStyle w:val="Hipersaitas"/>
                    <w:rFonts w:ascii="Times New Roman" w:hAnsi="Times New Roman" w:cs="Times New Roman"/>
                    <w:noProof/>
                    <w:sz w:val="24"/>
                    <w:szCs w:val="24"/>
                  </w:rPr>
                  <w:t>3. Susitikimai su tiekėjais ir objekto apžiūra</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_Toc222843237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2</w:t>
                </w:r>
                <w:r w:rsidR="00E001D2" w:rsidRPr="00EC718A">
                  <w:rPr>
                    <w:rFonts w:ascii="Times New Roman" w:hAnsi="Times New Roman" w:cs="Times New Roman"/>
                    <w:noProof/>
                    <w:webHidden/>
                    <w:sz w:val="24"/>
                    <w:szCs w:val="24"/>
                  </w:rPr>
                  <w:fldChar w:fldCharType="end"/>
                </w:r>
              </w:hyperlink>
            </w:p>
            <w:p w14:paraId="6C745519" w14:textId="616AAB01" w:rsidR="00E001D2" w:rsidRPr="00EC718A" w:rsidRDefault="00D160CA" w:rsidP="00455D69">
              <w:pPr>
                <w:pStyle w:val="Turinys1"/>
                <w:spacing w:line="240" w:lineRule="auto"/>
                <w:rPr>
                  <w:rFonts w:ascii="Times New Roman" w:hAnsi="Times New Roman" w:cs="Times New Roman"/>
                  <w:noProof/>
                  <w:sz w:val="24"/>
                  <w:szCs w:val="24"/>
                </w:rPr>
              </w:pPr>
              <w:hyperlink w:anchor="_Toc222843238" w:history="1">
                <w:r w:rsidR="00E001D2" w:rsidRPr="00EC718A">
                  <w:rPr>
                    <w:rStyle w:val="Hipersaitas"/>
                    <w:rFonts w:ascii="Times New Roman" w:hAnsi="Times New Roman" w:cs="Times New Roman"/>
                    <w:noProof/>
                    <w:sz w:val="24"/>
                    <w:szCs w:val="24"/>
                  </w:rPr>
                  <w:t>4. Tiekėjų pašalinimo pagrindai ir kvalifikacijos reikalavimai</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_Toc222843238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3</w:t>
                </w:r>
                <w:r w:rsidR="00E001D2" w:rsidRPr="00EC718A">
                  <w:rPr>
                    <w:rFonts w:ascii="Times New Roman" w:hAnsi="Times New Roman" w:cs="Times New Roman"/>
                    <w:noProof/>
                    <w:webHidden/>
                    <w:sz w:val="24"/>
                    <w:szCs w:val="24"/>
                  </w:rPr>
                  <w:fldChar w:fldCharType="end"/>
                </w:r>
              </w:hyperlink>
            </w:p>
            <w:p w14:paraId="45F180F7" w14:textId="13FA7C4F" w:rsidR="00E001D2" w:rsidRPr="00EC718A" w:rsidRDefault="00D160CA" w:rsidP="00455D69">
              <w:pPr>
                <w:pStyle w:val="Turinys1"/>
                <w:spacing w:line="240" w:lineRule="auto"/>
                <w:rPr>
                  <w:rFonts w:ascii="Times New Roman" w:hAnsi="Times New Roman" w:cs="Times New Roman"/>
                  <w:noProof/>
                  <w:sz w:val="24"/>
                  <w:szCs w:val="24"/>
                </w:rPr>
              </w:pPr>
              <w:hyperlink w:anchor="_Toc222843239" w:history="1">
                <w:r w:rsidR="00E001D2" w:rsidRPr="00EC718A">
                  <w:rPr>
                    <w:rStyle w:val="Hipersaitas"/>
                    <w:rFonts w:ascii="Times New Roman" w:hAnsi="Times New Roman" w:cs="Times New Roman"/>
                    <w:noProof/>
                    <w:sz w:val="24"/>
                    <w:szCs w:val="24"/>
                  </w:rPr>
                  <w:t>5.Reikalavimai, susiję su nacionaliniu saugumu</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_Toc222843239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3</w:t>
                </w:r>
                <w:r w:rsidR="00E001D2" w:rsidRPr="00EC718A">
                  <w:rPr>
                    <w:rFonts w:ascii="Times New Roman" w:hAnsi="Times New Roman" w:cs="Times New Roman"/>
                    <w:noProof/>
                    <w:webHidden/>
                    <w:sz w:val="24"/>
                    <w:szCs w:val="24"/>
                  </w:rPr>
                  <w:fldChar w:fldCharType="end"/>
                </w:r>
              </w:hyperlink>
            </w:p>
            <w:p w14:paraId="5CED5853" w14:textId="5845E786" w:rsidR="00E001D2" w:rsidRPr="00EC718A" w:rsidRDefault="00D160CA" w:rsidP="00455D69">
              <w:pPr>
                <w:pStyle w:val="Turinys1"/>
                <w:spacing w:line="240" w:lineRule="auto"/>
                <w:rPr>
                  <w:rFonts w:ascii="Times New Roman" w:hAnsi="Times New Roman" w:cs="Times New Roman"/>
                  <w:noProof/>
                  <w:sz w:val="24"/>
                  <w:szCs w:val="24"/>
                </w:rPr>
              </w:pPr>
              <w:hyperlink w:anchor="_Toc222843240" w:history="1">
                <w:r w:rsidR="00E001D2" w:rsidRPr="00EC718A">
                  <w:rPr>
                    <w:rStyle w:val="Hipersaitas"/>
                    <w:rFonts w:ascii="Times New Roman" w:hAnsi="Times New Roman" w:cs="Times New Roman"/>
                    <w:noProof/>
                    <w:sz w:val="24"/>
                    <w:szCs w:val="24"/>
                  </w:rPr>
                  <w:t>6. Specialieji reikalavimai pasiūlymų rengimui ir pateikimui</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_Toc222843240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5</w:t>
                </w:r>
                <w:r w:rsidR="00E001D2" w:rsidRPr="00EC718A">
                  <w:rPr>
                    <w:rFonts w:ascii="Times New Roman" w:hAnsi="Times New Roman" w:cs="Times New Roman"/>
                    <w:noProof/>
                    <w:webHidden/>
                    <w:sz w:val="24"/>
                    <w:szCs w:val="24"/>
                  </w:rPr>
                  <w:fldChar w:fldCharType="end"/>
                </w:r>
              </w:hyperlink>
            </w:p>
            <w:p w14:paraId="186244C4" w14:textId="7C185412" w:rsidR="00E001D2" w:rsidRPr="00EC718A" w:rsidRDefault="00D160CA" w:rsidP="00455D69">
              <w:pPr>
                <w:pStyle w:val="Turinys1"/>
                <w:tabs>
                  <w:tab w:val="left" w:pos="660"/>
                </w:tabs>
                <w:spacing w:line="240" w:lineRule="auto"/>
                <w:rPr>
                  <w:rFonts w:ascii="Times New Roman" w:hAnsi="Times New Roman" w:cs="Times New Roman"/>
                  <w:noProof/>
                  <w:sz w:val="24"/>
                  <w:szCs w:val="24"/>
                </w:rPr>
              </w:pPr>
              <w:hyperlink w:anchor="_Toc222843241" w:history="1">
                <w:r w:rsidR="00E001D2" w:rsidRPr="00EC718A">
                  <w:rPr>
                    <w:rStyle w:val="Hipersaitas"/>
                    <w:rFonts w:ascii="Times New Roman" w:eastAsia="Calibri" w:hAnsi="Times New Roman" w:cs="Times New Roman"/>
                    <w:noProof/>
                    <w:sz w:val="24"/>
                    <w:szCs w:val="24"/>
                  </w:rPr>
                  <w:t>7.</w:t>
                </w:r>
                <w:r w:rsidR="00E001D2" w:rsidRPr="00EC718A">
                  <w:rPr>
                    <w:rFonts w:ascii="Times New Roman" w:hAnsi="Times New Roman" w:cs="Times New Roman"/>
                    <w:noProof/>
                    <w:sz w:val="24"/>
                    <w:szCs w:val="24"/>
                  </w:rPr>
                  <w:tab/>
                </w:r>
                <w:r w:rsidR="00E001D2" w:rsidRPr="00EC718A">
                  <w:rPr>
                    <w:rStyle w:val="Hipersaitas"/>
                    <w:rFonts w:ascii="Times New Roman" w:hAnsi="Times New Roman" w:cs="Times New Roman"/>
                    <w:noProof/>
                    <w:sz w:val="24"/>
                    <w:szCs w:val="24"/>
                  </w:rPr>
                  <w:t>Pasiūlymo galiojimo užtikrinimas</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_Toc222843241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6</w:t>
                </w:r>
                <w:r w:rsidR="00E001D2" w:rsidRPr="00EC718A">
                  <w:rPr>
                    <w:rFonts w:ascii="Times New Roman" w:hAnsi="Times New Roman" w:cs="Times New Roman"/>
                    <w:noProof/>
                    <w:webHidden/>
                    <w:sz w:val="24"/>
                    <w:szCs w:val="24"/>
                  </w:rPr>
                  <w:fldChar w:fldCharType="end"/>
                </w:r>
              </w:hyperlink>
            </w:p>
            <w:p w14:paraId="0CF4DA2A" w14:textId="40A8FA0A" w:rsidR="00E001D2" w:rsidRPr="00EC718A" w:rsidRDefault="00D160CA" w:rsidP="00455D69">
              <w:pPr>
                <w:pStyle w:val="Turinys1"/>
                <w:tabs>
                  <w:tab w:val="left" w:pos="660"/>
                </w:tabs>
                <w:spacing w:line="240" w:lineRule="auto"/>
                <w:rPr>
                  <w:rFonts w:ascii="Times New Roman" w:hAnsi="Times New Roman" w:cs="Times New Roman"/>
                  <w:noProof/>
                  <w:sz w:val="24"/>
                  <w:szCs w:val="24"/>
                </w:rPr>
              </w:pPr>
              <w:hyperlink w:anchor="_Toc222843255" w:history="1">
                <w:r w:rsidR="00E001D2" w:rsidRPr="00EC718A">
                  <w:rPr>
                    <w:rStyle w:val="Hipersaitas"/>
                    <w:rFonts w:ascii="Times New Roman" w:eastAsia="Calibri" w:hAnsi="Times New Roman" w:cs="Times New Roman"/>
                    <w:noProof/>
                    <w:sz w:val="24"/>
                    <w:szCs w:val="24"/>
                  </w:rPr>
                  <w:t>8.</w:t>
                </w:r>
                <w:r w:rsidR="00E001D2" w:rsidRPr="00EC718A">
                  <w:rPr>
                    <w:rFonts w:ascii="Times New Roman" w:hAnsi="Times New Roman" w:cs="Times New Roman"/>
                    <w:noProof/>
                    <w:sz w:val="24"/>
                    <w:szCs w:val="24"/>
                  </w:rPr>
                  <w:tab/>
                </w:r>
                <w:r w:rsidR="00E001D2" w:rsidRPr="00EC718A">
                  <w:rPr>
                    <w:rStyle w:val="Hipersaitas"/>
                    <w:rFonts w:ascii="Times New Roman" w:hAnsi="Times New Roman" w:cs="Times New Roman"/>
                    <w:noProof/>
                    <w:sz w:val="24"/>
                    <w:szCs w:val="24"/>
                  </w:rPr>
                  <w:t>Elektroninis aukcionas</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_Toc222843255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6</w:t>
                </w:r>
                <w:r w:rsidR="00E001D2" w:rsidRPr="00EC718A">
                  <w:rPr>
                    <w:rFonts w:ascii="Times New Roman" w:hAnsi="Times New Roman" w:cs="Times New Roman"/>
                    <w:noProof/>
                    <w:webHidden/>
                    <w:sz w:val="24"/>
                    <w:szCs w:val="24"/>
                  </w:rPr>
                  <w:fldChar w:fldCharType="end"/>
                </w:r>
              </w:hyperlink>
            </w:p>
            <w:p w14:paraId="28623143" w14:textId="74CD674A" w:rsidR="00E001D2" w:rsidRPr="00EC718A" w:rsidRDefault="00D160CA" w:rsidP="00455D69">
              <w:pPr>
                <w:pStyle w:val="Turinys1"/>
                <w:tabs>
                  <w:tab w:val="left" w:pos="660"/>
                </w:tabs>
                <w:spacing w:line="240" w:lineRule="auto"/>
                <w:rPr>
                  <w:rFonts w:ascii="Times New Roman" w:hAnsi="Times New Roman" w:cs="Times New Roman"/>
                  <w:noProof/>
                  <w:sz w:val="24"/>
                  <w:szCs w:val="24"/>
                </w:rPr>
              </w:pPr>
              <w:hyperlink w:anchor="_Toc222843259" w:history="1">
                <w:r w:rsidR="00E001D2" w:rsidRPr="00EC718A">
                  <w:rPr>
                    <w:rStyle w:val="Hipersaitas"/>
                    <w:rFonts w:ascii="Times New Roman" w:eastAsia="Calibri" w:hAnsi="Times New Roman" w:cs="Times New Roman"/>
                    <w:noProof/>
                    <w:sz w:val="24"/>
                    <w:szCs w:val="24"/>
                  </w:rPr>
                  <w:t>9.</w:t>
                </w:r>
                <w:r w:rsidR="00E001D2" w:rsidRPr="00EC718A">
                  <w:rPr>
                    <w:rFonts w:ascii="Times New Roman" w:hAnsi="Times New Roman" w:cs="Times New Roman"/>
                    <w:noProof/>
                    <w:sz w:val="24"/>
                    <w:szCs w:val="24"/>
                  </w:rPr>
                  <w:tab/>
                </w:r>
                <w:r w:rsidR="00E001D2" w:rsidRPr="00EC718A">
                  <w:rPr>
                    <w:rStyle w:val="Hipersaitas"/>
                    <w:rFonts w:ascii="Times New Roman" w:hAnsi="Times New Roman" w:cs="Times New Roman"/>
                    <w:noProof/>
                    <w:sz w:val="24"/>
                    <w:szCs w:val="24"/>
                  </w:rPr>
                  <w:t>Pasiūlymų vertinimas</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_Toc222843259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6</w:t>
                </w:r>
                <w:r w:rsidR="00E001D2" w:rsidRPr="00EC718A">
                  <w:rPr>
                    <w:rFonts w:ascii="Times New Roman" w:hAnsi="Times New Roman" w:cs="Times New Roman"/>
                    <w:noProof/>
                    <w:webHidden/>
                    <w:sz w:val="24"/>
                    <w:szCs w:val="24"/>
                  </w:rPr>
                  <w:fldChar w:fldCharType="end"/>
                </w:r>
              </w:hyperlink>
            </w:p>
            <w:p w14:paraId="5A088D10" w14:textId="2D361D8B" w:rsidR="00E001D2" w:rsidRPr="00EC718A" w:rsidRDefault="00D160CA" w:rsidP="00455D69">
              <w:pPr>
                <w:pStyle w:val="Turinys1"/>
                <w:tabs>
                  <w:tab w:val="left" w:pos="660"/>
                </w:tabs>
                <w:spacing w:line="240" w:lineRule="auto"/>
                <w:rPr>
                  <w:rFonts w:ascii="Times New Roman" w:hAnsi="Times New Roman" w:cs="Times New Roman"/>
                  <w:noProof/>
                  <w:sz w:val="24"/>
                  <w:szCs w:val="24"/>
                </w:rPr>
              </w:pPr>
              <w:hyperlink w:anchor="_Toc222843260" w:history="1">
                <w:r w:rsidR="00E001D2" w:rsidRPr="00EC718A">
                  <w:rPr>
                    <w:rStyle w:val="Hipersaitas"/>
                    <w:rFonts w:ascii="Times New Roman" w:eastAsia="Calibri" w:hAnsi="Times New Roman" w:cs="Times New Roman"/>
                    <w:noProof/>
                    <w:sz w:val="24"/>
                    <w:szCs w:val="24"/>
                  </w:rPr>
                  <w:t>10.</w:t>
                </w:r>
                <w:r w:rsidR="00E001D2" w:rsidRPr="00EC718A">
                  <w:rPr>
                    <w:rFonts w:ascii="Times New Roman" w:hAnsi="Times New Roman" w:cs="Times New Roman"/>
                    <w:noProof/>
                    <w:sz w:val="24"/>
                    <w:szCs w:val="24"/>
                  </w:rPr>
                  <w:tab/>
                </w:r>
                <w:r w:rsidR="00E001D2" w:rsidRPr="00EC718A">
                  <w:rPr>
                    <w:rStyle w:val="Hipersaitas"/>
                    <w:rFonts w:ascii="Times New Roman" w:hAnsi="Times New Roman" w:cs="Times New Roman"/>
                    <w:noProof/>
                    <w:sz w:val="24"/>
                    <w:szCs w:val="24"/>
                  </w:rPr>
                  <w:t>Sutarties sudarymas</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_Toc222843260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7</w:t>
                </w:r>
                <w:r w:rsidR="00E001D2" w:rsidRPr="00EC718A">
                  <w:rPr>
                    <w:rFonts w:ascii="Times New Roman" w:hAnsi="Times New Roman" w:cs="Times New Roman"/>
                    <w:noProof/>
                    <w:webHidden/>
                    <w:sz w:val="24"/>
                    <w:szCs w:val="24"/>
                  </w:rPr>
                  <w:fldChar w:fldCharType="end"/>
                </w:r>
              </w:hyperlink>
            </w:p>
            <w:p w14:paraId="151881B9" w14:textId="54022A1A" w:rsidR="00E001D2" w:rsidRPr="00EC718A" w:rsidRDefault="00D160CA" w:rsidP="00455D69">
              <w:pPr>
                <w:pStyle w:val="Turinys1"/>
                <w:tabs>
                  <w:tab w:val="left" w:pos="660"/>
                </w:tabs>
                <w:spacing w:line="240" w:lineRule="auto"/>
                <w:rPr>
                  <w:rFonts w:ascii="Times New Roman" w:hAnsi="Times New Roman" w:cs="Times New Roman"/>
                  <w:noProof/>
                  <w:sz w:val="24"/>
                  <w:szCs w:val="24"/>
                </w:rPr>
              </w:pPr>
              <w:hyperlink w:anchor="_Toc222843261" w:history="1">
                <w:r w:rsidR="00E001D2" w:rsidRPr="00EC718A">
                  <w:rPr>
                    <w:rStyle w:val="Hipersaitas"/>
                    <w:rFonts w:ascii="Times New Roman" w:eastAsia="Calibri" w:hAnsi="Times New Roman" w:cs="Times New Roman"/>
                    <w:noProof/>
                    <w:sz w:val="24"/>
                    <w:szCs w:val="24"/>
                  </w:rPr>
                  <w:t>11.</w:t>
                </w:r>
                <w:r w:rsidR="00E001D2" w:rsidRPr="00EC718A">
                  <w:rPr>
                    <w:rFonts w:ascii="Times New Roman" w:hAnsi="Times New Roman" w:cs="Times New Roman"/>
                    <w:noProof/>
                    <w:sz w:val="24"/>
                    <w:szCs w:val="24"/>
                  </w:rPr>
                  <w:tab/>
                </w:r>
                <w:r w:rsidR="00E001D2" w:rsidRPr="00EC718A">
                  <w:rPr>
                    <w:rStyle w:val="Hipersaitas"/>
                    <w:rFonts w:ascii="Times New Roman" w:hAnsi="Times New Roman" w:cs="Times New Roman"/>
                    <w:noProof/>
                    <w:sz w:val="24"/>
                    <w:szCs w:val="24"/>
                  </w:rPr>
                  <w:t>Kitos sąlygos</w:t>
                </w:r>
                <w:r w:rsidR="00E001D2" w:rsidRPr="00EC718A">
                  <w:rPr>
                    <w:rFonts w:ascii="Times New Roman" w:hAnsi="Times New Roman" w:cs="Times New Roman"/>
                    <w:noProof/>
                    <w:webHidden/>
                    <w:sz w:val="24"/>
                    <w:szCs w:val="24"/>
                  </w:rPr>
                  <w:tab/>
                </w:r>
                <w:r w:rsidR="00E001D2" w:rsidRPr="00EC718A">
                  <w:rPr>
                    <w:rFonts w:ascii="Times New Roman" w:hAnsi="Times New Roman" w:cs="Times New Roman"/>
                    <w:noProof/>
                    <w:webHidden/>
                    <w:sz w:val="24"/>
                    <w:szCs w:val="24"/>
                  </w:rPr>
                  <w:fldChar w:fldCharType="begin"/>
                </w:r>
                <w:r w:rsidR="00E001D2" w:rsidRPr="00EC718A">
                  <w:rPr>
                    <w:rFonts w:ascii="Times New Roman" w:hAnsi="Times New Roman" w:cs="Times New Roman"/>
                    <w:noProof/>
                    <w:webHidden/>
                    <w:sz w:val="24"/>
                    <w:szCs w:val="24"/>
                  </w:rPr>
                  <w:instrText xml:space="preserve"> PAGEREF _Toc222843261 \h </w:instrText>
                </w:r>
                <w:r w:rsidR="00E001D2" w:rsidRPr="00EC718A">
                  <w:rPr>
                    <w:rFonts w:ascii="Times New Roman" w:hAnsi="Times New Roman" w:cs="Times New Roman"/>
                    <w:noProof/>
                    <w:webHidden/>
                    <w:sz w:val="24"/>
                    <w:szCs w:val="24"/>
                  </w:rPr>
                </w:r>
                <w:r w:rsidR="00E001D2" w:rsidRPr="00EC718A">
                  <w:rPr>
                    <w:rFonts w:ascii="Times New Roman" w:hAnsi="Times New Roman" w:cs="Times New Roman"/>
                    <w:noProof/>
                    <w:webHidden/>
                    <w:sz w:val="24"/>
                    <w:szCs w:val="24"/>
                  </w:rPr>
                  <w:fldChar w:fldCharType="separate"/>
                </w:r>
                <w:r w:rsidR="00E001D2" w:rsidRPr="00EC718A">
                  <w:rPr>
                    <w:rFonts w:ascii="Times New Roman" w:hAnsi="Times New Roman" w:cs="Times New Roman"/>
                    <w:noProof/>
                    <w:webHidden/>
                    <w:sz w:val="24"/>
                    <w:szCs w:val="24"/>
                  </w:rPr>
                  <w:t>7</w:t>
                </w:r>
                <w:r w:rsidR="00E001D2" w:rsidRPr="00EC718A">
                  <w:rPr>
                    <w:rFonts w:ascii="Times New Roman" w:hAnsi="Times New Roman" w:cs="Times New Roman"/>
                    <w:noProof/>
                    <w:webHidden/>
                    <w:sz w:val="24"/>
                    <w:szCs w:val="24"/>
                  </w:rPr>
                  <w:fldChar w:fldCharType="end"/>
                </w:r>
              </w:hyperlink>
            </w:p>
            <w:bookmarkStart w:id="0" w:name="_Hlk225487960"/>
            <w:p w14:paraId="683540B0" w14:textId="48F4D4F0" w:rsidR="00E001D2" w:rsidRPr="00EC718A" w:rsidRDefault="00E001D2" w:rsidP="00455D69">
              <w:pPr>
                <w:pStyle w:val="Turinys1"/>
                <w:spacing w:line="240" w:lineRule="auto"/>
                <w:rPr>
                  <w:rFonts w:ascii="Times New Roman" w:hAnsi="Times New Roman" w:cs="Times New Roman"/>
                  <w:noProof/>
                  <w:sz w:val="24"/>
                  <w:szCs w:val="24"/>
                </w:rPr>
              </w:pPr>
              <w:r w:rsidRPr="00EC718A">
                <w:rPr>
                  <w:rStyle w:val="Hipersaitas"/>
                  <w:rFonts w:ascii="Times New Roman" w:hAnsi="Times New Roman" w:cs="Times New Roman"/>
                  <w:noProof/>
                  <w:sz w:val="24"/>
                  <w:szCs w:val="24"/>
                </w:rPr>
                <w:fldChar w:fldCharType="begin"/>
              </w:r>
              <w:r w:rsidRPr="00EC718A">
                <w:rPr>
                  <w:rStyle w:val="Hipersaitas"/>
                  <w:rFonts w:ascii="Times New Roman" w:hAnsi="Times New Roman" w:cs="Times New Roman"/>
                  <w:noProof/>
                  <w:sz w:val="24"/>
                  <w:szCs w:val="24"/>
                </w:rPr>
                <w:instrText xml:space="preserve"> </w:instrText>
              </w:r>
              <w:r w:rsidRPr="00EC718A">
                <w:rPr>
                  <w:rFonts w:ascii="Times New Roman" w:hAnsi="Times New Roman" w:cs="Times New Roman"/>
                  <w:noProof/>
                  <w:sz w:val="24"/>
                  <w:szCs w:val="24"/>
                </w:rPr>
                <w:instrText>HYPERLINK \l "_Toc222843262"</w:instrText>
              </w:r>
              <w:r w:rsidRPr="00EC718A">
                <w:rPr>
                  <w:rStyle w:val="Hipersaitas"/>
                  <w:rFonts w:ascii="Times New Roman" w:hAnsi="Times New Roman" w:cs="Times New Roman"/>
                  <w:noProof/>
                  <w:sz w:val="24"/>
                  <w:szCs w:val="24"/>
                </w:rPr>
                <w:instrText xml:space="preserve"> </w:instrText>
              </w:r>
              <w:r w:rsidRPr="00EC718A">
                <w:rPr>
                  <w:rStyle w:val="Hipersaitas"/>
                  <w:rFonts w:ascii="Times New Roman" w:hAnsi="Times New Roman" w:cs="Times New Roman"/>
                  <w:noProof/>
                  <w:sz w:val="24"/>
                  <w:szCs w:val="24"/>
                </w:rPr>
                <w:fldChar w:fldCharType="separate"/>
              </w:r>
              <w:r w:rsidRPr="00EC718A">
                <w:rPr>
                  <w:rStyle w:val="Hipersaitas"/>
                  <w:rFonts w:ascii="Times New Roman" w:hAnsi="Times New Roman" w:cs="Times New Roman"/>
                  <w:noProof/>
                  <w:sz w:val="24"/>
                  <w:szCs w:val="24"/>
                </w:rPr>
                <w:t>Pirkimo sąlygų 1 priedas „Terminai“</w:t>
              </w:r>
              <w:r w:rsidRPr="00EC718A">
                <w:rPr>
                  <w:rFonts w:ascii="Times New Roman" w:hAnsi="Times New Roman" w:cs="Times New Roman"/>
                  <w:noProof/>
                  <w:webHidden/>
                  <w:sz w:val="24"/>
                  <w:szCs w:val="24"/>
                </w:rPr>
                <w:tab/>
              </w:r>
              <w:r w:rsidRPr="00EC718A">
                <w:rPr>
                  <w:rStyle w:val="Hipersaitas"/>
                  <w:rFonts w:ascii="Times New Roman" w:hAnsi="Times New Roman" w:cs="Times New Roman"/>
                  <w:noProof/>
                  <w:sz w:val="24"/>
                  <w:szCs w:val="24"/>
                </w:rPr>
                <w:fldChar w:fldCharType="end"/>
              </w:r>
            </w:p>
            <w:p w14:paraId="32A0F766" w14:textId="4A4D2FD1" w:rsidR="00E001D2" w:rsidRPr="00EC718A" w:rsidRDefault="00D160CA" w:rsidP="00455D69">
              <w:pPr>
                <w:pStyle w:val="Turinys2"/>
                <w:spacing w:line="240" w:lineRule="auto"/>
                <w:rPr>
                  <w:rFonts w:ascii="Times New Roman" w:hAnsi="Times New Roman" w:cs="Times New Roman"/>
                  <w:noProof/>
                  <w:sz w:val="24"/>
                  <w:szCs w:val="24"/>
                </w:rPr>
              </w:pPr>
              <w:hyperlink w:anchor="_Toc222843264" w:history="1">
                <w:r w:rsidR="00E001D2" w:rsidRPr="00EC718A">
                  <w:rPr>
                    <w:rStyle w:val="Hipersaitas"/>
                    <w:rFonts w:ascii="Times New Roman" w:eastAsia="Calibri" w:hAnsi="Times New Roman" w:cs="Times New Roman"/>
                    <w:noProof/>
                    <w:sz w:val="24"/>
                    <w:szCs w:val="24"/>
                  </w:rPr>
                  <w:t xml:space="preserve">Pirkimo sąlygų </w:t>
                </w:r>
                <w:r w:rsidR="0087327E" w:rsidRPr="00EC718A">
                  <w:rPr>
                    <w:rStyle w:val="Hipersaitas"/>
                    <w:rFonts w:ascii="Times New Roman" w:eastAsia="Calibri" w:hAnsi="Times New Roman" w:cs="Times New Roman"/>
                    <w:noProof/>
                    <w:sz w:val="24"/>
                    <w:szCs w:val="24"/>
                  </w:rPr>
                  <w:t>2</w:t>
                </w:r>
                <w:r w:rsidR="00E001D2" w:rsidRPr="00EC718A">
                  <w:rPr>
                    <w:rStyle w:val="Hipersaitas"/>
                    <w:rFonts w:ascii="Times New Roman" w:eastAsia="Calibri" w:hAnsi="Times New Roman" w:cs="Times New Roman"/>
                    <w:noProof/>
                    <w:sz w:val="24"/>
                    <w:szCs w:val="24"/>
                  </w:rPr>
                  <w:t xml:space="preserve"> priedas „Tiekėjų pašalinimo pagrindai“</w:t>
                </w:r>
                <w:r w:rsidR="00E001D2" w:rsidRPr="00EC718A">
                  <w:rPr>
                    <w:rFonts w:ascii="Times New Roman" w:hAnsi="Times New Roman" w:cs="Times New Roman"/>
                    <w:noProof/>
                    <w:webHidden/>
                    <w:sz w:val="24"/>
                    <w:szCs w:val="24"/>
                  </w:rPr>
                  <w:tab/>
                </w:r>
              </w:hyperlink>
            </w:p>
            <w:p w14:paraId="7E75EB49" w14:textId="6D8863FE" w:rsidR="00E001D2" w:rsidRPr="00EC718A" w:rsidRDefault="00D160CA" w:rsidP="00455D69">
              <w:pPr>
                <w:pStyle w:val="Turinys2"/>
                <w:spacing w:line="240" w:lineRule="auto"/>
                <w:rPr>
                  <w:rFonts w:ascii="Times New Roman" w:hAnsi="Times New Roman" w:cs="Times New Roman"/>
                  <w:noProof/>
                  <w:sz w:val="24"/>
                  <w:szCs w:val="24"/>
                </w:rPr>
              </w:pPr>
              <w:hyperlink w:anchor="_Toc222843266" w:history="1">
                <w:r w:rsidR="00E001D2" w:rsidRPr="00EC718A">
                  <w:rPr>
                    <w:rStyle w:val="Hipersaitas"/>
                    <w:rFonts w:ascii="Times New Roman" w:eastAsia="Calibri" w:hAnsi="Times New Roman" w:cs="Times New Roman"/>
                    <w:noProof/>
                    <w:sz w:val="24"/>
                    <w:szCs w:val="24"/>
                  </w:rPr>
                  <w:t xml:space="preserve">Pirkimo sąlygų </w:t>
                </w:r>
                <w:r w:rsidR="0087327E" w:rsidRPr="00EC718A">
                  <w:rPr>
                    <w:rStyle w:val="Hipersaitas"/>
                    <w:rFonts w:ascii="Times New Roman" w:eastAsia="Calibri" w:hAnsi="Times New Roman" w:cs="Times New Roman"/>
                    <w:noProof/>
                    <w:sz w:val="24"/>
                    <w:szCs w:val="24"/>
                  </w:rPr>
                  <w:t>3</w:t>
                </w:r>
                <w:r w:rsidR="00E001D2" w:rsidRPr="00EC718A">
                  <w:rPr>
                    <w:rStyle w:val="Hipersaitas"/>
                    <w:rFonts w:ascii="Times New Roman" w:eastAsia="Calibri" w:hAnsi="Times New Roman" w:cs="Times New Roman"/>
                    <w:noProof/>
                    <w:sz w:val="24"/>
                    <w:szCs w:val="24"/>
                  </w:rPr>
                  <w:t xml:space="preserve"> priedas „EBVPD“ </w:t>
                </w:r>
                <w:r w:rsidR="00E001D2" w:rsidRPr="00EC718A">
                  <w:rPr>
                    <w:rStyle w:val="Hipersaitas"/>
                    <w:rFonts w:ascii="Times New Roman" w:hAnsi="Times New Roman" w:cs="Times New Roman"/>
                    <w:noProof/>
                    <w:sz w:val="24"/>
                    <w:szCs w:val="24"/>
                  </w:rPr>
                  <w:t>(XML formatu)</w:t>
                </w:r>
                <w:r w:rsidR="00E001D2" w:rsidRPr="00EC718A">
                  <w:rPr>
                    <w:rFonts w:ascii="Times New Roman" w:hAnsi="Times New Roman" w:cs="Times New Roman"/>
                    <w:noProof/>
                    <w:webHidden/>
                    <w:sz w:val="24"/>
                    <w:szCs w:val="24"/>
                  </w:rPr>
                  <w:tab/>
                </w:r>
              </w:hyperlink>
            </w:p>
            <w:p w14:paraId="0CD0533F" w14:textId="1B39531C" w:rsidR="00E001D2" w:rsidRPr="00EC718A" w:rsidRDefault="00D160CA" w:rsidP="00455D69">
              <w:pPr>
                <w:pStyle w:val="Turinys2"/>
                <w:spacing w:line="240" w:lineRule="auto"/>
                <w:rPr>
                  <w:rFonts w:ascii="Times New Roman" w:hAnsi="Times New Roman" w:cs="Times New Roman"/>
                  <w:noProof/>
                  <w:sz w:val="24"/>
                  <w:szCs w:val="24"/>
                </w:rPr>
              </w:pPr>
              <w:hyperlink w:anchor="_Toc222843267" w:history="1">
                <w:r w:rsidR="00E001D2" w:rsidRPr="00EC718A">
                  <w:rPr>
                    <w:rStyle w:val="Hipersaitas"/>
                    <w:rFonts w:ascii="Times New Roman" w:eastAsia="Calibri" w:hAnsi="Times New Roman" w:cs="Times New Roman"/>
                    <w:noProof/>
                    <w:sz w:val="24"/>
                    <w:szCs w:val="24"/>
                  </w:rPr>
                  <w:t xml:space="preserve">Pirkimo sąlygų </w:t>
                </w:r>
                <w:r w:rsidR="0087327E" w:rsidRPr="00EC718A">
                  <w:rPr>
                    <w:rStyle w:val="Hipersaitas"/>
                    <w:rFonts w:ascii="Times New Roman" w:eastAsia="Calibri" w:hAnsi="Times New Roman" w:cs="Times New Roman"/>
                    <w:noProof/>
                    <w:sz w:val="24"/>
                    <w:szCs w:val="24"/>
                  </w:rPr>
                  <w:t>4</w:t>
                </w:r>
                <w:r w:rsidR="00E001D2" w:rsidRPr="00EC718A">
                  <w:rPr>
                    <w:rStyle w:val="Hipersaitas"/>
                    <w:rFonts w:ascii="Times New Roman" w:eastAsia="Calibri" w:hAnsi="Times New Roman" w:cs="Times New Roman"/>
                    <w:noProof/>
                    <w:sz w:val="24"/>
                    <w:szCs w:val="24"/>
                  </w:rPr>
                  <w:t xml:space="preserve"> priedas „Pasiūlymo forma“</w:t>
                </w:r>
                <w:r w:rsidR="00E001D2" w:rsidRPr="00EC718A">
                  <w:rPr>
                    <w:rFonts w:ascii="Times New Roman" w:hAnsi="Times New Roman" w:cs="Times New Roman"/>
                    <w:noProof/>
                    <w:webHidden/>
                    <w:sz w:val="24"/>
                    <w:szCs w:val="24"/>
                  </w:rPr>
                  <w:tab/>
                </w:r>
              </w:hyperlink>
            </w:p>
            <w:p w14:paraId="2F1657F4" w14:textId="13EE92B1" w:rsidR="00E001D2" w:rsidRPr="00EC718A" w:rsidRDefault="00D160CA" w:rsidP="00455D69">
              <w:pPr>
                <w:pStyle w:val="Turinys2"/>
                <w:spacing w:line="240" w:lineRule="auto"/>
                <w:rPr>
                  <w:rFonts w:ascii="Times New Roman" w:hAnsi="Times New Roman" w:cs="Times New Roman"/>
                  <w:noProof/>
                  <w:sz w:val="24"/>
                  <w:szCs w:val="24"/>
                </w:rPr>
              </w:pPr>
              <w:hyperlink w:anchor="_Toc222843268" w:history="1">
                <w:r w:rsidR="00E001D2" w:rsidRPr="00EC718A">
                  <w:rPr>
                    <w:rStyle w:val="Hipersaitas"/>
                    <w:rFonts w:ascii="Times New Roman" w:eastAsia="Calibri" w:hAnsi="Times New Roman" w:cs="Times New Roman"/>
                    <w:noProof/>
                    <w:sz w:val="24"/>
                    <w:szCs w:val="24"/>
                  </w:rPr>
                  <w:t xml:space="preserve">Pirkimo sąlygų </w:t>
                </w:r>
                <w:r w:rsidR="0087327E" w:rsidRPr="00EC718A">
                  <w:rPr>
                    <w:rStyle w:val="Hipersaitas"/>
                    <w:rFonts w:ascii="Times New Roman" w:eastAsia="Calibri" w:hAnsi="Times New Roman" w:cs="Times New Roman"/>
                    <w:noProof/>
                    <w:sz w:val="24"/>
                    <w:szCs w:val="24"/>
                  </w:rPr>
                  <w:t>5</w:t>
                </w:r>
                <w:r w:rsidR="00E001D2" w:rsidRPr="00EC718A">
                  <w:rPr>
                    <w:rStyle w:val="Hipersaitas"/>
                    <w:rFonts w:ascii="Times New Roman" w:eastAsia="Calibri" w:hAnsi="Times New Roman" w:cs="Times New Roman"/>
                    <w:noProof/>
                    <w:sz w:val="24"/>
                    <w:szCs w:val="24"/>
                  </w:rPr>
                  <w:t xml:space="preserve"> priedas „Pasiūlymų vertinimo kriterijai ir sąlygos“</w:t>
                </w:r>
                <w:r w:rsidR="00E001D2" w:rsidRPr="00EC718A">
                  <w:rPr>
                    <w:rFonts w:ascii="Times New Roman" w:hAnsi="Times New Roman" w:cs="Times New Roman"/>
                    <w:noProof/>
                    <w:webHidden/>
                    <w:sz w:val="24"/>
                    <w:szCs w:val="24"/>
                  </w:rPr>
                  <w:tab/>
                </w:r>
              </w:hyperlink>
            </w:p>
            <w:p w14:paraId="0738EABC" w14:textId="02D55122" w:rsidR="00E001D2" w:rsidRPr="00EC718A" w:rsidRDefault="00D160CA" w:rsidP="00455D69">
              <w:pPr>
                <w:pStyle w:val="Turinys2"/>
                <w:spacing w:line="240" w:lineRule="auto"/>
                <w:rPr>
                  <w:rStyle w:val="Hipersaitas"/>
                  <w:rFonts w:ascii="Times New Roman" w:hAnsi="Times New Roman" w:cs="Times New Roman"/>
                  <w:noProof/>
                  <w:sz w:val="24"/>
                  <w:szCs w:val="24"/>
                </w:rPr>
              </w:pPr>
              <w:hyperlink w:anchor="_Toc222843269" w:history="1">
                <w:r w:rsidR="00E001D2" w:rsidRPr="00EC718A">
                  <w:rPr>
                    <w:rStyle w:val="Hipersaitas"/>
                    <w:rFonts w:ascii="Times New Roman" w:hAnsi="Times New Roman" w:cs="Times New Roman"/>
                    <w:noProof/>
                    <w:sz w:val="24"/>
                    <w:szCs w:val="24"/>
                  </w:rPr>
                  <w:t xml:space="preserve">Pirkimo sąlygų </w:t>
                </w:r>
                <w:r w:rsidR="0087327E" w:rsidRPr="00EC718A">
                  <w:rPr>
                    <w:rStyle w:val="Hipersaitas"/>
                    <w:rFonts w:ascii="Times New Roman" w:hAnsi="Times New Roman" w:cs="Times New Roman"/>
                    <w:noProof/>
                    <w:sz w:val="24"/>
                    <w:szCs w:val="24"/>
                  </w:rPr>
                  <w:t>6</w:t>
                </w:r>
                <w:r w:rsidR="00E001D2" w:rsidRPr="00EC718A">
                  <w:rPr>
                    <w:rStyle w:val="Hipersaitas"/>
                    <w:rFonts w:ascii="Times New Roman" w:hAnsi="Times New Roman" w:cs="Times New Roman"/>
                    <w:noProof/>
                    <w:sz w:val="24"/>
                    <w:szCs w:val="24"/>
                  </w:rPr>
                  <w:t xml:space="preserve"> priedas „Sutarties projektas“</w:t>
                </w:r>
                <w:r w:rsidR="00E001D2" w:rsidRPr="00EC718A">
                  <w:rPr>
                    <w:rFonts w:ascii="Times New Roman" w:hAnsi="Times New Roman" w:cs="Times New Roman"/>
                    <w:noProof/>
                    <w:webHidden/>
                    <w:sz w:val="24"/>
                    <w:szCs w:val="24"/>
                  </w:rPr>
                  <w:tab/>
                </w:r>
              </w:hyperlink>
            </w:p>
            <w:p w14:paraId="34E8E129" w14:textId="3806A619" w:rsidR="00B92064" w:rsidRPr="00EC718A" w:rsidRDefault="00D160CA"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EC718A">
                  <w:rPr>
                    <w:rStyle w:val="Hipersaitas"/>
                    <w:rFonts w:ascii="Times New Roman" w:hAnsi="Times New Roman" w:cs="Times New Roman"/>
                    <w:noProof/>
                    <w:sz w:val="24"/>
                    <w:szCs w:val="24"/>
                  </w:rPr>
                  <w:t xml:space="preserve">Pirkimo sąlygų </w:t>
                </w:r>
                <w:r w:rsidR="0087327E" w:rsidRPr="00EC718A">
                  <w:rPr>
                    <w:rStyle w:val="Hipersaitas"/>
                    <w:rFonts w:ascii="Times New Roman" w:hAnsi="Times New Roman" w:cs="Times New Roman"/>
                    <w:noProof/>
                    <w:sz w:val="24"/>
                    <w:szCs w:val="24"/>
                  </w:rPr>
                  <w:t>7</w:t>
                </w:r>
                <w:r w:rsidR="00B92064" w:rsidRPr="00EC718A">
                  <w:rPr>
                    <w:rStyle w:val="Hipersaitas"/>
                    <w:rFonts w:ascii="Times New Roman" w:hAnsi="Times New Roman" w:cs="Times New Roman"/>
                    <w:noProof/>
                    <w:sz w:val="24"/>
                    <w:szCs w:val="24"/>
                  </w:rPr>
                  <w:t xml:space="preserve"> priedas „</w:t>
                </w:r>
                <w:r w:rsidR="00B92064" w:rsidRPr="00EC718A">
                  <w:rPr>
                    <w:rFonts w:ascii="Times New Roman" w:hAnsi="Times New Roman" w:cs="Times New Roman"/>
                    <w:bCs/>
                    <w:sz w:val="24"/>
                    <w:szCs w:val="24"/>
                  </w:rPr>
                  <w:t>VPĮ 45 str. 2</w:t>
                </w:r>
                <w:r w:rsidR="00B92064" w:rsidRPr="00EC718A">
                  <w:rPr>
                    <w:rFonts w:ascii="Times New Roman" w:hAnsi="Times New Roman" w:cs="Times New Roman"/>
                    <w:bCs/>
                    <w:sz w:val="24"/>
                    <w:szCs w:val="24"/>
                    <w:vertAlign w:val="superscript"/>
                  </w:rPr>
                  <w:t>1</w:t>
                </w:r>
                <w:r w:rsidR="00B92064" w:rsidRPr="00EC718A">
                  <w:rPr>
                    <w:rFonts w:ascii="Times New Roman" w:hAnsi="Times New Roman" w:cs="Times New Roman"/>
                    <w:bCs/>
                    <w:sz w:val="24"/>
                    <w:szCs w:val="24"/>
                  </w:rPr>
                  <w:t xml:space="preserve"> d. reikalavimų atitikties deklaracija</w:t>
                </w:r>
                <w:r w:rsidR="00B92064" w:rsidRPr="00EC718A">
                  <w:rPr>
                    <w:rStyle w:val="Hipersaitas"/>
                    <w:rFonts w:ascii="Times New Roman" w:hAnsi="Times New Roman" w:cs="Times New Roman"/>
                    <w:noProof/>
                    <w:sz w:val="24"/>
                    <w:szCs w:val="24"/>
                  </w:rPr>
                  <w:t>“</w:t>
                </w:r>
                <w:r w:rsidR="00B92064" w:rsidRPr="00EC718A">
                  <w:rPr>
                    <w:rFonts w:ascii="Times New Roman" w:hAnsi="Times New Roman" w:cs="Times New Roman"/>
                    <w:noProof/>
                    <w:webHidden/>
                    <w:sz w:val="24"/>
                    <w:szCs w:val="24"/>
                  </w:rPr>
                  <w:tab/>
                </w:r>
              </w:hyperlink>
            </w:p>
            <w:p w14:paraId="6512B630" w14:textId="26BBBB57" w:rsidR="00B92064" w:rsidRPr="00EC718A" w:rsidRDefault="00D160CA"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EC718A">
                  <w:rPr>
                    <w:rStyle w:val="Hipersaitas"/>
                    <w:rFonts w:ascii="Times New Roman" w:hAnsi="Times New Roman" w:cs="Times New Roman"/>
                    <w:noProof/>
                    <w:sz w:val="24"/>
                    <w:szCs w:val="24"/>
                  </w:rPr>
                  <w:t xml:space="preserve">Pirkimo sąlygų </w:t>
                </w:r>
                <w:r w:rsidR="0087327E" w:rsidRPr="00EC718A">
                  <w:rPr>
                    <w:rStyle w:val="Hipersaitas"/>
                    <w:rFonts w:ascii="Times New Roman" w:hAnsi="Times New Roman" w:cs="Times New Roman"/>
                    <w:noProof/>
                    <w:sz w:val="24"/>
                    <w:szCs w:val="24"/>
                  </w:rPr>
                  <w:t>8</w:t>
                </w:r>
                <w:r w:rsidR="00B92064" w:rsidRPr="00EC718A">
                  <w:rPr>
                    <w:rStyle w:val="Hipersaitas"/>
                    <w:rFonts w:ascii="Times New Roman" w:hAnsi="Times New Roman" w:cs="Times New Roman"/>
                    <w:noProof/>
                    <w:sz w:val="24"/>
                    <w:szCs w:val="24"/>
                  </w:rPr>
                  <w:t xml:space="preserve"> priedas „Nacionalinio saugumo reikalavimų atitikties deklaracija (forma).“</w:t>
                </w:r>
                <w:r w:rsidR="00B92064" w:rsidRPr="00EC718A">
                  <w:rPr>
                    <w:rFonts w:ascii="Times New Roman" w:hAnsi="Times New Roman" w:cs="Times New Roman"/>
                    <w:noProof/>
                    <w:webHidden/>
                    <w:sz w:val="24"/>
                    <w:szCs w:val="24"/>
                  </w:rPr>
                  <w:tab/>
                </w:r>
              </w:hyperlink>
            </w:p>
            <w:p w14:paraId="3438E4EA" w14:textId="77777777" w:rsidR="00B92064" w:rsidRPr="00EC718A" w:rsidRDefault="00B92064" w:rsidP="00B92064">
              <w:pPr>
                <w:rPr>
                  <w:rFonts w:ascii="Times New Roman" w:hAnsi="Times New Roman" w:cs="Times New Roman"/>
                  <w:sz w:val="24"/>
                  <w:szCs w:val="24"/>
                </w:rPr>
              </w:pPr>
            </w:p>
            <w:bookmarkEnd w:id="0"/>
            <w:p w14:paraId="0DDC40AE" w14:textId="1B9D1546" w:rsidR="001C24BC" w:rsidRPr="00EC718A" w:rsidRDefault="001C24BC" w:rsidP="00455D69">
              <w:pPr>
                <w:spacing w:line="240" w:lineRule="auto"/>
                <w:contextualSpacing/>
                <w:rPr>
                  <w:rFonts w:ascii="Times New Roman" w:hAnsi="Times New Roman" w:cs="Times New Roman"/>
                  <w:sz w:val="24"/>
                  <w:szCs w:val="24"/>
                </w:rPr>
              </w:pPr>
              <w:r w:rsidRPr="00EC718A">
                <w:rPr>
                  <w:rFonts w:ascii="Times New Roman" w:hAnsi="Times New Roman" w:cs="Times New Roman"/>
                  <w:b/>
                  <w:bCs/>
                  <w:sz w:val="24"/>
                  <w:szCs w:val="24"/>
                  <w:shd w:val="clear" w:color="auto" w:fill="E6E6E6"/>
                </w:rPr>
                <w:fldChar w:fldCharType="end"/>
              </w:r>
            </w:p>
          </w:sdtContent>
        </w:sdt>
        <w:p w14:paraId="73CCB438" w14:textId="0E813B55" w:rsidR="005F13F0" w:rsidRPr="00EC718A" w:rsidRDefault="001C24BC" w:rsidP="00455D69">
          <w:pPr>
            <w:spacing w:line="240" w:lineRule="auto"/>
            <w:contextualSpacing/>
            <w:rPr>
              <w:rFonts w:ascii="Times New Roman" w:hAnsi="Times New Roman" w:cs="Times New Roman"/>
              <w:sz w:val="24"/>
              <w:szCs w:val="24"/>
            </w:rPr>
          </w:pPr>
          <w:r w:rsidRPr="00EC718A">
            <w:rPr>
              <w:rFonts w:ascii="Times New Roman" w:hAnsi="Times New Roman" w:cs="Times New Roman"/>
              <w:sz w:val="24"/>
              <w:szCs w:val="24"/>
            </w:rPr>
            <w:br w:type="page"/>
          </w:r>
        </w:p>
      </w:sdtContent>
    </w:sdt>
    <w:p w14:paraId="7DBFF88B" w14:textId="0FE73970" w:rsidR="002415C7" w:rsidRPr="00EC718A" w:rsidRDefault="00263B34" w:rsidP="00455D69">
      <w:pPr>
        <w:pStyle w:val="Antrat1"/>
        <w:numPr>
          <w:ilvl w:val="0"/>
          <w:numId w:val="1"/>
        </w:numPr>
        <w:pBdr>
          <w:bottom w:val="single" w:sz="4" w:space="1" w:color="auto"/>
        </w:pBdr>
        <w:ind w:left="567" w:hanging="567"/>
        <w:contextualSpacing/>
        <w:rPr>
          <w:rFonts w:ascii="Times New Roman" w:hAnsi="Times New Roman" w:cs="Times New Roman"/>
          <w:b/>
          <w:bCs/>
          <w:sz w:val="24"/>
          <w:szCs w:val="24"/>
        </w:rPr>
      </w:pPr>
      <w:bookmarkStart w:id="1" w:name="_Toc222843235"/>
      <w:bookmarkStart w:id="2" w:name="_Toc335201954"/>
      <w:bookmarkStart w:id="3" w:name="_Toc147739116"/>
      <w:r w:rsidRPr="00EC718A">
        <w:rPr>
          <w:rFonts w:ascii="Times New Roman" w:hAnsi="Times New Roman" w:cs="Times New Roman"/>
          <w:b/>
          <w:bCs/>
          <w:sz w:val="24"/>
          <w:szCs w:val="24"/>
        </w:rPr>
        <w:lastRenderedPageBreak/>
        <w:t>Bendra informacija</w:t>
      </w:r>
      <w:bookmarkEnd w:id="1"/>
    </w:p>
    <w:p w14:paraId="79A914A0" w14:textId="01AEFA1F" w:rsidR="00D775F5" w:rsidRPr="00EC718A" w:rsidRDefault="00D775F5" w:rsidP="00455D69">
      <w:pPr>
        <w:pStyle w:val="Sraopastraipa"/>
        <w:numPr>
          <w:ilvl w:val="1"/>
          <w:numId w:val="1"/>
        </w:numPr>
        <w:tabs>
          <w:tab w:val="left" w:pos="993"/>
        </w:tabs>
        <w:spacing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t xml:space="preserve">Lietuvos Respublikos specialiųjų tyrimų tarnyba (kodas 188659948; adresas A. Jakšto g. 6, 01105 Vilnius; tel. 8 706 63335 (toliau – Perkančioji organizacija arba STT) numato </w:t>
      </w:r>
      <w:r w:rsidR="00A350DE" w:rsidRPr="00EC718A">
        <w:rPr>
          <w:rFonts w:ascii="Times New Roman" w:hAnsi="Times New Roman" w:cs="Times New Roman"/>
          <w:sz w:val="24"/>
          <w:szCs w:val="24"/>
        </w:rPr>
        <w:t xml:space="preserve">įsigyti </w:t>
      </w:r>
      <w:r w:rsidR="00507490" w:rsidRPr="00EC718A">
        <w:rPr>
          <w:rFonts w:ascii="Times New Roman" w:hAnsi="Times New Roman" w:cs="Times New Roman"/>
          <w:sz w:val="24"/>
          <w:szCs w:val="24"/>
        </w:rPr>
        <w:t>programin</w:t>
      </w:r>
      <w:r w:rsidR="00256448">
        <w:rPr>
          <w:rFonts w:ascii="Times New Roman" w:hAnsi="Times New Roman" w:cs="Times New Roman"/>
          <w:sz w:val="24"/>
          <w:szCs w:val="24"/>
        </w:rPr>
        <w:t>ės</w:t>
      </w:r>
      <w:r w:rsidR="00507490" w:rsidRPr="00EC718A">
        <w:rPr>
          <w:rFonts w:ascii="Times New Roman" w:hAnsi="Times New Roman" w:cs="Times New Roman"/>
          <w:sz w:val="24"/>
          <w:szCs w:val="24"/>
        </w:rPr>
        <w:t xml:space="preserve"> įrang</w:t>
      </w:r>
      <w:r w:rsidR="00256448">
        <w:rPr>
          <w:rFonts w:ascii="Times New Roman" w:hAnsi="Times New Roman" w:cs="Times New Roman"/>
          <w:sz w:val="24"/>
          <w:szCs w:val="24"/>
        </w:rPr>
        <w:t>os licencijų</w:t>
      </w:r>
      <w:r w:rsidRPr="00EC718A">
        <w:rPr>
          <w:rFonts w:ascii="Times New Roman" w:hAnsi="Times New Roman" w:cs="Times New Roman"/>
          <w:sz w:val="24"/>
          <w:szCs w:val="24"/>
        </w:rPr>
        <w:t xml:space="preserve"> (toliau – Pirkimas). PO nėra pridėtinės vertės mokesčio (toliau – PVM) mokėtoja.</w:t>
      </w:r>
    </w:p>
    <w:p w14:paraId="6446701F" w14:textId="2F4BCFF6" w:rsidR="00E32C8E" w:rsidRPr="00EC718A" w:rsidRDefault="00D775F5"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EC718A">
        <w:rPr>
          <w:rFonts w:ascii="Times New Roman" w:eastAsia="Calibri" w:hAnsi="Times New Roman" w:cs="Times New Roman"/>
          <w:sz w:val="24"/>
          <w:szCs w:val="24"/>
        </w:rPr>
        <w:t xml:space="preserve">1.2. </w:t>
      </w:r>
      <w:r w:rsidR="00E32C8E" w:rsidRPr="00EC718A">
        <w:rPr>
          <w:rFonts w:ascii="Times New Roman" w:eastAsia="Calibri" w:hAnsi="Times New Roman" w:cs="Times New Roman"/>
          <w:sz w:val="24"/>
          <w:szCs w:val="24"/>
        </w:rPr>
        <w:t>Pirkimą</w:t>
      </w:r>
      <w:r w:rsidR="009F18CF" w:rsidRPr="00EC718A">
        <w:rPr>
          <w:rFonts w:ascii="Times New Roman" w:eastAsia="Calibri" w:hAnsi="Times New Roman" w:cs="Times New Roman"/>
          <w:sz w:val="24"/>
          <w:szCs w:val="24"/>
        </w:rPr>
        <w:t xml:space="preserve"> </w:t>
      </w:r>
      <w:r w:rsidRPr="00EC718A">
        <w:rPr>
          <w:rFonts w:ascii="Times New Roman" w:hAnsi="Times New Roman" w:cs="Times New Roman"/>
          <w:sz w:val="24"/>
          <w:szCs w:val="24"/>
        </w:rPr>
        <w:t xml:space="preserve">Perkančioji </w:t>
      </w:r>
      <w:r w:rsidR="00DF4D30" w:rsidRPr="00EC718A">
        <w:rPr>
          <w:rFonts w:ascii="Times New Roman" w:hAnsi="Times New Roman" w:cs="Times New Roman"/>
          <w:sz w:val="24"/>
          <w:szCs w:val="24"/>
        </w:rPr>
        <w:t>organizacij</w:t>
      </w:r>
      <w:r w:rsidRPr="00EC718A">
        <w:rPr>
          <w:rFonts w:ascii="Times New Roman" w:hAnsi="Times New Roman" w:cs="Times New Roman"/>
          <w:sz w:val="24"/>
          <w:szCs w:val="24"/>
        </w:rPr>
        <w:t>a</w:t>
      </w:r>
      <w:r w:rsidR="00E32C8E" w:rsidRPr="00EC718A">
        <w:rPr>
          <w:rFonts w:ascii="Times New Roman" w:eastAsia="Calibri" w:hAnsi="Times New Roman" w:cs="Times New Roman"/>
          <w:sz w:val="24"/>
          <w:szCs w:val="24"/>
        </w:rPr>
        <w:t xml:space="preserve"> atlieka </w:t>
      </w:r>
      <w:r w:rsidRPr="00EC718A">
        <w:rPr>
          <w:rFonts w:ascii="Times New Roman" w:eastAsia="Calibri" w:hAnsi="Times New Roman" w:cs="Times New Roman"/>
          <w:sz w:val="24"/>
          <w:szCs w:val="24"/>
        </w:rPr>
        <w:t>pati ir neįgalioja kitos</w:t>
      </w:r>
      <w:r w:rsidR="00E32C8E" w:rsidRPr="00EC718A">
        <w:rPr>
          <w:rFonts w:ascii="Times New Roman" w:eastAsia="Calibri" w:hAnsi="Times New Roman" w:cs="Times New Roman"/>
          <w:sz w:val="24"/>
          <w:szCs w:val="24"/>
        </w:rPr>
        <w:t xml:space="preserve"> organizacij</w:t>
      </w:r>
      <w:r w:rsidRPr="00EC718A">
        <w:rPr>
          <w:rFonts w:ascii="Times New Roman" w:eastAsia="Calibri" w:hAnsi="Times New Roman" w:cs="Times New Roman"/>
          <w:sz w:val="24"/>
          <w:szCs w:val="24"/>
        </w:rPr>
        <w:t xml:space="preserve">os. </w:t>
      </w:r>
    </w:p>
    <w:p w14:paraId="2239DD1B" w14:textId="31FA8798" w:rsidR="002F5F8E" w:rsidRPr="00EC718A" w:rsidRDefault="002F5F8E"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EC718A">
        <w:rPr>
          <w:rFonts w:ascii="Times New Roman" w:hAnsi="Times New Roman" w:cs="Times New Roman"/>
          <w:sz w:val="24"/>
          <w:szCs w:val="24"/>
        </w:rPr>
        <w:t xml:space="preserve">1.3. </w:t>
      </w:r>
      <w:r w:rsidR="007D6857" w:rsidRPr="00EC718A">
        <w:rPr>
          <w:rFonts w:ascii="Times New Roman" w:hAnsi="Times New Roman" w:cs="Times New Roman"/>
          <w:sz w:val="24"/>
          <w:szCs w:val="24"/>
        </w:rPr>
        <w:t>Pirkimas</w:t>
      </w:r>
      <w:r w:rsidR="00B37854" w:rsidRPr="00EC718A">
        <w:rPr>
          <w:rFonts w:ascii="Times New Roman" w:hAnsi="Times New Roman" w:cs="Times New Roman"/>
          <w:sz w:val="24"/>
          <w:szCs w:val="24"/>
        </w:rPr>
        <w:t xml:space="preserve"> neatlieka</w:t>
      </w:r>
      <w:r w:rsidR="007D6857" w:rsidRPr="00EC718A">
        <w:rPr>
          <w:rFonts w:ascii="Times New Roman" w:hAnsi="Times New Roman" w:cs="Times New Roman"/>
          <w:sz w:val="24"/>
          <w:szCs w:val="24"/>
        </w:rPr>
        <w:t>mas</w:t>
      </w:r>
      <w:r w:rsidR="00B37854" w:rsidRPr="00EC718A">
        <w:rPr>
          <w:rFonts w:ascii="Times New Roman" w:hAnsi="Times New Roman" w:cs="Times New Roman"/>
          <w:sz w:val="24"/>
          <w:szCs w:val="24"/>
        </w:rPr>
        <w:t xml:space="preserve"> </w:t>
      </w:r>
      <w:r w:rsidRPr="00EC718A">
        <w:rPr>
          <w:rFonts w:ascii="Times New Roman" w:hAnsi="Times New Roman" w:cs="Times New Roman"/>
          <w:sz w:val="24"/>
          <w:szCs w:val="24"/>
        </w:rPr>
        <w:t>naudojantis centralizuotų pirkimų katalogu</w:t>
      </w:r>
      <w:r w:rsidR="007D6857" w:rsidRPr="00EC718A">
        <w:rPr>
          <w:rFonts w:ascii="Times New Roman" w:hAnsi="Times New Roman" w:cs="Times New Roman"/>
          <w:sz w:val="24"/>
          <w:szCs w:val="24"/>
        </w:rPr>
        <w:t xml:space="preserve">, </w:t>
      </w:r>
      <w:r w:rsidR="00E712AD" w:rsidRPr="00EC718A">
        <w:rPr>
          <w:rFonts w:ascii="Times New Roman" w:hAnsi="Times New Roman" w:cs="Times New Roman"/>
          <w:sz w:val="24"/>
          <w:szCs w:val="24"/>
        </w:rPr>
        <w:t>prekių, atitinkančių reikalaujamus parametrus CPO kataloge nėra</w:t>
      </w:r>
      <w:r w:rsidR="008C5F5E" w:rsidRPr="00EC718A">
        <w:rPr>
          <w:rFonts w:ascii="Times New Roman" w:hAnsi="Times New Roman" w:cs="Times New Roman"/>
          <w:sz w:val="24"/>
          <w:szCs w:val="24"/>
        </w:rPr>
        <w:t xml:space="preserve">. </w:t>
      </w:r>
      <w:r w:rsidRPr="00EC718A">
        <w:rPr>
          <w:rFonts w:ascii="Times New Roman" w:hAnsi="Times New Roman" w:cs="Times New Roman"/>
          <w:sz w:val="24"/>
          <w:szCs w:val="24"/>
        </w:rPr>
        <w:t xml:space="preserve"> </w:t>
      </w:r>
    </w:p>
    <w:p w14:paraId="62DF64D0" w14:textId="2A33C856" w:rsidR="00AA23FB" w:rsidRPr="00EC718A" w:rsidRDefault="002F5F8E" w:rsidP="00455D69">
      <w:pPr>
        <w:tabs>
          <w:tab w:val="left" w:pos="993"/>
        </w:tabs>
        <w:spacing w:after="0" w:line="240" w:lineRule="auto"/>
        <w:ind w:firstLine="567"/>
        <w:jc w:val="both"/>
        <w:rPr>
          <w:rFonts w:ascii="Times New Roman" w:hAnsi="Times New Roman" w:cs="Times New Roman"/>
          <w:color w:val="FF0000"/>
          <w:sz w:val="24"/>
          <w:szCs w:val="24"/>
        </w:rPr>
      </w:pPr>
      <w:r w:rsidRPr="00EC718A">
        <w:rPr>
          <w:rFonts w:ascii="Times New Roman" w:hAnsi="Times New Roman" w:cs="Times New Roman"/>
          <w:sz w:val="24"/>
          <w:szCs w:val="24"/>
        </w:rPr>
        <w:t xml:space="preserve">1.4. </w:t>
      </w:r>
      <w:r w:rsidR="00AA23FB" w:rsidRPr="00EC718A">
        <w:rPr>
          <w:rFonts w:ascii="Times New Roman" w:eastAsia="Times New Roman" w:hAnsi="Times New Roman" w:cs="Times New Roman"/>
          <w:sz w:val="24"/>
          <w:szCs w:val="24"/>
        </w:rPr>
        <w:t>Perkančioji organizacija nerezervuoja teisės dalyvauti pirkime.</w:t>
      </w:r>
    </w:p>
    <w:p w14:paraId="573233DF" w14:textId="13828B74" w:rsidR="00E32C8E" w:rsidRPr="00EC718A" w:rsidRDefault="00C447D2" w:rsidP="000E0C9A">
      <w:pPr>
        <w:pStyle w:val="Sraopastraipa"/>
        <w:tabs>
          <w:tab w:val="left" w:pos="993"/>
        </w:tabs>
        <w:spacing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t>1.</w:t>
      </w:r>
      <w:r w:rsidR="00095A99" w:rsidRPr="00EC718A">
        <w:rPr>
          <w:rFonts w:ascii="Times New Roman" w:hAnsi="Times New Roman" w:cs="Times New Roman"/>
          <w:sz w:val="24"/>
          <w:szCs w:val="24"/>
        </w:rPr>
        <w:t>5</w:t>
      </w:r>
      <w:r w:rsidRPr="00EC718A">
        <w:rPr>
          <w:rFonts w:ascii="Times New Roman" w:hAnsi="Times New Roman" w:cs="Times New Roman"/>
          <w:sz w:val="24"/>
          <w:szCs w:val="24"/>
        </w:rPr>
        <w:t xml:space="preserve">. </w:t>
      </w:r>
      <w:r w:rsidR="00E32C8E" w:rsidRPr="00EC718A">
        <w:rPr>
          <w:rFonts w:ascii="Times New Roman" w:hAnsi="Times New Roman" w:cs="Times New Roman"/>
          <w:sz w:val="24"/>
          <w:szCs w:val="24"/>
        </w:rPr>
        <w:t xml:space="preserve">Stebėtojai dalyvauti </w:t>
      </w:r>
      <w:r w:rsidR="008A3C98" w:rsidRPr="00EC718A">
        <w:rPr>
          <w:rFonts w:ascii="Times New Roman" w:hAnsi="Times New Roman" w:cs="Times New Roman"/>
          <w:sz w:val="24"/>
          <w:szCs w:val="24"/>
        </w:rPr>
        <w:t>K</w:t>
      </w:r>
      <w:r w:rsidR="00E32C8E" w:rsidRPr="00EC718A">
        <w:rPr>
          <w:rFonts w:ascii="Times New Roman" w:hAnsi="Times New Roman" w:cs="Times New Roman"/>
          <w:sz w:val="24"/>
          <w:szCs w:val="24"/>
        </w:rPr>
        <w:t>omisijos posėdžiuose nėra kviečiami.</w:t>
      </w:r>
    </w:p>
    <w:p w14:paraId="607C68DA" w14:textId="65CB2875" w:rsidR="00EA4E8E" w:rsidRPr="00EC718A" w:rsidRDefault="003A502A" w:rsidP="00A350DE">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b/>
          <w:bCs/>
          <w:sz w:val="24"/>
          <w:szCs w:val="24"/>
        </w:rPr>
        <w:t>Atliekamas žaliasis pirkimas</w:t>
      </w:r>
      <w:r w:rsidRPr="00EC718A">
        <w:rPr>
          <w:rFonts w:ascii="Times New Roman" w:hAnsi="Times New Roman" w:cs="Times New Roman"/>
          <w:sz w:val="24"/>
          <w:szCs w:val="24"/>
        </w:rPr>
        <w:t>.</w:t>
      </w:r>
      <w:r w:rsidR="00507490" w:rsidRPr="00EC718A">
        <w:rPr>
          <w:rFonts w:ascii="Times New Roman" w:hAnsi="Times New Roman" w:cs="Times New Roman"/>
          <w:sz w:val="24"/>
          <w:szCs w:val="24"/>
        </w:rPr>
        <w:t xml:space="preserve"> Perkamos </w:t>
      </w:r>
      <w:hyperlink r:id="rId11" w:history="1">
        <w:r w:rsidR="00507490" w:rsidRPr="00EC718A">
          <w:rPr>
            <w:rStyle w:val="Hipersaitas"/>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w:t>
        </w:r>
      </w:hyperlink>
      <w:r w:rsidR="00507490" w:rsidRPr="00EC718A">
        <w:rPr>
          <w:rFonts w:ascii="Times New Roman" w:hAnsi="Times New Roman" w:cs="Times New Roman"/>
          <w:sz w:val="24"/>
          <w:szCs w:val="24"/>
        </w:rPr>
        <w:t xml:space="preserve"> 4.4.3 punkte nurodytos prekės.</w:t>
      </w:r>
    </w:p>
    <w:p w14:paraId="14EF0C2E" w14:textId="00BCE914" w:rsidR="00E35E7C" w:rsidRPr="00EC718A" w:rsidRDefault="000E0C9A" w:rsidP="002C02C0">
      <w:pPr>
        <w:pStyle w:val="Sraopastraipa"/>
        <w:numPr>
          <w:ilvl w:val="1"/>
          <w:numId w:val="19"/>
        </w:numPr>
        <w:spacing w:after="0" w:line="240" w:lineRule="auto"/>
        <w:ind w:left="0" w:firstLine="567"/>
        <w:jc w:val="both"/>
        <w:rPr>
          <w:rFonts w:ascii="Times New Roman" w:hAnsi="Times New Roman" w:cs="Times New Roman"/>
          <w:i/>
          <w:color w:val="7030A0"/>
          <w:sz w:val="24"/>
          <w:szCs w:val="24"/>
        </w:rPr>
      </w:pPr>
      <w:r w:rsidRPr="00EC718A">
        <w:rPr>
          <w:rFonts w:ascii="Times New Roman" w:hAnsi="Times New Roman" w:cs="Times New Roman"/>
          <w:sz w:val="24"/>
          <w:szCs w:val="24"/>
        </w:rPr>
        <w:t xml:space="preserve"> </w:t>
      </w:r>
      <w:r w:rsidR="00E35E7C" w:rsidRPr="00EC718A">
        <w:rPr>
          <w:rFonts w:ascii="Times New Roman" w:hAnsi="Times New Roman" w:cs="Times New Roman"/>
          <w:sz w:val="24"/>
          <w:szCs w:val="24"/>
        </w:rPr>
        <w:t xml:space="preserve">Šiame pirkime </w:t>
      </w:r>
      <w:r w:rsidR="00E712AD" w:rsidRPr="00EC718A">
        <w:rPr>
          <w:rFonts w:ascii="Times New Roman" w:hAnsi="Times New Roman" w:cs="Times New Roman"/>
          <w:b/>
          <w:bCs/>
          <w:sz w:val="24"/>
          <w:szCs w:val="24"/>
        </w:rPr>
        <w:t>ne</w:t>
      </w:r>
      <w:r w:rsidR="00E35E7C" w:rsidRPr="00EC718A">
        <w:rPr>
          <w:rFonts w:ascii="Times New Roman" w:hAnsi="Times New Roman" w:cs="Times New Roman"/>
          <w:b/>
          <w:bCs/>
          <w:sz w:val="24"/>
          <w:szCs w:val="24"/>
        </w:rPr>
        <w:t>taikomi socialiniai kriterijai</w:t>
      </w:r>
      <w:r w:rsidR="00E712AD" w:rsidRPr="00EC718A">
        <w:rPr>
          <w:rFonts w:ascii="Times New Roman" w:hAnsi="Times New Roman" w:cs="Times New Roman"/>
          <w:sz w:val="24"/>
          <w:szCs w:val="24"/>
        </w:rPr>
        <w:t>.</w:t>
      </w:r>
      <w:r w:rsidR="00E35E7C" w:rsidRPr="00EC718A">
        <w:rPr>
          <w:rFonts w:ascii="Times New Roman" w:hAnsi="Times New Roman" w:cs="Times New Roman"/>
          <w:sz w:val="24"/>
          <w:szCs w:val="24"/>
        </w:rPr>
        <w:t xml:space="preserve"> </w:t>
      </w:r>
    </w:p>
    <w:p w14:paraId="2413C02D" w14:textId="3D79ECF0" w:rsidR="00E32C8E" w:rsidRPr="00EC718A" w:rsidRDefault="00A350DE" w:rsidP="002C02C0">
      <w:pPr>
        <w:pStyle w:val="Sraopastraipa"/>
        <w:tabs>
          <w:tab w:val="left" w:pos="993"/>
        </w:tabs>
        <w:spacing w:after="0" w:line="240" w:lineRule="auto"/>
        <w:ind w:left="0" w:firstLine="567"/>
        <w:jc w:val="both"/>
        <w:rPr>
          <w:rFonts w:ascii="Times New Roman" w:eastAsia="Arial" w:hAnsi="Times New Roman" w:cs="Times New Roman"/>
          <w:sz w:val="24"/>
          <w:szCs w:val="24"/>
          <w:highlight w:val="yellow"/>
        </w:rPr>
      </w:pPr>
      <w:r w:rsidRPr="00EC718A">
        <w:rPr>
          <w:rFonts w:ascii="Times New Roman" w:eastAsia="Arial" w:hAnsi="Times New Roman" w:cs="Times New Roman"/>
          <w:sz w:val="24"/>
          <w:szCs w:val="24"/>
        </w:rPr>
        <w:t xml:space="preserve">1.8. </w:t>
      </w:r>
      <w:r w:rsidR="00E32C8E" w:rsidRPr="00EC718A">
        <w:rPr>
          <w:rFonts w:ascii="Times New Roman" w:eastAsia="Arial" w:hAnsi="Times New Roman" w:cs="Times New Roman"/>
          <w:sz w:val="24"/>
          <w:szCs w:val="24"/>
        </w:rPr>
        <w:t xml:space="preserve">Išankstinis skelbimas apie </w:t>
      </w:r>
      <w:r w:rsidR="007A68AD" w:rsidRPr="00EC718A">
        <w:rPr>
          <w:rFonts w:ascii="Times New Roman" w:eastAsia="Arial" w:hAnsi="Times New Roman" w:cs="Times New Roman"/>
          <w:sz w:val="24"/>
          <w:szCs w:val="24"/>
        </w:rPr>
        <w:t>p</w:t>
      </w:r>
      <w:r w:rsidR="00E32C8E" w:rsidRPr="00EC718A">
        <w:rPr>
          <w:rFonts w:ascii="Times New Roman" w:eastAsia="Arial" w:hAnsi="Times New Roman" w:cs="Times New Roman"/>
          <w:sz w:val="24"/>
          <w:szCs w:val="24"/>
        </w:rPr>
        <w:t xml:space="preserve">irkimą nebuvo paskelbtas. </w:t>
      </w:r>
    </w:p>
    <w:p w14:paraId="72EF28E7" w14:textId="39119D04" w:rsidR="00AF1430" w:rsidRPr="00EC718A" w:rsidRDefault="00015FC9" w:rsidP="002C02C0">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lang w:eastAsia="en-US"/>
        </w:rPr>
        <w:t>P</w:t>
      </w:r>
      <w:r w:rsidR="00E32C8E" w:rsidRPr="00EC718A">
        <w:rPr>
          <w:rFonts w:ascii="Times New Roman" w:hAnsi="Times New Roman" w:cs="Times New Roman"/>
          <w:sz w:val="24"/>
          <w:szCs w:val="24"/>
          <w:lang w:eastAsia="en-US"/>
        </w:rPr>
        <w:t xml:space="preserve">irkime </w:t>
      </w:r>
      <w:r w:rsidR="00923B4C" w:rsidRPr="00EC718A">
        <w:rPr>
          <w:rFonts w:ascii="Times New Roman" w:hAnsi="Times New Roman" w:cs="Times New Roman"/>
          <w:sz w:val="24"/>
          <w:szCs w:val="24"/>
        </w:rPr>
        <w:t>P</w:t>
      </w:r>
      <w:r w:rsidR="007A68AD" w:rsidRPr="00EC718A">
        <w:rPr>
          <w:rFonts w:ascii="Times New Roman" w:hAnsi="Times New Roman" w:cs="Times New Roman"/>
          <w:sz w:val="24"/>
          <w:szCs w:val="24"/>
        </w:rPr>
        <w:t>erkančioji organizacija</w:t>
      </w:r>
      <w:r w:rsidR="00E32C8E" w:rsidRPr="00EC718A">
        <w:rPr>
          <w:rFonts w:ascii="Times New Roman" w:hAnsi="Times New Roman" w:cs="Times New Roman"/>
          <w:sz w:val="24"/>
          <w:szCs w:val="24"/>
          <w:lang w:eastAsia="en-US"/>
        </w:rPr>
        <w:t xml:space="preserve"> nenumato skelbti pranešimo dėl savanoriško </w:t>
      </w:r>
      <w:proofErr w:type="spellStart"/>
      <w:r w:rsidR="00E32C8E" w:rsidRPr="00EC718A">
        <w:rPr>
          <w:rFonts w:ascii="Times New Roman" w:hAnsi="Times New Roman" w:cs="Times New Roman"/>
          <w:i/>
          <w:iCs/>
          <w:sz w:val="24"/>
          <w:szCs w:val="24"/>
          <w:lang w:eastAsia="en-US"/>
        </w:rPr>
        <w:t>ex</w:t>
      </w:r>
      <w:proofErr w:type="spellEnd"/>
      <w:r w:rsidR="00E32C8E" w:rsidRPr="00EC718A">
        <w:rPr>
          <w:rFonts w:ascii="Times New Roman" w:hAnsi="Times New Roman" w:cs="Times New Roman"/>
          <w:i/>
          <w:iCs/>
          <w:sz w:val="24"/>
          <w:szCs w:val="24"/>
          <w:lang w:eastAsia="en-US"/>
        </w:rPr>
        <w:t xml:space="preserve"> ante</w:t>
      </w:r>
      <w:r w:rsidR="00E32C8E" w:rsidRPr="00EC718A">
        <w:rPr>
          <w:rFonts w:ascii="Times New Roman" w:hAnsi="Times New Roman" w:cs="Times New Roman"/>
          <w:sz w:val="24"/>
          <w:szCs w:val="24"/>
          <w:lang w:eastAsia="en-US"/>
        </w:rPr>
        <w:t xml:space="preserve"> skaidrumo.</w:t>
      </w:r>
    </w:p>
    <w:p w14:paraId="54F87F9F" w14:textId="27F80780" w:rsidR="004D070C" w:rsidRPr="00EC718A" w:rsidRDefault="007466F8"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EC718A">
        <w:rPr>
          <w:rFonts w:ascii="Times New Roman" w:hAnsi="Times New Roman" w:cs="Times New Roman"/>
          <w:sz w:val="24"/>
          <w:szCs w:val="24"/>
        </w:rPr>
        <w:t>Pirkime neleidžia</w:t>
      </w:r>
      <w:r w:rsidR="00216820" w:rsidRPr="00EC718A">
        <w:rPr>
          <w:rFonts w:ascii="Times New Roman" w:hAnsi="Times New Roman" w:cs="Times New Roman"/>
          <w:sz w:val="24"/>
          <w:szCs w:val="24"/>
        </w:rPr>
        <w:t>ma</w:t>
      </w:r>
      <w:r w:rsidRPr="00EC718A">
        <w:rPr>
          <w:rFonts w:ascii="Times New Roman" w:hAnsi="Times New Roman" w:cs="Times New Roman"/>
          <w:sz w:val="24"/>
          <w:szCs w:val="24"/>
        </w:rPr>
        <w:t xml:space="preserve"> pateikti alternatyvių </w:t>
      </w:r>
      <w:r w:rsidR="00D27E76" w:rsidRPr="00EC718A">
        <w:rPr>
          <w:rFonts w:ascii="Times New Roman" w:hAnsi="Times New Roman" w:cs="Times New Roman"/>
          <w:sz w:val="24"/>
          <w:szCs w:val="24"/>
        </w:rPr>
        <w:t>p</w:t>
      </w:r>
      <w:r w:rsidRPr="00EC718A">
        <w:rPr>
          <w:rFonts w:ascii="Times New Roman" w:hAnsi="Times New Roman" w:cs="Times New Roman"/>
          <w:sz w:val="24"/>
          <w:szCs w:val="24"/>
        </w:rPr>
        <w:t xml:space="preserve">asiūlymų. </w:t>
      </w:r>
    </w:p>
    <w:p w14:paraId="5D0EA3C4" w14:textId="75582D3A" w:rsidR="004D070C" w:rsidRPr="00EC718A" w:rsidRDefault="004D070C"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color w:val="7030A0"/>
          <w:sz w:val="24"/>
          <w:szCs w:val="24"/>
        </w:rPr>
        <w:t xml:space="preserve"> </w:t>
      </w:r>
      <w:r w:rsidRPr="00EC718A">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EC718A">
        <w:rPr>
          <w:rFonts w:ascii="Times New Roman" w:hAnsi="Times New Roman" w:cs="Times New Roman"/>
          <w:sz w:val="24"/>
          <w:szCs w:val="24"/>
        </w:rPr>
        <w:t xml:space="preserve">dalyvis turės pateikti tokiai patikrai atlikti reikalingus dokumentus. </w:t>
      </w:r>
    </w:p>
    <w:p w14:paraId="0C002F05" w14:textId="68A15AD1" w:rsidR="00E32C8E" w:rsidRPr="00EC718A" w:rsidRDefault="00E32C8E" w:rsidP="002C02C0">
      <w:pPr>
        <w:pStyle w:val="Sraopastraipa"/>
        <w:numPr>
          <w:ilvl w:val="1"/>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EC718A">
        <w:rPr>
          <w:rFonts w:ascii="Times New Roman" w:eastAsia="Arial" w:hAnsi="Times New Roman" w:cs="Times New Roman"/>
          <w:sz w:val="24"/>
          <w:szCs w:val="24"/>
        </w:rPr>
        <w:t xml:space="preserve">Bendrosios </w:t>
      </w:r>
      <w:r w:rsidR="007E5F55" w:rsidRPr="00EC718A">
        <w:rPr>
          <w:rFonts w:ascii="Times New Roman" w:eastAsia="Arial" w:hAnsi="Times New Roman" w:cs="Times New Roman"/>
          <w:sz w:val="24"/>
          <w:szCs w:val="24"/>
        </w:rPr>
        <w:t xml:space="preserve">pirkimo </w:t>
      </w:r>
      <w:r w:rsidRPr="00EC718A">
        <w:rPr>
          <w:rFonts w:ascii="Times New Roman" w:eastAsia="Arial" w:hAnsi="Times New Roman" w:cs="Times New Roman"/>
          <w:sz w:val="24"/>
          <w:szCs w:val="24"/>
        </w:rPr>
        <w:t>sąlygos yra neatskiriama ši</w:t>
      </w:r>
      <w:r w:rsidR="00C07F25" w:rsidRPr="00EC718A">
        <w:rPr>
          <w:rFonts w:ascii="Times New Roman" w:eastAsia="Arial" w:hAnsi="Times New Roman" w:cs="Times New Roman"/>
          <w:sz w:val="24"/>
          <w:szCs w:val="24"/>
        </w:rPr>
        <w:t>ų</w:t>
      </w:r>
      <w:r w:rsidRPr="00EC718A">
        <w:rPr>
          <w:rFonts w:ascii="Times New Roman" w:eastAsia="Arial" w:hAnsi="Times New Roman" w:cs="Times New Roman"/>
          <w:sz w:val="24"/>
          <w:szCs w:val="24"/>
        </w:rPr>
        <w:t xml:space="preserve"> </w:t>
      </w:r>
      <w:r w:rsidR="00F4541C" w:rsidRPr="00EC718A">
        <w:rPr>
          <w:rFonts w:ascii="Times New Roman" w:eastAsia="Arial" w:hAnsi="Times New Roman" w:cs="Times New Roman"/>
          <w:sz w:val="24"/>
          <w:szCs w:val="24"/>
        </w:rPr>
        <w:t>p</w:t>
      </w:r>
      <w:r w:rsidRPr="00EC718A">
        <w:rPr>
          <w:rFonts w:ascii="Times New Roman" w:eastAsia="Arial" w:hAnsi="Times New Roman" w:cs="Times New Roman"/>
          <w:sz w:val="24"/>
          <w:szCs w:val="24"/>
        </w:rPr>
        <w:t>irkimo sąlygų dalis.</w:t>
      </w:r>
    </w:p>
    <w:p w14:paraId="5DEDEBC7" w14:textId="1ED44FB6" w:rsidR="00B41C66" w:rsidRPr="00EC718A" w:rsidRDefault="00507DC9" w:rsidP="000E0C9A">
      <w:pPr>
        <w:pStyle w:val="Antrat1"/>
        <w:pBdr>
          <w:bottom w:val="single" w:sz="4" w:space="1" w:color="auto"/>
        </w:pBdr>
        <w:contextualSpacing/>
        <w:rPr>
          <w:rFonts w:ascii="Times New Roman" w:hAnsi="Times New Roman" w:cs="Times New Roman"/>
          <w:b/>
          <w:bCs/>
          <w:sz w:val="24"/>
          <w:szCs w:val="24"/>
        </w:rPr>
      </w:pPr>
      <w:bookmarkStart w:id="4" w:name="_Ref39426332"/>
      <w:bookmarkStart w:id="5" w:name="_Ref39426338"/>
      <w:bookmarkStart w:id="6" w:name="_Toc222843236"/>
      <w:bookmarkEnd w:id="2"/>
      <w:r w:rsidRPr="00EC718A">
        <w:rPr>
          <w:rFonts w:ascii="Times New Roman" w:hAnsi="Times New Roman" w:cs="Times New Roman"/>
          <w:b/>
          <w:bCs/>
          <w:sz w:val="24"/>
          <w:szCs w:val="24"/>
        </w:rPr>
        <w:t xml:space="preserve">2. </w:t>
      </w:r>
      <w:r w:rsidR="00B41C66" w:rsidRPr="00EC718A">
        <w:rPr>
          <w:rFonts w:ascii="Times New Roman" w:hAnsi="Times New Roman" w:cs="Times New Roman"/>
          <w:b/>
          <w:bCs/>
          <w:sz w:val="24"/>
          <w:szCs w:val="24"/>
        </w:rPr>
        <w:t>Pirkimo objektas</w:t>
      </w:r>
      <w:bookmarkEnd w:id="4"/>
      <w:bookmarkEnd w:id="5"/>
      <w:bookmarkEnd w:id="6"/>
    </w:p>
    <w:p w14:paraId="0B7B0A50" w14:textId="7167CBA1" w:rsidR="00B41C66" w:rsidRPr="00EC718A" w:rsidRDefault="00B41C66" w:rsidP="00455D69">
      <w:pPr>
        <w:pStyle w:val="Betarp"/>
        <w:numPr>
          <w:ilvl w:val="1"/>
          <w:numId w:val="18"/>
        </w:numPr>
        <w:tabs>
          <w:tab w:val="left" w:pos="993"/>
        </w:tabs>
        <w:ind w:left="0" w:firstLine="567"/>
        <w:contextualSpacing/>
        <w:jc w:val="both"/>
        <w:rPr>
          <w:rFonts w:ascii="Times New Roman" w:hAnsi="Times New Roman" w:cs="Times New Roman"/>
          <w:sz w:val="24"/>
          <w:szCs w:val="24"/>
        </w:rPr>
      </w:pPr>
      <w:r w:rsidRPr="00EC718A">
        <w:rPr>
          <w:rFonts w:ascii="Times New Roman" w:eastAsia="Calibri" w:hAnsi="Times New Roman" w:cs="Times New Roman"/>
          <w:sz w:val="24"/>
          <w:szCs w:val="24"/>
        </w:rPr>
        <w:t>Perkančioji</w:t>
      </w:r>
      <w:r w:rsidRPr="00EC718A">
        <w:rPr>
          <w:rFonts w:ascii="Times New Roman" w:eastAsia="Calibri" w:hAnsi="Times New Roman" w:cs="Times New Roman"/>
          <w:color w:val="1F3864" w:themeColor="text1"/>
          <w:sz w:val="24"/>
          <w:szCs w:val="24"/>
        </w:rPr>
        <w:t xml:space="preserve"> </w:t>
      </w:r>
      <w:r w:rsidRPr="00EC718A">
        <w:rPr>
          <w:rFonts w:ascii="Times New Roman" w:eastAsia="Calibri" w:hAnsi="Times New Roman" w:cs="Times New Roman"/>
          <w:sz w:val="24"/>
          <w:szCs w:val="24"/>
        </w:rPr>
        <w:t>organizacija numato įsigyti</w:t>
      </w:r>
      <w:r w:rsidR="00507490" w:rsidRPr="00EC718A">
        <w:rPr>
          <w:rFonts w:ascii="Times New Roman" w:eastAsia="Calibri" w:hAnsi="Times New Roman" w:cs="Times New Roman"/>
          <w:sz w:val="24"/>
          <w:szCs w:val="24"/>
        </w:rPr>
        <w:t xml:space="preserve">: </w:t>
      </w:r>
      <w:proofErr w:type="spellStart"/>
      <w:r w:rsidR="00507490" w:rsidRPr="00EC718A">
        <w:rPr>
          <w:rFonts w:ascii="Times New Roman" w:hAnsi="Times New Roman" w:cs="Times New Roman"/>
          <w:sz w:val="24"/>
          <w:szCs w:val="24"/>
        </w:rPr>
        <w:t>Cellebrite</w:t>
      </w:r>
      <w:proofErr w:type="spellEnd"/>
      <w:r w:rsidR="00507490" w:rsidRPr="00EC718A">
        <w:rPr>
          <w:rFonts w:ascii="Times New Roman" w:hAnsi="Times New Roman" w:cs="Times New Roman"/>
          <w:sz w:val="24"/>
          <w:szCs w:val="24"/>
        </w:rPr>
        <w:t xml:space="preserve"> </w:t>
      </w:r>
      <w:proofErr w:type="spellStart"/>
      <w:r w:rsidR="00507490" w:rsidRPr="00EC718A">
        <w:rPr>
          <w:rFonts w:ascii="Times New Roman" w:hAnsi="Times New Roman" w:cs="Times New Roman"/>
          <w:sz w:val="24"/>
          <w:szCs w:val="24"/>
        </w:rPr>
        <w:t>Inseyets</w:t>
      </w:r>
      <w:proofErr w:type="spellEnd"/>
      <w:r w:rsidR="00507490" w:rsidRPr="00EC718A">
        <w:rPr>
          <w:rFonts w:ascii="Times New Roman" w:hAnsi="Times New Roman" w:cs="Times New Roman"/>
          <w:sz w:val="24"/>
          <w:szCs w:val="24"/>
        </w:rPr>
        <w:t xml:space="preserve"> Online Pro, </w:t>
      </w:r>
      <w:proofErr w:type="spellStart"/>
      <w:r w:rsidR="00507490" w:rsidRPr="00EC718A">
        <w:rPr>
          <w:rFonts w:ascii="Times New Roman" w:hAnsi="Times New Roman" w:cs="Times New Roman"/>
          <w:sz w:val="24"/>
          <w:szCs w:val="24"/>
        </w:rPr>
        <w:t>Cellebrite</w:t>
      </w:r>
      <w:proofErr w:type="spellEnd"/>
      <w:r w:rsidR="00507490" w:rsidRPr="00EC718A">
        <w:rPr>
          <w:rFonts w:ascii="Times New Roman" w:hAnsi="Times New Roman" w:cs="Times New Roman"/>
          <w:sz w:val="24"/>
          <w:szCs w:val="24"/>
        </w:rPr>
        <w:t xml:space="preserve"> Digital </w:t>
      </w:r>
      <w:proofErr w:type="spellStart"/>
      <w:r w:rsidR="00507490" w:rsidRPr="00EC718A">
        <w:rPr>
          <w:rFonts w:ascii="Times New Roman" w:hAnsi="Times New Roman" w:cs="Times New Roman"/>
          <w:sz w:val="24"/>
          <w:szCs w:val="24"/>
        </w:rPr>
        <w:t>Collector</w:t>
      </w:r>
      <w:proofErr w:type="spellEnd"/>
      <w:r w:rsidR="00507490" w:rsidRPr="00EC718A">
        <w:rPr>
          <w:rFonts w:ascii="Times New Roman" w:hAnsi="Times New Roman" w:cs="Times New Roman"/>
          <w:sz w:val="24"/>
          <w:szCs w:val="24"/>
        </w:rPr>
        <w:t xml:space="preserve">, </w:t>
      </w:r>
      <w:proofErr w:type="spellStart"/>
      <w:r w:rsidR="00507490" w:rsidRPr="00EC718A">
        <w:rPr>
          <w:rFonts w:ascii="Times New Roman" w:hAnsi="Times New Roman" w:cs="Times New Roman"/>
          <w:sz w:val="24"/>
          <w:szCs w:val="24"/>
        </w:rPr>
        <w:t>Cellebrite</w:t>
      </w:r>
      <w:proofErr w:type="spellEnd"/>
      <w:r w:rsidR="00507490" w:rsidRPr="00EC718A">
        <w:rPr>
          <w:rFonts w:ascii="Times New Roman" w:hAnsi="Times New Roman" w:cs="Times New Roman"/>
          <w:sz w:val="24"/>
          <w:szCs w:val="24"/>
        </w:rPr>
        <w:t xml:space="preserve"> </w:t>
      </w:r>
      <w:proofErr w:type="spellStart"/>
      <w:r w:rsidR="00507490" w:rsidRPr="00EC718A">
        <w:rPr>
          <w:rFonts w:ascii="Times New Roman" w:hAnsi="Times New Roman" w:cs="Times New Roman"/>
          <w:sz w:val="24"/>
          <w:szCs w:val="24"/>
        </w:rPr>
        <w:t>Pathfinder</w:t>
      </w:r>
      <w:proofErr w:type="spellEnd"/>
      <w:r w:rsidR="00507490" w:rsidRPr="00EC718A">
        <w:rPr>
          <w:rFonts w:ascii="Times New Roman" w:hAnsi="Times New Roman" w:cs="Times New Roman"/>
          <w:sz w:val="24"/>
          <w:szCs w:val="24"/>
        </w:rPr>
        <w:t xml:space="preserve"> ir </w:t>
      </w:r>
      <w:proofErr w:type="spellStart"/>
      <w:r w:rsidR="00507490" w:rsidRPr="00EC718A">
        <w:rPr>
          <w:rFonts w:ascii="Times New Roman" w:hAnsi="Times New Roman" w:cs="Times New Roman"/>
          <w:sz w:val="24"/>
          <w:szCs w:val="24"/>
        </w:rPr>
        <w:t>Cellebrite</w:t>
      </w:r>
      <w:proofErr w:type="spellEnd"/>
      <w:r w:rsidR="00507490" w:rsidRPr="00EC718A">
        <w:rPr>
          <w:rFonts w:ascii="Times New Roman" w:hAnsi="Times New Roman" w:cs="Times New Roman"/>
          <w:sz w:val="24"/>
          <w:szCs w:val="24"/>
        </w:rPr>
        <w:t xml:space="preserve"> </w:t>
      </w:r>
      <w:proofErr w:type="spellStart"/>
      <w:r w:rsidR="00507490" w:rsidRPr="00EC718A">
        <w:rPr>
          <w:rFonts w:ascii="Times New Roman" w:hAnsi="Times New Roman" w:cs="Times New Roman"/>
          <w:sz w:val="24"/>
          <w:szCs w:val="24"/>
        </w:rPr>
        <w:t>Inseyts</w:t>
      </w:r>
      <w:proofErr w:type="spellEnd"/>
      <w:r w:rsidR="00507490" w:rsidRPr="00EC718A">
        <w:rPr>
          <w:rFonts w:ascii="Times New Roman" w:hAnsi="Times New Roman" w:cs="Times New Roman"/>
          <w:sz w:val="24"/>
          <w:szCs w:val="24"/>
        </w:rPr>
        <w:t xml:space="preserve"> Online </w:t>
      </w:r>
      <w:proofErr w:type="spellStart"/>
      <w:r w:rsidR="00507490" w:rsidRPr="00EC718A">
        <w:rPr>
          <w:rFonts w:ascii="Times New Roman" w:hAnsi="Times New Roman" w:cs="Times New Roman"/>
          <w:sz w:val="24"/>
          <w:szCs w:val="24"/>
        </w:rPr>
        <w:t>Unloks</w:t>
      </w:r>
      <w:proofErr w:type="spellEnd"/>
      <w:r w:rsidR="00507490" w:rsidRPr="00EC718A">
        <w:rPr>
          <w:rFonts w:ascii="Times New Roman" w:hAnsi="Times New Roman" w:cs="Times New Roman"/>
          <w:sz w:val="24"/>
          <w:szCs w:val="24"/>
        </w:rPr>
        <w:t xml:space="preserve"> </w:t>
      </w:r>
      <w:proofErr w:type="spellStart"/>
      <w:r w:rsidR="00507490" w:rsidRPr="00EC718A">
        <w:rPr>
          <w:rFonts w:ascii="Times New Roman" w:hAnsi="Times New Roman" w:cs="Times New Roman"/>
          <w:sz w:val="24"/>
          <w:szCs w:val="24"/>
        </w:rPr>
        <w:t>subscription</w:t>
      </w:r>
      <w:proofErr w:type="spellEnd"/>
      <w:r w:rsidR="00507490" w:rsidRPr="00EC718A">
        <w:rPr>
          <w:rFonts w:ascii="Times New Roman" w:hAnsi="Times New Roman" w:cs="Times New Roman"/>
          <w:sz w:val="24"/>
          <w:szCs w:val="24"/>
        </w:rPr>
        <w:t xml:space="preserve"> 15 </w:t>
      </w:r>
      <w:proofErr w:type="spellStart"/>
      <w:r w:rsidR="00507490" w:rsidRPr="00EC718A">
        <w:rPr>
          <w:rFonts w:ascii="Times New Roman" w:hAnsi="Times New Roman" w:cs="Times New Roman"/>
          <w:sz w:val="24"/>
          <w:szCs w:val="24"/>
        </w:rPr>
        <w:t>unlocks</w:t>
      </w:r>
      <w:proofErr w:type="spellEnd"/>
      <w:r w:rsidR="00507490" w:rsidRPr="00EC718A">
        <w:rPr>
          <w:rFonts w:ascii="Times New Roman" w:hAnsi="Times New Roman" w:cs="Times New Roman"/>
          <w:sz w:val="24"/>
          <w:szCs w:val="24"/>
        </w:rPr>
        <w:t xml:space="preserve"> licencij</w:t>
      </w:r>
      <w:r w:rsidR="00183974">
        <w:rPr>
          <w:rFonts w:ascii="Times New Roman" w:hAnsi="Times New Roman" w:cs="Times New Roman"/>
          <w:sz w:val="24"/>
          <w:szCs w:val="24"/>
        </w:rPr>
        <w:t>ų</w:t>
      </w:r>
      <w:r w:rsidR="00507490" w:rsidRPr="00EC718A">
        <w:rPr>
          <w:rFonts w:ascii="Times New Roman" w:hAnsi="Times New Roman" w:cs="Times New Roman"/>
          <w:sz w:val="24"/>
          <w:szCs w:val="24"/>
        </w:rPr>
        <w:t>.</w:t>
      </w:r>
    </w:p>
    <w:p w14:paraId="7F0D1AF9" w14:textId="5264D53F" w:rsidR="00507490" w:rsidRPr="00EC718A" w:rsidRDefault="00507DC9" w:rsidP="00455D69">
      <w:pPr>
        <w:pStyle w:val="Betarp"/>
        <w:tabs>
          <w:tab w:val="left" w:pos="993"/>
        </w:tabs>
        <w:ind w:firstLine="567"/>
        <w:contextualSpacing/>
        <w:jc w:val="both"/>
        <w:rPr>
          <w:rFonts w:ascii="Times New Roman" w:hAnsi="Times New Roman" w:cs="Times New Roman"/>
          <w:sz w:val="24"/>
          <w:szCs w:val="24"/>
        </w:rPr>
      </w:pPr>
      <w:r w:rsidRPr="00EC718A">
        <w:rPr>
          <w:rFonts w:ascii="Times New Roman" w:hAnsi="Times New Roman" w:cs="Times New Roman"/>
          <w:sz w:val="24"/>
          <w:szCs w:val="24"/>
        </w:rPr>
        <w:t>2.2</w:t>
      </w:r>
      <w:r w:rsidR="00923B4C" w:rsidRPr="00EC718A">
        <w:rPr>
          <w:rFonts w:ascii="Times New Roman" w:hAnsi="Times New Roman" w:cs="Times New Roman"/>
          <w:sz w:val="24"/>
          <w:szCs w:val="24"/>
        </w:rPr>
        <w:t>.</w:t>
      </w:r>
      <w:r w:rsidR="00F156FD">
        <w:rPr>
          <w:rFonts w:ascii="Times New Roman" w:hAnsi="Times New Roman" w:cs="Times New Roman"/>
          <w:sz w:val="24"/>
          <w:szCs w:val="24"/>
        </w:rPr>
        <w:t xml:space="preserve"> </w:t>
      </w:r>
      <w:r w:rsidR="00B41C66" w:rsidRPr="00EC718A">
        <w:rPr>
          <w:rFonts w:ascii="Times New Roman" w:hAnsi="Times New Roman" w:cs="Times New Roman"/>
          <w:sz w:val="24"/>
          <w:szCs w:val="24"/>
        </w:rPr>
        <w:t xml:space="preserve">Pirkimo objektas </w:t>
      </w:r>
      <w:r w:rsidR="00507490" w:rsidRPr="00EC718A">
        <w:rPr>
          <w:rFonts w:ascii="Times New Roman" w:hAnsi="Times New Roman" w:cs="Times New Roman"/>
          <w:sz w:val="24"/>
          <w:szCs w:val="24"/>
        </w:rPr>
        <w:t>skaidomas į 4 dalis:</w:t>
      </w:r>
    </w:p>
    <w:p w14:paraId="64728365" w14:textId="77777777" w:rsidR="00507490" w:rsidRPr="00EC718A" w:rsidRDefault="00507490" w:rsidP="00455D69">
      <w:pPr>
        <w:pStyle w:val="Betarp"/>
        <w:tabs>
          <w:tab w:val="left" w:pos="993"/>
        </w:tabs>
        <w:ind w:firstLine="567"/>
        <w:contextualSpacing/>
        <w:jc w:val="both"/>
        <w:rPr>
          <w:rFonts w:ascii="Times New Roman" w:hAnsi="Times New Roman" w:cs="Times New Roman"/>
          <w:sz w:val="24"/>
          <w:szCs w:val="24"/>
        </w:rPr>
      </w:pPr>
      <w:r w:rsidRPr="00EC718A">
        <w:rPr>
          <w:rFonts w:ascii="Times New Roman" w:hAnsi="Times New Roman" w:cs="Times New Roman"/>
          <w:sz w:val="24"/>
          <w:szCs w:val="24"/>
        </w:rPr>
        <w:t xml:space="preserve">2.2.1. </w:t>
      </w:r>
      <w:r w:rsidRPr="00EC718A">
        <w:rPr>
          <w:rFonts w:ascii="Times New Roman" w:hAnsi="Times New Roman" w:cs="Times New Roman"/>
          <w:b/>
          <w:bCs/>
          <w:sz w:val="24"/>
          <w:szCs w:val="24"/>
        </w:rPr>
        <w:t>I pirkimo dalis</w:t>
      </w:r>
      <w:r w:rsidRPr="00EC718A">
        <w:rPr>
          <w:rFonts w:ascii="Times New Roman" w:hAnsi="Times New Roman" w:cs="Times New Roman"/>
          <w:sz w:val="24"/>
          <w:szCs w:val="24"/>
        </w:rPr>
        <w:t xml:space="preserve"> – Programinės įrangos </w:t>
      </w:r>
      <w:proofErr w:type="spellStart"/>
      <w:r w:rsidRPr="00EC718A">
        <w:rPr>
          <w:rFonts w:ascii="Times New Roman" w:hAnsi="Times New Roman" w:cs="Times New Roman"/>
          <w:sz w:val="24"/>
          <w:szCs w:val="24"/>
        </w:rPr>
        <w:t>Cellebrite</w:t>
      </w:r>
      <w:proofErr w:type="spellEnd"/>
      <w:r w:rsidRPr="00EC718A">
        <w:rPr>
          <w:rFonts w:ascii="Times New Roman" w:hAnsi="Times New Roman" w:cs="Times New Roman"/>
          <w:sz w:val="24"/>
          <w:szCs w:val="24"/>
        </w:rPr>
        <w:t xml:space="preserve"> </w:t>
      </w:r>
      <w:proofErr w:type="spellStart"/>
      <w:r w:rsidRPr="00EC718A">
        <w:rPr>
          <w:rFonts w:ascii="Times New Roman" w:hAnsi="Times New Roman" w:cs="Times New Roman"/>
          <w:sz w:val="24"/>
          <w:szCs w:val="24"/>
        </w:rPr>
        <w:t>Inseyets</w:t>
      </w:r>
      <w:proofErr w:type="spellEnd"/>
      <w:r w:rsidRPr="00EC718A">
        <w:rPr>
          <w:rFonts w:ascii="Times New Roman" w:hAnsi="Times New Roman" w:cs="Times New Roman"/>
          <w:sz w:val="24"/>
          <w:szCs w:val="24"/>
        </w:rPr>
        <w:t xml:space="preserve"> Online Pro, skirtos skaitmeninių įrodymų peržiūrai, analizei ir bendradarbiavimui tyrimų metu, licencijos pratęsimas. </w:t>
      </w:r>
      <w:r w:rsidRPr="00EC718A">
        <w:rPr>
          <w:rFonts w:ascii="Times New Roman" w:hAnsi="Times New Roman" w:cs="Times New Roman"/>
          <w:b/>
          <w:bCs/>
          <w:sz w:val="24"/>
          <w:szCs w:val="24"/>
        </w:rPr>
        <w:t>Kiekis: 2 vnt.</w:t>
      </w:r>
      <w:r w:rsidRPr="00EC718A">
        <w:rPr>
          <w:rFonts w:ascii="Times New Roman" w:hAnsi="Times New Roman" w:cs="Times New Roman"/>
          <w:sz w:val="24"/>
          <w:szCs w:val="24"/>
        </w:rPr>
        <w:t xml:space="preserve"> Licencija turi įsigalioti nuo 2026-11-26 ir galioti 12 mėnesių.</w:t>
      </w:r>
    </w:p>
    <w:p w14:paraId="0F3CDC59" w14:textId="77777777" w:rsidR="00507490" w:rsidRPr="00EC718A" w:rsidRDefault="00507490" w:rsidP="00455D69">
      <w:pPr>
        <w:pStyle w:val="Betarp"/>
        <w:tabs>
          <w:tab w:val="left" w:pos="993"/>
        </w:tabs>
        <w:ind w:firstLine="567"/>
        <w:contextualSpacing/>
        <w:jc w:val="both"/>
        <w:rPr>
          <w:rFonts w:ascii="Times New Roman" w:hAnsi="Times New Roman" w:cs="Times New Roman"/>
          <w:sz w:val="24"/>
          <w:szCs w:val="24"/>
        </w:rPr>
      </w:pPr>
      <w:r w:rsidRPr="00EC718A">
        <w:rPr>
          <w:rFonts w:ascii="Times New Roman" w:hAnsi="Times New Roman" w:cs="Times New Roman"/>
          <w:sz w:val="24"/>
          <w:szCs w:val="24"/>
        </w:rPr>
        <w:t xml:space="preserve">2.2.2. </w:t>
      </w:r>
      <w:r w:rsidRPr="00EC718A">
        <w:rPr>
          <w:rFonts w:ascii="Times New Roman" w:hAnsi="Times New Roman" w:cs="Times New Roman"/>
          <w:b/>
          <w:bCs/>
          <w:sz w:val="24"/>
          <w:szCs w:val="24"/>
        </w:rPr>
        <w:t>II pirkimo dalis</w:t>
      </w:r>
      <w:r w:rsidRPr="00EC718A">
        <w:rPr>
          <w:rFonts w:ascii="Times New Roman" w:hAnsi="Times New Roman" w:cs="Times New Roman"/>
          <w:sz w:val="24"/>
          <w:szCs w:val="24"/>
        </w:rPr>
        <w:t xml:space="preserve"> – Programinės įrangos </w:t>
      </w:r>
      <w:proofErr w:type="spellStart"/>
      <w:r w:rsidRPr="00EC718A">
        <w:rPr>
          <w:rFonts w:ascii="Times New Roman" w:hAnsi="Times New Roman" w:cs="Times New Roman"/>
          <w:sz w:val="24"/>
          <w:szCs w:val="24"/>
        </w:rPr>
        <w:t>Cellebrite</w:t>
      </w:r>
      <w:proofErr w:type="spellEnd"/>
      <w:r w:rsidRPr="00EC718A">
        <w:rPr>
          <w:rFonts w:ascii="Times New Roman" w:hAnsi="Times New Roman" w:cs="Times New Roman"/>
          <w:sz w:val="24"/>
          <w:szCs w:val="24"/>
        </w:rPr>
        <w:t xml:space="preserve"> Digital </w:t>
      </w:r>
      <w:proofErr w:type="spellStart"/>
      <w:r w:rsidRPr="00EC718A">
        <w:rPr>
          <w:rFonts w:ascii="Times New Roman" w:hAnsi="Times New Roman" w:cs="Times New Roman"/>
          <w:sz w:val="24"/>
          <w:szCs w:val="24"/>
        </w:rPr>
        <w:t>Collector</w:t>
      </w:r>
      <w:proofErr w:type="spellEnd"/>
      <w:r w:rsidRPr="00EC718A">
        <w:rPr>
          <w:rFonts w:ascii="Times New Roman" w:hAnsi="Times New Roman" w:cs="Times New Roman"/>
          <w:sz w:val="24"/>
          <w:szCs w:val="24"/>
        </w:rPr>
        <w:t xml:space="preserve">, skirtos skaitmeninių įrodymų surinkimui iš įvairių šaltinių, licencijos pratęsimas. </w:t>
      </w:r>
      <w:r w:rsidRPr="00EC718A">
        <w:rPr>
          <w:rFonts w:ascii="Times New Roman" w:hAnsi="Times New Roman" w:cs="Times New Roman"/>
          <w:b/>
          <w:bCs/>
          <w:sz w:val="24"/>
          <w:szCs w:val="24"/>
        </w:rPr>
        <w:t>Kiekis: 1 vnt.</w:t>
      </w:r>
      <w:r w:rsidRPr="00EC718A">
        <w:rPr>
          <w:rFonts w:ascii="Times New Roman" w:hAnsi="Times New Roman" w:cs="Times New Roman"/>
          <w:sz w:val="24"/>
          <w:szCs w:val="24"/>
        </w:rPr>
        <w:t xml:space="preserve"> Licencija turi įsigalioti nuo 2026-11-26 ir galioti 12 mėnesių.</w:t>
      </w:r>
    </w:p>
    <w:p w14:paraId="58F35BE3" w14:textId="77777777" w:rsidR="00507490" w:rsidRPr="00EC718A" w:rsidRDefault="00507490" w:rsidP="00455D69">
      <w:pPr>
        <w:pStyle w:val="Betarp"/>
        <w:tabs>
          <w:tab w:val="left" w:pos="993"/>
        </w:tabs>
        <w:ind w:firstLine="567"/>
        <w:contextualSpacing/>
        <w:jc w:val="both"/>
        <w:rPr>
          <w:rFonts w:ascii="Times New Roman" w:hAnsi="Times New Roman" w:cs="Times New Roman"/>
          <w:sz w:val="24"/>
          <w:szCs w:val="24"/>
        </w:rPr>
      </w:pPr>
      <w:r w:rsidRPr="00EC718A">
        <w:rPr>
          <w:rFonts w:ascii="Times New Roman" w:hAnsi="Times New Roman" w:cs="Times New Roman"/>
          <w:sz w:val="24"/>
          <w:szCs w:val="24"/>
        </w:rPr>
        <w:t xml:space="preserve">2.2.3. </w:t>
      </w:r>
      <w:r w:rsidRPr="00EC718A">
        <w:rPr>
          <w:rFonts w:ascii="Times New Roman" w:hAnsi="Times New Roman" w:cs="Times New Roman"/>
          <w:b/>
          <w:bCs/>
          <w:sz w:val="24"/>
          <w:szCs w:val="24"/>
        </w:rPr>
        <w:t>III pirkimo dalis</w:t>
      </w:r>
      <w:r w:rsidRPr="00EC718A">
        <w:rPr>
          <w:rFonts w:ascii="Times New Roman" w:hAnsi="Times New Roman" w:cs="Times New Roman"/>
          <w:sz w:val="24"/>
          <w:szCs w:val="24"/>
        </w:rPr>
        <w:t xml:space="preserve"> – </w:t>
      </w:r>
      <w:proofErr w:type="spellStart"/>
      <w:r w:rsidRPr="00EC718A">
        <w:rPr>
          <w:rFonts w:ascii="Times New Roman" w:hAnsi="Times New Roman" w:cs="Times New Roman"/>
          <w:sz w:val="24"/>
          <w:szCs w:val="24"/>
        </w:rPr>
        <w:t>Cellebrite</w:t>
      </w:r>
      <w:proofErr w:type="spellEnd"/>
      <w:r w:rsidRPr="00EC718A">
        <w:rPr>
          <w:rFonts w:ascii="Times New Roman" w:hAnsi="Times New Roman" w:cs="Times New Roman"/>
          <w:sz w:val="24"/>
          <w:szCs w:val="24"/>
        </w:rPr>
        <w:t xml:space="preserve"> </w:t>
      </w:r>
      <w:proofErr w:type="spellStart"/>
      <w:r w:rsidRPr="00EC718A">
        <w:rPr>
          <w:rFonts w:ascii="Times New Roman" w:hAnsi="Times New Roman" w:cs="Times New Roman"/>
          <w:sz w:val="24"/>
          <w:szCs w:val="24"/>
        </w:rPr>
        <w:t>Inseyets</w:t>
      </w:r>
      <w:proofErr w:type="spellEnd"/>
      <w:r w:rsidRPr="00EC718A">
        <w:rPr>
          <w:rFonts w:ascii="Times New Roman" w:hAnsi="Times New Roman" w:cs="Times New Roman"/>
          <w:sz w:val="24"/>
          <w:szCs w:val="24"/>
        </w:rPr>
        <w:t xml:space="preserve"> Online Pro papildomo funkcionalumo paslauga: </w:t>
      </w:r>
      <w:r w:rsidRPr="00EC718A">
        <w:rPr>
          <w:rFonts w:ascii="Times New Roman" w:hAnsi="Times New Roman" w:cs="Times New Roman"/>
          <w:b/>
          <w:bCs/>
          <w:sz w:val="24"/>
          <w:szCs w:val="24"/>
        </w:rPr>
        <w:t>15 įrenginio atrakinimų</w:t>
      </w:r>
      <w:r w:rsidRPr="00EC718A">
        <w:rPr>
          <w:rFonts w:ascii="Times New Roman" w:hAnsi="Times New Roman" w:cs="Times New Roman"/>
          <w:sz w:val="24"/>
          <w:szCs w:val="24"/>
        </w:rPr>
        <w:t xml:space="preserve"> (angl. </w:t>
      </w:r>
      <w:proofErr w:type="spellStart"/>
      <w:r w:rsidRPr="00EC718A">
        <w:rPr>
          <w:rFonts w:ascii="Times New Roman" w:hAnsi="Times New Roman" w:cs="Times New Roman"/>
          <w:sz w:val="24"/>
          <w:szCs w:val="24"/>
        </w:rPr>
        <w:t>Inseyets</w:t>
      </w:r>
      <w:proofErr w:type="spellEnd"/>
      <w:r w:rsidRPr="00EC718A">
        <w:rPr>
          <w:rFonts w:ascii="Times New Roman" w:hAnsi="Times New Roman" w:cs="Times New Roman"/>
          <w:sz w:val="24"/>
          <w:szCs w:val="24"/>
        </w:rPr>
        <w:t xml:space="preserve"> Online </w:t>
      </w:r>
      <w:proofErr w:type="spellStart"/>
      <w:r w:rsidRPr="00EC718A">
        <w:rPr>
          <w:rFonts w:ascii="Times New Roman" w:hAnsi="Times New Roman" w:cs="Times New Roman"/>
          <w:sz w:val="24"/>
          <w:szCs w:val="24"/>
        </w:rPr>
        <w:t>Limited</w:t>
      </w:r>
      <w:proofErr w:type="spellEnd"/>
      <w:r w:rsidRPr="00EC718A">
        <w:rPr>
          <w:rFonts w:ascii="Times New Roman" w:hAnsi="Times New Roman" w:cs="Times New Roman"/>
          <w:sz w:val="24"/>
          <w:szCs w:val="24"/>
        </w:rPr>
        <w:t xml:space="preserve"> </w:t>
      </w:r>
      <w:proofErr w:type="spellStart"/>
      <w:r w:rsidRPr="00EC718A">
        <w:rPr>
          <w:rFonts w:ascii="Times New Roman" w:hAnsi="Times New Roman" w:cs="Times New Roman"/>
          <w:sz w:val="24"/>
          <w:szCs w:val="24"/>
        </w:rPr>
        <w:t>Unlocks</w:t>
      </w:r>
      <w:proofErr w:type="spellEnd"/>
      <w:r w:rsidRPr="00EC718A">
        <w:rPr>
          <w:rFonts w:ascii="Times New Roman" w:hAnsi="Times New Roman" w:cs="Times New Roman"/>
          <w:sz w:val="24"/>
          <w:szCs w:val="24"/>
        </w:rPr>
        <w:t xml:space="preserve"> subscription-15 </w:t>
      </w:r>
      <w:proofErr w:type="spellStart"/>
      <w:r w:rsidRPr="00EC718A">
        <w:rPr>
          <w:rFonts w:ascii="Times New Roman" w:hAnsi="Times New Roman" w:cs="Times New Roman"/>
          <w:sz w:val="24"/>
          <w:szCs w:val="24"/>
        </w:rPr>
        <w:t>unlocks</w:t>
      </w:r>
      <w:proofErr w:type="spellEnd"/>
      <w:r w:rsidRPr="00EC718A">
        <w:rPr>
          <w:rFonts w:ascii="Times New Roman" w:hAnsi="Times New Roman" w:cs="Times New Roman"/>
          <w:sz w:val="24"/>
          <w:szCs w:val="24"/>
        </w:rPr>
        <w:t>). Licencija turi įsigalioti nuo 2026-11-25 ir galioti 12 mėnesių.</w:t>
      </w:r>
    </w:p>
    <w:p w14:paraId="48EEE6C2" w14:textId="592819D1" w:rsidR="00B41C66" w:rsidRDefault="00507490" w:rsidP="00455D69">
      <w:pPr>
        <w:pStyle w:val="Betarp"/>
        <w:tabs>
          <w:tab w:val="left" w:pos="993"/>
        </w:tabs>
        <w:ind w:firstLine="567"/>
        <w:contextualSpacing/>
        <w:jc w:val="both"/>
        <w:rPr>
          <w:rFonts w:ascii="Times New Roman" w:hAnsi="Times New Roman" w:cs="Times New Roman"/>
          <w:sz w:val="24"/>
          <w:szCs w:val="24"/>
        </w:rPr>
      </w:pPr>
      <w:r w:rsidRPr="00EC718A">
        <w:rPr>
          <w:rFonts w:ascii="Times New Roman" w:hAnsi="Times New Roman" w:cs="Times New Roman"/>
          <w:sz w:val="24"/>
          <w:szCs w:val="24"/>
        </w:rPr>
        <w:t xml:space="preserve">2.2.4. </w:t>
      </w:r>
      <w:r w:rsidRPr="00EC718A">
        <w:rPr>
          <w:rFonts w:ascii="Times New Roman" w:hAnsi="Times New Roman" w:cs="Times New Roman"/>
          <w:b/>
          <w:bCs/>
          <w:sz w:val="24"/>
          <w:szCs w:val="24"/>
        </w:rPr>
        <w:t>IV pirkimo dalis</w:t>
      </w:r>
      <w:r w:rsidRPr="00EC718A">
        <w:rPr>
          <w:rFonts w:ascii="Times New Roman" w:hAnsi="Times New Roman" w:cs="Times New Roman"/>
          <w:sz w:val="24"/>
          <w:szCs w:val="24"/>
        </w:rPr>
        <w:t xml:space="preserve"> – Mobiliojo ryšio telefonų ir kitų išmaniųjų mobilių įrenginių informacinių technologijų tyrimų programinės įrangos </w:t>
      </w:r>
      <w:proofErr w:type="spellStart"/>
      <w:r w:rsidRPr="00EC718A">
        <w:rPr>
          <w:rFonts w:ascii="Times New Roman" w:hAnsi="Times New Roman" w:cs="Times New Roman"/>
          <w:sz w:val="24"/>
          <w:szCs w:val="24"/>
        </w:rPr>
        <w:t>Cellebrite</w:t>
      </w:r>
      <w:proofErr w:type="spellEnd"/>
      <w:r w:rsidRPr="00EC718A">
        <w:rPr>
          <w:rFonts w:ascii="Times New Roman" w:hAnsi="Times New Roman" w:cs="Times New Roman"/>
          <w:sz w:val="24"/>
          <w:szCs w:val="24"/>
        </w:rPr>
        <w:t xml:space="preserve"> </w:t>
      </w:r>
      <w:proofErr w:type="spellStart"/>
      <w:r w:rsidRPr="00EC718A">
        <w:rPr>
          <w:rFonts w:ascii="Times New Roman" w:hAnsi="Times New Roman" w:cs="Times New Roman"/>
          <w:sz w:val="24"/>
          <w:szCs w:val="24"/>
        </w:rPr>
        <w:t>Pathfinder</w:t>
      </w:r>
      <w:proofErr w:type="spellEnd"/>
      <w:r w:rsidRPr="00EC718A">
        <w:rPr>
          <w:rFonts w:ascii="Times New Roman" w:hAnsi="Times New Roman" w:cs="Times New Roman"/>
          <w:sz w:val="24"/>
          <w:szCs w:val="24"/>
        </w:rPr>
        <w:t xml:space="preserve"> licencijos pratęsimas. </w:t>
      </w:r>
      <w:r w:rsidRPr="00EC718A">
        <w:rPr>
          <w:rFonts w:ascii="Times New Roman" w:hAnsi="Times New Roman" w:cs="Times New Roman"/>
          <w:b/>
          <w:bCs/>
          <w:sz w:val="24"/>
          <w:szCs w:val="24"/>
        </w:rPr>
        <w:t>Kiekis: 1 vnt.</w:t>
      </w:r>
      <w:r w:rsidRPr="00EC718A">
        <w:rPr>
          <w:rFonts w:ascii="Times New Roman" w:hAnsi="Times New Roman" w:cs="Times New Roman"/>
          <w:sz w:val="24"/>
          <w:szCs w:val="24"/>
        </w:rPr>
        <w:t xml:space="preserve"> Licencija turi įsigalioti nuo 2026-11-13 ir galioti 12 mėnesių.</w:t>
      </w:r>
    </w:p>
    <w:p w14:paraId="72733AC5" w14:textId="70814E01" w:rsidR="002C1075" w:rsidRPr="002C1075" w:rsidRDefault="002C1075" w:rsidP="00455D69">
      <w:pPr>
        <w:pStyle w:val="Betarp"/>
        <w:tabs>
          <w:tab w:val="left" w:pos="993"/>
        </w:tabs>
        <w:ind w:firstLine="567"/>
        <w:contextualSpacing/>
        <w:jc w:val="both"/>
        <w:rPr>
          <w:rFonts w:ascii="Times New Roman" w:hAnsi="Times New Roman" w:cs="Times New Roman"/>
          <w:color w:val="00B050"/>
          <w:sz w:val="24"/>
          <w:szCs w:val="24"/>
        </w:rPr>
      </w:pPr>
      <w:r w:rsidRPr="002C1075">
        <w:rPr>
          <w:rFonts w:ascii="Times New Roman" w:hAnsi="Times New Roman" w:cs="Times New Roman"/>
          <w:sz w:val="24"/>
          <w:szCs w:val="24"/>
        </w:rPr>
        <w:t xml:space="preserve">2.3. </w:t>
      </w:r>
      <w:r w:rsidRPr="002C1075">
        <w:rPr>
          <w:sz w:val="24"/>
          <w:szCs w:val="24"/>
        </w:rPr>
        <w:t>Perkančioji organizacija sudarys vieną sutartį dėl pirkimo dalių, dėl kurių laimėtoju nustatytas tas pats tiekėjas.</w:t>
      </w:r>
    </w:p>
    <w:p w14:paraId="5F231B39" w14:textId="2904BCB0" w:rsidR="00507490" w:rsidRPr="00EC718A" w:rsidRDefault="00325243" w:rsidP="00507490">
      <w:pPr>
        <w:pStyle w:val="Sraopastraipa"/>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t>2.</w:t>
      </w:r>
      <w:r w:rsidR="002C1075">
        <w:rPr>
          <w:rFonts w:ascii="Times New Roman" w:hAnsi="Times New Roman" w:cs="Times New Roman"/>
          <w:sz w:val="24"/>
          <w:szCs w:val="24"/>
        </w:rPr>
        <w:t>4</w:t>
      </w:r>
      <w:r w:rsidRPr="00EC718A">
        <w:rPr>
          <w:rFonts w:ascii="Times New Roman" w:hAnsi="Times New Roman" w:cs="Times New Roman"/>
          <w:sz w:val="24"/>
          <w:szCs w:val="24"/>
        </w:rPr>
        <w:t>.</w:t>
      </w:r>
      <w:r w:rsidR="00E53E12" w:rsidRPr="00EC718A">
        <w:rPr>
          <w:rFonts w:ascii="Times New Roman" w:hAnsi="Times New Roman" w:cs="Times New Roman"/>
          <w:sz w:val="24"/>
          <w:szCs w:val="24"/>
        </w:rPr>
        <w:t xml:space="preserve"> </w:t>
      </w:r>
      <w:r w:rsidR="00507490" w:rsidRPr="00EC718A">
        <w:rPr>
          <w:rFonts w:ascii="Times New Roman" w:hAnsi="Times New Roman" w:cs="Times New Roman"/>
          <w:sz w:val="24"/>
          <w:szCs w:val="24"/>
        </w:rPr>
        <w:t xml:space="preserve">Licencijos gali įsigalioti ir nuo kitos datos, negu nurodyta, tačiau tai turi būti suderinta su STT atsakingu asmeniu už Sutarties vykdymą. Perkančioji organizacija, sudarius sutartį, pateiks paskyrų, kurioms turės būti priskirtas programinės įrangos palaikymas/atnaujinimas, duomenis. </w:t>
      </w:r>
      <w:r w:rsidR="00313069" w:rsidRPr="006B0C30">
        <w:rPr>
          <w:sz w:val="24"/>
          <w:szCs w:val="24"/>
        </w:rPr>
        <w:t xml:space="preserve">Tiekėjas atsako už savalaikį licencijų aktyvavimą ir sklandų perėjimą nuo iki tol galiojančio licencijavimo laikotarpio, taip užtikrindamas, kad </w:t>
      </w:r>
      <w:r w:rsidR="00313069">
        <w:rPr>
          <w:sz w:val="24"/>
          <w:szCs w:val="24"/>
        </w:rPr>
        <w:t>STT</w:t>
      </w:r>
      <w:r w:rsidR="00313069" w:rsidRPr="006B0C30">
        <w:rPr>
          <w:sz w:val="24"/>
          <w:szCs w:val="24"/>
        </w:rPr>
        <w:t xml:space="preserve"> būtų sudaryta galimybė naudotis programine įranga nepertraukiamai, be paslaugos teikimo pertrūkio.</w:t>
      </w:r>
      <w:r w:rsidR="00313069">
        <w:rPr>
          <w:sz w:val="24"/>
          <w:szCs w:val="24"/>
        </w:rPr>
        <w:t xml:space="preserve"> </w:t>
      </w:r>
      <w:r w:rsidR="00507490" w:rsidRPr="00EC718A">
        <w:rPr>
          <w:rFonts w:ascii="Times New Roman" w:hAnsi="Times New Roman" w:cs="Times New Roman"/>
          <w:sz w:val="24"/>
          <w:szCs w:val="24"/>
        </w:rPr>
        <w:t xml:space="preserve">Licencijoms turi būti užtikrinamas gamintojo palaikymas 12 mėnesių, suteikiantis teisę šiuo laikotarpiu be papildomo mokesčio operatyviai gauti naujausius atnaujinimus. Tiekėjas turi teikti nemokamą pagalbą, konsultacijas telefonu, Sutarties galiojimo laikotarpiu. </w:t>
      </w:r>
    </w:p>
    <w:p w14:paraId="1B97038D" w14:textId="6D082194" w:rsidR="00507490" w:rsidRPr="00EC718A" w:rsidRDefault="00507490" w:rsidP="00507490">
      <w:pPr>
        <w:pStyle w:val="Sraopastraipa"/>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lastRenderedPageBreak/>
        <w:t>2.</w:t>
      </w:r>
      <w:r w:rsidR="002C1075">
        <w:rPr>
          <w:rFonts w:ascii="Times New Roman" w:hAnsi="Times New Roman" w:cs="Times New Roman"/>
          <w:sz w:val="24"/>
          <w:szCs w:val="24"/>
        </w:rPr>
        <w:t>5</w:t>
      </w:r>
      <w:r w:rsidRPr="00EC718A">
        <w:rPr>
          <w:rFonts w:ascii="Times New Roman" w:hAnsi="Times New Roman" w:cs="Times New Roman"/>
          <w:sz w:val="24"/>
          <w:szCs w:val="24"/>
        </w:rPr>
        <w:t>.</w:t>
      </w:r>
      <w:r w:rsidRPr="00EC718A">
        <w:rPr>
          <w:rFonts w:ascii="Times New Roman" w:hAnsi="Times New Roman" w:cs="Times New Roman"/>
          <w:b/>
          <w:bCs/>
          <w:sz w:val="24"/>
          <w:szCs w:val="24"/>
        </w:rPr>
        <w:t xml:space="preserve"> Prekių (licencijų) pristatymas:</w:t>
      </w:r>
      <w:r w:rsidRPr="00EC718A">
        <w:rPr>
          <w:rFonts w:ascii="Times New Roman" w:hAnsi="Times New Roman" w:cs="Times New Roman"/>
          <w:sz w:val="24"/>
          <w:szCs w:val="24"/>
        </w:rPr>
        <w:t xml:space="preserve"> Tiekėjas Prekes (visą Prekių kiekį) įsipareigoja pristatyti ne vėliau kaip per 30 (trisdešimt) kalendorinių dienų nuo Sutarties įsigaliojimo dienos šiuo adresu: A. Jakšto g. 6, Vilnius arba el. paštu </w:t>
      </w:r>
      <w:proofErr w:type="spellStart"/>
      <w:r w:rsidRPr="00EC718A">
        <w:rPr>
          <w:rFonts w:ascii="Times New Roman" w:hAnsi="Times New Roman" w:cs="Times New Roman"/>
          <w:color w:val="0033CC"/>
          <w:sz w:val="24"/>
          <w:szCs w:val="24"/>
          <w:u w:val="single"/>
        </w:rPr>
        <w:t>license@stt.lt</w:t>
      </w:r>
      <w:proofErr w:type="spellEnd"/>
      <w:r w:rsidRPr="00EC718A">
        <w:rPr>
          <w:rFonts w:ascii="Times New Roman" w:hAnsi="Times New Roman" w:cs="Times New Roman"/>
          <w:sz w:val="24"/>
          <w:szCs w:val="24"/>
        </w:rPr>
        <w:t xml:space="preserve">. Tiekėjas įsipareigoja informuoti </w:t>
      </w:r>
      <w:r w:rsidR="00183974">
        <w:rPr>
          <w:rFonts w:ascii="Times New Roman" w:hAnsi="Times New Roman" w:cs="Times New Roman"/>
          <w:sz w:val="24"/>
          <w:szCs w:val="24"/>
        </w:rPr>
        <w:t>STT</w:t>
      </w:r>
      <w:r w:rsidRPr="00EC718A">
        <w:rPr>
          <w:rFonts w:ascii="Times New Roman" w:hAnsi="Times New Roman" w:cs="Times New Roman"/>
          <w:sz w:val="24"/>
          <w:szCs w:val="24"/>
        </w:rPr>
        <w:t xml:space="preserve"> atstovus bent 1 (vieną) darbo dieną prieš numatomą Prekių pristatymą. Licencijų aktyvavimas turi būti suderintas su STT atsakingu asmeniu, atsižvelgiant į nurodytas licencijų įsigaliojimo datas</w:t>
      </w:r>
      <w:r w:rsidR="00256448">
        <w:rPr>
          <w:rFonts w:ascii="Times New Roman" w:hAnsi="Times New Roman" w:cs="Times New Roman"/>
          <w:sz w:val="24"/>
          <w:szCs w:val="24"/>
        </w:rPr>
        <w:t>.</w:t>
      </w:r>
    </w:p>
    <w:p w14:paraId="0CA81FB8" w14:textId="56D42CFB" w:rsidR="00325243" w:rsidRPr="00EC718A" w:rsidRDefault="00EC718A" w:rsidP="00455D69">
      <w:pPr>
        <w:pStyle w:val="Sraopastraipa"/>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t>2.</w:t>
      </w:r>
      <w:r w:rsidR="002C1075">
        <w:rPr>
          <w:rFonts w:ascii="Times New Roman" w:hAnsi="Times New Roman" w:cs="Times New Roman"/>
          <w:sz w:val="24"/>
          <w:szCs w:val="24"/>
        </w:rPr>
        <w:t>6</w:t>
      </w:r>
      <w:r w:rsidRPr="00EC718A">
        <w:rPr>
          <w:rFonts w:ascii="Times New Roman" w:hAnsi="Times New Roman" w:cs="Times New Roman"/>
          <w:sz w:val="24"/>
          <w:szCs w:val="24"/>
        </w:rPr>
        <w:t xml:space="preserve">. </w:t>
      </w:r>
      <w:r w:rsidR="00E53E12" w:rsidRPr="00EC718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C718A">
        <w:rPr>
          <w:rFonts w:ascii="Times New Roman" w:hAnsi="Times New Roman" w:cs="Times New Roman"/>
          <w:sz w:val="24"/>
          <w:szCs w:val="24"/>
        </w:rPr>
        <w:t xml:space="preserve">turi būti </w:t>
      </w:r>
      <w:r w:rsidR="00AE7624" w:rsidRPr="00EC718A">
        <w:rPr>
          <w:rFonts w:ascii="Times New Roman" w:hAnsi="Times New Roman" w:cs="Times New Roman"/>
          <w:sz w:val="24"/>
          <w:szCs w:val="24"/>
        </w:rPr>
        <w:t xml:space="preserve">laikoma, kad kiekviena tokia nuoroda yra pateikta su žodžiais „arba lygiavertis“. </w:t>
      </w:r>
    </w:p>
    <w:p w14:paraId="3031DC86" w14:textId="23722D10" w:rsidR="00004521" w:rsidRPr="00EC718A" w:rsidRDefault="00004521" w:rsidP="00455D69">
      <w:pPr>
        <w:pStyle w:val="Sraopastraipa"/>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t>2.</w:t>
      </w:r>
      <w:r w:rsidR="002C1075">
        <w:rPr>
          <w:rFonts w:ascii="Times New Roman" w:hAnsi="Times New Roman" w:cs="Times New Roman"/>
          <w:sz w:val="24"/>
          <w:szCs w:val="24"/>
        </w:rPr>
        <w:t>7</w:t>
      </w:r>
      <w:r w:rsidRPr="00EC718A">
        <w:rPr>
          <w:rFonts w:ascii="Times New Roman" w:hAnsi="Times New Roman" w:cs="Times New Roman"/>
          <w:sz w:val="24"/>
          <w:szCs w:val="24"/>
        </w:rPr>
        <w:t>. Jeigu apibūdinant pirkimo objektą techninėje specifikacijoje nurodytas standartas</w:t>
      </w:r>
      <w:r w:rsidR="00245655" w:rsidRPr="00EC718A">
        <w:rPr>
          <w:rFonts w:ascii="Times New Roman" w:hAnsi="Times New Roman" w:cs="Times New Roman"/>
          <w:sz w:val="24"/>
          <w:szCs w:val="24"/>
        </w:rPr>
        <w:t xml:space="preserve">, </w:t>
      </w:r>
      <w:r w:rsidR="00245655" w:rsidRPr="00EC718A">
        <w:rPr>
          <w:rFonts w:ascii="Times New Roman" w:hAnsi="Times New Roman" w:cs="Times New Roman"/>
          <w:color w:val="000000"/>
          <w:sz w:val="24"/>
          <w:szCs w:val="24"/>
        </w:rPr>
        <w:t>techninis liudijimas ar bendrosios techninės specifikacijos</w:t>
      </w:r>
      <w:r w:rsidR="00046522" w:rsidRPr="00EC718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718A">
        <w:rPr>
          <w:rFonts w:ascii="Times New Roman" w:hAnsi="Times New Roman" w:cs="Times New Roman"/>
          <w:color w:val="000000"/>
          <w:sz w:val="24"/>
          <w:szCs w:val="24"/>
        </w:rPr>
        <w:t xml:space="preserve">, </w:t>
      </w:r>
      <w:r w:rsidR="00245655" w:rsidRPr="00EC718A">
        <w:rPr>
          <w:rFonts w:ascii="Times New Roman" w:hAnsi="Times New Roman" w:cs="Times New Roman"/>
          <w:sz w:val="24"/>
          <w:szCs w:val="24"/>
        </w:rPr>
        <w:t xml:space="preserve">turi būti laikoma, kad kiekviena tokia nuoroda yra pateikta su žodžiais „arba lygiavertis“. </w:t>
      </w:r>
    </w:p>
    <w:p w14:paraId="10809E8A" w14:textId="77777777" w:rsidR="00E4663B" w:rsidRPr="00EC718A" w:rsidRDefault="00E4663B" w:rsidP="00455D69">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C718A" w:rsidRDefault="00202323" w:rsidP="00455D69">
      <w:pPr>
        <w:pStyle w:val="Antrat1"/>
        <w:pBdr>
          <w:bottom w:val="single" w:sz="4" w:space="1" w:color="auto"/>
        </w:pBdr>
        <w:contextualSpacing/>
        <w:rPr>
          <w:rFonts w:ascii="Times New Roman" w:hAnsi="Times New Roman" w:cs="Times New Roman"/>
          <w:b/>
          <w:bCs/>
          <w:sz w:val="24"/>
          <w:szCs w:val="24"/>
        </w:rPr>
      </w:pPr>
      <w:bookmarkStart w:id="7" w:name="_Toc222843237"/>
      <w:r w:rsidRPr="00EC718A">
        <w:rPr>
          <w:rFonts w:ascii="Times New Roman" w:hAnsi="Times New Roman" w:cs="Times New Roman"/>
          <w:b/>
          <w:bCs/>
          <w:sz w:val="24"/>
          <w:szCs w:val="24"/>
        </w:rPr>
        <w:t>3.</w:t>
      </w:r>
      <w:r w:rsidR="00D24970" w:rsidRPr="00EC718A">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C718A">
        <w:rPr>
          <w:rFonts w:ascii="Times New Roman" w:hAnsi="Times New Roman" w:cs="Times New Roman"/>
          <w:b/>
          <w:bCs/>
          <w:sz w:val="24"/>
          <w:szCs w:val="24"/>
        </w:rPr>
        <w:t>Susitikimai su tiekėjais</w:t>
      </w:r>
      <w:bookmarkEnd w:id="8"/>
      <w:bookmarkEnd w:id="9"/>
      <w:r w:rsidR="003B6924" w:rsidRPr="00EC718A">
        <w:rPr>
          <w:rFonts w:ascii="Times New Roman" w:hAnsi="Times New Roman" w:cs="Times New Roman"/>
          <w:b/>
          <w:bCs/>
          <w:sz w:val="24"/>
          <w:szCs w:val="24"/>
        </w:rPr>
        <w:t xml:space="preserve"> ir objekto apžiūra</w:t>
      </w:r>
      <w:bookmarkEnd w:id="10"/>
      <w:bookmarkEnd w:id="7"/>
    </w:p>
    <w:p w14:paraId="18604A51" w14:textId="69FC3661" w:rsidR="00B946B2" w:rsidRPr="00EC718A" w:rsidRDefault="00862DB8" w:rsidP="00455D69">
      <w:pPr>
        <w:pStyle w:val="Sraopastraipa"/>
        <w:spacing w:line="240" w:lineRule="auto"/>
        <w:ind w:left="0" w:firstLine="567"/>
        <w:rPr>
          <w:rFonts w:ascii="Times New Roman" w:hAnsi="Times New Roman" w:cs="Times New Roman"/>
          <w:sz w:val="24"/>
          <w:szCs w:val="24"/>
        </w:rPr>
      </w:pPr>
      <w:r w:rsidRPr="00EC718A">
        <w:rPr>
          <w:rFonts w:ascii="Times New Roman" w:hAnsi="Times New Roman" w:cs="Times New Roman"/>
          <w:iCs/>
          <w:sz w:val="24"/>
          <w:szCs w:val="24"/>
        </w:rPr>
        <w:t>3.1.</w:t>
      </w:r>
      <w:r w:rsidRPr="00EC718A">
        <w:rPr>
          <w:rFonts w:ascii="Times New Roman" w:hAnsi="Times New Roman" w:cs="Times New Roman"/>
          <w:i/>
          <w:color w:val="FF0000"/>
          <w:sz w:val="24"/>
          <w:szCs w:val="24"/>
        </w:rPr>
        <w:t xml:space="preserve"> </w:t>
      </w:r>
      <w:r w:rsidR="00B176FD" w:rsidRPr="00EC718A">
        <w:rPr>
          <w:rFonts w:ascii="Times New Roman" w:hAnsi="Times New Roman" w:cs="Times New Roman"/>
          <w:sz w:val="24"/>
          <w:szCs w:val="24"/>
        </w:rPr>
        <w:t xml:space="preserve">Perkančioji organizacija </w:t>
      </w:r>
      <w:r w:rsidR="00E4663B" w:rsidRPr="00EC718A">
        <w:rPr>
          <w:rFonts w:ascii="Times New Roman" w:hAnsi="Times New Roman" w:cs="Times New Roman"/>
          <w:sz w:val="24"/>
          <w:szCs w:val="24"/>
        </w:rPr>
        <w:t>ne</w:t>
      </w:r>
      <w:r w:rsidR="00B176FD" w:rsidRPr="00EC718A">
        <w:rPr>
          <w:rFonts w:ascii="Times New Roman" w:hAnsi="Times New Roman" w:cs="Times New Roman"/>
          <w:sz w:val="24"/>
          <w:szCs w:val="24"/>
        </w:rPr>
        <w:t>rengs susitikim</w:t>
      </w:r>
      <w:r w:rsidR="00E4663B" w:rsidRPr="00EC718A">
        <w:rPr>
          <w:rFonts w:ascii="Times New Roman" w:hAnsi="Times New Roman" w:cs="Times New Roman"/>
          <w:sz w:val="24"/>
          <w:szCs w:val="24"/>
        </w:rPr>
        <w:t>ų</w:t>
      </w:r>
      <w:r w:rsidR="00B176FD" w:rsidRPr="00EC718A">
        <w:rPr>
          <w:rFonts w:ascii="Times New Roman" w:hAnsi="Times New Roman" w:cs="Times New Roman"/>
          <w:sz w:val="24"/>
          <w:szCs w:val="24"/>
        </w:rPr>
        <w:t xml:space="preserve"> </w:t>
      </w:r>
      <w:r w:rsidR="00946722" w:rsidRPr="00EC718A">
        <w:rPr>
          <w:rFonts w:ascii="Times New Roman" w:hAnsi="Times New Roman" w:cs="Times New Roman"/>
          <w:sz w:val="24"/>
          <w:szCs w:val="24"/>
        </w:rPr>
        <w:t xml:space="preserve">dėl </w:t>
      </w:r>
      <w:r w:rsidR="00E4663B" w:rsidRPr="00EC718A">
        <w:rPr>
          <w:rFonts w:ascii="Times New Roman" w:hAnsi="Times New Roman" w:cs="Times New Roman"/>
          <w:sz w:val="24"/>
          <w:szCs w:val="24"/>
        </w:rPr>
        <w:t>P</w:t>
      </w:r>
      <w:r w:rsidR="00946722" w:rsidRPr="00EC718A">
        <w:rPr>
          <w:rFonts w:ascii="Times New Roman" w:hAnsi="Times New Roman" w:cs="Times New Roman"/>
          <w:sz w:val="24"/>
          <w:szCs w:val="24"/>
        </w:rPr>
        <w:t xml:space="preserve">irkimo </w:t>
      </w:r>
      <w:r w:rsidR="004257A5" w:rsidRPr="00EC718A">
        <w:rPr>
          <w:rFonts w:ascii="Times New Roman" w:hAnsi="Times New Roman" w:cs="Times New Roman"/>
          <w:sz w:val="24"/>
          <w:szCs w:val="24"/>
        </w:rPr>
        <w:t>sąlygų</w:t>
      </w:r>
      <w:r w:rsidR="00946722" w:rsidRPr="00EC718A">
        <w:rPr>
          <w:rFonts w:ascii="Times New Roman" w:hAnsi="Times New Roman" w:cs="Times New Roman"/>
          <w:sz w:val="24"/>
          <w:szCs w:val="24"/>
        </w:rPr>
        <w:t xml:space="preserve"> paaiškinimo</w:t>
      </w:r>
      <w:r w:rsidR="00E4663B" w:rsidRPr="00EC718A">
        <w:rPr>
          <w:rFonts w:ascii="Times New Roman" w:hAnsi="Times New Roman" w:cs="Times New Roman"/>
          <w:sz w:val="24"/>
          <w:szCs w:val="24"/>
        </w:rPr>
        <w:t xml:space="preserve">. </w:t>
      </w:r>
      <w:r w:rsidR="000C02F3" w:rsidRPr="00EC718A">
        <w:rPr>
          <w:rFonts w:ascii="Times New Roman" w:hAnsi="Times New Roman" w:cs="Times New Roman"/>
          <w:sz w:val="24"/>
          <w:szCs w:val="24"/>
        </w:rPr>
        <w:t xml:space="preserve"> </w:t>
      </w:r>
    </w:p>
    <w:p w14:paraId="2491D1C6" w14:textId="77777777" w:rsidR="00E4663B" w:rsidRPr="00EC718A" w:rsidRDefault="00E4663B" w:rsidP="00455D69">
      <w:pPr>
        <w:pStyle w:val="Sraopastraipa"/>
        <w:spacing w:after="0" w:line="240" w:lineRule="auto"/>
        <w:ind w:left="0" w:firstLine="567"/>
        <w:jc w:val="both"/>
        <w:rPr>
          <w:rFonts w:ascii="Times New Roman" w:hAnsi="Times New Roman" w:cs="Times New Roman"/>
          <w:i/>
          <w:color w:val="7030A0"/>
          <w:sz w:val="24"/>
          <w:szCs w:val="24"/>
        </w:rPr>
      </w:pPr>
    </w:p>
    <w:p w14:paraId="6443D2FF" w14:textId="040A41C9" w:rsidR="00C94B9F" w:rsidRPr="00EC718A" w:rsidRDefault="00AD57B1" w:rsidP="00455D69">
      <w:pPr>
        <w:pStyle w:val="Antrat1"/>
        <w:pBdr>
          <w:bottom w:val="single" w:sz="4" w:space="1" w:color="auto"/>
        </w:pBdr>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222843238"/>
      <w:r w:rsidRPr="00EC718A">
        <w:rPr>
          <w:rFonts w:ascii="Times New Roman" w:hAnsi="Times New Roman" w:cs="Times New Roman"/>
          <w:b/>
          <w:bCs/>
          <w:sz w:val="24"/>
          <w:szCs w:val="24"/>
        </w:rPr>
        <w:t xml:space="preserve">4. </w:t>
      </w:r>
      <w:r w:rsidR="00173ACB" w:rsidRPr="00EC718A">
        <w:rPr>
          <w:rFonts w:ascii="Times New Roman" w:hAnsi="Times New Roman" w:cs="Times New Roman"/>
          <w:b/>
          <w:bCs/>
          <w:sz w:val="24"/>
          <w:szCs w:val="24"/>
        </w:rPr>
        <w:t>Tiekėjų pašalinimo pagrindai</w:t>
      </w:r>
      <w:bookmarkEnd w:id="11"/>
      <w:bookmarkEnd w:id="12"/>
      <w:bookmarkEnd w:id="13"/>
      <w:r w:rsidR="00975F1F" w:rsidRPr="00EC718A">
        <w:rPr>
          <w:rFonts w:ascii="Times New Roman" w:hAnsi="Times New Roman" w:cs="Times New Roman"/>
          <w:b/>
          <w:bCs/>
          <w:sz w:val="24"/>
          <w:szCs w:val="24"/>
        </w:rPr>
        <w:t xml:space="preserve"> ir kvalifikacijos reikalavimai</w:t>
      </w:r>
      <w:bookmarkEnd w:id="14"/>
    </w:p>
    <w:p w14:paraId="23B058CE" w14:textId="6BA7F9D0" w:rsidR="002C5249" w:rsidRPr="00EC718A" w:rsidRDefault="009D2F13" w:rsidP="00455D69">
      <w:pPr>
        <w:pStyle w:val="Sraopastraipa"/>
        <w:spacing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t xml:space="preserve">4.1. </w:t>
      </w:r>
      <w:r w:rsidR="002C5249" w:rsidRPr="00EC718A">
        <w:rPr>
          <w:rFonts w:ascii="Times New Roman" w:hAnsi="Times New Roman" w:cs="Times New Roman"/>
          <w:sz w:val="24"/>
          <w:szCs w:val="24"/>
        </w:rPr>
        <w:t>Reikalavimai dėl tiekėjo ir</w:t>
      </w:r>
      <w:bookmarkStart w:id="15" w:name="_Hlk41039660"/>
      <w:r w:rsidR="00942379" w:rsidRPr="00EC718A">
        <w:rPr>
          <w:rFonts w:ascii="Times New Roman" w:hAnsi="Times New Roman" w:cs="Times New Roman"/>
          <w:sz w:val="24"/>
          <w:szCs w:val="24"/>
        </w:rPr>
        <w:t xml:space="preserve"> </w:t>
      </w:r>
      <w:r w:rsidR="002C5249" w:rsidRPr="00EC718A">
        <w:rPr>
          <w:rFonts w:ascii="Times New Roman" w:hAnsi="Times New Roman" w:cs="Times New Roman"/>
          <w:sz w:val="24"/>
          <w:szCs w:val="24"/>
        </w:rPr>
        <w:t>subtiekėjų</w:t>
      </w:r>
      <w:r w:rsidR="00942379" w:rsidRPr="00EC718A">
        <w:rPr>
          <w:rFonts w:ascii="Times New Roman" w:hAnsi="Times New Roman" w:cs="Times New Roman"/>
          <w:sz w:val="24"/>
          <w:szCs w:val="24"/>
        </w:rPr>
        <w:t xml:space="preserve"> (jei taikoma)</w:t>
      </w:r>
      <w:r w:rsidR="00953F2B" w:rsidRPr="00EC718A">
        <w:rPr>
          <w:rFonts w:ascii="Times New Roman" w:hAnsi="Times New Roman" w:cs="Times New Roman"/>
          <w:sz w:val="24"/>
          <w:szCs w:val="24"/>
        </w:rPr>
        <w:t xml:space="preserve">, </w:t>
      </w:r>
      <w:r w:rsidR="007F34C7" w:rsidRPr="00EC718A">
        <w:rPr>
          <w:rFonts w:ascii="Times New Roman" w:hAnsi="Times New Roman" w:cs="Times New Roman"/>
          <w:sz w:val="24"/>
          <w:szCs w:val="24"/>
        </w:rPr>
        <w:t>ūkio subjektų, kurių pajėgumais tiekėjas remiasi,</w:t>
      </w:r>
      <w:r w:rsidR="002C5249" w:rsidRPr="00EC718A">
        <w:rPr>
          <w:rFonts w:ascii="Times New Roman" w:hAnsi="Times New Roman" w:cs="Times New Roman"/>
          <w:sz w:val="24"/>
          <w:szCs w:val="24"/>
        </w:rPr>
        <w:t xml:space="preserve"> </w:t>
      </w:r>
      <w:bookmarkEnd w:id="15"/>
      <w:r w:rsidR="002C5249" w:rsidRPr="00EC718A">
        <w:rPr>
          <w:rFonts w:ascii="Times New Roman" w:hAnsi="Times New Roman" w:cs="Times New Roman"/>
          <w:sz w:val="24"/>
          <w:szCs w:val="24"/>
        </w:rPr>
        <w:t xml:space="preserve">pašalinimo pagrindų nebuvimo bei jų nebuvimą patvirtinantys dokumentai nurodyti </w:t>
      </w:r>
      <w:r w:rsidR="006A737F" w:rsidRPr="00EC718A">
        <w:rPr>
          <w:rFonts w:ascii="Times New Roman" w:hAnsi="Times New Roman" w:cs="Times New Roman"/>
          <w:sz w:val="24"/>
          <w:szCs w:val="24"/>
        </w:rPr>
        <w:t xml:space="preserve">specialiųjų </w:t>
      </w:r>
      <w:r w:rsidR="008C1997" w:rsidRPr="00EC718A">
        <w:rPr>
          <w:rFonts w:ascii="Times New Roman" w:eastAsia="Calibri" w:hAnsi="Times New Roman" w:cs="Times New Roman"/>
          <w:sz w:val="24"/>
          <w:szCs w:val="24"/>
        </w:rPr>
        <w:t>P</w:t>
      </w:r>
      <w:r w:rsidR="00551FA7" w:rsidRPr="00EC718A">
        <w:rPr>
          <w:rFonts w:ascii="Times New Roman" w:eastAsia="Calibri" w:hAnsi="Times New Roman" w:cs="Times New Roman"/>
          <w:sz w:val="24"/>
          <w:szCs w:val="24"/>
        </w:rPr>
        <w:t xml:space="preserve">irkimo </w:t>
      </w:r>
      <w:r w:rsidR="006773B6" w:rsidRPr="00EC718A">
        <w:rPr>
          <w:rFonts w:ascii="Times New Roman" w:eastAsia="Calibri" w:hAnsi="Times New Roman" w:cs="Times New Roman"/>
          <w:sz w:val="24"/>
          <w:szCs w:val="24"/>
        </w:rPr>
        <w:t xml:space="preserve">sąlygų </w:t>
      </w:r>
      <w:r w:rsidR="00EC718A" w:rsidRPr="00EC718A">
        <w:rPr>
          <w:rFonts w:ascii="Times New Roman" w:hAnsi="Times New Roman" w:cs="Times New Roman"/>
          <w:sz w:val="24"/>
          <w:szCs w:val="24"/>
        </w:rPr>
        <w:t>2</w:t>
      </w:r>
      <w:r w:rsidR="00984B02" w:rsidRPr="00EC718A">
        <w:rPr>
          <w:rFonts w:ascii="Times New Roman" w:hAnsi="Times New Roman" w:cs="Times New Roman"/>
          <w:sz w:val="24"/>
          <w:szCs w:val="24"/>
        </w:rPr>
        <w:t xml:space="preserve"> </w:t>
      </w:r>
      <w:r w:rsidR="006773B6" w:rsidRPr="00EC718A">
        <w:rPr>
          <w:rFonts w:ascii="Times New Roman" w:eastAsia="Calibri" w:hAnsi="Times New Roman" w:cs="Times New Roman"/>
          <w:sz w:val="24"/>
          <w:szCs w:val="24"/>
        </w:rPr>
        <w:t>priede</w:t>
      </w:r>
      <w:r w:rsidR="002C5249" w:rsidRPr="00EC718A">
        <w:rPr>
          <w:rFonts w:ascii="Times New Roman" w:hAnsi="Times New Roman" w:cs="Times New Roman"/>
          <w:sz w:val="24"/>
          <w:szCs w:val="24"/>
        </w:rPr>
        <w:t xml:space="preserve">. </w:t>
      </w:r>
    </w:p>
    <w:p w14:paraId="69D62E2B" w14:textId="7F94BB77" w:rsidR="00A000BE" w:rsidRPr="00EC718A" w:rsidRDefault="00D24970" w:rsidP="00455D69">
      <w:pPr>
        <w:pStyle w:val="Antrat1"/>
        <w:pBdr>
          <w:bottom w:val="single" w:sz="4" w:space="1" w:color="auto"/>
        </w:pBdr>
        <w:tabs>
          <w:tab w:val="left" w:pos="567"/>
        </w:tabs>
        <w:spacing w:after="0"/>
        <w:contextualSpacing/>
        <w:jc w:val="both"/>
        <w:rPr>
          <w:rFonts w:ascii="Times New Roman" w:hAnsi="Times New Roman" w:cs="Times New Roman"/>
          <w:b/>
          <w:bCs/>
          <w:sz w:val="24"/>
          <w:szCs w:val="24"/>
        </w:rPr>
      </w:pPr>
      <w:bookmarkStart w:id="16" w:name="_Toc222843239"/>
      <w:r w:rsidRPr="00EC718A">
        <w:rPr>
          <w:rFonts w:ascii="Times New Roman" w:hAnsi="Times New Roman" w:cs="Times New Roman"/>
          <w:b/>
          <w:bCs/>
          <w:sz w:val="24"/>
          <w:szCs w:val="24"/>
        </w:rPr>
        <w:t>5</w:t>
      </w:r>
      <w:r w:rsidR="001E3D5A" w:rsidRPr="00EC718A">
        <w:rPr>
          <w:rFonts w:ascii="Times New Roman" w:hAnsi="Times New Roman" w:cs="Times New Roman"/>
          <w:b/>
          <w:bCs/>
          <w:sz w:val="24"/>
          <w:szCs w:val="24"/>
        </w:rPr>
        <w:t>.</w:t>
      </w:r>
      <w:r w:rsidR="009743D3" w:rsidRPr="00EC718A">
        <w:rPr>
          <w:rFonts w:ascii="Times New Roman" w:hAnsi="Times New Roman" w:cs="Times New Roman"/>
          <w:b/>
          <w:bCs/>
          <w:sz w:val="24"/>
          <w:szCs w:val="24"/>
        </w:rPr>
        <w:t>Reikalavimai, susiję su nacionaliniu saugumu</w:t>
      </w:r>
      <w:bookmarkEnd w:id="16"/>
      <w:r w:rsidR="009743D3" w:rsidRPr="00EC718A">
        <w:rPr>
          <w:rFonts w:ascii="Times New Roman" w:hAnsi="Times New Roman" w:cs="Times New Roman"/>
          <w:b/>
          <w:bCs/>
          <w:sz w:val="24"/>
          <w:szCs w:val="24"/>
        </w:rPr>
        <w:t xml:space="preserve"> </w:t>
      </w:r>
    </w:p>
    <w:p w14:paraId="3C1A215D" w14:textId="58DC561F" w:rsidR="007E3A91" w:rsidRPr="00EC718A" w:rsidRDefault="007E3A91" w:rsidP="00455D69">
      <w:pPr>
        <w:spacing w:after="0" w:line="240" w:lineRule="auto"/>
        <w:ind w:firstLine="567"/>
        <w:jc w:val="both"/>
        <w:rPr>
          <w:rFonts w:ascii="Times New Roman" w:hAnsi="Times New Roman" w:cs="Times New Roman"/>
          <w:color w:val="FF0000"/>
          <w:sz w:val="24"/>
          <w:szCs w:val="24"/>
        </w:rPr>
      </w:pPr>
      <w:r w:rsidRPr="00EC718A">
        <w:rPr>
          <w:rFonts w:ascii="Times New Roman" w:hAnsi="Times New Roman" w:cs="Times New Roman"/>
          <w:color w:val="1F3864" w:themeColor="text1"/>
          <w:sz w:val="24"/>
          <w:szCs w:val="24"/>
        </w:rPr>
        <w:t>5.</w:t>
      </w:r>
      <w:r w:rsidR="0009430C" w:rsidRPr="00EC718A">
        <w:rPr>
          <w:rFonts w:ascii="Times New Roman" w:hAnsi="Times New Roman" w:cs="Times New Roman"/>
          <w:color w:val="1F3864" w:themeColor="text1"/>
          <w:sz w:val="24"/>
          <w:szCs w:val="24"/>
        </w:rPr>
        <w:t>1</w:t>
      </w:r>
      <w:r w:rsidRPr="00EC718A">
        <w:rPr>
          <w:rFonts w:ascii="Times New Roman" w:hAnsi="Times New Roman" w:cs="Times New Roman"/>
          <w:color w:val="1F3864" w:themeColor="text1"/>
          <w:sz w:val="24"/>
          <w:szCs w:val="24"/>
        </w:rPr>
        <w:t>.</w:t>
      </w:r>
      <w:r w:rsidR="008C1997" w:rsidRPr="00EC718A">
        <w:rPr>
          <w:rFonts w:ascii="Times New Roman" w:hAnsi="Times New Roman" w:cs="Times New Roman"/>
          <w:i/>
          <w:color w:val="FF0000"/>
          <w:sz w:val="24"/>
          <w:szCs w:val="24"/>
        </w:rPr>
        <w:t xml:space="preserve"> </w:t>
      </w:r>
      <w:r w:rsidRPr="00EC718A">
        <w:rPr>
          <w:rFonts w:ascii="Times New Roman" w:hAnsi="Times New Roman" w:cs="Times New Roman"/>
          <w:iCs/>
          <w:sz w:val="24"/>
          <w:szCs w:val="24"/>
        </w:rPr>
        <w:t>Perkančioji organizacija atmes tiekėjo pasiūlymą, jei bus tenkinama bent viena VPĮ 45 straipsnio 2</w:t>
      </w:r>
      <w:r w:rsidRPr="00EC718A">
        <w:rPr>
          <w:rFonts w:ascii="Times New Roman" w:hAnsi="Times New Roman" w:cs="Times New Roman"/>
          <w:iCs/>
          <w:sz w:val="24"/>
          <w:szCs w:val="24"/>
          <w:vertAlign w:val="superscript"/>
        </w:rPr>
        <w:t>1</w:t>
      </w:r>
      <w:r w:rsidRPr="00EC718A">
        <w:rPr>
          <w:rFonts w:ascii="Times New Roman" w:hAnsi="Times New Roman" w:cs="Times New Roman"/>
          <w:iCs/>
          <w:sz w:val="24"/>
          <w:szCs w:val="24"/>
        </w:rPr>
        <w:t xml:space="preserve"> dalies 1-6 punktuose nurodytų sąlygų. Tiekėjas kartu su pasiūlymu turi pateikti </w:t>
      </w:r>
      <w:r w:rsidR="0009430C" w:rsidRPr="00EC718A">
        <w:rPr>
          <w:rFonts w:ascii="Times New Roman" w:hAnsi="Times New Roman" w:cs="Times New Roman"/>
          <w:iCs/>
          <w:sz w:val="24"/>
          <w:szCs w:val="24"/>
        </w:rPr>
        <w:t xml:space="preserve">specialiųjų pirkimo sąlygų </w:t>
      </w:r>
      <w:r w:rsidR="00EC718A" w:rsidRPr="00EC718A">
        <w:rPr>
          <w:rFonts w:ascii="Times New Roman" w:hAnsi="Times New Roman" w:cs="Times New Roman"/>
          <w:iCs/>
          <w:sz w:val="24"/>
          <w:szCs w:val="24"/>
        </w:rPr>
        <w:t>7</w:t>
      </w:r>
      <w:r w:rsidR="0009430C" w:rsidRPr="00EC718A">
        <w:rPr>
          <w:rFonts w:ascii="Times New Roman" w:hAnsi="Times New Roman" w:cs="Times New Roman"/>
          <w:iCs/>
          <w:sz w:val="24"/>
          <w:szCs w:val="24"/>
        </w:rPr>
        <w:t xml:space="preserve"> priede pateiktą</w:t>
      </w:r>
      <w:r w:rsidRPr="00EC718A">
        <w:rPr>
          <w:rFonts w:ascii="Times New Roman" w:hAnsi="Times New Roman" w:cs="Times New Roman"/>
          <w:iCs/>
          <w:sz w:val="24"/>
          <w:szCs w:val="24"/>
        </w:rPr>
        <w:t xml:space="preserve"> atitikties deklaraciją dėl atitikties VPĮ 45 straipsnio </w:t>
      </w:r>
      <w:r w:rsidRPr="00EC718A">
        <w:rPr>
          <w:rFonts w:ascii="Times New Roman" w:hAnsi="Times New Roman" w:cs="Times New Roman"/>
          <w:i/>
          <w:sz w:val="24"/>
          <w:szCs w:val="24"/>
        </w:rPr>
        <w:t>2</w:t>
      </w:r>
      <w:r w:rsidRPr="00EC718A">
        <w:rPr>
          <w:rFonts w:ascii="Times New Roman" w:hAnsi="Times New Roman" w:cs="Times New Roman"/>
          <w:i/>
          <w:sz w:val="24"/>
          <w:szCs w:val="24"/>
          <w:vertAlign w:val="superscript"/>
        </w:rPr>
        <w:t>1</w:t>
      </w:r>
      <w:r w:rsidRPr="00EC718A">
        <w:rPr>
          <w:rFonts w:ascii="Times New Roman" w:hAnsi="Times New Roman" w:cs="Times New Roman"/>
          <w:i/>
          <w:sz w:val="24"/>
          <w:szCs w:val="24"/>
        </w:rPr>
        <w:t xml:space="preserve"> dalies 1, 2, 3 ir 6 punktams</w:t>
      </w:r>
      <w:r w:rsidRPr="00EC718A">
        <w:rPr>
          <w:rFonts w:ascii="Times New Roman" w:hAnsi="Times New Roman" w:cs="Times New Roman"/>
          <w:iCs/>
          <w:sz w:val="24"/>
          <w:szCs w:val="24"/>
        </w:rPr>
        <w:t>.</w:t>
      </w:r>
      <w:r w:rsidR="00167A8A" w:rsidRPr="00EC718A">
        <w:rPr>
          <w:rFonts w:ascii="Times New Roman" w:hAnsi="Times New Roman" w:cs="Times New Roman"/>
          <w:i/>
          <w:color w:val="FF0000"/>
          <w:sz w:val="24"/>
          <w:szCs w:val="24"/>
        </w:rPr>
        <w:t xml:space="preserve"> </w:t>
      </w:r>
      <w:r w:rsidRPr="00EC718A">
        <w:rPr>
          <w:rFonts w:ascii="Times New Roman" w:hAnsi="Times New Roman" w:cs="Times New Roman"/>
          <w:sz w:val="24"/>
          <w:szCs w:val="24"/>
        </w:rPr>
        <w:t>Perkančioji organizacija atmes tiekėjo pasiūlymą, jei VPĮ 45 straipsnio 2</w:t>
      </w:r>
      <w:r w:rsidRPr="00EC718A">
        <w:rPr>
          <w:rFonts w:ascii="Times New Roman" w:hAnsi="Times New Roman" w:cs="Times New Roman"/>
          <w:sz w:val="24"/>
          <w:szCs w:val="24"/>
          <w:vertAlign w:val="superscript"/>
        </w:rPr>
        <w:t>1</w:t>
      </w:r>
      <w:r w:rsidRPr="00EC718A">
        <w:rPr>
          <w:rFonts w:ascii="Times New Roman" w:hAnsi="Times New Roman" w:cs="Times New Roman"/>
          <w:sz w:val="24"/>
          <w:szCs w:val="24"/>
        </w:rPr>
        <w:t xml:space="preserve"> dalies 6 punkte nurodytas sąlygas tenkins tiekėjas </w:t>
      </w:r>
      <w:r w:rsidR="00167A8A" w:rsidRPr="00EC718A">
        <w:rPr>
          <w:rFonts w:ascii="Times New Roman" w:hAnsi="Times New Roman" w:cs="Times New Roman"/>
          <w:sz w:val="24"/>
          <w:szCs w:val="24"/>
        </w:rPr>
        <w:t>arba</w:t>
      </w:r>
      <w:r w:rsidRPr="00EC718A">
        <w:rPr>
          <w:rFonts w:ascii="Times New Roman" w:hAnsi="Times New Roman" w:cs="Times New Roman"/>
          <w:sz w:val="24"/>
          <w:szCs w:val="24"/>
        </w:rPr>
        <w:t xml:space="preserve"> jo subtiekėjai</w:t>
      </w:r>
      <w:r w:rsidR="00167A8A" w:rsidRPr="00EC718A">
        <w:rPr>
          <w:rFonts w:ascii="Times New Roman" w:hAnsi="Times New Roman" w:cs="Times New Roman"/>
          <w:sz w:val="24"/>
          <w:szCs w:val="24"/>
        </w:rPr>
        <w:t>,</w:t>
      </w:r>
      <w:r w:rsidRPr="00EC718A">
        <w:rPr>
          <w:rFonts w:ascii="Times New Roman" w:hAnsi="Times New Roman" w:cs="Times New Roman"/>
          <w:sz w:val="24"/>
          <w:szCs w:val="24"/>
        </w:rPr>
        <w:t xml:space="preserve"> ūkio subjektai, kurių pajėgumais remiamasi.</w:t>
      </w:r>
    </w:p>
    <w:p w14:paraId="517ECE1E" w14:textId="26726136" w:rsidR="007E3A91" w:rsidRPr="00EC718A" w:rsidRDefault="007E3A91" w:rsidP="00455D69">
      <w:pPr>
        <w:pStyle w:val="Sraopastraipa"/>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t>5.</w:t>
      </w:r>
      <w:r w:rsidR="0009430C" w:rsidRPr="00EC718A">
        <w:rPr>
          <w:rFonts w:ascii="Times New Roman" w:hAnsi="Times New Roman" w:cs="Times New Roman"/>
          <w:sz w:val="24"/>
          <w:szCs w:val="24"/>
        </w:rPr>
        <w:t>2</w:t>
      </w:r>
      <w:r w:rsidRPr="00EC718A">
        <w:rPr>
          <w:rFonts w:ascii="Times New Roman" w:hAnsi="Times New Roman" w:cs="Times New Roman"/>
          <w:sz w:val="24"/>
          <w:szCs w:val="24"/>
        </w:rPr>
        <w:t xml:space="preserve">. Perkančiajai organizacijai kilus abejonių dėl </w:t>
      </w:r>
      <w:r w:rsidR="0009430C" w:rsidRPr="00EC718A">
        <w:rPr>
          <w:rFonts w:ascii="Times New Roman" w:hAnsi="Times New Roman" w:cs="Times New Roman"/>
          <w:iCs/>
          <w:sz w:val="24"/>
          <w:szCs w:val="24"/>
        </w:rPr>
        <w:t xml:space="preserve">specialiųjų pirkimo sąlygų </w:t>
      </w:r>
      <w:r w:rsidR="00EC718A" w:rsidRPr="00EC718A">
        <w:rPr>
          <w:rFonts w:ascii="Times New Roman" w:hAnsi="Times New Roman" w:cs="Times New Roman"/>
          <w:iCs/>
          <w:sz w:val="24"/>
          <w:szCs w:val="24"/>
        </w:rPr>
        <w:t>7</w:t>
      </w:r>
      <w:r w:rsidR="0009430C" w:rsidRPr="00EC718A">
        <w:rPr>
          <w:rFonts w:ascii="Times New Roman" w:hAnsi="Times New Roman" w:cs="Times New Roman"/>
          <w:iCs/>
          <w:sz w:val="24"/>
          <w:szCs w:val="24"/>
        </w:rPr>
        <w:t xml:space="preserve"> priede pateiktoje </w:t>
      </w:r>
      <w:r w:rsidRPr="00EC718A">
        <w:rPr>
          <w:rFonts w:ascii="Times New Roman" w:hAnsi="Times New Roman" w:cs="Times New Roman"/>
          <w:sz w:val="24"/>
          <w:szCs w:val="24"/>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C718A">
        <w:rPr>
          <w:rFonts w:ascii="Times New Roman" w:hAnsi="Times New Roman" w:cs="Times New Roman"/>
          <w:color w:val="000000"/>
          <w:sz w:val="24"/>
          <w:szCs w:val="24"/>
        </w:rPr>
        <w:t>ir (ar) paaiškinimus</w:t>
      </w:r>
      <w:r w:rsidRPr="00EC718A">
        <w:rPr>
          <w:rFonts w:ascii="Times New Roman" w:hAnsi="Times New Roman" w:cs="Times New Roman"/>
          <w:sz w:val="24"/>
          <w:szCs w:val="24"/>
        </w:rPr>
        <w:t xml:space="preserve">. Tokių dokumentų </w:t>
      </w:r>
      <w:r w:rsidRPr="00EC718A">
        <w:rPr>
          <w:rFonts w:ascii="Times New Roman" w:hAnsi="Times New Roman" w:cs="Times New Roman"/>
          <w:color w:val="000000"/>
          <w:sz w:val="24"/>
          <w:szCs w:val="24"/>
        </w:rPr>
        <w:t>ir (ar) paaiškinimų</w:t>
      </w:r>
      <w:r w:rsidRPr="00EC718A">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A724E18" w14:textId="7686292F" w:rsidR="00E43E42" w:rsidRPr="00EC718A" w:rsidRDefault="00F80B9A" w:rsidP="00455D69">
      <w:pPr>
        <w:pStyle w:val="Sraopastraipa"/>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iCs/>
          <w:sz w:val="24"/>
          <w:szCs w:val="24"/>
        </w:rPr>
        <w:t>5.</w:t>
      </w:r>
      <w:r w:rsidR="0009430C" w:rsidRPr="00EC718A">
        <w:rPr>
          <w:rFonts w:ascii="Times New Roman" w:hAnsi="Times New Roman" w:cs="Times New Roman"/>
          <w:iCs/>
          <w:sz w:val="24"/>
          <w:szCs w:val="24"/>
        </w:rPr>
        <w:t>3</w:t>
      </w:r>
      <w:r w:rsidRPr="00EC718A">
        <w:rPr>
          <w:rFonts w:ascii="Times New Roman" w:hAnsi="Times New Roman" w:cs="Times New Roman"/>
          <w:i/>
          <w:sz w:val="24"/>
          <w:szCs w:val="24"/>
        </w:rPr>
        <w:t>.</w:t>
      </w:r>
      <w:r w:rsidR="00167A8A" w:rsidRPr="00EC718A">
        <w:rPr>
          <w:rFonts w:ascii="Times New Roman" w:hAnsi="Times New Roman" w:cs="Times New Roman"/>
          <w:i/>
          <w:sz w:val="24"/>
          <w:szCs w:val="24"/>
        </w:rPr>
        <w:t xml:space="preserve"> </w:t>
      </w:r>
      <w:r w:rsidR="00145B8E" w:rsidRPr="00EC718A">
        <w:rPr>
          <w:rFonts w:ascii="Times New Roman" w:hAnsi="Times New Roman" w:cs="Times New Roman"/>
          <w:sz w:val="24"/>
          <w:szCs w:val="24"/>
        </w:rPr>
        <w:t>Perkančioji organizacija</w:t>
      </w:r>
      <w:r w:rsidR="0062770C" w:rsidRPr="00EC718A">
        <w:rPr>
          <w:rFonts w:ascii="Times New Roman" w:hAnsi="Times New Roman" w:cs="Times New Roman"/>
          <w:sz w:val="24"/>
          <w:szCs w:val="24"/>
        </w:rPr>
        <w:t>,</w:t>
      </w:r>
      <w:r w:rsidR="00145B8E" w:rsidRPr="00EC718A">
        <w:rPr>
          <w:rFonts w:ascii="Times New Roman" w:hAnsi="Times New Roman" w:cs="Times New Roman"/>
          <w:sz w:val="24"/>
          <w:szCs w:val="24"/>
        </w:rPr>
        <w:t xml:space="preserve"> įvertin</w:t>
      </w:r>
      <w:r w:rsidR="00BE2699" w:rsidRPr="00EC718A">
        <w:rPr>
          <w:rFonts w:ascii="Times New Roman" w:hAnsi="Times New Roman" w:cs="Times New Roman"/>
          <w:sz w:val="24"/>
          <w:szCs w:val="24"/>
        </w:rPr>
        <w:t xml:space="preserve">usi visus galinčius kelti grėsmę nacionalinio saugumo interesams rizikos veiksnius </w:t>
      </w:r>
      <w:r w:rsidR="007F6C5E" w:rsidRPr="00EC718A">
        <w:rPr>
          <w:rFonts w:ascii="Times New Roman" w:hAnsi="Times New Roman" w:cs="Times New Roman"/>
          <w:sz w:val="24"/>
          <w:szCs w:val="24"/>
        </w:rPr>
        <w:t>numato</w:t>
      </w:r>
      <w:r w:rsidR="00BE2699" w:rsidRPr="00EC718A">
        <w:rPr>
          <w:rFonts w:ascii="Times New Roman" w:hAnsi="Times New Roman" w:cs="Times New Roman"/>
          <w:sz w:val="24"/>
          <w:szCs w:val="24"/>
        </w:rPr>
        <w:t xml:space="preserve">, kad šiame pirkime </w:t>
      </w:r>
      <w:r w:rsidR="00314A80" w:rsidRPr="00EC718A">
        <w:rPr>
          <w:rFonts w:ascii="Times New Roman" w:hAnsi="Times New Roman" w:cs="Times New Roman"/>
          <w:b/>
          <w:bCs/>
          <w:sz w:val="24"/>
          <w:szCs w:val="24"/>
        </w:rPr>
        <w:t>negali</w:t>
      </w:r>
      <w:r w:rsidR="00314A80" w:rsidRPr="00EC718A">
        <w:rPr>
          <w:rFonts w:ascii="Times New Roman" w:hAnsi="Times New Roman" w:cs="Times New Roman"/>
          <w:sz w:val="24"/>
          <w:szCs w:val="24"/>
        </w:rPr>
        <w:t xml:space="preserve"> </w:t>
      </w:r>
      <w:r w:rsidR="00DF6558" w:rsidRPr="00EC718A">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C718A">
        <w:rPr>
          <w:rFonts w:ascii="Times New Roman" w:hAnsi="Times New Roman" w:cs="Times New Roman"/>
          <w:sz w:val="24"/>
          <w:szCs w:val="24"/>
        </w:rPr>
        <w:t xml:space="preserve">VPĮ </w:t>
      </w:r>
      <w:r w:rsidR="00A2534E" w:rsidRPr="00EC718A">
        <w:rPr>
          <w:rFonts w:ascii="Times New Roman" w:hAnsi="Times New Roman" w:cs="Times New Roman"/>
          <w:sz w:val="24"/>
          <w:szCs w:val="24"/>
        </w:rPr>
        <w:t>17</w:t>
      </w:r>
      <w:r w:rsidR="00DF6558" w:rsidRPr="00EC718A">
        <w:rPr>
          <w:rFonts w:ascii="Times New Roman" w:hAnsi="Times New Roman" w:cs="Times New Roman"/>
          <w:sz w:val="24"/>
          <w:szCs w:val="24"/>
        </w:rPr>
        <w:t xml:space="preserve"> straipsnio 4 dalyje nurodytus tarptautinius susitarimus.</w:t>
      </w:r>
    </w:p>
    <w:p w14:paraId="71D4FEA6" w14:textId="1A46EC07" w:rsidR="0058377F" w:rsidRPr="00EC718A" w:rsidRDefault="00D24970" w:rsidP="00F02C74">
      <w:pPr>
        <w:pStyle w:val="Sraopastraipa"/>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lastRenderedPageBreak/>
        <w:t>5</w:t>
      </w:r>
      <w:r w:rsidR="00B669F2" w:rsidRPr="00EC718A">
        <w:rPr>
          <w:rFonts w:ascii="Times New Roman" w:hAnsi="Times New Roman" w:cs="Times New Roman"/>
          <w:sz w:val="24"/>
          <w:szCs w:val="24"/>
        </w:rPr>
        <w:t>.</w:t>
      </w:r>
      <w:r w:rsidR="0009430C" w:rsidRPr="00EC718A">
        <w:rPr>
          <w:rFonts w:ascii="Times New Roman" w:hAnsi="Times New Roman" w:cs="Times New Roman"/>
          <w:sz w:val="24"/>
          <w:szCs w:val="24"/>
        </w:rPr>
        <w:t>4</w:t>
      </w:r>
      <w:r w:rsidR="00B669F2" w:rsidRPr="00EC718A">
        <w:rPr>
          <w:rFonts w:ascii="Times New Roman" w:hAnsi="Times New Roman" w:cs="Times New Roman"/>
          <w:sz w:val="24"/>
          <w:szCs w:val="24"/>
        </w:rPr>
        <w:t>.</w:t>
      </w:r>
      <w:r w:rsidR="00167A8A" w:rsidRPr="00EC718A">
        <w:rPr>
          <w:rFonts w:ascii="Times New Roman" w:hAnsi="Times New Roman" w:cs="Times New Roman"/>
          <w:sz w:val="24"/>
          <w:szCs w:val="24"/>
        </w:rPr>
        <w:t xml:space="preserve"> </w:t>
      </w:r>
      <w:r w:rsidR="00D40BD6" w:rsidRPr="00EC718A">
        <w:rPr>
          <w:rFonts w:ascii="Times New Roman" w:hAnsi="Times New Roman" w:cs="Times New Roman"/>
          <w:sz w:val="24"/>
          <w:szCs w:val="24"/>
        </w:rPr>
        <w:t>Perkančioji organizacija</w:t>
      </w:r>
      <w:r w:rsidR="001F7BB6" w:rsidRPr="00EC718A">
        <w:rPr>
          <w:rFonts w:ascii="Times New Roman" w:hAnsi="Times New Roman" w:cs="Times New Roman"/>
          <w:sz w:val="24"/>
          <w:szCs w:val="24"/>
        </w:rPr>
        <w:t xml:space="preserve"> </w:t>
      </w:r>
      <w:r w:rsidR="003A6638" w:rsidRPr="00EC718A">
        <w:rPr>
          <w:rFonts w:ascii="Times New Roman" w:hAnsi="Times New Roman" w:cs="Times New Roman"/>
          <w:sz w:val="24"/>
          <w:szCs w:val="24"/>
        </w:rPr>
        <w:t xml:space="preserve">laiko, kad </w:t>
      </w:r>
      <w:r w:rsidR="00E7043E" w:rsidRPr="00EC718A">
        <w:rPr>
          <w:rFonts w:ascii="Times New Roman" w:hAnsi="Times New Roman" w:cs="Times New Roman"/>
          <w:color w:val="000000"/>
          <w:sz w:val="24"/>
          <w:szCs w:val="24"/>
          <w:shd w:val="clear" w:color="auto" w:fill="FFFFFF"/>
        </w:rPr>
        <w:t>pirkimo objektas kelia</w:t>
      </w:r>
      <w:r w:rsidR="003A6638" w:rsidRPr="00EC718A">
        <w:rPr>
          <w:rFonts w:ascii="Times New Roman" w:hAnsi="Times New Roman" w:cs="Times New Roman"/>
          <w:color w:val="000000"/>
          <w:sz w:val="24"/>
          <w:szCs w:val="24"/>
          <w:shd w:val="clear" w:color="auto" w:fill="FFFFFF"/>
        </w:rPr>
        <w:t xml:space="preserve"> grėsmę nacionaliniam saugumui</w:t>
      </w:r>
      <w:r w:rsidR="001F7BB6" w:rsidRPr="00EC718A">
        <w:rPr>
          <w:rFonts w:ascii="Times New Roman" w:hAnsi="Times New Roman" w:cs="Times New Roman"/>
          <w:sz w:val="24"/>
          <w:szCs w:val="24"/>
        </w:rPr>
        <w:t xml:space="preserve">, jei </w:t>
      </w:r>
      <w:r w:rsidR="00E7043E" w:rsidRPr="00EC718A">
        <w:rPr>
          <w:rFonts w:ascii="Times New Roman" w:hAnsi="Times New Roman" w:cs="Times New Roman"/>
          <w:sz w:val="24"/>
          <w:szCs w:val="24"/>
        </w:rPr>
        <w:t>jis</w:t>
      </w:r>
      <w:r w:rsidR="00416CD6" w:rsidRPr="00EC718A">
        <w:rPr>
          <w:rFonts w:ascii="Times New Roman" w:hAnsi="Times New Roman" w:cs="Times New Roman"/>
          <w:sz w:val="24"/>
          <w:szCs w:val="24"/>
        </w:rPr>
        <w:t xml:space="preserve"> </w:t>
      </w:r>
      <w:r w:rsidR="002B6FF7" w:rsidRPr="00EC718A">
        <w:rPr>
          <w:rFonts w:ascii="Times New Roman" w:hAnsi="Times New Roman" w:cs="Times New Roman"/>
          <w:sz w:val="24"/>
          <w:szCs w:val="24"/>
        </w:rPr>
        <w:t>atitinka</w:t>
      </w:r>
      <w:r w:rsidR="00416CD6" w:rsidRPr="00EC718A">
        <w:rPr>
          <w:rFonts w:ascii="Times New Roman" w:hAnsi="Times New Roman" w:cs="Times New Roman"/>
          <w:sz w:val="24"/>
          <w:szCs w:val="24"/>
        </w:rPr>
        <w:t xml:space="preserve"> VPĮ 37 straipsnio 9 dal</w:t>
      </w:r>
      <w:r w:rsidR="00FA0E33" w:rsidRPr="00EC718A">
        <w:rPr>
          <w:rFonts w:ascii="Times New Roman" w:hAnsi="Times New Roman" w:cs="Times New Roman"/>
          <w:sz w:val="24"/>
          <w:szCs w:val="24"/>
        </w:rPr>
        <w:t>ies 1 ir (ar) 2 punkte numatytas sąlygas.</w:t>
      </w:r>
      <w:r w:rsidR="00676607" w:rsidRPr="00EC718A">
        <w:rPr>
          <w:rFonts w:ascii="Times New Roman" w:hAnsi="Times New Roman" w:cs="Times New Roman"/>
          <w:sz w:val="24"/>
          <w:szCs w:val="24"/>
        </w:rPr>
        <w:t xml:space="preserve"> </w:t>
      </w:r>
      <w:r w:rsidR="00D304B1" w:rsidRPr="00EC718A">
        <w:rPr>
          <w:rFonts w:ascii="Times New Roman" w:eastAsia="Times New Roman" w:hAnsi="Times New Roman" w:cs="Times New Roman"/>
          <w:sz w:val="24"/>
          <w:szCs w:val="24"/>
          <w:lang w:eastAsia="en-US"/>
        </w:rPr>
        <w:t xml:space="preserve">Tiekėjai kartu su pasiūlymu turi pateikti </w:t>
      </w:r>
      <w:r w:rsidR="00013DF0" w:rsidRPr="00EC718A">
        <w:rPr>
          <w:rFonts w:ascii="Times New Roman" w:eastAsia="Times New Roman" w:hAnsi="Times New Roman" w:cs="Times New Roman"/>
          <w:sz w:val="24"/>
          <w:szCs w:val="24"/>
          <w:lang w:eastAsia="en-US"/>
        </w:rPr>
        <w:t xml:space="preserve">Viešųjų pirkimų tarnybos </w:t>
      </w:r>
      <w:r w:rsidR="00FA7269" w:rsidRPr="00EC718A">
        <w:rPr>
          <w:rFonts w:ascii="Times New Roman" w:eastAsia="Times New Roman" w:hAnsi="Times New Roman" w:cs="Times New Roman"/>
          <w:sz w:val="24"/>
          <w:szCs w:val="24"/>
          <w:lang w:eastAsia="en-US"/>
        </w:rPr>
        <w:t>nustatytos</w:t>
      </w:r>
      <w:r w:rsidR="00013DF0" w:rsidRPr="00EC718A">
        <w:rPr>
          <w:rFonts w:ascii="Times New Roman" w:eastAsia="Times New Roman" w:hAnsi="Times New Roman" w:cs="Times New Roman"/>
          <w:sz w:val="24"/>
          <w:szCs w:val="24"/>
          <w:lang w:eastAsia="en-US"/>
        </w:rPr>
        <w:t xml:space="preserve"> formos </w:t>
      </w:r>
      <w:r w:rsidR="00DD47C8" w:rsidRPr="00EC718A">
        <w:rPr>
          <w:rFonts w:ascii="Times New Roman" w:eastAsia="Times New Roman" w:hAnsi="Times New Roman" w:cs="Times New Roman"/>
          <w:sz w:val="24"/>
          <w:szCs w:val="24"/>
          <w:lang w:eastAsia="en-US"/>
        </w:rPr>
        <w:t>atitikties deklaraciją</w:t>
      </w:r>
      <w:r w:rsidR="00676607" w:rsidRPr="00EC718A">
        <w:rPr>
          <w:rStyle w:val="Puslapioinaosnuoroda"/>
          <w:rFonts w:ascii="Times New Roman" w:eastAsia="Times New Roman" w:hAnsi="Times New Roman" w:cs="Times New Roman"/>
          <w:sz w:val="24"/>
          <w:szCs w:val="24"/>
          <w:lang w:eastAsia="en-US"/>
        </w:rPr>
        <w:footnoteReference w:id="2"/>
      </w:r>
      <w:r w:rsidR="002B6251" w:rsidRPr="00EC718A">
        <w:rPr>
          <w:rFonts w:ascii="Times New Roman" w:eastAsia="Times New Roman" w:hAnsi="Times New Roman" w:cs="Times New Roman"/>
          <w:sz w:val="24"/>
          <w:szCs w:val="24"/>
          <w:lang w:eastAsia="en-US"/>
        </w:rPr>
        <w:t>. Perkančioji organizacija</w:t>
      </w:r>
      <w:r w:rsidR="00D00392" w:rsidRPr="00EC718A">
        <w:rPr>
          <w:rFonts w:ascii="Times New Roman" w:eastAsia="Times New Roman" w:hAnsi="Times New Roman" w:cs="Times New Roman"/>
          <w:sz w:val="24"/>
          <w:szCs w:val="24"/>
          <w:lang w:eastAsia="en-US"/>
        </w:rPr>
        <w:t xml:space="preserve"> iš</w:t>
      </w:r>
      <w:r w:rsidR="002B6251" w:rsidRPr="00EC718A">
        <w:rPr>
          <w:rFonts w:ascii="Times New Roman" w:eastAsia="Times New Roman" w:hAnsi="Times New Roman" w:cs="Times New Roman"/>
          <w:sz w:val="24"/>
          <w:szCs w:val="24"/>
          <w:lang w:eastAsia="en-US"/>
        </w:rPr>
        <w:t xml:space="preserve"> ekonomiškai naudingiausią pasiūlymą pateikusio tiekėjo reikalaus pateikti </w:t>
      </w:r>
      <w:r w:rsidR="004905CE" w:rsidRPr="00EC718A">
        <w:rPr>
          <w:rFonts w:ascii="Times New Roman" w:eastAsia="Times New Roman" w:hAnsi="Times New Roman" w:cs="Times New Roman"/>
          <w:sz w:val="24"/>
          <w:szCs w:val="24"/>
          <w:lang w:eastAsia="en-US"/>
        </w:rPr>
        <w:t xml:space="preserve">vieną (esant poreikiui – kelis) </w:t>
      </w:r>
      <w:r w:rsidR="008E4CB4" w:rsidRPr="00EC718A">
        <w:rPr>
          <w:rFonts w:ascii="Times New Roman" w:eastAsia="Times New Roman" w:hAnsi="Times New Roman" w:cs="Times New Roman"/>
          <w:sz w:val="24"/>
          <w:szCs w:val="24"/>
          <w:lang w:eastAsia="en-US"/>
        </w:rPr>
        <w:t xml:space="preserve">VPĮ </w:t>
      </w:r>
      <w:r w:rsidR="004A7223" w:rsidRPr="00EC718A">
        <w:rPr>
          <w:rFonts w:ascii="Times New Roman" w:eastAsia="Times New Roman" w:hAnsi="Times New Roman" w:cs="Times New Roman"/>
          <w:sz w:val="24"/>
          <w:szCs w:val="24"/>
          <w:lang w:eastAsia="en-US"/>
        </w:rPr>
        <w:t xml:space="preserve">39 straipsnio </w:t>
      </w:r>
      <w:r w:rsidR="00B54910" w:rsidRPr="00EC718A">
        <w:rPr>
          <w:rFonts w:ascii="Times New Roman" w:eastAsia="Times New Roman" w:hAnsi="Times New Roman" w:cs="Times New Roman"/>
          <w:sz w:val="24"/>
          <w:szCs w:val="24"/>
          <w:lang w:eastAsia="en-US"/>
        </w:rPr>
        <w:t>3 dalyje numatytą dokumentą.</w:t>
      </w:r>
      <w:r w:rsidR="00F35C40" w:rsidRPr="00EC718A">
        <w:rPr>
          <w:rFonts w:ascii="Times New Roman" w:eastAsia="Times New Roman" w:hAnsi="Times New Roman" w:cs="Times New Roman"/>
          <w:sz w:val="24"/>
          <w:szCs w:val="24"/>
          <w:lang w:eastAsia="en-US"/>
        </w:rPr>
        <w:t xml:space="preserve"> </w:t>
      </w:r>
      <w:r w:rsidR="005F5849" w:rsidRPr="00EC718A">
        <w:rPr>
          <w:rFonts w:ascii="Times New Roman" w:eastAsia="Times New Roman" w:hAnsi="Times New Roman" w:cs="Times New Roman"/>
          <w:sz w:val="24"/>
          <w:szCs w:val="24"/>
          <w:lang w:eastAsia="en-US"/>
        </w:rPr>
        <w:t xml:space="preserve">Perkančioji organizacija bet kuriuo pirkimo procedūros metu turi teisę </w:t>
      </w:r>
      <w:r w:rsidR="003A683D" w:rsidRPr="00EC718A">
        <w:rPr>
          <w:rFonts w:ascii="Times New Roman" w:eastAsia="Times New Roman" w:hAnsi="Times New Roman" w:cs="Times New Roman"/>
          <w:sz w:val="24"/>
          <w:szCs w:val="24"/>
          <w:lang w:eastAsia="en-US"/>
        </w:rPr>
        <w:t xml:space="preserve">pareikalauti dalyvių pateikti </w:t>
      </w:r>
      <w:r w:rsidR="00CB1979" w:rsidRPr="00EC718A">
        <w:rPr>
          <w:rFonts w:ascii="Times New Roman" w:eastAsia="Times New Roman" w:hAnsi="Times New Roman" w:cs="Times New Roman"/>
          <w:sz w:val="24"/>
          <w:szCs w:val="24"/>
          <w:lang w:eastAsia="en-US"/>
        </w:rPr>
        <w:t>visus ar dalį dokumentų</w:t>
      </w:r>
      <w:r w:rsidR="0042578B" w:rsidRPr="00EC718A">
        <w:rPr>
          <w:rFonts w:ascii="Times New Roman" w:eastAsia="Times New Roman" w:hAnsi="Times New Roman" w:cs="Times New Roman"/>
          <w:sz w:val="24"/>
          <w:szCs w:val="24"/>
          <w:lang w:eastAsia="en-US"/>
        </w:rPr>
        <w:t xml:space="preserve">, nurodytų VPĮ 39 straipsnio </w:t>
      </w:r>
      <w:r w:rsidR="00BF129F" w:rsidRPr="00EC718A">
        <w:rPr>
          <w:rFonts w:ascii="Times New Roman" w:eastAsia="Times New Roman" w:hAnsi="Times New Roman" w:cs="Times New Roman"/>
          <w:sz w:val="24"/>
          <w:szCs w:val="24"/>
          <w:lang w:eastAsia="en-US"/>
        </w:rPr>
        <w:t>3</w:t>
      </w:r>
      <w:r w:rsidR="0042578B" w:rsidRPr="00EC718A">
        <w:rPr>
          <w:rFonts w:ascii="Times New Roman" w:eastAsia="Times New Roman" w:hAnsi="Times New Roman" w:cs="Times New Roman"/>
          <w:sz w:val="24"/>
          <w:szCs w:val="24"/>
          <w:lang w:eastAsia="en-US"/>
        </w:rPr>
        <w:t xml:space="preserve"> dalyje.</w:t>
      </w:r>
    </w:p>
    <w:p w14:paraId="2BCB1E2F" w14:textId="77777777" w:rsidR="001232F3" w:rsidRPr="00EC718A" w:rsidRDefault="0058377F" w:rsidP="00455D69">
      <w:pPr>
        <w:spacing w:after="0" w:line="240" w:lineRule="auto"/>
        <w:ind w:firstLine="567"/>
        <w:jc w:val="both"/>
        <w:rPr>
          <w:rFonts w:ascii="Times New Roman" w:hAnsi="Times New Roman" w:cs="Times New Roman"/>
          <w:i/>
          <w:iCs/>
          <w:color w:val="7030A0"/>
          <w:sz w:val="24"/>
          <w:szCs w:val="24"/>
        </w:rPr>
      </w:pPr>
      <w:r w:rsidRPr="00EC718A">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C718A">
        <w:rPr>
          <w:rFonts w:ascii="Times New Roman" w:hAnsi="Times New Roman" w:cs="Times New Roman"/>
          <w:i/>
          <w:iCs/>
          <w:sz w:val="24"/>
          <w:szCs w:val="24"/>
        </w:rPr>
        <w:t>nurodytas reikalavimas nėra taikomas</w:t>
      </w:r>
      <w:r w:rsidR="004E06BB" w:rsidRPr="00EC718A">
        <w:rPr>
          <w:rFonts w:ascii="Times New Roman" w:hAnsi="Times New Roman" w:cs="Times New Roman"/>
          <w:i/>
          <w:iCs/>
          <w:color w:val="7030A0"/>
          <w:sz w:val="24"/>
          <w:szCs w:val="24"/>
        </w:rPr>
        <w:t>.</w:t>
      </w:r>
    </w:p>
    <w:p w14:paraId="70385655" w14:textId="0CF02C8D" w:rsidR="007321DE" w:rsidRPr="00EC718A" w:rsidRDefault="00D24970" w:rsidP="00455D69">
      <w:pPr>
        <w:spacing w:after="0" w:line="240" w:lineRule="auto"/>
        <w:ind w:firstLine="567"/>
        <w:jc w:val="both"/>
        <w:rPr>
          <w:rFonts w:ascii="Times New Roman" w:hAnsi="Times New Roman" w:cs="Times New Roman"/>
          <w:sz w:val="24"/>
          <w:szCs w:val="24"/>
          <w:shd w:val="clear" w:color="auto" w:fill="FFFFFF"/>
        </w:rPr>
      </w:pPr>
      <w:r w:rsidRPr="00EC718A">
        <w:rPr>
          <w:rFonts w:ascii="Times New Roman" w:hAnsi="Times New Roman" w:cs="Times New Roman"/>
          <w:sz w:val="24"/>
          <w:szCs w:val="24"/>
        </w:rPr>
        <w:t>5</w:t>
      </w:r>
      <w:r w:rsidR="00FE1C0E" w:rsidRPr="00EC718A">
        <w:rPr>
          <w:rFonts w:ascii="Times New Roman" w:hAnsi="Times New Roman" w:cs="Times New Roman"/>
          <w:sz w:val="24"/>
          <w:szCs w:val="24"/>
        </w:rPr>
        <w:t>.</w:t>
      </w:r>
      <w:r w:rsidR="0009430C" w:rsidRPr="00EC718A">
        <w:rPr>
          <w:rFonts w:ascii="Times New Roman" w:hAnsi="Times New Roman" w:cs="Times New Roman"/>
          <w:sz w:val="24"/>
          <w:szCs w:val="24"/>
        </w:rPr>
        <w:t>5</w:t>
      </w:r>
      <w:r w:rsidR="00FE1C0E" w:rsidRPr="00EC718A">
        <w:rPr>
          <w:rFonts w:ascii="Times New Roman" w:hAnsi="Times New Roman" w:cs="Times New Roman"/>
          <w:sz w:val="24"/>
          <w:szCs w:val="24"/>
        </w:rPr>
        <w:t xml:space="preserve">. </w:t>
      </w:r>
      <w:r w:rsidR="00373245" w:rsidRPr="00EC718A">
        <w:rPr>
          <w:rFonts w:ascii="Times New Roman" w:hAnsi="Times New Roman" w:cs="Times New Roman"/>
          <w:sz w:val="24"/>
          <w:szCs w:val="24"/>
          <w:shd w:val="clear" w:color="auto" w:fill="FFFFFF"/>
        </w:rPr>
        <w:t>T</w:t>
      </w:r>
      <w:r w:rsidR="00B43A30" w:rsidRPr="00EC718A">
        <w:rPr>
          <w:rFonts w:ascii="Times New Roman" w:hAnsi="Times New Roman" w:cs="Times New Roman"/>
          <w:sz w:val="24"/>
          <w:szCs w:val="24"/>
          <w:shd w:val="clear" w:color="auto" w:fill="FFFFFF"/>
        </w:rPr>
        <w:t>iekėjo siūlomos prekės (įskaitant jų gamintojus)</w:t>
      </w:r>
      <w:r w:rsidR="00DD2ADA" w:rsidRPr="00EC718A">
        <w:rPr>
          <w:rFonts w:ascii="Times New Roman" w:hAnsi="Times New Roman" w:cs="Times New Roman"/>
          <w:sz w:val="24"/>
          <w:szCs w:val="24"/>
          <w:shd w:val="clear" w:color="auto" w:fill="FFFFFF"/>
        </w:rPr>
        <w:t xml:space="preserve"> </w:t>
      </w:r>
      <w:r w:rsidR="00167A8A" w:rsidRPr="00EC718A">
        <w:rPr>
          <w:rFonts w:ascii="Times New Roman" w:hAnsi="Times New Roman" w:cs="Times New Roman"/>
          <w:sz w:val="24"/>
          <w:szCs w:val="24"/>
          <w:shd w:val="clear" w:color="auto" w:fill="FFFFFF"/>
        </w:rPr>
        <w:t>ir</w:t>
      </w:r>
      <w:r w:rsidR="00DD2ADA" w:rsidRPr="00EC718A">
        <w:rPr>
          <w:rFonts w:ascii="Times New Roman" w:hAnsi="Times New Roman" w:cs="Times New Roman"/>
          <w:sz w:val="24"/>
          <w:szCs w:val="24"/>
          <w:shd w:val="clear" w:color="auto" w:fill="FFFFFF"/>
        </w:rPr>
        <w:t xml:space="preserve"> </w:t>
      </w:r>
      <w:r w:rsidR="00B43A30" w:rsidRPr="00EC718A">
        <w:rPr>
          <w:rFonts w:ascii="Times New Roman" w:hAnsi="Times New Roman" w:cs="Times New Roman"/>
          <w:sz w:val="24"/>
          <w:szCs w:val="24"/>
          <w:shd w:val="clear" w:color="auto" w:fill="FFFFFF"/>
        </w:rPr>
        <w:t xml:space="preserve">paslaugos </w:t>
      </w:r>
      <w:r w:rsidR="00373245" w:rsidRPr="00EC718A">
        <w:rPr>
          <w:rFonts w:ascii="Times New Roman" w:hAnsi="Times New Roman" w:cs="Times New Roman"/>
          <w:sz w:val="24"/>
          <w:szCs w:val="24"/>
          <w:shd w:val="clear" w:color="auto" w:fill="FFFFFF"/>
        </w:rPr>
        <w:t xml:space="preserve">turi </w:t>
      </w:r>
      <w:r w:rsidR="00B43A30" w:rsidRPr="00EC718A">
        <w:rPr>
          <w:rFonts w:ascii="Times New Roman" w:hAnsi="Times New Roman" w:cs="Times New Roman"/>
          <w:sz w:val="24"/>
          <w:szCs w:val="24"/>
          <w:shd w:val="clear" w:color="auto" w:fill="FFFFFF"/>
        </w:rPr>
        <w:t>nekelt</w:t>
      </w:r>
      <w:r w:rsidR="00373245" w:rsidRPr="00EC718A">
        <w:rPr>
          <w:rFonts w:ascii="Times New Roman" w:hAnsi="Times New Roman" w:cs="Times New Roman"/>
          <w:sz w:val="24"/>
          <w:szCs w:val="24"/>
          <w:shd w:val="clear" w:color="auto" w:fill="FFFFFF"/>
        </w:rPr>
        <w:t>i</w:t>
      </w:r>
      <w:r w:rsidR="00B43A30" w:rsidRPr="00EC718A">
        <w:rPr>
          <w:rFonts w:ascii="Times New Roman" w:hAnsi="Times New Roman" w:cs="Times New Roman"/>
          <w:sz w:val="24"/>
          <w:szCs w:val="24"/>
          <w:shd w:val="clear" w:color="auto" w:fill="FFFFFF"/>
        </w:rPr>
        <w:t xml:space="preserve"> grėsmės nacionaliniam saugumui, kaip nurodyta VPĮ </w:t>
      </w:r>
      <w:r w:rsidR="00DD2ADA" w:rsidRPr="00EC718A">
        <w:rPr>
          <w:rFonts w:ascii="Times New Roman" w:hAnsi="Times New Roman" w:cs="Times New Roman"/>
          <w:sz w:val="24"/>
          <w:szCs w:val="24"/>
          <w:shd w:val="clear" w:color="auto" w:fill="FFFFFF"/>
        </w:rPr>
        <w:t xml:space="preserve">37 straipsnio 8 dalyje. </w:t>
      </w:r>
      <w:r w:rsidR="00762B52" w:rsidRPr="00EC718A">
        <w:rPr>
          <w:rFonts w:ascii="Times New Roman" w:hAnsi="Times New Roman" w:cs="Times New Roman"/>
          <w:sz w:val="24"/>
          <w:szCs w:val="24"/>
          <w:shd w:val="clear" w:color="auto" w:fill="FFFFFF"/>
        </w:rPr>
        <w:t xml:space="preserve">Nustačiusi pasiūlymų eilę perkančioji organizacija kreipsis į </w:t>
      </w:r>
      <w:r w:rsidR="00EF595E" w:rsidRPr="00EC718A">
        <w:rPr>
          <w:rFonts w:ascii="Times New Roman" w:hAnsi="Times New Roman" w:cs="Times New Roman"/>
          <w:sz w:val="24"/>
          <w:szCs w:val="24"/>
          <w:shd w:val="clear" w:color="auto" w:fill="FFFFFF"/>
        </w:rPr>
        <w:t xml:space="preserve">Nacionaliniam saugumui užtikrinti </w:t>
      </w:r>
      <w:r w:rsidR="00C9427A" w:rsidRPr="00EC718A">
        <w:rPr>
          <w:rFonts w:ascii="Times New Roman" w:hAnsi="Times New Roman" w:cs="Times New Roman"/>
          <w:sz w:val="24"/>
          <w:szCs w:val="24"/>
          <w:shd w:val="clear" w:color="auto" w:fill="FFFFFF"/>
        </w:rPr>
        <w:t xml:space="preserve">svarbių objektų </w:t>
      </w:r>
      <w:r w:rsidR="004E63B6" w:rsidRPr="00EC718A">
        <w:rPr>
          <w:rFonts w:ascii="Times New Roman" w:hAnsi="Times New Roman" w:cs="Times New Roman"/>
          <w:sz w:val="24"/>
          <w:szCs w:val="24"/>
          <w:shd w:val="clear" w:color="auto" w:fill="FFFFFF"/>
        </w:rPr>
        <w:t xml:space="preserve">apsaugos koordinavimo </w:t>
      </w:r>
      <w:r w:rsidR="00090916" w:rsidRPr="00EC718A">
        <w:rPr>
          <w:rFonts w:ascii="Times New Roman" w:hAnsi="Times New Roman" w:cs="Times New Roman"/>
          <w:sz w:val="24"/>
          <w:szCs w:val="24"/>
          <w:shd w:val="clear" w:color="auto" w:fill="FFFFFF"/>
        </w:rPr>
        <w:t>komisiją</w:t>
      </w:r>
      <w:r w:rsidR="00584DCA" w:rsidRPr="00EC718A">
        <w:rPr>
          <w:rFonts w:ascii="Times New Roman" w:hAnsi="Times New Roman" w:cs="Times New Roman"/>
          <w:sz w:val="24"/>
          <w:szCs w:val="24"/>
          <w:shd w:val="clear" w:color="auto" w:fill="FFFFFF"/>
        </w:rPr>
        <w:t xml:space="preserve"> dėl </w:t>
      </w:r>
      <w:r w:rsidR="009E61A9" w:rsidRPr="00EC718A">
        <w:rPr>
          <w:rFonts w:ascii="Times New Roman" w:hAnsi="Times New Roman" w:cs="Times New Roman"/>
          <w:sz w:val="24"/>
          <w:szCs w:val="24"/>
          <w:shd w:val="clear" w:color="auto" w:fill="FFFFFF"/>
        </w:rPr>
        <w:t xml:space="preserve">numatomo sudaryti </w:t>
      </w:r>
      <w:r w:rsidR="00665508" w:rsidRPr="00EC718A">
        <w:rPr>
          <w:rFonts w:ascii="Times New Roman" w:hAnsi="Times New Roman" w:cs="Times New Roman"/>
          <w:color w:val="000000"/>
          <w:spacing w:val="2"/>
          <w:sz w:val="24"/>
          <w:szCs w:val="24"/>
          <w:shd w:val="clear" w:color="auto" w:fill="FFFFFF"/>
        </w:rPr>
        <w:t>sandori</w:t>
      </w:r>
      <w:r w:rsidR="009E61A9" w:rsidRPr="00EC718A">
        <w:rPr>
          <w:rFonts w:ascii="Times New Roman" w:hAnsi="Times New Roman" w:cs="Times New Roman"/>
          <w:color w:val="000000"/>
          <w:spacing w:val="2"/>
          <w:sz w:val="24"/>
          <w:szCs w:val="24"/>
          <w:shd w:val="clear" w:color="auto" w:fill="FFFFFF"/>
        </w:rPr>
        <w:t>o</w:t>
      </w:r>
      <w:r w:rsidR="00665508" w:rsidRPr="00EC718A">
        <w:rPr>
          <w:rFonts w:ascii="Times New Roman" w:hAnsi="Times New Roman" w:cs="Times New Roman"/>
          <w:color w:val="000000"/>
          <w:spacing w:val="2"/>
          <w:sz w:val="24"/>
          <w:szCs w:val="24"/>
          <w:shd w:val="clear" w:color="auto" w:fill="FFFFFF"/>
        </w:rPr>
        <w:t xml:space="preserve"> atitikties nacionalinio saugumo interesams</w:t>
      </w:r>
      <w:r w:rsidR="00090916" w:rsidRPr="00EC718A">
        <w:rPr>
          <w:rFonts w:ascii="Times New Roman" w:hAnsi="Times New Roman" w:cs="Times New Roman"/>
          <w:sz w:val="24"/>
          <w:szCs w:val="24"/>
          <w:shd w:val="clear" w:color="auto" w:fill="FFFFFF"/>
        </w:rPr>
        <w:t>.</w:t>
      </w:r>
      <w:r w:rsidR="00C611D3" w:rsidRPr="00EC718A">
        <w:rPr>
          <w:rFonts w:ascii="Times New Roman" w:hAnsi="Times New Roman" w:cs="Times New Roman"/>
          <w:sz w:val="24"/>
          <w:szCs w:val="24"/>
          <w:shd w:val="clear" w:color="auto" w:fill="FFFFFF"/>
        </w:rPr>
        <w:t xml:space="preserve"> </w:t>
      </w:r>
      <w:r w:rsidR="002670AA" w:rsidRPr="00EC718A">
        <w:rPr>
          <w:rFonts w:ascii="Times New Roman" w:hAnsi="Times New Roman" w:cs="Times New Roman"/>
          <w:sz w:val="24"/>
          <w:szCs w:val="24"/>
          <w:shd w:val="clear" w:color="auto" w:fill="FFFFFF"/>
        </w:rPr>
        <w:t xml:space="preserve">Perkančioji organizacija prašys tiekėjo pateikti </w:t>
      </w:r>
      <w:r w:rsidR="003C2837" w:rsidRPr="00EC718A">
        <w:rPr>
          <w:rFonts w:ascii="Times New Roman" w:hAnsi="Times New Roman" w:cs="Times New Roman"/>
          <w:sz w:val="24"/>
          <w:szCs w:val="24"/>
          <w:shd w:val="clear" w:color="auto" w:fill="FFFFFF"/>
        </w:rPr>
        <w:t xml:space="preserve">Nacionaliniam saugumui užtikrinti svarbių objektų apsaugos koordinavimo komisijos prašomus dokumentus.  </w:t>
      </w:r>
    </w:p>
    <w:p w14:paraId="44954C65" w14:textId="487C9A43" w:rsidR="006B30B8" w:rsidRPr="00EC718A" w:rsidRDefault="00D24970" w:rsidP="00455D69">
      <w:pPr>
        <w:spacing w:after="0" w:line="240" w:lineRule="auto"/>
        <w:ind w:firstLine="567"/>
        <w:jc w:val="both"/>
        <w:rPr>
          <w:rFonts w:ascii="Times New Roman" w:hAnsi="Times New Roman" w:cs="Times New Roman"/>
          <w:sz w:val="24"/>
          <w:szCs w:val="24"/>
          <w:shd w:val="clear" w:color="auto" w:fill="FFFFFF"/>
        </w:rPr>
      </w:pPr>
      <w:r w:rsidRPr="00EC718A">
        <w:rPr>
          <w:rFonts w:ascii="Times New Roman" w:hAnsi="Times New Roman" w:cs="Times New Roman"/>
          <w:sz w:val="24"/>
          <w:szCs w:val="24"/>
        </w:rPr>
        <w:t>5</w:t>
      </w:r>
      <w:r w:rsidR="00924445" w:rsidRPr="00EC718A">
        <w:rPr>
          <w:rFonts w:ascii="Times New Roman" w:hAnsi="Times New Roman" w:cs="Times New Roman"/>
          <w:sz w:val="24"/>
          <w:szCs w:val="24"/>
        </w:rPr>
        <w:t>.</w:t>
      </w:r>
      <w:r w:rsidR="0009430C" w:rsidRPr="00EC718A">
        <w:rPr>
          <w:rFonts w:ascii="Times New Roman" w:hAnsi="Times New Roman" w:cs="Times New Roman"/>
          <w:sz w:val="24"/>
          <w:szCs w:val="24"/>
        </w:rPr>
        <w:t>6</w:t>
      </w:r>
      <w:r w:rsidR="00924445" w:rsidRPr="00EC718A">
        <w:rPr>
          <w:rFonts w:ascii="Times New Roman" w:hAnsi="Times New Roman" w:cs="Times New Roman"/>
          <w:sz w:val="24"/>
          <w:szCs w:val="24"/>
        </w:rPr>
        <w:t>.</w:t>
      </w:r>
      <w:r w:rsidR="00CF0E17" w:rsidRPr="00EC718A">
        <w:rPr>
          <w:rFonts w:ascii="Times New Roman" w:hAnsi="Times New Roman" w:cs="Times New Roman"/>
          <w:sz w:val="24"/>
          <w:szCs w:val="24"/>
        </w:rPr>
        <w:t xml:space="preserve"> </w:t>
      </w:r>
      <w:r w:rsidR="005D0CD2" w:rsidRPr="00EC718A">
        <w:rPr>
          <w:rFonts w:ascii="Times New Roman" w:hAnsi="Times New Roman" w:cs="Times New Roman"/>
          <w:sz w:val="24"/>
          <w:szCs w:val="24"/>
          <w:shd w:val="clear" w:color="auto" w:fill="FFFFFF"/>
        </w:rPr>
        <w:t xml:space="preserve">Perkančioji organizacija laiko, kad tiekėjas </w:t>
      </w:r>
      <w:r w:rsidR="006B30B8" w:rsidRPr="00EC718A">
        <w:rPr>
          <w:rFonts w:ascii="Times New Roman" w:hAnsi="Times New Roman" w:cs="Times New Roman"/>
          <w:sz w:val="24"/>
          <w:szCs w:val="24"/>
          <w:shd w:val="clear" w:color="auto" w:fill="FFFFFF"/>
        </w:rPr>
        <w:t xml:space="preserve">kelia grėsmę nacionaliniam saugumui </w:t>
      </w:r>
      <w:r w:rsidR="00780F8E" w:rsidRPr="00EC718A">
        <w:rPr>
          <w:rFonts w:ascii="Times New Roman" w:hAnsi="Times New Roman" w:cs="Times New Roman"/>
          <w:color w:val="000000"/>
          <w:sz w:val="24"/>
          <w:szCs w:val="24"/>
        </w:rPr>
        <w:t>kai sandorio pagrindu susidarytų aplinkybės, nurodytos Nacionaliniam saugumui užtikrinti svarbių objektų apsaugos įstatymo 13 straipsnio 4 dalies 1 punkte.</w:t>
      </w:r>
      <w:r w:rsidR="0047047D" w:rsidRPr="00EC718A">
        <w:rPr>
          <w:rFonts w:ascii="Times New Roman" w:hAnsi="Times New Roman" w:cs="Times New Roman"/>
          <w:color w:val="000000"/>
          <w:sz w:val="24"/>
          <w:szCs w:val="24"/>
        </w:rPr>
        <w:t xml:space="preserve"> </w:t>
      </w:r>
      <w:r w:rsidR="0047047D" w:rsidRPr="00EC718A">
        <w:rPr>
          <w:rFonts w:ascii="Times New Roman" w:hAnsi="Times New Roman" w:cs="Times New Roman"/>
          <w:sz w:val="24"/>
          <w:szCs w:val="24"/>
          <w:shd w:val="clear" w:color="auto" w:fill="FFFFFF"/>
        </w:rPr>
        <w:t xml:space="preserve">Nustačiusi pasiūlymų eilę perkančioji organizacija kreipsis į Nacionaliniam saugumui užtikrinti svarbių objektų apsaugos koordinavimo komisiją dėl numatomo sudaryti </w:t>
      </w:r>
      <w:r w:rsidR="0047047D" w:rsidRPr="00EC718A">
        <w:rPr>
          <w:rFonts w:ascii="Times New Roman" w:hAnsi="Times New Roman" w:cs="Times New Roman"/>
          <w:color w:val="000000"/>
          <w:spacing w:val="2"/>
          <w:sz w:val="24"/>
          <w:szCs w:val="24"/>
          <w:shd w:val="clear" w:color="auto" w:fill="FFFFFF"/>
        </w:rPr>
        <w:t>sandorio atitikties nacionalinio saugumo interesams</w:t>
      </w:r>
      <w:r w:rsidR="0047047D" w:rsidRPr="00EC718A">
        <w:rPr>
          <w:rFonts w:ascii="Times New Roman" w:hAnsi="Times New Roman" w:cs="Times New Roman"/>
          <w:sz w:val="24"/>
          <w:szCs w:val="24"/>
          <w:shd w:val="clear" w:color="auto" w:fill="FFFFFF"/>
        </w:rPr>
        <w:t>.</w:t>
      </w:r>
      <w:r w:rsidR="00214B9D" w:rsidRPr="00EC718A">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19541B0E" w14:textId="23848E40" w:rsidR="006B5A2F" w:rsidRPr="00EC718A" w:rsidRDefault="00D24970" w:rsidP="00455D69">
      <w:pPr>
        <w:spacing w:after="0" w:line="240" w:lineRule="auto"/>
        <w:ind w:firstLine="567"/>
        <w:jc w:val="both"/>
        <w:rPr>
          <w:rFonts w:ascii="Times New Roman" w:hAnsi="Times New Roman" w:cs="Times New Roman"/>
          <w:sz w:val="24"/>
          <w:szCs w:val="24"/>
        </w:rPr>
      </w:pPr>
      <w:r w:rsidRPr="00EC718A">
        <w:rPr>
          <w:rFonts w:ascii="Times New Roman" w:hAnsi="Times New Roman" w:cs="Times New Roman"/>
          <w:sz w:val="24"/>
          <w:szCs w:val="24"/>
        </w:rPr>
        <w:t>5</w:t>
      </w:r>
      <w:r w:rsidR="00782DCD" w:rsidRPr="00EC718A">
        <w:rPr>
          <w:rFonts w:ascii="Times New Roman" w:hAnsi="Times New Roman" w:cs="Times New Roman"/>
          <w:sz w:val="24"/>
          <w:szCs w:val="24"/>
        </w:rPr>
        <w:t>.</w:t>
      </w:r>
      <w:r w:rsidR="0009430C" w:rsidRPr="00EC718A">
        <w:rPr>
          <w:rFonts w:ascii="Times New Roman" w:hAnsi="Times New Roman" w:cs="Times New Roman"/>
          <w:sz w:val="24"/>
          <w:szCs w:val="24"/>
        </w:rPr>
        <w:t>7</w:t>
      </w:r>
      <w:r w:rsidR="00782DCD" w:rsidRPr="00EC718A">
        <w:rPr>
          <w:rFonts w:ascii="Times New Roman" w:hAnsi="Times New Roman" w:cs="Times New Roman"/>
          <w:sz w:val="24"/>
          <w:szCs w:val="24"/>
        </w:rPr>
        <w:t>.</w:t>
      </w:r>
      <w:r w:rsidR="00167A8A" w:rsidRPr="00EC718A">
        <w:rPr>
          <w:rFonts w:ascii="Times New Roman" w:hAnsi="Times New Roman" w:cs="Times New Roman"/>
          <w:sz w:val="24"/>
          <w:szCs w:val="24"/>
        </w:rPr>
        <w:t xml:space="preserve"> </w:t>
      </w:r>
      <w:r w:rsidR="00701577" w:rsidRPr="00EC718A">
        <w:rPr>
          <w:rFonts w:ascii="Times New Roman" w:hAnsi="Times New Roman" w:cs="Times New Roman"/>
          <w:sz w:val="24"/>
          <w:szCs w:val="24"/>
        </w:rPr>
        <w:t xml:space="preserve">Perkančioji organizacija </w:t>
      </w:r>
      <w:r w:rsidR="00E262E0" w:rsidRPr="00EC718A">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EC718A">
        <w:rPr>
          <w:rFonts w:ascii="Times New Roman" w:hAnsi="Times New Roman" w:cs="Times New Roman"/>
          <w:sz w:val="24"/>
          <w:szCs w:val="24"/>
        </w:rPr>
        <w:t xml:space="preserve">, jei </w:t>
      </w:r>
      <w:r w:rsidR="00484906" w:rsidRPr="00EC718A">
        <w:rPr>
          <w:rFonts w:ascii="Times New Roman" w:hAnsi="Times New Roman" w:cs="Times New Roman"/>
          <w:sz w:val="24"/>
          <w:szCs w:val="24"/>
        </w:rPr>
        <w:t>jis</w:t>
      </w:r>
      <w:r w:rsidR="005D5B36" w:rsidRPr="00EC718A">
        <w:rPr>
          <w:rFonts w:ascii="Times New Roman" w:hAnsi="Times New Roman" w:cs="Times New Roman"/>
          <w:sz w:val="24"/>
          <w:szCs w:val="24"/>
        </w:rPr>
        <w:t xml:space="preserve">, </w:t>
      </w:r>
      <w:r w:rsidR="00875E60" w:rsidRPr="00EC718A">
        <w:rPr>
          <w:rFonts w:ascii="Times New Roman" w:hAnsi="Times New Roman" w:cs="Times New Roman"/>
          <w:color w:val="000000"/>
          <w:sz w:val="24"/>
          <w:szCs w:val="24"/>
          <w:shd w:val="clear" w:color="auto" w:fill="FFFFFF"/>
        </w:rPr>
        <w:t>j</w:t>
      </w:r>
      <w:r w:rsidR="00A0494F" w:rsidRPr="00EC718A">
        <w:rPr>
          <w:rFonts w:ascii="Times New Roman" w:hAnsi="Times New Roman" w:cs="Times New Roman"/>
          <w:color w:val="000000"/>
          <w:sz w:val="24"/>
          <w:szCs w:val="24"/>
          <w:shd w:val="clear" w:color="auto" w:fill="FFFFFF"/>
        </w:rPr>
        <w:t>o</w:t>
      </w:r>
      <w:r w:rsidR="00875E60" w:rsidRPr="00EC718A">
        <w:rPr>
          <w:rFonts w:ascii="Times New Roman" w:hAnsi="Times New Roman" w:cs="Times New Roman"/>
          <w:color w:val="000000"/>
          <w:sz w:val="24"/>
          <w:szCs w:val="24"/>
          <w:shd w:val="clear" w:color="auto" w:fill="FFFFFF"/>
        </w:rPr>
        <w:t xml:space="preserve"> subtiekėja</w:t>
      </w:r>
      <w:r w:rsidR="00942030" w:rsidRPr="00EC718A">
        <w:rPr>
          <w:rFonts w:ascii="Times New Roman" w:hAnsi="Times New Roman" w:cs="Times New Roman"/>
          <w:color w:val="000000"/>
          <w:sz w:val="24"/>
          <w:szCs w:val="24"/>
          <w:shd w:val="clear" w:color="auto" w:fill="FFFFFF"/>
        </w:rPr>
        <w:t>s (-ai)</w:t>
      </w:r>
      <w:r w:rsidR="00875E60" w:rsidRPr="00EC718A">
        <w:rPr>
          <w:rFonts w:ascii="Times New Roman" w:hAnsi="Times New Roman" w:cs="Times New Roman"/>
          <w:color w:val="000000"/>
          <w:sz w:val="24"/>
          <w:szCs w:val="24"/>
          <w:shd w:val="clear" w:color="auto" w:fill="FFFFFF"/>
        </w:rPr>
        <w:t xml:space="preserve"> ar ūkio subjektas</w:t>
      </w:r>
      <w:r w:rsidR="00942030" w:rsidRPr="00EC718A">
        <w:rPr>
          <w:rFonts w:ascii="Times New Roman" w:hAnsi="Times New Roman" w:cs="Times New Roman"/>
          <w:color w:val="000000"/>
          <w:sz w:val="24"/>
          <w:szCs w:val="24"/>
          <w:shd w:val="clear" w:color="auto" w:fill="FFFFFF"/>
        </w:rPr>
        <w:t xml:space="preserve"> (-ai)</w:t>
      </w:r>
      <w:r w:rsidR="00875E60" w:rsidRPr="00EC718A">
        <w:rPr>
          <w:rFonts w:ascii="Times New Roman" w:hAnsi="Times New Roman" w:cs="Times New Roman"/>
          <w:color w:val="000000"/>
          <w:sz w:val="24"/>
          <w:szCs w:val="24"/>
          <w:shd w:val="clear" w:color="auto" w:fill="FFFFFF"/>
        </w:rPr>
        <w:t>, kurių pajėgumais remiamasi, kurie patys ar juos kontroliuojantys asmenys</w:t>
      </w:r>
      <w:r w:rsidR="004038D3" w:rsidRPr="00EC718A">
        <w:rPr>
          <w:rFonts w:ascii="Times New Roman" w:hAnsi="Times New Roman" w:cs="Times New Roman"/>
          <w:color w:val="000000"/>
          <w:sz w:val="24"/>
          <w:szCs w:val="24"/>
          <w:shd w:val="clear" w:color="auto" w:fill="FFFFFF"/>
        </w:rPr>
        <w:t xml:space="preserve"> atitinka VPĮ 47 straipsnio 9 dalyje nustatytas sąlygas. </w:t>
      </w:r>
      <w:r w:rsidR="006B5A2F" w:rsidRPr="00EC718A">
        <w:rPr>
          <w:rFonts w:ascii="Times New Roman" w:hAnsi="Times New Roman" w:cs="Times New Roman"/>
          <w:color w:val="000000"/>
          <w:sz w:val="24"/>
          <w:szCs w:val="24"/>
          <w:shd w:val="clear" w:color="auto" w:fill="FFFFFF"/>
        </w:rPr>
        <w:t xml:space="preserve">Tiekėjas su pasiūlymu turi pateikti </w:t>
      </w:r>
      <w:r w:rsidR="006B5A2F" w:rsidRPr="00EC718A">
        <w:rPr>
          <w:rFonts w:ascii="Times New Roman" w:eastAsia="Times New Roman" w:hAnsi="Times New Roman" w:cs="Times New Roman"/>
          <w:sz w:val="24"/>
          <w:szCs w:val="24"/>
          <w:lang w:eastAsia="en-US"/>
        </w:rPr>
        <w:t>Viešųjų pirkimų tarnybos nustatytos formos atitikties deklaraciją</w:t>
      </w:r>
      <w:r w:rsidR="006B5A2F" w:rsidRPr="00EC718A">
        <w:rPr>
          <w:rStyle w:val="Puslapioinaosnuoroda"/>
          <w:rFonts w:ascii="Times New Roman" w:eastAsia="Times New Roman" w:hAnsi="Times New Roman" w:cs="Times New Roman"/>
          <w:sz w:val="24"/>
          <w:szCs w:val="24"/>
          <w:lang w:eastAsia="en-US"/>
        </w:rPr>
        <w:footnoteReference w:id="3"/>
      </w:r>
      <w:r w:rsidR="006B5A2F" w:rsidRPr="00EC718A">
        <w:rPr>
          <w:rFonts w:ascii="Times New Roman" w:eastAsia="Times New Roman" w:hAnsi="Times New Roman" w:cs="Times New Roman"/>
          <w:sz w:val="24"/>
          <w:szCs w:val="24"/>
          <w:lang w:eastAsia="en-US"/>
        </w:rPr>
        <w:t xml:space="preserve">. Perkančioji organizacija iš ekonomiškai naudingiausią pasiūlymą pateikusio tiekėjo reikalaus pateikti vieną (esant poreikiui – kelis) VPĮ </w:t>
      </w:r>
      <w:r w:rsidR="008936BE" w:rsidRPr="00EC718A">
        <w:rPr>
          <w:rFonts w:ascii="Times New Roman" w:eastAsia="Times New Roman" w:hAnsi="Times New Roman" w:cs="Times New Roman"/>
          <w:sz w:val="24"/>
          <w:szCs w:val="24"/>
          <w:lang w:eastAsia="en-US"/>
        </w:rPr>
        <w:t>51</w:t>
      </w:r>
      <w:r w:rsidR="006B5A2F" w:rsidRPr="00EC718A">
        <w:rPr>
          <w:rFonts w:ascii="Times New Roman" w:eastAsia="Times New Roman" w:hAnsi="Times New Roman" w:cs="Times New Roman"/>
          <w:sz w:val="24"/>
          <w:szCs w:val="24"/>
          <w:lang w:eastAsia="en-US"/>
        </w:rPr>
        <w:t xml:space="preserve"> straipsnio </w:t>
      </w:r>
      <w:r w:rsidR="008936BE" w:rsidRPr="00EC718A">
        <w:rPr>
          <w:rFonts w:ascii="Times New Roman" w:eastAsia="Times New Roman" w:hAnsi="Times New Roman" w:cs="Times New Roman"/>
          <w:sz w:val="24"/>
          <w:szCs w:val="24"/>
          <w:lang w:eastAsia="en-US"/>
        </w:rPr>
        <w:t>12</w:t>
      </w:r>
      <w:r w:rsidR="006B5A2F" w:rsidRPr="00EC718A">
        <w:rPr>
          <w:rFonts w:ascii="Times New Roman" w:eastAsia="Times New Roman" w:hAnsi="Times New Roman" w:cs="Times New Roman"/>
          <w:sz w:val="24"/>
          <w:szCs w:val="24"/>
          <w:lang w:eastAsia="en-US"/>
        </w:rPr>
        <w:t xml:space="preserve"> dalyje numatytą dokumentą. </w:t>
      </w:r>
    </w:p>
    <w:p w14:paraId="4D4F16E3" w14:textId="79579B62" w:rsidR="00701577" w:rsidRPr="00EC718A" w:rsidRDefault="00BD65B2" w:rsidP="00455D69">
      <w:pPr>
        <w:spacing w:after="0" w:line="240" w:lineRule="auto"/>
        <w:ind w:firstLine="567"/>
        <w:jc w:val="both"/>
        <w:rPr>
          <w:rFonts w:ascii="Times New Roman" w:hAnsi="Times New Roman" w:cs="Times New Roman"/>
          <w:i/>
          <w:iCs/>
          <w:sz w:val="24"/>
          <w:szCs w:val="24"/>
          <w:shd w:val="clear" w:color="auto" w:fill="FFFFFF"/>
        </w:rPr>
      </w:pPr>
      <w:r w:rsidRPr="00EC718A">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C718A">
        <w:rPr>
          <w:rFonts w:ascii="Times New Roman" w:hAnsi="Times New Roman" w:cs="Times New Roman"/>
          <w:i/>
          <w:iCs/>
          <w:sz w:val="24"/>
          <w:szCs w:val="24"/>
          <w:shd w:val="clear" w:color="auto" w:fill="FFFFFF"/>
        </w:rPr>
        <w:t>nurodytas reikalavimas nėra taikomas</w:t>
      </w:r>
      <w:r w:rsidRPr="00EC718A">
        <w:rPr>
          <w:rFonts w:ascii="Times New Roman" w:hAnsi="Times New Roman" w:cs="Times New Roman"/>
          <w:i/>
          <w:iCs/>
          <w:sz w:val="24"/>
          <w:szCs w:val="24"/>
          <w:shd w:val="clear" w:color="auto" w:fill="FFFFFF"/>
        </w:rPr>
        <w:t>.</w:t>
      </w:r>
    </w:p>
    <w:p w14:paraId="4BEDE7AF" w14:textId="457E0FAE" w:rsidR="00AF62E6" w:rsidRPr="00EC718A" w:rsidRDefault="00245E8F" w:rsidP="00455D69">
      <w:pPr>
        <w:pStyle w:val="Antrat1"/>
        <w:pBdr>
          <w:bottom w:val="single" w:sz="4" w:space="1" w:color="auto"/>
        </w:pBdr>
        <w:contextualSpacing/>
        <w:rPr>
          <w:rFonts w:ascii="Times New Roman" w:hAnsi="Times New Roman" w:cs="Times New Roman"/>
          <w:b/>
          <w:bCs/>
          <w:sz w:val="24"/>
          <w:szCs w:val="24"/>
        </w:rPr>
      </w:pPr>
      <w:bookmarkStart w:id="17" w:name="_Ref39666794"/>
      <w:bookmarkStart w:id="18" w:name="_Ref39666796"/>
      <w:bookmarkStart w:id="19" w:name="_Toc222843240"/>
      <w:r w:rsidRPr="00EC718A">
        <w:rPr>
          <w:rFonts w:ascii="Times New Roman" w:hAnsi="Times New Roman" w:cs="Times New Roman"/>
          <w:b/>
          <w:bCs/>
          <w:sz w:val="24"/>
          <w:szCs w:val="24"/>
        </w:rPr>
        <w:t>6</w:t>
      </w:r>
      <w:r w:rsidR="0005396D" w:rsidRPr="00EC718A">
        <w:rPr>
          <w:rFonts w:ascii="Times New Roman" w:hAnsi="Times New Roman" w:cs="Times New Roman"/>
          <w:b/>
          <w:bCs/>
          <w:sz w:val="24"/>
          <w:szCs w:val="24"/>
        </w:rPr>
        <w:t xml:space="preserve">. </w:t>
      </w:r>
      <w:r w:rsidR="00220588" w:rsidRPr="00EC718A">
        <w:rPr>
          <w:rFonts w:ascii="Times New Roman" w:hAnsi="Times New Roman" w:cs="Times New Roman"/>
          <w:b/>
          <w:bCs/>
          <w:sz w:val="24"/>
          <w:szCs w:val="24"/>
        </w:rPr>
        <w:t>Specialieji r</w:t>
      </w:r>
      <w:r w:rsidR="00DF58E2" w:rsidRPr="00EC718A">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C718A" w:rsidRDefault="00192AF9" w:rsidP="00455D69">
      <w:pPr>
        <w:tabs>
          <w:tab w:val="left" w:pos="1134"/>
        </w:tabs>
        <w:spacing w:after="0" w:line="240" w:lineRule="auto"/>
        <w:ind w:firstLine="567"/>
        <w:jc w:val="both"/>
        <w:rPr>
          <w:rFonts w:ascii="Times New Roman" w:hAnsi="Times New Roman" w:cs="Times New Roman"/>
          <w:i/>
          <w:iCs/>
          <w:color w:val="7030A0"/>
          <w:sz w:val="24"/>
          <w:szCs w:val="24"/>
        </w:rPr>
      </w:pPr>
      <w:r w:rsidRPr="00EC718A">
        <w:rPr>
          <w:rFonts w:ascii="Times New Roman" w:hAnsi="Times New Roman" w:cs="Times New Roman"/>
          <w:sz w:val="24"/>
          <w:szCs w:val="24"/>
        </w:rPr>
        <w:t xml:space="preserve">6.1. </w:t>
      </w:r>
      <w:r w:rsidR="00EF5623" w:rsidRPr="00EC718A">
        <w:rPr>
          <w:rFonts w:ascii="Times New Roman" w:hAnsi="Times New Roman" w:cs="Times New Roman"/>
          <w:sz w:val="24"/>
          <w:szCs w:val="24"/>
        </w:rPr>
        <w:t xml:space="preserve">Tiekėjo </w:t>
      </w:r>
      <w:r w:rsidR="0058726C" w:rsidRPr="00EC718A">
        <w:rPr>
          <w:rFonts w:ascii="Times New Roman" w:hAnsi="Times New Roman" w:cs="Times New Roman"/>
          <w:b/>
          <w:bCs/>
          <w:sz w:val="24"/>
          <w:szCs w:val="24"/>
        </w:rPr>
        <w:t>p</w:t>
      </w:r>
      <w:r w:rsidR="00EF5623" w:rsidRPr="00EC718A">
        <w:rPr>
          <w:rFonts w:ascii="Times New Roman" w:hAnsi="Times New Roman" w:cs="Times New Roman"/>
          <w:b/>
          <w:bCs/>
          <w:sz w:val="24"/>
          <w:szCs w:val="24"/>
        </w:rPr>
        <w:t>asiūlymą sudaro</w:t>
      </w:r>
      <w:r w:rsidR="00EF5623" w:rsidRPr="00EC718A">
        <w:rPr>
          <w:rFonts w:ascii="Times New Roman" w:hAnsi="Times New Roman" w:cs="Times New Roman"/>
          <w:sz w:val="24"/>
          <w:szCs w:val="24"/>
        </w:rPr>
        <w:t xml:space="preserve"> CVP IS pateikiamų ir žemiau </w:t>
      </w:r>
      <w:r w:rsidR="00EF5623" w:rsidRPr="00EC718A">
        <w:rPr>
          <w:rFonts w:ascii="Times New Roman" w:hAnsi="Times New Roman" w:cs="Times New Roman"/>
          <w:b/>
          <w:bCs/>
          <w:sz w:val="24"/>
          <w:szCs w:val="24"/>
        </w:rPr>
        <w:t>nurodytų dokumentų visuma</w:t>
      </w:r>
      <w:r w:rsidR="00FD53CF" w:rsidRPr="00EC718A">
        <w:rPr>
          <w:rFonts w:ascii="Times New Roman" w:hAnsi="Times New Roman" w:cs="Times New Roman"/>
          <w:b/>
          <w:bCs/>
          <w:sz w:val="24"/>
          <w:szCs w:val="24"/>
        </w:rPr>
        <w:t>:</w:t>
      </w:r>
    </w:p>
    <w:p w14:paraId="0B17BEF7" w14:textId="09FA1D93" w:rsidR="00FF12F1" w:rsidRPr="00EC718A" w:rsidRDefault="003F0DA7"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C718A">
        <w:rPr>
          <w:rFonts w:ascii="Times New Roman" w:hAnsi="Times New Roman" w:cs="Times New Roman"/>
          <w:sz w:val="24"/>
          <w:szCs w:val="24"/>
        </w:rPr>
        <w:t>tiekėjo pasirašytas</w:t>
      </w:r>
      <w:r w:rsidR="0008659E" w:rsidRPr="00EC718A">
        <w:rPr>
          <w:rFonts w:ascii="Times New Roman" w:hAnsi="Times New Roman" w:cs="Times New Roman"/>
          <w:sz w:val="24"/>
          <w:szCs w:val="24"/>
        </w:rPr>
        <w:t xml:space="preserve"> </w:t>
      </w:r>
      <w:r w:rsidR="005A195F" w:rsidRPr="00EC718A">
        <w:rPr>
          <w:rFonts w:ascii="Times New Roman" w:hAnsi="Times New Roman" w:cs="Times New Roman"/>
          <w:sz w:val="24"/>
          <w:szCs w:val="24"/>
        </w:rPr>
        <w:t>p</w:t>
      </w:r>
      <w:r w:rsidRPr="00EC718A">
        <w:rPr>
          <w:rFonts w:ascii="Times New Roman" w:hAnsi="Times New Roman" w:cs="Times New Roman"/>
          <w:sz w:val="24"/>
          <w:szCs w:val="24"/>
        </w:rPr>
        <w:t xml:space="preserve">asiūlymas, parengtas pagal </w:t>
      </w:r>
      <w:r w:rsidR="007C1C57" w:rsidRPr="00EC718A">
        <w:rPr>
          <w:rFonts w:ascii="Times New Roman" w:hAnsi="Times New Roman" w:cs="Times New Roman"/>
          <w:sz w:val="24"/>
          <w:szCs w:val="24"/>
        </w:rPr>
        <w:t>specialiųjų p</w:t>
      </w:r>
      <w:r w:rsidR="00551FA7" w:rsidRPr="00EC718A">
        <w:rPr>
          <w:rFonts w:ascii="Times New Roman" w:hAnsi="Times New Roman" w:cs="Times New Roman"/>
          <w:sz w:val="24"/>
          <w:szCs w:val="24"/>
        </w:rPr>
        <w:t xml:space="preserve">irkimo </w:t>
      </w:r>
      <w:r w:rsidR="00476F8C" w:rsidRPr="00EC718A">
        <w:rPr>
          <w:rFonts w:ascii="Times New Roman" w:hAnsi="Times New Roman" w:cs="Times New Roman"/>
          <w:sz w:val="24"/>
          <w:szCs w:val="24"/>
        </w:rPr>
        <w:t>sąlygų</w:t>
      </w:r>
      <w:r w:rsidR="00DE5F20" w:rsidRPr="00EC718A">
        <w:rPr>
          <w:rFonts w:ascii="Times New Roman" w:hAnsi="Times New Roman" w:cs="Times New Roman"/>
          <w:sz w:val="24"/>
          <w:szCs w:val="24"/>
        </w:rPr>
        <w:t xml:space="preserve"> </w:t>
      </w:r>
      <w:r w:rsidR="00EC718A" w:rsidRPr="00EC718A">
        <w:rPr>
          <w:rFonts w:ascii="Times New Roman" w:hAnsi="Times New Roman" w:cs="Times New Roman"/>
          <w:sz w:val="24"/>
          <w:szCs w:val="24"/>
          <w:shd w:val="clear" w:color="auto" w:fill="FFFFFF"/>
        </w:rPr>
        <w:t>4</w:t>
      </w:r>
      <w:r w:rsidR="00DE5F20" w:rsidRPr="00EC718A">
        <w:rPr>
          <w:rFonts w:ascii="Times New Roman" w:hAnsi="Times New Roman" w:cs="Times New Roman"/>
          <w:sz w:val="24"/>
          <w:szCs w:val="24"/>
          <w:shd w:val="clear" w:color="auto" w:fill="FFFFFF"/>
        </w:rPr>
        <w:t xml:space="preserve"> </w:t>
      </w:r>
      <w:r w:rsidR="00476F8C" w:rsidRPr="00EC718A">
        <w:rPr>
          <w:rFonts w:ascii="Times New Roman" w:hAnsi="Times New Roman" w:cs="Times New Roman"/>
          <w:sz w:val="24"/>
          <w:szCs w:val="24"/>
        </w:rPr>
        <w:t xml:space="preserve">priede </w:t>
      </w:r>
      <w:r w:rsidRPr="00EC718A">
        <w:rPr>
          <w:rFonts w:ascii="Times New Roman" w:hAnsi="Times New Roman" w:cs="Times New Roman"/>
          <w:sz w:val="24"/>
          <w:szCs w:val="24"/>
        </w:rPr>
        <w:t xml:space="preserve">pateiktą </w:t>
      </w:r>
      <w:r w:rsidR="00C35C26" w:rsidRPr="00EC718A">
        <w:rPr>
          <w:rFonts w:ascii="Times New Roman" w:hAnsi="Times New Roman" w:cs="Times New Roman"/>
          <w:sz w:val="24"/>
          <w:szCs w:val="24"/>
        </w:rPr>
        <w:t>p</w:t>
      </w:r>
      <w:r w:rsidRPr="00EC718A">
        <w:rPr>
          <w:rFonts w:ascii="Times New Roman" w:hAnsi="Times New Roman" w:cs="Times New Roman"/>
          <w:sz w:val="24"/>
          <w:szCs w:val="24"/>
        </w:rPr>
        <w:t>asiūlymo formą.</w:t>
      </w:r>
    </w:p>
    <w:p w14:paraId="3459FD0B" w14:textId="3C6E94B7" w:rsidR="009C1155" w:rsidRPr="00EC718A" w:rsidRDefault="009C1155"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C718A">
        <w:rPr>
          <w:rFonts w:ascii="Times New Roman" w:hAnsi="Times New Roman" w:cs="Times New Roman"/>
          <w:sz w:val="24"/>
          <w:szCs w:val="24"/>
        </w:rPr>
        <w:t xml:space="preserve">užpildytas EBVPD (specialiųjų pirkimo sąlygų </w:t>
      </w:r>
      <w:r w:rsidR="00EC718A" w:rsidRPr="00EC718A">
        <w:rPr>
          <w:rFonts w:ascii="Times New Roman" w:hAnsi="Times New Roman" w:cs="Times New Roman"/>
          <w:sz w:val="24"/>
          <w:szCs w:val="24"/>
        </w:rPr>
        <w:t>3</w:t>
      </w:r>
      <w:r w:rsidR="00F6101D" w:rsidRPr="00EC718A">
        <w:rPr>
          <w:rFonts w:ascii="Times New Roman" w:hAnsi="Times New Roman" w:cs="Times New Roman"/>
          <w:sz w:val="24"/>
          <w:szCs w:val="24"/>
        </w:rPr>
        <w:t xml:space="preserve"> </w:t>
      </w:r>
      <w:r w:rsidRPr="00EC718A">
        <w:rPr>
          <w:rFonts w:ascii="Times New Roman" w:hAnsi="Times New Roman" w:cs="Times New Roman"/>
          <w:sz w:val="24"/>
          <w:szCs w:val="24"/>
        </w:rPr>
        <w:t xml:space="preserve">priedas). </w:t>
      </w:r>
      <w:r w:rsidR="0008659E" w:rsidRPr="00EC718A">
        <w:rPr>
          <w:rFonts w:ascii="Times New Roman" w:hAnsi="Times New Roman" w:cs="Times New Roman"/>
          <w:sz w:val="24"/>
          <w:szCs w:val="24"/>
        </w:rPr>
        <w:t>Pateikdamas ir p</w:t>
      </w:r>
      <w:r w:rsidRPr="00EC718A">
        <w:rPr>
          <w:rFonts w:ascii="Times New Roman" w:hAnsi="Times New Roman" w:cs="Times New Roman"/>
          <w:sz w:val="24"/>
          <w:szCs w:val="24"/>
        </w:rPr>
        <w:t xml:space="preserve">asirašydamas </w:t>
      </w:r>
      <w:r w:rsidR="00C35C26" w:rsidRPr="00EC718A">
        <w:rPr>
          <w:rFonts w:ascii="Times New Roman" w:hAnsi="Times New Roman" w:cs="Times New Roman"/>
          <w:sz w:val="24"/>
          <w:szCs w:val="24"/>
        </w:rPr>
        <w:t>p</w:t>
      </w:r>
      <w:r w:rsidRPr="00EC718A">
        <w:rPr>
          <w:rFonts w:ascii="Times New Roman" w:hAnsi="Times New Roman" w:cs="Times New Roman"/>
          <w:sz w:val="24"/>
          <w:szCs w:val="24"/>
        </w:rPr>
        <w:t>asiūlymą, tiekėjas patvirtina ir EBVPD tikrumą;</w:t>
      </w:r>
    </w:p>
    <w:p w14:paraId="513203AA" w14:textId="745D2728" w:rsidR="00B92064" w:rsidRPr="00EC718A" w:rsidRDefault="00B92064"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C718A">
        <w:rPr>
          <w:rFonts w:ascii="Times New Roman" w:hAnsi="Times New Roman" w:cs="Times New Roman"/>
          <w:sz w:val="24"/>
          <w:szCs w:val="24"/>
        </w:rPr>
        <w:lastRenderedPageBreak/>
        <w:t xml:space="preserve">VPĮ 45 str. 21 d. reikalavimų atitikties deklaracija (specialiųjų pirkimo sąlygų </w:t>
      </w:r>
      <w:r w:rsidR="00EC718A" w:rsidRPr="00EC718A">
        <w:rPr>
          <w:rFonts w:ascii="Times New Roman" w:hAnsi="Times New Roman" w:cs="Times New Roman"/>
          <w:sz w:val="24"/>
          <w:szCs w:val="24"/>
        </w:rPr>
        <w:t>7</w:t>
      </w:r>
      <w:r w:rsidRPr="00EC718A">
        <w:rPr>
          <w:rFonts w:ascii="Times New Roman" w:hAnsi="Times New Roman" w:cs="Times New Roman"/>
          <w:sz w:val="24"/>
          <w:szCs w:val="24"/>
        </w:rPr>
        <w:t xml:space="preserve"> priedas);</w:t>
      </w:r>
    </w:p>
    <w:p w14:paraId="62CC6598" w14:textId="7EF6DFF0" w:rsidR="00B92064" w:rsidRPr="00EC718A" w:rsidRDefault="00B92064" w:rsidP="00244A9D">
      <w:pPr>
        <w:pStyle w:val="Sraopastraipa"/>
        <w:numPr>
          <w:ilvl w:val="2"/>
          <w:numId w:val="8"/>
        </w:numPr>
        <w:ind w:left="0" w:firstLine="567"/>
        <w:jc w:val="both"/>
        <w:rPr>
          <w:rFonts w:ascii="Times New Roman" w:hAnsi="Times New Roman" w:cs="Times New Roman"/>
          <w:sz w:val="24"/>
          <w:szCs w:val="24"/>
        </w:rPr>
      </w:pPr>
      <w:r w:rsidRPr="00EC718A">
        <w:rPr>
          <w:rFonts w:ascii="Times New Roman" w:hAnsi="Times New Roman" w:cs="Times New Roman"/>
          <w:sz w:val="24"/>
          <w:szCs w:val="24"/>
        </w:rPr>
        <w:t xml:space="preserve">Nacionalinio saugumo reikalavimų atitikties deklaracija </w:t>
      </w:r>
      <w:r w:rsidR="00244A9D" w:rsidRPr="00EC718A">
        <w:rPr>
          <w:rFonts w:ascii="Times New Roman" w:hAnsi="Times New Roman" w:cs="Times New Roman"/>
          <w:sz w:val="24"/>
          <w:szCs w:val="24"/>
        </w:rPr>
        <w:t xml:space="preserve">(specialiųjų pirkimo sąlygų </w:t>
      </w:r>
      <w:r w:rsidR="00EC718A" w:rsidRPr="00EC718A">
        <w:rPr>
          <w:rFonts w:ascii="Times New Roman" w:hAnsi="Times New Roman" w:cs="Times New Roman"/>
          <w:sz w:val="24"/>
          <w:szCs w:val="24"/>
        </w:rPr>
        <w:t>8</w:t>
      </w:r>
      <w:r w:rsidR="00244A9D" w:rsidRPr="00EC718A">
        <w:rPr>
          <w:rFonts w:ascii="Times New Roman" w:hAnsi="Times New Roman" w:cs="Times New Roman"/>
          <w:sz w:val="24"/>
          <w:szCs w:val="24"/>
        </w:rPr>
        <w:t xml:space="preserve"> priedas);</w:t>
      </w:r>
    </w:p>
    <w:p w14:paraId="021CA68F" w14:textId="346D8E49" w:rsidR="007C1C57" w:rsidRPr="00EC718A" w:rsidRDefault="000C55D6"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C718A">
        <w:rPr>
          <w:rFonts w:ascii="Times New Roman" w:hAnsi="Times New Roman" w:cs="Times New Roman"/>
          <w:sz w:val="24"/>
          <w:szCs w:val="24"/>
        </w:rPr>
        <w:t xml:space="preserve">jungtinės veiklos sutarties kopija (jeigu </w:t>
      </w:r>
      <w:r w:rsidR="00C35C26" w:rsidRPr="00EC718A">
        <w:rPr>
          <w:rFonts w:ascii="Times New Roman" w:hAnsi="Times New Roman" w:cs="Times New Roman"/>
          <w:sz w:val="24"/>
          <w:szCs w:val="24"/>
        </w:rPr>
        <w:t>p</w:t>
      </w:r>
      <w:r w:rsidRPr="00EC718A">
        <w:rPr>
          <w:rFonts w:ascii="Times New Roman" w:hAnsi="Times New Roman" w:cs="Times New Roman"/>
          <w:sz w:val="24"/>
          <w:szCs w:val="24"/>
        </w:rPr>
        <w:t>irkime dalyvauja ūkio subjektų grupė jungtinės veiklos sutarties pagrindu)</w:t>
      </w:r>
      <w:r w:rsidR="007C1C57" w:rsidRPr="00EC718A">
        <w:rPr>
          <w:rFonts w:ascii="Times New Roman" w:hAnsi="Times New Roman" w:cs="Times New Roman"/>
          <w:sz w:val="24"/>
          <w:szCs w:val="24"/>
        </w:rPr>
        <w:t>;</w:t>
      </w:r>
    </w:p>
    <w:p w14:paraId="50A0B33A" w14:textId="5DAAFF49" w:rsidR="006D0EC0" w:rsidRPr="00EC718A" w:rsidRDefault="006D0EC0"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C718A">
        <w:rPr>
          <w:rFonts w:ascii="Times New Roman" w:hAnsi="Times New Roman" w:cs="Times New Roman"/>
          <w:sz w:val="24"/>
          <w:szCs w:val="24"/>
        </w:rPr>
        <w:t xml:space="preserve">dokumentas, patvirtinantis, kad asmuo, kuris </w:t>
      </w:r>
      <w:r w:rsidR="0008659E" w:rsidRPr="00EC718A">
        <w:rPr>
          <w:rFonts w:ascii="Times New Roman" w:hAnsi="Times New Roman" w:cs="Times New Roman"/>
          <w:sz w:val="24"/>
          <w:szCs w:val="24"/>
        </w:rPr>
        <w:t xml:space="preserve">pateikė ir </w:t>
      </w:r>
      <w:r w:rsidRPr="00EC718A">
        <w:rPr>
          <w:rFonts w:ascii="Times New Roman" w:hAnsi="Times New Roman" w:cs="Times New Roman"/>
          <w:sz w:val="24"/>
          <w:szCs w:val="24"/>
        </w:rPr>
        <w:t>pasirašė</w:t>
      </w:r>
      <w:r w:rsidR="0008659E" w:rsidRPr="00EC718A">
        <w:rPr>
          <w:rFonts w:ascii="Times New Roman" w:hAnsi="Times New Roman" w:cs="Times New Roman"/>
          <w:sz w:val="24"/>
          <w:szCs w:val="24"/>
        </w:rPr>
        <w:t xml:space="preserve"> </w:t>
      </w:r>
      <w:r w:rsidR="00212F68" w:rsidRPr="00EC718A">
        <w:rPr>
          <w:rFonts w:ascii="Times New Roman" w:hAnsi="Times New Roman" w:cs="Times New Roman"/>
          <w:sz w:val="24"/>
          <w:szCs w:val="24"/>
        </w:rPr>
        <w:t>p</w:t>
      </w:r>
      <w:r w:rsidRPr="00EC718A">
        <w:rPr>
          <w:rFonts w:ascii="Times New Roman" w:hAnsi="Times New Roman" w:cs="Times New Roman"/>
          <w:sz w:val="24"/>
          <w:szCs w:val="24"/>
        </w:rPr>
        <w:t xml:space="preserve">asiūlymą (jei jis ne tiekėjo vadovas), turėjo teisę jį </w:t>
      </w:r>
      <w:r w:rsidR="0008659E" w:rsidRPr="00EC718A">
        <w:rPr>
          <w:rFonts w:ascii="Times New Roman" w:hAnsi="Times New Roman" w:cs="Times New Roman"/>
          <w:sz w:val="24"/>
          <w:szCs w:val="24"/>
        </w:rPr>
        <w:t xml:space="preserve">pateikti ir </w:t>
      </w:r>
      <w:r w:rsidRPr="00EC718A">
        <w:rPr>
          <w:rFonts w:ascii="Times New Roman" w:hAnsi="Times New Roman" w:cs="Times New Roman"/>
          <w:sz w:val="24"/>
          <w:szCs w:val="24"/>
        </w:rPr>
        <w:t>pasirašyti;</w:t>
      </w:r>
    </w:p>
    <w:p w14:paraId="0997451A" w14:textId="14C5D167" w:rsidR="006D0EC0" w:rsidRPr="00EC718A" w:rsidRDefault="00212F68" w:rsidP="00455D6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4"/>
          <w:szCs w:val="24"/>
          <w:u w:val="single"/>
        </w:rPr>
      </w:pPr>
      <w:r w:rsidRPr="00EC718A">
        <w:rPr>
          <w:rFonts w:ascii="Times New Roman" w:hAnsi="Times New Roman" w:cs="Times New Roman"/>
          <w:sz w:val="24"/>
          <w:szCs w:val="24"/>
        </w:rPr>
        <w:t>p</w:t>
      </w:r>
      <w:r w:rsidR="006D0EC0" w:rsidRPr="00EC718A">
        <w:rPr>
          <w:rFonts w:ascii="Times New Roman" w:hAnsi="Times New Roman" w:cs="Times New Roman"/>
          <w:sz w:val="24"/>
          <w:szCs w:val="24"/>
        </w:rPr>
        <w:t>asiūlymo galiojimą užtikrinantis dokumentas (jeigu reikalaujama);</w:t>
      </w:r>
    </w:p>
    <w:p w14:paraId="53A8B5A3" w14:textId="109B0BB3" w:rsidR="00450415" w:rsidRPr="00EC718A"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C718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EC718A"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EC718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C718A">
        <w:rPr>
          <w:rFonts w:ascii="Times New Roman" w:hAnsi="Times New Roman" w:cs="Times New Roman"/>
          <w:sz w:val="24"/>
          <w:szCs w:val="24"/>
        </w:rPr>
        <w:t>p</w:t>
      </w:r>
      <w:r w:rsidRPr="00EC718A">
        <w:rPr>
          <w:rFonts w:ascii="Times New Roman" w:hAnsi="Times New Roman" w:cs="Times New Roman"/>
          <w:sz w:val="24"/>
          <w:szCs w:val="24"/>
        </w:rPr>
        <w:t>irkime;</w:t>
      </w:r>
    </w:p>
    <w:p w14:paraId="3E54366B" w14:textId="597742DA" w:rsidR="00225BEF" w:rsidRPr="00EC718A" w:rsidRDefault="00C7179F" w:rsidP="00455D69">
      <w:pPr>
        <w:tabs>
          <w:tab w:val="left" w:pos="1134"/>
        </w:tabs>
        <w:spacing w:after="0" w:line="240" w:lineRule="auto"/>
        <w:ind w:firstLine="567"/>
        <w:jc w:val="both"/>
        <w:rPr>
          <w:rFonts w:ascii="Times New Roman" w:hAnsi="Times New Roman" w:cs="Times New Roman"/>
          <w:sz w:val="24"/>
          <w:szCs w:val="24"/>
          <w:u w:val="single"/>
        </w:rPr>
      </w:pPr>
      <w:r w:rsidRPr="00EC718A">
        <w:rPr>
          <w:rFonts w:ascii="Times New Roman" w:hAnsi="Times New Roman" w:cs="Times New Roman"/>
          <w:sz w:val="24"/>
          <w:szCs w:val="24"/>
        </w:rPr>
        <w:t>6.2</w:t>
      </w:r>
      <w:r w:rsidR="00EE3480" w:rsidRPr="00EC718A">
        <w:rPr>
          <w:rFonts w:ascii="Times New Roman" w:hAnsi="Times New Roman" w:cs="Times New Roman"/>
          <w:color w:val="7030A0"/>
          <w:sz w:val="24"/>
          <w:szCs w:val="24"/>
        </w:rPr>
        <w:t>.</w:t>
      </w:r>
      <w:r w:rsidR="004771AF" w:rsidRPr="00EC718A">
        <w:rPr>
          <w:rFonts w:ascii="Times New Roman" w:hAnsi="Times New Roman" w:cs="Times New Roman"/>
          <w:color w:val="7030A0"/>
          <w:sz w:val="24"/>
          <w:szCs w:val="24"/>
        </w:rPr>
        <w:t xml:space="preserve"> </w:t>
      </w:r>
      <w:r w:rsidR="00424C4C" w:rsidRPr="00EC718A">
        <w:rPr>
          <w:rFonts w:ascii="Times New Roman" w:eastAsia="Calibri" w:hAnsi="Times New Roman" w:cs="Times New Roman"/>
          <w:sz w:val="24"/>
          <w:szCs w:val="24"/>
        </w:rPr>
        <w:t>Visas</w:t>
      </w:r>
      <w:r w:rsidR="004B6FBD" w:rsidRPr="00EC718A">
        <w:rPr>
          <w:rFonts w:ascii="Times New Roman" w:eastAsia="Calibri" w:hAnsi="Times New Roman" w:cs="Times New Roman"/>
          <w:sz w:val="24"/>
          <w:szCs w:val="24"/>
        </w:rPr>
        <w:t xml:space="preserve"> </w:t>
      </w:r>
      <w:r w:rsidRPr="00EC718A">
        <w:rPr>
          <w:rFonts w:ascii="Times New Roman" w:eastAsia="Calibri" w:hAnsi="Times New Roman" w:cs="Times New Roman"/>
          <w:sz w:val="24"/>
          <w:szCs w:val="24"/>
        </w:rPr>
        <w:t>p</w:t>
      </w:r>
      <w:r w:rsidR="00826A7E" w:rsidRPr="00EC718A">
        <w:rPr>
          <w:rFonts w:ascii="Times New Roman" w:eastAsia="Calibri" w:hAnsi="Times New Roman" w:cs="Times New Roman"/>
          <w:sz w:val="24"/>
          <w:szCs w:val="24"/>
        </w:rPr>
        <w:t xml:space="preserve">asiūlymas privalo būti pasirašytas </w:t>
      </w:r>
      <w:r w:rsidR="00826A7E" w:rsidRPr="00EC718A">
        <w:rPr>
          <w:rFonts w:ascii="Times New Roman" w:eastAsia="Calibri" w:hAnsi="Times New Roman" w:cs="Times New Roman"/>
          <w:b/>
          <w:bCs/>
          <w:sz w:val="24"/>
          <w:szCs w:val="24"/>
        </w:rPr>
        <w:t>kvalifikuotu elektroniniu parašu</w:t>
      </w:r>
      <w:r w:rsidR="00826A7E" w:rsidRPr="00EC718A">
        <w:rPr>
          <w:rFonts w:ascii="Times New Roman" w:eastAsia="Calibri" w:hAnsi="Times New Roman" w:cs="Times New Roman"/>
          <w:sz w:val="24"/>
          <w:szCs w:val="24"/>
        </w:rPr>
        <w:t xml:space="preserve">, atitinkančiu </w:t>
      </w:r>
      <w:r w:rsidR="00BA31F7" w:rsidRPr="00EC718A">
        <w:rPr>
          <w:rFonts w:ascii="Times New Roman" w:eastAsia="Calibri" w:hAnsi="Times New Roman" w:cs="Times New Roman"/>
          <w:sz w:val="24"/>
          <w:szCs w:val="24"/>
        </w:rPr>
        <w:t>VPĮ</w:t>
      </w:r>
      <w:r w:rsidR="00826A7E" w:rsidRPr="00EC718A">
        <w:rPr>
          <w:rFonts w:ascii="Times New Roman" w:eastAsia="Calibri" w:hAnsi="Times New Roman" w:cs="Times New Roman"/>
          <w:sz w:val="24"/>
          <w:szCs w:val="24"/>
        </w:rPr>
        <w:t xml:space="preserve"> 22 straipsnio 11 dalies 2 ir 3 punktuose nustatytus reikalavimus. Kvalifikuotu elektroniniu parašu </w:t>
      </w:r>
      <w:r w:rsidR="00BA31F7" w:rsidRPr="00EC718A">
        <w:rPr>
          <w:rFonts w:ascii="Times New Roman" w:eastAsia="Calibri" w:hAnsi="Times New Roman" w:cs="Times New Roman"/>
          <w:sz w:val="24"/>
          <w:szCs w:val="24"/>
        </w:rPr>
        <w:t xml:space="preserve">tiekėjo </w:t>
      </w:r>
      <w:r w:rsidR="00826A7E" w:rsidRPr="00EC718A">
        <w:rPr>
          <w:rFonts w:ascii="Times New Roman" w:eastAsia="Calibri" w:hAnsi="Times New Roman" w:cs="Times New Roman"/>
          <w:sz w:val="24"/>
          <w:szCs w:val="24"/>
        </w:rPr>
        <w:t>vadovas ar jo įgaliotas asmuo turi patvirtinti visą pasiūlymą</w:t>
      </w:r>
      <w:r w:rsidR="00BA31F7" w:rsidRPr="00EC718A">
        <w:rPr>
          <w:rFonts w:ascii="Times New Roman" w:eastAsia="Calibri" w:hAnsi="Times New Roman" w:cs="Times New Roman"/>
          <w:sz w:val="24"/>
          <w:szCs w:val="24"/>
        </w:rPr>
        <w:t xml:space="preserve">, </w:t>
      </w:r>
      <w:r w:rsidR="00826A7E" w:rsidRPr="00EC718A">
        <w:rPr>
          <w:rFonts w:ascii="Times New Roman" w:eastAsia="Calibri" w:hAnsi="Times New Roman" w:cs="Times New Roman"/>
          <w:sz w:val="24"/>
          <w:szCs w:val="24"/>
        </w:rPr>
        <w:t>atskirai kiekvieno</w:t>
      </w:r>
      <w:r w:rsidR="00225BEF" w:rsidRPr="00EC718A">
        <w:rPr>
          <w:rFonts w:ascii="Times New Roman" w:eastAsia="Calibri" w:hAnsi="Times New Roman" w:cs="Times New Roman"/>
          <w:sz w:val="24"/>
          <w:szCs w:val="24"/>
        </w:rPr>
        <w:t>s</w:t>
      </w:r>
      <w:r w:rsidR="00826A7E" w:rsidRPr="00EC718A">
        <w:rPr>
          <w:rFonts w:ascii="Times New Roman" w:eastAsia="Calibri" w:hAnsi="Times New Roman" w:cs="Times New Roman"/>
          <w:sz w:val="24"/>
          <w:szCs w:val="24"/>
        </w:rPr>
        <w:t xml:space="preserve"> dokument</w:t>
      </w:r>
      <w:r w:rsidR="00225BEF" w:rsidRPr="00EC718A">
        <w:rPr>
          <w:rFonts w:ascii="Times New Roman" w:eastAsia="Calibri" w:hAnsi="Times New Roman" w:cs="Times New Roman"/>
          <w:sz w:val="24"/>
          <w:szCs w:val="24"/>
        </w:rPr>
        <w:t>ų kopijos</w:t>
      </w:r>
      <w:r w:rsidR="00826A7E" w:rsidRPr="00EC718A">
        <w:rPr>
          <w:rFonts w:ascii="Times New Roman" w:eastAsia="Calibri" w:hAnsi="Times New Roman" w:cs="Times New Roman"/>
          <w:sz w:val="24"/>
          <w:szCs w:val="24"/>
        </w:rPr>
        <w:t xml:space="preserve"> pasirašyti kvalifikuotu elektroniniu parašu nereikia</w:t>
      </w:r>
      <w:r w:rsidR="00424C4C" w:rsidRPr="00EC718A">
        <w:rPr>
          <w:rFonts w:ascii="Times New Roman" w:eastAsia="Calibri" w:hAnsi="Times New Roman" w:cs="Times New Roman"/>
          <w:sz w:val="24"/>
          <w:szCs w:val="24"/>
        </w:rPr>
        <w:t xml:space="preserve"> (jei pirkimo </w:t>
      </w:r>
      <w:r w:rsidR="00AF4EF5" w:rsidRPr="00EC718A">
        <w:rPr>
          <w:rFonts w:ascii="Times New Roman" w:eastAsia="Calibri" w:hAnsi="Times New Roman" w:cs="Times New Roman"/>
          <w:sz w:val="24"/>
          <w:szCs w:val="24"/>
        </w:rPr>
        <w:t xml:space="preserve">sąlygose </w:t>
      </w:r>
      <w:r w:rsidR="00424C4C" w:rsidRPr="00EC718A">
        <w:rPr>
          <w:rFonts w:ascii="Times New Roman" w:eastAsia="Calibri" w:hAnsi="Times New Roman" w:cs="Times New Roman"/>
          <w:sz w:val="24"/>
          <w:szCs w:val="24"/>
        </w:rPr>
        <w:t>nenumatyta kitaip)</w:t>
      </w:r>
      <w:r w:rsidR="00826A7E" w:rsidRPr="00EC718A">
        <w:rPr>
          <w:rFonts w:ascii="Times New Roman" w:eastAsia="Calibri" w:hAnsi="Times New Roman" w:cs="Times New Roman"/>
          <w:sz w:val="24"/>
          <w:szCs w:val="24"/>
        </w:rPr>
        <w:t>.</w:t>
      </w:r>
      <w:r w:rsidR="00225BEF" w:rsidRPr="00EC718A">
        <w:rPr>
          <w:rFonts w:ascii="Times New Roman" w:eastAsia="Calibri" w:hAnsi="Times New Roman" w:cs="Times New Roman"/>
          <w:sz w:val="24"/>
          <w:szCs w:val="24"/>
        </w:rPr>
        <w:t xml:space="preserve"> Gali būti pateikiami:</w:t>
      </w:r>
    </w:p>
    <w:p w14:paraId="3FB88B46" w14:textId="1782D287" w:rsidR="00225BEF" w:rsidRPr="00EC718A"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EC718A">
        <w:rPr>
          <w:rFonts w:ascii="Times New Roman" w:eastAsia="Calibri" w:hAnsi="Times New Roman" w:cs="Times New Roman"/>
          <w:sz w:val="24"/>
          <w:szCs w:val="24"/>
        </w:rPr>
        <w:t>kvalifikuotu elektroniniu parašu pasirašyti elektroninėmis priemonėmis suformuoti dokumentai (</w:t>
      </w:r>
      <w:r w:rsidR="003E51C1" w:rsidRPr="00EC718A">
        <w:rPr>
          <w:rFonts w:ascii="Times New Roman" w:eastAsia="Calibri" w:hAnsi="Times New Roman" w:cs="Times New Roman"/>
          <w:sz w:val="24"/>
          <w:szCs w:val="24"/>
        </w:rPr>
        <w:t>kai</w:t>
      </w:r>
      <w:r w:rsidRPr="00EC718A">
        <w:rPr>
          <w:rFonts w:ascii="Times New Roman" w:eastAsia="Calibri" w:hAnsi="Times New Roman" w:cs="Times New Roman"/>
          <w:sz w:val="24"/>
          <w:szCs w:val="24"/>
        </w:rPr>
        <w:t xml:space="preserve"> tiekėją atstovaujantis </w:t>
      </w:r>
      <w:r w:rsidR="003E51C1" w:rsidRPr="00EC718A">
        <w:rPr>
          <w:rFonts w:ascii="Times New Roman" w:eastAsia="Calibri" w:hAnsi="Times New Roman" w:cs="Times New Roman"/>
          <w:sz w:val="24"/>
          <w:szCs w:val="24"/>
        </w:rPr>
        <w:t xml:space="preserve">ir visą pasiūlymą pasirašantis </w:t>
      </w:r>
      <w:r w:rsidRPr="00EC718A">
        <w:rPr>
          <w:rFonts w:ascii="Times New Roman" w:eastAsia="Calibri" w:hAnsi="Times New Roman" w:cs="Times New Roman"/>
          <w:sz w:val="24"/>
          <w:szCs w:val="24"/>
        </w:rPr>
        <w:t xml:space="preserve">asmuo </w:t>
      </w:r>
      <w:r w:rsidR="003E51C1" w:rsidRPr="00EC718A">
        <w:rPr>
          <w:rFonts w:ascii="Times New Roman" w:eastAsia="Calibri" w:hAnsi="Times New Roman" w:cs="Times New Roman"/>
          <w:sz w:val="24"/>
          <w:szCs w:val="24"/>
        </w:rPr>
        <w:t>nesutampa</w:t>
      </w:r>
      <w:r w:rsidRPr="00EC718A">
        <w:rPr>
          <w:rFonts w:ascii="Times New Roman" w:eastAsia="Calibri" w:hAnsi="Times New Roman" w:cs="Times New Roman"/>
          <w:sz w:val="24"/>
          <w:szCs w:val="24"/>
        </w:rPr>
        <w:t xml:space="preserve"> su elektroniniu parašu </w:t>
      </w:r>
      <w:r w:rsidR="003E51C1" w:rsidRPr="00EC718A">
        <w:rPr>
          <w:rFonts w:ascii="Times New Roman" w:eastAsia="Calibri" w:hAnsi="Times New Roman" w:cs="Times New Roman"/>
          <w:sz w:val="24"/>
          <w:szCs w:val="24"/>
        </w:rPr>
        <w:t>atitinkamą</w:t>
      </w:r>
      <w:r w:rsidRPr="00EC718A">
        <w:rPr>
          <w:rFonts w:ascii="Times New Roman" w:eastAsia="Calibri" w:hAnsi="Times New Roman" w:cs="Times New Roman"/>
          <w:sz w:val="24"/>
          <w:szCs w:val="24"/>
        </w:rPr>
        <w:t xml:space="preserve"> dokumentą pasirašančiu asmeniu);</w:t>
      </w:r>
    </w:p>
    <w:p w14:paraId="4E59774C" w14:textId="2474DB5B" w:rsidR="00225BEF" w:rsidRPr="00EC718A"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EC718A">
        <w:rPr>
          <w:rFonts w:ascii="Times New Roman" w:eastAsia="Calibri" w:hAnsi="Times New Roman" w:cs="Times New Roman"/>
          <w:bCs/>
          <w:iCs/>
          <w:sz w:val="24"/>
          <w:szCs w:val="24"/>
        </w:rPr>
        <w:t>elektroninėmis priemonėmis suformuoti dokumentai (</w:t>
      </w:r>
      <w:r w:rsidR="003E51C1" w:rsidRPr="00EC718A">
        <w:rPr>
          <w:rFonts w:ascii="Times New Roman" w:eastAsia="Calibri" w:hAnsi="Times New Roman" w:cs="Times New Roman"/>
          <w:bCs/>
          <w:iCs/>
          <w:sz w:val="24"/>
          <w:szCs w:val="24"/>
        </w:rPr>
        <w:t>kai</w:t>
      </w:r>
      <w:r w:rsidRPr="00EC718A">
        <w:rPr>
          <w:rFonts w:ascii="Times New Roman" w:eastAsia="Calibri" w:hAnsi="Times New Roman" w:cs="Times New Roman"/>
          <w:bCs/>
          <w:iCs/>
          <w:sz w:val="24"/>
          <w:szCs w:val="24"/>
        </w:rPr>
        <w:t xml:space="preserve"> tiekėją atstovaujantis </w:t>
      </w:r>
      <w:r w:rsidR="003E51C1" w:rsidRPr="00EC718A">
        <w:rPr>
          <w:rFonts w:ascii="Times New Roman" w:eastAsia="Calibri" w:hAnsi="Times New Roman" w:cs="Times New Roman"/>
          <w:bCs/>
          <w:iCs/>
          <w:sz w:val="24"/>
          <w:szCs w:val="24"/>
        </w:rPr>
        <w:t xml:space="preserve">ir visą pasiūlymą pasirašantis </w:t>
      </w:r>
      <w:r w:rsidRPr="00EC718A">
        <w:rPr>
          <w:rFonts w:ascii="Times New Roman" w:eastAsia="Calibri" w:hAnsi="Times New Roman" w:cs="Times New Roman"/>
          <w:bCs/>
          <w:iCs/>
          <w:sz w:val="24"/>
          <w:szCs w:val="24"/>
        </w:rPr>
        <w:t>asmuo suta</w:t>
      </w:r>
      <w:r w:rsidR="00147A63" w:rsidRPr="00EC718A">
        <w:rPr>
          <w:rFonts w:ascii="Times New Roman" w:eastAsia="Calibri" w:hAnsi="Times New Roman" w:cs="Times New Roman"/>
          <w:bCs/>
          <w:iCs/>
          <w:sz w:val="24"/>
          <w:szCs w:val="24"/>
        </w:rPr>
        <w:t>m</w:t>
      </w:r>
      <w:r w:rsidRPr="00EC718A">
        <w:rPr>
          <w:rFonts w:ascii="Times New Roman" w:eastAsia="Calibri" w:hAnsi="Times New Roman" w:cs="Times New Roman"/>
          <w:bCs/>
          <w:iCs/>
          <w:sz w:val="24"/>
          <w:szCs w:val="24"/>
        </w:rPr>
        <w:t>p</w:t>
      </w:r>
      <w:r w:rsidR="00147A63" w:rsidRPr="00EC718A">
        <w:rPr>
          <w:rFonts w:ascii="Times New Roman" w:eastAsia="Calibri" w:hAnsi="Times New Roman" w:cs="Times New Roman"/>
          <w:bCs/>
          <w:iCs/>
          <w:sz w:val="24"/>
          <w:szCs w:val="24"/>
        </w:rPr>
        <w:t>a</w:t>
      </w:r>
      <w:r w:rsidRPr="00EC718A">
        <w:rPr>
          <w:rFonts w:ascii="Times New Roman" w:eastAsia="Calibri" w:hAnsi="Times New Roman" w:cs="Times New Roman"/>
          <w:bCs/>
          <w:iCs/>
          <w:sz w:val="24"/>
          <w:szCs w:val="24"/>
        </w:rPr>
        <w:t xml:space="preserve"> su </w:t>
      </w:r>
      <w:r w:rsidR="003E51C1" w:rsidRPr="00EC718A">
        <w:rPr>
          <w:rFonts w:ascii="Times New Roman" w:eastAsia="Calibri" w:hAnsi="Times New Roman" w:cs="Times New Roman"/>
          <w:bCs/>
          <w:iCs/>
          <w:sz w:val="24"/>
          <w:szCs w:val="24"/>
        </w:rPr>
        <w:t>atitinkamą</w:t>
      </w:r>
      <w:r w:rsidRPr="00EC718A">
        <w:rPr>
          <w:rFonts w:ascii="Times New Roman" w:eastAsia="Calibri" w:hAnsi="Times New Roman" w:cs="Times New Roman"/>
          <w:bCs/>
          <w:iCs/>
          <w:sz w:val="24"/>
          <w:szCs w:val="24"/>
        </w:rPr>
        <w:t xml:space="preserve"> dokumentą </w:t>
      </w:r>
      <w:r w:rsidR="003E51C1" w:rsidRPr="00EC718A">
        <w:rPr>
          <w:rFonts w:ascii="Times New Roman" w:eastAsia="Calibri" w:hAnsi="Times New Roman" w:cs="Times New Roman"/>
          <w:bCs/>
          <w:iCs/>
          <w:sz w:val="24"/>
          <w:szCs w:val="24"/>
        </w:rPr>
        <w:t xml:space="preserve">turinčiu teisę </w:t>
      </w:r>
      <w:r w:rsidRPr="00EC718A">
        <w:rPr>
          <w:rFonts w:ascii="Times New Roman" w:eastAsia="Calibri" w:hAnsi="Times New Roman" w:cs="Times New Roman"/>
          <w:bCs/>
          <w:iCs/>
          <w:sz w:val="24"/>
          <w:szCs w:val="24"/>
        </w:rPr>
        <w:t>pasiraš</w:t>
      </w:r>
      <w:r w:rsidR="003E51C1" w:rsidRPr="00EC718A">
        <w:rPr>
          <w:rFonts w:ascii="Times New Roman" w:eastAsia="Calibri" w:hAnsi="Times New Roman" w:cs="Times New Roman"/>
          <w:bCs/>
          <w:iCs/>
          <w:sz w:val="24"/>
          <w:szCs w:val="24"/>
        </w:rPr>
        <w:t>yti</w:t>
      </w:r>
      <w:r w:rsidRPr="00EC718A">
        <w:rPr>
          <w:rFonts w:ascii="Times New Roman" w:eastAsia="Calibri" w:hAnsi="Times New Roman" w:cs="Times New Roman"/>
          <w:bCs/>
          <w:iCs/>
          <w:sz w:val="24"/>
          <w:szCs w:val="24"/>
        </w:rPr>
        <w:t xml:space="preserve"> asmeniu)</w:t>
      </w:r>
      <w:r w:rsidR="000464E8" w:rsidRPr="00EC718A">
        <w:rPr>
          <w:rFonts w:ascii="Times New Roman" w:eastAsia="Calibri" w:hAnsi="Times New Roman" w:cs="Times New Roman"/>
          <w:bCs/>
          <w:iCs/>
          <w:sz w:val="24"/>
          <w:szCs w:val="24"/>
        </w:rPr>
        <w:t>;</w:t>
      </w:r>
    </w:p>
    <w:p w14:paraId="311D42C8" w14:textId="09882E1D" w:rsidR="00197943" w:rsidRPr="00EC718A" w:rsidRDefault="00225BEF" w:rsidP="00455D69">
      <w:pPr>
        <w:pStyle w:val="Sraopastraipa"/>
        <w:numPr>
          <w:ilvl w:val="2"/>
          <w:numId w:val="9"/>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EC718A">
        <w:rPr>
          <w:rFonts w:ascii="Times New Roman" w:eastAsia="Calibri" w:hAnsi="Times New Roman" w:cs="Times New Roman"/>
          <w:bCs/>
          <w:iCs/>
          <w:sz w:val="24"/>
          <w:szCs w:val="24"/>
        </w:rPr>
        <w:t>skaitmeninės dokumentų kopijos (</w:t>
      </w:r>
      <w:r w:rsidRPr="00EC718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C718A">
        <w:rPr>
          <w:rFonts w:ascii="Times New Roman" w:eastAsia="Calibri" w:hAnsi="Times New Roman" w:cs="Times New Roman"/>
          <w:bCs/>
          <w:iCs/>
          <w:sz w:val="24"/>
          <w:szCs w:val="24"/>
        </w:rPr>
        <w:t>.</w:t>
      </w:r>
    </w:p>
    <w:p w14:paraId="6602056D" w14:textId="157B46C2" w:rsidR="0096678C" w:rsidRPr="00EC718A" w:rsidRDefault="0099696F"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t>P</w:t>
      </w:r>
      <w:r w:rsidR="0048587E" w:rsidRPr="00EC718A">
        <w:rPr>
          <w:rFonts w:ascii="Times New Roman" w:hAnsi="Times New Roman" w:cs="Times New Roman"/>
          <w:sz w:val="24"/>
          <w:szCs w:val="24"/>
        </w:rPr>
        <w:t>asiūlymas turi būti parengtas</w:t>
      </w:r>
      <w:r w:rsidR="00685A85" w:rsidRPr="00EC718A">
        <w:rPr>
          <w:rFonts w:ascii="Times New Roman" w:hAnsi="Times New Roman" w:cs="Times New Roman"/>
          <w:sz w:val="24"/>
          <w:szCs w:val="24"/>
        </w:rPr>
        <w:t xml:space="preserve"> </w:t>
      </w:r>
      <w:r w:rsidR="0048587E" w:rsidRPr="00EC718A">
        <w:rPr>
          <w:rFonts w:ascii="Times New Roman" w:hAnsi="Times New Roman" w:cs="Times New Roman"/>
          <w:sz w:val="24"/>
          <w:szCs w:val="24"/>
        </w:rPr>
        <w:t>lietuvių</w:t>
      </w:r>
      <w:r w:rsidR="00C95656" w:rsidRPr="00EC718A">
        <w:rPr>
          <w:rFonts w:ascii="Times New Roman" w:hAnsi="Times New Roman" w:cs="Times New Roman"/>
          <w:sz w:val="24"/>
          <w:szCs w:val="24"/>
        </w:rPr>
        <w:t xml:space="preserve"> kalba, nuorodos į gamintojo puslapyje esančią informaciją gali būti anglų kalba</w:t>
      </w:r>
      <w:r w:rsidR="00D17972" w:rsidRPr="00EC718A">
        <w:rPr>
          <w:rFonts w:ascii="Times New Roman" w:hAnsi="Times New Roman" w:cs="Times New Roman"/>
          <w:sz w:val="24"/>
          <w:szCs w:val="24"/>
        </w:rPr>
        <w:t>.</w:t>
      </w:r>
      <w:r w:rsidR="0048587E" w:rsidRPr="00EC718A">
        <w:rPr>
          <w:rFonts w:ascii="Times New Roman" w:hAnsi="Times New Roman" w:cs="Times New Roman"/>
          <w:color w:val="7030A0"/>
          <w:sz w:val="24"/>
          <w:szCs w:val="24"/>
        </w:rPr>
        <w:t xml:space="preserve"> </w:t>
      </w:r>
      <w:r w:rsidR="00F17A1F" w:rsidRPr="00EC718A">
        <w:rPr>
          <w:rFonts w:ascii="Times New Roman" w:eastAsia="Arial" w:hAnsi="Times New Roman" w:cs="Times New Roman"/>
          <w:sz w:val="24"/>
          <w:szCs w:val="24"/>
        </w:rPr>
        <w:t>Jei kurie nors su pasiūlymu teikiami dokumentai parengti ne</w:t>
      </w:r>
      <w:r w:rsidR="001427AB" w:rsidRPr="00EC718A">
        <w:rPr>
          <w:rFonts w:ascii="Times New Roman" w:eastAsia="Arial" w:hAnsi="Times New Roman" w:cs="Times New Roman"/>
          <w:sz w:val="24"/>
          <w:szCs w:val="24"/>
        </w:rPr>
        <w:t xml:space="preserve"> ta kalba, kuria</w:t>
      </w:r>
      <w:r w:rsidR="00F17A1F" w:rsidRPr="00EC718A">
        <w:rPr>
          <w:rFonts w:ascii="Times New Roman" w:eastAsia="Arial" w:hAnsi="Times New Roman" w:cs="Times New Roman"/>
          <w:sz w:val="24"/>
          <w:szCs w:val="24"/>
        </w:rPr>
        <w:t xml:space="preserve"> </w:t>
      </w:r>
      <w:r w:rsidR="0BCA4ED4" w:rsidRPr="00EC718A">
        <w:rPr>
          <w:rFonts w:ascii="Times New Roman" w:eastAsia="Arial" w:hAnsi="Times New Roman" w:cs="Times New Roman"/>
          <w:sz w:val="24"/>
          <w:szCs w:val="24"/>
        </w:rPr>
        <w:t>reikalaujama</w:t>
      </w:r>
      <w:r w:rsidR="001427AB" w:rsidRPr="00EC718A">
        <w:rPr>
          <w:rFonts w:ascii="Times New Roman" w:eastAsia="Arial" w:hAnsi="Times New Roman" w:cs="Times New Roman"/>
          <w:sz w:val="24"/>
          <w:szCs w:val="24"/>
        </w:rPr>
        <w:t xml:space="preserve">, </w:t>
      </w:r>
      <w:r w:rsidR="003F1D78" w:rsidRPr="00EC718A">
        <w:rPr>
          <w:rFonts w:ascii="Times New Roman" w:eastAsia="Arial" w:hAnsi="Times New Roman" w:cs="Times New Roman"/>
          <w:sz w:val="24"/>
          <w:szCs w:val="24"/>
        </w:rPr>
        <w:t xml:space="preserve">turi būti pateiktas tikslus vertimas į </w:t>
      </w:r>
      <w:r w:rsidR="40DC6EFC" w:rsidRPr="00EC718A">
        <w:rPr>
          <w:rFonts w:ascii="Times New Roman" w:eastAsia="Arial" w:hAnsi="Times New Roman" w:cs="Times New Roman"/>
          <w:sz w:val="24"/>
          <w:szCs w:val="24"/>
        </w:rPr>
        <w:t>reikalaujamą</w:t>
      </w:r>
      <w:r w:rsidR="001427AB" w:rsidRPr="00EC718A">
        <w:rPr>
          <w:rFonts w:ascii="Times New Roman" w:eastAsia="Arial" w:hAnsi="Times New Roman" w:cs="Times New Roman"/>
          <w:sz w:val="24"/>
          <w:szCs w:val="24"/>
        </w:rPr>
        <w:t xml:space="preserve"> </w:t>
      </w:r>
      <w:r w:rsidR="00141BF1" w:rsidRPr="00EC718A">
        <w:rPr>
          <w:rFonts w:ascii="Times New Roman" w:eastAsia="Arial" w:hAnsi="Times New Roman" w:cs="Times New Roman"/>
          <w:sz w:val="24"/>
          <w:szCs w:val="24"/>
        </w:rPr>
        <w:t>kalbą</w:t>
      </w:r>
      <w:r w:rsidR="00F17A1F" w:rsidRPr="00EC718A">
        <w:rPr>
          <w:rFonts w:ascii="Times New Roman" w:eastAsia="Arial" w:hAnsi="Times New Roman" w:cs="Times New Roman"/>
          <w:sz w:val="24"/>
          <w:szCs w:val="24"/>
        </w:rPr>
        <w:t xml:space="preserve">. </w:t>
      </w:r>
      <w:r w:rsidR="0085364E" w:rsidRPr="00EC718A">
        <w:rPr>
          <w:rFonts w:ascii="Times New Roman" w:hAnsi="Times New Roman" w:cs="Times New Roman"/>
          <w:sz w:val="24"/>
          <w:szCs w:val="24"/>
        </w:rPr>
        <w:t>Perkančiajai organizacijai turint įtarimų</w:t>
      </w:r>
      <w:r w:rsidR="0048587E" w:rsidRPr="00EC718A">
        <w:rPr>
          <w:rFonts w:ascii="Times New Roman" w:hAnsi="Times New Roman" w:cs="Times New Roman"/>
          <w:sz w:val="24"/>
          <w:szCs w:val="24"/>
        </w:rPr>
        <w:t xml:space="preserve"> dėl pasiūlyme pateikto dokumento vertimo kokybės ir (ar) jo atitikties dokumento originalo turiniui, </w:t>
      </w:r>
      <w:r w:rsidR="007A0A23" w:rsidRPr="00EC718A">
        <w:rPr>
          <w:rFonts w:ascii="Times New Roman" w:hAnsi="Times New Roman" w:cs="Times New Roman"/>
          <w:sz w:val="24"/>
          <w:szCs w:val="24"/>
        </w:rPr>
        <w:t>P</w:t>
      </w:r>
      <w:r w:rsidR="0048587E" w:rsidRPr="00EC718A">
        <w:rPr>
          <w:rFonts w:ascii="Times New Roman" w:hAnsi="Times New Roman" w:cs="Times New Roman"/>
          <w:sz w:val="24"/>
          <w:szCs w:val="24"/>
        </w:rPr>
        <w:t xml:space="preserve">erkančioji organizacija reikalauja pateikti vertimą atlikusio asmens parašu ir vertimų biuro antspaudu (jei turi) patvirtintą šio dokumento vertimą. </w:t>
      </w:r>
    </w:p>
    <w:p w14:paraId="4172BF9D" w14:textId="11AEDB2F" w:rsidR="00380B99" w:rsidRPr="00EC718A" w:rsidRDefault="008D03B2"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EC718A">
        <w:rPr>
          <w:rFonts w:ascii="Times New Roman" w:eastAsia="Arial" w:hAnsi="Times New Roman" w:cs="Times New Roman"/>
          <w:sz w:val="24"/>
          <w:szCs w:val="24"/>
        </w:rPr>
        <w:t xml:space="preserve">Bendra </w:t>
      </w:r>
      <w:r w:rsidR="00BA6AB3" w:rsidRPr="00EC718A">
        <w:rPr>
          <w:rFonts w:ascii="Times New Roman" w:eastAsia="Arial" w:hAnsi="Times New Roman" w:cs="Times New Roman"/>
          <w:sz w:val="24"/>
          <w:szCs w:val="24"/>
        </w:rPr>
        <w:t>p</w:t>
      </w:r>
      <w:r w:rsidRPr="00EC718A">
        <w:rPr>
          <w:rFonts w:ascii="Times New Roman" w:eastAsia="Arial" w:hAnsi="Times New Roman" w:cs="Times New Roman"/>
          <w:sz w:val="24"/>
          <w:szCs w:val="24"/>
        </w:rPr>
        <w:t>asiūlymo kaina</w:t>
      </w:r>
      <w:r w:rsidR="00D247A7" w:rsidRPr="00EC718A">
        <w:rPr>
          <w:rFonts w:ascii="Times New Roman" w:eastAsia="Arial" w:hAnsi="Times New Roman" w:cs="Times New Roman"/>
          <w:sz w:val="24"/>
          <w:szCs w:val="24"/>
        </w:rPr>
        <w:t xml:space="preserve"> </w:t>
      </w:r>
      <w:r w:rsidR="008D3752" w:rsidRPr="00EC718A">
        <w:rPr>
          <w:rFonts w:ascii="Times New Roman" w:eastAsia="Arial" w:hAnsi="Times New Roman" w:cs="Times New Roman"/>
          <w:sz w:val="24"/>
          <w:szCs w:val="24"/>
        </w:rPr>
        <w:t>(</w:t>
      </w:r>
      <w:r w:rsidR="00D247A7" w:rsidRPr="00EC718A">
        <w:rPr>
          <w:rFonts w:ascii="Times New Roman" w:eastAsia="Arial" w:hAnsi="Times New Roman" w:cs="Times New Roman"/>
          <w:sz w:val="24"/>
          <w:szCs w:val="24"/>
        </w:rPr>
        <w:t>sąnaudos</w:t>
      </w:r>
      <w:r w:rsidR="008D3752" w:rsidRPr="00EC718A">
        <w:rPr>
          <w:rFonts w:ascii="Times New Roman" w:eastAsia="Arial" w:hAnsi="Times New Roman" w:cs="Times New Roman"/>
          <w:sz w:val="24"/>
          <w:szCs w:val="24"/>
        </w:rPr>
        <w:t>)</w:t>
      </w:r>
      <w:r w:rsidR="00D247A7" w:rsidRPr="00EC718A">
        <w:rPr>
          <w:rFonts w:ascii="Times New Roman" w:eastAsia="Arial" w:hAnsi="Times New Roman" w:cs="Times New Roman"/>
          <w:sz w:val="24"/>
          <w:szCs w:val="24"/>
        </w:rPr>
        <w:t xml:space="preserve"> </w:t>
      </w:r>
      <w:r w:rsidR="008D3752" w:rsidRPr="00EC718A">
        <w:rPr>
          <w:rFonts w:ascii="Times New Roman" w:eastAsia="Arial" w:hAnsi="Times New Roman" w:cs="Times New Roman"/>
          <w:sz w:val="24"/>
          <w:szCs w:val="24"/>
        </w:rPr>
        <w:t xml:space="preserve">su PVM </w:t>
      </w:r>
      <w:r w:rsidR="000B049C" w:rsidRPr="00EC718A">
        <w:rPr>
          <w:rFonts w:ascii="Times New Roman" w:eastAsia="Arial" w:hAnsi="Times New Roman" w:cs="Times New Roman"/>
          <w:sz w:val="24"/>
          <w:szCs w:val="24"/>
        </w:rPr>
        <w:t xml:space="preserve"> turi būti nurodoma </w:t>
      </w:r>
      <w:r w:rsidR="00D247A7" w:rsidRPr="00EC718A">
        <w:rPr>
          <w:rFonts w:ascii="Times New Roman" w:eastAsia="Arial" w:hAnsi="Times New Roman" w:cs="Times New Roman"/>
          <w:sz w:val="24"/>
          <w:szCs w:val="24"/>
        </w:rPr>
        <w:t xml:space="preserve">dviejų skaičių po kablelio tikslumu. </w:t>
      </w:r>
      <w:r w:rsidR="00B75F6D" w:rsidRPr="00EC718A">
        <w:rPr>
          <w:rFonts w:ascii="Times New Roman" w:eastAsia="Arial" w:hAnsi="Times New Roman" w:cs="Times New Roman"/>
          <w:sz w:val="24"/>
          <w:szCs w:val="24"/>
        </w:rPr>
        <w:t>Šią kainą sudarančios kainos sudedamosios dalys ar įkainiai gali būti išreikštos neribojant skaičių po kablelio kiekio</w:t>
      </w:r>
      <w:r w:rsidR="007A0A23" w:rsidRPr="00EC718A">
        <w:rPr>
          <w:rFonts w:ascii="Times New Roman" w:eastAsia="Arial" w:hAnsi="Times New Roman" w:cs="Times New Roman"/>
          <w:sz w:val="24"/>
          <w:szCs w:val="24"/>
        </w:rPr>
        <w:t xml:space="preserve">, nebent specialiųjų pirkimo sąlygų </w:t>
      </w:r>
      <w:r w:rsidR="00EC718A" w:rsidRPr="00EC718A">
        <w:rPr>
          <w:rFonts w:ascii="Times New Roman" w:eastAsia="Arial" w:hAnsi="Times New Roman" w:cs="Times New Roman"/>
          <w:sz w:val="24"/>
          <w:szCs w:val="24"/>
        </w:rPr>
        <w:t>4</w:t>
      </w:r>
      <w:r w:rsidR="00455D69" w:rsidRPr="00EC718A">
        <w:rPr>
          <w:rFonts w:ascii="Times New Roman" w:eastAsia="Arial" w:hAnsi="Times New Roman" w:cs="Times New Roman"/>
          <w:sz w:val="24"/>
          <w:szCs w:val="24"/>
        </w:rPr>
        <w:t xml:space="preserve"> </w:t>
      </w:r>
      <w:r w:rsidR="007A0A23" w:rsidRPr="00EC718A">
        <w:rPr>
          <w:rFonts w:ascii="Times New Roman" w:eastAsia="Arial" w:hAnsi="Times New Roman" w:cs="Times New Roman"/>
          <w:sz w:val="24"/>
          <w:szCs w:val="24"/>
        </w:rPr>
        <w:t>priede „Pasiūlymo forma“ nurodyta kitaip.</w:t>
      </w:r>
    </w:p>
    <w:p w14:paraId="22059CDA" w14:textId="115FFCF1" w:rsidR="003A0EC0" w:rsidRPr="00EC718A" w:rsidRDefault="003A0EC0" w:rsidP="00455D6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EC718A">
        <w:rPr>
          <w:rFonts w:ascii="Times New Roman" w:eastAsia="Arial" w:hAnsi="Times New Roman" w:cs="Times New Roman"/>
          <w:sz w:val="24"/>
          <w:szCs w:val="24"/>
        </w:rPr>
        <w:t xml:space="preserve">Tiekėjų </w:t>
      </w:r>
      <w:r w:rsidR="00A217B2" w:rsidRPr="00EC718A">
        <w:rPr>
          <w:rFonts w:ascii="Times New Roman" w:eastAsia="Arial" w:hAnsi="Times New Roman" w:cs="Times New Roman"/>
          <w:sz w:val="24"/>
          <w:szCs w:val="24"/>
        </w:rPr>
        <w:t>p</w:t>
      </w:r>
      <w:r w:rsidRPr="00EC718A">
        <w:rPr>
          <w:rFonts w:ascii="Times New Roman" w:eastAsia="Arial" w:hAnsi="Times New Roman" w:cs="Times New Roman"/>
          <w:sz w:val="24"/>
          <w:szCs w:val="24"/>
        </w:rPr>
        <w:t xml:space="preserve">asiūlymuose nurodytos kainos bus vertinamos </w:t>
      </w:r>
      <w:r w:rsidRPr="00EC718A">
        <w:rPr>
          <w:rFonts w:ascii="Times New Roman" w:hAnsi="Times New Roman" w:cs="Times New Roman"/>
          <w:sz w:val="24"/>
          <w:szCs w:val="24"/>
        </w:rPr>
        <w:t>ir lyginamos su visais mokesčiais, įskaitant PVM</w:t>
      </w:r>
      <w:r w:rsidR="006E3394" w:rsidRPr="00EC718A">
        <w:rPr>
          <w:rFonts w:ascii="Times New Roman" w:hAnsi="Times New Roman" w:cs="Times New Roman"/>
          <w:sz w:val="24"/>
          <w:szCs w:val="24"/>
        </w:rPr>
        <w:t>.</w:t>
      </w:r>
      <w:r w:rsidRPr="00EC718A">
        <w:rPr>
          <w:rFonts w:ascii="Times New Roman" w:hAnsi="Times New Roman" w:cs="Times New Roman"/>
          <w:sz w:val="24"/>
          <w:szCs w:val="24"/>
        </w:rPr>
        <w:t xml:space="preserve"> </w:t>
      </w:r>
    </w:p>
    <w:p w14:paraId="7A15AE0A" w14:textId="70E9AA9F" w:rsidR="00EE1C85" w:rsidRPr="00EC718A" w:rsidRDefault="00EE1C85" w:rsidP="00455D69">
      <w:pPr>
        <w:pStyle w:val="Antrat1"/>
        <w:numPr>
          <w:ilvl w:val="0"/>
          <w:numId w:val="9"/>
        </w:numPr>
        <w:pBdr>
          <w:bottom w:val="single" w:sz="4" w:space="1" w:color="auto"/>
        </w:pBd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2843241"/>
      <w:bookmarkEnd w:id="20"/>
      <w:bookmarkEnd w:id="21"/>
      <w:bookmarkEnd w:id="22"/>
      <w:bookmarkEnd w:id="23"/>
      <w:bookmarkEnd w:id="24"/>
      <w:r w:rsidRPr="00EC718A">
        <w:rPr>
          <w:rFonts w:ascii="Times New Roman" w:hAnsi="Times New Roman" w:cs="Times New Roman"/>
          <w:b/>
          <w:bCs/>
          <w:sz w:val="24"/>
          <w:szCs w:val="24"/>
        </w:rPr>
        <w:t>Pasiūlymo galiojimo užtikrinimas</w:t>
      </w:r>
      <w:bookmarkEnd w:id="25"/>
      <w:bookmarkEnd w:id="26"/>
      <w:bookmarkEnd w:id="27"/>
    </w:p>
    <w:p w14:paraId="2B38CB47" w14:textId="0B72929F" w:rsidR="00B3551C" w:rsidRPr="00EC718A" w:rsidRDefault="00655F17" w:rsidP="00455D69">
      <w:pPr>
        <w:pStyle w:val="Sraopastraipa"/>
        <w:spacing w:after="0" w:line="240" w:lineRule="auto"/>
        <w:ind w:left="0" w:firstLine="567"/>
        <w:jc w:val="both"/>
        <w:rPr>
          <w:rFonts w:ascii="Times New Roman" w:eastAsia="Calibri" w:hAnsi="Times New Roman" w:cs="Times New Roman"/>
          <w:sz w:val="24"/>
          <w:szCs w:val="24"/>
        </w:rPr>
      </w:pPr>
      <w:r w:rsidRPr="00EC718A">
        <w:rPr>
          <w:rFonts w:ascii="Times New Roman" w:hAnsi="Times New Roman" w:cs="Times New Roman"/>
          <w:sz w:val="24"/>
          <w:szCs w:val="24"/>
        </w:rPr>
        <w:t xml:space="preserve">7.1. </w:t>
      </w:r>
      <w:r w:rsidR="007B6045" w:rsidRPr="00EC718A">
        <w:rPr>
          <w:rFonts w:ascii="Times New Roman" w:eastAsia="Calibri" w:hAnsi="Times New Roman" w:cs="Times New Roman"/>
          <w:sz w:val="24"/>
          <w:szCs w:val="24"/>
        </w:rPr>
        <w:t>P</w:t>
      </w:r>
      <w:r w:rsidR="00B3551C" w:rsidRPr="00EC718A">
        <w:rPr>
          <w:rFonts w:ascii="Times New Roman" w:eastAsia="Calibri" w:hAnsi="Times New Roman" w:cs="Times New Roman"/>
          <w:sz w:val="24"/>
          <w:szCs w:val="24"/>
        </w:rPr>
        <w:t xml:space="preserve">erkančioji organizacija nereikalauja užtikrinti </w:t>
      </w:r>
      <w:r w:rsidR="00110481" w:rsidRPr="00EC718A">
        <w:rPr>
          <w:rFonts w:ascii="Times New Roman" w:eastAsia="Calibri" w:hAnsi="Times New Roman" w:cs="Times New Roman"/>
          <w:sz w:val="24"/>
          <w:szCs w:val="24"/>
        </w:rPr>
        <w:t>p</w:t>
      </w:r>
      <w:r w:rsidR="00B3551C" w:rsidRPr="00EC718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E4B1CCB" w14:textId="77777777" w:rsidR="007B6045" w:rsidRPr="00EC718A" w:rsidRDefault="007B6045" w:rsidP="00455D69">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EC718A" w:rsidRDefault="00040C0F" w:rsidP="00455D69">
      <w:pPr>
        <w:pStyle w:val="Antrat1"/>
        <w:numPr>
          <w:ilvl w:val="0"/>
          <w:numId w:val="9"/>
        </w:numPr>
        <w:pBdr>
          <w:bottom w:val="single" w:sz="4" w:space="1" w:color="auto"/>
        </w:pBdr>
        <w:tabs>
          <w:tab w:val="left" w:pos="709"/>
        </w:tabs>
        <w:contextualSpacing/>
        <w:rPr>
          <w:rFonts w:ascii="Times New Roman" w:hAnsi="Times New Roman" w:cs="Times New Roman"/>
          <w:b/>
          <w:sz w:val="24"/>
          <w:szCs w:val="24"/>
        </w:rPr>
      </w:pPr>
      <w:bookmarkStart w:id="28" w:name="_Toc222843111"/>
      <w:bookmarkStart w:id="29" w:name="_Toc222843242"/>
      <w:bookmarkStart w:id="30" w:name="_Toc222843112"/>
      <w:bookmarkStart w:id="31" w:name="_Toc222843243"/>
      <w:bookmarkStart w:id="32" w:name="_Toc222843113"/>
      <w:bookmarkStart w:id="33" w:name="_Toc222843244"/>
      <w:bookmarkStart w:id="34" w:name="_Toc222843114"/>
      <w:bookmarkStart w:id="35" w:name="_Toc222843245"/>
      <w:bookmarkStart w:id="36" w:name="_Toc222843115"/>
      <w:bookmarkStart w:id="37" w:name="_Toc222843246"/>
      <w:bookmarkStart w:id="38" w:name="_Toc222843116"/>
      <w:bookmarkStart w:id="39" w:name="_Toc222843247"/>
      <w:bookmarkStart w:id="40" w:name="_Toc222843117"/>
      <w:bookmarkStart w:id="41" w:name="_Toc222843248"/>
      <w:bookmarkStart w:id="42" w:name="_Toc222843118"/>
      <w:bookmarkStart w:id="43" w:name="_Toc222843249"/>
      <w:bookmarkStart w:id="44" w:name="_Toc222843119"/>
      <w:bookmarkStart w:id="45" w:name="_Toc222843250"/>
      <w:bookmarkStart w:id="46" w:name="_Toc222843120"/>
      <w:bookmarkStart w:id="47" w:name="_Toc222843251"/>
      <w:bookmarkStart w:id="48" w:name="_Toc222843121"/>
      <w:bookmarkStart w:id="49" w:name="_Toc222843252"/>
      <w:bookmarkStart w:id="50" w:name="_Toc222843122"/>
      <w:bookmarkStart w:id="51" w:name="_Toc222843253"/>
      <w:bookmarkStart w:id="52" w:name="_Toc222843123"/>
      <w:bookmarkStart w:id="53" w:name="_Toc222843254"/>
      <w:bookmarkStart w:id="54" w:name="_Ref39658218"/>
      <w:bookmarkStart w:id="55" w:name="_Ref39658226"/>
      <w:bookmarkStart w:id="56" w:name="_Ref39658248"/>
      <w:bookmarkStart w:id="57" w:name="_Ref39658251"/>
      <w:bookmarkStart w:id="58" w:name="_Toc222843255"/>
      <w:bookmarkStart w:id="59" w:name="_Ref39485250"/>
      <w:bookmarkStart w:id="60" w:name="_Ref3948525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EC718A">
        <w:rPr>
          <w:rFonts w:ascii="Times New Roman" w:hAnsi="Times New Roman" w:cs="Times New Roman"/>
          <w:b/>
          <w:sz w:val="24"/>
          <w:szCs w:val="24"/>
        </w:rPr>
        <w:t>Elektroninis aukcionas</w:t>
      </w:r>
      <w:bookmarkEnd w:id="54"/>
      <w:bookmarkEnd w:id="55"/>
      <w:bookmarkEnd w:id="56"/>
      <w:bookmarkEnd w:id="57"/>
      <w:bookmarkEnd w:id="58"/>
    </w:p>
    <w:p w14:paraId="0BFDB7B0" w14:textId="7733DD1A" w:rsidR="00040C0F" w:rsidRPr="00EC718A" w:rsidRDefault="002827E4" w:rsidP="00455D69">
      <w:pPr>
        <w:spacing w:after="0" w:line="240" w:lineRule="auto"/>
        <w:ind w:firstLine="567"/>
        <w:rPr>
          <w:rFonts w:ascii="Times New Roman" w:hAnsi="Times New Roman" w:cs="Times New Roman"/>
          <w:sz w:val="24"/>
          <w:szCs w:val="24"/>
        </w:rPr>
      </w:pPr>
      <w:r w:rsidRPr="00EC718A">
        <w:rPr>
          <w:rFonts w:ascii="Times New Roman" w:hAnsi="Times New Roman" w:cs="Times New Roman"/>
          <w:sz w:val="24"/>
          <w:szCs w:val="24"/>
        </w:rPr>
        <w:t xml:space="preserve">8.1. </w:t>
      </w:r>
      <w:r w:rsidR="00040C0F" w:rsidRPr="00EC718A">
        <w:rPr>
          <w:rFonts w:ascii="Times New Roman" w:hAnsi="Times New Roman" w:cs="Times New Roman"/>
          <w:sz w:val="24"/>
          <w:szCs w:val="24"/>
        </w:rPr>
        <w:t>Perkančioji organizacija pirkime netaikys elektroninio aukciono.</w:t>
      </w:r>
    </w:p>
    <w:p w14:paraId="0784352C" w14:textId="77777777" w:rsidR="007B6045" w:rsidRPr="00EC718A" w:rsidRDefault="007B6045" w:rsidP="00455D69">
      <w:pPr>
        <w:spacing w:after="0" w:line="240" w:lineRule="auto"/>
        <w:rPr>
          <w:rFonts w:ascii="Times New Roman" w:hAnsi="Times New Roman" w:cs="Times New Roman"/>
          <w:sz w:val="24"/>
          <w:szCs w:val="24"/>
        </w:rPr>
      </w:pPr>
    </w:p>
    <w:p w14:paraId="14CBD3AD" w14:textId="23B8A7AF" w:rsidR="009D0DC5" w:rsidRPr="00EC718A" w:rsidRDefault="00EA001C" w:rsidP="00455D69">
      <w:pPr>
        <w:pStyle w:val="Antrat1"/>
        <w:numPr>
          <w:ilvl w:val="0"/>
          <w:numId w:val="9"/>
        </w:numPr>
        <w:pBdr>
          <w:bottom w:val="single" w:sz="4" w:space="1" w:color="auto"/>
        </w:pBdr>
        <w:tabs>
          <w:tab w:val="left" w:pos="709"/>
        </w:tabs>
        <w:contextualSpacing/>
        <w:rPr>
          <w:rFonts w:ascii="Times New Roman" w:hAnsi="Times New Roman" w:cs="Times New Roman"/>
          <w:b/>
          <w:bCs/>
          <w:sz w:val="24"/>
          <w:szCs w:val="24"/>
        </w:rPr>
      </w:pPr>
      <w:bookmarkStart w:id="61" w:name="_Toc222843125"/>
      <w:bookmarkStart w:id="62" w:name="_Toc222843256"/>
      <w:bookmarkStart w:id="63" w:name="_Toc222843126"/>
      <w:bookmarkStart w:id="64" w:name="_Toc222843257"/>
      <w:bookmarkStart w:id="65" w:name="_Toc222843127"/>
      <w:bookmarkStart w:id="66" w:name="_Toc222843258"/>
      <w:bookmarkStart w:id="67" w:name="_Ref39667303"/>
      <w:bookmarkStart w:id="68" w:name="_Ref39667308"/>
      <w:bookmarkStart w:id="69" w:name="_Toc222843259"/>
      <w:bookmarkEnd w:id="61"/>
      <w:bookmarkEnd w:id="62"/>
      <w:bookmarkEnd w:id="63"/>
      <w:bookmarkEnd w:id="64"/>
      <w:bookmarkEnd w:id="65"/>
      <w:bookmarkEnd w:id="66"/>
      <w:r w:rsidRPr="00EC718A">
        <w:rPr>
          <w:rFonts w:ascii="Times New Roman" w:hAnsi="Times New Roman" w:cs="Times New Roman"/>
          <w:b/>
          <w:bCs/>
          <w:sz w:val="24"/>
          <w:szCs w:val="24"/>
        </w:rPr>
        <w:lastRenderedPageBreak/>
        <w:t>P</w:t>
      </w:r>
      <w:r w:rsidR="00014A61" w:rsidRPr="00EC718A">
        <w:rPr>
          <w:rFonts w:ascii="Times New Roman" w:hAnsi="Times New Roman" w:cs="Times New Roman"/>
          <w:b/>
          <w:bCs/>
          <w:sz w:val="24"/>
          <w:szCs w:val="24"/>
        </w:rPr>
        <w:t>asiūlymų vertinimas</w:t>
      </w:r>
      <w:bookmarkEnd w:id="59"/>
      <w:bookmarkEnd w:id="60"/>
      <w:bookmarkEnd w:id="67"/>
      <w:bookmarkEnd w:id="68"/>
      <w:bookmarkEnd w:id="69"/>
    </w:p>
    <w:p w14:paraId="53A28119" w14:textId="5D571350" w:rsidR="007B6045" w:rsidRPr="00ED715E" w:rsidRDefault="002D470F" w:rsidP="000E0C9A">
      <w:pPr>
        <w:tabs>
          <w:tab w:val="left" w:pos="993"/>
        </w:tabs>
        <w:spacing w:after="0" w:line="240" w:lineRule="auto"/>
        <w:ind w:firstLine="567"/>
        <w:jc w:val="both"/>
        <w:rPr>
          <w:rFonts w:ascii="Times New Roman" w:eastAsia="Calibri" w:hAnsi="Times New Roman" w:cs="Times New Roman"/>
          <w:sz w:val="24"/>
          <w:szCs w:val="24"/>
        </w:rPr>
      </w:pPr>
      <w:r w:rsidRPr="00EC718A">
        <w:rPr>
          <w:rFonts w:ascii="Times New Roman" w:hAnsi="Times New Roman" w:cs="Times New Roman"/>
          <w:sz w:val="24"/>
          <w:szCs w:val="24"/>
        </w:rPr>
        <w:t xml:space="preserve">9.1. </w:t>
      </w:r>
      <w:r w:rsidR="004E71CB" w:rsidRPr="00EC718A">
        <w:rPr>
          <w:rFonts w:ascii="Times New Roman" w:eastAsia="Calibri" w:hAnsi="Times New Roman" w:cs="Times New Roman"/>
          <w:sz w:val="24"/>
          <w:szCs w:val="24"/>
        </w:rPr>
        <w:t xml:space="preserve">Perkančioji organizacija ekonomiškai naudingiausią pasiūlymą išrenka pagal </w:t>
      </w:r>
      <w:r w:rsidR="00C95656" w:rsidRPr="00EC718A">
        <w:rPr>
          <w:rFonts w:ascii="Times New Roman" w:eastAsia="Calibri" w:hAnsi="Times New Roman" w:cs="Times New Roman"/>
          <w:b/>
          <w:bCs/>
          <w:sz w:val="24"/>
          <w:szCs w:val="24"/>
        </w:rPr>
        <w:t>kainą.</w:t>
      </w:r>
      <w:r w:rsidR="00003A3F" w:rsidRPr="00EC718A">
        <w:rPr>
          <w:rFonts w:ascii="Times New Roman" w:eastAsia="Calibri" w:hAnsi="Times New Roman" w:cs="Times New Roman"/>
          <w:sz w:val="24"/>
          <w:szCs w:val="24"/>
        </w:rPr>
        <w:t xml:space="preserve"> Duomenys, kuriuos savo pasiūlyme turi pateikti tiekėjas, vertinimo kriterijai ir tvarka, pagal kuri</w:t>
      </w:r>
      <w:r w:rsidR="00685A85" w:rsidRPr="00EC718A">
        <w:rPr>
          <w:rFonts w:ascii="Times New Roman" w:eastAsia="Calibri" w:hAnsi="Times New Roman" w:cs="Times New Roman"/>
          <w:sz w:val="24"/>
          <w:szCs w:val="24"/>
        </w:rPr>
        <w:t>ą</w:t>
      </w:r>
      <w:r w:rsidR="00003A3F" w:rsidRPr="00EC718A">
        <w:rPr>
          <w:rFonts w:ascii="Times New Roman" w:eastAsia="Calibri" w:hAnsi="Times New Roman" w:cs="Times New Roman"/>
          <w:sz w:val="24"/>
          <w:szCs w:val="24"/>
        </w:rPr>
        <w:t xml:space="preserve"> </w:t>
      </w:r>
      <w:r w:rsidR="00003A3F" w:rsidRPr="00ED715E">
        <w:rPr>
          <w:rFonts w:ascii="Times New Roman" w:eastAsia="Calibri" w:hAnsi="Times New Roman" w:cs="Times New Roman"/>
          <w:sz w:val="24"/>
          <w:szCs w:val="24"/>
        </w:rPr>
        <w:t>vertinami tiekėjo pateikti duomenys, pateikiama</w:t>
      </w:r>
      <w:r w:rsidR="004E71CB" w:rsidRPr="00ED715E">
        <w:rPr>
          <w:rFonts w:ascii="Times New Roman" w:eastAsia="Calibri" w:hAnsi="Times New Roman" w:cs="Times New Roman"/>
          <w:sz w:val="24"/>
          <w:szCs w:val="24"/>
        </w:rPr>
        <w:t xml:space="preserve"> </w:t>
      </w:r>
      <w:r w:rsidR="00CE14DF" w:rsidRPr="00ED715E">
        <w:rPr>
          <w:rFonts w:ascii="Times New Roman" w:eastAsia="Calibri" w:hAnsi="Times New Roman" w:cs="Times New Roman"/>
          <w:sz w:val="24"/>
          <w:szCs w:val="24"/>
        </w:rPr>
        <w:t>specialiųjų p</w:t>
      </w:r>
      <w:r w:rsidR="00551FA7" w:rsidRPr="00ED715E">
        <w:rPr>
          <w:rFonts w:ascii="Times New Roman" w:eastAsia="Calibri" w:hAnsi="Times New Roman" w:cs="Times New Roman"/>
          <w:sz w:val="24"/>
          <w:szCs w:val="24"/>
        </w:rPr>
        <w:t xml:space="preserve">irkimo </w:t>
      </w:r>
      <w:r w:rsidR="00913029" w:rsidRPr="00ED715E">
        <w:rPr>
          <w:rFonts w:ascii="Times New Roman" w:eastAsia="Calibri" w:hAnsi="Times New Roman" w:cs="Times New Roman"/>
          <w:sz w:val="24"/>
          <w:szCs w:val="24"/>
        </w:rPr>
        <w:t>sąlygų</w:t>
      </w:r>
      <w:r w:rsidR="00090235" w:rsidRPr="00ED715E">
        <w:rPr>
          <w:rFonts w:ascii="Times New Roman" w:eastAsia="Calibri" w:hAnsi="Times New Roman" w:cs="Times New Roman"/>
          <w:sz w:val="24"/>
          <w:szCs w:val="24"/>
        </w:rPr>
        <w:t xml:space="preserve"> </w:t>
      </w:r>
      <w:r w:rsidR="00EC718A" w:rsidRPr="00ED715E">
        <w:rPr>
          <w:rFonts w:ascii="Times New Roman" w:eastAsia="Calibri" w:hAnsi="Times New Roman" w:cs="Times New Roman"/>
          <w:sz w:val="24"/>
          <w:szCs w:val="24"/>
        </w:rPr>
        <w:t>5</w:t>
      </w:r>
      <w:r w:rsidR="00C95656" w:rsidRPr="00ED715E">
        <w:rPr>
          <w:rFonts w:ascii="Times New Roman" w:hAnsi="Times New Roman" w:cs="Times New Roman"/>
          <w:sz w:val="24"/>
          <w:szCs w:val="24"/>
          <w:shd w:val="clear" w:color="auto" w:fill="FFFFFF"/>
        </w:rPr>
        <w:t xml:space="preserve"> </w:t>
      </w:r>
      <w:r w:rsidR="00913029" w:rsidRPr="00ED715E">
        <w:rPr>
          <w:rFonts w:ascii="Times New Roman" w:eastAsia="Calibri" w:hAnsi="Times New Roman" w:cs="Times New Roman"/>
          <w:sz w:val="24"/>
          <w:szCs w:val="24"/>
        </w:rPr>
        <w:t>priede</w:t>
      </w:r>
      <w:r w:rsidR="00090235" w:rsidRPr="00ED715E">
        <w:rPr>
          <w:rFonts w:ascii="Times New Roman" w:eastAsia="Calibri" w:hAnsi="Times New Roman" w:cs="Times New Roman"/>
          <w:sz w:val="24"/>
          <w:szCs w:val="24"/>
        </w:rPr>
        <w:t>.</w:t>
      </w:r>
      <w:r w:rsidR="00CE14DF" w:rsidRPr="00ED715E">
        <w:rPr>
          <w:rFonts w:ascii="Times New Roman" w:eastAsia="Calibri" w:hAnsi="Times New Roman" w:cs="Times New Roman"/>
          <w:sz w:val="24"/>
          <w:szCs w:val="24"/>
        </w:rPr>
        <w:t xml:space="preserve"> </w:t>
      </w:r>
    </w:p>
    <w:p w14:paraId="55E5D869" w14:textId="34950925" w:rsidR="00ED715E" w:rsidRPr="00ED715E" w:rsidRDefault="00ED715E" w:rsidP="00ED715E">
      <w:pPr>
        <w:pStyle w:val="Betarp"/>
        <w:spacing w:line="20" w:lineRule="atLeast"/>
        <w:ind w:firstLine="567"/>
        <w:contextualSpacing/>
        <w:jc w:val="both"/>
        <w:rPr>
          <w:sz w:val="24"/>
          <w:szCs w:val="24"/>
        </w:rPr>
      </w:pPr>
      <w:r w:rsidRPr="00ED715E">
        <w:rPr>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ED715E">
        <w:rPr>
          <w:i/>
          <w:iCs/>
          <w:sz w:val="24"/>
          <w:szCs w:val="24"/>
        </w:rPr>
        <w:t xml:space="preserve">, </w:t>
      </w:r>
      <w:r w:rsidRPr="00ED715E">
        <w:rPr>
          <w:sz w:val="24"/>
          <w:szCs w:val="24"/>
        </w:rPr>
        <w:t xml:space="preserve">vadovaujantis specialiųjų pirkimo sąlygų </w:t>
      </w:r>
      <w:r w:rsidRPr="00ED715E">
        <w:rPr>
          <w:rFonts w:cstheme="minorHAnsi"/>
          <w:sz w:val="24"/>
          <w:szCs w:val="24"/>
          <w:shd w:val="clear" w:color="auto" w:fill="FFFFFF"/>
        </w:rPr>
        <w:t xml:space="preserve">5 </w:t>
      </w:r>
      <w:r w:rsidRPr="00ED715E">
        <w:rPr>
          <w:sz w:val="24"/>
          <w:szCs w:val="24"/>
        </w:rPr>
        <w:t xml:space="preserve">priede nustatytomis taisyklėmis. </w:t>
      </w:r>
    </w:p>
    <w:p w14:paraId="708CC983" w14:textId="77777777" w:rsidR="00ED715E" w:rsidRPr="00EC718A" w:rsidRDefault="00ED715E" w:rsidP="000E0C9A">
      <w:pPr>
        <w:tabs>
          <w:tab w:val="left" w:pos="993"/>
        </w:tabs>
        <w:spacing w:after="0" w:line="240" w:lineRule="auto"/>
        <w:ind w:firstLine="567"/>
        <w:jc w:val="both"/>
        <w:rPr>
          <w:rFonts w:ascii="Times New Roman" w:eastAsia="Calibri" w:hAnsi="Times New Roman" w:cs="Times New Roman"/>
          <w:sz w:val="24"/>
          <w:szCs w:val="24"/>
        </w:rPr>
      </w:pPr>
    </w:p>
    <w:p w14:paraId="678C44CA" w14:textId="6EB53055" w:rsidR="00FE7908" w:rsidRPr="00EC718A" w:rsidRDefault="00FE7908" w:rsidP="00455D69">
      <w:pPr>
        <w:pStyle w:val="Antrat1"/>
        <w:numPr>
          <w:ilvl w:val="0"/>
          <w:numId w:val="9"/>
        </w:numPr>
        <w:pBdr>
          <w:bottom w:val="single" w:sz="4" w:space="1" w:color="auto"/>
        </w:pBdr>
        <w:tabs>
          <w:tab w:val="left" w:pos="567"/>
        </w:tabs>
        <w:contextualSpacing/>
        <w:rPr>
          <w:rFonts w:ascii="Times New Roman" w:hAnsi="Times New Roman" w:cs="Times New Roman"/>
          <w:b/>
          <w:bCs/>
          <w:sz w:val="24"/>
          <w:szCs w:val="24"/>
        </w:rPr>
      </w:pPr>
      <w:bookmarkStart w:id="70" w:name="_Ref39425999"/>
      <w:bookmarkStart w:id="71" w:name="_Ref39426005"/>
      <w:bookmarkStart w:id="72" w:name="_Toc222843260"/>
      <w:r w:rsidRPr="00EC718A">
        <w:rPr>
          <w:rFonts w:ascii="Times New Roman" w:hAnsi="Times New Roman" w:cs="Times New Roman"/>
          <w:b/>
          <w:bCs/>
          <w:sz w:val="24"/>
          <w:szCs w:val="24"/>
        </w:rPr>
        <w:t>S</w:t>
      </w:r>
      <w:r w:rsidR="00281735" w:rsidRPr="00EC718A">
        <w:rPr>
          <w:rFonts w:ascii="Times New Roman" w:hAnsi="Times New Roman" w:cs="Times New Roman"/>
          <w:b/>
          <w:bCs/>
          <w:sz w:val="24"/>
          <w:szCs w:val="24"/>
        </w:rPr>
        <w:t>utarties sudarymas</w:t>
      </w:r>
      <w:bookmarkEnd w:id="70"/>
      <w:bookmarkEnd w:id="71"/>
      <w:bookmarkEnd w:id="72"/>
    </w:p>
    <w:p w14:paraId="27CAEFF7" w14:textId="13991A43" w:rsidR="00F57665" w:rsidRPr="00EC718A" w:rsidRDefault="007B6045" w:rsidP="00455D69">
      <w:pPr>
        <w:pStyle w:val="Sraopastraipa"/>
        <w:tabs>
          <w:tab w:val="left" w:pos="993"/>
        </w:tabs>
        <w:spacing w:after="0" w:line="240" w:lineRule="auto"/>
        <w:ind w:left="0" w:firstLine="567"/>
        <w:jc w:val="both"/>
        <w:rPr>
          <w:rFonts w:ascii="Times New Roman" w:hAnsi="Times New Roman" w:cs="Times New Roman"/>
          <w:sz w:val="24"/>
          <w:szCs w:val="24"/>
        </w:rPr>
      </w:pPr>
      <w:r w:rsidRPr="00EC718A">
        <w:rPr>
          <w:rFonts w:ascii="Times New Roman" w:hAnsi="Times New Roman" w:cs="Times New Roman"/>
          <w:sz w:val="24"/>
          <w:szCs w:val="24"/>
        </w:rPr>
        <w:t xml:space="preserve">10.1. </w:t>
      </w:r>
      <w:r w:rsidR="00F57665" w:rsidRPr="00EC718A">
        <w:rPr>
          <w:rFonts w:ascii="Times New Roman" w:hAnsi="Times New Roman" w:cs="Times New Roman"/>
          <w:sz w:val="24"/>
          <w:szCs w:val="24"/>
        </w:rPr>
        <w:t>Ši pirkimo procedūra atliekama siekiant sudaryti sutartį</w:t>
      </w:r>
      <w:r w:rsidR="009A7D11" w:rsidRPr="00EC718A">
        <w:rPr>
          <w:rFonts w:ascii="Times New Roman" w:hAnsi="Times New Roman" w:cs="Times New Roman"/>
          <w:sz w:val="24"/>
          <w:szCs w:val="24"/>
        </w:rPr>
        <w:t xml:space="preserve"> su tiekėju, kurio pasiūlymas</w:t>
      </w:r>
      <w:r w:rsidR="007B12FF" w:rsidRPr="00EC718A">
        <w:rPr>
          <w:rFonts w:ascii="Times New Roman" w:hAnsi="Times New Roman" w:cs="Times New Roman"/>
          <w:sz w:val="24"/>
          <w:szCs w:val="24"/>
        </w:rPr>
        <w:t xml:space="preserve">, vadovaujantis </w:t>
      </w:r>
      <w:r w:rsidR="008F4194" w:rsidRPr="00EC718A">
        <w:rPr>
          <w:rFonts w:ascii="Times New Roman" w:hAnsi="Times New Roman" w:cs="Times New Roman"/>
          <w:sz w:val="24"/>
          <w:szCs w:val="24"/>
        </w:rPr>
        <w:t>p</w:t>
      </w:r>
      <w:r w:rsidR="007B12FF" w:rsidRPr="00EC718A">
        <w:rPr>
          <w:rFonts w:ascii="Times New Roman" w:hAnsi="Times New Roman" w:cs="Times New Roman"/>
          <w:sz w:val="24"/>
          <w:szCs w:val="24"/>
        </w:rPr>
        <w:t xml:space="preserve">irkimo </w:t>
      </w:r>
      <w:r w:rsidR="00207E40" w:rsidRPr="00EC718A">
        <w:rPr>
          <w:rFonts w:ascii="Times New Roman" w:hAnsi="Times New Roman" w:cs="Times New Roman"/>
          <w:sz w:val="24"/>
          <w:szCs w:val="24"/>
        </w:rPr>
        <w:t>sąlygose</w:t>
      </w:r>
      <w:r w:rsidR="007B12FF" w:rsidRPr="00EC718A">
        <w:rPr>
          <w:rFonts w:ascii="Times New Roman" w:hAnsi="Times New Roman" w:cs="Times New Roman"/>
          <w:sz w:val="24"/>
          <w:szCs w:val="24"/>
        </w:rPr>
        <w:t xml:space="preserve"> nustatyta tvarka</w:t>
      </w:r>
      <w:r w:rsidR="0023505D" w:rsidRPr="00EC718A">
        <w:rPr>
          <w:rFonts w:ascii="Times New Roman" w:hAnsi="Times New Roman" w:cs="Times New Roman"/>
          <w:sz w:val="24"/>
          <w:szCs w:val="24"/>
        </w:rPr>
        <w:t>,</w:t>
      </w:r>
      <w:r w:rsidR="009A7D11" w:rsidRPr="00EC718A">
        <w:rPr>
          <w:rFonts w:ascii="Times New Roman" w:hAnsi="Times New Roman" w:cs="Times New Roman"/>
          <w:sz w:val="24"/>
          <w:szCs w:val="24"/>
        </w:rPr>
        <w:t xml:space="preserve"> bus pripažintas laimėjęs</w:t>
      </w:r>
      <w:r w:rsidR="008933BC" w:rsidRPr="00EC718A">
        <w:rPr>
          <w:rFonts w:ascii="Times New Roman" w:hAnsi="Times New Roman" w:cs="Times New Roman"/>
          <w:sz w:val="24"/>
          <w:szCs w:val="24"/>
        </w:rPr>
        <w:t>, o jei pirkimas skaidomas į dalis – su tiekėjais, kurių pasiūlymai bus pripažinti laimėję</w:t>
      </w:r>
      <w:r w:rsidR="00F065D6" w:rsidRPr="00EC718A">
        <w:rPr>
          <w:rFonts w:ascii="Times New Roman" w:hAnsi="Times New Roman" w:cs="Times New Roman"/>
          <w:sz w:val="24"/>
          <w:szCs w:val="24"/>
        </w:rPr>
        <w:t xml:space="preserve">. </w:t>
      </w:r>
      <w:r w:rsidR="004B2DE4" w:rsidRPr="00EC718A">
        <w:rPr>
          <w:rFonts w:ascii="Times New Roman" w:hAnsi="Times New Roman" w:cs="Times New Roman"/>
          <w:sz w:val="24"/>
          <w:szCs w:val="24"/>
        </w:rPr>
        <w:t xml:space="preserve">Sutarties sąlygos pateikiamos </w:t>
      </w:r>
      <w:r w:rsidRPr="00EC718A">
        <w:rPr>
          <w:rFonts w:ascii="Times New Roman" w:hAnsi="Times New Roman" w:cs="Times New Roman"/>
          <w:sz w:val="24"/>
          <w:szCs w:val="24"/>
        </w:rPr>
        <w:t xml:space="preserve">specialiųjų </w:t>
      </w:r>
      <w:r w:rsidR="00C95656" w:rsidRPr="00EC718A">
        <w:rPr>
          <w:rFonts w:ascii="Times New Roman" w:hAnsi="Times New Roman" w:cs="Times New Roman"/>
          <w:sz w:val="24"/>
          <w:szCs w:val="24"/>
        </w:rPr>
        <w:t>p</w:t>
      </w:r>
      <w:r w:rsidR="00551FA7" w:rsidRPr="00EC718A">
        <w:rPr>
          <w:rFonts w:ascii="Times New Roman" w:hAnsi="Times New Roman" w:cs="Times New Roman"/>
          <w:sz w:val="24"/>
          <w:szCs w:val="24"/>
        </w:rPr>
        <w:t xml:space="preserve">irkimo </w:t>
      </w:r>
      <w:r w:rsidR="00D86901" w:rsidRPr="00EC718A">
        <w:rPr>
          <w:rFonts w:ascii="Times New Roman" w:hAnsi="Times New Roman" w:cs="Times New Roman"/>
          <w:sz w:val="24"/>
          <w:szCs w:val="24"/>
        </w:rPr>
        <w:t xml:space="preserve">sąlygų </w:t>
      </w:r>
      <w:r w:rsidR="00EC718A" w:rsidRPr="00EC718A">
        <w:rPr>
          <w:rFonts w:ascii="Times New Roman" w:hAnsi="Times New Roman" w:cs="Times New Roman"/>
          <w:sz w:val="24"/>
          <w:szCs w:val="24"/>
        </w:rPr>
        <w:t>6</w:t>
      </w:r>
      <w:r w:rsidR="00C95656" w:rsidRPr="00EC718A">
        <w:rPr>
          <w:rFonts w:ascii="Times New Roman" w:hAnsi="Times New Roman" w:cs="Times New Roman"/>
          <w:sz w:val="24"/>
          <w:szCs w:val="24"/>
        </w:rPr>
        <w:t xml:space="preserve"> </w:t>
      </w:r>
      <w:r w:rsidR="00D86901" w:rsidRPr="00EC718A">
        <w:rPr>
          <w:rFonts w:ascii="Times New Roman" w:hAnsi="Times New Roman" w:cs="Times New Roman"/>
          <w:sz w:val="24"/>
          <w:szCs w:val="24"/>
        </w:rPr>
        <w:t>priede „Sutarties projektas“</w:t>
      </w:r>
      <w:r w:rsidR="004B2DE4" w:rsidRPr="00EC718A">
        <w:rPr>
          <w:rFonts w:ascii="Times New Roman" w:hAnsi="Times New Roman" w:cs="Times New Roman"/>
          <w:sz w:val="24"/>
          <w:szCs w:val="24"/>
        </w:rPr>
        <w:t>.</w:t>
      </w:r>
    </w:p>
    <w:p w14:paraId="57D8A0F9" w14:textId="77777777" w:rsidR="00C95656" w:rsidRPr="00EC718A" w:rsidRDefault="00C95656" w:rsidP="00455D69">
      <w:pPr>
        <w:pStyle w:val="Sraopastraipa"/>
        <w:tabs>
          <w:tab w:val="left" w:pos="993"/>
        </w:tabs>
        <w:spacing w:after="0" w:line="240" w:lineRule="auto"/>
        <w:ind w:left="0" w:firstLine="567"/>
        <w:jc w:val="both"/>
        <w:rPr>
          <w:rFonts w:ascii="Times New Roman" w:hAnsi="Times New Roman" w:cs="Times New Roman"/>
          <w:sz w:val="24"/>
          <w:szCs w:val="24"/>
        </w:rPr>
      </w:pPr>
    </w:p>
    <w:p w14:paraId="1640F94B" w14:textId="1B994232" w:rsidR="00640DBD" w:rsidRPr="00EC718A" w:rsidRDefault="00640DBD" w:rsidP="00455D69">
      <w:pPr>
        <w:pStyle w:val="Antrat1"/>
        <w:numPr>
          <w:ilvl w:val="0"/>
          <w:numId w:val="9"/>
        </w:numPr>
        <w:pBdr>
          <w:bottom w:val="single" w:sz="4" w:space="1" w:color="auto"/>
        </w:pBdr>
        <w:tabs>
          <w:tab w:val="left" w:pos="567"/>
        </w:tabs>
        <w:contextualSpacing/>
        <w:jc w:val="both"/>
        <w:rPr>
          <w:rFonts w:ascii="Times New Roman" w:hAnsi="Times New Roman" w:cs="Times New Roman"/>
          <w:b/>
          <w:bCs/>
          <w:sz w:val="24"/>
          <w:szCs w:val="24"/>
        </w:rPr>
      </w:pPr>
      <w:bookmarkStart w:id="73" w:name="_Toc222843261"/>
      <w:bookmarkEnd w:id="3"/>
      <w:r w:rsidRPr="00EC718A">
        <w:rPr>
          <w:rFonts w:ascii="Times New Roman" w:hAnsi="Times New Roman" w:cs="Times New Roman"/>
          <w:b/>
          <w:bCs/>
          <w:sz w:val="24"/>
          <w:szCs w:val="24"/>
        </w:rPr>
        <w:t>Kitos sąlygos</w:t>
      </w:r>
      <w:bookmarkEnd w:id="73"/>
    </w:p>
    <w:p w14:paraId="28DF579A" w14:textId="402BB113" w:rsidR="00D43E2A" w:rsidRPr="00EC718A" w:rsidRDefault="007F7C70" w:rsidP="00455D69">
      <w:pPr>
        <w:shd w:val="clear" w:color="auto" w:fill="FFFFFF"/>
        <w:spacing w:after="0" w:line="240" w:lineRule="auto"/>
        <w:ind w:firstLine="567"/>
        <w:jc w:val="both"/>
        <w:rPr>
          <w:rFonts w:ascii="Times New Roman" w:eastAsia="Times New Roman" w:hAnsi="Times New Roman" w:cs="Times New Roman"/>
          <w:sz w:val="24"/>
          <w:szCs w:val="24"/>
        </w:rPr>
      </w:pPr>
      <w:r w:rsidRPr="00EC718A">
        <w:rPr>
          <w:rFonts w:ascii="Times New Roman" w:eastAsia="Times New Roman" w:hAnsi="Times New Roman" w:cs="Times New Roman"/>
          <w:sz w:val="24"/>
          <w:szCs w:val="24"/>
        </w:rPr>
        <w:t>11.1. Nenustatomos.</w:t>
      </w:r>
    </w:p>
    <w:p w14:paraId="2826B120" w14:textId="5A1E6747" w:rsidR="008D704D" w:rsidRPr="00EC718A" w:rsidRDefault="008D704D" w:rsidP="00455D69">
      <w:pPr>
        <w:jc w:val="center"/>
        <w:rPr>
          <w:rFonts w:ascii="Times New Roman" w:eastAsia="Calibri" w:hAnsi="Times New Roman" w:cs="Times New Roman"/>
          <w:sz w:val="24"/>
          <w:szCs w:val="24"/>
        </w:rPr>
      </w:pPr>
      <w:r w:rsidRPr="00EC718A">
        <w:rPr>
          <w:rFonts w:ascii="Times New Roman" w:eastAsia="Calibri" w:hAnsi="Times New Roman" w:cs="Times New Roman"/>
          <w:sz w:val="24"/>
          <w:szCs w:val="24"/>
        </w:rPr>
        <w:t>__________</w:t>
      </w:r>
      <w:bookmarkStart w:id="74" w:name="part_18ef865fcabf41e988041f2ec6f4e99c"/>
      <w:bookmarkEnd w:id="74"/>
    </w:p>
    <w:sectPr w:rsidR="008D704D" w:rsidRPr="00EC718A" w:rsidSect="00455D69">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1BEC" w14:textId="77777777" w:rsidR="009D0504" w:rsidRDefault="009D0504" w:rsidP="00D05666">
      <w:r>
        <w:separator/>
      </w:r>
    </w:p>
  </w:endnote>
  <w:endnote w:type="continuationSeparator" w:id="0">
    <w:p w14:paraId="0A3E8587" w14:textId="77777777" w:rsidR="009D0504" w:rsidRDefault="009D0504" w:rsidP="00D05666">
      <w:r>
        <w:continuationSeparator/>
      </w:r>
    </w:p>
  </w:endnote>
  <w:endnote w:type="continuationNotice" w:id="1">
    <w:p w14:paraId="45F7F6E8" w14:textId="77777777" w:rsidR="009D0504" w:rsidRDefault="009D0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2791" w14:textId="77777777" w:rsidR="009D0504" w:rsidRDefault="009D0504" w:rsidP="00D05666">
      <w:r>
        <w:separator/>
      </w:r>
    </w:p>
  </w:footnote>
  <w:footnote w:type="continuationSeparator" w:id="0">
    <w:p w14:paraId="55F6F968" w14:textId="77777777" w:rsidR="009D0504" w:rsidRDefault="009D0504" w:rsidP="00D05666">
      <w:r>
        <w:continuationSeparator/>
      </w:r>
    </w:p>
  </w:footnote>
  <w:footnote w:type="continuationNotice" w:id="1">
    <w:p w14:paraId="4B6ED9E1" w14:textId="77777777" w:rsidR="009D0504" w:rsidRDefault="009D0504">
      <w:pPr>
        <w:spacing w:after="0" w:line="240" w:lineRule="auto"/>
      </w:pPr>
    </w:p>
  </w:footnote>
  <w:footnote w:id="2">
    <w:p w14:paraId="27794F7F" w14:textId="715A6E34" w:rsidR="00676607" w:rsidRDefault="00676607">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Puslapioinaostekstas"/>
      </w:pPr>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8E32BF3A"/>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E535CC"/>
    <w:multiLevelType w:val="multilevel"/>
    <w:tmpl w:val="4056B164"/>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2422" w:hanging="720"/>
      </w:pPr>
      <w:rPr>
        <w:rFonts w:eastAsia="Calibri" w:cstheme="minorBidi" w:hint="default"/>
        <w:color w:val="1F3864" w:themeColor="text1"/>
      </w:rPr>
    </w:lvl>
    <w:lvl w:ilvl="3">
      <w:start w:val="1"/>
      <w:numFmt w:val="decimal"/>
      <w:lvlText w:val="%1.%2.%3.%4."/>
      <w:lvlJc w:val="left"/>
      <w:pPr>
        <w:ind w:left="3273" w:hanging="720"/>
      </w:pPr>
      <w:rPr>
        <w:rFonts w:eastAsia="Calibri" w:cstheme="minorBidi" w:hint="default"/>
        <w:color w:val="1F3864" w:themeColor="text1"/>
      </w:rPr>
    </w:lvl>
    <w:lvl w:ilvl="4">
      <w:start w:val="1"/>
      <w:numFmt w:val="decimal"/>
      <w:lvlText w:val="%1.%2.%3.%4.%5."/>
      <w:lvlJc w:val="left"/>
      <w:pPr>
        <w:ind w:left="4484" w:hanging="1080"/>
      </w:pPr>
      <w:rPr>
        <w:rFonts w:eastAsia="Calibri" w:cstheme="minorBidi" w:hint="default"/>
        <w:color w:val="1F3864" w:themeColor="text1"/>
      </w:rPr>
    </w:lvl>
    <w:lvl w:ilvl="5">
      <w:start w:val="1"/>
      <w:numFmt w:val="decimal"/>
      <w:lvlText w:val="%1.%2.%3.%4.%5.%6."/>
      <w:lvlJc w:val="left"/>
      <w:pPr>
        <w:ind w:left="5335" w:hanging="1080"/>
      </w:pPr>
      <w:rPr>
        <w:rFonts w:eastAsia="Calibri" w:cstheme="minorBidi" w:hint="default"/>
        <w:color w:val="1F3864" w:themeColor="text1"/>
      </w:rPr>
    </w:lvl>
    <w:lvl w:ilvl="6">
      <w:start w:val="1"/>
      <w:numFmt w:val="decimal"/>
      <w:lvlText w:val="%1.%2.%3.%4.%5.%6.%7."/>
      <w:lvlJc w:val="left"/>
      <w:pPr>
        <w:ind w:left="6546" w:hanging="1440"/>
      </w:pPr>
      <w:rPr>
        <w:rFonts w:eastAsia="Calibri" w:cstheme="minorBidi" w:hint="default"/>
        <w:color w:val="1F3864" w:themeColor="text1"/>
      </w:rPr>
    </w:lvl>
    <w:lvl w:ilvl="7">
      <w:start w:val="1"/>
      <w:numFmt w:val="decimal"/>
      <w:lvlText w:val="%1.%2.%3.%4.%5.%6.%7.%8."/>
      <w:lvlJc w:val="left"/>
      <w:pPr>
        <w:ind w:left="7397" w:hanging="1440"/>
      </w:pPr>
      <w:rPr>
        <w:rFonts w:eastAsia="Calibri" w:cstheme="minorBidi" w:hint="default"/>
        <w:color w:val="1F3864" w:themeColor="text1"/>
      </w:rPr>
    </w:lvl>
    <w:lvl w:ilvl="8">
      <w:start w:val="1"/>
      <w:numFmt w:val="decimal"/>
      <w:lvlText w:val="%1.%2.%3.%4.%5.%6.%7.%8.%9."/>
      <w:lvlJc w:val="left"/>
      <w:pPr>
        <w:ind w:left="8248" w:hanging="1440"/>
      </w:pPr>
      <w:rPr>
        <w:rFonts w:eastAsia="Calibri" w:cstheme="minorBidi" w:hint="default"/>
        <w:color w:val="1F3864" w:themeColor="text1"/>
      </w:rPr>
    </w:lvl>
  </w:abstractNum>
  <w:abstractNum w:abstractNumId="6" w15:restartNumberingAfterBreak="0">
    <w:nsid w:val="360236D2"/>
    <w:multiLevelType w:val="multilevel"/>
    <w:tmpl w:val="B95CA134"/>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720" w:hanging="720"/>
      </w:pPr>
      <w:rPr>
        <w:rFonts w:eastAsia="Calibri" w:cstheme="minorBidi" w:hint="default"/>
        <w:color w:val="1F3864" w:themeColor="text1"/>
      </w:rPr>
    </w:lvl>
    <w:lvl w:ilvl="3">
      <w:start w:val="1"/>
      <w:numFmt w:val="decimal"/>
      <w:lvlText w:val="%1.%2.%3.%4"/>
      <w:lvlJc w:val="left"/>
      <w:pPr>
        <w:ind w:left="720" w:hanging="720"/>
      </w:pPr>
      <w:rPr>
        <w:rFonts w:eastAsia="Calibri" w:cstheme="minorBidi" w:hint="default"/>
        <w:color w:val="1F3864" w:themeColor="text1"/>
      </w:rPr>
    </w:lvl>
    <w:lvl w:ilvl="4">
      <w:start w:val="1"/>
      <w:numFmt w:val="decimal"/>
      <w:lvlText w:val="%1.%2.%3.%4.%5"/>
      <w:lvlJc w:val="left"/>
      <w:pPr>
        <w:ind w:left="1080" w:hanging="1080"/>
      </w:pPr>
      <w:rPr>
        <w:rFonts w:eastAsia="Calibri" w:cstheme="minorBidi" w:hint="default"/>
        <w:color w:val="1F3864" w:themeColor="text1"/>
      </w:rPr>
    </w:lvl>
    <w:lvl w:ilvl="5">
      <w:start w:val="1"/>
      <w:numFmt w:val="decimal"/>
      <w:lvlText w:val="%1.%2.%3.%4.%5.%6"/>
      <w:lvlJc w:val="left"/>
      <w:pPr>
        <w:ind w:left="1080" w:hanging="1080"/>
      </w:pPr>
      <w:rPr>
        <w:rFonts w:eastAsia="Calibri" w:cstheme="minorBidi" w:hint="default"/>
        <w:color w:val="1F3864" w:themeColor="text1"/>
      </w:rPr>
    </w:lvl>
    <w:lvl w:ilvl="6">
      <w:start w:val="1"/>
      <w:numFmt w:val="decimal"/>
      <w:lvlText w:val="%1.%2.%3.%4.%5.%6.%7"/>
      <w:lvlJc w:val="left"/>
      <w:pPr>
        <w:ind w:left="1080" w:hanging="1080"/>
      </w:pPr>
      <w:rPr>
        <w:rFonts w:eastAsia="Calibri" w:cstheme="minorBidi" w:hint="default"/>
        <w:color w:val="1F3864" w:themeColor="text1"/>
      </w:rPr>
    </w:lvl>
    <w:lvl w:ilvl="7">
      <w:start w:val="1"/>
      <w:numFmt w:val="decimal"/>
      <w:lvlText w:val="%1.%2.%3.%4.%5.%6.%7.%8"/>
      <w:lvlJc w:val="left"/>
      <w:pPr>
        <w:ind w:left="1440" w:hanging="1440"/>
      </w:pPr>
      <w:rPr>
        <w:rFonts w:eastAsia="Calibri" w:cstheme="minorBidi" w:hint="default"/>
        <w:color w:val="1F3864" w:themeColor="text1"/>
      </w:rPr>
    </w:lvl>
    <w:lvl w:ilvl="8">
      <w:start w:val="1"/>
      <w:numFmt w:val="decimal"/>
      <w:lvlText w:val="%1.%2.%3.%4.%5.%6.%7.%8.%9"/>
      <w:lvlJc w:val="left"/>
      <w:pPr>
        <w:ind w:left="1440" w:hanging="1440"/>
      </w:pPr>
      <w:rPr>
        <w:rFonts w:eastAsia="Calibri" w:cstheme="minorBidi" w:hint="default"/>
        <w:color w:val="1F3864"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436D5B"/>
    <w:multiLevelType w:val="multilevel"/>
    <w:tmpl w:val="30A8E894"/>
    <w:lvl w:ilvl="0">
      <w:start w:val="1"/>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73C05D7F"/>
    <w:multiLevelType w:val="multilevel"/>
    <w:tmpl w:val="1BC0E31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3E6E3F2"/>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1"/>
  </w:num>
  <w:num w:numId="4">
    <w:abstractNumId w:val="13"/>
  </w:num>
  <w:num w:numId="5">
    <w:abstractNumId w:val="10"/>
  </w:num>
  <w:num w:numId="6">
    <w:abstractNumId w:val="20"/>
  </w:num>
  <w:num w:numId="7">
    <w:abstractNumId w:val="18"/>
  </w:num>
  <w:num w:numId="8">
    <w:abstractNumId w:val="0"/>
  </w:num>
  <w:num w:numId="9">
    <w:abstractNumId w:val="19"/>
  </w:num>
  <w:num w:numId="10">
    <w:abstractNumId w:val="15"/>
  </w:num>
  <w:num w:numId="11">
    <w:abstractNumId w:val="12"/>
  </w:num>
  <w:num w:numId="12">
    <w:abstractNumId w:val="7"/>
  </w:num>
  <w:num w:numId="13">
    <w:abstractNumId w:val="9"/>
  </w:num>
  <w:num w:numId="14">
    <w:abstractNumId w:val="14"/>
  </w:num>
  <w:num w:numId="15">
    <w:abstractNumId w:val="2"/>
  </w:num>
  <w:num w:numId="16">
    <w:abstractNumId w:val="3"/>
  </w:num>
  <w:num w:numId="17">
    <w:abstractNumId w:val="8"/>
  </w:num>
  <w:num w:numId="18">
    <w:abstractNumId w:val="5"/>
  </w:num>
  <w:num w:numId="19">
    <w:abstractNumId w:val="6"/>
  </w:num>
  <w:num w:numId="20">
    <w:abstractNumId w:val="17"/>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PersonalInformation/>
  <w:removeDateAndTime/>
  <w:proofState w:spelling="clean" w:grammar="clean"/>
  <w:defaultTabStop w:val="1296"/>
  <w:hyphenationZone w:val="396"/>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D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614"/>
    <w:rsid w:val="000372C8"/>
    <w:rsid w:val="000372F4"/>
    <w:rsid w:val="000373E5"/>
    <w:rsid w:val="00037649"/>
    <w:rsid w:val="00037E1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0C"/>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C9A"/>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A8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74"/>
    <w:rsid w:val="00183AD9"/>
    <w:rsid w:val="00183BC8"/>
    <w:rsid w:val="00183BF1"/>
    <w:rsid w:val="0018418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1B5"/>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8B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54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36D"/>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9D"/>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448"/>
    <w:rsid w:val="002576BB"/>
    <w:rsid w:val="00257DA9"/>
    <w:rsid w:val="002601F1"/>
    <w:rsid w:val="002602D9"/>
    <w:rsid w:val="002603C7"/>
    <w:rsid w:val="0026064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D7"/>
    <w:rsid w:val="002B6251"/>
    <w:rsid w:val="002B67E5"/>
    <w:rsid w:val="002B6B9E"/>
    <w:rsid w:val="002B6FF7"/>
    <w:rsid w:val="002B75F7"/>
    <w:rsid w:val="002B781B"/>
    <w:rsid w:val="002C02C0"/>
    <w:rsid w:val="002C10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DBD"/>
    <w:rsid w:val="00306737"/>
    <w:rsid w:val="00306D9F"/>
    <w:rsid w:val="00306ECA"/>
    <w:rsid w:val="00306F87"/>
    <w:rsid w:val="003074D1"/>
    <w:rsid w:val="00307836"/>
    <w:rsid w:val="003101E1"/>
    <w:rsid w:val="00310753"/>
    <w:rsid w:val="0031109D"/>
    <w:rsid w:val="00311111"/>
    <w:rsid w:val="003127FC"/>
    <w:rsid w:val="0031284C"/>
    <w:rsid w:val="00312FEE"/>
    <w:rsid w:val="00313069"/>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6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4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ED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F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39C"/>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A85"/>
    <w:rsid w:val="00685C49"/>
    <w:rsid w:val="00685F30"/>
    <w:rsid w:val="006864E5"/>
    <w:rsid w:val="0068660C"/>
    <w:rsid w:val="006873F4"/>
    <w:rsid w:val="006876B2"/>
    <w:rsid w:val="00687997"/>
    <w:rsid w:val="00687A8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4FA"/>
    <w:rsid w:val="00694911"/>
    <w:rsid w:val="00696571"/>
    <w:rsid w:val="00696781"/>
    <w:rsid w:val="006967C9"/>
    <w:rsid w:val="006968AF"/>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975"/>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B7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E78"/>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BD"/>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A23"/>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45"/>
    <w:rsid w:val="007B6219"/>
    <w:rsid w:val="007B6F6D"/>
    <w:rsid w:val="007B732B"/>
    <w:rsid w:val="007B7651"/>
    <w:rsid w:val="007B773D"/>
    <w:rsid w:val="007B7FFA"/>
    <w:rsid w:val="007C0612"/>
    <w:rsid w:val="007C136F"/>
    <w:rsid w:val="007C1C57"/>
    <w:rsid w:val="007C3365"/>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7F7C70"/>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30F"/>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7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997"/>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11"/>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81"/>
    <w:rsid w:val="009216C5"/>
    <w:rsid w:val="00922326"/>
    <w:rsid w:val="00922922"/>
    <w:rsid w:val="00922C44"/>
    <w:rsid w:val="00923A02"/>
    <w:rsid w:val="00923B4C"/>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4B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504"/>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ED"/>
    <w:rsid w:val="009E3E43"/>
    <w:rsid w:val="009E43D5"/>
    <w:rsid w:val="009E46B6"/>
    <w:rsid w:val="009E46BC"/>
    <w:rsid w:val="009E4CDE"/>
    <w:rsid w:val="009E4EDD"/>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D9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0DE"/>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34"/>
    <w:rsid w:val="00A91483"/>
    <w:rsid w:val="00A91A21"/>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99"/>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B52"/>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64"/>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8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77A"/>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65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CA"/>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2CD"/>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5F5"/>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0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1D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3B"/>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AD"/>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4E8E"/>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18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E"/>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C7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6F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D"/>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09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DD1"/>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186"/>
  </w:style>
  <w:style w:type="paragraph" w:styleId="Antrat1">
    <w:name w:val="heading 1"/>
    <w:basedOn w:val="prastasis"/>
    <w:next w:val="prastasis"/>
    <w:link w:val="Antrat1Diagrama"/>
    <w:uiPriority w:val="9"/>
    <w:qFormat/>
    <w:rsid w:val="0018418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18418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184186"/>
    <w:pPr>
      <w:keepNext/>
      <w:keepLines/>
      <w:spacing w:before="80" w:after="0" w:line="240" w:lineRule="auto"/>
      <w:outlineLvl w:val="2"/>
    </w:pPr>
    <w:rPr>
      <w:rFonts w:asciiTheme="majorHAnsi" w:eastAsiaTheme="majorEastAsia" w:hAnsiTheme="majorHAnsi" w:cstheme="majorBidi"/>
      <w:color w:val="3560AC" w:themeColor="text1" w:themeTint="BF"/>
      <w:sz w:val="26"/>
      <w:szCs w:val="26"/>
    </w:rPr>
  </w:style>
  <w:style w:type="paragraph" w:styleId="Antrat4">
    <w:name w:val="heading 4"/>
    <w:basedOn w:val="prastasis"/>
    <w:next w:val="prastasis"/>
    <w:link w:val="Antrat4Diagrama"/>
    <w:uiPriority w:val="9"/>
    <w:semiHidden/>
    <w:unhideWhenUsed/>
    <w:qFormat/>
    <w:rsid w:val="00184186"/>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184186"/>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184186"/>
    <w:pPr>
      <w:keepNext/>
      <w:keepLines/>
      <w:spacing w:before="80" w:after="0"/>
      <w:outlineLvl w:val="5"/>
    </w:pPr>
    <w:rPr>
      <w:rFonts w:asciiTheme="majorHAnsi" w:eastAsiaTheme="majorEastAsia" w:hAnsiTheme="majorHAnsi" w:cstheme="majorBidi"/>
      <w:color w:val="4271C4" w:themeColor="text1" w:themeTint="A6"/>
    </w:rPr>
  </w:style>
  <w:style w:type="paragraph" w:styleId="Antrat7">
    <w:name w:val="heading 7"/>
    <w:basedOn w:val="prastasis"/>
    <w:next w:val="prastasis"/>
    <w:link w:val="Antrat7Diagrama"/>
    <w:uiPriority w:val="9"/>
    <w:semiHidden/>
    <w:unhideWhenUsed/>
    <w:qFormat/>
    <w:rsid w:val="00184186"/>
    <w:pPr>
      <w:keepNext/>
      <w:keepLines/>
      <w:spacing w:before="80" w:after="0"/>
      <w:outlineLvl w:val="6"/>
    </w:pPr>
    <w:rPr>
      <w:rFonts w:asciiTheme="majorHAnsi" w:eastAsiaTheme="majorEastAsia" w:hAnsiTheme="majorHAnsi" w:cstheme="majorBidi"/>
      <w:i/>
      <w:iCs/>
      <w:color w:val="4271C4" w:themeColor="text1" w:themeTint="A6"/>
    </w:rPr>
  </w:style>
  <w:style w:type="paragraph" w:styleId="Antrat8">
    <w:name w:val="heading 8"/>
    <w:basedOn w:val="prastasis"/>
    <w:next w:val="prastasis"/>
    <w:link w:val="Antrat8Diagrama"/>
    <w:uiPriority w:val="9"/>
    <w:semiHidden/>
    <w:unhideWhenUsed/>
    <w:qFormat/>
    <w:rsid w:val="00184186"/>
    <w:pPr>
      <w:keepNext/>
      <w:keepLines/>
      <w:spacing w:before="80" w:after="0"/>
      <w:outlineLvl w:val="7"/>
    </w:pPr>
    <w:rPr>
      <w:rFonts w:asciiTheme="majorHAnsi" w:eastAsiaTheme="majorEastAsia" w:hAnsiTheme="majorHAnsi" w:cstheme="majorBidi"/>
      <w:smallCaps/>
      <w:color w:val="4271C4" w:themeColor="text1" w:themeTint="A6"/>
    </w:rPr>
  </w:style>
  <w:style w:type="paragraph" w:styleId="Antrat9">
    <w:name w:val="heading 9"/>
    <w:basedOn w:val="prastasis"/>
    <w:next w:val="prastasis"/>
    <w:link w:val="Antrat9Diagrama"/>
    <w:uiPriority w:val="9"/>
    <w:semiHidden/>
    <w:unhideWhenUsed/>
    <w:qFormat/>
    <w:rsid w:val="00184186"/>
    <w:pPr>
      <w:keepNext/>
      <w:keepLines/>
      <w:spacing w:before="80" w:after="0"/>
      <w:outlineLvl w:val="8"/>
    </w:pPr>
    <w:rPr>
      <w:rFonts w:asciiTheme="majorHAnsi" w:eastAsiaTheme="majorEastAsia" w:hAnsiTheme="majorHAnsi" w:cstheme="majorBidi"/>
      <w:i/>
      <w:iCs/>
      <w:smallCaps/>
      <w:color w:val="4271C4"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186"/>
    <w:rPr>
      <w:rFonts w:asciiTheme="majorHAnsi" w:eastAsiaTheme="majorEastAsia" w:hAnsiTheme="majorHAnsi" w:cstheme="majorBidi"/>
      <w:color w:val="2F5496" w:themeColor="accent1" w:themeShade="BF"/>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84186"/>
    <w:pPr>
      <w:numPr>
        <w:ilvl w:val="1"/>
      </w:numPr>
      <w:spacing w:after="240" w:line="240" w:lineRule="auto"/>
    </w:pPr>
    <w:rPr>
      <w:rFonts w:asciiTheme="majorHAnsi" w:eastAsiaTheme="majorEastAsia" w:hAnsiTheme="majorHAnsi" w:cstheme="majorBidi"/>
      <w:color w:val="3560AC" w:themeColor="text1" w:themeTint="BF"/>
      <w:sz w:val="30"/>
      <w:szCs w:val="30"/>
    </w:rPr>
  </w:style>
  <w:style w:type="character" w:customStyle="1" w:styleId="PaantratDiagrama">
    <w:name w:val="Paantraštė Diagrama"/>
    <w:basedOn w:val="Numatytasispastraiposriftas"/>
    <w:link w:val="Paantrat"/>
    <w:uiPriority w:val="11"/>
    <w:rsid w:val="00184186"/>
    <w:rPr>
      <w:rFonts w:asciiTheme="majorHAnsi" w:eastAsiaTheme="majorEastAsia" w:hAnsiTheme="majorHAnsi" w:cstheme="majorBidi"/>
      <w:color w:val="3560AC"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84186"/>
    <w:rPr>
      <w:i/>
      <w:iCs/>
      <w:color w:val="4271C4" w:themeColor="text1" w:themeTint="A6"/>
    </w:rPr>
  </w:style>
  <w:style w:type="character" w:customStyle="1" w:styleId="Antrat2Diagrama">
    <w:name w:val="Antraštė 2 Diagrama"/>
    <w:basedOn w:val="Numatytasispastraiposriftas"/>
    <w:link w:val="Antrat2"/>
    <w:uiPriority w:val="9"/>
    <w:rsid w:val="00184186"/>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184186"/>
    <w:rPr>
      <w:rFonts w:asciiTheme="majorHAnsi" w:eastAsiaTheme="majorEastAsia" w:hAnsiTheme="majorHAnsi" w:cstheme="majorBidi"/>
      <w:color w:val="3560AC" w:themeColor="text1" w:themeTint="BF"/>
      <w:sz w:val="26"/>
      <w:szCs w:val="26"/>
    </w:rPr>
  </w:style>
  <w:style w:type="character" w:customStyle="1" w:styleId="Antrat4Diagrama">
    <w:name w:val="Antraštė 4 Diagrama"/>
    <w:basedOn w:val="Numatytasispastraiposriftas"/>
    <w:link w:val="Antrat4"/>
    <w:uiPriority w:val="9"/>
    <w:semiHidden/>
    <w:rsid w:val="00184186"/>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184186"/>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184186"/>
    <w:rPr>
      <w:rFonts w:asciiTheme="majorHAnsi" w:eastAsiaTheme="majorEastAsia" w:hAnsiTheme="majorHAnsi" w:cstheme="majorBidi"/>
      <w:color w:val="4271C4" w:themeColor="text1" w:themeTint="A6"/>
    </w:rPr>
  </w:style>
  <w:style w:type="character" w:customStyle="1" w:styleId="Antrat7Diagrama">
    <w:name w:val="Antraštė 7 Diagrama"/>
    <w:basedOn w:val="Numatytasispastraiposriftas"/>
    <w:link w:val="Antrat7"/>
    <w:uiPriority w:val="9"/>
    <w:semiHidden/>
    <w:rsid w:val="00184186"/>
    <w:rPr>
      <w:rFonts w:asciiTheme="majorHAnsi" w:eastAsiaTheme="majorEastAsia" w:hAnsiTheme="majorHAnsi" w:cstheme="majorBidi"/>
      <w:i/>
      <w:iCs/>
      <w:color w:val="4271C4" w:themeColor="text1" w:themeTint="A6"/>
    </w:rPr>
  </w:style>
  <w:style w:type="character" w:customStyle="1" w:styleId="Antrat8Diagrama">
    <w:name w:val="Antraštė 8 Diagrama"/>
    <w:basedOn w:val="Numatytasispastraiposriftas"/>
    <w:link w:val="Antrat8"/>
    <w:uiPriority w:val="9"/>
    <w:semiHidden/>
    <w:rsid w:val="00184186"/>
    <w:rPr>
      <w:rFonts w:asciiTheme="majorHAnsi" w:eastAsiaTheme="majorEastAsia" w:hAnsiTheme="majorHAnsi" w:cstheme="majorBidi"/>
      <w:smallCaps/>
      <w:color w:val="4271C4" w:themeColor="text1" w:themeTint="A6"/>
    </w:rPr>
  </w:style>
  <w:style w:type="character" w:customStyle="1" w:styleId="Antrat9Diagrama">
    <w:name w:val="Antraštė 9 Diagrama"/>
    <w:basedOn w:val="Numatytasispastraiposriftas"/>
    <w:link w:val="Antrat9"/>
    <w:uiPriority w:val="9"/>
    <w:semiHidden/>
    <w:rsid w:val="00184186"/>
    <w:rPr>
      <w:rFonts w:asciiTheme="majorHAnsi" w:eastAsiaTheme="majorEastAsia" w:hAnsiTheme="majorHAnsi" w:cstheme="majorBidi"/>
      <w:i/>
      <w:iCs/>
      <w:smallCaps/>
      <w:color w:val="4271C4" w:themeColor="text1" w:themeTint="A6"/>
    </w:rPr>
  </w:style>
  <w:style w:type="paragraph" w:styleId="Antrat">
    <w:name w:val="caption"/>
    <w:basedOn w:val="prastasis"/>
    <w:next w:val="prastasis"/>
    <w:uiPriority w:val="35"/>
    <w:semiHidden/>
    <w:unhideWhenUsed/>
    <w:qFormat/>
    <w:rsid w:val="00184186"/>
    <w:pPr>
      <w:spacing w:line="240" w:lineRule="auto"/>
    </w:pPr>
    <w:rPr>
      <w:b/>
      <w:bCs/>
      <w:color w:val="3560AC" w:themeColor="text1" w:themeTint="BF"/>
      <w:sz w:val="20"/>
      <w:szCs w:val="20"/>
    </w:rPr>
  </w:style>
  <w:style w:type="paragraph" w:styleId="Pavadinimas">
    <w:name w:val="Title"/>
    <w:basedOn w:val="prastasis"/>
    <w:next w:val="prastasis"/>
    <w:link w:val="PavadinimasDiagrama"/>
    <w:uiPriority w:val="10"/>
    <w:qFormat/>
    <w:rsid w:val="0018418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184186"/>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184186"/>
    <w:rPr>
      <w:b/>
      <w:bCs/>
    </w:rPr>
  </w:style>
  <w:style w:type="character" w:styleId="Emfaz">
    <w:name w:val="Emphasis"/>
    <w:basedOn w:val="Numatytasispastraiposriftas"/>
    <w:uiPriority w:val="20"/>
    <w:qFormat/>
    <w:rsid w:val="00184186"/>
    <w:rPr>
      <w:i/>
      <w:iCs/>
    </w:rPr>
  </w:style>
  <w:style w:type="paragraph" w:styleId="Betarp">
    <w:name w:val="No Spacing"/>
    <w:link w:val="BetarpDiagrama"/>
    <w:uiPriority w:val="1"/>
    <w:qFormat/>
    <w:rsid w:val="00184186"/>
    <w:pPr>
      <w:spacing w:after="0" w:line="240" w:lineRule="auto"/>
    </w:pPr>
  </w:style>
  <w:style w:type="paragraph" w:styleId="Citata">
    <w:name w:val="Quote"/>
    <w:basedOn w:val="prastasis"/>
    <w:next w:val="prastasis"/>
    <w:link w:val="CitataDiagrama"/>
    <w:uiPriority w:val="29"/>
    <w:qFormat/>
    <w:rsid w:val="00184186"/>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184186"/>
    <w:rPr>
      <w:i/>
      <w:iCs/>
    </w:rPr>
  </w:style>
  <w:style w:type="paragraph" w:styleId="Iskirtacitata">
    <w:name w:val="Intense Quote"/>
    <w:basedOn w:val="prastasis"/>
    <w:next w:val="prastasis"/>
    <w:link w:val="IskirtacitataDiagrama"/>
    <w:uiPriority w:val="30"/>
    <w:qFormat/>
    <w:rsid w:val="0018418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184186"/>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184186"/>
    <w:rPr>
      <w:b/>
      <w:bCs/>
      <w:i/>
      <w:iCs/>
    </w:rPr>
  </w:style>
  <w:style w:type="character" w:styleId="Nerykinuoroda">
    <w:name w:val="Subtle Reference"/>
    <w:basedOn w:val="Numatytasispastraiposriftas"/>
    <w:uiPriority w:val="31"/>
    <w:qFormat/>
    <w:rsid w:val="00184186"/>
    <w:rPr>
      <w:smallCaps/>
      <w:color w:val="3560AC" w:themeColor="text1" w:themeTint="BF"/>
    </w:rPr>
  </w:style>
  <w:style w:type="character" w:styleId="Rykinuoroda">
    <w:name w:val="Intense Reference"/>
    <w:basedOn w:val="Numatytasispastraiposriftas"/>
    <w:uiPriority w:val="32"/>
    <w:qFormat/>
    <w:rsid w:val="00184186"/>
    <w:rPr>
      <w:b/>
      <w:bCs/>
      <w:smallCaps/>
      <w:u w:val="single"/>
    </w:rPr>
  </w:style>
  <w:style w:type="character" w:styleId="Knygospavadinimas">
    <w:name w:val="Book Title"/>
    <w:basedOn w:val="Numatytasispastraiposriftas"/>
    <w:uiPriority w:val="33"/>
    <w:qFormat/>
    <w:rsid w:val="00184186"/>
    <w:rPr>
      <w:b/>
      <w:bCs/>
      <w:smallCaps/>
    </w:rPr>
  </w:style>
  <w:style w:type="paragraph" w:styleId="Turinioantrat">
    <w:name w:val="TOC Heading"/>
    <w:basedOn w:val="Antrat1"/>
    <w:next w:val="prastasis"/>
    <w:uiPriority w:val="39"/>
    <w:unhideWhenUsed/>
    <w:qFormat/>
    <w:rsid w:val="00184186"/>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5D98"/>
    <w:pPr>
      <w:tabs>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25D9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44690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Pasirinktinis 7">
      <a:dk1>
        <a:srgbClr val="1F3864"/>
      </a:dk1>
      <a:lt1>
        <a:sysClr val="window" lastClr="FFFFFF"/>
      </a:lt1>
      <a:dk2>
        <a:srgbClr val="1F3864"/>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1">
      <a:majorFont>
        <a:latin typeface="Times New Roman"/>
        <a:ea typeface=""/>
        <a:cs typeface=""/>
      </a:majorFont>
      <a:minorFont>
        <a:latin typeface="Times New Roman"/>
        <a:ea typeface=""/>
        <a:cs typeface=""/>
      </a:minorFont>
    </a:fontScheme>
    <a:fmtScheme name="Įklija">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11040</Words>
  <Characters>6293</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2026-05-08T07:47:00Z</dcterms:created>
  <dcterms:modified xsi:type="dcterms:W3CDTF">2026-05-08T07:47:00Z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