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1780" w14:textId="77777777" w:rsidR="004F7FE6" w:rsidRDefault="004F7FE6" w:rsidP="004F7FE6">
      <w:pPr>
        <w:tabs>
          <w:tab w:val="center" w:pos="4153"/>
          <w:tab w:val="right" w:pos="8306"/>
        </w:tabs>
        <w:spacing w:line="240" w:lineRule="auto"/>
        <w:ind w:firstLine="0"/>
        <w:jc w:val="center"/>
        <w:rPr>
          <w:rFonts w:ascii="Times New Roman" w:eastAsia="Times New Roman" w:hAnsi="Times New Roman" w:cs="Times New Roman"/>
          <w:sz w:val="10"/>
          <w:szCs w:val="10"/>
          <w:lang w:eastAsia="en-US"/>
        </w:rPr>
      </w:pPr>
      <w:bookmarkStart w:id="0" w:name="_Hlk140227702"/>
      <w:r w:rsidRPr="00A663A8">
        <w:rPr>
          <w:rFonts w:ascii="HelveticaLT" w:hAnsi="HelveticaLT"/>
          <w:noProof/>
        </w:rPr>
        <w:drawing>
          <wp:inline distT="0" distB="0" distL="0" distR="0" wp14:anchorId="6713153F" wp14:editId="622310BD">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03623CE2" w14:textId="5A1C1680" w:rsidR="00085379" w:rsidRPr="00085379" w:rsidRDefault="00085379" w:rsidP="004F7FE6">
      <w:pPr>
        <w:tabs>
          <w:tab w:val="center" w:pos="4153"/>
          <w:tab w:val="right" w:pos="8306"/>
        </w:tabs>
        <w:spacing w:line="240" w:lineRule="auto"/>
        <w:ind w:firstLine="0"/>
        <w:jc w:val="center"/>
        <w:rPr>
          <w:rFonts w:ascii="Times New Roman" w:eastAsia="Times New Roman" w:hAnsi="Times New Roman" w:cs="Times New Roman"/>
          <w:sz w:val="10"/>
          <w:szCs w:val="10"/>
          <w:lang w:eastAsia="en-US"/>
        </w:rPr>
      </w:pPr>
      <w:r w:rsidRPr="00085379">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1" locked="0" layoutInCell="0" allowOverlap="1" wp14:anchorId="5F078DE7" wp14:editId="3FDBB720">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C9D7A16" w14:textId="534DA9A6" w:rsidR="00085379" w:rsidRPr="00A663A8" w:rsidRDefault="00085379" w:rsidP="00085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78DE7" id="_x0000_t202" coordsize="21600,21600" o:spt="202" path="m,l,21600r21600,l21600,xe">
                <v:stroke joinstyle="miter"/>
                <v:path gradientshapeok="t" o:connecttype="rect"/>
              </v:shapetype>
              <v:shape id="Teksto laukas 6" o:spid="_x0000_s1026" type="#_x0000_t202" style="position:absolute;left:0;text-align:left;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7C9D7A16" w14:textId="534DA9A6" w:rsidR="00085379" w:rsidRPr="00A663A8" w:rsidRDefault="00085379" w:rsidP="00085379"/>
                  </w:txbxContent>
                </v:textbox>
              </v:shape>
            </w:pict>
          </mc:Fallback>
        </mc:AlternateContent>
      </w:r>
    </w:p>
    <w:p w14:paraId="692970F2" w14:textId="29B54C94" w:rsidR="00085379" w:rsidRPr="00085379" w:rsidRDefault="00085379" w:rsidP="00085379">
      <w:pPr>
        <w:tabs>
          <w:tab w:val="center" w:pos="4153"/>
          <w:tab w:val="right" w:pos="8306"/>
        </w:tabs>
        <w:spacing w:line="240" w:lineRule="auto"/>
        <w:ind w:firstLine="0"/>
        <w:jc w:val="center"/>
        <w:rPr>
          <w:rFonts w:ascii="Times New Roman" w:eastAsia="Times New Roman" w:hAnsi="Times New Roman" w:cs="Times New Roman"/>
          <w:b/>
          <w:caps/>
          <w:sz w:val="26"/>
          <w:szCs w:val="20"/>
          <w:lang w:eastAsia="en-US"/>
        </w:rPr>
      </w:pPr>
      <w:r w:rsidRPr="00085379">
        <w:rPr>
          <w:rFonts w:ascii="Times New Roman" w:eastAsia="Times New Roman" w:hAnsi="Times New Roman" w:cs="Times New Roman"/>
          <w:sz w:val="24"/>
          <w:szCs w:val="20"/>
          <w:lang w:eastAsia="en-US"/>
        </w:rPr>
        <w:t xml:space="preserve">    </w:t>
      </w:r>
      <w:r w:rsidRPr="00085379">
        <w:rPr>
          <w:rFonts w:ascii="Times New Roman" w:eastAsia="Times New Roman" w:hAnsi="Times New Roman" w:cs="Times New Roman"/>
          <w:b/>
          <w:caps/>
          <w:sz w:val="26"/>
          <w:szCs w:val="20"/>
          <w:lang w:eastAsia="en-US"/>
        </w:rPr>
        <w:t>Pasvalio rajono savivaldybės administracija</w:t>
      </w:r>
    </w:p>
    <w:p w14:paraId="75DED65E" w14:textId="77777777" w:rsidR="00085379" w:rsidRPr="00085379" w:rsidRDefault="00085379" w:rsidP="00085379">
      <w:pPr>
        <w:pBdr>
          <w:bottom w:val="single" w:sz="8" w:space="1" w:color="auto"/>
        </w:pBdr>
        <w:tabs>
          <w:tab w:val="center" w:pos="4153"/>
          <w:tab w:val="right" w:pos="8306"/>
        </w:tabs>
        <w:spacing w:line="240" w:lineRule="auto"/>
        <w:ind w:firstLine="0"/>
        <w:jc w:val="center"/>
        <w:rPr>
          <w:rFonts w:ascii="Times New Roman" w:eastAsia="Times New Roman" w:hAnsi="Times New Roman" w:cs="Times New Roman"/>
          <w:sz w:val="20"/>
          <w:szCs w:val="20"/>
          <w:lang w:eastAsia="en-US"/>
        </w:rPr>
      </w:pPr>
    </w:p>
    <w:p w14:paraId="00D2C7EB" w14:textId="77777777" w:rsidR="00085379" w:rsidRPr="00085379" w:rsidRDefault="00085379" w:rsidP="00085379">
      <w:pPr>
        <w:pBdr>
          <w:bottom w:val="single" w:sz="8" w:space="1" w:color="auto"/>
        </w:pBdr>
        <w:tabs>
          <w:tab w:val="center" w:pos="4153"/>
          <w:tab w:val="right" w:pos="8306"/>
        </w:tabs>
        <w:spacing w:line="240" w:lineRule="auto"/>
        <w:ind w:firstLine="0"/>
        <w:jc w:val="center"/>
        <w:rPr>
          <w:rFonts w:ascii="Times New Roman" w:eastAsia="Times New Roman" w:hAnsi="Times New Roman" w:cs="Times New Roman"/>
          <w:sz w:val="20"/>
          <w:szCs w:val="20"/>
          <w:lang w:eastAsia="en-US"/>
        </w:rPr>
      </w:pPr>
      <w:r w:rsidRPr="00085379">
        <w:rPr>
          <w:rFonts w:ascii="Times New Roman" w:eastAsia="Times New Roman" w:hAnsi="Times New Roman" w:cs="Times New Roman"/>
          <w:sz w:val="20"/>
          <w:szCs w:val="20"/>
          <w:lang w:eastAsia="en-US"/>
        </w:rPr>
        <w:t xml:space="preserve">Biudžetinė įstaiga, Vytauto Didžiojo a. 1, LT-39143  Pasvalys, tel.  +370 451 54 133,                                                      el. p. </w:t>
      </w:r>
      <w:hyperlink r:id="rId12" w:history="1">
        <w:r w:rsidRPr="00085379">
          <w:rPr>
            <w:rFonts w:ascii="Times New Roman" w:eastAsia="Times New Roman" w:hAnsi="Times New Roman" w:cs="Times New Roman"/>
            <w:sz w:val="20"/>
            <w:szCs w:val="20"/>
            <w:lang w:eastAsia="en-US"/>
          </w:rPr>
          <w:t>rastine@pasvalys.lt</w:t>
        </w:r>
      </w:hyperlink>
      <w:r w:rsidRPr="00085379">
        <w:rPr>
          <w:rFonts w:ascii="Times New Roman" w:eastAsia="Times New Roman" w:hAnsi="Times New Roman" w:cs="Times New Roman"/>
          <w:sz w:val="20"/>
          <w:szCs w:val="20"/>
          <w:lang w:eastAsia="en-US"/>
        </w:rPr>
        <w:t xml:space="preserve">, </w:t>
      </w:r>
      <w:r w:rsidRPr="00085379">
        <w:rPr>
          <w:rFonts w:ascii="Times New Roman" w:eastAsia="Times New Roman" w:hAnsi="Times New Roman" w:cs="Times New Roman"/>
          <w:color w:val="000000"/>
          <w:sz w:val="20"/>
          <w:szCs w:val="20"/>
          <w:lang w:eastAsia="en-US"/>
        </w:rPr>
        <w:t>el. pristatymo dėžutės adresas 188753657</w:t>
      </w:r>
    </w:p>
    <w:p w14:paraId="314C27E9" w14:textId="77777777" w:rsidR="00085379" w:rsidRPr="00085379" w:rsidRDefault="00085379" w:rsidP="00085379">
      <w:pPr>
        <w:pBdr>
          <w:bottom w:val="single" w:sz="8" w:space="1" w:color="auto"/>
        </w:pBdr>
        <w:tabs>
          <w:tab w:val="center" w:pos="4153"/>
          <w:tab w:val="right" w:pos="8306"/>
        </w:tabs>
        <w:spacing w:line="240" w:lineRule="auto"/>
        <w:ind w:firstLine="0"/>
        <w:jc w:val="center"/>
        <w:rPr>
          <w:rFonts w:ascii="Times New Roman" w:eastAsia="Times New Roman" w:hAnsi="Times New Roman" w:cs="Times New Roman"/>
          <w:sz w:val="20"/>
          <w:szCs w:val="20"/>
          <w:lang w:eastAsia="en-US"/>
        </w:rPr>
      </w:pPr>
      <w:r w:rsidRPr="00085379">
        <w:rPr>
          <w:rFonts w:ascii="Times New Roman" w:eastAsia="Times New Roman" w:hAnsi="Times New Roman" w:cs="Times New Roman"/>
          <w:sz w:val="20"/>
          <w:szCs w:val="20"/>
          <w:lang w:eastAsia="en-US"/>
        </w:rPr>
        <w:t>Duomenys kaupiami ir saugomi Juridinių asmenų registre,  kodas 188753657</w:t>
      </w:r>
    </w:p>
    <w:p w14:paraId="51A3EF8F" w14:textId="77777777" w:rsidR="00085379" w:rsidRPr="00206A4A" w:rsidRDefault="00085379" w:rsidP="00206A4A">
      <w:pPr>
        <w:spacing w:line="240" w:lineRule="auto"/>
        <w:ind w:firstLine="0"/>
        <w:contextualSpacing/>
        <w:jc w:val="center"/>
        <w:rPr>
          <w:rFonts w:ascii="Times New Roman" w:hAnsi="Times New Roman" w:cs="Times New Roman"/>
          <w:color w:val="0D0D0D" w:themeColor="text1" w:themeTint="F2"/>
          <w:sz w:val="22"/>
          <w:szCs w:val="22"/>
        </w:rPr>
      </w:pPr>
    </w:p>
    <w:p w14:paraId="192A2518" w14:textId="77777777" w:rsidR="00085379" w:rsidRPr="00206A4A" w:rsidRDefault="00085379" w:rsidP="00206A4A">
      <w:pPr>
        <w:spacing w:line="240" w:lineRule="auto"/>
        <w:ind w:firstLine="0"/>
        <w:contextualSpacing/>
        <w:jc w:val="center"/>
        <w:rPr>
          <w:rFonts w:ascii="Times New Roman" w:hAnsi="Times New Roman" w:cs="Times New Roman"/>
          <w:color w:val="0D0D0D" w:themeColor="text1" w:themeTint="F2"/>
          <w:sz w:val="22"/>
          <w:szCs w:val="22"/>
        </w:rPr>
      </w:pPr>
    </w:p>
    <w:p w14:paraId="00DDC750" w14:textId="0F00A800" w:rsidR="00085379" w:rsidRPr="00085379" w:rsidRDefault="00085379" w:rsidP="00085379">
      <w:pPr>
        <w:tabs>
          <w:tab w:val="left" w:pos="5245"/>
        </w:tabs>
        <w:spacing w:line="240" w:lineRule="auto"/>
        <w:ind w:firstLine="0"/>
        <w:rPr>
          <w:rFonts w:ascii="Times New Roman" w:hAnsi="Times New Roman" w:cs="Times New Roman"/>
          <w:sz w:val="22"/>
          <w:szCs w:val="22"/>
          <w14:ligatures w14:val="standardContextual"/>
        </w:rPr>
      </w:pPr>
      <w:r w:rsidRPr="00085379">
        <w:rPr>
          <w:rFonts w:ascii="Times New Roman" w:hAnsi="Times New Roman" w:cs="Times New Roman"/>
          <w:sz w:val="24"/>
          <w:szCs w:val="24"/>
          <w14:ligatures w14:val="standardContextual"/>
        </w:rPr>
        <w:t xml:space="preserve">                                                                                      </w:t>
      </w:r>
      <w:r w:rsidRPr="00085379">
        <w:rPr>
          <w:rFonts w:ascii="Times New Roman" w:hAnsi="Times New Roman" w:cs="Times New Roman"/>
          <w:sz w:val="22"/>
          <w:szCs w:val="22"/>
          <w14:ligatures w14:val="standardContextual"/>
        </w:rPr>
        <w:t>PATVIRTINTA</w:t>
      </w:r>
    </w:p>
    <w:p w14:paraId="57340760" w14:textId="77777777" w:rsidR="00085379" w:rsidRPr="00085379" w:rsidRDefault="00085379" w:rsidP="00085379">
      <w:pPr>
        <w:spacing w:line="240" w:lineRule="auto"/>
        <w:ind w:left="4536" w:firstLine="0"/>
        <w:rPr>
          <w:rFonts w:ascii="Times New Roman" w:hAnsi="Times New Roman" w:cs="Times New Roman"/>
          <w:sz w:val="22"/>
          <w:szCs w:val="22"/>
          <w14:ligatures w14:val="standardContextual"/>
        </w:rPr>
      </w:pPr>
      <w:r w:rsidRPr="00085379">
        <w:rPr>
          <w:rFonts w:ascii="Times New Roman" w:hAnsi="Times New Roman" w:cs="Times New Roman"/>
          <w:sz w:val="22"/>
          <w:szCs w:val="22"/>
          <w14:ligatures w14:val="standardContextual"/>
        </w:rPr>
        <w:t xml:space="preserve">            Pasvalio rajono savivaldybės administracijos</w:t>
      </w:r>
    </w:p>
    <w:p w14:paraId="020BDA60" w14:textId="2E8E638B" w:rsidR="00085379" w:rsidRPr="008D3AB8" w:rsidRDefault="00085379" w:rsidP="00085379">
      <w:pPr>
        <w:spacing w:line="240" w:lineRule="auto"/>
        <w:ind w:left="4536" w:firstLine="0"/>
        <w:rPr>
          <w:rFonts w:ascii="Times New Roman" w:hAnsi="Times New Roman" w:cs="Times New Roman"/>
          <w:sz w:val="22"/>
          <w:szCs w:val="22"/>
          <w14:ligatures w14:val="standardContextual"/>
        </w:rPr>
      </w:pPr>
      <w:r w:rsidRPr="00085379">
        <w:rPr>
          <w:rFonts w:ascii="Times New Roman" w:hAnsi="Times New Roman" w:cs="Times New Roman"/>
          <w:sz w:val="22"/>
          <w:szCs w:val="22"/>
          <w14:ligatures w14:val="standardContextual"/>
        </w:rPr>
        <w:t xml:space="preserve">            Viešųjų pirkimų komisijos</w:t>
      </w:r>
      <w:r w:rsidR="00F4329B">
        <w:rPr>
          <w:rFonts w:ascii="Times New Roman" w:hAnsi="Times New Roman" w:cs="Times New Roman"/>
          <w:sz w:val="22"/>
          <w:szCs w:val="22"/>
          <w14:ligatures w14:val="standardContextual"/>
        </w:rPr>
        <w:t xml:space="preserve"> </w:t>
      </w:r>
      <w:r w:rsidRPr="008D3AB8">
        <w:rPr>
          <w:rFonts w:ascii="Times New Roman" w:hAnsi="Times New Roman" w:cs="Times New Roman"/>
          <w:sz w:val="22"/>
          <w:szCs w:val="22"/>
          <w14:ligatures w14:val="standardContextual"/>
        </w:rPr>
        <w:t>2026</w:t>
      </w:r>
      <w:r w:rsidR="00E75D96" w:rsidRPr="008D3AB8">
        <w:rPr>
          <w:rFonts w:ascii="Times New Roman" w:hAnsi="Times New Roman" w:cs="Times New Roman"/>
          <w:sz w:val="22"/>
          <w:szCs w:val="22"/>
          <w14:ligatures w14:val="standardContextual"/>
        </w:rPr>
        <w:t xml:space="preserve"> </w:t>
      </w:r>
      <w:r w:rsidRPr="008D3AB8">
        <w:rPr>
          <w:rFonts w:ascii="Times New Roman" w:hAnsi="Times New Roman" w:cs="Times New Roman"/>
          <w:sz w:val="22"/>
          <w:szCs w:val="22"/>
          <w14:ligatures w14:val="standardContextual"/>
        </w:rPr>
        <w:t>m.</w:t>
      </w:r>
      <w:r w:rsidR="00E75D96" w:rsidRPr="008D3AB8">
        <w:rPr>
          <w:rFonts w:ascii="Times New Roman" w:hAnsi="Times New Roman" w:cs="Times New Roman"/>
          <w:sz w:val="22"/>
          <w:szCs w:val="22"/>
          <w14:ligatures w14:val="standardContextual"/>
        </w:rPr>
        <w:t xml:space="preserve"> gegužės</w:t>
      </w:r>
      <w:r w:rsidR="00EE2979" w:rsidRPr="008D3AB8">
        <w:rPr>
          <w:rFonts w:ascii="Times New Roman" w:hAnsi="Times New Roman" w:cs="Times New Roman"/>
          <w:sz w:val="22"/>
          <w:szCs w:val="22"/>
          <w14:ligatures w14:val="standardContextual"/>
        </w:rPr>
        <w:t xml:space="preserve"> </w:t>
      </w:r>
      <w:r w:rsidR="008D3AB8" w:rsidRPr="008D3AB8">
        <w:rPr>
          <w:rFonts w:ascii="Times New Roman" w:hAnsi="Times New Roman" w:cs="Times New Roman"/>
          <w:sz w:val="22"/>
          <w:szCs w:val="22"/>
          <w14:ligatures w14:val="standardContextual"/>
        </w:rPr>
        <w:t xml:space="preserve">8 </w:t>
      </w:r>
      <w:r w:rsidRPr="008D3AB8">
        <w:rPr>
          <w:rFonts w:ascii="Times New Roman" w:hAnsi="Times New Roman" w:cs="Times New Roman"/>
          <w:sz w:val="22"/>
          <w:szCs w:val="22"/>
          <w14:ligatures w14:val="standardContextual"/>
        </w:rPr>
        <w:t>d.</w:t>
      </w:r>
    </w:p>
    <w:p w14:paraId="1BC5546B" w14:textId="5331CA3F" w:rsidR="00085379" w:rsidRPr="00085379" w:rsidRDefault="00085379" w:rsidP="00085379">
      <w:pPr>
        <w:tabs>
          <w:tab w:val="left" w:pos="5245"/>
        </w:tabs>
        <w:spacing w:line="240" w:lineRule="auto"/>
        <w:ind w:left="4536" w:firstLine="0"/>
        <w:rPr>
          <w:rFonts w:ascii="Times New Roman" w:hAnsi="Times New Roman" w:cs="Times New Roman"/>
          <w:color w:val="000000"/>
          <w:sz w:val="24"/>
          <w:szCs w:val="24"/>
          <w14:ligatures w14:val="standardContextual"/>
        </w:rPr>
      </w:pPr>
      <w:r w:rsidRPr="008D3AB8">
        <w:rPr>
          <w:rFonts w:ascii="Times New Roman" w:hAnsi="Times New Roman" w:cs="Times New Roman"/>
          <w:sz w:val="22"/>
          <w:szCs w:val="22"/>
          <w14:ligatures w14:val="standardContextual"/>
        </w:rPr>
        <w:t xml:space="preserve">            posėdžio protokolu Nr.1/VPS-</w:t>
      </w:r>
      <w:r w:rsidR="008D3AB8">
        <w:rPr>
          <w:rFonts w:ascii="Times New Roman" w:hAnsi="Times New Roman" w:cs="Times New Roman"/>
          <w:sz w:val="22"/>
          <w:szCs w:val="22"/>
          <w14:ligatures w14:val="standardContextual"/>
        </w:rPr>
        <w:t>18</w:t>
      </w:r>
    </w:p>
    <w:p w14:paraId="7C44418B" w14:textId="77777777" w:rsidR="00085379" w:rsidRPr="00085379" w:rsidRDefault="00085379" w:rsidP="00085379">
      <w:pPr>
        <w:spacing w:after="120" w:line="20" w:lineRule="atLeast"/>
        <w:ind w:firstLine="0"/>
        <w:contextualSpacing/>
        <w:rPr>
          <w:rFonts w:ascii="Times New Roman" w:hAnsi="Times New Roman" w:cs="Times New Roman"/>
          <w:b/>
          <w:bCs/>
          <w:sz w:val="24"/>
          <w:szCs w:val="24"/>
        </w:rPr>
      </w:pPr>
    </w:p>
    <w:p w14:paraId="61937CF0"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p w14:paraId="722CDE5F"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p w14:paraId="3E5BE4E3"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p w14:paraId="6668B466"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p w14:paraId="59DDA863"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p w14:paraId="2791B70E"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p w14:paraId="1C286CCE" w14:textId="77777777" w:rsidR="00085379" w:rsidRPr="00085379" w:rsidRDefault="00085379" w:rsidP="00085379">
      <w:pPr>
        <w:spacing w:after="120" w:line="20" w:lineRule="atLeast"/>
        <w:ind w:firstLine="0"/>
        <w:contextualSpacing/>
        <w:jc w:val="center"/>
        <w:rPr>
          <w:rFonts w:ascii="Times New Roman" w:hAnsi="Times New Roman" w:cs="Times New Roman"/>
          <w:b/>
          <w:bCs/>
          <w:sz w:val="24"/>
          <w:szCs w:val="24"/>
        </w:rPr>
      </w:pPr>
    </w:p>
    <w:bookmarkEnd w:id="0"/>
    <w:p w14:paraId="751B34D4" w14:textId="77777777" w:rsidR="00CF2881" w:rsidRPr="00085379" w:rsidRDefault="00CF2881" w:rsidP="009F0176">
      <w:pPr>
        <w:spacing w:line="240" w:lineRule="auto"/>
        <w:ind w:firstLine="0"/>
        <w:contextualSpacing/>
        <w:rPr>
          <w:rFonts w:ascii="Times New Roman" w:hAnsi="Times New Roman" w:cs="Times New Roman"/>
          <w:b/>
          <w:bCs/>
          <w:sz w:val="40"/>
          <w:szCs w:val="40"/>
        </w:rPr>
      </w:pPr>
    </w:p>
    <w:p w14:paraId="4BC74D5C" w14:textId="77777777" w:rsidR="00214954" w:rsidRDefault="00214954" w:rsidP="004B0E9E">
      <w:pPr>
        <w:spacing w:after="120"/>
        <w:ind w:firstLine="0"/>
        <w:contextualSpacing/>
        <w:rPr>
          <w:rFonts w:ascii="Times New Roman" w:hAnsi="Times New Roman" w:cs="Times New Roman"/>
          <w:sz w:val="24"/>
          <w:szCs w:val="24"/>
        </w:rPr>
      </w:pPr>
    </w:p>
    <w:sdt>
      <w:sdtPr>
        <w:rPr>
          <w:rFonts w:ascii="Arial" w:hAnsi="Arial" w:cs="Arial"/>
          <w:b/>
          <w:bCs/>
        </w:rPr>
        <w:id w:val="-808551268"/>
        <w:docPartObj>
          <w:docPartGallery w:val="Cover Pages"/>
          <w:docPartUnique/>
        </w:docPartObj>
      </w:sdtPr>
      <w:sdtEndPr>
        <w:rPr>
          <w:b w:val="0"/>
          <w:bCs w:val="0"/>
        </w:rPr>
      </w:sdtEndPr>
      <w:sdtContent>
        <w:p w14:paraId="1E041B37" w14:textId="753E61F7" w:rsidR="00360A21" w:rsidRDefault="00360A21" w:rsidP="004B0E9E">
          <w:pPr>
            <w:spacing w:after="120" w:line="240" w:lineRule="auto"/>
            <w:ind w:firstLine="0"/>
            <w:contextualSpacing/>
            <w:jc w:val="left"/>
            <w:rPr>
              <w:rFonts w:ascii="Arial" w:hAnsi="Arial" w:cs="Arial"/>
              <w:b/>
              <w:bCs/>
            </w:rPr>
          </w:pPr>
        </w:p>
        <w:p w14:paraId="042E3863" w14:textId="5826984F" w:rsidR="009F0176" w:rsidRPr="009F0176" w:rsidRDefault="00C006CB" w:rsidP="009F0176">
          <w:pPr>
            <w:spacing w:line="240" w:lineRule="auto"/>
            <w:ind w:firstLine="0"/>
            <w:contextualSpacing/>
            <w:jc w:val="center"/>
            <w:rPr>
              <w:rFonts w:ascii="Times New Roman" w:hAnsi="Times New Roman" w:cs="Times New Roman"/>
              <w:b/>
              <w:bCs/>
              <w:caps/>
              <w:color w:val="0D0D0D" w:themeColor="text1" w:themeTint="F2"/>
              <w:sz w:val="40"/>
              <w:szCs w:val="40"/>
            </w:rPr>
          </w:pPr>
          <w:r w:rsidRPr="009F0176">
            <w:rPr>
              <w:rFonts w:ascii="Times New Roman" w:hAnsi="Times New Roman" w:cs="Times New Roman"/>
              <w:b/>
              <w:bCs/>
              <w:caps/>
              <w:color w:val="0D0D0D" w:themeColor="text1" w:themeTint="F2"/>
              <w:sz w:val="40"/>
              <w:szCs w:val="40"/>
            </w:rPr>
            <w:t xml:space="preserve">MAŽOS VERTĖS </w:t>
          </w:r>
          <w:r w:rsidR="00D526C8" w:rsidRPr="009F0176">
            <w:rPr>
              <w:rFonts w:ascii="Times New Roman" w:hAnsi="Times New Roman" w:cs="Times New Roman"/>
              <w:b/>
              <w:bCs/>
              <w:caps/>
              <w:color w:val="0D0D0D" w:themeColor="text1" w:themeTint="F2"/>
              <w:sz w:val="40"/>
              <w:szCs w:val="40"/>
            </w:rPr>
            <w:t>VIEŠOJO PIRKIMO</w:t>
          </w:r>
          <w:r w:rsidR="00412CA8">
            <w:rPr>
              <w:rFonts w:ascii="Times New Roman" w:hAnsi="Times New Roman" w:cs="Times New Roman"/>
              <w:b/>
              <w:bCs/>
              <w:caps/>
              <w:color w:val="0D0D0D" w:themeColor="text1" w:themeTint="F2"/>
              <w:sz w:val="40"/>
              <w:szCs w:val="40"/>
            </w:rPr>
            <w:t xml:space="preserve"> </w:t>
          </w:r>
          <w:r w:rsidR="00D526C8" w:rsidRPr="009F0176">
            <w:rPr>
              <w:rFonts w:ascii="Times New Roman" w:hAnsi="Times New Roman" w:cs="Times New Roman"/>
              <w:b/>
              <w:bCs/>
              <w:caps/>
              <w:color w:val="0D0D0D" w:themeColor="text1" w:themeTint="F2"/>
              <w:sz w:val="40"/>
              <w:szCs w:val="40"/>
            </w:rPr>
            <w:t>„</w:t>
          </w:r>
          <w:r w:rsidR="004B0E9E" w:rsidRPr="009F0176">
            <w:rPr>
              <w:rFonts w:ascii="Times New Roman" w:hAnsi="Times New Roman" w:cs="Times New Roman"/>
              <w:b/>
              <w:bCs/>
              <w:caps/>
              <w:color w:val="0D0D0D" w:themeColor="text1" w:themeTint="F2"/>
              <w:sz w:val="40"/>
              <w:szCs w:val="40"/>
            </w:rPr>
            <w:t>Aplinkos monitoringo programos vykdymo paslaugos</w:t>
          </w:r>
          <w:r w:rsidR="00D526C8" w:rsidRPr="009F0176">
            <w:rPr>
              <w:rFonts w:ascii="Times New Roman" w:hAnsi="Times New Roman" w:cs="Times New Roman"/>
              <w:b/>
              <w:bCs/>
              <w:caps/>
              <w:color w:val="0D0D0D" w:themeColor="text1" w:themeTint="F2"/>
              <w:sz w:val="40"/>
              <w:szCs w:val="40"/>
            </w:rPr>
            <w:t>“</w:t>
          </w:r>
          <w:r w:rsidR="009F0176" w:rsidRPr="009F0176">
            <w:rPr>
              <w:rFonts w:ascii="Times New Roman" w:hAnsi="Times New Roman" w:cs="Times New Roman"/>
              <w:b/>
              <w:bCs/>
              <w:caps/>
              <w:color w:val="0D0D0D" w:themeColor="text1" w:themeTint="F2"/>
              <w:sz w:val="40"/>
              <w:szCs w:val="40"/>
            </w:rPr>
            <w:t xml:space="preserve"> </w:t>
          </w:r>
          <w:r w:rsidR="00DF1318" w:rsidRPr="009F0176">
            <w:rPr>
              <w:rFonts w:ascii="Times New Roman" w:hAnsi="Times New Roman" w:cs="Times New Roman"/>
              <w:b/>
              <w:bCs/>
              <w:caps/>
              <w:color w:val="0D0D0D" w:themeColor="text1" w:themeTint="F2"/>
              <w:sz w:val="40"/>
              <w:szCs w:val="40"/>
            </w:rPr>
            <w:t>SKELBIAM</w:t>
          </w:r>
          <w:r w:rsidR="0019623B" w:rsidRPr="009F0176">
            <w:rPr>
              <w:rFonts w:ascii="Times New Roman" w:hAnsi="Times New Roman" w:cs="Times New Roman"/>
              <w:b/>
              <w:bCs/>
              <w:caps/>
              <w:color w:val="0D0D0D" w:themeColor="text1" w:themeTint="F2"/>
              <w:sz w:val="40"/>
              <w:szCs w:val="40"/>
            </w:rPr>
            <w:t>OS APKLAUSOS</w:t>
          </w:r>
          <w:r w:rsidR="00D526C8" w:rsidRPr="009F0176">
            <w:rPr>
              <w:rFonts w:ascii="Times New Roman" w:hAnsi="Times New Roman" w:cs="Times New Roman"/>
              <w:b/>
              <w:bCs/>
              <w:caps/>
              <w:color w:val="0D0D0D" w:themeColor="text1" w:themeTint="F2"/>
              <w:sz w:val="40"/>
              <w:szCs w:val="40"/>
            </w:rPr>
            <w:t xml:space="preserve"> </w:t>
          </w:r>
          <w:r w:rsidR="00E861F5" w:rsidRPr="009F0176">
            <w:rPr>
              <w:rFonts w:ascii="Times New Roman" w:hAnsi="Times New Roman" w:cs="Times New Roman"/>
              <w:b/>
              <w:bCs/>
              <w:caps/>
              <w:color w:val="0D0D0D" w:themeColor="text1" w:themeTint="F2"/>
              <w:sz w:val="40"/>
              <w:szCs w:val="40"/>
            </w:rPr>
            <w:t xml:space="preserve">SPECIALIOSIOS </w:t>
          </w:r>
          <w:r w:rsidR="00D526C8" w:rsidRPr="009F0176">
            <w:rPr>
              <w:rFonts w:ascii="Times New Roman" w:hAnsi="Times New Roman" w:cs="Times New Roman"/>
              <w:b/>
              <w:bCs/>
              <w:caps/>
              <w:color w:val="0D0D0D" w:themeColor="text1" w:themeTint="F2"/>
              <w:sz w:val="40"/>
              <w:szCs w:val="40"/>
            </w:rPr>
            <w:t>SĄLYGOS</w:t>
          </w:r>
        </w:p>
        <w:p w14:paraId="517C01D9" w14:textId="4E259891" w:rsidR="001C24BC" w:rsidRPr="00214954" w:rsidRDefault="00D53BF4" w:rsidP="009F0176">
          <w:pPr>
            <w:spacing w:line="240" w:lineRule="auto"/>
            <w:ind w:firstLine="0"/>
            <w:contextualSpacing/>
            <w:jc w:val="center"/>
            <w:rPr>
              <w:rFonts w:ascii="Arial" w:hAnsi="Arial" w:cs="Arial"/>
            </w:rPr>
          </w:pPr>
          <w:r w:rsidRPr="00214954">
            <w:rPr>
              <w:rFonts w:ascii="Times New Roman" w:hAnsi="Times New Roman" w:cs="Times New Roman"/>
              <w:b/>
              <w:bCs/>
              <w:color w:val="0D0D0D" w:themeColor="text1" w:themeTint="F2"/>
              <w:sz w:val="40"/>
              <w:szCs w:val="40"/>
            </w:rPr>
            <w:t>V</w:t>
          </w:r>
          <w:r w:rsidR="00755F3B" w:rsidRPr="00214954">
            <w:rPr>
              <w:rFonts w:ascii="Times New Roman" w:hAnsi="Times New Roman" w:cs="Times New Roman"/>
              <w:b/>
              <w:bCs/>
              <w:color w:val="0D0D0D" w:themeColor="text1" w:themeTint="F2"/>
              <w:sz w:val="40"/>
              <w:szCs w:val="40"/>
            </w:rPr>
            <w:t>ersija</w:t>
          </w:r>
          <w:r w:rsidR="009F0176" w:rsidRPr="00214954">
            <w:rPr>
              <w:rFonts w:ascii="Times New Roman" w:hAnsi="Times New Roman" w:cs="Times New Roman"/>
              <w:b/>
              <w:bCs/>
              <w:color w:val="0D0D0D" w:themeColor="text1" w:themeTint="F2"/>
              <w:sz w:val="40"/>
              <w:szCs w:val="40"/>
            </w:rPr>
            <w:t xml:space="preserve"> </w:t>
          </w:r>
          <w:r w:rsidRPr="00214954">
            <w:rPr>
              <w:rFonts w:ascii="Times New Roman" w:hAnsi="Times New Roman" w:cs="Times New Roman"/>
              <w:b/>
              <w:bCs/>
              <w:color w:val="0D0D0D" w:themeColor="text1" w:themeTint="F2"/>
              <w:sz w:val="40"/>
              <w:szCs w:val="40"/>
            </w:rPr>
            <w:t>Nr.</w:t>
          </w:r>
          <w:r w:rsidR="009F0176" w:rsidRPr="00214954">
            <w:rPr>
              <w:rFonts w:ascii="Times New Roman" w:hAnsi="Times New Roman" w:cs="Times New Roman"/>
              <w:b/>
              <w:bCs/>
              <w:color w:val="0D0D0D" w:themeColor="text1" w:themeTint="F2"/>
              <w:sz w:val="40"/>
              <w:szCs w:val="40"/>
            </w:rPr>
            <w:t xml:space="preserve"> 1</w:t>
          </w:r>
          <w:r w:rsidR="005F13F0" w:rsidRPr="00214954">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color w:val="0D0D0D" w:themeColor="text1" w:themeTint="F2"/>
              <w:sz w:val="22"/>
              <w:szCs w:val="22"/>
            </w:rPr>
          </w:sdtEndPr>
          <w:sdtContent>
            <w:p w14:paraId="52073D81" w14:textId="4AD04246" w:rsidR="00173FBA" w:rsidRPr="001912E2" w:rsidRDefault="00173FBA" w:rsidP="00491753">
              <w:pPr>
                <w:pStyle w:val="Turinioantrat"/>
                <w:tabs>
                  <w:tab w:val="left" w:pos="6555"/>
                </w:tabs>
                <w:spacing w:before="0" w:after="0"/>
                <w:ind w:firstLine="0"/>
                <w:rPr>
                  <w:rFonts w:asciiTheme="minorHAnsi" w:hAnsiTheme="minorHAnsi" w:cstheme="minorHAnsi"/>
                </w:rPr>
              </w:pPr>
              <w:r w:rsidRPr="00541B36">
                <w:rPr>
                  <w:rFonts w:ascii="Times New Roman" w:hAnsi="Times New Roman" w:cs="Times New Roman"/>
                  <w:color w:val="0D0D0D" w:themeColor="text1" w:themeTint="F2"/>
                </w:rPr>
                <w:t>T</w:t>
              </w:r>
              <w:r w:rsidR="00F42EC8" w:rsidRPr="00541B36">
                <w:rPr>
                  <w:rFonts w:ascii="Times New Roman" w:hAnsi="Times New Roman" w:cs="Times New Roman"/>
                  <w:color w:val="0D0D0D" w:themeColor="text1" w:themeTint="F2"/>
                </w:rPr>
                <w:t>URINYS</w:t>
              </w:r>
              <w:r w:rsidR="00581B14">
                <w:rPr>
                  <w:rFonts w:asciiTheme="minorHAnsi" w:hAnsiTheme="minorHAnsi" w:cstheme="minorHAnsi"/>
                </w:rPr>
                <w:tab/>
              </w:r>
            </w:p>
            <w:p w14:paraId="64303EC1" w14:textId="2FF2DBDC" w:rsidR="00E76E1F" w:rsidRPr="00C86C35" w:rsidRDefault="00173FBA" w:rsidP="00C86C35">
              <w:pPr>
                <w:pStyle w:val="Turinys1"/>
                <w:spacing w:before="120"/>
                <w:rPr>
                  <w:rFonts w:ascii="Times New Roman" w:hAnsi="Times New Roman" w:cs="Times New Roman"/>
                  <w:noProof/>
                  <w:color w:val="0D0D0D" w:themeColor="text1" w:themeTint="F2"/>
                  <w:sz w:val="22"/>
                  <w:szCs w:val="22"/>
                  <w:lang w:val="en-US" w:eastAsia="en-US"/>
                </w:rPr>
              </w:pPr>
              <w:r w:rsidRPr="00C86C35">
                <w:rPr>
                  <w:rFonts w:ascii="Times New Roman" w:hAnsi="Times New Roman" w:cs="Times New Roman"/>
                  <w:color w:val="0D0D0D" w:themeColor="text1" w:themeTint="F2"/>
                  <w:sz w:val="22"/>
                  <w:szCs w:val="22"/>
                </w:rPr>
                <w:fldChar w:fldCharType="begin"/>
              </w:r>
              <w:r w:rsidRPr="00C86C35">
                <w:rPr>
                  <w:rFonts w:ascii="Times New Roman" w:hAnsi="Times New Roman" w:cs="Times New Roman"/>
                  <w:color w:val="0D0D0D" w:themeColor="text1" w:themeTint="F2"/>
                  <w:sz w:val="22"/>
                  <w:szCs w:val="22"/>
                </w:rPr>
                <w:instrText xml:space="preserve"> TOC \o "1-3" \h \z \u </w:instrText>
              </w:r>
              <w:r w:rsidRPr="00C86C35">
                <w:rPr>
                  <w:rFonts w:ascii="Times New Roman" w:hAnsi="Times New Roman" w:cs="Times New Roman"/>
                  <w:color w:val="0D0D0D" w:themeColor="text1" w:themeTint="F2"/>
                  <w:sz w:val="22"/>
                  <w:szCs w:val="22"/>
                </w:rPr>
                <w:fldChar w:fldCharType="separate"/>
              </w:r>
              <w:hyperlink w:anchor="_Toc137194947" w:history="1">
                <w:r w:rsidR="00E76E1F" w:rsidRPr="00C86C35">
                  <w:rPr>
                    <w:rStyle w:val="Hipersaitas"/>
                    <w:rFonts w:ascii="Times New Roman" w:hAnsi="Times New Roman" w:cs="Times New Roman"/>
                    <w:noProof/>
                    <w:color w:val="0D0D0D" w:themeColor="text1" w:themeTint="F2"/>
                    <w:sz w:val="22"/>
                    <w:szCs w:val="22"/>
                  </w:rPr>
                  <w:t>1.</w:t>
                </w:r>
                <w:r w:rsidR="002A5A19" w:rsidRPr="00C86C35">
                  <w:rPr>
                    <w:rStyle w:val="Hipersaitas"/>
                    <w:rFonts w:ascii="Times New Roman"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Bendra informacija</w:t>
                </w:r>
                <w:r w:rsidR="00E76E1F" w:rsidRPr="00C86C35">
                  <w:rPr>
                    <w:rFonts w:ascii="Times New Roman" w:hAnsi="Times New Roman" w:cs="Times New Roman"/>
                    <w:noProof/>
                    <w:webHidden/>
                    <w:color w:val="0D0D0D" w:themeColor="text1" w:themeTint="F2"/>
                    <w:sz w:val="22"/>
                    <w:szCs w:val="22"/>
                  </w:rPr>
                  <w:tab/>
                </w:r>
                <w:r w:rsidR="00541B36" w:rsidRPr="00206A4A">
                  <w:rPr>
                    <w:rFonts w:ascii="Times New Roman" w:hAnsi="Times New Roman" w:cs="Times New Roman"/>
                    <w:noProof/>
                    <w:webHidden/>
                    <w:color w:val="0D0D0D" w:themeColor="text1" w:themeTint="F2"/>
                    <w:sz w:val="22"/>
                    <w:szCs w:val="22"/>
                  </w:rPr>
                  <w:t>3</w:t>
                </w:r>
              </w:hyperlink>
            </w:p>
            <w:p w14:paraId="29E46CFF" w14:textId="4C66F893"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48" w:history="1">
                <w:r w:rsidR="00E76E1F" w:rsidRPr="00C86C35">
                  <w:rPr>
                    <w:rStyle w:val="Hipersaitas"/>
                    <w:rFonts w:ascii="Times New Roman" w:eastAsia="Calibri" w:hAnsi="Times New Roman" w:cs="Times New Roman"/>
                    <w:noProof/>
                    <w:color w:val="0D0D0D" w:themeColor="text1" w:themeTint="F2"/>
                    <w:sz w:val="22"/>
                    <w:szCs w:val="22"/>
                  </w:rPr>
                  <w:t>2.</w:t>
                </w:r>
                <w:r w:rsidR="002A5A19" w:rsidRPr="00C86C35">
                  <w:rPr>
                    <w:rStyle w:val="Hipersaitas"/>
                    <w:rFonts w:ascii="Times New Roman" w:eastAsia="Calibri"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Pirkimo objektas</w:t>
                </w:r>
                <w:r w:rsidR="00E76E1F" w:rsidRPr="00C86C35">
                  <w:rPr>
                    <w:rFonts w:ascii="Times New Roman" w:hAnsi="Times New Roman" w:cs="Times New Roman"/>
                    <w:noProof/>
                    <w:webHidden/>
                    <w:color w:val="0D0D0D" w:themeColor="text1" w:themeTint="F2"/>
                    <w:sz w:val="22"/>
                    <w:szCs w:val="22"/>
                  </w:rPr>
                  <w:tab/>
                </w:r>
                <w:r w:rsidR="002A5A19" w:rsidRPr="00C86C35">
                  <w:rPr>
                    <w:rFonts w:ascii="Times New Roman" w:hAnsi="Times New Roman" w:cs="Times New Roman"/>
                    <w:noProof/>
                    <w:webHidden/>
                    <w:color w:val="0D0D0D" w:themeColor="text1" w:themeTint="F2"/>
                    <w:sz w:val="22"/>
                    <w:szCs w:val="22"/>
                  </w:rPr>
                  <w:t>3</w:t>
                </w:r>
              </w:hyperlink>
            </w:p>
            <w:p w14:paraId="3B364848" w14:textId="3AE37928"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49" w:history="1">
                <w:r w:rsidR="00E76E1F" w:rsidRPr="00C86C35">
                  <w:rPr>
                    <w:rStyle w:val="Hipersaitas"/>
                    <w:rFonts w:ascii="Times New Roman" w:eastAsia="Calibri" w:hAnsi="Times New Roman" w:cs="Times New Roman"/>
                    <w:noProof/>
                    <w:color w:val="0D0D0D" w:themeColor="text1" w:themeTint="F2"/>
                    <w:sz w:val="22"/>
                    <w:szCs w:val="22"/>
                  </w:rPr>
                  <w:t>3.</w:t>
                </w:r>
                <w:r w:rsidR="002A5A19" w:rsidRPr="00C86C35">
                  <w:rPr>
                    <w:rStyle w:val="Hipersaitas"/>
                    <w:rFonts w:ascii="Times New Roman" w:eastAsia="Calibri"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Tiekėjų pašalinimo pagrindai, kvalifikacijos reikalavimai ir reikalaujami kokybės vadybos sistemos ir (arba) aplinkos apsaugos vadybos sistemos standartai</w:t>
                </w:r>
                <w:r w:rsidR="00E76E1F" w:rsidRPr="00C86C35">
                  <w:rPr>
                    <w:rFonts w:ascii="Times New Roman" w:hAnsi="Times New Roman" w:cs="Times New Roman"/>
                    <w:noProof/>
                    <w:webHidden/>
                    <w:color w:val="0D0D0D" w:themeColor="text1" w:themeTint="F2"/>
                    <w:sz w:val="22"/>
                    <w:szCs w:val="22"/>
                  </w:rPr>
                  <w:tab/>
                </w:r>
                <w:r w:rsidR="002A5A19" w:rsidRPr="00C86C35">
                  <w:rPr>
                    <w:rFonts w:ascii="Times New Roman" w:hAnsi="Times New Roman" w:cs="Times New Roman"/>
                    <w:noProof/>
                    <w:webHidden/>
                    <w:color w:val="0D0D0D" w:themeColor="text1" w:themeTint="F2"/>
                    <w:sz w:val="22"/>
                    <w:szCs w:val="22"/>
                  </w:rPr>
                  <w:t>3</w:t>
                </w:r>
              </w:hyperlink>
            </w:p>
            <w:p w14:paraId="2C7FBD3C" w14:textId="72424EEB"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50" w:history="1">
                <w:r w:rsidR="00E76E1F" w:rsidRPr="00C86C35">
                  <w:rPr>
                    <w:rStyle w:val="Hipersaitas"/>
                    <w:rFonts w:ascii="Times New Roman" w:eastAsia="Calibri" w:hAnsi="Times New Roman" w:cs="Times New Roman"/>
                    <w:noProof/>
                    <w:color w:val="0D0D0D" w:themeColor="text1" w:themeTint="F2"/>
                    <w:sz w:val="22"/>
                    <w:szCs w:val="22"/>
                  </w:rPr>
                  <w:t>4.</w:t>
                </w:r>
                <w:r w:rsidR="00491753" w:rsidRPr="00C86C35">
                  <w:rPr>
                    <w:rStyle w:val="Hipersaitas"/>
                    <w:rFonts w:ascii="Times New Roman" w:eastAsia="Calibri"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Reikalavimai, susiję su nacionaliniu saugumu</w:t>
                </w:r>
                <w:r w:rsidR="00E76E1F" w:rsidRPr="00C86C35">
                  <w:rPr>
                    <w:rFonts w:ascii="Times New Roman" w:hAnsi="Times New Roman" w:cs="Times New Roman"/>
                    <w:noProof/>
                    <w:webHidden/>
                    <w:color w:val="0D0D0D" w:themeColor="text1" w:themeTint="F2"/>
                    <w:sz w:val="22"/>
                    <w:szCs w:val="22"/>
                  </w:rPr>
                  <w:tab/>
                </w:r>
                <w:r w:rsidR="00491753" w:rsidRPr="00C86C35">
                  <w:rPr>
                    <w:rFonts w:ascii="Times New Roman" w:hAnsi="Times New Roman" w:cs="Times New Roman"/>
                    <w:noProof/>
                    <w:webHidden/>
                    <w:color w:val="0D0D0D" w:themeColor="text1" w:themeTint="F2"/>
                    <w:sz w:val="22"/>
                    <w:szCs w:val="22"/>
                  </w:rPr>
                  <w:t>4</w:t>
                </w:r>
              </w:hyperlink>
            </w:p>
            <w:p w14:paraId="3B8B80C9" w14:textId="53B51E41"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51" w:history="1">
                <w:r w:rsidR="00E76E1F" w:rsidRPr="00C86C35">
                  <w:rPr>
                    <w:rStyle w:val="Hipersaitas"/>
                    <w:rFonts w:ascii="Times New Roman" w:eastAsia="Calibri" w:hAnsi="Times New Roman" w:cs="Times New Roman"/>
                    <w:noProof/>
                    <w:color w:val="0D0D0D" w:themeColor="text1" w:themeTint="F2"/>
                    <w:sz w:val="22"/>
                    <w:szCs w:val="22"/>
                  </w:rPr>
                  <w:t>5.</w:t>
                </w:r>
                <w:r w:rsidR="00491753" w:rsidRPr="00C86C35">
                  <w:rPr>
                    <w:rStyle w:val="Hipersaitas"/>
                    <w:rFonts w:ascii="Times New Roman" w:eastAsia="Calibri"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Specialieji reikalavimai pasiūlymų rengimui ir pateikimui</w:t>
                </w:r>
                <w:r w:rsidR="00E76E1F" w:rsidRPr="00C86C35">
                  <w:rPr>
                    <w:rFonts w:ascii="Times New Roman" w:hAnsi="Times New Roman" w:cs="Times New Roman"/>
                    <w:noProof/>
                    <w:webHidden/>
                    <w:color w:val="0D0D0D" w:themeColor="text1" w:themeTint="F2"/>
                    <w:sz w:val="22"/>
                    <w:szCs w:val="22"/>
                  </w:rPr>
                  <w:tab/>
                </w:r>
                <w:r w:rsidR="00491753" w:rsidRPr="00C86C35">
                  <w:rPr>
                    <w:rFonts w:ascii="Times New Roman" w:hAnsi="Times New Roman" w:cs="Times New Roman"/>
                    <w:noProof/>
                    <w:webHidden/>
                    <w:color w:val="0D0D0D" w:themeColor="text1" w:themeTint="F2"/>
                    <w:sz w:val="22"/>
                    <w:szCs w:val="22"/>
                  </w:rPr>
                  <w:t>4</w:t>
                </w:r>
              </w:hyperlink>
            </w:p>
            <w:p w14:paraId="71D87EA0" w14:textId="5BF89EAF"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52" w:history="1">
                <w:r w:rsidR="00E76E1F" w:rsidRPr="00C86C35">
                  <w:rPr>
                    <w:rStyle w:val="Hipersaitas"/>
                    <w:rFonts w:ascii="Times New Roman" w:hAnsi="Times New Roman" w:cs="Times New Roman"/>
                    <w:noProof/>
                    <w:color w:val="0D0D0D" w:themeColor="text1" w:themeTint="F2"/>
                    <w:sz w:val="22"/>
                    <w:szCs w:val="22"/>
                  </w:rPr>
                  <w:t>6.</w:t>
                </w:r>
                <w:r w:rsidR="00491753" w:rsidRPr="00C86C35">
                  <w:rPr>
                    <w:rStyle w:val="Hipersaitas"/>
                    <w:rFonts w:ascii="Times New Roman"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Pasiūlymo galiojimo užtikrinimas</w:t>
                </w:r>
                <w:r w:rsidR="00E76E1F" w:rsidRPr="00C86C35">
                  <w:rPr>
                    <w:rFonts w:ascii="Times New Roman" w:hAnsi="Times New Roman" w:cs="Times New Roman"/>
                    <w:noProof/>
                    <w:webHidden/>
                    <w:color w:val="0D0D0D" w:themeColor="text1" w:themeTint="F2"/>
                    <w:sz w:val="22"/>
                    <w:szCs w:val="22"/>
                  </w:rPr>
                  <w:tab/>
                </w:r>
                <w:r w:rsidR="00491753" w:rsidRPr="00C86C35">
                  <w:rPr>
                    <w:rFonts w:ascii="Times New Roman" w:hAnsi="Times New Roman" w:cs="Times New Roman"/>
                    <w:noProof/>
                    <w:webHidden/>
                    <w:color w:val="0D0D0D" w:themeColor="text1" w:themeTint="F2"/>
                    <w:sz w:val="22"/>
                    <w:szCs w:val="22"/>
                  </w:rPr>
                  <w:t>4</w:t>
                </w:r>
              </w:hyperlink>
            </w:p>
            <w:p w14:paraId="197EB7A3" w14:textId="6B14552D"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53" w:history="1">
                <w:r w:rsidR="00E76E1F" w:rsidRPr="00C86C35">
                  <w:rPr>
                    <w:rStyle w:val="Hipersaitas"/>
                    <w:rFonts w:ascii="Times New Roman" w:hAnsi="Times New Roman" w:cs="Times New Roman"/>
                    <w:noProof/>
                    <w:color w:val="0D0D0D" w:themeColor="text1" w:themeTint="F2"/>
                    <w:sz w:val="22"/>
                    <w:szCs w:val="22"/>
                  </w:rPr>
                  <w:t>7.</w:t>
                </w:r>
                <w:r w:rsidR="00491753" w:rsidRPr="00C86C35">
                  <w:rPr>
                    <w:rStyle w:val="Hipersaitas"/>
                    <w:rFonts w:ascii="Times New Roman"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Pasiūlymų vertinimas</w:t>
                </w:r>
                <w:r w:rsidR="00E76E1F" w:rsidRPr="00C86C35">
                  <w:rPr>
                    <w:rFonts w:ascii="Times New Roman" w:hAnsi="Times New Roman" w:cs="Times New Roman"/>
                    <w:noProof/>
                    <w:webHidden/>
                    <w:color w:val="0D0D0D" w:themeColor="text1" w:themeTint="F2"/>
                    <w:sz w:val="22"/>
                    <w:szCs w:val="22"/>
                  </w:rPr>
                  <w:tab/>
                </w:r>
                <w:r w:rsidR="00491753" w:rsidRPr="00C86C35">
                  <w:rPr>
                    <w:rFonts w:ascii="Times New Roman" w:hAnsi="Times New Roman" w:cs="Times New Roman"/>
                    <w:noProof/>
                    <w:webHidden/>
                    <w:color w:val="0D0D0D" w:themeColor="text1" w:themeTint="F2"/>
                    <w:sz w:val="22"/>
                    <w:szCs w:val="22"/>
                  </w:rPr>
                  <w:t>4</w:t>
                </w:r>
              </w:hyperlink>
            </w:p>
            <w:p w14:paraId="2D57B744" w14:textId="4762AC82" w:rsidR="00E76E1F" w:rsidRPr="00C86C35" w:rsidRDefault="00000000" w:rsidP="00C86C35">
              <w:pPr>
                <w:pStyle w:val="Turinys1"/>
                <w:rPr>
                  <w:rFonts w:ascii="Times New Roman" w:hAnsi="Times New Roman" w:cs="Times New Roman"/>
                  <w:noProof/>
                  <w:color w:val="0D0D0D" w:themeColor="text1" w:themeTint="F2"/>
                  <w:sz w:val="22"/>
                  <w:szCs w:val="22"/>
                  <w:lang w:val="en-US" w:eastAsia="en-US"/>
                </w:rPr>
              </w:pPr>
              <w:hyperlink w:anchor="_Toc137194954" w:history="1">
                <w:r w:rsidR="00E76E1F" w:rsidRPr="00C86C35">
                  <w:rPr>
                    <w:rStyle w:val="Hipersaitas"/>
                    <w:rFonts w:ascii="Times New Roman" w:hAnsi="Times New Roman" w:cs="Times New Roman"/>
                    <w:noProof/>
                    <w:color w:val="0D0D0D" w:themeColor="text1" w:themeTint="F2"/>
                    <w:sz w:val="22"/>
                    <w:szCs w:val="22"/>
                  </w:rPr>
                  <w:t>8.</w:t>
                </w:r>
                <w:r w:rsidR="00491753" w:rsidRPr="00C86C35">
                  <w:rPr>
                    <w:rStyle w:val="Hipersaitas"/>
                    <w:rFonts w:ascii="Times New Roman"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Sutarties sudarymas</w:t>
                </w:r>
                <w:r w:rsidR="00E76E1F" w:rsidRPr="00C86C35">
                  <w:rPr>
                    <w:rFonts w:ascii="Times New Roman" w:hAnsi="Times New Roman" w:cs="Times New Roman"/>
                    <w:noProof/>
                    <w:webHidden/>
                    <w:color w:val="0D0D0D" w:themeColor="text1" w:themeTint="F2"/>
                    <w:sz w:val="22"/>
                    <w:szCs w:val="22"/>
                  </w:rPr>
                  <w:tab/>
                </w:r>
                <w:r w:rsidR="00491753" w:rsidRPr="00C86C35">
                  <w:rPr>
                    <w:rFonts w:ascii="Times New Roman" w:hAnsi="Times New Roman" w:cs="Times New Roman"/>
                    <w:noProof/>
                    <w:webHidden/>
                    <w:color w:val="0D0D0D" w:themeColor="text1" w:themeTint="F2"/>
                    <w:sz w:val="22"/>
                    <w:szCs w:val="22"/>
                  </w:rPr>
                  <w:t>5</w:t>
                </w:r>
              </w:hyperlink>
            </w:p>
            <w:p w14:paraId="191E7762" w14:textId="1794FA0A" w:rsidR="00E76E1F" w:rsidRPr="00C86C35" w:rsidRDefault="00000000" w:rsidP="00C86C35">
              <w:pPr>
                <w:pStyle w:val="Turinys1"/>
                <w:rPr>
                  <w:rFonts w:ascii="Times New Roman" w:hAnsi="Times New Roman" w:cs="Times New Roman"/>
                  <w:noProof/>
                  <w:color w:val="0D0D0D" w:themeColor="text1" w:themeTint="F2"/>
                  <w:sz w:val="22"/>
                  <w:szCs w:val="22"/>
                </w:rPr>
              </w:pPr>
              <w:hyperlink w:anchor="_Toc137194955" w:history="1">
                <w:r w:rsidR="00E76E1F" w:rsidRPr="00C86C35">
                  <w:rPr>
                    <w:rStyle w:val="Hipersaitas"/>
                    <w:rFonts w:ascii="Times New Roman" w:hAnsi="Times New Roman" w:cs="Times New Roman"/>
                    <w:noProof/>
                    <w:color w:val="0D0D0D" w:themeColor="text1" w:themeTint="F2"/>
                    <w:sz w:val="22"/>
                    <w:szCs w:val="22"/>
                  </w:rPr>
                  <w:t>9.</w:t>
                </w:r>
                <w:r w:rsidR="00491753" w:rsidRPr="00C86C35">
                  <w:rPr>
                    <w:rStyle w:val="Hipersaitas"/>
                    <w:rFonts w:ascii="Times New Roman" w:hAnsi="Times New Roman" w:cs="Times New Roman"/>
                    <w:noProof/>
                    <w:color w:val="0D0D0D" w:themeColor="text1" w:themeTint="F2"/>
                    <w:sz w:val="22"/>
                    <w:szCs w:val="22"/>
                  </w:rPr>
                  <w:t xml:space="preserve"> </w:t>
                </w:r>
                <w:r w:rsidR="00E76E1F" w:rsidRPr="00C86C35">
                  <w:rPr>
                    <w:rStyle w:val="Hipersaitas"/>
                    <w:rFonts w:ascii="Times New Roman" w:hAnsi="Times New Roman" w:cs="Times New Roman"/>
                    <w:noProof/>
                    <w:color w:val="0D0D0D" w:themeColor="text1" w:themeTint="F2"/>
                    <w:sz w:val="22"/>
                    <w:szCs w:val="22"/>
                  </w:rPr>
                  <w:t>Kitos sąlygos</w:t>
                </w:r>
                <w:r w:rsidR="00E76E1F" w:rsidRPr="00C86C35">
                  <w:rPr>
                    <w:rFonts w:ascii="Times New Roman" w:hAnsi="Times New Roman" w:cs="Times New Roman"/>
                    <w:noProof/>
                    <w:webHidden/>
                    <w:color w:val="0D0D0D" w:themeColor="text1" w:themeTint="F2"/>
                    <w:sz w:val="22"/>
                    <w:szCs w:val="22"/>
                  </w:rPr>
                  <w:tab/>
                </w:r>
                <w:r w:rsidR="00491753" w:rsidRPr="00C86C35">
                  <w:rPr>
                    <w:rFonts w:ascii="Times New Roman" w:hAnsi="Times New Roman" w:cs="Times New Roman"/>
                    <w:noProof/>
                    <w:webHidden/>
                    <w:color w:val="0D0D0D" w:themeColor="text1" w:themeTint="F2"/>
                    <w:sz w:val="22"/>
                    <w:szCs w:val="22"/>
                  </w:rPr>
                  <w:t>5</w:t>
                </w:r>
              </w:hyperlink>
            </w:p>
            <w:p w14:paraId="448BA441" w14:textId="679C6F5E" w:rsidR="00491753" w:rsidRPr="00C86C35" w:rsidRDefault="00000000" w:rsidP="00C86C35">
              <w:pPr>
                <w:spacing w:line="360" w:lineRule="auto"/>
                <w:ind w:firstLine="0"/>
                <w:rPr>
                  <w:rFonts w:ascii="Times New Roman" w:hAnsi="Times New Roman" w:cs="Times New Roman"/>
                  <w:noProof/>
                  <w:color w:val="0D0D0D" w:themeColor="text1" w:themeTint="F2"/>
                  <w:sz w:val="22"/>
                  <w:szCs w:val="22"/>
                </w:rPr>
              </w:pPr>
              <w:hyperlink w:anchor="_Toc197671934" w:history="1">
                <w:r w:rsidR="00491753" w:rsidRPr="00C86C35">
                  <w:rPr>
                    <w:rStyle w:val="Hipersaitas"/>
                    <w:rFonts w:ascii="Times New Roman" w:hAnsi="Times New Roman" w:cs="Times New Roman"/>
                    <w:noProof/>
                    <w:color w:val="0D0D0D" w:themeColor="text1" w:themeTint="F2"/>
                    <w:sz w:val="22"/>
                    <w:szCs w:val="22"/>
                  </w:rPr>
                  <w:t>Pirkimo sąlygų</w:t>
                </w:r>
                <w:r w:rsidR="0059403C" w:rsidRPr="00C86C35">
                  <w:rPr>
                    <w:rStyle w:val="Hipersaitas"/>
                    <w:rFonts w:ascii="Times New Roman" w:hAnsi="Times New Roman" w:cs="Times New Roman"/>
                    <w:noProof/>
                    <w:color w:val="0D0D0D" w:themeColor="text1" w:themeTint="F2"/>
                    <w:sz w:val="22"/>
                    <w:szCs w:val="22"/>
                  </w:rPr>
                  <w:t xml:space="preserve"> 1 </w:t>
                </w:r>
                <w:r w:rsidR="00491753" w:rsidRPr="00C86C35">
                  <w:rPr>
                    <w:rStyle w:val="Hipersaitas"/>
                    <w:rFonts w:ascii="Times New Roman" w:hAnsi="Times New Roman" w:cs="Times New Roman"/>
                    <w:noProof/>
                    <w:color w:val="0D0D0D" w:themeColor="text1" w:themeTint="F2"/>
                    <w:sz w:val="22"/>
                    <w:szCs w:val="22"/>
                  </w:rPr>
                  <w:t>priedas „Techninė specifikacija“</w:t>
                </w:r>
                <w:r w:rsidR="0059403C" w:rsidRPr="00C86C35">
                  <w:rPr>
                    <w:rStyle w:val="Hipersaitas"/>
                    <w:rFonts w:ascii="Times New Roman" w:hAnsi="Times New Roman" w:cs="Times New Roman"/>
                    <w:noProof/>
                    <w:color w:val="0D0D0D" w:themeColor="text1" w:themeTint="F2"/>
                    <w:sz w:val="22"/>
                    <w:szCs w:val="22"/>
                  </w:rPr>
                  <w:t xml:space="preserve"> ............................................................................................ </w:t>
                </w:r>
                <w:r w:rsidR="0059403C" w:rsidRPr="00C86C35">
                  <w:rPr>
                    <w:rFonts w:ascii="Times New Roman" w:hAnsi="Times New Roman" w:cs="Times New Roman"/>
                    <w:noProof/>
                    <w:webHidden/>
                    <w:color w:val="0D0D0D" w:themeColor="text1" w:themeTint="F2"/>
                    <w:sz w:val="22"/>
                    <w:szCs w:val="22"/>
                  </w:rPr>
                  <w:t>6</w:t>
                </w:r>
              </w:hyperlink>
            </w:p>
            <w:p w14:paraId="55955C7F" w14:textId="103C1CD6" w:rsidR="0059403C" w:rsidRPr="00C86C35" w:rsidRDefault="0059403C" w:rsidP="00C86C35">
              <w:pPr>
                <w:spacing w:line="360" w:lineRule="auto"/>
                <w:ind w:firstLine="0"/>
                <w:rPr>
                  <w:rFonts w:ascii="Times New Roman" w:hAnsi="Times New Roman" w:cs="Times New Roman"/>
                  <w:color w:val="0D0D0D" w:themeColor="text1" w:themeTint="F2"/>
                  <w:sz w:val="22"/>
                  <w:szCs w:val="22"/>
                </w:rPr>
              </w:pPr>
              <w:r w:rsidRPr="00C86C35">
                <w:rPr>
                  <w:rFonts w:ascii="Times New Roman" w:hAnsi="Times New Roman" w:cs="Times New Roman"/>
                  <w:color w:val="0D0D0D" w:themeColor="text1" w:themeTint="F2"/>
                  <w:sz w:val="22"/>
                  <w:szCs w:val="22"/>
                </w:rPr>
                <w:t>Pirkimo sąlygų 2 priedas „Tiekėjų kvalifikacijos reikalavimai ir reikalaujami kokybės bei aplinkos apsaugos vadybos sistemų standartai“ ................................................................................................................................ 8</w:t>
              </w:r>
            </w:p>
            <w:p w14:paraId="3942E59B" w14:textId="23CA5EEF" w:rsidR="0059403C" w:rsidRDefault="0059403C" w:rsidP="00C86C35">
              <w:pPr>
                <w:spacing w:line="360" w:lineRule="auto"/>
                <w:ind w:firstLine="0"/>
                <w:rPr>
                  <w:rFonts w:ascii="Times New Roman" w:hAnsi="Times New Roman" w:cs="Times New Roman"/>
                  <w:color w:val="0D0D0D" w:themeColor="text1" w:themeTint="F2"/>
                  <w:sz w:val="22"/>
                  <w:szCs w:val="22"/>
                </w:rPr>
              </w:pPr>
              <w:r w:rsidRPr="00C86C35">
                <w:rPr>
                  <w:rFonts w:ascii="Times New Roman" w:hAnsi="Times New Roman" w:cs="Times New Roman"/>
                  <w:color w:val="0D0D0D" w:themeColor="text1" w:themeTint="F2"/>
                  <w:sz w:val="22"/>
                  <w:szCs w:val="22"/>
                </w:rPr>
                <w:t xml:space="preserve">Pirkimo sąlygų </w:t>
              </w:r>
              <w:r w:rsidRPr="00C86C35">
                <w:rPr>
                  <w:rFonts w:ascii="Times New Roman" w:hAnsi="Times New Roman" w:cs="Times New Roman"/>
                  <w:color w:val="0D0D0D" w:themeColor="text1" w:themeTint="F2"/>
                  <w:sz w:val="22"/>
                  <w:szCs w:val="22"/>
                  <w:lang w:val="en-US"/>
                </w:rPr>
                <w:t xml:space="preserve">3 </w:t>
              </w:r>
              <w:r w:rsidRPr="00C86C35">
                <w:rPr>
                  <w:rFonts w:ascii="Times New Roman" w:hAnsi="Times New Roman" w:cs="Times New Roman"/>
                  <w:color w:val="0D0D0D" w:themeColor="text1" w:themeTint="F2"/>
                  <w:sz w:val="22"/>
                  <w:szCs w:val="22"/>
                </w:rPr>
                <w:t>priedas</w:t>
              </w:r>
              <w:r w:rsidR="00C86C35">
                <w:rPr>
                  <w:rFonts w:ascii="Times New Roman" w:hAnsi="Times New Roman" w:cs="Times New Roman"/>
                  <w:color w:val="0D0D0D" w:themeColor="text1" w:themeTint="F2"/>
                  <w:sz w:val="22"/>
                  <w:szCs w:val="22"/>
                </w:rPr>
                <w:t xml:space="preserve"> </w:t>
              </w:r>
              <w:r w:rsidRPr="00C86C35">
                <w:rPr>
                  <w:rFonts w:ascii="Times New Roman" w:hAnsi="Times New Roman" w:cs="Times New Roman"/>
                  <w:color w:val="0D0D0D" w:themeColor="text1" w:themeTint="F2"/>
                  <w:sz w:val="22"/>
                  <w:szCs w:val="22"/>
                </w:rPr>
                <w:t>„Tiekėjo siūlomų specialistų sąrašas“ .......................................................................</w:t>
              </w:r>
              <w:r w:rsidR="009300E1" w:rsidRPr="00C86C35">
                <w:rPr>
                  <w:rFonts w:ascii="Times New Roman" w:hAnsi="Times New Roman" w:cs="Times New Roman"/>
                  <w:color w:val="0D0D0D" w:themeColor="text1" w:themeTint="F2"/>
                  <w:sz w:val="22"/>
                  <w:szCs w:val="22"/>
                </w:rPr>
                <w:t>.</w:t>
              </w:r>
              <w:r w:rsidRPr="00C86C35">
                <w:rPr>
                  <w:rFonts w:ascii="Times New Roman" w:hAnsi="Times New Roman" w:cs="Times New Roman"/>
                  <w:color w:val="0D0D0D" w:themeColor="text1" w:themeTint="F2"/>
                  <w:sz w:val="22"/>
                  <w:szCs w:val="22"/>
                </w:rPr>
                <w:t>11</w:t>
              </w:r>
            </w:p>
            <w:p w14:paraId="1C231212" w14:textId="45C470AF" w:rsidR="005A71D0" w:rsidRPr="005A71D0" w:rsidRDefault="005A71D0" w:rsidP="005A71D0">
              <w:pPr>
                <w:spacing w:line="360" w:lineRule="auto"/>
                <w:ind w:firstLine="0"/>
                <w:rPr>
                  <w:rFonts w:ascii="Times New Roman" w:hAnsi="Times New Roman" w:cs="Times New Roman"/>
                  <w:color w:val="0D0D0D" w:themeColor="text1" w:themeTint="F2"/>
                  <w:sz w:val="22"/>
                  <w:szCs w:val="22"/>
                </w:rPr>
              </w:pPr>
              <w:r w:rsidRPr="005A71D0">
                <w:rPr>
                  <w:rFonts w:ascii="Times New Roman" w:hAnsi="Times New Roman" w:cs="Times New Roman"/>
                  <w:color w:val="0D0D0D" w:themeColor="text1" w:themeTint="F2"/>
                  <w:sz w:val="22"/>
                  <w:szCs w:val="22"/>
                </w:rPr>
                <w:t xml:space="preserve">Pirkimo sąlygų </w:t>
              </w:r>
              <w:r w:rsidRPr="005A71D0">
                <w:rPr>
                  <w:rFonts w:ascii="Times New Roman" w:hAnsi="Times New Roman" w:cs="Times New Roman"/>
                  <w:color w:val="0D0D0D" w:themeColor="text1" w:themeTint="F2"/>
                  <w:sz w:val="22"/>
                  <w:szCs w:val="22"/>
                  <w:lang w:val="en-US"/>
                </w:rPr>
                <w:t>4 priedas ,,</w:t>
              </w:r>
              <w:r w:rsidRPr="005A71D0">
                <w:rPr>
                  <w:rFonts w:ascii="Times New Roman" w:hAnsi="Times New Roman" w:cs="Times New Roman"/>
                  <w:color w:val="0D0D0D" w:themeColor="text1" w:themeTint="F2"/>
                  <w:sz w:val="22"/>
                  <w:szCs w:val="22"/>
                </w:rPr>
                <w:t>Deklaracija dėl taikomų aplinkos apsaugos priemonių“</w:t>
              </w:r>
              <w:r>
                <w:rPr>
                  <w:rFonts w:ascii="Times New Roman" w:hAnsi="Times New Roman" w:cs="Times New Roman"/>
                  <w:color w:val="0D0D0D" w:themeColor="text1" w:themeTint="F2"/>
                  <w:sz w:val="22"/>
                  <w:szCs w:val="22"/>
                </w:rPr>
                <w:t xml:space="preserve"> ..........................................12</w:t>
              </w:r>
            </w:p>
            <w:p w14:paraId="16F3C576" w14:textId="17849DFD" w:rsidR="009300E1" w:rsidRPr="00C86C35" w:rsidRDefault="009300E1" w:rsidP="00C86C35">
              <w:pPr>
                <w:spacing w:line="360" w:lineRule="auto"/>
                <w:ind w:firstLine="0"/>
                <w:rPr>
                  <w:rFonts w:ascii="Times New Roman" w:hAnsi="Times New Roman" w:cs="Times New Roman"/>
                  <w:color w:val="0D0D0D" w:themeColor="text1" w:themeTint="F2"/>
                  <w:sz w:val="22"/>
                  <w:szCs w:val="22"/>
                </w:rPr>
              </w:pPr>
              <w:r w:rsidRPr="00C86C35">
                <w:rPr>
                  <w:rFonts w:ascii="Times New Roman" w:hAnsi="Times New Roman" w:cs="Times New Roman"/>
                  <w:color w:val="0D0D0D" w:themeColor="text1" w:themeTint="F2"/>
                  <w:sz w:val="22"/>
                  <w:szCs w:val="22"/>
                </w:rPr>
                <w:t>Pirkimo sąlygų</w:t>
              </w:r>
              <w:r w:rsidR="005A71D0">
                <w:rPr>
                  <w:rFonts w:ascii="Times New Roman" w:hAnsi="Times New Roman" w:cs="Times New Roman"/>
                  <w:color w:val="0D0D0D" w:themeColor="text1" w:themeTint="F2"/>
                  <w:sz w:val="22"/>
                  <w:szCs w:val="22"/>
                </w:rPr>
                <w:t xml:space="preserve"> 5 </w:t>
              </w:r>
              <w:r w:rsidRPr="00C86C35">
                <w:rPr>
                  <w:rFonts w:ascii="Times New Roman" w:hAnsi="Times New Roman" w:cs="Times New Roman"/>
                  <w:color w:val="0D0D0D" w:themeColor="text1" w:themeTint="F2"/>
                  <w:sz w:val="22"/>
                  <w:szCs w:val="22"/>
                </w:rPr>
                <w:t>priedas</w:t>
              </w:r>
              <w:r w:rsidR="00C86C35">
                <w:rPr>
                  <w:rFonts w:ascii="Times New Roman" w:hAnsi="Times New Roman" w:cs="Times New Roman"/>
                  <w:color w:val="0D0D0D" w:themeColor="text1" w:themeTint="F2"/>
                  <w:sz w:val="22"/>
                  <w:szCs w:val="22"/>
                </w:rPr>
                <w:t xml:space="preserve"> </w:t>
              </w:r>
              <w:r w:rsidRPr="00C86C35">
                <w:rPr>
                  <w:rFonts w:ascii="Times New Roman" w:hAnsi="Times New Roman" w:cs="Times New Roman"/>
                  <w:color w:val="0D0D0D" w:themeColor="text1" w:themeTint="F2"/>
                  <w:sz w:val="22"/>
                  <w:szCs w:val="22"/>
                </w:rPr>
                <w:t>„Tiekėjų pašalinimo pagrindai“ .................................................................................1</w:t>
              </w:r>
              <w:r w:rsidR="005A71D0">
                <w:rPr>
                  <w:rFonts w:ascii="Times New Roman" w:hAnsi="Times New Roman" w:cs="Times New Roman"/>
                  <w:color w:val="0D0D0D" w:themeColor="text1" w:themeTint="F2"/>
                  <w:sz w:val="22"/>
                  <w:szCs w:val="22"/>
                </w:rPr>
                <w:t>4</w:t>
              </w:r>
            </w:p>
            <w:p w14:paraId="50B9EF8B" w14:textId="75869E2C" w:rsidR="009300E1" w:rsidRPr="00C86C35" w:rsidRDefault="009300E1" w:rsidP="00C86C35">
              <w:pPr>
                <w:spacing w:line="360" w:lineRule="auto"/>
                <w:ind w:firstLine="0"/>
                <w:rPr>
                  <w:rFonts w:ascii="Times New Roman" w:hAnsi="Times New Roman" w:cs="Times New Roman"/>
                  <w:color w:val="0D0D0D" w:themeColor="text1" w:themeTint="F2"/>
                  <w:sz w:val="22"/>
                  <w:szCs w:val="22"/>
                </w:rPr>
              </w:pPr>
              <w:r w:rsidRPr="00C86C35">
                <w:rPr>
                  <w:rFonts w:ascii="Times New Roman" w:hAnsi="Times New Roman" w:cs="Times New Roman"/>
                  <w:color w:val="0D0D0D" w:themeColor="text1" w:themeTint="F2"/>
                  <w:sz w:val="22"/>
                  <w:szCs w:val="22"/>
                </w:rPr>
                <w:t>Pirkimo sąlygų</w:t>
              </w:r>
              <w:r w:rsidR="005A71D0">
                <w:rPr>
                  <w:rFonts w:ascii="Times New Roman" w:hAnsi="Times New Roman" w:cs="Times New Roman"/>
                  <w:color w:val="0D0D0D" w:themeColor="text1" w:themeTint="F2"/>
                  <w:sz w:val="22"/>
                  <w:szCs w:val="22"/>
                </w:rPr>
                <w:t xml:space="preserve"> 6 </w:t>
              </w:r>
              <w:r w:rsidRPr="00C86C35">
                <w:rPr>
                  <w:rFonts w:ascii="Times New Roman" w:hAnsi="Times New Roman" w:cs="Times New Roman"/>
                  <w:color w:val="0D0D0D" w:themeColor="text1" w:themeTint="F2"/>
                  <w:sz w:val="22"/>
                  <w:szCs w:val="22"/>
                </w:rPr>
                <w:t>priedas</w:t>
              </w:r>
              <w:r w:rsidR="00C86C35">
                <w:rPr>
                  <w:rFonts w:ascii="Times New Roman" w:hAnsi="Times New Roman" w:cs="Times New Roman"/>
                  <w:color w:val="0D0D0D" w:themeColor="text1" w:themeTint="F2"/>
                  <w:sz w:val="22"/>
                  <w:szCs w:val="22"/>
                </w:rPr>
                <w:t xml:space="preserve"> </w:t>
              </w:r>
              <w:r w:rsidRPr="00C86C35">
                <w:rPr>
                  <w:rFonts w:ascii="Times New Roman" w:hAnsi="Times New Roman" w:cs="Times New Roman"/>
                  <w:color w:val="0D0D0D" w:themeColor="text1" w:themeTint="F2"/>
                  <w:sz w:val="22"/>
                  <w:szCs w:val="22"/>
                </w:rPr>
                <w:t>„Reikalavimų tiekėjui atitikties deklaracija“ .............................................................1</w:t>
              </w:r>
              <w:r w:rsidR="009973FD">
                <w:rPr>
                  <w:rFonts w:ascii="Times New Roman" w:hAnsi="Times New Roman" w:cs="Times New Roman"/>
                  <w:color w:val="0D0D0D" w:themeColor="text1" w:themeTint="F2"/>
                  <w:sz w:val="22"/>
                  <w:szCs w:val="22"/>
                </w:rPr>
                <w:t>5</w:t>
              </w:r>
            </w:p>
            <w:p w14:paraId="19B9DB29" w14:textId="72F8D508" w:rsidR="009300E1" w:rsidRPr="00C86C35" w:rsidRDefault="009300E1" w:rsidP="00C86C35">
              <w:pPr>
                <w:spacing w:line="360" w:lineRule="auto"/>
                <w:ind w:firstLine="0"/>
                <w:rPr>
                  <w:rFonts w:ascii="Times New Roman" w:eastAsia="Calibri" w:hAnsi="Times New Roman" w:cs="Times New Roman"/>
                  <w:color w:val="0D0D0D" w:themeColor="text1" w:themeTint="F2"/>
                  <w:sz w:val="22"/>
                  <w:szCs w:val="22"/>
                </w:rPr>
              </w:pPr>
              <w:r w:rsidRPr="00C86C35">
                <w:rPr>
                  <w:rFonts w:ascii="Times New Roman" w:eastAsia="Calibri" w:hAnsi="Times New Roman" w:cs="Times New Roman"/>
                  <w:color w:val="0D0D0D" w:themeColor="text1" w:themeTint="F2"/>
                  <w:sz w:val="22"/>
                  <w:szCs w:val="22"/>
                </w:rPr>
                <w:t>Pirkimo sąlygų</w:t>
              </w:r>
              <w:r w:rsidR="009973FD">
                <w:rPr>
                  <w:rFonts w:ascii="Times New Roman" w:eastAsia="Calibri" w:hAnsi="Times New Roman" w:cs="Times New Roman"/>
                  <w:color w:val="0D0D0D" w:themeColor="text1" w:themeTint="F2"/>
                  <w:sz w:val="22"/>
                  <w:szCs w:val="22"/>
                </w:rPr>
                <w:t xml:space="preserve"> 7 </w:t>
              </w:r>
              <w:r w:rsidRPr="00C86C35">
                <w:rPr>
                  <w:rFonts w:ascii="Times New Roman" w:eastAsia="Calibri" w:hAnsi="Times New Roman" w:cs="Times New Roman"/>
                  <w:color w:val="0D0D0D" w:themeColor="text1" w:themeTint="F2"/>
                  <w:sz w:val="22"/>
                  <w:szCs w:val="22"/>
                </w:rPr>
                <w:t>priedas</w:t>
              </w:r>
              <w:r w:rsidR="00C86C35">
                <w:rPr>
                  <w:rFonts w:ascii="Times New Roman" w:eastAsia="Calibri" w:hAnsi="Times New Roman" w:cs="Times New Roman"/>
                  <w:color w:val="0D0D0D" w:themeColor="text1" w:themeTint="F2"/>
                  <w:sz w:val="22"/>
                  <w:szCs w:val="22"/>
                </w:rPr>
                <w:t xml:space="preserve"> </w:t>
              </w:r>
              <w:r w:rsidRPr="00C86C35">
                <w:rPr>
                  <w:rFonts w:ascii="Times New Roman" w:eastAsia="Calibri" w:hAnsi="Times New Roman" w:cs="Times New Roman"/>
                  <w:color w:val="0D0D0D" w:themeColor="text1" w:themeTint="F2"/>
                  <w:sz w:val="22"/>
                  <w:szCs w:val="22"/>
                </w:rPr>
                <w:t>„Pasiūlymo forma“ ....................................................................................................1</w:t>
              </w:r>
              <w:r w:rsidR="009973FD">
                <w:rPr>
                  <w:rFonts w:ascii="Times New Roman" w:eastAsia="Calibri" w:hAnsi="Times New Roman" w:cs="Times New Roman"/>
                  <w:color w:val="0D0D0D" w:themeColor="text1" w:themeTint="F2"/>
                  <w:sz w:val="22"/>
                  <w:szCs w:val="22"/>
                </w:rPr>
                <w:t>6</w:t>
              </w:r>
            </w:p>
            <w:p w14:paraId="3B3DBB08" w14:textId="33C4C983" w:rsidR="006261FF" w:rsidRPr="00C86C35" w:rsidRDefault="006261FF" w:rsidP="00C86C35">
              <w:pPr>
                <w:tabs>
                  <w:tab w:val="left" w:pos="7755"/>
                </w:tabs>
                <w:spacing w:line="360" w:lineRule="auto"/>
                <w:ind w:firstLine="0"/>
                <w:rPr>
                  <w:rFonts w:ascii="Times New Roman" w:eastAsia="Calibri" w:hAnsi="Times New Roman" w:cs="Times New Roman"/>
                  <w:color w:val="0D0D0D" w:themeColor="text1" w:themeTint="F2"/>
                  <w:sz w:val="22"/>
                  <w:szCs w:val="22"/>
                </w:rPr>
              </w:pPr>
              <w:r w:rsidRPr="00C86C35">
                <w:rPr>
                  <w:rFonts w:ascii="Times New Roman" w:eastAsia="Calibri" w:hAnsi="Times New Roman" w:cs="Times New Roman"/>
                  <w:color w:val="0D0D0D" w:themeColor="text1" w:themeTint="F2"/>
                  <w:sz w:val="22"/>
                  <w:szCs w:val="22"/>
                </w:rPr>
                <w:t>Pirkimo sąlygų</w:t>
              </w:r>
              <w:r w:rsidR="009973FD">
                <w:rPr>
                  <w:rFonts w:ascii="Times New Roman" w:eastAsia="Calibri" w:hAnsi="Times New Roman" w:cs="Times New Roman"/>
                  <w:color w:val="0D0D0D" w:themeColor="text1" w:themeTint="F2"/>
                  <w:sz w:val="22"/>
                  <w:szCs w:val="22"/>
                </w:rPr>
                <w:t xml:space="preserve"> 8 </w:t>
              </w:r>
              <w:r w:rsidRPr="00C86C35">
                <w:rPr>
                  <w:rFonts w:ascii="Times New Roman" w:eastAsia="Calibri" w:hAnsi="Times New Roman" w:cs="Times New Roman"/>
                  <w:color w:val="0D0D0D" w:themeColor="text1" w:themeTint="F2"/>
                  <w:sz w:val="22"/>
                  <w:szCs w:val="22"/>
                </w:rPr>
                <w:t>priedas</w:t>
              </w:r>
              <w:r w:rsidR="00C86C35">
                <w:rPr>
                  <w:rFonts w:ascii="Times New Roman" w:eastAsia="Calibri" w:hAnsi="Times New Roman" w:cs="Times New Roman"/>
                  <w:color w:val="0D0D0D" w:themeColor="text1" w:themeTint="F2"/>
                  <w:sz w:val="22"/>
                  <w:szCs w:val="22"/>
                </w:rPr>
                <w:t xml:space="preserve"> </w:t>
              </w:r>
              <w:r w:rsidRPr="00C86C35">
                <w:rPr>
                  <w:rFonts w:ascii="Times New Roman" w:eastAsia="Calibri" w:hAnsi="Times New Roman" w:cs="Times New Roman"/>
                  <w:color w:val="0D0D0D" w:themeColor="text1" w:themeTint="F2"/>
                  <w:sz w:val="22"/>
                  <w:szCs w:val="22"/>
                </w:rPr>
                <w:t>„Pasiūlymų vertinimo kriterijai ir sąlygos“ ................................................................1</w:t>
              </w:r>
              <w:r w:rsidR="009973FD">
                <w:rPr>
                  <w:rFonts w:ascii="Times New Roman" w:eastAsia="Calibri" w:hAnsi="Times New Roman" w:cs="Times New Roman"/>
                  <w:color w:val="0D0D0D" w:themeColor="text1" w:themeTint="F2"/>
                  <w:sz w:val="22"/>
                  <w:szCs w:val="22"/>
                </w:rPr>
                <w:t>9</w:t>
              </w:r>
            </w:p>
            <w:p w14:paraId="5BA4567E" w14:textId="16B18925" w:rsidR="00C86C35" w:rsidRPr="00C86C35" w:rsidRDefault="00C86C35" w:rsidP="00C86C35">
              <w:pPr>
                <w:tabs>
                  <w:tab w:val="left" w:pos="7755"/>
                </w:tabs>
                <w:spacing w:line="360" w:lineRule="auto"/>
                <w:ind w:firstLine="0"/>
                <w:rPr>
                  <w:rFonts w:ascii="Times New Roman" w:hAnsi="Times New Roman" w:cs="Times New Roman"/>
                  <w:color w:val="0D0D0D" w:themeColor="text1" w:themeTint="F2"/>
                  <w:sz w:val="22"/>
                  <w:szCs w:val="22"/>
                </w:rPr>
              </w:pPr>
              <w:r w:rsidRPr="00C86C35">
                <w:rPr>
                  <w:rFonts w:ascii="Times New Roman" w:hAnsi="Times New Roman" w:cs="Times New Roman"/>
                  <w:color w:val="0D0D0D" w:themeColor="text1" w:themeTint="F2"/>
                  <w:sz w:val="22"/>
                  <w:szCs w:val="22"/>
                </w:rPr>
                <w:t>Pirkimo sąlygų</w:t>
              </w:r>
              <w:r w:rsidR="00AF30B3">
                <w:rPr>
                  <w:rFonts w:ascii="Times New Roman" w:hAnsi="Times New Roman" w:cs="Times New Roman"/>
                  <w:color w:val="0D0D0D" w:themeColor="text1" w:themeTint="F2"/>
                  <w:sz w:val="22"/>
                  <w:szCs w:val="22"/>
                </w:rPr>
                <w:t xml:space="preserve"> 9 </w:t>
              </w:r>
              <w:r w:rsidRPr="00C86C35">
                <w:rPr>
                  <w:rFonts w:ascii="Times New Roman" w:hAnsi="Times New Roman" w:cs="Times New Roman"/>
                  <w:color w:val="0D0D0D" w:themeColor="text1" w:themeTint="F2"/>
                  <w:sz w:val="22"/>
                  <w:szCs w:val="22"/>
                </w:rPr>
                <w:t>priedas</w:t>
              </w:r>
              <w:r>
                <w:rPr>
                  <w:rFonts w:ascii="Times New Roman" w:hAnsi="Times New Roman" w:cs="Times New Roman"/>
                  <w:color w:val="0D0D0D" w:themeColor="text1" w:themeTint="F2"/>
                  <w:sz w:val="22"/>
                  <w:szCs w:val="22"/>
                </w:rPr>
                <w:t xml:space="preserve"> </w:t>
              </w:r>
              <w:r w:rsidRPr="00C86C35">
                <w:rPr>
                  <w:rFonts w:ascii="Times New Roman" w:hAnsi="Times New Roman" w:cs="Times New Roman"/>
                  <w:color w:val="0D0D0D" w:themeColor="text1" w:themeTint="F2"/>
                  <w:sz w:val="22"/>
                  <w:szCs w:val="22"/>
                </w:rPr>
                <w:t>„Terminai“ .................................................................................................................</w:t>
              </w:r>
              <w:r w:rsidR="00AF30B3">
                <w:rPr>
                  <w:rFonts w:ascii="Times New Roman" w:hAnsi="Times New Roman" w:cs="Times New Roman"/>
                  <w:color w:val="0D0D0D" w:themeColor="text1" w:themeTint="F2"/>
                  <w:sz w:val="22"/>
                  <w:szCs w:val="22"/>
                </w:rPr>
                <w:t>20</w:t>
              </w:r>
            </w:p>
            <w:p w14:paraId="73DF8C67" w14:textId="51375CF7" w:rsidR="00C86C35" w:rsidRPr="00C86C35" w:rsidRDefault="00C86C35" w:rsidP="00C86C35">
              <w:pPr>
                <w:tabs>
                  <w:tab w:val="left" w:pos="7755"/>
                </w:tabs>
                <w:spacing w:line="360" w:lineRule="auto"/>
                <w:ind w:firstLine="0"/>
                <w:rPr>
                  <w:rFonts w:ascii="Times New Roman" w:hAnsi="Times New Roman" w:cs="Times New Roman"/>
                  <w:color w:val="0D0D0D" w:themeColor="text1" w:themeTint="F2"/>
                  <w:sz w:val="22"/>
                  <w:szCs w:val="22"/>
                </w:rPr>
              </w:pPr>
              <w:r w:rsidRPr="00C86C35">
                <w:rPr>
                  <w:rFonts w:ascii="Times New Roman" w:hAnsi="Times New Roman" w:cs="Times New Roman"/>
                  <w:color w:val="0D0D0D" w:themeColor="text1" w:themeTint="F2"/>
                  <w:sz w:val="22"/>
                  <w:szCs w:val="22"/>
                </w:rPr>
                <w:t>Pirkimo sąlygų</w:t>
              </w:r>
              <w:r w:rsidR="00AF30B3">
                <w:rPr>
                  <w:rFonts w:ascii="Times New Roman" w:hAnsi="Times New Roman" w:cs="Times New Roman"/>
                  <w:color w:val="0D0D0D" w:themeColor="text1" w:themeTint="F2"/>
                  <w:sz w:val="22"/>
                  <w:szCs w:val="22"/>
                </w:rPr>
                <w:t xml:space="preserve"> 10 </w:t>
              </w:r>
              <w:r w:rsidRPr="00C86C35">
                <w:rPr>
                  <w:rFonts w:ascii="Times New Roman" w:hAnsi="Times New Roman" w:cs="Times New Roman"/>
                  <w:color w:val="0D0D0D" w:themeColor="text1" w:themeTint="F2"/>
                  <w:sz w:val="22"/>
                  <w:szCs w:val="22"/>
                </w:rPr>
                <w:t>priedas</w:t>
              </w:r>
              <w:r>
                <w:rPr>
                  <w:rFonts w:ascii="Times New Roman" w:hAnsi="Times New Roman" w:cs="Times New Roman"/>
                  <w:color w:val="0D0D0D" w:themeColor="text1" w:themeTint="F2"/>
                  <w:sz w:val="22"/>
                  <w:szCs w:val="22"/>
                </w:rPr>
                <w:t xml:space="preserve"> </w:t>
              </w:r>
              <w:r w:rsidRPr="00C86C35">
                <w:rPr>
                  <w:rFonts w:ascii="Times New Roman" w:hAnsi="Times New Roman" w:cs="Times New Roman"/>
                  <w:color w:val="0D0D0D" w:themeColor="text1" w:themeTint="F2"/>
                  <w:sz w:val="22"/>
                  <w:szCs w:val="22"/>
                </w:rPr>
                <w:t>„Sutarties projektas“ ................................................................................................2</w:t>
              </w:r>
              <w:r w:rsidR="00AF30B3">
                <w:rPr>
                  <w:rFonts w:ascii="Times New Roman" w:hAnsi="Times New Roman" w:cs="Times New Roman"/>
                  <w:color w:val="0D0D0D" w:themeColor="text1" w:themeTint="F2"/>
                  <w:sz w:val="22"/>
                  <w:szCs w:val="22"/>
                </w:rPr>
                <w:t>2</w:t>
              </w:r>
            </w:p>
            <w:p w14:paraId="50FBC201" w14:textId="424D8B3C" w:rsidR="00413BD0" w:rsidRPr="00C86C35" w:rsidRDefault="00173FBA" w:rsidP="00C86C35">
              <w:pPr>
                <w:spacing w:line="360" w:lineRule="auto"/>
                <w:ind w:firstLine="0"/>
                <w:rPr>
                  <w:rFonts w:ascii="Times New Roman" w:hAnsi="Times New Roman" w:cs="Times New Roman"/>
                  <w:color w:val="0D0D0D" w:themeColor="text1" w:themeTint="F2"/>
                  <w:sz w:val="22"/>
                  <w:szCs w:val="22"/>
                </w:rPr>
                <w:sectPr w:rsidR="00413BD0" w:rsidRPr="00C86C35" w:rsidSect="00F36824">
                  <w:headerReference w:type="default" r:id="rId13"/>
                  <w:footerReference w:type="default" r:id="rId14"/>
                  <w:headerReference w:type="first" r:id="rId15"/>
                  <w:footerReference w:type="first" r:id="rId16"/>
                  <w:pgSz w:w="12240" w:h="15840" w:code="1"/>
                  <w:pgMar w:top="1134" w:right="851" w:bottom="1134" w:left="1701" w:header="720" w:footer="720" w:gutter="0"/>
                  <w:pgNumType w:start="1"/>
                  <w:cols w:space="720"/>
                  <w:titlePg/>
                  <w:docGrid w:linePitch="360"/>
                </w:sectPr>
              </w:pPr>
              <w:r w:rsidRPr="00C86C35">
                <w:rPr>
                  <w:rFonts w:ascii="Times New Roman" w:hAnsi="Times New Roman" w:cs="Times New Roman"/>
                  <w:noProof/>
                  <w:color w:val="0D0D0D" w:themeColor="text1" w:themeTint="F2"/>
                  <w:sz w:val="22"/>
                  <w:szCs w:val="22"/>
                </w:rPr>
                <w:fldChar w:fldCharType="end"/>
              </w:r>
            </w:p>
          </w:sdtContent>
        </w:sdt>
        <w:p w14:paraId="73CCB438" w14:textId="5ACC71EB" w:rsidR="005F13F0" w:rsidRPr="00C17D3C" w:rsidRDefault="00000000" w:rsidP="005B503F">
          <w:pPr>
            <w:spacing w:line="240" w:lineRule="auto"/>
            <w:ind w:firstLine="0"/>
            <w:contextualSpacing/>
            <w:rPr>
              <w:rFonts w:ascii="Arial" w:hAnsi="Arial" w:cs="Arial"/>
            </w:rPr>
          </w:pPr>
        </w:p>
      </w:sdtContent>
    </w:sdt>
    <w:p w14:paraId="12085CDF" w14:textId="0FD12D0C" w:rsidR="00746BAF" w:rsidRPr="00962230" w:rsidRDefault="00EA5A5B" w:rsidP="00EA5A5B">
      <w:pPr>
        <w:pStyle w:val="Antrat1"/>
        <w:numPr>
          <w:ilvl w:val="0"/>
          <w:numId w:val="5"/>
        </w:numPr>
        <w:tabs>
          <w:tab w:val="left" w:pos="284"/>
        </w:tabs>
        <w:spacing w:before="0" w:after="0"/>
        <w:ind w:left="0" w:firstLine="0"/>
        <w:rPr>
          <w:rFonts w:ascii="Times New Roman" w:hAnsi="Times New Roman" w:cs="Times New Roman"/>
          <w:color w:val="auto"/>
          <w:sz w:val="36"/>
          <w:szCs w:val="36"/>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Pr>
          <w:rFonts w:ascii="Times New Roman" w:hAnsi="Times New Roman" w:cs="Times New Roman"/>
          <w:color w:val="auto"/>
          <w:sz w:val="36"/>
          <w:szCs w:val="36"/>
        </w:rPr>
        <w:t xml:space="preserve"> </w:t>
      </w:r>
      <w:r w:rsidR="00C31EC9" w:rsidRPr="00962230">
        <w:rPr>
          <w:rFonts w:ascii="Times New Roman" w:hAnsi="Times New Roman" w:cs="Times New Roman"/>
          <w:color w:val="auto"/>
          <w:sz w:val="36"/>
          <w:szCs w:val="36"/>
        </w:rPr>
        <w:t>Bendra informacij</w:t>
      </w:r>
      <w:r w:rsidR="00B076FD" w:rsidRPr="00962230">
        <w:rPr>
          <w:rFonts w:ascii="Times New Roman" w:hAnsi="Times New Roman" w:cs="Times New Roman"/>
          <w:color w:val="auto"/>
          <w:sz w:val="36"/>
          <w:szCs w:val="36"/>
        </w:rPr>
        <w:t>a</w:t>
      </w:r>
      <w:bookmarkEnd w:id="6"/>
    </w:p>
    <w:p w14:paraId="3C2B83DD" w14:textId="51823B9F" w:rsidR="00FB3C75" w:rsidRPr="000D722A" w:rsidRDefault="002902C1" w:rsidP="000D722A">
      <w:pPr>
        <w:spacing w:before="120" w:line="240" w:lineRule="auto"/>
        <w:ind w:firstLine="720"/>
        <w:rPr>
          <w:rFonts w:ascii="Times New Roman" w:hAnsi="Times New Roman" w:cs="Times New Roman"/>
          <w:color w:val="0D0D0D" w:themeColor="text1" w:themeTint="F2"/>
          <w:sz w:val="22"/>
          <w:szCs w:val="22"/>
        </w:rPr>
      </w:pPr>
      <w:r w:rsidRPr="000D722A">
        <w:rPr>
          <w:rFonts w:ascii="Times New Roman" w:hAnsi="Times New Roman" w:cs="Times New Roman"/>
          <w:color w:val="0D0D0D" w:themeColor="text1" w:themeTint="F2"/>
          <w:sz w:val="22"/>
          <w:szCs w:val="22"/>
        </w:rPr>
        <w:t xml:space="preserve">1.1. </w:t>
      </w:r>
      <w:r w:rsidR="639AD35A" w:rsidRPr="000D722A">
        <w:rPr>
          <w:rFonts w:ascii="Times New Roman" w:hAnsi="Times New Roman" w:cs="Times New Roman"/>
          <w:color w:val="0D0D0D" w:themeColor="text1" w:themeTint="F2"/>
          <w:sz w:val="22"/>
          <w:szCs w:val="22"/>
        </w:rPr>
        <w:t>P</w:t>
      </w:r>
      <w:r w:rsidR="00B312C4" w:rsidRPr="000D722A">
        <w:rPr>
          <w:rFonts w:ascii="Times New Roman" w:hAnsi="Times New Roman" w:cs="Times New Roman"/>
          <w:color w:val="0D0D0D" w:themeColor="text1" w:themeTint="F2"/>
          <w:sz w:val="22"/>
          <w:szCs w:val="22"/>
        </w:rPr>
        <w:t>erkančioji organizacija</w:t>
      </w:r>
      <w:r w:rsidR="00291EAC" w:rsidRPr="000D722A">
        <w:rPr>
          <w:rFonts w:ascii="Times New Roman" w:hAnsi="Times New Roman" w:cs="Times New Roman"/>
          <w:color w:val="0D0D0D" w:themeColor="text1" w:themeTint="F2"/>
          <w:sz w:val="22"/>
          <w:szCs w:val="22"/>
        </w:rPr>
        <w:t xml:space="preserve"> </w:t>
      </w:r>
      <w:r w:rsidR="00FB3C75" w:rsidRPr="000D722A">
        <w:rPr>
          <w:rFonts w:ascii="Times New Roman" w:hAnsi="Times New Roman" w:cs="Times New Roman"/>
          <w:color w:val="0D0D0D" w:themeColor="text1" w:themeTint="F2"/>
          <w:sz w:val="22"/>
          <w:szCs w:val="22"/>
        </w:rPr>
        <w:t>–</w:t>
      </w:r>
      <w:r w:rsidR="00B56BE3" w:rsidRPr="000D722A">
        <w:rPr>
          <w:rFonts w:ascii="Times New Roman" w:eastAsia="Calibri" w:hAnsi="Times New Roman" w:cs="Times New Roman"/>
          <w:color w:val="0D0D0D" w:themeColor="text1" w:themeTint="F2"/>
          <w:sz w:val="22"/>
          <w:szCs w:val="22"/>
        </w:rPr>
        <w:t xml:space="preserve"> Pasvalio rajono savivaldybės administracija (toliau – Administracija), </w:t>
      </w:r>
      <w:r w:rsidR="00FB3C75" w:rsidRPr="000D722A">
        <w:rPr>
          <w:rFonts w:ascii="Times New Roman" w:hAnsi="Times New Roman" w:cs="Times New Roman"/>
          <w:color w:val="0D0D0D" w:themeColor="text1" w:themeTint="F2"/>
          <w:sz w:val="22"/>
          <w:szCs w:val="22"/>
        </w:rPr>
        <w:t>juridinio asmens kodas</w:t>
      </w:r>
      <w:r w:rsidR="00B56BE3" w:rsidRPr="000D722A">
        <w:rPr>
          <w:rFonts w:ascii="Times New Roman" w:hAnsi="Times New Roman" w:cs="Times New Roman"/>
          <w:color w:val="0D0D0D" w:themeColor="text1" w:themeTint="F2"/>
          <w:sz w:val="22"/>
          <w:szCs w:val="22"/>
        </w:rPr>
        <w:t xml:space="preserve"> </w:t>
      </w:r>
      <w:r w:rsidR="00B56BE3" w:rsidRPr="000D722A">
        <w:rPr>
          <w:rFonts w:ascii="Times New Roman" w:eastAsia="Calibri" w:hAnsi="Times New Roman" w:cs="Times New Roman"/>
          <w:color w:val="0D0D0D" w:themeColor="text1" w:themeTint="F2"/>
          <w:sz w:val="22"/>
          <w:szCs w:val="22"/>
        </w:rPr>
        <w:t xml:space="preserve">188753657, </w:t>
      </w:r>
      <w:r w:rsidR="00FB3C75" w:rsidRPr="000D722A">
        <w:rPr>
          <w:rFonts w:ascii="Times New Roman" w:hAnsi="Times New Roman" w:cs="Times New Roman"/>
          <w:color w:val="0D0D0D" w:themeColor="text1" w:themeTint="F2"/>
          <w:sz w:val="22"/>
          <w:szCs w:val="22"/>
        </w:rPr>
        <w:t>adresas</w:t>
      </w:r>
      <w:r w:rsidR="00B56BE3" w:rsidRPr="000D722A">
        <w:rPr>
          <w:rFonts w:ascii="Times New Roman" w:hAnsi="Times New Roman" w:cs="Times New Roman"/>
          <w:color w:val="0D0D0D" w:themeColor="text1" w:themeTint="F2"/>
          <w:sz w:val="22"/>
          <w:szCs w:val="22"/>
        </w:rPr>
        <w:t xml:space="preserve"> </w:t>
      </w:r>
      <w:r w:rsidR="00B56BE3" w:rsidRPr="000D722A">
        <w:rPr>
          <w:rFonts w:ascii="Times New Roman" w:eastAsia="Calibri" w:hAnsi="Times New Roman" w:cs="Times New Roman"/>
          <w:color w:val="0D0D0D" w:themeColor="text1" w:themeTint="F2"/>
          <w:sz w:val="22"/>
          <w:szCs w:val="22"/>
        </w:rPr>
        <w:t>Vytauto Didžiojo a. 1, LT-39143 Pasvalys</w:t>
      </w:r>
      <w:r w:rsidR="00FB3C75" w:rsidRPr="000D722A">
        <w:rPr>
          <w:rFonts w:ascii="Times New Roman" w:hAnsi="Times New Roman" w:cs="Times New Roman"/>
          <w:color w:val="0D0D0D" w:themeColor="text1" w:themeTint="F2"/>
          <w:sz w:val="22"/>
          <w:szCs w:val="22"/>
        </w:rPr>
        <w:t>.</w:t>
      </w:r>
      <w:r w:rsidR="004F6EAB" w:rsidRPr="000D722A">
        <w:rPr>
          <w:rFonts w:ascii="Times New Roman" w:hAnsi="Times New Roman" w:cs="Times New Roman"/>
          <w:color w:val="0D0D0D" w:themeColor="text1" w:themeTint="F2"/>
          <w:sz w:val="22"/>
          <w:szCs w:val="22"/>
        </w:rPr>
        <w:t xml:space="preserve"> </w:t>
      </w:r>
      <w:r w:rsidR="4A61FFE7" w:rsidRPr="000D722A">
        <w:rPr>
          <w:rFonts w:ascii="Times New Roman" w:hAnsi="Times New Roman" w:cs="Times New Roman"/>
          <w:color w:val="0D0D0D" w:themeColor="text1" w:themeTint="F2"/>
          <w:sz w:val="22"/>
          <w:szCs w:val="22"/>
        </w:rPr>
        <w:t>P</w:t>
      </w:r>
      <w:r w:rsidR="00020176" w:rsidRPr="000D722A">
        <w:rPr>
          <w:rFonts w:ascii="Times New Roman" w:hAnsi="Times New Roman" w:cs="Times New Roman"/>
          <w:color w:val="0D0D0D" w:themeColor="text1" w:themeTint="F2"/>
          <w:sz w:val="22"/>
          <w:szCs w:val="22"/>
        </w:rPr>
        <w:t>erkančioji organizacija</w:t>
      </w:r>
      <w:r w:rsidR="00FB3C75" w:rsidRPr="000D722A">
        <w:rPr>
          <w:rFonts w:ascii="Times New Roman" w:hAnsi="Times New Roman" w:cs="Times New Roman"/>
          <w:color w:val="0D0D0D" w:themeColor="text1" w:themeTint="F2"/>
          <w:sz w:val="22"/>
          <w:szCs w:val="22"/>
        </w:rPr>
        <w:t xml:space="preserve"> yra PVM mokėtoja.</w:t>
      </w:r>
    </w:p>
    <w:p w14:paraId="6669709E" w14:textId="6C86BDC5" w:rsidR="00316D64" w:rsidRPr="000D722A" w:rsidRDefault="00CA0CC5" w:rsidP="000D722A">
      <w:pPr>
        <w:pStyle w:val="Sraopastraipa"/>
        <w:numPr>
          <w:ilvl w:val="1"/>
          <w:numId w:val="9"/>
        </w:numPr>
        <w:spacing w:line="240" w:lineRule="auto"/>
        <w:ind w:left="0" w:firstLine="720"/>
        <w:rPr>
          <w:rFonts w:ascii="Times New Roman" w:hAnsi="Times New Roman" w:cs="Times New Roman"/>
          <w:color w:val="0D0D0D" w:themeColor="text1" w:themeTint="F2"/>
          <w:sz w:val="22"/>
          <w:szCs w:val="22"/>
        </w:rPr>
      </w:pPr>
      <w:r w:rsidRPr="000D722A">
        <w:rPr>
          <w:rFonts w:ascii="Times New Roman" w:hAnsi="Times New Roman" w:cs="Times New Roman"/>
          <w:color w:val="0D0D0D" w:themeColor="text1" w:themeTint="F2"/>
          <w:sz w:val="22"/>
          <w:szCs w:val="22"/>
        </w:rPr>
        <w:t>Pirkimas neatliekamas naudojantis centralizuotų pirkimų katalogu, nes</w:t>
      </w:r>
      <w:r w:rsidR="00757F03" w:rsidRPr="000D722A">
        <w:rPr>
          <w:rFonts w:ascii="Times New Roman" w:hAnsi="Times New Roman" w:cs="Times New Roman"/>
          <w:color w:val="0D0D0D" w:themeColor="text1" w:themeTint="F2"/>
          <w:sz w:val="22"/>
          <w:szCs w:val="22"/>
        </w:rPr>
        <w:t xml:space="preserve"> CPO LT kataloge nėra perkančiosios organizacijos poreikius atitinkančių paslaugų</w:t>
      </w:r>
      <w:r w:rsidRPr="000D722A">
        <w:rPr>
          <w:rFonts w:ascii="Times New Roman" w:hAnsi="Times New Roman" w:cs="Times New Roman"/>
          <w:color w:val="0D0D0D" w:themeColor="text1" w:themeTint="F2"/>
          <w:sz w:val="22"/>
          <w:szCs w:val="22"/>
        </w:rPr>
        <w:t>.</w:t>
      </w:r>
    </w:p>
    <w:p w14:paraId="52EA068B" w14:textId="17DF77A7" w:rsidR="00C71C6F" w:rsidRPr="000D722A" w:rsidRDefault="00503A5B" w:rsidP="000D722A">
      <w:pPr>
        <w:spacing w:line="240" w:lineRule="auto"/>
        <w:ind w:firstLine="720"/>
        <w:rPr>
          <w:rFonts w:ascii="Times New Roman" w:hAnsi="Times New Roman" w:cs="Times New Roman"/>
          <w:color w:val="0D0D0D" w:themeColor="text1" w:themeTint="F2"/>
          <w:sz w:val="22"/>
          <w:szCs w:val="22"/>
        </w:rPr>
      </w:pPr>
      <w:r w:rsidRPr="000D722A">
        <w:rPr>
          <w:rFonts w:ascii="Times New Roman" w:hAnsi="Times New Roman" w:cs="Times New Roman"/>
          <w:color w:val="0D0D0D" w:themeColor="text1" w:themeTint="F2"/>
          <w:sz w:val="22"/>
          <w:szCs w:val="22"/>
        </w:rPr>
        <w:t>1.</w:t>
      </w:r>
      <w:r w:rsidR="00560DB8" w:rsidRPr="000D722A">
        <w:rPr>
          <w:rFonts w:ascii="Times New Roman" w:hAnsi="Times New Roman" w:cs="Times New Roman"/>
          <w:color w:val="0D0D0D" w:themeColor="text1" w:themeTint="F2"/>
          <w:sz w:val="22"/>
          <w:szCs w:val="22"/>
        </w:rPr>
        <w:t>3</w:t>
      </w:r>
      <w:r w:rsidRPr="000D722A">
        <w:rPr>
          <w:rFonts w:ascii="Times New Roman" w:hAnsi="Times New Roman" w:cs="Times New Roman"/>
          <w:color w:val="0D0D0D" w:themeColor="text1" w:themeTint="F2"/>
          <w:sz w:val="22"/>
          <w:szCs w:val="22"/>
        </w:rPr>
        <w:t xml:space="preserve">. </w:t>
      </w:r>
      <w:r w:rsidR="00091F01" w:rsidRPr="000D722A">
        <w:rPr>
          <w:rFonts w:ascii="Times New Roman" w:hAnsi="Times New Roman" w:cs="Times New Roman"/>
          <w:color w:val="0D0D0D" w:themeColor="text1" w:themeTint="F2"/>
          <w:sz w:val="22"/>
          <w:szCs w:val="22"/>
        </w:rPr>
        <w:t xml:space="preserve">Pirkimo Komisija </w:t>
      </w:r>
      <w:sdt>
        <w:sdtPr>
          <w:rPr>
            <w:rFonts w:ascii="Times New Roman" w:hAnsi="Times New Roman" w:cs="Times New Roman"/>
            <w:color w:val="0D0D0D" w:themeColor="text1" w:themeTint="F2"/>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560DB8" w:rsidRPr="000D722A">
            <w:rPr>
              <w:rFonts w:ascii="Times New Roman" w:hAnsi="Times New Roman" w:cs="Times New Roman"/>
              <w:color w:val="0D0D0D" w:themeColor="text1" w:themeTint="F2"/>
              <w:sz w:val="22"/>
              <w:szCs w:val="22"/>
            </w:rPr>
            <w:t>yra</w:t>
          </w:r>
        </w:sdtContent>
      </w:sdt>
      <w:r w:rsidR="00A100C8" w:rsidRPr="000D722A" w:rsidDel="00A100C8">
        <w:rPr>
          <w:rFonts w:ascii="Times New Roman" w:hAnsi="Times New Roman" w:cs="Times New Roman"/>
          <w:color w:val="0D0D0D" w:themeColor="text1" w:themeTint="F2"/>
          <w:sz w:val="22"/>
          <w:szCs w:val="22"/>
        </w:rPr>
        <w:t xml:space="preserve"> </w:t>
      </w:r>
      <w:r w:rsidR="00091F01" w:rsidRPr="000D722A">
        <w:rPr>
          <w:rFonts w:ascii="Times New Roman" w:hAnsi="Times New Roman" w:cs="Times New Roman"/>
          <w:color w:val="0D0D0D" w:themeColor="text1" w:themeTint="F2"/>
          <w:sz w:val="22"/>
          <w:szCs w:val="22"/>
        </w:rPr>
        <w:t>sudaroma.</w:t>
      </w:r>
    </w:p>
    <w:p w14:paraId="16DB9CE8" w14:textId="7E0A23D0" w:rsidR="001045C0" w:rsidRPr="000D722A" w:rsidRDefault="004F6423" w:rsidP="000D722A">
      <w:pPr>
        <w:pStyle w:val="Sraopastraipa"/>
        <w:spacing w:line="240" w:lineRule="auto"/>
        <w:ind w:left="0" w:firstLine="720"/>
        <w:rPr>
          <w:rFonts w:ascii="Times New Roman" w:hAnsi="Times New Roman" w:cs="Times New Roman"/>
          <w:color w:val="0D0D0D" w:themeColor="text1" w:themeTint="F2"/>
          <w:sz w:val="22"/>
          <w:szCs w:val="22"/>
        </w:rPr>
      </w:pPr>
      <w:r w:rsidRPr="000D722A">
        <w:rPr>
          <w:rFonts w:ascii="Times New Roman" w:hAnsi="Times New Roman" w:cs="Times New Roman"/>
          <w:color w:val="0D0D0D" w:themeColor="text1" w:themeTint="F2"/>
          <w:sz w:val="22"/>
          <w:szCs w:val="22"/>
        </w:rPr>
        <w:t>1.</w:t>
      </w:r>
      <w:r w:rsidR="00831DF6" w:rsidRPr="000D722A">
        <w:rPr>
          <w:rFonts w:ascii="Times New Roman" w:hAnsi="Times New Roman" w:cs="Times New Roman"/>
          <w:color w:val="0D0D0D" w:themeColor="text1" w:themeTint="F2"/>
          <w:sz w:val="22"/>
          <w:szCs w:val="22"/>
        </w:rPr>
        <w:t>4</w:t>
      </w:r>
      <w:r w:rsidRPr="000D722A">
        <w:rPr>
          <w:rFonts w:ascii="Times New Roman" w:hAnsi="Times New Roman" w:cs="Times New Roman"/>
          <w:color w:val="0D0D0D" w:themeColor="text1" w:themeTint="F2"/>
          <w:sz w:val="22"/>
          <w:szCs w:val="22"/>
        </w:rPr>
        <w:t>.</w:t>
      </w:r>
      <w:r w:rsidR="000B51FE">
        <w:rPr>
          <w:rFonts w:ascii="Times New Roman" w:hAnsi="Times New Roman" w:cs="Times New Roman"/>
          <w:color w:val="0D0D0D" w:themeColor="text1" w:themeTint="F2"/>
          <w:sz w:val="22"/>
          <w:szCs w:val="22"/>
        </w:rPr>
        <w:t xml:space="preserve"> </w:t>
      </w:r>
      <w:r w:rsidR="00831DF6" w:rsidRPr="000D722A">
        <w:rPr>
          <w:rFonts w:ascii="Times New Roman" w:hAnsi="Times New Roman" w:cs="Times New Roman"/>
          <w:color w:val="0D0D0D" w:themeColor="text1" w:themeTint="F2"/>
          <w:sz w:val="22"/>
          <w:szCs w:val="22"/>
        </w:rPr>
        <w:t xml:space="preserve">Atliekamas žaliasis pirkimas. Pirkimas vykdomas vadovaujantis </w:t>
      </w:r>
      <w:r w:rsidR="00831DF6" w:rsidRPr="000D722A">
        <w:rPr>
          <w:rFonts w:ascii="Times New Roman" w:eastAsia="Times New Roman" w:hAnsi="Times New Roman" w:cs="Times New Roman"/>
          <w:color w:val="0D0D0D" w:themeColor="text1" w:themeTint="F2"/>
          <w:sz w:val="22"/>
          <w:szCs w:val="22"/>
        </w:rPr>
        <w:t xml:space="preserve">Aplinkos apsaugos kriterijų taikymo, vykdant žaliuosius pirkimus, tvarkos aprašo, </w:t>
      </w:r>
      <w:bookmarkStart w:id="11" w:name="_Hlk228745820"/>
      <w:r w:rsidR="00831DF6" w:rsidRPr="000D722A">
        <w:rPr>
          <w:rFonts w:ascii="Times New Roman" w:eastAsia="Times New Roman" w:hAnsi="Times New Roman" w:cs="Times New Roman"/>
          <w:color w:val="0D0D0D" w:themeColor="text1" w:themeTint="F2"/>
          <w:sz w:val="22"/>
          <w:szCs w:val="22"/>
        </w:rPr>
        <w:t>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bookmarkEnd w:id="11"/>
      <w:r w:rsidR="00831DF6" w:rsidRPr="000D722A">
        <w:rPr>
          <w:rFonts w:ascii="Times New Roman" w:eastAsia="Times New Roman" w:hAnsi="Times New Roman" w:cs="Times New Roman"/>
          <w:color w:val="0D0D0D" w:themeColor="text1" w:themeTint="F2"/>
          <w:sz w:val="22"/>
          <w:szCs w:val="22"/>
        </w:rPr>
        <w:t xml:space="preserve"> </w:t>
      </w:r>
      <w:r w:rsidR="00814C6F" w:rsidRPr="000D722A">
        <w:rPr>
          <w:rFonts w:ascii="Times New Roman" w:eastAsia="Times New Roman" w:hAnsi="Times New Roman" w:cs="Times New Roman"/>
          <w:color w:val="0D0D0D" w:themeColor="text1" w:themeTint="F2"/>
          <w:sz w:val="22"/>
          <w:szCs w:val="22"/>
        </w:rPr>
        <w:t>4.3</w:t>
      </w:r>
      <w:r w:rsidR="00A2494E" w:rsidRPr="000D722A">
        <w:rPr>
          <w:rFonts w:ascii="Times New Roman" w:eastAsia="Times New Roman" w:hAnsi="Times New Roman" w:cs="Times New Roman"/>
          <w:color w:val="0D0D0D" w:themeColor="text1" w:themeTint="F2"/>
          <w:sz w:val="22"/>
          <w:szCs w:val="22"/>
        </w:rPr>
        <w:t xml:space="preserve"> </w:t>
      </w:r>
      <w:r w:rsidR="00AC67B7">
        <w:rPr>
          <w:rFonts w:ascii="Times New Roman" w:eastAsia="Times New Roman" w:hAnsi="Times New Roman" w:cs="Times New Roman"/>
          <w:color w:val="0D0D0D" w:themeColor="text1" w:themeTint="F2"/>
          <w:sz w:val="22"/>
          <w:szCs w:val="22"/>
        </w:rPr>
        <w:t>arba 4.4</w:t>
      </w:r>
      <w:r w:rsidR="00692C39">
        <w:rPr>
          <w:rFonts w:ascii="Times New Roman" w:eastAsia="Times New Roman" w:hAnsi="Times New Roman" w:cs="Times New Roman"/>
          <w:color w:val="0D0D0D" w:themeColor="text1" w:themeTint="F2"/>
          <w:sz w:val="22"/>
          <w:szCs w:val="22"/>
        </w:rPr>
        <w:t xml:space="preserve"> </w:t>
      </w:r>
      <w:r w:rsidR="00831DF6" w:rsidRPr="000D722A">
        <w:rPr>
          <w:rFonts w:ascii="Times New Roman" w:hAnsi="Times New Roman" w:cs="Times New Roman"/>
          <w:color w:val="0D0D0D" w:themeColor="text1" w:themeTint="F2"/>
          <w:sz w:val="22"/>
          <w:szCs w:val="22"/>
        </w:rPr>
        <w:t>papunkčiu.</w:t>
      </w:r>
      <w:r w:rsidR="00F5500D">
        <w:rPr>
          <w:rFonts w:ascii="Times New Roman" w:hAnsi="Times New Roman" w:cs="Times New Roman"/>
          <w:color w:val="0D0D0D" w:themeColor="text1" w:themeTint="F2"/>
          <w:sz w:val="22"/>
          <w:szCs w:val="22"/>
        </w:rPr>
        <w:t xml:space="preserve"> </w:t>
      </w:r>
      <w:r w:rsidR="00831DF6" w:rsidRPr="000D722A">
        <w:rPr>
          <w:rFonts w:ascii="Times New Roman" w:hAnsi="Times New Roman" w:cs="Times New Roman"/>
          <w:color w:val="0D0D0D" w:themeColor="text1" w:themeTint="F2"/>
          <w:sz w:val="22"/>
          <w:szCs w:val="22"/>
        </w:rPr>
        <w:t>Aplinkos apsaugos kriterijai nustatyti</w:t>
      </w:r>
      <w:r w:rsidR="00B8271F" w:rsidRPr="000D722A">
        <w:rPr>
          <w:rFonts w:ascii="Times New Roman" w:hAnsi="Times New Roman" w:cs="Times New Roman"/>
          <w:color w:val="0D0D0D" w:themeColor="text1" w:themeTint="F2"/>
          <w:sz w:val="22"/>
          <w:szCs w:val="22"/>
        </w:rPr>
        <w:t xml:space="preserve"> </w:t>
      </w:r>
      <w:r w:rsidR="00B8271F" w:rsidRPr="006C4BF5">
        <w:rPr>
          <w:rFonts w:ascii="Times New Roman" w:hAnsi="Times New Roman" w:cs="Times New Roman"/>
          <w:color w:val="0D0D0D" w:themeColor="text1" w:themeTint="F2"/>
          <w:sz w:val="22"/>
          <w:szCs w:val="22"/>
        </w:rPr>
        <w:t>specialiųjų pirkimo sąlygų</w:t>
      </w:r>
      <w:r w:rsidR="003C7186" w:rsidRPr="006C4BF5">
        <w:rPr>
          <w:rFonts w:ascii="Times New Roman" w:hAnsi="Times New Roman" w:cs="Times New Roman"/>
          <w:color w:val="0D0D0D" w:themeColor="text1" w:themeTint="F2"/>
          <w:sz w:val="22"/>
          <w:szCs w:val="22"/>
        </w:rPr>
        <w:t xml:space="preserve"> 2 </w:t>
      </w:r>
      <w:r w:rsidR="00B8271F" w:rsidRPr="006C4BF5">
        <w:rPr>
          <w:rFonts w:ascii="Times New Roman" w:hAnsi="Times New Roman" w:cs="Times New Roman"/>
          <w:color w:val="0D0D0D" w:themeColor="text1" w:themeTint="F2"/>
          <w:sz w:val="22"/>
          <w:szCs w:val="22"/>
        </w:rPr>
        <w:t>priede</w:t>
      </w:r>
      <w:bookmarkStart w:id="12" w:name="_Hlk224812812"/>
      <w:r w:rsidR="00BD0D9D" w:rsidRPr="006C4BF5">
        <w:rPr>
          <w:rFonts w:ascii="Times New Roman" w:hAnsi="Times New Roman" w:cs="Times New Roman"/>
          <w:color w:val="0D0D0D" w:themeColor="text1" w:themeTint="F2"/>
          <w:sz w:val="22"/>
          <w:szCs w:val="22"/>
        </w:rPr>
        <w:t xml:space="preserve"> </w:t>
      </w:r>
      <w:r w:rsidR="00B8271F" w:rsidRPr="006C4BF5">
        <w:rPr>
          <w:rFonts w:ascii="Times New Roman" w:hAnsi="Times New Roman" w:cs="Times New Roman"/>
          <w:color w:val="0D0D0D" w:themeColor="text1" w:themeTint="F2"/>
          <w:sz w:val="22"/>
          <w:szCs w:val="22"/>
        </w:rPr>
        <w:t>,,</w:t>
      </w:r>
      <w:r w:rsidR="00AC67B7" w:rsidRPr="006C4BF5">
        <w:rPr>
          <w:rFonts w:ascii="Times New Roman" w:hAnsi="Times New Roman" w:cs="Times New Roman"/>
          <w:color w:val="0D0D0D" w:themeColor="text1" w:themeTint="F2"/>
          <w:sz w:val="22"/>
          <w:szCs w:val="22"/>
        </w:rPr>
        <w:t>Tiekėjų kvalifikacijos reikalavimai ir reikalaujami kokybės bei aplinkos apsaugos vadybos sistemų standartai</w:t>
      </w:r>
      <w:r w:rsidR="00B8271F" w:rsidRPr="006C4BF5">
        <w:rPr>
          <w:rFonts w:ascii="Times New Roman" w:hAnsi="Times New Roman" w:cs="Times New Roman"/>
          <w:color w:val="0D0D0D" w:themeColor="text1" w:themeTint="F2"/>
          <w:sz w:val="22"/>
          <w:szCs w:val="22"/>
        </w:rPr>
        <w:t>“</w:t>
      </w:r>
      <w:bookmarkEnd w:id="12"/>
      <w:r w:rsidR="00375996" w:rsidRPr="006C4BF5">
        <w:rPr>
          <w:rFonts w:ascii="Times New Roman" w:hAnsi="Times New Roman" w:cs="Times New Roman"/>
          <w:color w:val="0D0D0D" w:themeColor="text1" w:themeTint="F2"/>
          <w:sz w:val="22"/>
          <w:szCs w:val="22"/>
        </w:rPr>
        <w:t xml:space="preserve"> </w:t>
      </w:r>
      <w:bookmarkStart w:id="13" w:name="_Hlk224802082"/>
      <w:r w:rsidR="00B8271F" w:rsidRPr="006C4BF5">
        <w:rPr>
          <w:rFonts w:ascii="Times New Roman" w:hAnsi="Times New Roman" w:cs="Times New Roman"/>
          <w:color w:val="0D0D0D" w:themeColor="text1" w:themeTint="F2"/>
          <w:sz w:val="22"/>
          <w:szCs w:val="22"/>
        </w:rPr>
        <w:t xml:space="preserve">ir </w:t>
      </w:r>
      <w:r w:rsidR="00831DF6" w:rsidRPr="006C4BF5">
        <w:rPr>
          <w:rFonts w:ascii="Times New Roman" w:hAnsi="Times New Roman" w:cs="Times New Roman"/>
          <w:color w:val="0D0D0D" w:themeColor="text1" w:themeTint="F2"/>
          <w:sz w:val="22"/>
          <w:szCs w:val="22"/>
        </w:rPr>
        <w:t>specialiųjų pirkimo sąlygų</w:t>
      </w:r>
      <w:r w:rsidR="00F5500D">
        <w:rPr>
          <w:rFonts w:ascii="Times New Roman" w:hAnsi="Times New Roman" w:cs="Times New Roman"/>
          <w:color w:val="0D0D0D" w:themeColor="text1" w:themeTint="F2"/>
          <w:sz w:val="22"/>
          <w:szCs w:val="22"/>
        </w:rPr>
        <w:t xml:space="preserve"> 10 </w:t>
      </w:r>
      <w:r w:rsidR="00831DF6" w:rsidRPr="006C4BF5">
        <w:rPr>
          <w:rFonts w:ascii="Times New Roman" w:hAnsi="Times New Roman" w:cs="Times New Roman"/>
          <w:color w:val="0D0D0D" w:themeColor="text1" w:themeTint="F2"/>
          <w:sz w:val="22"/>
          <w:szCs w:val="22"/>
        </w:rPr>
        <w:t xml:space="preserve">priede </w:t>
      </w:r>
      <w:r w:rsidR="00831DF6" w:rsidRPr="006C4BF5">
        <w:rPr>
          <w:rFonts w:ascii="Times New Roman" w:eastAsia="Calibri" w:hAnsi="Times New Roman" w:cs="Times New Roman"/>
          <w:color w:val="0D0D0D" w:themeColor="text1" w:themeTint="F2"/>
          <w:sz w:val="22"/>
          <w:szCs w:val="22"/>
        </w:rPr>
        <w:t>,,Sutarties projektas“</w:t>
      </w:r>
      <w:bookmarkEnd w:id="13"/>
      <w:r w:rsidR="00831DF6" w:rsidRPr="000D722A">
        <w:rPr>
          <w:rFonts w:ascii="Times New Roman" w:hAnsi="Times New Roman" w:cs="Times New Roman"/>
          <w:color w:val="0D0D0D" w:themeColor="text1" w:themeTint="F2"/>
          <w:sz w:val="22"/>
          <w:szCs w:val="22"/>
        </w:rPr>
        <w:t>.</w:t>
      </w:r>
    </w:p>
    <w:p w14:paraId="58B4D3E2" w14:textId="2FC62242" w:rsidR="00BD290E" w:rsidRPr="009F2BF7" w:rsidRDefault="00B1192A" w:rsidP="000D722A">
      <w:pPr>
        <w:spacing w:line="240" w:lineRule="auto"/>
        <w:ind w:firstLine="720"/>
        <w:rPr>
          <w:rFonts w:ascii="Times New Roman" w:hAnsi="Times New Roman" w:cs="Times New Roman"/>
          <w:color w:val="0D0D0D" w:themeColor="text1" w:themeTint="F2"/>
          <w:sz w:val="22"/>
          <w:szCs w:val="22"/>
        </w:rPr>
      </w:pPr>
      <w:r w:rsidRPr="000D722A">
        <w:rPr>
          <w:rFonts w:ascii="Times New Roman" w:hAnsi="Times New Roman" w:cs="Times New Roman"/>
          <w:color w:val="0D0D0D" w:themeColor="text1" w:themeTint="F2"/>
          <w:sz w:val="22"/>
          <w:szCs w:val="22"/>
        </w:rPr>
        <w:t>1.</w:t>
      </w:r>
      <w:r w:rsidR="00EA5B3A" w:rsidRPr="000D722A">
        <w:rPr>
          <w:rFonts w:ascii="Times New Roman" w:hAnsi="Times New Roman" w:cs="Times New Roman"/>
          <w:color w:val="0D0D0D" w:themeColor="text1" w:themeTint="F2"/>
          <w:sz w:val="22"/>
          <w:szCs w:val="22"/>
        </w:rPr>
        <w:t>5</w:t>
      </w:r>
      <w:r w:rsidRPr="000D722A">
        <w:rPr>
          <w:rFonts w:ascii="Times New Roman" w:hAnsi="Times New Roman" w:cs="Times New Roman"/>
          <w:color w:val="0D0D0D" w:themeColor="text1" w:themeTint="F2"/>
          <w:sz w:val="22"/>
          <w:szCs w:val="22"/>
        </w:rPr>
        <w:t>.</w:t>
      </w:r>
      <w:r w:rsidR="00EA5B3A" w:rsidRPr="000D722A">
        <w:rPr>
          <w:rFonts w:ascii="Times New Roman" w:hAnsi="Times New Roman" w:cs="Times New Roman"/>
          <w:color w:val="0D0D0D" w:themeColor="text1" w:themeTint="F2"/>
          <w:sz w:val="22"/>
          <w:szCs w:val="22"/>
        </w:rPr>
        <w:t xml:space="preserve"> </w:t>
      </w:r>
      <w:r w:rsidRPr="000D722A">
        <w:rPr>
          <w:rFonts w:ascii="Times New Roman" w:hAnsi="Times New Roman" w:cs="Times New Roman"/>
          <w:color w:val="0D0D0D" w:themeColor="text1" w:themeTint="F2"/>
          <w:sz w:val="22"/>
          <w:szCs w:val="22"/>
        </w:rPr>
        <w:t>Šiame pirkime taikomi socialiniai kriterijai, kurie nustatyti</w:t>
      </w:r>
      <w:bookmarkStart w:id="14" w:name="_Hlk163547301"/>
      <w:r w:rsidR="006C4BF5">
        <w:rPr>
          <w:rFonts w:ascii="Times New Roman" w:hAnsi="Times New Roman" w:cs="Times New Roman"/>
          <w:color w:val="0D0D0D" w:themeColor="text1" w:themeTint="F2"/>
          <w:sz w:val="22"/>
          <w:szCs w:val="22"/>
        </w:rPr>
        <w:t xml:space="preserve"> </w:t>
      </w:r>
      <w:r w:rsidR="00DE4210" w:rsidRPr="006C4BF5">
        <w:rPr>
          <w:rFonts w:ascii="Times New Roman" w:hAnsi="Times New Roman" w:cs="Times New Roman"/>
          <w:color w:val="0D0D0D" w:themeColor="text1" w:themeTint="F2"/>
          <w:sz w:val="22"/>
          <w:szCs w:val="22"/>
        </w:rPr>
        <w:t>specialiųjų pirkimo sąlygų</w:t>
      </w:r>
      <w:r w:rsidR="00F5500D">
        <w:rPr>
          <w:rFonts w:ascii="Times New Roman" w:hAnsi="Times New Roman" w:cs="Times New Roman"/>
          <w:color w:val="0D0D0D" w:themeColor="text1" w:themeTint="F2"/>
          <w:sz w:val="22"/>
          <w:szCs w:val="22"/>
        </w:rPr>
        <w:t xml:space="preserve"> 10 </w:t>
      </w:r>
      <w:r w:rsidR="00DE4210" w:rsidRPr="006C4BF5">
        <w:rPr>
          <w:rFonts w:ascii="Times New Roman" w:hAnsi="Times New Roman" w:cs="Times New Roman"/>
          <w:color w:val="0D0D0D" w:themeColor="text1" w:themeTint="F2"/>
          <w:sz w:val="22"/>
          <w:szCs w:val="22"/>
        </w:rPr>
        <w:t>priede</w:t>
      </w:r>
      <w:r w:rsidR="006C4BF5">
        <w:rPr>
          <w:rFonts w:ascii="Times New Roman" w:hAnsi="Times New Roman" w:cs="Times New Roman"/>
          <w:color w:val="0D0D0D" w:themeColor="text1" w:themeTint="F2"/>
          <w:sz w:val="22"/>
          <w:szCs w:val="22"/>
        </w:rPr>
        <w:t xml:space="preserve"> </w:t>
      </w:r>
      <w:r w:rsidR="00DE4210" w:rsidRPr="006C4BF5">
        <w:rPr>
          <w:rFonts w:ascii="Times New Roman" w:eastAsia="Calibri" w:hAnsi="Times New Roman" w:cs="Times New Roman"/>
          <w:color w:val="0D0D0D" w:themeColor="text1" w:themeTint="F2"/>
          <w:sz w:val="22"/>
          <w:szCs w:val="22"/>
        </w:rPr>
        <w:t>,,Sutarties projektas“</w:t>
      </w:r>
      <w:r w:rsidRPr="000D722A">
        <w:rPr>
          <w:rFonts w:ascii="Times New Roman" w:hAnsi="Times New Roman" w:cs="Times New Roman"/>
          <w:i/>
          <w:iCs/>
          <w:color w:val="0D0D0D" w:themeColor="text1" w:themeTint="F2"/>
          <w:sz w:val="22"/>
          <w:szCs w:val="22"/>
        </w:rPr>
        <w:t>.</w:t>
      </w:r>
    </w:p>
    <w:bookmarkEnd w:id="14"/>
    <w:p w14:paraId="15179C0E" w14:textId="71E4A3B0" w:rsidR="00257685" w:rsidRDefault="003D3DF5" w:rsidP="000D722A">
      <w:pPr>
        <w:spacing w:line="240" w:lineRule="auto"/>
        <w:ind w:firstLine="720"/>
        <w:rPr>
          <w:rFonts w:ascii="Times New Roman" w:eastAsia="Arial" w:hAnsi="Times New Roman" w:cs="Times New Roman"/>
          <w:color w:val="0D0D0D" w:themeColor="text1" w:themeTint="F2"/>
          <w:sz w:val="22"/>
          <w:szCs w:val="22"/>
        </w:rPr>
      </w:pPr>
      <w:r w:rsidRPr="000D722A">
        <w:rPr>
          <w:rFonts w:ascii="Times New Roman" w:eastAsia="Arial" w:hAnsi="Times New Roman" w:cs="Times New Roman"/>
          <w:color w:val="0D0D0D" w:themeColor="text1" w:themeTint="F2"/>
          <w:sz w:val="22"/>
          <w:szCs w:val="22"/>
        </w:rPr>
        <w:t>1.</w:t>
      </w:r>
      <w:r w:rsidR="000D722A" w:rsidRPr="000D722A">
        <w:rPr>
          <w:rFonts w:ascii="Times New Roman" w:eastAsia="Arial" w:hAnsi="Times New Roman" w:cs="Times New Roman"/>
          <w:color w:val="0D0D0D" w:themeColor="text1" w:themeTint="F2"/>
          <w:sz w:val="22"/>
          <w:szCs w:val="22"/>
        </w:rPr>
        <w:t>6</w:t>
      </w:r>
      <w:r w:rsidRPr="000D722A">
        <w:rPr>
          <w:rFonts w:ascii="Times New Roman" w:eastAsia="Arial" w:hAnsi="Times New Roman" w:cs="Times New Roman"/>
          <w:color w:val="0D0D0D" w:themeColor="text1" w:themeTint="F2"/>
          <w:sz w:val="22"/>
          <w:szCs w:val="22"/>
        </w:rPr>
        <w:t>.</w:t>
      </w:r>
      <w:r w:rsidR="00CA1A1C" w:rsidRPr="000D722A">
        <w:rPr>
          <w:rFonts w:ascii="Times New Roman" w:eastAsia="Arial" w:hAnsi="Times New Roman" w:cs="Times New Roman"/>
          <w:color w:val="0D0D0D" w:themeColor="text1" w:themeTint="F2"/>
          <w:sz w:val="22"/>
          <w:szCs w:val="22"/>
        </w:rPr>
        <w:t xml:space="preserve"> </w:t>
      </w:r>
      <w:r w:rsidR="4B7098B6" w:rsidRPr="000D722A">
        <w:rPr>
          <w:rFonts w:ascii="Times New Roman" w:eastAsia="Arial" w:hAnsi="Times New Roman" w:cs="Times New Roman"/>
          <w:color w:val="0D0D0D" w:themeColor="text1" w:themeTint="F2"/>
          <w:sz w:val="22"/>
          <w:szCs w:val="22"/>
        </w:rPr>
        <w:t>Bendrosios</w:t>
      </w:r>
      <w:r w:rsidR="00931CA2" w:rsidRPr="000D722A">
        <w:rPr>
          <w:rFonts w:ascii="Times New Roman" w:eastAsia="Arial" w:hAnsi="Times New Roman" w:cs="Times New Roman"/>
          <w:color w:val="0D0D0D" w:themeColor="text1" w:themeTint="F2"/>
          <w:sz w:val="22"/>
          <w:szCs w:val="22"/>
        </w:rPr>
        <w:t xml:space="preserve"> pirkimo</w:t>
      </w:r>
      <w:r w:rsidR="4B7098B6" w:rsidRPr="000D722A">
        <w:rPr>
          <w:rFonts w:ascii="Times New Roman" w:eastAsia="Arial" w:hAnsi="Times New Roman" w:cs="Times New Roman"/>
          <w:color w:val="0D0D0D" w:themeColor="text1" w:themeTint="F2"/>
          <w:sz w:val="22"/>
          <w:szCs w:val="22"/>
        </w:rPr>
        <w:t xml:space="preserve"> sąlygos yra neatskiriama ši</w:t>
      </w:r>
      <w:r w:rsidR="00931CA2" w:rsidRPr="000D722A">
        <w:rPr>
          <w:rFonts w:ascii="Times New Roman" w:eastAsia="Arial" w:hAnsi="Times New Roman" w:cs="Times New Roman"/>
          <w:color w:val="0D0D0D" w:themeColor="text1" w:themeTint="F2"/>
          <w:sz w:val="22"/>
          <w:szCs w:val="22"/>
        </w:rPr>
        <w:t>ų</w:t>
      </w:r>
      <w:r w:rsidR="4B7098B6" w:rsidRPr="000D722A">
        <w:rPr>
          <w:rFonts w:ascii="Times New Roman" w:eastAsia="Arial" w:hAnsi="Times New Roman" w:cs="Times New Roman"/>
          <w:color w:val="0D0D0D" w:themeColor="text1" w:themeTint="F2"/>
          <w:sz w:val="22"/>
          <w:szCs w:val="22"/>
        </w:rPr>
        <w:t xml:space="preserve"> pirkimo sąlygų dalis.</w:t>
      </w:r>
    </w:p>
    <w:p w14:paraId="334762A3" w14:textId="77777777" w:rsidR="000D722A" w:rsidRPr="000D722A" w:rsidRDefault="000D722A" w:rsidP="000D722A">
      <w:pPr>
        <w:spacing w:line="240" w:lineRule="auto"/>
        <w:ind w:firstLine="0"/>
        <w:rPr>
          <w:rFonts w:ascii="Times New Roman" w:hAnsi="Times New Roman" w:cs="Times New Roman"/>
          <w:color w:val="0D0D0D" w:themeColor="text1" w:themeTint="F2"/>
          <w:sz w:val="22"/>
          <w:szCs w:val="22"/>
        </w:rPr>
      </w:pPr>
    </w:p>
    <w:p w14:paraId="7D847502" w14:textId="66B9ED83" w:rsidR="00FB3C75" w:rsidRPr="0071533C" w:rsidRDefault="00EA5A5B" w:rsidP="00EA5A5B">
      <w:pPr>
        <w:pStyle w:val="Antrat1"/>
        <w:numPr>
          <w:ilvl w:val="0"/>
          <w:numId w:val="7"/>
        </w:numPr>
        <w:tabs>
          <w:tab w:val="left" w:pos="284"/>
        </w:tabs>
        <w:spacing w:before="0" w:after="0"/>
        <w:ind w:left="0" w:firstLine="0"/>
        <w:rPr>
          <w:rFonts w:ascii="Times New Roman" w:hAnsi="Times New Roman" w:cs="Times New Roman"/>
          <w:color w:val="0D0D0D" w:themeColor="text1" w:themeTint="F2"/>
          <w:sz w:val="36"/>
          <w:szCs w:val="36"/>
        </w:rPr>
      </w:pPr>
      <w:bookmarkStart w:id="15" w:name="_Toc137194948"/>
      <w:r>
        <w:rPr>
          <w:rFonts w:ascii="Times New Roman" w:hAnsi="Times New Roman" w:cs="Times New Roman"/>
          <w:color w:val="0D0D0D" w:themeColor="text1" w:themeTint="F2"/>
          <w:sz w:val="36"/>
          <w:szCs w:val="36"/>
        </w:rPr>
        <w:t xml:space="preserve"> </w:t>
      </w:r>
      <w:r w:rsidR="00244994" w:rsidRPr="000D722A">
        <w:rPr>
          <w:rFonts w:ascii="Times New Roman" w:hAnsi="Times New Roman" w:cs="Times New Roman"/>
          <w:color w:val="0D0D0D" w:themeColor="text1" w:themeTint="F2"/>
          <w:sz w:val="36"/>
          <w:szCs w:val="36"/>
        </w:rPr>
        <w:t>Pirkimo objektas</w:t>
      </w:r>
      <w:bookmarkEnd w:id="15"/>
    </w:p>
    <w:p w14:paraId="0AEFEE07" w14:textId="6571CFFF" w:rsidR="00FB3C75" w:rsidRPr="002B3375" w:rsidRDefault="00651664" w:rsidP="002B3375">
      <w:pPr>
        <w:pStyle w:val="Betarp"/>
        <w:numPr>
          <w:ilvl w:val="1"/>
          <w:numId w:val="7"/>
        </w:numPr>
        <w:tabs>
          <w:tab w:val="left" w:pos="1134"/>
        </w:tabs>
        <w:spacing w:before="120"/>
        <w:ind w:left="0" w:firstLine="720"/>
        <w:contextualSpacing/>
        <w:rPr>
          <w:rFonts w:ascii="Times New Roman" w:hAnsi="Times New Roman" w:cs="Times New Roman"/>
          <w:color w:val="0D0D0D" w:themeColor="text1" w:themeTint="F2"/>
          <w:sz w:val="22"/>
          <w:szCs w:val="22"/>
        </w:rPr>
      </w:pPr>
      <w:bookmarkStart w:id="16" w:name="_Hlk226705217"/>
      <w:r w:rsidRPr="002B3375">
        <w:rPr>
          <w:rFonts w:ascii="Times New Roman" w:hAnsi="Times New Roman" w:cs="Times New Roman"/>
          <w:color w:val="0D0D0D" w:themeColor="text1" w:themeTint="F2"/>
          <w:sz w:val="22"/>
          <w:szCs w:val="22"/>
        </w:rPr>
        <w:t xml:space="preserve">Perkančioji organizacija </w:t>
      </w:r>
      <w:r w:rsidR="00FB3C75" w:rsidRPr="002B3375">
        <w:rPr>
          <w:rFonts w:ascii="Times New Roman" w:eastAsia="Calibri" w:hAnsi="Times New Roman" w:cs="Times New Roman"/>
          <w:color w:val="0D0D0D" w:themeColor="text1" w:themeTint="F2"/>
          <w:sz w:val="22"/>
          <w:szCs w:val="22"/>
        </w:rPr>
        <w:t>numato įsigyti</w:t>
      </w:r>
      <w:r w:rsidR="00540F8D" w:rsidRPr="002B3375">
        <w:rPr>
          <w:rFonts w:ascii="Times New Roman" w:eastAsia="Calibri" w:hAnsi="Times New Roman" w:cs="Times New Roman"/>
          <w:color w:val="0D0D0D" w:themeColor="text1" w:themeTint="F2"/>
          <w:sz w:val="22"/>
          <w:szCs w:val="22"/>
        </w:rPr>
        <w:t xml:space="preserve"> aplinkos monitoringo programos vykdymo paslaugas</w:t>
      </w:r>
      <w:bookmarkEnd w:id="16"/>
      <w:r w:rsidR="00540F8D" w:rsidRPr="002B3375">
        <w:rPr>
          <w:rFonts w:ascii="Times New Roman" w:eastAsia="Calibri" w:hAnsi="Times New Roman" w:cs="Times New Roman"/>
          <w:color w:val="0D0D0D" w:themeColor="text1" w:themeTint="F2"/>
          <w:sz w:val="22"/>
          <w:szCs w:val="22"/>
        </w:rPr>
        <w:t xml:space="preserve"> (toliau – paslaugos)</w:t>
      </w:r>
      <w:r w:rsidR="00FB3C75" w:rsidRPr="002B3375">
        <w:rPr>
          <w:rFonts w:ascii="Times New Roman" w:eastAsia="Calibri" w:hAnsi="Times New Roman" w:cs="Times New Roman"/>
          <w:color w:val="0D0D0D" w:themeColor="text1" w:themeTint="F2"/>
          <w:sz w:val="22"/>
          <w:szCs w:val="22"/>
        </w:rPr>
        <w:t>.</w:t>
      </w:r>
      <w:r w:rsidR="0060752C" w:rsidRPr="002B3375">
        <w:rPr>
          <w:rFonts w:ascii="Times New Roman" w:eastAsia="Calibri" w:hAnsi="Times New Roman" w:cs="Times New Roman"/>
          <w:color w:val="0D0D0D" w:themeColor="text1" w:themeTint="F2"/>
          <w:sz w:val="22"/>
          <w:szCs w:val="22"/>
        </w:rPr>
        <w:t xml:space="preserve"> </w:t>
      </w:r>
      <w:r w:rsidR="00FB3C75" w:rsidRPr="002B3375">
        <w:rPr>
          <w:rFonts w:ascii="Times New Roman" w:hAnsi="Times New Roman" w:cs="Times New Roman"/>
          <w:color w:val="0D0D0D" w:themeColor="text1" w:themeTint="F2"/>
          <w:sz w:val="22"/>
          <w:szCs w:val="22"/>
        </w:rPr>
        <w:t xml:space="preserve">Reikalavimai </w:t>
      </w:r>
      <w:r w:rsidR="00966703" w:rsidRPr="002B3375">
        <w:rPr>
          <w:rFonts w:ascii="Times New Roman" w:hAnsi="Times New Roman" w:cs="Times New Roman"/>
          <w:color w:val="0D0D0D" w:themeColor="text1" w:themeTint="F2"/>
          <w:sz w:val="22"/>
          <w:szCs w:val="22"/>
        </w:rPr>
        <w:t>p</w:t>
      </w:r>
      <w:r w:rsidR="00FB3C75" w:rsidRPr="002B3375">
        <w:rPr>
          <w:rFonts w:ascii="Times New Roman" w:hAnsi="Times New Roman" w:cs="Times New Roman"/>
          <w:color w:val="0D0D0D" w:themeColor="text1" w:themeTint="F2"/>
          <w:sz w:val="22"/>
          <w:szCs w:val="22"/>
        </w:rPr>
        <w:t>irkimo objektui nustatyti</w:t>
      </w:r>
      <w:r w:rsidR="00AE2AEF" w:rsidRPr="002B3375">
        <w:rPr>
          <w:rFonts w:ascii="Times New Roman" w:hAnsi="Times New Roman" w:cs="Times New Roman"/>
          <w:color w:val="0D0D0D" w:themeColor="text1" w:themeTint="F2"/>
          <w:sz w:val="22"/>
          <w:szCs w:val="22"/>
        </w:rPr>
        <w:t xml:space="preserve"> </w:t>
      </w:r>
      <w:r w:rsidR="00966703" w:rsidRPr="000E7C56">
        <w:rPr>
          <w:rFonts w:ascii="Times New Roman" w:hAnsi="Times New Roman" w:cs="Times New Roman"/>
          <w:color w:val="0D0D0D" w:themeColor="text1" w:themeTint="F2"/>
          <w:sz w:val="22"/>
          <w:szCs w:val="22"/>
        </w:rPr>
        <w:t>s</w:t>
      </w:r>
      <w:r w:rsidR="00044836" w:rsidRPr="000E7C56">
        <w:rPr>
          <w:rFonts w:ascii="Times New Roman" w:hAnsi="Times New Roman" w:cs="Times New Roman"/>
          <w:color w:val="0D0D0D" w:themeColor="text1" w:themeTint="F2"/>
          <w:sz w:val="22"/>
          <w:szCs w:val="22"/>
        </w:rPr>
        <w:t>pecialiųjų p</w:t>
      </w:r>
      <w:r w:rsidR="00AE2AEF" w:rsidRPr="000E7C56">
        <w:rPr>
          <w:rFonts w:ascii="Times New Roman" w:hAnsi="Times New Roman" w:cs="Times New Roman"/>
          <w:color w:val="0D0D0D" w:themeColor="text1" w:themeTint="F2"/>
          <w:sz w:val="22"/>
          <w:szCs w:val="22"/>
        </w:rPr>
        <w:t>irkimo sąlygų</w:t>
      </w:r>
      <w:r w:rsidR="0060752C" w:rsidRPr="000E7C56">
        <w:rPr>
          <w:rFonts w:ascii="Times New Roman" w:hAnsi="Times New Roman" w:cs="Times New Roman"/>
          <w:color w:val="0D0D0D" w:themeColor="text1" w:themeTint="F2"/>
          <w:sz w:val="22"/>
          <w:szCs w:val="22"/>
        </w:rPr>
        <w:t xml:space="preserve"> 1 priede ,,Techninė specifikacija“</w:t>
      </w:r>
      <w:r w:rsidR="00AE2AEF" w:rsidRPr="002B3375">
        <w:rPr>
          <w:rFonts w:ascii="Times New Roman" w:hAnsi="Times New Roman" w:cs="Times New Roman"/>
          <w:color w:val="0D0D0D" w:themeColor="text1" w:themeTint="F2"/>
          <w:sz w:val="22"/>
          <w:szCs w:val="22"/>
        </w:rPr>
        <w:t>.</w:t>
      </w:r>
    </w:p>
    <w:p w14:paraId="49117D58" w14:textId="771DA6A6" w:rsidR="005D280D" w:rsidRPr="002B3375" w:rsidRDefault="002C41AA" w:rsidP="002B3375">
      <w:pPr>
        <w:pStyle w:val="Betarp"/>
        <w:ind w:firstLine="720"/>
        <w:contextualSpacing/>
        <w:rPr>
          <w:rFonts w:ascii="Times New Roman" w:hAnsi="Times New Roman" w:cs="Times New Roman"/>
          <w:color w:val="0D0D0D" w:themeColor="text1" w:themeTint="F2"/>
          <w:sz w:val="22"/>
          <w:szCs w:val="22"/>
        </w:rPr>
      </w:pPr>
      <w:r w:rsidRPr="002B3375">
        <w:rPr>
          <w:rFonts w:ascii="Times New Roman" w:hAnsi="Times New Roman" w:cs="Times New Roman"/>
          <w:color w:val="0D0D0D" w:themeColor="text1" w:themeTint="F2"/>
          <w:sz w:val="22"/>
          <w:szCs w:val="22"/>
        </w:rPr>
        <w:t>2.2.</w:t>
      </w:r>
      <w:r w:rsidR="00ED1C85" w:rsidRPr="002B3375">
        <w:rPr>
          <w:rFonts w:ascii="Times New Roman" w:hAnsi="Times New Roman" w:cs="Times New Roman"/>
          <w:color w:val="0D0D0D" w:themeColor="text1" w:themeTint="F2"/>
          <w:sz w:val="22"/>
          <w:szCs w:val="22"/>
        </w:rPr>
        <w:t xml:space="preserve"> </w:t>
      </w:r>
      <w:r w:rsidR="00FB3C75" w:rsidRPr="002B3375">
        <w:rPr>
          <w:rFonts w:ascii="Times New Roman" w:hAnsi="Times New Roman" w:cs="Times New Roman"/>
          <w:color w:val="0D0D0D" w:themeColor="text1" w:themeTint="F2"/>
          <w:sz w:val="22"/>
          <w:szCs w:val="22"/>
        </w:rPr>
        <w:t>Pirkimo objektas į dalis neskaidomas.</w:t>
      </w:r>
      <w:r w:rsidR="00702B7B" w:rsidRPr="002B3375">
        <w:rPr>
          <w:rFonts w:ascii="Times New Roman" w:hAnsi="Times New Roman" w:cs="Times New Roman"/>
          <w:color w:val="0D0D0D" w:themeColor="text1" w:themeTint="F2"/>
          <w:sz w:val="22"/>
          <w:szCs w:val="22"/>
        </w:rPr>
        <w:t xml:space="preserve"> Pirkimo apimtys, reikalavimai ir techninė specifikacija apibrėžti </w:t>
      </w:r>
      <w:r w:rsidR="00C314B2" w:rsidRPr="000E7C56">
        <w:rPr>
          <w:rFonts w:ascii="Times New Roman" w:hAnsi="Times New Roman" w:cs="Times New Roman"/>
          <w:color w:val="0D0D0D" w:themeColor="text1" w:themeTint="F2"/>
          <w:sz w:val="22"/>
          <w:szCs w:val="22"/>
        </w:rPr>
        <w:t>s</w:t>
      </w:r>
      <w:r w:rsidR="000B6976" w:rsidRPr="000E7C56">
        <w:rPr>
          <w:rFonts w:ascii="Times New Roman" w:hAnsi="Times New Roman" w:cs="Times New Roman"/>
          <w:color w:val="0D0D0D" w:themeColor="text1" w:themeTint="F2"/>
          <w:sz w:val="22"/>
          <w:szCs w:val="22"/>
        </w:rPr>
        <w:t>pecialiųjų p</w:t>
      </w:r>
      <w:r w:rsidR="00702B7B" w:rsidRPr="000E7C56">
        <w:rPr>
          <w:rFonts w:ascii="Times New Roman" w:hAnsi="Times New Roman" w:cs="Times New Roman"/>
          <w:color w:val="0D0D0D" w:themeColor="text1" w:themeTint="F2"/>
          <w:sz w:val="22"/>
          <w:szCs w:val="22"/>
        </w:rPr>
        <w:t>irkimo sąlygų</w:t>
      </w:r>
      <w:r w:rsidR="003C7186" w:rsidRPr="000E7C56">
        <w:rPr>
          <w:rFonts w:ascii="Times New Roman" w:hAnsi="Times New Roman" w:cs="Times New Roman"/>
          <w:color w:val="0D0D0D" w:themeColor="text1" w:themeTint="F2"/>
          <w:sz w:val="22"/>
          <w:szCs w:val="22"/>
        </w:rPr>
        <w:t xml:space="preserve"> 1 priede ,,Techninė specifikacija“ ir specialiųjų pirkimo sąlygų</w:t>
      </w:r>
      <w:r w:rsidR="009F2BF7">
        <w:rPr>
          <w:rFonts w:ascii="Times New Roman" w:hAnsi="Times New Roman" w:cs="Times New Roman"/>
          <w:color w:val="0D0D0D" w:themeColor="text1" w:themeTint="F2"/>
          <w:sz w:val="22"/>
          <w:szCs w:val="22"/>
        </w:rPr>
        <w:t xml:space="preserve"> 10 </w:t>
      </w:r>
      <w:r w:rsidR="003C7186" w:rsidRPr="000E7C56">
        <w:rPr>
          <w:rFonts w:ascii="Times New Roman" w:hAnsi="Times New Roman" w:cs="Times New Roman"/>
          <w:color w:val="0D0D0D" w:themeColor="text1" w:themeTint="F2"/>
          <w:sz w:val="22"/>
          <w:szCs w:val="22"/>
        </w:rPr>
        <w:t>priede ,,Sutarties projektas“</w:t>
      </w:r>
      <w:r w:rsidR="00702B7B" w:rsidRPr="000E7C56">
        <w:rPr>
          <w:rFonts w:ascii="Times New Roman" w:hAnsi="Times New Roman" w:cs="Times New Roman"/>
          <w:color w:val="0D0D0D" w:themeColor="text1" w:themeTint="F2"/>
          <w:sz w:val="22"/>
          <w:szCs w:val="22"/>
        </w:rPr>
        <w:t>.</w:t>
      </w:r>
    </w:p>
    <w:p w14:paraId="2B9FCCA2" w14:textId="6245C992" w:rsidR="003943EC" w:rsidRPr="002B3375" w:rsidRDefault="003943EC" w:rsidP="002B3375">
      <w:pPr>
        <w:pStyle w:val="Sraopastraipa"/>
        <w:spacing w:line="240" w:lineRule="auto"/>
        <w:ind w:left="0" w:firstLine="720"/>
        <w:rPr>
          <w:rFonts w:ascii="Times New Roman" w:hAnsi="Times New Roman" w:cs="Times New Roman"/>
          <w:color w:val="0D0D0D" w:themeColor="text1" w:themeTint="F2"/>
          <w:sz w:val="22"/>
          <w:szCs w:val="22"/>
        </w:rPr>
      </w:pPr>
      <w:r w:rsidRPr="002B3375">
        <w:rPr>
          <w:rFonts w:ascii="Times New Roman" w:hAnsi="Times New Roman" w:cs="Times New Roman"/>
          <w:color w:val="0D0D0D" w:themeColor="text1" w:themeTint="F2"/>
          <w:sz w:val="22"/>
          <w:szCs w:val="22"/>
        </w:rPr>
        <w:t>2.</w:t>
      </w:r>
      <w:r w:rsidR="001F568A" w:rsidRPr="002B3375">
        <w:rPr>
          <w:rFonts w:ascii="Times New Roman" w:hAnsi="Times New Roman" w:cs="Times New Roman"/>
          <w:color w:val="0D0D0D" w:themeColor="text1" w:themeTint="F2"/>
          <w:sz w:val="22"/>
          <w:szCs w:val="22"/>
        </w:rPr>
        <w:t>3</w:t>
      </w:r>
      <w:r w:rsidRPr="002B3375">
        <w:rPr>
          <w:rFonts w:ascii="Times New Roman" w:hAnsi="Times New Roman" w:cs="Times New Roman"/>
          <w:color w:val="0D0D0D" w:themeColor="text1" w:themeTint="F2"/>
          <w:sz w:val="22"/>
          <w:szCs w:val="22"/>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55F6EF28" w:rsidR="00255C04" w:rsidRDefault="003943EC" w:rsidP="002B3375">
      <w:pPr>
        <w:pStyle w:val="Sraopastraipa"/>
        <w:spacing w:line="240" w:lineRule="auto"/>
        <w:ind w:left="0" w:firstLine="720"/>
        <w:rPr>
          <w:rFonts w:ascii="Times New Roman" w:hAnsi="Times New Roman" w:cs="Times New Roman"/>
          <w:color w:val="0D0D0D" w:themeColor="text1" w:themeTint="F2"/>
          <w:sz w:val="22"/>
          <w:szCs w:val="22"/>
        </w:rPr>
      </w:pPr>
      <w:r w:rsidRPr="002B3375">
        <w:rPr>
          <w:rFonts w:ascii="Times New Roman" w:hAnsi="Times New Roman" w:cs="Times New Roman"/>
          <w:color w:val="0D0D0D" w:themeColor="text1" w:themeTint="F2"/>
          <w:sz w:val="22"/>
          <w:szCs w:val="22"/>
        </w:rPr>
        <w:t>2.</w:t>
      </w:r>
      <w:r w:rsidR="001F568A" w:rsidRPr="002B3375">
        <w:rPr>
          <w:rFonts w:ascii="Times New Roman" w:hAnsi="Times New Roman" w:cs="Times New Roman"/>
          <w:color w:val="0D0D0D" w:themeColor="text1" w:themeTint="F2"/>
          <w:sz w:val="22"/>
          <w:szCs w:val="22"/>
        </w:rPr>
        <w:t>4</w:t>
      </w:r>
      <w:r w:rsidRPr="002B3375">
        <w:rPr>
          <w:rFonts w:ascii="Times New Roman" w:hAnsi="Times New Roman" w:cs="Times New Roman"/>
          <w:color w:val="0D0D0D" w:themeColor="text1" w:themeTint="F2"/>
          <w:sz w:val="22"/>
          <w:szCs w:val="22"/>
        </w:rPr>
        <w:t>.</w:t>
      </w:r>
      <w:r w:rsidR="0079500D">
        <w:rPr>
          <w:rFonts w:ascii="Times New Roman" w:hAnsi="Times New Roman" w:cs="Times New Roman"/>
          <w:color w:val="0D0D0D" w:themeColor="text1" w:themeTint="F2"/>
          <w:sz w:val="22"/>
          <w:szCs w:val="22"/>
        </w:rPr>
        <w:t xml:space="preserve"> </w:t>
      </w:r>
      <w:r w:rsidRPr="002B3375">
        <w:rPr>
          <w:rFonts w:ascii="Times New Roman" w:hAnsi="Times New Roman" w:cs="Times New Roman"/>
          <w:color w:val="0D0D0D" w:themeColor="text1" w:themeTint="F2"/>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D8996D3" w14:textId="77777777" w:rsidR="002B3375" w:rsidRPr="002B3375" w:rsidRDefault="002B3375" w:rsidP="002B3375">
      <w:pPr>
        <w:pStyle w:val="Sraopastraipa"/>
        <w:spacing w:line="240" w:lineRule="auto"/>
        <w:ind w:left="0" w:firstLine="0"/>
        <w:rPr>
          <w:rFonts w:ascii="Times New Roman" w:hAnsi="Times New Roman" w:cs="Times New Roman"/>
          <w:color w:val="0D0D0D" w:themeColor="text1" w:themeTint="F2"/>
          <w:sz w:val="22"/>
          <w:szCs w:val="22"/>
        </w:rPr>
      </w:pPr>
    </w:p>
    <w:p w14:paraId="0ED6AD78" w14:textId="2856C14B" w:rsidR="00FB3C75" w:rsidRPr="00225487" w:rsidRDefault="00BF3638" w:rsidP="00BF6949">
      <w:pPr>
        <w:pStyle w:val="Antrat1"/>
        <w:numPr>
          <w:ilvl w:val="0"/>
          <w:numId w:val="7"/>
        </w:numPr>
        <w:spacing w:before="0" w:after="0"/>
        <w:ind w:left="0" w:firstLine="0"/>
        <w:rPr>
          <w:rFonts w:ascii="Times New Roman" w:hAnsi="Times New Roman" w:cs="Times New Roman"/>
          <w:color w:val="0D0D0D" w:themeColor="text1" w:themeTint="F2"/>
          <w:sz w:val="36"/>
          <w:szCs w:val="36"/>
        </w:rPr>
      </w:pPr>
      <w:bookmarkStart w:id="17" w:name="_Toc137194949"/>
      <w:r w:rsidRPr="00225487">
        <w:rPr>
          <w:rFonts w:ascii="Times New Roman" w:hAnsi="Times New Roman" w:cs="Times New Roman"/>
          <w:color w:val="0D0D0D" w:themeColor="text1" w:themeTint="F2"/>
          <w:sz w:val="36"/>
          <w:szCs w:val="36"/>
        </w:rPr>
        <w:t>Tiekėjų pašalinimo pagrindai</w:t>
      </w:r>
      <w:r w:rsidR="00E201D8" w:rsidRPr="00225487">
        <w:rPr>
          <w:rFonts w:ascii="Times New Roman" w:hAnsi="Times New Roman" w:cs="Times New Roman"/>
          <w:color w:val="0D0D0D" w:themeColor="text1" w:themeTint="F2"/>
          <w:sz w:val="36"/>
          <w:szCs w:val="36"/>
        </w:rPr>
        <w:t>, kvalifikacijos reikalavimai ir reikalaujami kokybės vadybos sistemos ir (ar</w:t>
      </w:r>
      <w:r w:rsidR="00817AB9" w:rsidRPr="00225487">
        <w:rPr>
          <w:rFonts w:ascii="Times New Roman" w:hAnsi="Times New Roman" w:cs="Times New Roman"/>
          <w:color w:val="0D0D0D" w:themeColor="text1" w:themeTint="F2"/>
          <w:sz w:val="36"/>
          <w:szCs w:val="36"/>
        </w:rPr>
        <w:t>ba</w:t>
      </w:r>
      <w:r w:rsidR="00E201D8" w:rsidRPr="00225487">
        <w:rPr>
          <w:rFonts w:ascii="Times New Roman" w:hAnsi="Times New Roman" w:cs="Times New Roman"/>
          <w:color w:val="0D0D0D" w:themeColor="text1" w:themeTint="F2"/>
          <w:sz w:val="36"/>
          <w:szCs w:val="36"/>
        </w:rPr>
        <w:t xml:space="preserve">) </w:t>
      </w:r>
      <w:r w:rsidR="00817AB9" w:rsidRPr="00225487">
        <w:rPr>
          <w:rFonts w:ascii="Times New Roman" w:hAnsi="Times New Roman" w:cs="Times New Roman"/>
          <w:color w:val="0D0D0D" w:themeColor="text1" w:themeTint="F2"/>
          <w:sz w:val="36"/>
          <w:szCs w:val="36"/>
        </w:rPr>
        <w:t>aplinkos apsaugos vadybos sistemos standartai</w:t>
      </w:r>
      <w:bookmarkEnd w:id="17"/>
    </w:p>
    <w:p w14:paraId="13C31C83" w14:textId="44E49DA1" w:rsidR="00464D07" w:rsidRPr="00EA5A5B" w:rsidRDefault="005D280D" w:rsidP="00EA5A5B">
      <w:pPr>
        <w:pStyle w:val="Sraopastraipa"/>
        <w:numPr>
          <w:ilvl w:val="1"/>
          <w:numId w:val="7"/>
        </w:numPr>
        <w:spacing w:before="120" w:line="240" w:lineRule="auto"/>
        <w:ind w:left="0" w:firstLine="720"/>
        <w:rPr>
          <w:rFonts w:ascii="Times New Roman" w:hAnsi="Times New Roman" w:cs="Times New Roman"/>
          <w:color w:val="0D0D0D" w:themeColor="text1" w:themeTint="F2"/>
          <w:sz w:val="22"/>
          <w:szCs w:val="22"/>
        </w:rPr>
      </w:pPr>
      <w:r w:rsidRPr="00291AB4">
        <w:rPr>
          <w:rFonts w:ascii="Times New Roman" w:hAnsi="Times New Roman" w:cs="Times New Roman"/>
          <w:color w:val="0D0D0D" w:themeColor="text1" w:themeTint="F2"/>
          <w:sz w:val="22"/>
          <w:szCs w:val="22"/>
        </w:rPr>
        <w:t>Reikalavimai dėl tiekėjo ir</w:t>
      </w:r>
      <w:r w:rsidR="00F17EDA" w:rsidRPr="00291AB4">
        <w:rPr>
          <w:rFonts w:ascii="Times New Roman" w:hAnsi="Times New Roman" w:cs="Times New Roman"/>
          <w:color w:val="0D0D0D" w:themeColor="text1" w:themeTint="F2"/>
          <w:sz w:val="22"/>
          <w:szCs w:val="22"/>
        </w:rPr>
        <w:t xml:space="preserve"> </w:t>
      </w:r>
      <w:r w:rsidRPr="00291AB4">
        <w:rPr>
          <w:rFonts w:ascii="Times New Roman" w:hAnsi="Times New Roman" w:cs="Times New Roman"/>
          <w:color w:val="0D0D0D" w:themeColor="text1" w:themeTint="F2"/>
          <w:sz w:val="22"/>
          <w:szCs w:val="22"/>
        </w:rPr>
        <w:t>subtiekėjų</w:t>
      </w:r>
      <w:r w:rsidR="00DF6485" w:rsidRPr="00291AB4">
        <w:rPr>
          <w:rFonts w:ascii="Times New Roman" w:hAnsi="Times New Roman" w:cs="Times New Roman"/>
          <w:color w:val="0D0D0D" w:themeColor="text1" w:themeTint="F2"/>
          <w:sz w:val="22"/>
          <w:szCs w:val="22"/>
        </w:rPr>
        <w:t xml:space="preserve"> (jeigu taikoma)</w:t>
      </w:r>
      <w:r w:rsidR="00A857C4" w:rsidRPr="00291AB4">
        <w:rPr>
          <w:rFonts w:ascii="Times New Roman" w:hAnsi="Times New Roman" w:cs="Times New Roman"/>
          <w:color w:val="0D0D0D" w:themeColor="text1" w:themeTint="F2"/>
          <w:sz w:val="22"/>
          <w:szCs w:val="22"/>
        </w:rPr>
        <w:t xml:space="preserve">, ūkio subjektų, kurių pajėgumais </w:t>
      </w:r>
      <w:r w:rsidR="00CF1B69" w:rsidRPr="00291AB4">
        <w:rPr>
          <w:rFonts w:ascii="Times New Roman" w:hAnsi="Times New Roman" w:cs="Times New Roman"/>
          <w:color w:val="0D0D0D" w:themeColor="text1" w:themeTint="F2"/>
          <w:sz w:val="22"/>
          <w:szCs w:val="22"/>
        </w:rPr>
        <w:t>tiekėjas remiasi,</w:t>
      </w:r>
      <w:r w:rsidR="00FB4B5E" w:rsidRPr="00291AB4">
        <w:rPr>
          <w:rFonts w:ascii="Times New Roman" w:hAnsi="Times New Roman" w:cs="Times New Roman"/>
          <w:color w:val="0D0D0D" w:themeColor="text1" w:themeTint="F2"/>
          <w:sz w:val="22"/>
          <w:szCs w:val="22"/>
        </w:rPr>
        <w:t xml:space="preserve"> </w:t>
      </w:r>
      <w:r w:rsidRPr="00291AB4">
        <w:rPr>
          <w:rFonts w:ascii="Times New Roman" w:hAnsi="Times New Roman" w:cs="Times New Roman"/>
          <w:color w:val="0D0D0D" w:themeColor="text1" w:themeTint="F2"/>
          <w:sz w:val="22"/>
          <w:szCs w:val="22"/>
        </w:rPr>
        <w:t>pašalinimo pagrindų nebuvimo</w:t>
      </w:r>
      <w:r w:rsidR="004A415C" w:rsidRPr="00291AB4">
        <w:rPr>
          <w:rFonts w:ascii="Times New Roman" w:hAnsi="Times New Roman" w:cs="Times New Roman"/>
          <w:color w:val="0D0D0D" w:themeColor="text1" w:themeTint="F2"/>
          <w:sz w:val="22"/>
          <w:szCs w:val="22"/>
        </w:rPr>
        <w:t xml:space="preserve"> </w:t>
      </w:r>
      <w:r w:rsidRPr="00291AB4">
        <w:rPr>
          <w:rFonts w:ascii="Times New Roman" w:hAnsi="Times New Roman" w:cs="Times New Roman"/>
          <w:color w:val="0D0D0D" w:themeColor="text1" w:themeTint="F2"/>
          <w:sz w:val="22"/>
          <w:szCs w:val="22"/>
        </w:rPr>
        <w:t xml:space="preserve">bei jų nebuvimą patvirtinantys dokumentai nurodyti </w:t>
      </w:r>
      <w:r w:rsidR="00CF1B69" w:rsidRPr="002E32E6">
        <w:rPr>
          <w:rFonts w:ascii="Times New Roman" w:hAnsi="Times New Roman" w:cs="Times New Roman"/>
          <w:color w:val="0D0D0D" w:themeColor="text1" w:themeTint="F2"/>
          <w:sz w:val="22"/>
          <w:szCs w:val="22"/>
        </w:rPr>
        <w:t>s</w:t>
      </w:r>
      <w:r w:rsidR="0035091B" w:rsidRPr="002E32E6">
        <w:rPr>
          <w:rFonts w:ascii="Times New Roman" w:hAnsi="Times New Roman" w:cs="Times New Roman"/>
          <w:color w:val="0D0D0D" w:themeColor="text1" w:themeTint="F2"/>
          <w:sz w:val="22"/>
          <w:szCs w:val="22"/>
        </w:rPr>
        <w:t>pecialiųjų p</w:t>
      </w:r>
      <w:r w:rsidRPr="002E32E6">
        <w:rPr>
          <w:rFonts w:ascii="Times New Roman" w:hAnsi="Times New Roman" w:cs="Times New Roman"/>
          <w:color w:val="0D0D0D" w:themeColor="text1" w:themeTint="F2"/>
          <w:sz w:val="22"/>
          <w:szCs w:val="22"/>
        </w:rPr>
        <w:t>irkimo sąlygų</w:t>
      </w:r>
      <w:r w:rsidR="00BA2770">
        <w:rPr>
          <w:rFonts w:ascii="Times New Roman" w:hAnsi="Times New Roman" w:cs="Times New Roman"/>
          <w:color w:val="0D0D0D" w:themeColor="text1" w:themeTint="F2"/>
          <w:sz w:val="22"/>
          <w:szCs w:val="22"/>
        </w:rPr>
        <w:t xml:space="preserve"> 5 </w:t>
      </w:r>
      <w:r w:rsidRPr="002E32E6">
        <w:rPr>
          <w:rFonts w:ascii="Times New Roman" w:hAnsi="Times New Roman" w:cs="Times New Roman"/>
          <w:color w:val="0D0D0D" w:themeColor="text1" w:themeTint="F2"/>
          <w:sz w:val="22"/>
          <w:szCs w:val="22"/>
        </w:rPr>
        <w:t>priede</w:t>
      </w:r>
      <w:r w:rsidR="00E76032" w:rsidRPr="002E32E6">
        <w:rPr>
          <w:rFonts w:ascii="Times New Roman" w:hAnsi="Times New Roman" w:cs="Times New Roman"/>
          <w:color w:val="0D0D0D" w:themeColor="text1" w:themeTint="F2"/>
          <w:sz w:val="22"/>
          <w:szCs w:val="22"/>
        </w:rPr>
        <w:t xml:space="preserve"> ,,</w:t>
      </w:r>
      <w:bookmarkStart w:id="18" w:name="_Hlk221173460"/>
      <w:r w:rsidR="00E76032" w:rsidRPr="002E32E6">
        <w:rPr>
          <w:rFonts w:ascii="Times New Roman" w:eastAsia="Calibri" w:hAnsi="Times New Roman" w:cs="Times New Roman"/>
          <w:color w:val="0D0D0D" w:themeColor="text1" w:themeTint="F2"/>
          <w:sz w:val="22"/>
          <w:szCs w:val="22"/>
        </w:rPr>
        <w:t>Tiekėjų pašalinimo pagrindai“</w:t>
      </w:r>
      <w:bookmarkEnd w:id="18"/>
      <w:r w:rsidRPr="00291AB4">
        <w:rPr>
          <w:rFonts w:ascii="Times New Roman" w:hAnsi="Times New Roman" w:cs="Times New Roman"/>
          <w:color w:val="0D0D0D" w:themeColor="text1" w:themeTint="F2"/>
          <w:sz w:val="22"/>
          <w:szCs w:val="22"/>
        </w:rPr>
        <w:t>.</w:t>
      </w:r>
    </w:p>
    <w:p w14:paraId="317A11F7" w14:textId="214C623A" w:rsidR="00464D07" w:rsidRPr="00291AB4" w:rsidRDefault="00464D07" w:rsidP="00291AB4">
      <w:pPr>
        <w:spacing w:line="240" w:lineRule="auto"/>
        <w:ind w:firstLine="720"/>
        <w:rPr>
          <w:rFonts w:ascii="Times New Roman" w:hAnsi="Times New Roman" w:cs="Times New Roman"/>
          <w:color w:val="0D0D0D" w:themeColor="text1" w:themeTint="F2"/>
          <w:sz w:val="22"/>
          <w:szCs w:val="22"/>
        </w:rPr>
      </w:pPr>
      <w:r w:rsidRPr="00291AB4">
        <w:rPr>
          <w:rFonts w:ascii="Times New Roman" w:hAnsi="Times New Roman" w:cs="Times New Roman"/>
          <w:color w:val="0D0D0D" w:themeColor="text1" w:themeTint="F2"/>
          <w:sz w:val="22"/>
          <w:szCs w:val="22"/>
        </w:rPr>
        <w:t>3.</w:t>
      </w:r>
      <w:r w:rsidR="001B5CAB" w:rsidRPr="00291AB4">
        <w:rPr>
          <w:rFonts w:ascii="Times New Roman" w:hAnsi="Times New Roman" w:cs="Times New Roman"/>
          <w:color w:val="0D0D0D" w:themeColor="text1" w:themeTint="F2"/>
          <w:sz w:val="22"/>
          <w:szCs w:val="22"/>
        </w:rPr>
        <w:t>2.</w:t>
      </w:r>
      <w:r w:rsidRPr="00291AB4">
        <w:rPr>
          <w:rFonts w:ascii="Times New Roman" w:hAnsi="Times New Roman" w:cs="Times New Roman"/>
          <w:color w:val="0D0D0D" w:themeColor="text1" w:themeTint="F2"/>
          <w:sz w:val="22"/>
          <w:szCs w:val="22"/>
        </w:rPr>
        <w:t xml:space="preserve"> Tiekėjams nustatomi kvalifikacijos reikalavimai,</w:t>
      </w:r>
      <w:r w:rsidR="00774FA3" w:rsidRPr="00291AB4">
        <w:rPr>
          <w:rFonts w:ascii="Times New Roman" w:hAnsi="Times New Roman" w:cs="Times New Roman"/>
          <w:color w:val="0D0D0D" w:themeColor="text1" w:themeTint="F2"/>
          <w:sz w:val="22"/>
          <w:szCs w:val="22"/>
        </w:rPr>
        <w:t xml:space="preserve"> </w:t>
      </w:r>
      <w:r w:rsidRPr="00291AB4">
        <w:rPr>
          <w:rFonts w:ascii="Times New Roman" w:hAnsi="Times New Roman" w:cs="Times New Roman"/>
          <w:color w:val="0D0D0D" w:themeColor="text1" w:themeTint="F2"/>
          <w:sz w:val="22"/>
          <w:szCs w:val="22"/>
        </w:rPr>
        <w:t>ir (arba) reikalavimai dėl kokybės vadybos sistemos ir (arba) aplinkos apsaugos vadybos sistemos standartų laikymosi ir jų atitiktį patvirtinantys dokumentai nurodyti</w:t>
      </w:r>
      <w:r w:rsidR="002A22FF">
        <w:rPr>
          <w:rFonts w:ascii="Times New Roman" w:hAnsi="Times New Roman" w:cs="Times New Roman"/>
          <w:color w:val="0D0D0D" w:themeColor="text1" w:themeTint="F2"/>
          <w:sz w:val="22"/>
          <w:szCs w:val="22"/>
        </w:rPr>
        <w:t xml:space="preserve"> </w:t>
      </w:r>
      <w:r w:rsidR="00703983" w:rsidRPr="002A22FF">
        <w:rPr>
          <w:rFonts w:ascii="Times New Roman" w:hAnsi="Times New Roman" w:cs="Times New Roman"/>
          <w:color w:val="0D0D0D" w:themeColor="text1" w:themeTint="F2"/>
          <w:sz w:val="22"/>
          <w:szCs w:val="22"/>
        </w:rPr>
        <w:t>s</w:t>
      </w:r>
      <w:r w:rsidR="006E42EC" w:rsidRPr="002A22FF">
        <w:rPr>
          <w:rFonts w:ascii="Times New Roman" w:hAnsi="Times New Roman" w:cs="Times New Roman"/>
          <w:color w:val="0D0D0D" w:themeColor="text1" w:themeTint="F2"/>
          <w:sz w:val="22"/>
          <w:szCs w:val="22"/>
        </w:rPr>
        <w:t>pecialiųjų</w:t>
      </w:r>
      <w:r w:rsidR="002A22FF">
        <w:rPr>
          <w:rFonts w:ascii="Times New Roman" w:hAnsi="Times New Roman" w:cs="Times New Roman"/>
          <w:color w:val="0D0D0D" w:themeColor="text1" w:themeTint="F2"/>
          <w:sz w:val="22"/>
          <w:szCs w:val="22"/>
        </w:rPr>
        <w:t xml:space="preserve"> </w:t>
      </w:r>
      <w:r w:rsidR="006E42EC" w:rsidRPr="002A22FF">
        <w:rPr>
          <w:rFonts w:ascii="Times New Roman" w:hAnsi="Times New Roman" w:cs="Times New Roman"/>
          <w:color w:val="0D0D0D" w:themeColor="text1" w:themeTint="F2"/>
          <w:sz w:val="22"/>
          <w:szCs w:val="22"/>
        </w:rPr>
        <w:t>p</w:t>
      </w:r>
      <w:r w:rsidRPr="002A22FF">
        <w:rPr>
          <w:rFonts w:ascii="Times New Roman" w:hAnsi="Times New Roman" w:cs="Times New Roman"/>
          <w:color w:val="0D0D0D" w:themeColor="text1" w:themeTint="F2"/>
          <w:sz w:val="22"/>
          <w:szCs w:val="22"/>
        </w:rPr>
        <w:t>irkimo sąlygų</w:t>
      </w:r>
      <w:r w:rsidR="002A22FF">
        <w:rPr>
          <w:rFonts w:ascii="Times New Roman" w:hAnsi="Times New Roman" w:cs="Times New Roman"/>
          <w:color w:val="0D0D0D" w:themeColor="text1" w:themeTint="F2"/>
          <w:sz w:val="22"/>
          <w:szCs w:val="22"/>
        </w:rPr>
        <w:t xml:space="preserve"> </w:t>
      </w:r>
      <w:r w:rsidR="0098565C" w:rsidRPr="002A22FF">
        <w:rPr>
          <w:rFonts w:ascii="Times New Roman" w:hAnsi="Times New Roman" w:cs="Times New Roman"/>
          <w:color w:val="0D0D0D" w:themeColor="text1" w:themeTint="F2"/>
          <w:sz w:val="22"/>
          <w:szCs w:val="22"/>
        </w:rPr>
        <w:t>2</w:t>
      </w:r>
      <w:r w:rsidR="002A22FF">
        <w:rPr>
          <w:rFonts w:ascii="Times New Roman" w:hAnsi="Times New Roman" w:cs="Times New Roman"/>
          <w:color w:val="0D0D0D" w:themeColor="text1" w:themeTint="F2"/>
          <w:sz w:val="22"/>
          <w:szCs w:val="22"/>
        </w:rPr>
        <w:t xml:space="preserve"> </w:t>
      </w:r>
      <w:r w:rsidRPr="002A22FF">
        <w:rPr>
          <w:rFonts w:ascii="Times New Roman" w:hAnsi="Times New Roman" w:cs="Times New Roman"/>
          <w:color w:val="0D0D0D" w:themeColor="text1" w:themeTint="F2"/>
          <w:sz w:val="22"/>
          <w:szCs w:val="22"/>
        </w:rPr>
        <w:t>priede</w:t>
      </w:r>
      <w:r w:rsidR="002A22FF">
        <w:rPr>
          <w:rFonts w:ascii="Times New Roman" w:hAnsi="Times New Roman" w:cs="Times New Roman"/>
          <w:color w:val="0D0D0D" w:themeColor="text1" w:themeTint="F2"/>
          <w:sz w:val="22"/>
          <w:szCs w:val="22"/>
        </w:rPr>
        <w:t xml:space="preserve"> </w:t>
      </w:r>
      <w:r w:rsidR="0098565C" w:rsidRPr="002A22FF">
        <w:rPr>
          <w:rFonts w:ascii="Times New Roman" w:hAnsi="Times New Roman" w:cs="Times New Roman"/>
          <w:color w:val="0D0D0D" w:themeColor="text1" w:themeTint="F2"/>
          <w:sz w:val="22"/>
          <w:szCs w:val="22"/>
        </w:rPr>
        <w:t>,,</w:t>
      </w:r>
      <w:r w:rsidR="002E32E6" w:rsidRPr="002A22FF">
        <w:rPr>
          <w:rFonts w:ascii="Times New Roman" w:hAnsi="Times New Roman" w:cs="Times New Roman"/>
          <w:color w:val="0D0D0D" w:themeColor="text1" w:themeTint="F2"/>
          <w:sz w:val="22"/>
          <w:szCs w:val="22"/>
        </w:rPr>
        <w:t>Tiekėjų kvalifikacijos reikalavimai ir reikalaujami kokybės bei aplinkos apsaugos vadybos sistemų standartai</w:t>
      </w:r>
      <w:r w:rsidR="0098565C" w:rsidRPr="002A22FF">
        <w:rPr>
          <w:rFonts w:ascii="Times New Roman" w:hAnsi="Times New Roman" w:cs="Times New Roman"/>
          <w:color w:val="0D0D0D" w:themeColor="text1" w:themeTint="F2"/>
          <w:sz w:val="22"/>
          <w:szCs w:val="22"/>
        </w:rPr>
        <w:t>“</w:t>
      </w:r>
      <w:r w:rsidRPr="002A22FF">
        <w:rPr>
          <w:rFonts w:ascii="Times New Roman" w:hAnsi="Times New Roman" w:cs="Times New Roman"/>
          <w:color w:val="0D0D0D" w:themeColor="text1" w:themeTint="F2"/>
          <w:sz w:val="22"/>
          <w:szCs w:val="22"/>
        </w:rPr>
        <w:t>.</w:t>
      </w:r>
      <w:r w:rsidR="00AA32A9">
        <w:rPr>
          <w:rFonts w:ascii="Times New Roman" w:hAnsi="Times New Roman" w:cs="Times New Roman"/>
          <w:color w:val="0D0D0D" w:themeColor="text1" w:themeTint="F2"/>
          <w:sz w:val="22"/>
          <w:szCs w:val="22"/>
        </w:rPr>
        <w:t xml:space="preserve"> </w:t>
      </w:r>
      <w:r w:rsidRPr="00291AB4">
        <w:rPr>
          <w:rFonts w:ascii="Times New Roman" w:hAnsi="Times New Roman" w:cs="Times New Roman"/>
          <w:color w:val="0D0D0D" w:themeColor="text1" w:themeTint="F2"/>
          <w:sz w:val="22"/>
          <w:szCs w:val="22"/>
        </w:rPr>
        <w:t>Tiekėjas, teikdamas pasiūlymą</w:t>
      </w:r>
      <w:r w:rsidR="00FD0F2E" w:rsidRPr="00291AB4">
        <w:rPr>
          <w:rFonts w:ascii="Times New Roman" w:hAnsi="Times New Roman" w:cs="Times New Roman"/>
          <w:color w:val="0D0D0D" w:themeColor="text1" w:themeTint="F2"/>
          <w:sz w:val="22"/>
          <w:szCs w:val="22"/>
        </w:rPr>
        <w:t>,</w:t>
      </w:r>
      <w:r w:rsidRPr="00291AB4">
        <w:rPr>
          <w:rFonts w:ascii="Times New Roman" w:hAnsi="Times New Roman" w:cs="Times New Roman"/>
          <w:color w:val="0D0D0D" w:themeColor="text1" w:themeTint="F2"/>
          <w:sz w:val="22"/>
          <w:szCs w:val="22"/>
        </w:rPr>
        <w:t xml:space="preserve"> įsipareigoja, kad sutartį vykdys tik teisę verstis atitinkama veikla turintys asmenys.</w:t>
      </w:r>
    </w:p>
    <w:p w14:paraId="36EE600A" w14:textId="0009ADF0" w:rsidR="00251635" w:rsidRDefault="009F7690" w:rsidP="00291AB4">
      <w:pPr>
        <w:pStyle w:val="Sraopastraipa"/>
        <w:spacing w:line="240" w:lineRule="auto"/>
        <w:ind w:left="0" w:firstLine="720"/>
        <w:rPr>
          <w:rFonts w:ascii="Times New Roman" w:eastAsia="Arial" w:hAnsi="Times New Roman" w:cs="Times New Roman"/>
          <w:color w:val="0D0D0D" w:themeColor="text1" w:themeTint="F2"/>
          <w:sz w:val="22"/>
          <w:szCs w:val="22"/>
        </w:rPr>
      </w:pPr>
      <w:r w:rsidRPr="00291AB4">
        <w:rPr>
          <w:rFonts w:ascii="Times New Roman" w:hAnsi="Times New Roman" w:cs="Times New Roman"/>
          <w:color w:val="0D0D0D" w:themeColor="text1" w:themeTint="F2"/>
          <w:sz w:val="22"/>
          <w:szCs w:val="22"/>
        </w:rPr>
        <w:lastRenderedPageBreak/>
        <w:t>3.</w:t>
      </w:r>
      <w:r w:rsidR="001B5CAB" w:rsidRPr="00291AB4">
        <w:rPr>
          <w:rFonts w:ascii="Times New Roman" w:hAnsi="Times New Roman" w:cs="Times New Roman"/>
          <w:color w:val="0D0D0D" w:themeColor="text1" w:themeTint="F2"/>
          <w:sz w:val="22"/>
          <w:szCs w:val="22"/>
        </w:rPr>
        <w:t>3.</w:t>
      </w:r>
      <w:r w:rsidR="004A3C76" w:rsidRPr="00291AB4">
        <w:rPr>
          <w:rFonts w:ascii="Times New Roman" w:hAnsi="Times New Roman" w:cs="Times New Roman"/>
          <w:color w:val="0D0D0D" w:themeColor="text1" w:themeTint="F2"/>
          <w:sz w:val="22"/>
          <w:szCs w:val="22"/>
        </w:rPr>
        <w:t xml:space="preserve"> </w:t>
      </w:r>
      <w:r w:rsidR="00245C47" w:rsidRPr="00291AB4">
        <w:rPr>
          <w:rFonts w:ascii="Times New Roman" w:eastAsia="Arial" w:hAnsi="Times New Roman" w:cs="Times New Roman"/>
          <w:color w:val="0D0D0D" w:themeColor="text1" w:themeTint="F2"/>
          <w:sz w:val="22"/>
          <w:szCs w:val="22"/>
        </w:rPr>
        <w:t xml:space="preserve">Tiekėjas teikdamas </w:t>
      </w:r>
      <w:r w:rsidR="003477AB" w:rsidRPr="00291AB4">
        <w:rPr>
          <w:rFonts w:ascii="Times New Roman" w:eastAsia="Arial" w:hAnsi="Times New Roman" w:cs="Times New Roman"/>
          <w:color w:val="0D0D0D" w:themeColor="text1" w:themeTint="F2"/>
          <w:sz w:val="22"/>
          <w:szCs w:val="22"/>
        </w:rPr>
        <w:t>p</w:t>
      </w:r>
      <w:r w:rsidR="00245C47" w:rsidRPr="00291AB4">
        <w:rPr>
          <w:rFonts w:ascii="Times New Roman" w:eastAsia="Arial" w:hAnsi="Times New Roman" w:cs="Times New Roman"/>
          <w:color w:val="0D0D0D" w:themeColor="text1" w:themeTint="F2"/>
          <w:sz w:val="22"/>
          <w:szCs w:val="22"/>
        </w:rPr>
        <w:t>asiūlymą turi pateikti</w:t>
      </w:r>
      <w:r w:rsidR="001570A8" w:rsidRPr="00291AB4">
        <w:rPr>
          <w:rFonts w:ascii="Times New Roman" w:eastAsia="Arial" w:hAnsi="Times New Roman" w:cs="Times New Roman"/>
          <w:color w:val="0D0D0D" w:themeColor="text1" w:themeTint="F2"/>
          <w:sz w:val="22"/>
          <w:szCs w:val="22"/>
        </w:rPr>
        <w:t xml:space="preserve"> deklaraciją dėl atitikties reikalavimams, </w:t>
      </w:r>
      <w:r w:rsidR="004A3C76" w:rsidRPr="00291AB4">
        <w:rPr>
          <w:rFonts w:ascii="Times New Roman" w:eastAsia="Arial" w:hAnsi="Times New Roman" w:cs="Times New Roman"/>
          <w:color w:val="0D0D0D" w:themeColor="text1" w:themeTint="F2"/>
          <w:sz w:val="22"/>
          <w:szCs w:val="22"/>
        </w:rPr>
        <w:t>užpildytą</w:t>
      </w:r>
      <w:r w:rsidR="001570A8" w:rsidRPr="00291AB4">
        <w:rPr>
          <w:rFonts w:ascii="Times New Roman" w:eastAsia="Arial" w:hAnsi="Times New Roman" w:cs="Times New Roman"/>
          <w:color w:val="0D0D0D" w:themeColor="text1" w:themeTint="F2"/>
          <w:sz w:val="22"/>
          <w:szCs w:val="22"/>
        </w:rPr>
        <w:t xml:space="preserve"> pagal </w:t>
      </w:r>
      <w:r w:rsidR="004A3C76" w:rsidRPr="00AA32A9">
        <w:rPr>
          <w:rFonts w:ascii="Times New Roman" w:eastAsia="Arial" w:hAnsi="Times New Roman" w:cs="Times New Roman"/>
          <w:color w:val="0D0D0D" w:themeColor="text1" w:themeTint="F2"/>
          <w:sz w:val="22"/>
          <w:szCs w:val="22"/>
        </w:rPr>
        <w:t>specialiųjų pirkimo sąlygų</w:t>
      </w:r>
      <w:r w:rsidR="002D555E">
        <w:rPr>
          <w:rFonts w:ascii="Times New Roman" w:eastAsia="Arial" w:hAnsi="Times New Roman" w:cs="Times New Roman"/>
          <w:color w:val="0D0D0D" w:themeColor="text1" w:themeTint="F2"/>
          <w:sz w:val="22"/>
          <w:szCs w:val="22"/>
        </w:rPr>
        <w:t xml:space="preserve"> 6 </w:t>
      </w:r>
      <w:r w:rsidR="004A3C76" w:rsidRPr="00AA32A9">
        <w:rPr>
          <w:rFonts w:ascii="Times New Roman" w:eastAsia="Arial" w:hAnsi="Times New Roman" w:cs="Times New Roman"/>
          <w:color w:val="0D0D0D" w:themeColor="text1" w:themeTint="F2"/>
          <w:sz w:val="22"/>
          <w:szCs w:val="22"/>
        </w:rPr>
        <w:t>priede ,,Reikalavimų tiekėjui atitikties deklaracija“</w:t>
      </w:r>
      <w:r w:rsidR="00AA32A9">
        <w:rPr>
          <w:rFonts w:ascii="Times New Roman" w:eastAsia="Arial" w:hAnsi="Times New Roman" w:cs="Times New Roman"/>
          <w:color w:val="0D0D0D" w:themeColor="text1" w:themeTint="F2"/>
          <w:sz w:val="22"/>
          <w:szCs w:val="22"/>
        </w:rPr>
        <w:t xml:space="preserve"> </w:t>
      </w:r>
      <w:r w:rsidR="007F5C0F" w:rsidRPr="00291AB4">
        <w:rPr>
          <w:rFonts w:ascii="Times New Roman" w:eastAsia="Arial" w:hAnsi="Times New Roman" w:cs="Times New Roman"/>
          <w:color w:val="0D0D0D" w:themeColor="text1" w:themeTint="F2"/>
          <w:sz w:val="22"/>
          <w:szCs w:val="22"/>
        </w:rPr>
        <w:t>pateiktą formą</w:t>
      </w:r>
      <w:r w:rsidR="002418CE" w:rsidRPr="00291AB4">
        <w:rPr>
          <w:rFonts w:ascii="Times New Roman" w:eastAsia="Arial" w:hAnsi="Times New Roman" w:cs="Times New Roman"/>
          <w:color w:val="0D0D0D" w:themeColor="text1" w:themeTint="F2"/>
          <w:sz w:val="22"/>
          <w:szCs w:val="22"/>
        </w:rPr>
        <w:t>.</w:t>
      </w:r>
      <w:r w:rsidR="00AA32A9">
        <w:rPr>
          <w:rFonts w:ascii="Times New Roman" w:eastAsia="Arial" w:hAnsi="Times New Roman" w:cs="Times New Roman"/>
          <w:color w:val="0D0D0D" w:themeColor="text1" w:themeTint="F2"/>
          <w:sz w:val="22"/>
          <w:szCs w:val="22"/>
        </w:rPr>
        <w:t xml:space="preserve"> </w:t>
      </w:r>
      <w:r w:rsidR="0088336F" w:rsidRPr="00291AB4">
        <w:rPr>
          <w:rFonts w:ascii="Times New Roman" w:eastAsia="Arial" w:hAnsi="Times New Roman" w:cs="Times New Roman"/>
          <w:color w:val="0D0D0D" w:themeColor="text1" w:themeTint="F2"/>
          <w:sz w:val="22"/>
          <w:szCs w:val="22"/>
        </w:rPr>
        <w:t>Pažymų, patvirtinančių tiekėjo pašalinimo pagrindų nebuvimą, nereikalaujama, išskyrus atvejus, kai kyla pagrįstų abejonių dėl tiekėjo patikimumo.</w:t>
      </w:r>
    </w:p>
    <w:p w14:paraId="31AF1F09" w14:textId="77777777" w:rsidR="00BF6949" w:rsidRPr="00BF6949" w:rsidRDefault="00BF6949" w:rsidP="00BF6949">
      <w:pPr>
        <w:pStyle w:val="Sraopastraipa"/>
        <w:spacing w:line="240" w:lineRule="auto"/>
        <w:ind w:left="0" w:firstLine="0"/>
        <w:rPr>
          <w:rFonts w:ascii="Times New Roman" w:hAnsi="Times New Roman" w:cs="Times New Roman"/>
          <w:color w:val="0D0D0D" w:themeColor="text1" w:themeTint="F2"/>
          <w:sz w:val="22"/>
          <w:szCs w:val="22"/>
        </w:rPr>
      </w:pPr>
    </w:p>
    <w:p w14:paraId="69360CD7" w14:textId="55D0F09D" w:rsidR="00894FEF" w:rsidRPr="0085565F" w:rsidRDefault="00AB2E31" w:rsidP="00AB2E31">
      <w:pPr>
        <w:pStyle w:val="Antrat1"/>
        <w:numPr>
          <w:ilvl w:val="0"/>
          <w:numId w:val="7"/>
        </w:numPr>
        <w:tabs>
          <w:tab w:val="left" w:pos="284"/>
        </w:tabs>
        <w:spacing w:before="0" w:after="0"/>
        <w:ind w:left="0" w:firstLine="0"/>
        <w:rPr>
          <w:rFonts w:ascii="Times New Roman" w:hAnsi="Times New Roman" w:cs="Times New Roman"/>
          <w:color w:val="0D0D0D" w:themeColor="text1" w:themeTint="F2"/>
          <w:sz w:val="36"/>
          <w:szCs w:val="36"/>
        </w:rPr>
      </w:pPr>
      <w:bookmarkStart w:id="19" w:name="_Toc137194950"/>
      <w:r>
        <w:rPr>
          <w:rFonts w:ascii="Times New Roman" w:hAnsi="Times New Roman" w:cs="Times New Roman"/>
          <w:color w:val="0D0D0D" w:themeColor="text1" w:themeTint="F2"/>
          <w:sz w:val="36"/>
          <w:szCs w:val="36"/>
        </w:rPr>
        <w:t xml:space="preserve"> </w:t>
      </w:r>
      <w:r w:rsidR="00817AB9" w:rsidRPr="0085565F">
        <w:rPr>
          <w:rFonts w:ascii="Times New Roman" w:hAnsi="Times New Roman" w:cs="Times New Roman"/>
          <w:color w:val="0D0D0D" w:themeColor="text1" w:themeTint="F2"/>
          <w:sz w:val="36"/>
          <w:szCs w:val="36"/>
        </w:rPr>
        <w:t>Reikalavima</w:t>
      </w:r>
      <w:r w:rsidR="00202139" w:rsidRPr="0085565F">
        <w:rPr>
          <w:rFonts w:ascii="Times New Roman" w:hAnsi="Times New Roman" w:cs="Times New Roman"/>
          <w:color w:val="0D0D0D" w:themeColor="text1" w:themeTint="F2"/>
          <w:sz w:val="36"/>
          <w:szCs w:val="36"/>
        </w:rPr>
        <w:t xml:space="preserve">i, </w:t>
      </w:r>
      <w:r w:rsidR="00817AB9" w:rsidRPr="0085565F">
        <w:rPr>
          <w:rFonts w:ascii="Times New Roman" w:hAnsi="Times New Roman" w:cs="Times New Roman"/>
          <w:color w:val="0D0D0D" w:themeColor="text1" w:themeTint="F2"/>
          <w:sz w:val="36"/>
          <w:szCs w:val="36"/>
        </w:rPr>
        <w:t>susiję su nacionaliniu saugumu</w:t>
      </w:r>
      <w:bookmarkEnd w:id="19"/>
    </w:p>
    <w:p w14:paraId="14B51CD6" w14:textId="3477DA08" w:rsidR="00B444F3" w:rsidRPr="00B444F3" w:rsidRDefault="0085565F" w:rsidP="00AB2E31">
      <w:pPr>
        <w:pStyle w:val="Sraopastraipa"/>
        <w:numPr>
          <w:ilvl w:val="1"/>
          <w:numId w:val="7"/>
        </w:numPr>
        <w:tabs>
          <w:tab w:val="left" w:pos="1134"/>
        </w:tabs>
        <w:spacing w:before="120" w:line="240" w:lineRule="auto"/>
        <w:ind w:left="0" w:firstLine="720"/>
        <w:rPr>
          <w:rFonts w:ascii="Times New Roman" w:hAnsi="Times New Roman" w:cs="Times New Roman"/>
          <w:color w:val="0D0D0D" w:themeColor="text1" w:themeTint="F2"/>
          <w:sz w:val="22"/>
          <w:szCs w:val="22"/>
        </w:rPr>
      </w:pPr>
      <w:r w:rsidRPr="0085565F">
        <w:rPr>
          <w:rFonts w:ascii="Times New Roman" w:hAnsi="Times New Roman" w:cs="Times New Roman"/>
          <w:iCs/>
          <w:color w:val="0D0D0D" w:themeColor="text1" w:themeTint="F2"/>
          <w:sz w:val="22"/>
          <w:szCs w:val="22"/>
        </w:rPr>
        <w:t>Tiekėjams nenustatomi reikalavimai, susiję su nacionaliniu saugumu.</w:t>
      </w:r>
    </w:p>
    <w:p w14:paraId="57129C1F" w14:textId="77777777" w:rsidR="00B444F3" w:rsidRPr="00B444F3" w:rsidRDefault="00B444F3" w:rsidP="00B47CCD">
      <w:pPr>
        <w:pStyle w:val="Sraopastraipa"/>
        <w:spacing w:line="240" w:lineRule="auto"/>
        <w:ind w:left="0" w:firstLine="0"/>
        <w:rPr>
          <w:rFonts w:ascii="Times New Roman" w:hAnsi="Times New Roman" w:cs="Times New Roman"/>
          <w:color w:val="0D0D0D" w:themeColor="text1" w:themeTint="F2"/>
          <w:sz w:val="22"/>
          <w:szCs w:val="22"/>
        </w:rPr>
      </w:pPr>
    </w:p>
    <w:p w14:paraId="5971D0C7" w14:textId="78DAB186" w:rsidR="00E861F5" w:rsidRPr="00B444F3" w:rsidRDefault="00AB2E31" w:rsidP="00AB2E31">
      <w:pPr>
        <w:pStyle w:val="Antrat1"/>
        <w:numPr>
          <w:ilvl w:val="0"/>
          <w:numId w:val="7"/>
        </w:numPr>
        <w:tabs>
          <w:tab w:val="left" w:pos="284"/>
        </w:tabs>
        <w:spacing w:before="0" w:after="0"/>
        <w:ind w:left="0" w:firstLine="0"/>
        <w:rPr>
          <w:rFonts w:ascii="Times New Roman" w:hAnsi="Times New Roman" w:cs="Times New Roman"/>
          <w:color w:val="0D0D0D" w:themeColor="text1" w:themeTint="F2"/>
          <w:sz w:val="36"/>
          <w:szCs w:val="36"/>
        </w:rPr>
      </w:pPr>
      <w:bookmarkStart w:id="20" w:name="_Toc137194951"/>
      <w:r>
        <w:rPr>
          <w:rFonts w:ascii="Times New Roman" w:hAnsi="Times New Roman" w:cs="Times New Roman"/>
          <w:color w:val="0D0D0D" w:themeColor="text1" w:themeTint="F2"/>
          <w:sz w:val="36"/>
          <w:szCs w:val="36"/>
        </w:rPr>
        <w:t xml:space="preserve"> </w:t>
      </w:r>
      <w:r w:rsidR="003630A0" w:rsidRPr="0085565F">
        <w:rPr>
          <w:rFonts w:ascii="Times New Roman" w:hAnsi="Times New Roman" w:cs="Times New Roman"/>
          <w:color w:val="0D0D0D" w:themeColor="text1" w:themeTint="F2"/>
          <w:sz w:val="36"/>
          <w:szCs w:val="36"/>
        </w:rPr>
        <w:t>Specialieji reikalavimai pasiūlymų rengimui ir pateikimui</w:t>
      </w:r>
      <w:bookmarkEnd w:id="7"/>
      <w:bookmarkEnd w:id="8"/>
      <w:bookmarkEnd w:id="9"/>
      <w:bookmarkEnd w:id="20"/>
    </w:p>
    <w:p w14:paraId="655CCE55" w14:textId="2035A2BB" w:rsidR="0008755A" w:rsidRPr="00194F5B" w:rsidRDefault="0008755A" w:rsidP="00194F5B">
      <w:pPr>
        <w:spacing w:before="120" w:line="240" w:lineRule="auto"/>
        <w:ind w:firstLine="720"/>
        <w:rPr>
          <w:rFonts w:ascii="Times New Roman" w:hAnsi="Times New Roman" w:cs="Times New Roman"/>
          <w:i/>
          <w:iCs/>
          <w:color w:val="0D0D0D" w:themeColor="text1" w:themeTint="F2"/>
          <w:sz w:val="22"/>
          <w:szCs w:val="22"/>
        </w:rPr>
      </w:pPr>
      <w:r w:rsidRPr="00194F5B">
        <w:rPr>
          <w:rFonts w:ascii="Times New Roman" w:hAnsi="Times New Roman" w:cs="Times New Roman"/>
          <w:color w:val="0D0D0D" w:themeColor="text1" w:themeTint="F2"/>
          <w:sz w:val="22"/>
          <w:szCs w:val="22"/>
        </w:rPr>
        <w:t>5.1. Tiekėjo pasiūlymą sudaro CVP IS pateikiamų ir žemiau nurodytų dokumentų visuma:</w:t>
      </w:r>
    </w:p>
    <w:p w14:paraId="30838320" w14:textId="723B41B6" w:rsidR="00DF5E43" w:rsidRPr="00194F5B" w:rsidRDefault="000010DA" w:rsidP="00194F5B">
      <w:pPr>
        <w:pStyle w:val="Sraopastraipa"/>
        <w:spacing w:line="240" w:lineRule="auto"/>
        <w:ind w:left="0" w:firstLine="720"/>
        <w:rPr>
          <w:rFonts w:ascii="Times New Roman" w:hAnsi="Times New Roman" w:cs="Times New Roman"/>
          <w:color w:val="0D0D0D" w:themeColor="text1" w:themeTint="F2"/>
          <w:sz w:val="22"/>
          <w:szCs w:val="22"/>
        </w:rPr>
      </w:pPr>
      <w:r w:rsidRPr="00194F5B">
        <w:rPr>
          <w:rFonts w:ascii="Times New Roman" w:hAnsi="Times New Roman" w:cs="Times New Roman"/>
          <w:color w:val="0D0D0D" w:themeColor="text1" w:themeTint="F2"/>
          <w:sz w:val="22"/>
          <w:szCs w:val="22"/>
        </w:rPr>
        <w:t>5</w:t>
      </w:r>
      <w:r w:rsidR="00CC654F" w:rsidRPr="00194F5B">
        <w:rPr>
          <w:rFonts w:ascii="Times New Roman" w:hAnsi="Times New Roman" w:cs="Times New Roman"/>
          <w:color w:val="0D0D0D" w:themeColor="text1" w:themeTint="F2"/>
          <w:sz w:val="22"/>
          <w:szCs w:val="22"/>
        </w:rPr>
        <w:t>.</w:t>
      </w:r>
      <w:r w:rsidR="00BD2E81" w:rsidRPr="00194F5B">
        <w:rPr>
          <w:rFonts w:ascii="Times New Roman" w:hAnsi="Times New Roman" w:cs="Times New Roman"/>
          <w:color w:val="0D0D0D" w:themeColor="text1" w:themeTint="F2"/>
          <w:sz w:val="22"/>
          <w:szCs w:val="22"/>
        </w:rPr>
        <w:t>1</w:t>
      </w:r>
      <w:r w:rsidR="00CC654F" w:rsidRPr="00194F5B">
        <w:rPr>
          <w:rFonts w:ascii="Times New Roman" w:hAnsi="Times New Roman" w:cs="Times New Roman"/>
          <w:color w:val="0D0D0D" w:themeColor="text1" w:themeTint="F2"/>
          <w:sz w:val="22"/>
          <w:szCs w:val="22"/>
        </w:rPr>
        <w:t>.</w:t>
      </w:r>
      <w:r w:rsidR="0008755A" w:rsidRPr="00194F5B">
        <w:rPr>
          <w:rFonts w:ascii="Times New Roman" w:hAnsi="Times New Roman" w:cs="Times New Roman"/>
          <w:color w:val="0D0D0D" w:themeColor="text1" w:themeTint="F2"/>
          <w:sz w:val="22"/>
          <w:szCs w:val="22"/>
        </w:rPr>
        <w:t>1.</w:t>
      </w:r>
      <w:r w:rsidR="00291C92" w:rsidRPr="00194F5B">
        <w:rPr>
          <w:rFonts w:ascii="Times New Roman" w:hAnsi="Times New Roman" w:cs="Times New Roman"/>
          <w:color w:val="0D0D0D" w:themeColor="text1" w:themeTint="F2"/>
          <w:sz w:val="22"/>
          <w:szCs w:val="22"/>
        </w:rPr>
        <w:t xml:space="preserve"> </w:t>
      </w:r>
      <w:r w:rsidR="00A31E24" w:rsidRPr="00194F5B">
        <w:rPr>
          <w:rFonts w:ascii="Times New Roman" w:hAnsi="Times New Roman" w:cs="Times New Roman"/>
          <w:color w:val="0D0D0D" w:themeColor="text1" w:themeTint="F2"/>
          <w:sz w:val="22"/>
          <w:szCs w:val="22"/>
        </w:rPr>
        <w:t>T</w:t>
      </w:r>
      <w:r w:rsidR="005A5204" w:rsidRPr="00194F5B">
        <w:rPr>
          <w:rFonts w:ascii="Times New Roman" w:hAnsi="Times New Roman" w:cs="Times New Roman"/>
          <w:color w:val="0D0D0D" w:themeColor="text1" w:themeTint="F2"/>
          <w:sz w:val="22"/>
          <w:szCs w:val="22"/>
        </w:rPr>
        <w:t>iekėjo</w:t>
      </w:r>
      <w:r w:rsidR="00E73145" w:rsidRPr="00194F5B">
        <w:rPr>
          <w:rFonts w:ascii="Times New Roman" w:hAnsi="Times New Roman" w:cs="Times New Roman"/>
          <w:color w:val="0D0D0D" w:themeColor="text1" w:themeTint="F2"/>
          <w:sz w:val="22"/>
          <w:szCs w:val="22"/>
        </w:rPr>
        <w:t xml:space="preserve"> </w:t>
      </w:r>
      <w:r w:rsidR="005A5204" w:rsidRPr="009266E3">
        <w:rPr>
          <w:rFonts w:ascii="Times New Roman" w:hAnsi="Times New Roman" w:cs="Times New Roman"/>
          <w:color w:val="0D0D0D" w:themeColor="text1" w:themeTint="F2"/>
          <w:sz w:val="22"/>
          <w:szCs w:val="22"/>
        </w:rPr>
        <w:t>pasirašytas</w:t>
      </w:r>
      <w:r w:rsidR="00C102E3">
        <w:rPr>
          <w:rFonts w:ascii="Times New Roman" w:hAnsi="Times New Roman" w:cs="Times New Roman"/>
          <w:color w:val="0D0D0D" w:themeColor="text1" w:themeTint="F2"/>
          <w:sz w:val="22"/>
          <w:szCs w:val="22"/>
        </w:rPr>
        <w:t xml:space="preserve"> </w:t>
      </w:r>
      <w:r w:rsidR="005A5204" w:rsidRPr="00194F5B">
        <w:rPr>
          <w:rFonts w:ascii="Times New Roman" w:hAnsi="Times New Roman" w:cs="Times New Roman"/>
          <w:color w:val="0D0D0D" w:themeColor="text1" w:themeTint="F2"/>
          <w:sz w:val="22"/>
          <w:szCs w:val="22"/>
        </w:rPr>
        <w:t xml:space="preserve">pasiūlymas, parengtas pagal </w:t>
      </w:r>
      <w:r w:rsidR="00820787" w:rsidRPr="003B0D18">
        <w:rPr>
          <w:rFonts w:ascii="Times New Roman" w:hAnsi="Times New Roman" w:cs="Times New Roman"/>
          <w:color w:val="0D0D0D" w:themeColor="text1" w:themeTint="F2"/>
          <w:sz w:val="22"/>
          <w:szCs w:val="22"/>
        </w:rPr>
        <w:t>s</w:t>
      </w:r>
      <w:r w:rsidR="00D85943" w:rsidRPr="003B0D18">
        <w:rPr>
          <w:rFonts w:ascii="Times New Roman" w:hAnsi="Times New Roman" w:cs="Times New Roman"/>
          <w:color w:val="0D0D0D" w:themeColor="text1" w:themeTint="F2"/>
          <w:sz w:val="22"/>
          <w:szCs w:val="22"/>
        </w:rPr>
        <w:t>pecialiųjų</w:t>
      </w:r>
      <w:r w:rsidR="00DF5E43" w:rsidRPr="003B0D18">
        <w:rPr>
          <w:rFonts w:ascii="Times New Roman" w:hAnsi="Times New Roman" w:cs="Times New Roman"/>
          <w:color w:val="0D0D0D" w:themeColor="text1" w:themeTint="F2"/>
          <w:sz w:val="22"/>
          <w:szCs w:val="22"/>
        </w:rPr>
        <w:t xml:space="preserve"> pirkimo sąlygų</w:t>
      </w:r>
      <w:r w:rsidR="002D555E">
        <w:rPr>
          <w:rFonts w:ascii="Times New Roman" w:hAnsi="Times New Roman" w:cs="Times New Roman"/>
          <w:color w:val="0D0D0D" w:themeColor="text1" w:themeTint="F2"/>
          <w:sz w:val="22"/>
          <w:szCs w:val="22"/>
        </w:rPr>
        <w:t xml:space="preserve"> 7 </w:t>
      </w:r>
      <w:r w:rsidR="00DF5E43" w:rsidRPr="003B0D18">
        <w:rPr>
          <w:rFonts w:ascii="Times New Roman" w:hAnsi="Times New Roman" w:cs="Times New Roman"/>
          <w:color w:val="0D0D0D" w:themeColor="text1" w:themeTint="F2"/>
          <w:sz w:val="22"/>
          <w:szCs w:val="22"/>
        </w:rPr>
        <w:t>priede ,,Pasiūlymo forma“</w:t>
      </w:r>
      <w:r w:rsidR="00DF5E43" w:rsidRPr="00194F5B">
        <w:rPr>
          <w:rFonts w:ascii="Times New Roman" w:hAnsi="Times New Roman" w:cs="Times New Roman"/>
          <w:color w:val="0D0D0D" w:themeColor="text1" w:themeTint="F2"/>
          <w:sz w:val="22"/>
          <w:szCs w:val="22"/>
        </w:rPr>
        <w:t xml:space="preserve"> </w:t>
      </w:r>
      <w:r w:rsidR="005A5204" w:rsidRPr="00194F5B">
        <w:rPr>
          <w:rFonts w:ascii="Times New Roman" w:hAnsi="Times New Roman" w:cs="Times New Roman"/>
          <w:color w:val="0D0D0D" w:themeColor="text1" w:themeTint="F2"/>
          <w:sz w:val="22"/>
          <w:szCs w:val="22"/>
        </w:rPr>
        <w:t>pateiktą pasiūlymo formą</w:t>
      </w:r>
      <w:r w:rsidR="00DF5E43" w:rsidRPr="00194F5B">
        <w:rPr>
          <w:rFonts w:ascii="Times New Roman" w:hAnsi="Times New Roman" w:cs="Times New Roman"/>
          <w:color w:val="0D0D0D" w:themeColor="text1" w:themeTint="F2"/>
          <w:sz w:val="22"/>
          <w:szCs w:val="22"/>
        </w:rPr>
        <w:t>;</w:t>
      </w:r>
    </w:p>
    <w:p w14:paraId="4C6569C0" w14:textId="080D600A" w:rsidR="00DF2C7A" w:rsidRPr="00194F5B" w:rsidRDefault="000D5F36" w:rsidP="00194F5B">
      <w:pPr>
        <w:pStyle w:val="Sraopastraipa"/>
        <w:spacing w:line="240" w:lineRule="auto"/>
        <w:ind w:left="0" w:firstLine="720"/>
        <w:rPr>
          <w:rFonts w:ascii="Times New Roman" w:eastAsia="Arial" w:hAnsi="Times New Roman" w:cs="Times New Roman"/>
          <w:color w:val="0D0D0D" w:themeColor="text1" w:themeTint="F2"/>
          <w:sz w:val="22"/>
          <w:szCs w:val="22"/>
        </w:rPr>
      </w:pPr>
      <w:r w:rsidRPr="00194F5B">
        <w:rPr>
          <w:rFonts w:ascii="Times New Roman" w:hAnsi="Times New Roman" w:cs="Times New Roman"/>
          <w:color w:val="0D0D0D" w:themeColor="text1" w:themeTint="F2"/>
          <w:sz w:val="22"/>
          <w:szCs w:val="22"/>
        </w:rPr>
        <w:t xml:space="preserve">5.1.2. užpildyta </w:t>
      </w:r>
      <w:r w:rsidRPr="00194F5B">
        <w:rPr>
          <w:rFonts w:ascii="Times New Roman" w:eastAsia="Arial" w:hAnsi="Times New Roman" w:cs="Times New Roman"/>
          <w:color w:val="0D0D0D" w:themeColor="text1" w:themeTint="F2"/>
          <w:sz w:val="22"/>
          <w:szCs w:val="22"/>
        </w:rPr>
        <w:t xml:space="preserve">Reikalavimų tiekėjui atitikties deklaracija </w:t>
      </w:r>
      <w:r w:rsidRPr="003B0D18">
        <w:rPr>
          <w:rFonts w:ascii="Times New Roman" w:eastAsia="Arial" w:hAnsi="Times New Roman" w:cs="Times New Roman"/>
          <w:color w:val="0D0D0D" w:themeColor="text1" w:themeTint="F2"/>
          <w:sz w:val="22"/>
          <w:szCs w:val="22"/>
        </w:rPr>
        <w:t>(specialiųjų pirkimo sąlygų</w:t>
      </w:r>
      <w:r w:rsidR="002D555E">
        <w:rPr>
          <w:rFonts w:ascii="Times New Roman" w:eastAsia="Arial" w:hAnsi="Times New Roman" w:cs="Times New Roman"/>
          <w:color w:val="0D0D0D" w:themeColor="text1" w:themeTint="F2"/>
          <w:sz w:val="22"/>
          <w:szCs w:val="22"/>
        </w:rPr>
        <w:t xml:space="preserve"> 6 </w:t>
      </w:r>
      <w:r w:rsidRPr="003B0D18">
        <w:rPr>
          <w:rFonts w:ascii="Times New Roman" w:eastAsia="Arial" w:hAnsi="Times New Roman" w:cs="Times New Roman"/>
          <w:color w:val="0D0D0D" w:themeColor="text1" w:themeTint="F2"/>
          <w:sz w:val="22"/>
          <w:szCs w:val="22"/>
        </w:rPr>
        <w:t>priedas)</w:t>
      </w:r>
      <w:r w:rsidRPr="00194F5B">
        <w:rPr>
          <w:rFonts w:ascii="Times New Roman" w:eastAsia="Arial" w:hAnsi="Times New Roman" w:cs="Times New Roman"/>
          <w:color w:val="0D0D0D" w:themeColor="text1" w:themeTint="F2"/>
          <w:sz w:val="22"/>
          <w:szCs w:val="22"/>
        </w:rPr>
        <w:t>;</w:t>
      </w:r>
    </w:p>
    <w:p w14:paraId="42752441" w14:textId="1ADB4568" w:rsidR="008B12C0" w:rsidRPr="00194F5B" w:rsidRDefault="00091DFC" w:rsidP="00194F5B">
      <w:pPr>
        <w:pStyle w:val="Sraopastraipa"/>
        <w:spacing w:line="240" w:lineRule="auto"/>
        <w:ind w:left="0" w:firstLine="720"/>
        <w:rPr>
          <w:rFonts w:ascii="Times New Roman" w:hAnsi="Times New Roman" w:cs="Times New Roman"/>
          <w:color w:val="0D0D0D" w:themeColor="text1" w:themeTint="F2"/>
          <w:sz w:val="22"/>
          <w:szCs w:val="22"/>
        </w:rPr>
      </w:pPr>
      <w:r w:rsidRPr="00194F5B">
        <w:rPr>
          <w:rFonts w:ascii="Times New Roman" w:hAnsi="Times New Roman" w:cs="Times New Roman"/>
          <w:color w:val="0D0D0D" w:themeColor="text1" w:themeTint="F2"/>
          <w:sz w:val="22"/>
          <w:szCs w:val="22"/>
        </w:rPr>
        <w:t>5.1.3.</w:t>
      </w:r>
      <w:r w:rsidR="009367F8" w:rsidRPr="00194F5B">
        <w:rPr>
          <w:rFonts w:ascii="Times New Roman" w:hAnsi="Times New Roman" w:cs="Times New Roman"/>
          <w:color w:val="0D0D0D" w:themeColor="text1" w:themeTint="F2"/>
          <w:sz w:val="22"/>
          <w:szCs w:val="22"/>
        </w:rPr>
        <w:t xml:space="preserve"> </w:t>
      </w:r>
      <w:r w:rsidR="005A5204" w:rsidRPr="00194F5B">
        <w:rPr>
          <w:rFonts w:ascii="Times New Roman" w:hAnsi="Times New Roman" w:cs="Times New Roman"/>
          <w:color w:val="0D0D0D" w:themeColor="text1" w:themeTint="F2"/>
          <w:sz w:val="22"/>
          <w:szCs w:val="22"/>
        </w:rPr>
        <w:t>pasiūlymo formoje nurodyti ir kiti, tiekėjo nuomone,</w:t>
      </w:r>
      <w:r w:rsidR="009367F8" w:rsidRPr="00194F5B">
        <w:rPr>
          <w:rFonts w:ascii="Times New Roman" w:hAnsi="Times New Roman" w:cs="Times New Roman"/>
          <w:color w:val="0D0D0D" w:themeColor="text1" w:themeTint="F2"/>
          <w:sz w:val="22"/>
          <w:szCs w:val="22"/>
        </w:rPr>
        <w:t xml:space="preserve"> </w:t>
      </w:r>
      <w:r w:rsidR="005A5204" w:rsidRPr="00194F5B">
        <w:rPr>
          <w:rFonts w:ascii="Times New Roman" w:hAnsi="Times New Roman" w:cs="Times New Roman"/>
          <w:color w:val="0D0D0D" w:themeColor="text1" w:themeTint="F2"/>
          <w:sz w:val="22"/>
          <w:szCs w:val="22"/>
        </w:rPr>
        <w:t>būtini dokumentai (jų kopijos).</w:t>
      </w:r>
    </w:p>
    <w:p w14:paraId="5449EA50" w14:textId="3AAFCA8C" w:rsidR="009A71C5" w:rsidRPr="00194F5B" w:rsidRDefault="009A71C5" w:rsidP="00194F5B">
      <w:pPr>
        <w:pStyle w:val="Sraopastraipa"/>
        <w:spacing w:line="240" w:lineRule="auto"/>
        <w:ind w:left="0" w:firstLine="720"/>
        <w:rPr>
          <w:rFonts w:ascii="Times New Roman" w:hAnsi="Times New Roman" w:cs="Times New Roman"/>
          <w:color w:val="0D0D0D" w:themeColor="text1" w:themeTint="F2"/>
          <w:sz w:val="22"/>
          <w:szCs w:val="22"/>
          <w:u w:val="single"/>
        </w:rPr>
      </w:pPr>
      <w:r w:rsidRPr="00194F5B">
        <w:rPr>
          <w:rFonts w:ascii="Times New Roman" w:eastAsia="Calibri" w:hAnsi="Times New Roman" w:cs="Times New Roman"/>
          <w:color w:val="0D0D0D" w:themeColor="text1" w:themeTint="F2"/>
          <w:sz w:val="22"/>
          <w:szCs w:val="22"/>
        </w:rPr>
        <w:t>5.2. Pasiūlymas gali būti pasirašytas fiziniu arba kvalifikuotu elektroniniu parašu.</w:t>
      </w:r>
      <w:r w:rsidR="00B30584" w:rsidRPr="00194F5B">
        <w:rPr>
          <w:rFonts w:ascii="Times New Roman" w:eastAsia="Calibri" w:hAnsi="Times New Roman" w:cs="Times New Roman"/>
          <w:color w:val="0D0D0D" w:themeColor="text1" w:themeTint="F2"/>
          <w:sz w:val="22"/>
          <w:szCs w:val="22"/>
        </w:rPr>
        <w:t xml:space="preserve"> </w:t>
      </w:r>
      <w:r w:rsidRPr="00194F5B">
        <w:rPr>
          <w:rFonts w:ascii="Times New Roman" w:eastAsia="Calibri" w:hAnsi="Times New Roman" w:cs="Times New Roman"/>
          <w:color w:val="0D0D0D" w:themeColor="text1" w:themeTint="F2"/>
          <w:sz w:val="22"/>
          <w:szCs w:val="22"/>
        </w:rPr>
        <w:t>Jeigu tiekėjas dokumentus tvirtina naudodamas elektroninį, o ne fizinį parašą, elektroninis parašas turi atitikti VPĮ 22 straipsnio 11 dalies 2 ir 3 punktuose nustatytus reikalavimus.</w:t>
      </w:r>
      <w:r w:rsidR="00B30584" w:rsidRPr="00194F5B">
        <w:rPr>
          <w:rFonts w:ascii="Times New Roman" w:eastAsia="Calibri" w:hAnsi="Times New Roman" w:cs="Times New Roman"/>
          <w:color w:val="0D0D0D" w:themeColor="text1" w:themeTint="F2"/>
          <w:sz w:val="22"/>
          <w:szCs w:val="22"/>
        </w:rPr>
        <w:t xml:space="preserve"> </w:t>
      </w:r>
      <w:r w:rsidRPr="00194F5B">
        <w:rPr>
          <w:rFonts w:ascii="Times New Roman" w:hAnsi="Times New Roman" w:cs="Times New Roman"/>
          <w:color w:val="0D0D0D" w:themeColor="text1" w:themeTint="F2"/>
          <w:sz w:val="22"/>
          <w:szCs w:val="22"/>
        </w:rPr>
        <w:t>Perkančiajai organizacijai kilus abejonių dėl dokumentų tikrumo, ji turi teisę reikalauti pateikti dokumentų originalus.</w:t>
      </w:r>
      <w:r w:rsidRPr="00194F5B">
        <w:rPr>
          <w:rFonts w:ascii="Times New Roman" w:eastAsia="Calibri" w:hAnsi="Times New Roman" w:cs="Times New Roman"/>
          <w:color w:val="0D0D0D" w:themeColor="text1" w:themeTint="F2"/>
          <w:sz w:val="22"/>
          <w:szCs w:val="22"/>
        </w:rPr>
        <w:t xml:space="preserve"> Gali būti:</w:t>
      </w:r>
    </w:p>
    <w:p w14:paraId="32AEED9F" w14:textId="77777777" w:rsidR="009A71C5" w:rsidRPr="00194F5B" w:rsidRDefault="009A71C5" w:rsidP="00194F5B">
      <w:pPr>
        <w:spacing w:line="240" w:lineRule="auto"/>
        <w:ind w:firstLine="720"/>
        <w:rPr>
          <w:rFonts w:ascii="Times New Roman" w:hAnsi="Times New Roman" w:cs="Times New Roman"/>
          <w:color w:val="0D0D0D" w:themeColor="text1" w:themeTint="F2"/>
          <w:sz w:val="22"/>
          <w:szCs w:val="22"/>
        </w:rPr>
      </w:pPr>
      <w:r w:rsidRPr="00194F5B">
        <w:rPr>
          <w:rFonts w:ascii="Times New Roman" w:eastAsia="Calibri" w:hAnsi="Times New Roman" w:cs="Times New Roman"/>
          <w:color w:val="0D0D0D" w:themeColor="text1" w:themeTint="F2"/>
          <w:sz w:val="22"/>
          <w:szCs w:val="22"/>
        </w:rPr>
        <w:t>5.2.1. pateikiami kvalifikuotu elektroniniu parašu pasirašyti elektroninėmis priemonėmis suformuoti dokumentai;</w:t>
      </w:r>
    </w:p>
    <w:p w14:paraId="7BDEB3CA" w14:textId="77777777" w:rsidR="009A71C5" w:rsidRPr="00194F5B" w:rsidRDefault="009A71C5" w:rsidP="00194F5B">
      <w:pPr>
        <w:pStyle w:val="Sraopastraipa"/>
        <w:spacing w:line="240" w:lineRule="auto"/>
        <w:ind w:left="0" w:firstLine="720"/>
        <w:rPr>
          <w:rFonts w:ascii="Times New Roman" w:hAnsi="Times New Roman" w:cs="Times New Roman"/>
          <w:color w:val="0D0D0D" w:themeColor="text1" w:themeTint="F2"/>
          <w:sz w:val="22"/>
          <w:szCs w:val="22"/>
        </w:rPr>
      </w:pPr>
      <w:r w:rsidRPr="00194F5B">
        <w:rPr>
          <w:rFonts w:ascii="Times New Roman" w:eastAsia="Calibri" w:hAnsi="Times New Roman" w:cs="Times New Roman"/>
          <w:color w:val="0D0D0D" w:themeColor="text1" w:themeTint="F2"/>
          <w:sz w:val="22"/>
          <w:szCs w:val="22"/>
        </w:rPr>
        <w:t>5.2.2. skaitmeninės dokumentų kopijos (fiziniu parašu tvirtinami dokumentai turi būti pateikiami pasirašyti ir nuskenuoti).</w:t>
      </w:r>
    </w:p>
    <w:p w14:paraId="2648D765" w14:textId="77777777" w:rsidR="00521A8B" w:rsidRPr="00194F5B" w:rsidRDefault="00521A8B" w:rsidP="00194F5B">
      <w:pPr>
        <w:tabs>
          <w:tab w:val="left" w:pos="567"/>
        </w:tabs>
        <w:spacing w:line="240" w:lineRule="auto"/>
        <w:ind w:firstLine="720"/>
        <w:rPr>
          <w:rFonts w:ascii="Times New Roman" w:hAnsi="Times New Roman" w:cs="Times New Roman"/>
          <w:vanish/>
          <w:color w:val="0D0D0D" w:themeColor="text1" w:themeTint="F2"/>
          <w:sz w:val="22"/>
          <w:szCs w:val="22"/>
        </w:rPr>
      </w:pPr>
    </w:p>
    <w:p w14:paraId="25741C16" w14:textId="108BB805" w:rsidR="00EB0E73" w:rsidRPr="00194F5B" w:rsidRDefault="00392458" w:rsidP="00194F5B">
      <w:pPr>
        <w:pStyle w:val="Sraopastraipa"/>
        <w:spacing w:line="240" w:lineRule="auto"/>
        <w:ind w:left="0" w:firstLine="720"/>
        <w:rPr>
          <w:rFonts w:ascii="Times New Roman" w:hAnsi="Times New Roman" w:cs="Times New Roman"/>
          <w:color w:val="0D0D0D" w:themeColor="text1" w:themeTint="F2"/>
          <w:sz w:val="22"/>
          <w:szCs w:val="22"/>
        </w:rPr>
      </w:pPr>
      <w:r w:rsidRPr="00194F5B">
        <w:rPr>
          <w:rFonts w:ascii="Times New Roman" w:eastAsia="Arial" w:hAnsi="Times New Roman" w:cs="Times New Roman"/>
          <w:color w:val="0D0D0D" w:themeColor="text1" w:themeTint="F2"/>
          <w:sz w:val="22"/>
          <w:szCs w:val="22"/>
        </w:rPr>
        <w:t xml:space="preserve">5.3. </w:t>
      </w:r>
      <w:r w:rsidR="00D61DED" w:rsidRPr="00194F5B">
        <w:rPr>
          <w:rFonts w:ascii="Times New Roman" w:eastAsia="Arial" w:hAnsi="Times New Roman" w:cs="Times New Roman"/>
          <w:color w:val="0D0D0D" w:themeColor="text1" w:themeTint="F2"/>
          <w:sz w:val="22"/>
          <w:szCs w:val="22"/>
        </w:rPr>
        <w:t>Pasiūlyma</w:t>
      </w:r>
      <w:r w:rsidR="00543400" w:rsidRPr="00194F5B">
        <w:rPr>
          <w:rFonts w:ascii="Times New Roman" w:eastAsia="Arial" w:hAnsi="Times New Roman" w:cs="Times New Roman"/>
          <w:color w:val="0D0D0D" w:themeColor="text1" w:themeTint="F2"/>
          <w:sz w:val="22"/>
          <w:szCs w:val="22"/>
        </w:rPr>
        <w:t>s turi būti parengtas</w:t>
      </w:r>
      <w:r w:rsidR="00D61DED" w:rsidRPr="00194F5B">
        <w:rPr>
          <w:rFonts w:ascii="Times New Roman" w:eastAsia="Arial" w:hAnsi="Times New Roman" w:cs="Times New Roman"/>
          <w:color w:val="0D0D0D" w:themeColor="text1" w:themeTint="F2"/>
          <w:sz w:val="22"/>
          <w:szCs w:val="22"/>
        </w:rPr>
        <w:t xml:space="preserve"> lietuvių arba </w:t>
      </w:r>
      <w:r w:rsidR="00543400" w:rsidRPr="00194F5B">
        <w:rPr>
          <w:rFonts w:ascii="Times New Roman" w:eastAsia="Arial" w:hAnsi="Times New Roman" w:cs="Times New Roman"/>
          <w:color w:val="0D0D0D" w:themeColor="text1" w:themeTint="F2"/>
          <w:sz w:val="22"/>
          <w:szCs w:val="22"/>
        </w:rPr>
        <w:t xml:space="preserve">anglų </w:t>
      </w:r>
      <w:r w:rsidR="00D61DED" w:rsidRPr="00194F5B">
        <w:rPr>
          <w:rFonts w:ascii="Times New Roman" w:eastAsia="Arial" w:hAnsi="Times New Roman" w:cs="Times New Roman"/>
          <w:color w:val="0D0D0D" w:themeColor="text1" w:themeTint="F2"/>
          <w:sz w:val="22"/>
          <w:szCs w:val="22"/>
        </w:rPr>
        <w:t>kalbomis.</w:t>
      </w:r>
      <w:r w:rsidR="00F72F6E" w:rsidRPr="00194F5B">
        <w:rPr>
          <w:rFonts w:ascii="Times New Roman" w:eastAsia="Arial" w:hAnsi="Times New Roman" w:cs="Times New Roman"/>
          <w:color w:val="0D0D0D" w:themeColor="text1" w:themeTint="F2"/>
          <w:sz w:val="22"/>
          <w:szCs w:val="22"/>
        </w:rPr>
        <w:t xml:space="preserve"> </w:t>
      </w:r>
      <w:r w:rsidR="000A3108" w:rsidRPr="00194F5B">
        <w:rPr>
          <w:rFonts w:ascii="Times New Roman" w:eastAsia="Arial" w:hAnsi="Times New Roman" w:cs="Times New Roman"/>
          <w:color w:val="0D0D0D" w:themeColor="text1" w:themeTint="F2"/>
          <w:sz w:val="22"/>
          <w:szCs w:val="22"/>
        </w:rPr>
        <w:t>Jei kurie nors su pasiūlymu teikiami dokumentai parengti ne ta kalba, kuria reikalaujama, turi būti pateiktas tikslus vertimas į reikalaujamą kalbą.</w:t>
      </w:r>
    </w:p>
    <w:p w14:paraId="5669A55B" w14:textId="3F5ECCE2" w:rsidR="0032046A" w:rsidRPr="00194F5B" w:rsidRDefault="00AB0036" w:rsidP="00194F5B">
      <w:pPr>
        <w:pStyle w:val="Sraopastraipa"/>
        <w:spacing w:line="240" w:lineRule="auto"/>
        <w:ind w:left="0" w:firstLine="720"/>
        <w:rPr>
          <w:rFonts w:ascii="Times New Roman" w:hAnsi="Times New Roman" w:cs="Times New Roman"/>
          <w:color w:val="0D0D0D" w:themeColor="text1" w:themeTint="F2"/>
          <w:sz w:val="22"/>
          <w:szCs w:val="22"/>
        </w:rPr>
      </w:pPr>
      <w:r w:rsidRPr="00194F5B">
        <w:rPr>
          <w:rFonts w:ascii="Times New Roman" w:hAnsi="Times New Roman" w:cs="Times New Roman"/>
          <w:color w:val="0D0D0D" w:themeColor="text1" w:themeTint="F2"/>
          <w:sz w:val="22"/>
          <w:szCs w:val="22"/>
        </w:rPr>
        <w:t xml:space="preserve">5.4. </w:t>
      </w:r>
      <w:r w:rsidR="0032046A" w:rsidRPr="00194F5B">
        <w:rPr>
          <w:rFonts w:ascii="Times New Roman" w:hAnsi="Times New Roman" w:cs="Times New Roman"/>
          <w:color w:val="0D0D0D" w:themeColor="text1" w:themeTint="F2"/>
          <w:sz w:val="22"/>
          <w:szCs w:val="22"/>
        </w:rPr>
        <w:t>Pasiūlym</w:t>
      </w:r>
      <w:r w:rsidR="00990A2D" w:rsidRPr="00194F5B">
        <w:rPr>
          <w:rFonts w:ascii="Times New Roman" w:hAnsi="Times New Roman" w:cs="Times New Roman"/>
          <w:color w:val="0D0D0D" w:themeColor="text1" w:themeTint="F2"/>
          <w:sz w:val="22"/>
          <w:szCs w:val="22"/>
        </w:rPr>
        <w:t xml:space="preserve">uose nurodytos kainos </w:t>
      </w:r>
      <w:r w:rsidR="003C09C7" w:rsidRPr="00194F5B">
        <w:rPr>
          <w:rFonts w:ascii="Times New Roman" w:hAnsi="Times New Roman" w:cs="Times New Roman"/>
          <w:color w:val="0D0D0D" w:themeColor="text1" w:themeTint="F2"/>
          <w:sz w:val="22"/>
          <w:szCs w:val="22"/>
        </w:rPr>
        <w:t xml:space="preserve">bus vertinamos </w:t>
      </w:r>
      <w:r w:rsidR="0032046A" w:rsidRPr="00194F5B">
        <w:rPr>
          <w:rFonts w:ascii="Times New Roman" w:hAnsi="Times New Roman" w:cs="Times New Roman"/>
          <w:color w:val="0D0D0D" w:themeColor="text1" w:themeTint="F2"/>
          <w:sz w:val="22"/>
          <w:szCs w:val="22"/>
        </w:rPr>
        <w:t>eurais</w:t>
      </w:r>
      <w:r w:rsidR="0032046A" w:rsidRPr="00194F5B">
        <w:rPr>
          <w:rFonts w:ascii="Times New Roman" w:eastAsia="Calibri" w:hAnsi="Times New Roman" w:cs="Times New Roman"/>
          <w:color w:val="0D0D0D" w:themeColor="text1" w:themeTint="F2"/>
          <w:sz w:val="22"/>
          <w:szCs w:val="22"/>
        </w:rPr>
        <w:t>.</w:t>
      </w:r>
      <w:r w:rsidR="0032046A" w:rsidRPr="00194F5B">
        <w:rPr>
          <w:rFonts w:ascii="Times New Roman" w:hAnsi="Times New Roman" w:cs="Times New Roman"/>
          <w:color w:val="0D0D0D" w:themeColor="text1" w:themeTint="F2"/>
          <w:sz w:val="22"/>
          <w:szCs w:val="22"/>
        </w:rPr>
        <w:t xml:space="preserve"> Jeigu </w:t>
      </w:r>
      <w:r w:rsidR="005B57A2" w:rsidRPr="00194F5B">
        <w:rPr>
          <w:rFonts w:ascii="Times New Roman" w:hAnsi="Times New Roman" w:cs="Times New Roman"/>
          <w:color w:val="0D0D0D" w:themeColor="text1" w:themeTint="F2"/>
          <w:sz w:val="22"/>
          <w:szCs w:val="22"/>
        </w:rPr>
        <w:t>p</w:t>
      </w:r>
      <w:r w:rsidR="0032046A" w:rsidRPr="00194F5B">
        <w:rPr>
          <w:rFonts w:ascii="Times New Roman" w:hAnsi="Times New Roman" w:cs="Times New Roman"/>
          <w:color w:val="0D0D0D" w:themeColor="text1" w:themeTint="F2"/>
          <w:sz w:val="22"/>
          <w:szCs w:val="22"/>
        </w:rPr>
        <w:t xml:space="preserve">asiūlymuose kainos nurodytos užsienio valiuta, jos </w:t>
      </w:r>
      <w:r w:rsidR="003C09C7" w:rsidRPr="00194F5B">
        <w:rPr>
          <w:rFonts w:ascii="Times New Roman" w:hAnsi="Times New Roman" w:cs="Times New Roman"/>
          <w:color w:val="0D0D0D" w:themeColor="text1" w:themeTint="F2"/>
          <w:sz w:val="22"/>
          <w:szCs w:val="22"/>
        </w:rPr>
        <w:t>bus</w:t>
      </w:r>
      <w:r w:rsidR="0032046A" w:rsidRPr="00194F5B">
        <w:rPr>
          <w:rFonts w:ascii="Times New Roman" w:hAnsi="Times New Roman" w:cs="Times New Roman"/>
          <w:color w:val="0D0D0D" w:themeColor="text1" w:themeTint="F2"/>
          <w:sz w:val="22"/>
          <w:szCs w:val="22"/>
        </w:rPr>
        <w:t xml:space="preserve"> perskaičiuojamos </w:t>
      </w:r>
      <w:r w:rsidR="003C09C7" w:rsidRPr="00194F5B">
        <w:rPr>
          <w:rFonts w:ascii="Times New Roman" w:hAnsi="Times New Roman" w:cs="Times New Roman"/>
          <w:color w:val="0D0D0D" w:themeColor="text1" w:themeTint="F2"/>
          <w:sz w:val="22"/>
          <w:szCs w:val="22"/>
        </w:rPr>
        <w:t>eurais</w:t>
      </w:r>
      <w:r w:rsidR="0032046A" w:rsidRPr="00194F5B">
        <w:rPr>
          <w:rFonts w:ascii="Times New Roman" w:hAnsi="Times New Roman" w:cs="Times New Roman"/>
          <w:color w:val="0D0D0D" w:themeColor="text1" w:themeTint="F2"/>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4F5B">
        <w:rPr>
          <w:rFonts w:ascii="Times New Roman" w:hAnsi="Times New Roman" w:cs="Times New Roman"/>
          <w:color w:val="0D0D0D" w:themeColor="text1" w:themeTint="F2"/>
          <w:sz w:val="22"/>
          <w:szCs w:val="22"/>
        </w:rPr>
        <w:t>.</w:t>
      </w:r>
    </w:p>
    <w:p w14:paraId="4CC36FFA" w14:textId="59957C90" w:rsidR="006A6A5B" w:rsidRPr="00194F5B" w:rsidRDefault="00AB0036" w:rsidP="00194F5B">
      <w:pPr>
        <w:pStyle w:val="Sraopastraipa"/>
        <w:spacing w:line="240" w:lineRule="auto"/>
        <w:ind w:left="0" w:firstLine="720"/>
        <w:rPr>
          <w:rFonts w:ascii="Times New Roman" w:eastAsia="Arial" w:hAnsi="Times New Roman" w:cs="Times New Roman"/>
          <w:color w:val="0D0D0D" w:themeColor="text1" w:themeTint="F2"/>
          <w:sz w:val="22"/>
          <w:szCs w:val="22"/>
        </w:rPr>
      </w:pPr>
      <w:r w:rsidRPr="00194F5B">
        <w:rPr>
          <w:rFonts w:ascii="Times New Roman" w:eastAsia="Arial" w:hAnsi="Times New Roman" w:cs="Times New Roman"/>
          <w:color w:val="0D0D0D" w:themeColor="text1" w:themeTint="F2"/>
          <w:sz w:val="22"/>
          <w:szCs w:val="22"/>
        </w:rPr>
        <w:t>5.5.</w:t>
      </w:r>
      <w:r w:rsidR="006A6A5B" w:rsidRPr="00194F5B">
        <w:rPr>
          <w:rFonts w:ascii="Times New Roman" w:eastAsia="Arial" w:hAnsi="Times New Roman" w:cs="Times New Roman"/>
          <w:color w:val="0D0D0D" w:themeColor="text1" w:themeTint="F2"/>
          <w:sz w:val="22"/>
          <w:szCs w:val="22"/>
        </w:rPr>
        <w:t xml:space="preserve"> Bendra pasiūlymo kaina (sąnaudos) su PVM  turi būti nurodoma dviejų </w:t>
      </w:r>
      <w:r w:rsidR="00EE7D60" w:rsidRPr="00194F5B">
        <w:rPr>
          <w:rFonts w:ascii="Times New Roman" w:eastAsia="Arial" w:hAnsi="Times New Roman" w:cs="Times New Roman"/>
          <w:color w:val="0D0D0D" w:themeColor="text1" w:themeTint="F2"/>
          <w:sz w:val="22"/>
          <w:szCs w:val="22"/>
        </w:rPr>
        <w:t>skaitmenų</w:t>
      </w:r>
      <w:r w:rsidR="006A6A5B" w:rsidRPr="00194F5B">
        <w:rPr>
          <w:rFonts w:ascii="Times New Roman" w:eastAsia="Arial" w:hAnsi="Times New Roman" w:cs="Times New Roman"/>
          <w:color w:val="0D0D0D" w:themeColor="text1" w:themeTint="F2"/>
          <w:sz w:val="22"/>
          <w:szCs w:val="22"/>
        </w:rPr>
        <w:t xml:space="preserve"> po kablelio tikslumu. Šią kainą sudarančios kainos sudedamosios dalys ar įkainiai gali būti išreikšt</w:t>
      </w:r>
      <w:r w:rsidR="00EE7D60" w:rsidRPr="00194F5B">
        <w:rPr>
          <w:rFonts w:ascii="Times New Roman" w:eastAsia="Arial" w:hAnsi="Times New Roman" w:cs="Times New Roman"/>
          <w:color w:val="0D0D0D" w:themeColor="text1" w:themeTint="F2"/>
          <w:sz w:val="22"/>
          <w:szCs w:val="22"/>
        </w:rPr>
        <w:t>i</w:t>
      </w:r>
      <w:r w:rsidR="006A6A5B" w:rsidRPr="00194F5B">
        <w:rPr>
          <w:rFonts w:ascii="Times New Roman" w:eastAsia="Arial" w:hAnsi="Times New Roman" w:cs="Times New Roman"/>
          <w:color w:val="0D0D0D" w:themeColor="text1" w:themeTint="F2"/>
          <w:sz w:val="22"/>
          <w:szCs w:val="22"/>
        </w:rPr>
        <w:t xml:space="preserve"> neribojant </w:t>
      </w:r>
      <w:r w:rsidR="00EE7D60" w:rsidRPr="00194F5B">
        <w:rPr>
          <w:rFonts w:ascii="Times New Roman" w:eastAsia="Arial" w:hAnsi="Times New Roman" w:cs="Times New Roman"/>
          <w:color w:val="0D0D0D" w:themeColor="text1" w:themeTint="F2"/>
          <w:sz w:val="22"/>
          <w:szCs w:val="22"/>
        </w:rPr>
        <w:t>skaitmenų</w:t>
      </w:r>
      <w:r w:rsidR="006A6A5B" w:rsidRPr="00194F5B">
        <w:rPr>
          <w:rFonts w:ascii="Times New Roman" w:eastAsia="Arial" w:hAnsi="Times New Roman" w:cs="Times New Roman"/>
          <w:color w:val="0D0D0D" w:themeColor="text1" w:themeTint="F2"/>
          <w:sz w:val="22"/>
          <w:szCs w:val="22"/>
        </w:rPr>
        <w:t xml:space="preserve"> po kablelio kiekio.</w:t>
      </w:r>
    </w:p>
    <w:p w14:paraId="4AC2116E" w14:textId="2839B82A" w:rsidR="00CD457C" w:rsidRDefault="009C66EF" w:rsidP="00194F5B">
      <w:pPr>
        <w:pStyle w:val="Sraopastraipa"/>
        <w:spacing w:line="240" w:lineRule="auto"/>
        <w:ind w:left="0" w:firstLine="720"/>
        <w:rPr>
          <w:rFonts w:ascii="Times New Roman" w:hAnsi="Times New Roman" w:cs="Times New Roman"/>
          <w:color w:val="0D0D0D" w:themeColor="text1" w:themeTint="F2"/>
          <w:sz w:val="22"/>
          <w:szCs w:val="22"/>
        </w:rPr>
      </w:pPr>
      <w:r w:rsidRPr="00194F5B">
        <w:rPr>
          <w:rFonts w:ascii="Times New Roman" w:eastAsia="Arial" w:hAnsi="Times New Roman" w:cs="Times New Roman"/>
          <w:color w:val="0D0D0D" w:themeColor="text1" w:themeTint="F2"/>
          <w:sz w:val="22"/>
          <w:szCs w:val="22"/>
        </w:rPr>
        <w:t xml:space="preserve">5.6. Tiekėjų pasiūlymuose nurodytos kainos bus vertinamos </w:t>
      </w:r>
      <w:r w:rsidRPr="00194F5B">
        <w:rPr>
          <w:rFonts w:ascii="Times New Roman" w:hAnsi="Times New Roman" w:cs="Times New Roman"/>
          <w:color w:val="0D0D0D" w:themeColor="text1" w:themeTint="F2"/>
          <w:sz w:val="22"/>
          <w:szCs w:val="22"/>
        </w:rPr>
        <w:t>ir lyginamos su visais mokesčiais, įskaitant PVM.</w:t>
      </w:r>
    </w:p>
    <w:p w14:paraId="119D23AD" w14:textId="77777777" w:rsidR="00E4766F" w:rsidRPr="00E4766F" w:rsidRDefault="00E4766F" w:rsidP="00E4766F">
      <w:pPr>
        <w:pStyle w:val="Sraopastraipa"/>
        <w:spacing w:line="240" w:lineRule="auto"/>
        <w:ind w:left="0" w:firstLine="0"/>
        <w:rPr>
          <w:rFonts w:ascii="Times New Roman" w:hAnsi="Times New Roman" w:cs="Times New Roman"/>
          <w:color w:val="0D0D0D" w:themeColor="text1" w:themeTint="F2"/>
          <w:sz w:val="22"/>
          <w:szCs w:val="22"/>
        </w:rPr>
      </w:pPr>
    </w:p>
    <w:p w14:paraId="3946E33E" w14:textId="65B6C219" w:rsidR="00F527B1" w:rsidRPr="00E4766F" w:rsidRDefault="00E85882" w:rsidP="00AB2E31">
      <w:pPr>
        <w:pStyle w:val="Antrat1"/>
        <w:tabs>
          <w:tab w:val="left" w:pos="426"/>
        </w:tabs>
        <w:spacing w:before="0" w:after="0"/>
        <w:ind w:firstLine="0"/>
        <w:rPr>
          <w:rFonts w:ascii="Times New Roman" w:hAnsi="Times New Roman" w:cs="Times New Roman"/>
          <w:color w:val="0D0D0D" w:themeColor="text1" w:themeTint="F2"/>
          <w:sz w:val="36"/>
          <w:szCs w:val="36"/>
        </w:rPr>
      </w:pPr>
      <w:bookmarkStart w:id="21" w:name="_Toc137194952"/>
      <w:r w:rsidRPr="00E4766F">
        <w:rPr>
          <w:rFonts w:ascii="Times New Roman" w:hAnsi="Times New Roman" w:cs="Times New Roman"/>
          <w:color w:val="0D0D0D" w:themeColor="text1" w:themeTint="F2"/>
          <w:sz w:val="36"/>
          <w:szCs w:val="36"/>
        </w:rPr>
        <w:t>6</w:t>
      </w:r>
      <w:r w:rsidR="003F5D40" w:rsidRPr="00E4766F">
        <w:rPr>
          <w:rFonts w:ascii="Times New Roman" w:hAnsi="Times New Roman" w:cs="Times New Roman"/>
          <w:color w:val="0D0D0D" w:themeColor="text1" w:themeTint="F2"/>
          <w:sz w:val="36"/>
          <w:szCs w:val="36"/>
        </w:rPr>
        <w:t xml:space="preserve">. </w:t>
      </w:r>
      <w:r w:rsidR="00E62E95" w:rsidRPr="00E4766F">
        <w:rPr>
          <w:rFonts w:ascii="Times New Roman" w:hAnsi="Times New Roman" w:cs="Times New Roman"/>
          <w:color w:val="0D0D0D" w:themeColor="text1" w:themeTint="F2"/>
          <w:sz w:val="36"/>
          <w:szCs w:val="36"/>
        </w:rPr>
        <w:t>Pasiūlymo galiojimo užtikrinimas</w:t>
      </w:r>
      <w:bookmarkEnd w:id="21"/>
    </w:p>
    <w:p w14:paraId="660F6969" w14:textId="5A5DCB5B" w:rsidR="00934E53" w:rsidRPr="00253A27" w:rsidRDefault="007F65C2" w:rsidP="003B0D18">
      <w:pPr>
        <w:pStyle w:val="Sraopastraipa"/>
        <w:spacing w:before="120" w:line="240" w:lineRule="auto"/>
        <w:ind w:left="0" w:firstLine="720"/>
        <w:rPr>
          <w:rFonts w:ascii="Times New Roman" w:hAnsi="Times New Roman" w:cs="Times New Roman"/>
          <w:color w:val="0D0D0D" w:themeColor="text1" w:themeTint="F2"/>
          <w:sz w:val="22"/>
          <w:szCs w:val="22"/>
        </w:rPr>
      </w:pPr>
      <w:r w:rsidRPr="00253A27">
        <w:rPr>
          <w:rFonts w:ascii="Times New Roman" w:hAnsi="Times New Roman" w:cs="Times New Roman"/>
          <w:color w:val="0D0D0D" w:themeColor="text1" w:themeTint="F2"/>
          <w:sz w:val="22"/>
          <w:szCs w:val="22"/>
        </w:rPr>
        <w:t>6</w:t>
      </w:r>
      <w:r w:rsidR="003F5D40" w:rsidRPr="00253A27">
        <w:rPr>
          <w:rFonts w:ascii="Times New Roman" w:hAnsi="Times New Roman" w:cs="Times New Roman"/>
          <w:color w:val="0D0D0D" w:themeColor="text1" w:themeTint="F2"/>
          <w:sz w:val="22"/>
          <w:szCs w:val="22"/>
        </w:rPr>
        <w:t>.1.</w:t>
      </w:r>
      <w:r w:rsidR="00E4766F" w:rsidRPr="00253A27">
        <w:rPr>
          <w:rFonts w:ascii="Times New Roman" w:hAnsi="Times New Roman" w:cs="Times New Roman"/>
          <w:color w:val="0D0D0D" w:themeColor="text1" w:themeTint="F2"/>
          <w:sz w:val="22"/>
          <w:szCs w:val="22"/>
        </w:rPr>
        <w:t xml:space="preserve"> </w:t>
      </w:r>
      <w:r w:rsidR="00504AD9" w:rsidRPr="00253A27">
        <w:rPr>
          <w:rFonts w:ascii="Times New Roman" w:eastAsia="Calibri" w:hAnsi="Times New Roman" w:cs="Times New Roman"/>
          <w:color w:val="0D0D0D" w:themeColor="text1" w:themeTint="F2"/>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53A27" w:rsidRDefault="00F527B1" w:rsidP="00253A27">
      <w:pPr>
        <w:pStyle w:val="paragrafesrasas2lygis"/>
        <w:spacing w:after="0" w:line="240" w:lineRule="auto"/>
        <w:rPr>
          <w:color w:val="0D0D0D" w:themeColor="text1" w:themeTint="F2"/>
        </w:rPr>
      </w:pPr>
    </w:p>
    <w:p w14:paraId="5D02D1AD" w14:textId="48A7F82A" w:rsidR="00831133" w:rsidRPr="006B52AA" w:rsidRDefault="00AB2E31" w:rsidP="00AB2E31">
      <w:pPr>
        <w:pStyle w:val="Antrat1"/>
        <w:numPr>
          <w:ilvl w:val="0"/>
          <w:numId w:val="6"/>
        </w:numPr>
        <w:tabs>
          <w:tab w:val="left" w:pos="284"/>
        </w:tabs>
        <w:spacing w:before="0" w:after="0"/>
        <w:ind w:left="0" w:firstLine="0"/>
        <w:rPr>
          <w:rFonts w:ascii="Times New Roman" w:hAnsi="Times New Roman" w:cs="Times New Roman"/>
          <w:color w:val="0D0D0D" w:themeColor="text1" w:themeTint="F2"/>
          <w:sz w:val="36"/>
          <w:szCs w:val="36"/>
        </w:rPr>
      </w:pPr>
      <w:bookmarkStart w:id="22" w:name="_Toc15392775"/>
      <w:bookmarkStart w:id="23" w:name="_Toc137194953"/>
      <w:r>
        <w:rPr>
          <w:rFonts w:ascii="Times New Roman" w:hAnsi="Times New Roman" w:cs="Times New Roman"/>
          <w:color w:val="0D0D0D" w:themeColor="text1" w:themeTint="F2"/>
          <w:sz w:val="36"/>
          <w:szCs w:val="36"/>
        </w:rPr>
        <w:t xml:space="preserve"> </w:t>
      </w:r>
      <w:r w:rsidR="00B52705" w:rsidRPr="006B52AA">
        <w:rPr>
          <w:rFonts w:ascii="Times New Roman" w:hAnsi="Times New Roman" w:cs="Times New Roman"/>
          <w:color w:val="0D0D0D" w:themeColor="text1" w:themeTint="F2"/>
          <w:sz w:val="36"/>
          <w:szCs w:val="36"/>
        </w:rPr>
        <w:t>P</w:t>
      </w:r>
      <w:bookmarkEnd w:id="22"/>
      <w:r w:rsidR="00E62E95" w:rsidRPr="006B52AA">
        <w:rPr>
          <w:rFonts w:ascii="Times New Roman" w:hAnsi="Times New Roman" w:cs="Times New Roman"/>
          <w:color w:val="0D0D0D" w:themeColor="text1" w:themeTint="F2"/>
          <w:sz w:val="36"/>
          <w:szCs w:val="36"/>
        </w:rPr>
        <w:t xml:space="preserve">asiūlymų </w:t>
      </w:r>
      <w:r w:rsidR="00A84437" w:rsidRPr="006B52AA">
        <w:rPr>
          <w:rFonts w:ascii="Times New Roman" w:hAnsi="Times New Roman" w:cs="Times New Roman"/>
          <w:color w:val="0D0D0D" w:themeColor="text1" w:themeTint="F2"/>
          <w:sz w:val="36"/>
          <w:szCs w:val="36"/>
        </w:rPr>
        <w:t>vertinimas</w:t>
      </w:r>
      <w:bookmarkEnd w:id="23"/>
    </w:p>
    <w:p w14:paraId="0C1B0E3A" w14:textId="77777777" w:rsidR="00E85882" w:rsidRPr="00D75DE6" w:rsidRDefault="00E85882" w:rsidP="00D75DE6">
      <w:pPr>
        <w:spacing w:before="120" w:line="240" w:lineRule="auto"/>
        <w:ind w:firstLine="720"/>
        <w:rPr>
          <w:rFonts w:ascii="Times New Roman" w:hAnsi="Times New Roman" w:cs="Times New Roman"/>
          <w:vanish/>
          <w:color w:val="0D0D0D" w:themeColor="text1" w:themeTint="F2"/>
          <w:sz w:val="22"/>
          <w:szCs w:val="22"/>
        </w:rPr>
      </w:pPr>
    </w:p>
    <w:p w14:paraId="2DFF0A66" w14:textId="4B4D8963" w:rsidR="00CD2CC2" w:rsidRPr="00D75DE6" w:rsidRDefault="005A4255" w:rsidP="00D75DE6">
      <w:pPr>
        <w:pStyle w:val="Sraopastraipa"/>
        <w:spacing w:before="120" w:line="240" w:lineRule="auto"/>
        <w:ind w:left="0" w:firstLine="720"/>
        <w:rPr>
          <w:rFonts w:ascii="Times New Roman" w:eastAsia="Calibri" w:hAnsi="Times New Roman" w:cs="Times New Roman"/>
          <w:color w:val="0D0D0D" w:themeColor="text1" w:themeTint="F2"/>
          <w:sz w:val="22"/>
          <w:szCs w:val="22"/>
        </w:rPr>
      </w:pPr>
      <w:r w:rsidRPr="00D75DE6">
        <w:rPr>
          <w:rFonts w:ascii="Times New Roman" w:eastAsia="Calibri" w:hAnsi="Times New Roman" w:cs="Times New Roman"/>
          <w:color w:val="0D0D0D" w:themeColor="text1" w:themeTint="F2"/>
          <w:sz w:val="22"/>
          <w:szCs w:val="22"/>
        </w:rPr>
        <w:t>7</w:t>
      </w:r>
      <w:r w:rsidR="0010148D" w:rsidRPr="00D75DE6">
        <w:rPr>
          <w:rFonts w:ascii="Times New Roman" w:eastAsia="Calibri" w:hAnsi="Times New Roman" w:cs="Times New Roman"/>
          <w:color w:val="0D0D0D" w:themeColor="text1" w:themeTint="F2"/>
          <w:sz w:val="22"/>
          <w:szCs w:val="22"/>
        </w:rPr>
        <w:t>.1.</w:t>
      </w:r>
      <w:r w:rsidR="008617F8" w:rsidRPr="00D75DE6">
        <w:rPr>
          <w:rFonts w:ascii="Times New Roman" w:eastAsia="Calibri" w:hAnsi="Times New Roman" w:cs="Times New Roman"/>
          <w:color w:val="0D0D0D" w:themeColor="text1" w:themeTint="F2"/>
          <w:sz w:val="22"/>
          <w:szCs w:val="22"/>
        </w:rPr>
        <w:t xml:space="preserve"> </w:t>
      </w:r>
      <w:r w:rsidR="3CB1384C" w:rsidRPr="00D75DE6">
        <w:rPr>
          <w:rFonts w:ascii="Times New Roman" w:hAnsi="Times New Roman" w:cs="Times New Roman"/>
          <w:color w:val="0D0D0D" w:themeColor="text1" w:themeTint="F2"/>
          <w:sz w:val="22"/>
          <w:szCs w:val="22"/>
        </w:rPr>
        <w:t>P</w:t>
      </w:r>
      <w:r w:rsidR="000B220A" w:rsidRPr="00D75DE6">
        <w:rPr>
          <w:rFonts w:ascii="Times New Roman" w:hAnsi="Times New Roman" w:cs="Times New Roman"/>
          <w:color w:val="0D0D0D" w:themeColor="text1" w:themeTint="F2"/>
          <w:sz w:val="22"/>
          <w:szCs w:val="22"/>
        </w:rPr>
        <w:t>erkančioji organizacija</w:t>
      </w:r>
      <w:r w:rsidR="00831133" w:rsidRPr="00D75DE6">
        <w:rPr>
          <w:rFonts w:ascii="Times New Roman" w:eastAsia="Calibri" w:hAnsi="Times New Roman" w:cs="Times New Roman"/>
          <w:color w:val="0D0D0D" w:themeColor="text1" w:themeTint="F2"/>
          <w:sz w:val="22"/>
          <w:szCs w:val="22"/>
        </w:rPr>
        <w:t xml:space="preserve"> ekonomiškai naudingiausią </w:t>
      </w:r>
      <w:r w:rsidR="000B220A" w:rsidRPr="00D75DE6">
        <w:rPr>
          <w:rFonts w:ascii="Times New Roman" w:eastAsia="Calibri" w:hAnsi="Times New Roman" w:cs="Times New Roman"/>
          <w:color w:val="0D0D0D" w:themeColor="text1" w:themeTint="F2"/>
          <w:sz w:val="22"/>
          <w:szCs w:val="22"/>
        </w:rPr>
        <w:t>p</w:t>
      </w:r>
      <w:r w:rsidR="00831133" w:rsidRPr="00D75DE6">
        <w:rPr>
          <w:rFonts w:ascii="Times New Roman" w:eastAsia="Calibri" w:hAnsi="Times New Roman" w:cs="Times New Roman"/>
          <w:color w:val="0D0D0D" w:themeColor="text1" w:themeTint="F2"/>
          <w:sz w:val="22"/>
          <w:szCs w:val="22"/>
        </w:rPr>
        <w:t xml:space="preserve">asiūlymą išrenka pagal </w:t>
      </w:r>
      <w:r w:rsidR="000B220A" w:rsidRPr="00D75DE6">
        <w:rPr>
          <w:rFonts w:ascii="Times New Roman" w:eastAsia="Calibri" w:hAnsi="Times New Roman" w:cs="Times New Roman"/>
          <w:color w:val="0D0D0D" w:themeColor="text1" w:themeTint="F2"/>
          <w:sz w:val="22"/>
          <w:szCs w:val="22"/>
        </w:rPr>
        <w:t>tiekėjo p</w:t>
      </w:r>
      <w:r w:rsidR="00831133" w:rsidRPr="00D75DE6">
        <w:rPr>
          <w:rFonts w:ascii="Times New Roman" w:eastAsia="Calibri" w:hAnsi="Times New Roman" w:cs="Times New Roman"/>
          <w:color w:val="0D0D0D" w:themeColor="text1" w:themeTint="F2"/>
          <w:sz w:val="22"/>
          <w:szCs w:val="22"/>
        </w:rPr>
        <w:t>asiūlyme nurodytą kainą, kuri turi būti apskaičiuota ir nurodyta taip, kaip reikalaujama</w:t>
      </w:r>
      <w:r w:rsidR="00DE051B" w:rsidRPr="00D75DE6">
        <w:rPr>
          <w:rFonts w:ascii="Times New Roman" w:eastAsia="Calibri" w:hAnsi="Times New Roman" w:cs="Times New Roman"/>
          <w:color w:val="0D0D0D" w:themeColor="text1" w:themeTint="F2"/>
          <w:sz w:val="22"/>
          <w:szCs w:val="22"/>
        </w:rPr>
        <w:t xml:space="preserve"> </w:t>
      </w:r>
      <w:r w:rsidR="00023019" w:rsidRPr="003B0D18">
        <w:rPr>
          <w:rFonts w:ascii="Times New Roman" w:eastAsia="Calibri" w:hAnsi="Times New Roman" w:cs="Times New Roman"/>
          <w:color w:val="0D0D0D" w:themeColor="text1" w:themeTint="F2"/>
          <w:sz w:val="22"/>
          <w:szCs w:val="22"/>
        </w:rPr>
        <w:t>specialiųjų p</w:t>
      </w:r>
      <w:r w:rsidR="00DE051B" w:rsidRPr="003B0D18">
        <w:rPr>
          <w:rFonts w:ascii="Times New Roman" w:eastAsia="Calibri" w:hAnsi="Times New Roman" w:cs="Times New Roman"/>
          <w:color w:val="0D0D0D" w:themeColor="text1" w:themeTint="F2"/>
          <w:sz w:val="22"/>
          <w:szCs w:val="22"/>
        </w:rPr>
        <w:t>irkimo sąlygų</w:t>
      </w:r>
      <w:r w:rsidR="009E6D4C">
        <w:rPr>
          <w:rFonts w:ascii="Times New Roman" w:eastAsia="Calibri" w:hAnsi="Times New Roman" w:cs="Times New Roman"/>
          <w:color w:val="0D0D0D" w:themeColor="text1" w:themeTint="F2"/>
          <w:sz w:val="22"/>
          <w:szCs w:val="22"/>
        </w:rPr>
        <w:t xml:space="preserve"> 7 </w:t>
      </w:r>
      <w:r w:rsidR="00DE051B" w:rsidRPr="003B0D18">
        <w:rPr>
          <w:rFonts w:ascii="Times New Roman" w:eastAsia="Calibri" w:hAnsi="Times New Roman" w:cs="Times New Roman"/>
          <w:color w:val="0D0D0D" w:themeColor="text1" w:themeTint="F2"/>
          <w:sz w:val="22"/>
          <w:szCs w:val="22"/>
        </w:rPr>
        <w:t>priede</w:t>
      </w:r>
      <w:r w:rsidR="008617F8" w:rsidRPr="003B0D18">
        <w:rPr>
          <w:rFonts w:ascii="Times New Roman" w:eastAsia="Calibri" w:hAnsi="Times New Roman" w:cs="Times New Roman"/>
          <w:color w:val="0D0D0D" w:themeColor="text1" w:themeTint="F2"/>
          <w:sz w:val="22"/>
          <w:szCs w:val="22"/>
        </w:rPr>
        <w:t xml:space="preserve"> </w:t>
      </w:r>
      <w:r w:rsidR="008617F8" w:rsidRPr="003B0D18">
        <w:rPr>
          <w:rFonts w:ascii="Times New Roman" w:hAnsi="Times New Roman" w:cs="Times New Roman"/>
          <w:color w:val="0D0D0D" w:themeColor="text1" w:themeTint="F2"/>
          <w:sz w:val="22"/>
          <w:szCs w:val="22"/>
        </w:rPr>
        <w:t>,,Pasiūlymo forma“</w:t>
      </w:r>
      <w:r w:rsidR="00831133" w:rsidRPr="00D75DE6">
        <w:rPr>
          <w:rFonts w:ascii="Times New Roman" w:eastAsia="Calibri" w:hAnsi="Times New Roman" w:cs="Times New Roman"/>
          <w:color w:val="0D0D0D" w:themeColor="text1" w:themeTint="F2"/>
          <w:sz w:val="22"/>
          <w:szCs w:val="22"/>
        </w:rPr>
        <w:t>.</w:t>
      </w:r>
    </w:p>
    <w:p w14:paraId="69CC295B" w14:textId="1BD9F21B" w:rsidR="009C5AA9" w:rsidRPr="00D75DE6" w:rsidRDefault="00660FD8" w:rsidP="00D75DE6">
      <w:pPr>
        <w:pStyle w:val="Sraopastraipa"/>
        <w:spacing w:line="240" w:lineRule="auto"/>
        <w:ind w:left="0" w:firstLine="720"/>
        <w:rPr>
          <w:rFonts w:ascii="Times New Roman" w:hAnsi="Times New Roman" w:cs="Times New Roman"/>
          <w:color w:val="0D0D0D" w:themeColor="text1" w:themeTint="F2"/>
          <w:sz w:val="22"/>
          <w:szCs w:val="22"/>
        </w:rPr>
      </w:pPr>
      <w:r w:rsidRPr="00D75DE6">
        <w:rPr>
          <w:rFonts w:ascii="Times New Roman" w:hAnsi="Times New Roman" w:cs="Times New Roman"/>
          <w:color w:val="0D0D0D" w:themeColor="text1" w:themeTint="F2"/>
          <w:sz w:val="22"/>
          <w:szCs w:val="22"/>
        </w:rPr>
        <w:t>7</w:t>
      </w:r>
      <w:r w:rsidR="001404CC" w:rsidRPr="00D75DE6">
        <w:rPr>
          <w:rFonts w:ascii="Times New Roman" w:hAnsi="Times New Roman" w:cs="Times New Roman"/>
          <w:color w:val="0D0D0D" w:themeColor="text1" w:themeTint="F2"/>
          <w:sz w:val="22"/>
          <w:szCs w:val="22"/>
        </w:rPr>
        <w:t xml:space="preserve">.2. </w:t>
      </w:r>
      <w:r w:rsidR="00D734C6" w:rsidRPr="00D75DE6">
        <w:rPr>
          <w:rFonts w:ascii="Times New Roman" w:hAnsi="Times New Roman" w:cs="Times New Roman"/>
          <w:color w:val="0D0D0D" w:themeColor="text1" w:themeTint="F2"/>
          <w:sz w:val="22"/>
          <w:szCs w:val="22"/>
        </w:rPr>
        <w:t xml:space="preserve">Laimėjusiu </w:t>
      </w:r>
      <w:r w:rsidR="00996FBB" w:rsidRPr="00D75DE6">
        <w:rPr>
          <w:rFonts w:ascii="Times New Roman" w:hAnsi="Times New Roman" w:cs="Times New Roman"/>
          <w:color w:val="0D0D0D" w:themeColor="text1" w:themeTint="F2"/>
          <w:sz w:val="22"/>
          <w:szCs w:val="22"/>
        </w:rPr>
        <w:t>p</w:t>
      </w:r>
      <w:r w:rsidR="005D7D8C" w:rsidRPr="00D75DE6">
        <w:rPr>
          <w:rFonts w:ascii="Times New Roman" w:hAnsi="Times New Roman" w:cs="Times New Roman"/>
          <w:color w:val="0D0D0D" w:themeColor="text1" w:themeTint="F2"/>
          <w:sz w:val="22"/>
          <w:szCs w:val="22"/>
        </w:rPr>
        <w:t>asiūlymu</w:t>
      </w:r>
      <w:r w:rsidR="00D734C6" w:rsidRPr="00D75DE6">
        <w:rPr>
          <w:rFonts w:ascii="Times New Roman" w:hAnsi="Times New Roman" w:cs="Times New Roman"/>
          <w:color w:val="0D0D0D" w:themeColor="text1" w:themeTint="F2"/>
          <w:sz w:val="22"/>
          <w:szCs w:val="22"/>
        </w:rPr>
        <w:t xml:space="preserve"> galės būti pripažintas tik 1 (vienas) </w:t>
      </w:r>
      <w:r w:rsidR="005D7D8C" w:rsidRPr="00D75DE6">
        <w:rPr>
          <w:rFonts w:ascii="Times New Roman" w:hAnsi="Times New Roman" w:cs="Times New Roman"/>
          <w:color w:val="0D0D0D" w:themeColor="text1" w:themeTint="F2"/>
          <w:sz w:val="22"/>
          <w:szCs w:val="22"/>
        </w:rPr>
        <w:t xml:space="preserve">ekonomiškai naudingiausias </w:t>
      </w:r>
      <w:r w:rsidR="00A36CC9" w:rsidRPr="00D75DE6">
        <w:rPr>
          <w:rFonts w:ascii="Times New Roman" w:hAnsi="Times New Roman" w:cs="Times New Roman"/>
          <w:color w:val="0D0D0D" w:themeColor="text1" w:themeTint="F2"/>
          <w:sz w:val="22"/>
          <w:szCs w:val="22"/>
        </w:rPr>
        <w:t>p</w:t>
      </w:r>
      <w:r w:rsidR="005D7D8C" w:rsidRPr="00D75DE6">
        <w:rPr>
          <w:rFonts w:ascii="Times New Roman" w:hAnsi="Times New Roman" w:cs="Times New Roman"/>
          <w:color w:val="0D0D0D" w:themeColor="text1" w:themeTint="F2"/>
          <w:sz w:val="22"/>
          <w:szCs w:val="22"/>
        </w:rPr>
        <w:t>asiūlymas, esantis pasiūlymų eilės pirmojoje vietoje</w:t>
      </w:r>
      <w:r w:rsidR="00D734C6" w:rsidRPr="00D75DE6">
        <w:rPr>
          <w:rFonts w:ascii="Times New Roman" w:hAnsi="Times New Roman" w:cs="Times New Roman"/>
          <w:color w:val="0D0D0D" w:themeColor="text1" w:themeTint="F2"/>
          <w:sz w:val="22"/>
          <w:szCs w:val="22"/>
        </w:rPr>
        <w:t>.</w:t>
      </w:r>
    </w:p>
    <w:p w14:paraId="7E67ECB8" w14:textId="038C24ED" w:rsidR="00EC790E" w:rsidRPr="00D75DE6" w:rsidRDefault="00F5411E" w:rsidP="00D75DE6">
      <w:pPr>
        <w:pStyle w:val="Betarp"/>
        <w:ind w:firstLine="720"/>
        <w:contextualSpacing/>
        <w:rPr>
          <w:rFonts w:ascii="Times New Roman" w:eastAsiaTheme="minorHAnsi" w:hAnsi="Times New Roman" w:cs="Times New Roman"/>
          <w:bCs/>
          <w:i/>
          <w:iCs/>
          <w:color w:val="0D0D0D" w:themeColor="text1" w:themeTint="F2"/>
          <w:sz w:val="22"/>
          <w:szCs w:val="22"/>
        </w:rPr>
      </w:pPr>
      <w:r w:rsidRPr="00D75DE6">
        <w:rPr>
          <w:rStyle w:val="cf01"/>
          <w:rFonts w:ascii="Times New Roman" w:hAnsi="Times New Roman" w:cs="Times New Roman"/>
          <w:color w:val="0D0D0D" w:themeColor="text1" w:themeTint="F2"/>
          <w:sz w:val="22"/>
          <w:szCs w:val="22"/>
        </w:rPr>
        <w:t>7.3. P</w:t>
      </w:r>
      <w:r w:rsidR="0014359C" w:rsidRPr="00D75DE6">
        <w:rPr>
          <w:rStyle w:val="cf01"/>
          <w:rFonts w:ascii="Times New Roman" w:hAnsi="Times New Roman" w:cs="Times New Roman"/>
          <w:color w:val="0D0D0D" w:themeColor="text1" w:themeTint="F2"/>
          <w:sz w:val="22"/>
          <w:szCs w:val="22"/>
        </w:rPr>
        <w:t xml:space="preserve">erkančioji organizacija </w:t>
      </w:r>
      <w:r w:rsidRPr="00D75DE6">
        <w:rPr>
          <w:rStyle w:val="cf01"/>
          <w:rFonts w:ascii="Times New Roman" w:hAnsi="Times New Roman" w:cs="Times New Roman"/>
          <w:color w:val="0D0D0D" w:themeColor="text1" w:themeTint="F2"/>
          <w:sz w:val="22"/>
          <w:szCs w:val="22"/>
        </w:rPr>
        <w:t xml:space="preserve">atmes tiekėjo pasiūlymą, jeigu kartu su pasiūlymu nebus pateikti šie </w:t>
      </w:r>
      <w:r w:rsidR="0014359C" w:rsidRPr="00D75DE6">
        <w:rPr>
          <w:rStyle w:val="cf01"/>
          <w:rFonts w:ascii="Times New Roman" w:hAnsi="Times New Roman" w:cs="Times New Roman"/>
          <w:color w:val="0D0D0D" w:themeColor="text1" w:themeTint="F2"/>
          <w:sz w:val="22"/>
          <w:szCs w:val="22"/>
        </w:rPr>
        <w:t>p</w:t>
      </w:r>
      <w:r w:rsidRPr="00D75DE6">
        <w:rPr>
          <w:rStyle w:val="cf01"/>
          <w:rFonts w:ascii="Times New Roman" w:hAnsi="Times New Roman" w:cs="Times New Roman"/>
          <w:color w:val="0D0D0D" w:themeColor="text1" w:themeTint="F2"/>
          <w:sz w:val="22"/>
          <w:szCs w:val="22"/>
        </w:rPr>
        <w:t>irkimo sąlygose reikalaujami pateikti dokumentai:</w:t>
      </w:r>
      <w:r w:rsidR="00361054" w:rsidRPr="00D75DE6">
        <w:rPr>
          <w:rStyle w:val="cf01"/>
          <w:rFonts w:ascii="Times New Roman" w:hAnsi="Times New Roman" w:cs="Times New Roman"/>
          <w:color w:val="0D0D0D" w:themeColor="text1" w:themeTint="F2"/>
          <w:sz w:val="22"/>
          <w:szCs w:val="22"/>
        </w:rPr>
        <w:t xml:space="preserve"> </w:t>
      </w:r>
      <w:r w:rsidR="00361054" w:rsidRPr="00D75DE6">
        <w:rPr>
          <w:rFonts w:ascii="Times New Roman" w:eastAsia="Calibri" w:hAnsi="Times New Roman" w:cs="Times New Roman"/>
          <w:color w:val="0D0D0D" w:themeColor="text1" w:themeTint="F2"/>
          <w:sz w:val="22"/>
          <w:szCs w:val="22"/>
        </w:rPr>
        <w:t xml:space="preserve">užpildyta pasiūlymo forma </w:t>
      </w:r>
      <w:r w:rsidR="00361054" w:rsidRPr="003B0D18">
        <w:rPr>
          <w:rFonts w:ascii="Times New Roman" w:eastAsia="Calibri" w:hAnsi="Times New Roman" w:cs="Times New Roman"/>
          <w:color w:val="0D0D0D" w:themeColor="text1" w:themeTint="F2"/>
          <w:sz w:val="22"/>
          <w:szCs w:val="22"/>
        </w:rPr>
        <w:t>(specialiųjų pirkimo sąlygų</w:t>
      </w:r>
      <w:r w:rsidR="009E6D4C">
        <w:rPr>
          <w:rFonts w:ascii="Times New Roman" w:eastAsia="Calibri" w:hAnsi="Times New Roman" w:cs="Times New Roman"/>
          <w:color w:val="0D0D0D" w:themeColor="text1" w:themeTint="F2"/>
          <w:sz w:val="22"/>
          <w:szCs w:val="22"/>
        </w:rPr>
        <w:t xml:space="preserve"> 7 </w:t>
      </w:r>
      <w:r w:rsidR="00361054" w:rsidRPr="003B0D18">
        <w:rPr>
          <w:rFonts w:ascii="Times New Roman" w:eastAsia="Calibri" w:hAnsi="Times New Roman" w:cs="Times New Roman"/>
          <w:color w:val="0D0D0D" w:themeColor="text1" w:themeTint="F2"/>
          <w:sz w:val="22"/>
          <w:szCs w:val="22"/>
        </w:rPr>
        <w:t>priedas „Pasiūlymo forma“)</w:t>
      </w:r>
      <w:r w:rsidRPr="00D75DE6">
        <w:rPr>
          <w:rFonts w:ascii="Times New Roman" w:hAnsi="Times New Roman" w:cs="Times New Roman"/>
          <w:color w:val="0D0D0D" w:themeColor="text1" w:themeTint="F2"/>
          <w:sz w:val="22"/>
          <w:szCs w:val="22"/>
        </w:rPr>
        <w:t>.</w:t>
      </w:r>
    </w:p>
    <w:p w14:paraId="5F28C774" w14:textId="73F14EAB" w:rsidR="00F5411E" w:rsidRPr="003B0D18" w:rsidRDefault="00F5411E" w:rsidP="003B0D18">
      <w:pPr>
        <w:pStyle w:val="Betarp"/>
        <w:ind w:firstLine="0"/>
        <w:contextualSpacing/>
        <w:rPr>
          <w:rFonts w:ascii="Times New Roman" w:eastAsiaTheme="minorHAnsi" w:hAnsi="Times New Roman" w:cs="Times New Roman"/>
          <w:bCs/>
          <w:color w:val="0D0D0D" w:themeColor="text1" w:themeTint="F2"/>
          <w:sz w:val="22"/>
          <w:szCs w:val="22"/>
        </w:rPr>
      </w:pPr>
    </w:p>
    <w:p w14:paraId="4CFAC41F" w14:textId="48FE3E9D" w:rsidR="00D83C57" w:rsidRPr="00D766D5" w:rsidRDefault="00D83C57" w:rsidP="0059403C">
      <w:pPr>
        <w:pStyle w:val="Antrat1"/>
        <w:tabs>
          <w:tab w:val="left" w:pos="142"/>
          <w:tab w:val="left" w:pos="284"/>
        </w:tabs>
        <w:spacing w:before="0" w:after="0"/>
        <w:ind w:firstLine="0"/>
        <w:contextualSpacing/>
        <w:rPr>
          <w:rFonts w:ascii="Times New Roman" w:hAnsi="Times New Roman" w:cs="Times New Roman"/>
          <w:color w:val="0D0D0D" w:themeColor="text1" w:themeTint="F2"/>
          <w:sz w:val="36"/>
          <w:szCs w:val="36"/>
        </w:rPr>
      </w:pPr>
      <w:bookmarkStart w:id="24" w:name="_Ref39425999"/>
      <w:bookmarkStart w:id="25" w:name="_Ref39426005"/>
      <w:bookmarkStart w:id="26" w:name="_Toc126333937"/>
      <w:bookmarkStart w:id="27" w:name="_Toc137194954"/>
      <w:r w:rsidRPr="00D766D5">
        <w:rPr>
          <w:rFonts w:ascii="Times New Roman" w:hAnsi="Times New Roman" w:cs="Times New Roman"/>
          <w:color w:val="0D0D0D" w:themeColor="text1" w:themeTint="F2"/>
          <w:sz w:val="36"/>
          <w:szCs w:val="36"/>
        </w:rPr>
        <w:lastRenderedPageBreak/>
        <w:t>8.</w:t>
      </w:r>
      <w:r w:rsidR="00AB2E31">
        <w:rPr>
          <w:rFonts w:ascii="Times New Roman" w:hAnsi="Times New Roman" w:cs="Times New Roman"/>
          <w:color w:val="0D0D0D" w:themeColor="text1" w:themeTint="F2"/>
          <w:sz w:val="36"/>
          <w:szCs w:val="36"/>
        </w:rPr>
        <w:t xml:space="preserve"> </w:t>
      </w:r>
      <w:r w:rsidRPr="00D766D5">
        <w:rPr>
          <w:rFonts w:ascii="Times New Roman" w:hAnsi="Times New Roman" w:cs="Times New Roman"/>
          <w:color w:val="0D0D0D" w:themeColor="text1" w:themeTint="F2"/>
          <w:sz w:val="36"/>
          <w:szCs w:val="36"/>
        </w:rPr>
        <w:t>Sutarties sudarymas</w:t>
      </w:r>
      <w:bookmarkEnd w:id="24"/>
      <w:bookmarkEnd w:id="25"/>
      <w:bookmarkEnd w:id="26"/>
      <w:bookmarkEnd w:id="27"/>
    </w:p>
    <w:p w14:paraId="4D042BD5" w14:textId="5B6632FC" w:rsidR="005450B5" w:rsidRDefault="000003B6" w:rsidP="00AA771C">
      <w:pPr>
        <w:pStyle w:val="Sraopastraipa"/>
        <w:spacing w:before="120" w:line="240" w:lineRule="auto"/>
        <w:ind w:left="0" w:firstLine="720"/>
        <w:rPr>
          <w:rFonts w:ascii="Times New Roman" w:hAnsi="Times New Roman" w:cs="Times New Roman"/>
          <w:color w:val="0D0D0D" w:themeColor="text1" w:themeTint="F2"/>
          <w:sz w:val="22"/>
          <w:szCs w:val="22"/>
        </w:rPr>
      </w:pPr>
      <w:r w:rsidRPr="00AA771C">
        <w:rPr>
          <w:rFonts w:ascii="Times New Roman" w:hAnsi="Times New Roman" w:cs="Times New Roman"/>
          <w:color w:val="0D0D0D" w:themeColor="text1" w:themeTint="F2"/>
          <w:sz w:val="22"/>
          <w:szCs w:val="22"/>
        </w:rPr>
        <w:t xml:space="preserve">8.1. </w:t>
      </w:r>
      <w:r w:rsidR="00D83C57" w:rsidRPr="00AA771C">
        <w:rPr>
          <w:rFonts w:ascii="Times New Roman" w:hAnsi="Times New Roman" w:cs="Times New Roman"/>
          <w:color w:val="0D0D0D" w:themeColor="text1" w:themeTint="F2"/>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A771C">
        <w:rPr>
          <w:rFonts w:ascii="Times New Roman" w:hAnsi="Times New Roman" w:cs="Times New Roman"/>
          <w:color w:val="0D0D0D" w:themeColor="text1" w:themeTint="F2"/>
          <w:sz w:val="22"/>
          <w:szCs w:val="22"/>
        </w:rPr>
        <w:t xml:space="preserve"> </w:t>
      </w:r>
      <w:r w:rsidR="00F56579" w:rsidRPr="003B0D18">
        <w:rPr>
          <w:rFonts w:ascii="Times New Roman" w:hAnsi="Times New Roman" w:cs="Times New Roman"/>
          <w:color w:val="0D0D0D" w:themeColor="text1" w:themeTint="F2"/>
          <w:sz w:val="22"/>
          <w:szCs w:val="22"/>
        </w:rPr>
        <w:t>specialiųjų pirkimo sąlygų</w:t>
      </w:r>
      <w:r w:rsidR="009E6D4C">
        <w:rPr>
          <w:rFonts w:ascii="Times New Roman" w:hAnsi="Times New Roman" w:cs="Times New Roman"/>
          <w:color w:val="0D0D0D" w:themeColor="text1" w:themeTint="F2"/>
          <w:sz w:val="22"/>
          <w:szCs w:val="22"/>
        </w:rPr>
        <w:t xml:space="preserve"> 10 </w:t>
      </w:r>
      <w:r w:rsidR="00F56579" w:rsidRPr="003B0D18">
        <w:rPr>
          <w:rFonts w:ascii="Times New Roman" w:hAnsi="Times New Roman" w:cs="Times New Roman"/>
          <w:color w:val="0D0D0D" w:themeColor="text1" w:themeTint="F2"/>
          <w:sz w:val="22"/>
          <w:szCs w:val="22"/>
        </w:rPr>
        <w:t>priede</w:t>
      </w:r>
      <w:r w:rsidR="00D766D5" w:rsidRPr="003B0D18">
        <w:rPr>
          <w:rFonts w:ascii="Times New Roman" w:hAnsi="Times New Roman" w:cs="Times New Roman"/>
          <w:color w:val="0D0D0D" w:themeColor="text1" w:themeTint="F2"/>
          <w:sz w:val="22"/>
          <w:szCs w:val="22"/>
        </w:rPr>
        <w:t xml:space="preserve"> ,,Sutarties projektas“</w:t>
      </w:r>
      <w:r w:rsidR="00F56579" w:rsidRPr="00AA771C">
        <w:rPr>
          <w:rFonts w:ascii="Times New Roman" w:hAnsi="Times New Roman" w:cs="Times New Roman"/>
          <w:color w:val="0D0D0D" w:themeColor="text1" w:themeTint="F2"/>
          <w:sz w:val="22"/>
          <w:szCs w:val="22"/>
        </w:rPr>
        <w:t>.</w:t>
      </w:r>
    </w:p>
    <w:p w14:paraId="5DFD680E" w14:textId="77777777" w:rsidR="00AA771C" w:rsidRPr="004D685E" w:rsidRDefault="00AA771C" w:rsidP="00AA771C">
      <w:pPr>
        <w:pStyle w:val="Sraopastraipa"/>
        <w:spacing w:line="240" w:lineRule="auto"/>
        <w:ind w:left="0" w:firstLine="0"/>
        <w:rPr>
          <w:rFonts w:ascii="Times New Roman" w:hAnsi="Times New Roman" w:cs="Times New Roman"/>
          <w:color w:val="0D0D0D" w:themeColor="text1" w:themeTint="F2"/>
          <w:sz w:val="22"/>
          <w:szCs w:val="22"/>
        </w:rPr>
      </w:pPr>
    </w:p>
    <w:p w14:paraId="5B316373" w14:textId="211E672A" w:rsidR="000D5039" w:rsidRPr="004D685E" w:rsidRDefault="00D83C57" w:rsidP="00932DF6">
      <w:pPr>
        <w:pStyle w:val="Antrat1"/>
        <w:spacing w:before="0" w:after="0"/>
        <w:ind w:firstLine="0"/>
        <w:rPr>
          <w:rFonts w:ascii="Times New Roman" w:hAnsi="Times New Roman" w:cs="Times New Roman"/>
          <w:color w:val="0D0D0D" w:themeColor="text1" w:themeTint="F2"/>
          <w:sz w:val="36"/>
          <w:szCs w:val="36"/>
        </w:rPr>
      </w:pPr>
      <w:bookmarkStart w:id="28" w:name="_Toc137194955"/>
      <w:r w:rsidRPr="004D685E">
        <w:rPr>
          <w:rFonts w:ascii="Times New Roman" w:hAnsi="Times New Roman" w:cs="Times New Roman"/>
          <w:color w:val="0D0D0D" w:themeColor="text1" w:themeTint="F2"/>
          <w:sz w:val="36"/>
          <w:szCs w:val="36"/>
        </w:rPr>
        <w:t>9.</w:t>
      </w:r>
      <w:r w:rsidR="00AB2E31">
        <w:rPr>
          <w:rFonts w:ascii="Times New Roman" w:hAnsi="Times New Roman" w:cs="Times New Roman"/>
          <w:color w:val="0D0D0D" w:themeColor="text1" w:themeTint="F2"/>
          <w:sz w:val="36"/>
          <w:szCs w:val="36"/>
        </w:rPr>
        <w:t xml:space="preserve"> </w:t>
      </w:r>
      <w:r w:rsidR="00274B64" w:rsidRPr="004D685E">
        <w:rPr>
          <w:rFonts w:ascii="Times New Roman" w:hAnsi="Times New Roman" w:cs="Times New Roman"/>
          <w:color w:val="0D0D0D" w:themeColor="text1" w:themeTint="F2"/>
          <w:sz w:val="36"/>
          <w:szCs w:val="36"/>
        </w:rPr>
        <w:t>K</w:t>
      </w:r>
      <w:r w:rsidR="00A84437" w:rsidRPr="004D685E">
        <w:rPr>
          <w:rFonts w:ascii="Times New Roman" w:hAnsi="Times New Roman" w:cs="Times New Roman"/>
          <w:color w:val="0D0D0D" w:themeColor="text1" w:themeTint="F2"/>
          <w:sz w:val="36"/>
          <w:szCs w:val="36"/>
        </w:rPr>
        <w:t>itos sąlygos</w:t>
      </w:r>
      <w:bookmarkEnd w:id="28"/>
    </w:p>
    <w:p w14:paraId="3407B377" w14:textId="021C4799" w:rsidR="006C2A37" w:rsidRPr="002F6A0E" w:rsidRDefault="004D685E" w:rsidP="002F6A0E">
      <w:pPr>
        <w:pStyle w:val="Betarp"/>
        <w:spacing w:before="120"/>
        <w:ind w:firstLine="720"/>
        <w:contextualSpacing/>
        <w:rPr>
          <w:rFonts w:ascii="Times New Roman" w:eastAsiaTheme="minorHAnsi" w:hAnsi="Times New Roman" w:cs="Times New Roman"/>
          <w:color w:val="0D0D0D" w:themeColor="text1" w:themeTint="F2"/>
          <w:sz w:val="22"/>
          <w:szCs w:val="22"/>
        </w:rPr>
      </w:pPr>
      <w:r w:rsidRPr="002F6A0E">
        <w:rPr>
          <w:rFonts w:ascii="Times New Roman" w:eastAsiaTheme="minorHAnsi" w:hAnsi="Times New Roman" w:cs="Times New Roman"/>
          <w:color w:val="0D0D0D" w:themeColor="text1" w:themeTint="F2"/>
          <w:sz w:val="22"/>
          <w:szCs w:val="22"/>
        </w:rPr>
        <w:t>9</w:t>
      </w:r>
      <w:r w:rsidR="006C2A37" w:rsidRPr="002F6A0E">
        <w:rPr>
          <w:rFonts w:ascii="Times New Roman" w:eastAsiaTheme="minorHAnsi" w:hAnsi="Times New Roman" w:cs="Times New Roman"/>
          <w:color w:val="0D0D0D" w:themeColor="text1" w:themeTint="F2"/>
          <w:sz w:val="22"/>
          <w:szCs w:val="22"/>
        </w:rPr>
        <w:t>.1.</w:t>
      </w:r>
      <w:r w:rsidR="006C2A37" w:rsidRPr="002F6A0E">
        <w:rPr>
          <w:rFonts w:ascii="Times New Roman" w:eastAsiaTheme="minorHAnsi" w:hAnsi="Times New Roman" w:cs="Times New Roman"/>
          <w:color w:val="0D0D0D" w:themeColor="text1" w:themeTint="F2"/>
          <w:sz w:val="22"/>
          <w:szCs w:val="22"/>
        </w:rPr>
        <w:tab/>
        <w:t>Perkančiosios organizacijos atstovai, įgalioti palaikyti tiesioginį ryšį su tiekėjais, gauti iš jų (ne tarpininkų) pranešimus, susijusius su pirkimo procedūromis:</w:t>
      </w:r>
    </w:p>
    <w:p w14:paraId="267CA43D" w14:textId="299072F1" w:rsidR="006C2A37" w:rsidRPr="002F6A0E" w:rsidRDefault="004D685E" w:rsidP="004D685E">
      <w:pPr>
        <w:pStyle w:val="Betarp"/>
        <w:tabs>
          <w:tab w:val="left" w:pos="1276"/>
        </w:tabs>
        <w:ind w:firstLine="720"/>
        <w:contextualSpacing/>
        <w:rPr>
          <w:rFonts w:ascii="Times New Roman" w:eastAsiaTheme="minorHAnsi" w:hAnsi="Times New Roman" w:cs="Times New Roman"/>
          <w:color w:val="0D0D0D" w:themeColor="text1" w:themeTint="F2"/>
          <w:sz w:val="22"/>
          <w:szCs w:val="22"/>
        </w:rPr>
      </w:pPr>
      <w:r w:rsidRPr="002F6A0E">
        <w:rPr>
          <w:rFonts w:ascii="Times New Roman" w:eastAsiaTheme="minorHAnsi" w:hAnsi="Times New Roman" w:cs="Times New Roman"/>
          <w:color w:val="0D0D0D" w:themeColor="text1" w:themeTint="F2"/>
          <w:sz w:val="22"/>
          <w:szCs w:val="22"/>
        </w:rPr>
        <w:t>9</w:t>
      </w:r>
      <w:r w:rsidR="006C2A37" w:rsidRPr="002F6A0E">
        <w:rPr>
          <w:rFonts w:ascii="Times New Roman" w:eastAsiaTheme="minorHAnsi" w:hAnsi="Times New Roman" w:cs="Times New Roman"/>
          <w:color w:val="0D0D0D" w:themeColor="text1" w:themeTint="F2"/>
          <w:sz w:val="22"/>
          <w:szCs w:val="22"/>
        </w:rPr>
        <w:t>.1.1.</w:t>
      </w:r>
      <w:r w:rsidR="006C2A37" w:rsidRPr="002F6A0E">
        <w:rPr>
          <w:rFonts w:ascii="Times New Roman" w:eastAsiaTheme="minorHAnsi" w:hAnsi="Times New Roman" w:cs="Times New Roman"/>
          <w:color w:val="0D0D0D" w:themeColor="text1" w:themeTint="F2"/>
          <w:sz w:val="22"/>
          <w:szCs w:val="22"/>
        </w:rPr>
        <w:tab/>
        <w:t>dėl pirkimo objekto ir techninės specifikacijos</w:t>
      </w:r>
      <w:r w:rsidRPr="002F6A0E">
        <w:rPr>
          <w:rFonts w:ascii="Times New Roman" w:eastAsiaTheme="minorHAnsi" w:hAnsi="Times New Roman" w:cs="Times New Roman"/>
          <w:color w:val="0D0D0D" w:themeColor="text1" w:themeTint="F2"/>
          <w:sz w:val="22"/>
          <w:szCs w:val="22"/>
        </w:rPr>
        <w:t xml:space="preserve"> </w:t>
      </w:r>
      <w:r w:rsidR="006C2A37" w:rsidRPr="002F6A0E">
        <w:rPr>
          <w:rFonts w:ascii="Times New Roman" w:eastAsiaTheme="minorHAnsi" w:hAnsi="Times New Roman" w:cs="Times New Roman"/>
          <w:color w:val="0D0D0D" w:themeColor="text1" w:themeTint="F2"/>
          <w:sz w:val="22"/>
          <w:szCs w:val="22"/>
        </w:rPr>
        <w:t>–</w:t>
      </w:r>
      <w:r w:rsidRPr="002F6A0E">
        <w:rPr>
          <w:rFonts w:ascii="Times New Roman" w:eastAsiaTheme="minorHAnsi" w:hAnsi="Times New Roman" w:cs="Times New Roman"/>
          <w:color w:val="0D0D0D" w:themeColor="text1" w:themeTint="F2"/>
          <w:sz w:val="22"/>
          <w:szCs w:val="22"/>
        </w:rPr>
        <w:t xml:space="preserve"> Administracijos Strateginio planavimo ir investicijų skyriaus vyriausioji specialistė</w:t>
      </w:r>
      <w:r w:rsidRPr="002F6A0E">
        <w:rPr>
          <w:rFonts w:ascii="Times New Roman" w:hAnsi="Times New Roman" w:cs="Times New Roman"/>
          <w:caps/>
          <w:color w:val="0D0D0D" w:themeColor="text1" w:themeTint="F2"/>
          <w:sz w:val="22"/>
          <w:szCs w:val="22"/>
          <w:shd w:val="clear" w:color="auto" w:fill="FFFFFF"/>
        </w:rPr>
        <w:t xml:space="preserve"> </w:t>
      </w:r>
      <w:r w:rsidRPr="002F6A0E">
        <w:rPr>
          <w:rFonts w:ascii="Times New Roman" w:hAnsi="Times New Roman" w:cs="Times New Roman"/>
          <w:color w:val="0D0D0D" w:themeColor="text1" w:themeTint="F2"/>
          <w:sz w:val="22"/>
          <w:szCs w:val="22"/>
          <w:shd w:val="clear" w:color="auto" w:fill="FFFFFF"/>
        </w:rPr>
        <w:t>Apolonija Lindienė</w:t>
      </w:r>
      <w:r w:rsidR="006C2A37" w:rsidRPr="002F6A0E">
        <w:rPr>
          <w:rFonts w:ascii="Times New Roman" w:eastAsiaTheme="minorHAnsi" w:hAnsi="Times New Roman" w:cs="Times New Roman"/>
          <w:color w:val="0D0D0D" w:themeColor="text1" w:themeTint="F2"/>
          <w:sz w:val="22"/>
          <w:szCs w:val="22"/>
        </w:rPr>
        <w:t>, tel.</w:t>
      </w:r>
      <w:r w:rsidRPr="002F6A0E">
        <w:rPr>
          <w:rFonts w:ascii="Times New Roman" w:hAnsi="Times New Roman" w:cs="Times New Roman"/>
          <w:color w:val="0D0D0D" w:themeColor="text1" w:themeTint="F2"/>
          <w:sz w:val="22"/>
          <w:szCs w:val="22"/>
          <w:shd w:val="clear" w:color="auto" w:fill="FFFFFF"/>
        </w:rPr>
        <w:t xml:space="preserve"> +370 686 42 106</w:t>
      </w:r>
      <w:r w:rsidR="006C2A37" w:rsidRPr="002F6A0E">
        <w:rPr>
          <w:rFonts w:ascii="Times New Roman" w:eastAsiaTheme="minorHAnsi" w:hAnsi="Times New Roman" w:cs="Times New Roman"/>
          <w:color w:val="0D0D0D" w:themeColor="text1" w:themeTint="F2"/>
          <w:sz w:val="22"/>
          <w:szCs w:val="22"/>
        </w:rPr>
        <w:t xml:space="preserve">, el. p. </w:t>
      </w:r>
      <w:proofErr w:type="spellStart"/>
      <w:r w:rsidRPr="002F6A0E">
        <w:rPr>
          <w:rFonts w:ascii="Times New Roman" w:eastAsiaTheme="minorHAnsi" w:hAnsi="Times New Roman" w:cs="Times New Roman"/>
          <w:color w:val="0D0D0D" w:themeColor="text1" w:themeTint="F2"/>
          <w:sz w:val="22"/>
          <w:szCs w:val="22"/>
        </w:rPr>
        <w:t>apolonija.lindiene@pasvalys.lt</w:t>
      </w:r>
      <w:proofErr w:type="spellEnd"/>
      <w:r w:rsidR="006C2A37" w:rsidRPr="002F6A0E">
        <w:rPr>
          <w:rFonts w:ascii="Times New Roman" w:eastAsiaTheme="minorHAnsi" w:hAnsi="Times New Roman" w:cs="Times New Roman"/>
          <w:color w:val="0D0D0D" w:themeColor="text1" w:themeTint="F2"/>
          <w:sz w:val="22"/>
          <w:szCs w:val="22"/>
        </w:rPr>
        <w:t>;</w:t>
      </w:r>
    </w:p>
    <w:p w14:paraId="52BA0CEF" w14:textId="6F76F343" w:rsidR="00E250DF" w:rsidRPr="004D685E" w:rsidRDefault="004D685E" w:rsidP="004D685E">
      <w:pPr>
        <w:pStyle w:val="Betarp"/>
        <w:tabs>
          <w:tab w:val="left" w:pos="1276"/>
        </w:tabs>
        <w:ind w:firstLine="720"/>
        <w:contextualSpacing/>
        <w:rPr>
          <w:rFonts w:ascii="Times New Roman" w:eastAsiaTheme="minorHAnsi" w:hAnsi="Times New Roman" w:cs="Times New Roman"/>
          <w:color w:val="0D0D0D" w:themeColor="text1" w:themeTint="F2"/>
          <w:sz w:val="22"/>
          <w:szCs w:val="22"/>
        </w:rPr>
      </w:pPr>
      <w:r w:rsidRPr="002F6A0E">
        <w:rPr>
          <w:rFonts w:ascii="Times New Roman" w:eastAsiaTheme="minorHAnsi" w:hAnsi="Times New Roman" w:cs="Times New Roman"/>
          <w:color w:val="0D0D0D" w:themeColor="text1" w:themeTint="F2"/>
          <w:sz w:val="22"/>
          <w:szCs w:val="22"/>
        </w:rPr>
        <w:t>9</w:t>
      </w:r>
      <w:r w:rsidR="006C2A37" w:rsidRPr="002F6A0E">
        <w:rPr>
          <w:rFonts w:ascii="Times New Roman" w:eastAsiaTheme="minorHAnsi" w:hAnsi="Times New Roman" w:cs="Times New Roman"/>
          <w:color w:val="0D0D0D" w:themeColor="text1" w:themeTint="F2"/>
          <w:sz w:val="22"/>
          <w:szCs w:val="22"/>
        </w:rPr>
        <w:t>.1.2.</w:t>
      </w:r>
      <w:r w:rsidR="006C2A37" w:rsidRPr="002F6A0E">
        <w:rPr>
          <w:rFonts w:ascii="Times New Roman" w:eastAsiaTheme="minorHAnsi" w:hAnsi="Times New Roman" w:cs="Times New Roman"/>
          <w:color w:val="0D0D0D" w:themeColor="text1" w:themeTint="F2"/>
          <w:sz w:val="22"/>
          <w:szCs w:val="22"/>
        </w:rPr>
        <w:tab/>
        <w:t xml:space="preserve">dėl viešojo pirkimo procedūrų – Administracijos Viešųjų pirkimų skyriaus vyresnioji specialistė Rita Garlauskienė, tel. +370 620 32 410, el. p. </w:t>
      </w:r>
      <w:proofErr w:type="spellStart"/>
      <w:r w:rsidR="006C2A37" w:rsidRPr="002F6A0E">
        <w:rPr>
          <w:rFonts w:ascii="Times New Roman" w:eastAsiaTheme="minorHAnsi" w:hAnsi="Times New Roman" w:cs="Times New Roman"/>
          <w:color w:val="0D0D0D" w:themeColor="text1" w:themeTint="F2"/>
          <w:sz w:val="22"/>
          <w:szCs w:val="22"/>
        </w:rPr>
        <w:t>rita.garlauskiene@pasvalys.lt</w:t>
      </w:r>
      <w:proofErr w:type="spellEnd"/>
      <w:r w:rsidR="006C2A37" w:rsidRPr="002F6A0E">
        <w:rPr>
          <w:rFonts w:ascii="Times New Roman" w:eastAsiaTheme="minorHAnsi" w:hAnsi="Times New Roman" w:cs="Times New Roman"/>
          <w:color w:val="0D0D0D" w:themeColor="text1" w:themeTint="F2"/>
          <w:sz w:val="22"/>
          <w:szCs w:val="22"/>
        </w:rPr>
        <w:t>.</w:t>
      </w:r>
      <w:r w:rsidR="00EE68F7" w:rsidRPr="004D685E">
        <w:rPr>
          <w:rFonts w:ascii="Times New Roman" w:eastAsiaTheme="minorHAnsi" w:hAnsi="Times New Roman" w:cs="Times New Roman"/>
          <w:color w:val="0D0D0D" w:themeColor="text1" w:themeTint="F2"/>
          <w:sz w:val="22"/>
          <w:szCs w:val="22"/>
        </w:rPr>
        <w:br w:type="page"/>
      </w:r>
    </w:p>
    <w:p w14:paraId="193EA2DC" w14:textId="269573F4" w:rsidR="00D66440" w:rsidRDefault="00D66440" w:rsidP="00D66440">
      <w:pPr>
        <w:spacing w:line="240" w:lineRule="auto"/>
        <w:ind w:left="5387" w:firstLine="0"/>
        <w:jc w:val="right"/>
        <w:rPr>
          <w:rFonts w:ascii="Times New Roman" w:hAnsi="Times New Roman" w:cs="Times New Roman"/>
          <w:b/>
          <w:bCs/>
          <w:color w:val="0D0D0D" w:themeColor="text1" w:themeTint="F2"/>
          <w:sz w:val="22"/>
          <w:szCs w:val="22"/>
        </w:rPr>
      </w:pPr>
      <w:bookmarkStart w:id="29" w:name="_Toc197671934"/>
      <w:r w:rsidRPr="00936E80">
        <w:rPr>
          <w:rFonts w:ascii="Times New Roman" w:hAnsi="Times New Roman" w:cs="Times New Roman"/>
          <w:b/>
          <w:bCs/>
          <w:color w:val="0D0D0D" w:themeColor="text1" w:themeTint="F2"/>
          <w:sz w:val="22"/>
          <w:szCs w:val="22"/>
        </w:rPr>
        <w:lastRenderedPageBreak/>
        <w:t>Pirkimo sąlygų 1 priedas „Techninė specifikacija“</w:t>
      </w:r>
      <w:bookmarkEnd w:id="29"/>
    </w:p>
    <w:p w14:paraId="3F568591" w14:textId="77777777" w:rsidR="00D66440" w:rsidRPr="005744D9" w:rsidRDefault="00D66440" w:rsidP="00D66440">
      <w:pPr>
        <w:spacing w:line="240" w:lineRule="auto"/>
        <w:ind w:firstLine="0"/>
        <w:jc w:val="center"/>
        <w:rPr>
          <w:rFonts w:ascii="Times New Roman" w:hAnsi="Times New Roman" w:cs="Times New Roman"/>
          <w:color w:val="0D0D0D" w:themeColor="text1" w:themeTint="F2"/>
          <w:sz w:val="22"/>
          <w:szCs w:val="22"/>
        </w:rPr>
      </w:pPr>
    </w:p>
    <w:p w14:paraId="41AE95DF" w14:textId="2F733D9E" w:rsidR="00D66440" w:rsidRPr="00D66440" w:rsidRDefault="00D66440" w:rsidP="005744D9">
      <w:pPr>
        <w:suppressAutoHyphens/>
        <w:spacing w:line="240" w:lineRule="auto"/>
        <w:ind w:firstLine="0"/>
        <w:jc w:val="center"/>
        <w:rPr>
          <w:rFonts w:ascii="Times New Roman" w:eastAsia="Times New Roman" w:hAnsi="Times New Roman" w:cs="Times New Roman"/>
          <w:b/>
          <w:color w:val="0D0D0D" w:themeColor="text1" w:themeTint="F2"/>
          <w:sz w:val="22"/>
          <w:szCs w:val="22"/>
          <w:lang w:eastAsia="ar-SA"/>
        </w:rPr>
      </w:pPr>
      <w:r w:rsidRPr="00D66440">
        <w:rPr>
          <w:rFonts w:ascii="Times New Roman" w:eastAsia="Times New Roman" w:hAnsi="Times New Roman" w:cs="Times New Roman"/>
          <w:b/>
          <w:color w:val="0D0D0D" w:themeColor="text1" w:themeTint="F2"/>
          <w:spacing w:val="-1"/>
          <w:sz w:val="22"/>
          <w:szCs w:val="22"/>
          <w:lang w:eastAsia="ar-SA"/>
        </w:rPr>
        <w:t>PASVALIO RAJONO</w:t>
      </w:r>
      <w:r w:rsidRPr="00D66440">
        <w:rPr>
          <w:rFonts w:ascii="Times New Roman" w:eastAsia="Times New Roman" w:hAnsi="Times New Roman" w:cs="Times New Roman"/>
          <w:b/>
          <w:color w:val="0D0D0D" w:themeColor="text1" w:themeTint="F2"/>
          <w:spacing w:val="-2"/>
          <w:sz w:val="22"/>
          <w:szCs w:val="22"/>
          <w:lang w:eastAsia="ar-SA"/>
        </w:rPr>
        <w:t xml:space="preserve"> SAVIVALDYBĖS</w:t>
      </w:r>
      <w:r w:rsidRPr="00D66440">
        <w:rPr>
          <w:rFonts w:ascii="Times New Roman" w:eastAsia="Times New Roman" w:hAnsi="Times New Roman" w:cs="Times New Roman"/>
          <w:b/>
          <w:color w:val="0D0D0D" w:themeColor="text1" w:themeTint="F2"/>
          <w:sz w:val="22"/>
          <w:szCs w:val="22"/>
          <w:lang w:eastAsia="ar-SA"/>
        </w:rPr>
        <w:t xml:space="preserve"> APLINKOS MONITORINGO</w:t>
      </w:r>
      <w:r w:rsidR="005744D9">
        <w:rPr>
          <w:rFonts w:ascii="Times New Roman" w:eastAsia="Times New Roman" w:hAnsi="Times New Roman" w:cs="Times New Roman"/>
          <w:b/>
          <w:color w:val="0D0D0D" w:themeColor="text1" w:themeTint="F2"/>
          <w:sz w:val="22"/>
          <w:szCs w:val="22"/>
          <w:lang w:eastAsia="ar-SA"/>
        </w:rPr>
        <w:t xml:space="preserve"> </w:t>
      </w:r>
      <w:r w:rsidRPr="00D66440">
        <w:rPr>
          <w:rFonts w:ascii="Times New Roman" w:eastAsia="Times New Roman" w:hAnsi="Times New Roman" w:cs="Times New Roman"/>
          <w:b/>
          <w:color w:val="0D0D0D" w:themeColor="text1" w:themeTint="F2"/>
          <w:sz w:val="22"/>
          <w:szCs w:val="22"/>
          <w:lang w:eastAsia="ar-SA"/>
        </w:rPr>
        <w:t>PROGRAMOS VYKDYMO PASLAUG</w:t>
      </w:r>
      <w:r w:rsidR="005744D9">
        <w:rPr>
          <w:rFonts w:ascii="Times New Roman" w:eastAsia="Times New Roman" w:hAnsi="Times New Roman" w:cs="Times New Roman"/>
          <w:b/>
          <w:color w:val="0D0D0D" w:themeColor="text1" w:themeTint="F2"/>
          <w:sz w:val="22"/>
          <w:szCs w:val="22"/>
          <w:lang w:eastAsia="ar-SA"/>
        </w:rPr>
        <w:t xml:space="preserve">Ų </w:t>
      </w:r>
      <w:r w:rsidRPr="00D66440">
        <w:rPr>
          <w:rFonts w:ascii="Times New Roman" w:eastAsia="Times New Roman" w:hAnsi="Times New Roman" w:cs="Times New Roman"/>
          <w:b/>
          <w:color w:val="0D0D0D" w:themeColor="text1" w:themeTint="F2"/>
          <w:sz w:val="22"/>
          <w:szCs w:val="22"/>
          <w:lang w:eastAsia="ar-SA"/>
        </w:rPr>
        <w:t>TECHNINĖ SPECIFIKACIJA</w:t>
      </w:r>
    </w:p>
    <w:p w14:paraId="61B863C0" w14:textId="77777777" w:rsidR="00D66440" w:rsidRPr="00D66440" w:rsidRDefault="00D66440" w:rsidP="005744D9">
      <w:pPr>
        <w:suppressAutoHyphens/>
        <w:spacing w:line="240" w:lineRule="auto"/>
        <w:ind w:firstLine="0"/>
        <w:jc w:val="center"/>
        <w:rPr>
          <w:rFonts w:ascii="Times New Roman" w:eastAsia="Times New Roman" w:hAnsi="Times New Roman" w:cs="Times New Roman"/>
          <w:color w:val="0D0D0D" w:themeColor="text1" w:themeTint="F2"/>
          <w:spacing w:val="-2"/>
          <w:sz w:val="22"/>
          <w:szCs w:val="22"/>
          <w:lang w:eastAsia="ar-SA"/>
        </w:rPr>
      </w:pPr>
    </w:p>
    <w:p w14:paraId="79D7B17C" w14:textId="77777777" w:rsidR="00D66440" w:rsidRPr="00D66440" w:rsidRDefault="00D66440" w:rsidP="00D66440">
      <w:pPr>
        <w:suppressAutoHyphens/>
        <w:spacing w:line="240" w:lineRule="auto"/>
        <w:ind w:firstLine="0"/>
        <w:jc w:val="center"/>
        <w:rPr>
          <w:rFonts w:ascii="Times New Roman" w:eastAsia="Times New Roman" w:hAnsi="Times New Roman" w:cs="Times New Roman"/>
          <w:b/>
          <w:bCs/>
          <w:color w:val="0D0D0D" w:themeColor="text1" w:themeTint="F2"/>
          <w:spacing w:val="-2"/>
          <w:sz w:val="22"/>
          <w:szCs w:val="22"/>
          <w:lang w:eastAsia="ar-SA"/>
        </w:rPr>
      </w:pPr>
      <w:r w:rsidRPr="00D66440">
        <w:rPr>
          <w:rFonts w:ascii="Times New Roman" w:eastAsia="Times New Roman" w:hAnsi="Times New Roman" w:cs="Times New Roman"/>
          <w:b/>
          <w:bCs/>
          <w:color w:val="0D0D0D" w:themeColor="text1" w:themeTint="F2"/>
          <w:spacing w:val="-2"/>
          <w:sz w:val="22"/>
          <w:szCs w:val="22"/>
          <w:lang w:eastAsia="ar-SA"/>
        </w:rPr>
        <w:t>I SKYRIUS</w:t>
      </w:r>
    </w:p>
    <w:p w14:paraId="62C0E219" w14:textId="77777777" w:rsidR="00D66440" w:rsidRPr="00D66440" w:rsidRDefault="00D66440" w:rsidP="00D66440">
      <w:pPr>
        <w:suppressAutoHyphens/>
        <w:spacing w:line="240" w:lineRule="auto"/>
        <w:ind w:firstLine="0"/>
        <w:jc w:val="center"/>
        <w:rPr>
          <w:rFonts w:ascii="Times New Roman" w:eastAsia="Times New Roman" w:hAnsi="Times New Roman" w:cs="Times New Roman"/>
          <w:b/>
          <w:bCs/>
          <w:spacing w:val="-2"/>
          <w:sz w:val="22"/>
          <w:szCs w:val="22"/>
          <w:lang w:eastAsia="ar-SA"/>
        </w:rPr>
      </w:pPr>
      <w:r w:rsidRPr="00D66440">
        <w:rPr>
          <w:rFonts w:ascii="Times New Roman" w:eastAsia="Times New Roman" w:hAnsi="Times New Roman" w:cs="Times New Roman"/>
          <w:b/>
          <w:bCs/>
          <w:color w:val="0D0D0D" w:themeColor="text1" w:themeTint="F2"/>
          <w:spacing w:val="-2"/>
          <w:sz w:val="22"/>
          <w:szCs w:val="22"/>
          <w:lang w:eastAsia="ar-SA"/>
        </w:rPr>
        <w:t>BENDROJI DALIS</w:t>
      </w:r>
    </w:p>
    <w:p w14:paraId="1CAEC342" w14:textId="77777777" w:rsidR="00D66440" w:rsidRPr="00D66440" w:rsidRDefault="00D66440" w:rsidP="00477BC5">
      <w:pPr>
        <w:suppressAutoHyphens/>
        <w:spacing w:line="240" w:lineRule="auto"/>
        <w:ind w:firstLine="0"/>
        <w:jc w:val="center"/>
        <w:rPr>
          <w:rFonts w:ascii="Times New Roman" w:eastAsia="Times New Roman" w:hAnsi="Times New Roman" w:cs="Times New Roman"/>
          <w:color w:val="0D0D0D" w:themeColor="text1" w:themeTint="F2"/>
          <w:spacing w:val="-2"/>
          <w:sz w:val="22"/>
          <w:szCs w:val="22"/>
          <w:lang w:eastAsia="ar-SA"/>
        </w:rPr>
      </w:pPr>
    </w:p>
    <w:p w14:paraId="77857D36" w14:textId="0467580C" w:rsidR="00D66440" w:rsidRPr="00D66440" w:rsidRDefault="00D66440" w:rsidP="00477BC5">
      <w:pPr>
        <w:suppressAutoHyphens/>
        <w:spacing w:line="240" w:lineRule="auto"/>
        <w:ind w:firstLine="720"/>
        <w:rPr>
          <w:rFonts w:ascii="Times New Roman" w:eastAsia="Times New Roman" w:hAnsi="Times New Roman" w:cs="Times New Roman"/>
          <w:color w:val="0D0D0D" w:themeColor="text1" w:themeTint="F2"/>
          <w:sz w:val="22"/>
          <w:szCs w:val="22"/>
          <w:shd w:val="clear" w:color="auto" w:fill="FFFFFF"/>
          <w:lang w:eastAsia="ar-SA"/>
        </w:rPr>
      </w:pPr>
      <w:r w:rsidRPr="00D66440">
        <w:rPr>
          <w:rFonts w:ascii="Times New Roman" w:eastAsia="Times New Roman" w:hAnsi="Times New Roman" w:cs="Times New Roman"/>
          <w:color w:val="0D0D0D" w:themeColor="text1" w:themeTint="F2"/>
          <w:sz w:val="22"/>
          <w:szCs w:val="22"/>
          <w:shd w:val="clear" w:color="auto" w:fill="FFFFFF"/>
          <w:lang w:eastAsia="ar-SA"/>
        </w:rPr>
        <w:t>Pirkimo objektas</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Pasvalio rajono savivaldybės</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aplinkos monitoringo</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2026–2028</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metų programos vykdymo paslaug</w:t>
      </w:r>
      <w:r w:rsidR="00477BC5">
        <w:rPr>
          <w:rFonts w:ascii="Times New Roman" w:eastAsia="Times New Roman" w:hAnsi="Times New Roman" w:cs="Times New Roman"/>
          <w:color w:val="0D0D0D" w:themeColor="text1" w:themeTint="F2"/>
          <w:sz w:val="22"/>
          <w:szCs w:val="22"/>
          <w:shd w:val="clear" w:color="auto" w:fill="FFFFFF"/>
          <w:lang w:eastAsia="ar-SA"/>
        </w:rPr>
        <w:t xml:space="preserve">os </w:t>
      </w:r>
      <w:r w:rsidRPr="00D66440">
        <w:rPr>
          <w:rFonts w:ascii="Times New Roman" w:eastAsia="Times New Roman" w:hAnsi="Times New Roman" w:cs="Times New Roman"/>
          <w:color w:val="0D0D0D" w:themeColor="text1" w:themeTint="F2"/>
          <w:sz w:val="22"/>
          <w:szCs w:val="22"/>
          <w:shd w:val="clear" w:color="auto" w:fill="FFFFFF"/>
          <w:lang w:eastAsia="ar-SA"/>
        </w:rPr>
        <w:t>(toliau</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007F127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Paslaug</w:t>
      </w:r>
      <w:r w:rsidR="00477BC5">
        <w:rPr>
          <w:rFonts w:ascii="Times New Roman" w:eastAsia="Times New Roman" w:hAnsi="Times New Roman" w:cs="Times New Roman"/>
          <w:color w:val="0D0D0D" w:themeColor="text1" w:themeTint="F2"/>
          <w:sz w:val="22"/>
          <w:szCs w:val="22"/>
          <w:shd w:val="clear" w:color="auto" w:fill="FFFFFF"/>
          <w:lang w:eastAsia="ar-SA"/>
        </w:rPr>
        <w:t>os</w:t>
      </w:r>
      <w:r w:rsidRPr="00D66440">
        <w:rPr>
          <w:rFonts w:ascii="Times New Roman" w:eastAsia="Times New Roman" w:hAnsi="Times New Roman" w:cs="Times New Roman"/>
          <w:color w:val="0D0D0D" w:themeColor="text1" w:themeTint="F2"/>
          <w:sz w:val="22"/>
          <w:szCs w:val="22"/>
          <w:shd w:val="clear" w:color="auto" w:fill="FFFFFF"/>
          <w:lang w:eastAsia="ar-SA"/>
        </w:rPr>
        <w:t>).</w:t>
      </w:r>
    </w:p>
    <w:p w14:paraId="57217056" w14:textId="77777777" w:rsidR="00D66440" w:rsidRPr="00D66440" w:rsidRDefault="00D66440" w:rsidP="00477BC5">
      <w:pPr>
        <w:suppressAutoHyphens/>
        <w:spacing w:line="240" w:lineRule="auto"/>
        <w:ind w:firstLine="720"/>
        <w:rPr>
          <w:rFonts w:ascii="Times New Roman" w:eastAsia="Times New Roman" w:hAnsi="Times New Roman" w:cs="Times New Roman"/>
          <w:color w:val="0D0D0D" w:themeColor="text1" w:themeTint="F2"/>
          <w:sz w:val="22"/>
          <w:szCs w:val="22"/>
          <w:shd w:val="clear" w:color="auto" w:fill="FFFFFF"/>
          <w:lang w:eastAsia="ar-SA"/>
        </w:rPr>
      </w:pPr>
      <w:r w:rsidRPr="00D66440">
        <w:rPr>
          <w:rFonts w:ascii="Times New Roman" w:eastAsia="Times New Roman" w:hAnsi="Times New Roman" w:cs="Times New Roman"/>
          <w:b/>
          <w:bCs/>
          <w:color w:val="0D0D0D" w:themeColor="text1" w:themeTint="F2"/>
          <w:sz w:val="22"/>
          <w:szCs w:val="22"/>
          <w:shd w:val="clear" w:color="auto" w:fill="FFFFFF"/>
          <w:lang w:eastAsia="ar-SA"/>
        </w:rPr>
        <w:t>Monitoringo vykdymo</w:t>
      </w:r>
      <w:r w:rsidRPr="00D66440">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b/>
          <w:bCs/>
          <w:color w:val="0D0D0D" w:themeColor="text1" w:themeTint="F2"/>
          <w:sz w:val="22"/>
          <w:szCs w:val="22"/>
          <w:shd w:val="clear" w:color="auto" w:fill="FFFFFF"/>
          <w:lang w:eastAsia="ar-SA"/>
        </w:rPr>
        <w:t>įgyvendinimo tikslas</w:t>
      </w:r>
      <w:r w:rsidRPr="00D66440">
        <w:rPr>
          <w:rFonts w:ascii="Times New Roman" w:eastAsia="Times New Roman" w:hAnsi="Times New Roman" w:cs="Times New Roman"/>
          <w:color w:val="0D0D0D" w:themeColor="text1" w:themeTint="F2"/>
          <w:sz w:val="22"/>
          <w:szCs w:val="22"/>
          <w:shd w:val="clear" w:color="auto" w:fill="FFFFFF"/>
          <w:lang w:eastAsia="ar-SA"/>
        </w:rPr>
        <w:t xml:space="preserve"> – valdyti Pasvalio rajono savivaldybės teritorijoje aplinkos kokybę, kad atlikus stebėjimus būtų gauta išsamesnė, negu gaunama valstybinio aplinkos monitoringo metu, informacija apie savivaldybių teritorijų gamtinės aplinkos būklę, kuria remiantis būtų galima vertinti ir prognozuoti aplinkos pokyčius bei galimas pasekmes, rengti atitinkamas rekomendacijas, planuoti ir įgyvendinti aplinkosaugos priemones, teikti informaciją specialistams bei visuomenei.</w:t>
      </w:r>
    </w:p>
    <w:p w14:paraId="4755E647" w14:textId="77777777" w:rsidR="00477BC5" w:rsidRDefault="00D66440" w:rsidP="00477BC5">
      <w:pPr>
        <w:suppressAutoHyphens/>
        <w:spacing w:line="240" w:lineRule="auto"/>
        <w:ind w:firstLine="720"/>
        <w:rPr>
          <w:rFonts w:ascii="Times New Roman" w:eastAsia="Times New Roman" w:hAnsi="Times New Roman" w:cs="Times New Roman"/>
          <w:color w:val="0D0D0D" w:themeColor="text1" w:themeTint="F2"/>
          <w:sz w:val="22"/>
          <w:szCs w:val="22"/>
          <w:shd w:val="clear" w:color="auto" w:fill="FFFFFF"/>
          <w:lang w:eastAsia="ar-SA"/>
        </w:rPr>
      </w:pPr>
      <w:r w:rsidRPr="00D66440">
        <w:rPr>
          <w:rFonts w:ascii="Times New Roman" w:eastAsia="Times New Roman" w:hAnsi="Times New Roman" w:cs="Times New Roman"/>
          <w:color w:val="0D0D0D" w:themeColor="text1" w:themeTint="F2"/>
          <w:sz w:val="22"/>
          <w:szCs w:val="22"/>
          <w:shd w:val="clear" w:color="auto" w:fill="FFFFFF"/>
          <w:lang w:eastAsia="ar-SA"/>
        </w:rPr>
        <w:t>Paslaug</w:t>
      </w:r>
      <w:r w:rsidR="00477BC5">
        <w:rPr>
          <w:rFonts w:ascii="Times New Roman" w:eastAsia="Times New Roman" w:hAnsi="Times New Roman" w:cs="Times New Roman"/>
          <w:color w:val="0D0D0D" w:themeColor="text1" w:themeTint="F2"/>
          <w:sz w:val="22"/>
          <w:szCs w:val="22"/>
          <w:shd w:val="clear" w:color="auto" w:fill="FFFFFF"/>
          <w:lang w:eastAsia="ar-SA"/>
        </w:rPr>
        <w:t xml:space="preserve">ų </w:t>
      </w:r>
      <w:r w:rsidRPr="00D66440">
        <w:rPr>
          <w:rFonts w:ascii="Times New Roman" w:eastAsia="Times New Roman" w:hAnsi="Times New Roman" w:cs="Times New Roman"/>
          <w:color w:val="0D0D0D" w:themeColor="text1" w:themeTint="F2"/>
          <w:sz w:val="22"/>
          <w:szCs w:val="22"/>
          <w:shd w:val="clear" w:color="auto" w:fill="FFFFFF"/>
          <w:lang w:eastAsia="ar-SA"/>
        </w:rPr>
        <w:t>atlikimo vieta</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 </w:t>
      </w:r>
      <w:r w:rsidRPr="00D66440">
        <w:rPr>
          <w:rFonts w:ascii="Times New Roman" w:eastAsia="Times New Roman" w:hAnsi="Times New Roman" w:cs="Times New Roman"/>
          <w:color w:val="0D0D0D" w:themeColor="text1" w:themeTint="F2"/>
          <w:sz w:val="22"/>
          <w:szCs w:val="22"/>
          <w:shd w:val="clear" w:color="auto" w:fill="FFFFFF"/>
          <w:lang w:eastAsia="ar-SA"/>
        </w:rPr>
        <w:t>Pasvalio</w:t>
      </w:r>
      <w:r w:rsidR="00477BC5">
        <w:rPr>
          <w:rFonts w:ascii="Times New Roman" w:eastAsia="Times New Roman" w:hAnsi="Times New Roman" w:cs="Times New Roman"/>
          <w:color w:val="0D0D0D" w:themeColor="text1" w:themeTint="F2"/>
          <w:sz w:val="22"/>
          <w:szCs w:val="22"/>
          <w:shd w:val="clear" w:color="auto" w:fill="FFFFFF"/>
          <w:lang w:eastAsia="ar-SA"/>
        </w:rPr>
        <w:t xml:space="preserve"> </w:t>
      </w:r>
      <w:r w:rsidRPr="00D66440">
        <w:rPr>
          <w:rFonts w:ascii="Times New Roman" w:eastAsia="Times New Roman" w:hAnsi="Times New Roman" w:cs="Times New Roman"/>
          <w:color w:val="0D0D0D" w:themeColor="text1" w:themeTint="F2"/>
          <w:sz w:val="22"/>
          <w:szCs w:val="22"/>
          <w:shd w:val="clear" w:color="auto" w:fill="FFFFFF"/>
          <w:lang w:eastAsia="ar-SA"/>
        </w:rPr>
        <w:t>rajono savivaldybės teritorija.</w:t>
      </w:r>
    </w:p>
    <w:p w14:paraId="6D6B9BAE" w14:textId="6E984A30" w:rsidR="00D66440" w:rsidRPr="00D66440" w:rsidRDefault="00D66440" w:rsidP="00477BC5">
      <w:pPr>
        <w:suppressAutoHyphens/>
        <w:spacing w:line="240" w:lineRule="auto"/>
        <w:ind w:firstLine="720"/>
        <w:rPr>
          <w:rFonts w:ascii="Times New Roman" w:eastAsia="Times New Roman" w:hAnsi="Times New Roman" w:cs="Times New Roman"/>
          <w:color w:val="0D0D0D" w:themeColor="text1" w:themeTint="F2"/>
          <w:sz w:val="22"/>
          <w:szCs w:val="22"/>
          <w:shd w:val="clear" w:color="auto" w:fill="FFFFFF"/>
          <w:lang w:eastAsia="ar-SA"/>
        </w:rPr>
      </w:pPr>
      <w:r w:rsidRPr="00D66440">
        <w:rPr>
          <w:rFonts w:ascii="Times New Roman" w:eastAsia="Times New Roman" w:hAnsi="Times New Roman" w:cs="Times New Roman"/>
          <w:color w:val="0D0D0D" w:themeColor="text1" w:themeTint="F2"/>
          <w:sz w:val="22"/>
          <w:szCs w:val="22"/>
          <w:lang w:eastAsia="ar-SA"/>
        </w:rPr>
        <w:t>Pasvalio rajono savivaldybės aplinkos monitoringo 2026–2028 metų programa vykdoma vadovaujantis Lietuvos Respublikos aplinkos monitoringo įstatymu, Lietuvos Respublikos aplinkos apsaugos įstatymu,</w:t>
      </w:r>
      <w:r w:rsidR="00477BC5">
        <w:rPr>
          <w:rFonts w:ascii="Times New Roman" w:eastAsia="Times New Roman" w:hAnsi="Times New Roman" w:cs="Times New Roman"/>
          <w:color w:val="0D0D0D" w:themeColor="text1" w:themeTint="F2"/>
          <w:sz w:val="22"/>
          <w:szCs w:val="22"/>
          <w:lang w:eastAsia="ar-SA"/>
        </w:rPr>
        <w:t xml:space="preserve"> </w:t>
      </w:r>
      <w:r w:rsidR="00C13C22">
        <w:rPr>
          <w:rFonts w:ascii="Times New Roman" w:eastAsia="Times New Roman" w:hAnsi="Times New Roman" w:cs="Times New Roman"/>
          <w:color w:val="0D0D0D" w:themeColor="text1" w:themeTint="F2"/>
          <w:sz w:val="22"/>
          <w:szCs w:val="22"/>
          <w:lang w:eastAsia="ar-SA"/>
        </w:rPr>
        <w:t xml:space="preserve">Bendraisiais </w:t>
      </w:r>
      <w:r w:rsidR="00C13C22" w:rsidRPr="00D66440">
        <w:rPr>
          <w:rFonts w:ascii="Times New Roman" w:eastAsia="Times New Roman" w:hAnsi="Times New Roman" w:cs="Times New Roman"/>
          <w:color w:val="0D0D0D" w:themeColor="text1" w:themeTint="F2"/>
          <w:sz w:val="22"/>
          <w:szCs w:val="22"/>
          <w:lang w:eastAsia="ar-SA"/>
        </w:rPr>
        <w:t>savivaldybių aplinkos monitoringo nuostat</w:t>
      </w:r>
      <w:r w:rsidR="00C13C22">
        <w:rPr>
          <w:rFonts w:ascii="Times New Roman" w:eastAsia="Times New Roman" w:hAnsi="Times New Roman" w:cs="Times New Roman"/>
          <w:color w:val="0D0D0D" w:themeColor="text1" w:themeTint="F2"/>
          <w:sz w:val="22"/>
          <w:szCs w:val="22"/>
          <w:lang w:eastAsia="ar-SA"/>
        </w:rPr>
        <w:t xml:space="preserve">ais, patvirtintais </w:t>
      </w:r>
      <w:r w:rsidRPr="00D66440">
        <w:rPr>
          <w:rFonts w:ascii="Times New Roman" w:eastAsia="Times New Roman" w:hAnsi="Times New Roman" w:cs="Times New Roman"/>
          <w:color w:val="0D0D0D" w:themeColor="text1" w:themeTint="F2"/>
          <w:sz w:val="22"/>
          <w:szCs w:val="22"/>
          <w:lang w:eastAsia="ar-SA"/>
        </w:rPr>
        <w:t xml:space="preserve">Lietuvos Respublikos aplinkos ministro 2021 m. vasario 26 d. </w:t>
      </w:r>
      <w:r w:rsidR="00C13C22" w:rsidRPr="00D66440">
        <w:rPr>
          <w:rFonts w:ascii="Times New Roman" w:eastAsia="Times New Roman" w:hAnsi="Times New Roman" w:cs="Times New Roman"/>
          <w:color w:val="0D0D0D" w:themeColor="text1" w:themeTint="F2"/>
          <w:sz w:val="22"/>
          <w:szCs w:val="22"/>
          <w:lang w:eastAsia="ar-SA"/>
        </w:rPr>
        <w:t>įsakym</w:t>
      </w:r>
      <w:r w:rsidR="00C13C22">
        <w:rPr>
          <w:rFonts w:ascii="Times New Roman" w:eastAsia="Times New Roman" w:hAnsi="Times New Roman" w:cs="Times New Roman"/>
          <w:color w:val="0D0D0D" w:themeColor="text1" w:themeTint="F2"/>
          <w:sz w:val="22"/>
          <w:szCs w:val="22"/>
          <w:lang w:eastAsia="ar-SA"/>
        </w:rPr>
        <w:t>u</w:t>
      </w:r>
      <w:r w:rsidR="00C13C22" w:rsidRPr="00D66440">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Nr. D1–117</w:t>
      </w:r>
      <w:r w:rsidR="00477BC5">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 xml:space="preserve">„Dėl </w:t>
      </w:r>
      <w:r w:rsidR="00C13C22">
        <w:rPr>
          <w:rFonts w:ascii="Times New Roman" w:eastAsia="Times New Roman" w:hAnsi="Times New Roman" w:cs="Times New Roman"/>
          <w:color w:val="0D0D0D" w:themeColor="text1" w:themeTint="F2"/>
          <w:sz w:val="22"/>
          <w:szCs w:val="22"/>
          <w:lang w:eastAsia="ar-SA"/>
        </w:rPr>
        <w:t>B</w:t>
      </w:r>
      <w:r w:rsidR="00C13C22" w:rsidRPr="00D66440">
        <w:rPr>
          <w:rFonts w:ascii="Times New Roman" w:eastAsia="Times New Roman" w:hAnsi="Times New Roman" w:cs="Times New Roman"/>
          <w:color w:val="0D0D0D" w:themeColor="text1" w:themeTint="F2"/>
          <w:sz w:val="22"/>
          <w:szCs w:val="22"/>
          <w:lang w:eastAsia="ar-SA"/>
        </w:rPr>
        <w:t xml:space="preserve">endrųjų </w:t>
      </w:r>
      <w:r w:rsidRPr="00D66440">
        <w:rPr>
          <w:rFonts w:ascii="Times New Roman" w:eastAsia="Times New Roman" w:hAnsi="Times New Roman" w:cs="Times New Roman"/>
          <w:color w:val="0D0D0D" w:themeColor="text1" w:themeTint="F2"/>
          <w:sz w:val="22"/>
          <w:szCs w:val="22"/>
          <w:lang w:eastAsia="ar-SA"/>
        </w:rPr>
        <w:t>savivaldybių aplinkos monitoringo nuostatų patvirtinimo“ ir k</w:t>
      </w:r>
      <w:r w:rsidR="00477BC5">
        <w:rPr>
          <w:rFonts w:ascii="Times New Roman" w:eastAsia="Times New Roman" w:hAnsi="Times New Roman" w:cs="Times New Roman"/>
          <w:color w:val="0D0D0D" w:themeColor="text1" w:themeTint="F2"/>
          <w:sz w:val="22"/>
          <w:szCs w:val="22"/>
          <w:lang w:eastAsia="ar-SA"/>
        </w:rPr>
        <w:t xml:space="preserve">itais </w:t>
      </w:r>
      <w:r w:rsidRPr="00D66440">
        <w:rPr>
          <w:rFonts w:ascii="Times New Roman" w:eastAsia="Times New Roman" w:hAnsi="Times New Roman" w:cs="Times New Roman"/>
          <w:color w:val="0D0D0D" w:themeColor="text1" w:themeTint="F2"/>
          <w:sz w:val="22"/>
          <w:szCs w:val="22"/>
          <w:lang w:eastAsia="ar-SA"/>
        </w:rPr>
        <w:t>teisės aktais, reglamentuojančiais aplinkos monitoringo programos vykdymą.</w:t>
      </w:r>
    </w:p>
    <w:p w14:paraId="7CD444CA" w14:textId="77777777" w:rsidR="00477BC5" w:rsidRDefault="00D66440" w:rsidP="00477BC5">
      <w:pPr>
        <w:suppressAutoHyphens/>
        <w:spacing w:line="240" w:lineRule="auto"/>
        <w:ind w:firstLine="720"/>
        <w:rPr>
          <w:rFonts w:ascii="Times New Roman" w:eastAsia="Times New Roman" w:hAnsi="Times New Roman" w:cs="Times New Roman"/>
          <w:color w:val="0D0D0D" w:themeColor="text1" w:themeTint="F2"/>
          <w:sz w:val="22"/>
          <w:szCs w:val="22"/>
        </w:rPr>
      </w:pPr>
      <w:r w:rsidRPr="00D66440">
        <w:rPr>
          <w:rFonts w:ascii="Times New Roman" w:eastAsia="Times New Roman" w:hAnsi="Times New Roman" w:cs="Times New Roman"/>
          <w:color w:val="0D0D0D" w:themeColor="text1" w:themeTint="F2"/>
          <w:sz w:val="22"/>
          <w:szCs w:val="22"/>
        </w:rPr>
        <w:t>Aplinkos monitoringas vykdomas taikant teisės aktuose, reglamentuojančiuose aplinkos monitoringo vykdymą, monitoringui, laboratoriniams tyrimams ir (ar) matavimams įtvirtintus tyrimų ir matavimų metodus. Jei teisės aktuose laboratoriniams tyrimams ir (ar) matavimams atlikti metodai nenurodyti, tyrimai ir (ar) matavimai turi būti vykdomi pagal Lietuvos, Europos ar tarptautinių standartų reikalavimus, jei šių reikalavimų nėra, – pagal parengtas tyrimų, matavimų procedūras ir (ar) ėminių laboratoriniams tyrimams atlikti ėmimo procedūras.</w:t>
      </w:r>
    </w:p>
    <w:p w14:paraId="41D6333E" w14:textId="13ECC1D2" w:rsidR="00D66440" w:rsidRPr="00D66440" w:rsidRDefault="00D66440" w:rsidP="00477BC5">
      <w:pPr>
        <w:suppressAutoHyphens/>
        <w:spacing w:line="240" w:lineRule="auto"/>
        <w:ind w:firstLine="720"/>
        <w:rPr>
          <w:rFonts w:ascii="Times New Roman" w:eastAsia="Times New Roman" w:hAnsi="Times New Roman" w:cs="Times New Roman"/>
          <w:color w:val="0D0D0D" w:themeColor="text1" w:themeTint="F2"/>
          <w:sz w:val="22"/>
          <w:szCs w:val="22"/>
        </w:rPr>
      </w:pPr>
      <w:r w:rsidRPr="00D66440">
        <w:rPr>
          <w:rFonts w:ascii="Times New Roman" w:eastAsia="Times New Roman" w:hAnsi="Times New Roman" w:cs="Times New Roman"/>
          <w:color w:val="0D0D0D" w:themeColor="text1" w:themeTint="F2"/>
          <w:sz w:val="22"/>
          <w:szCs w:val="22"/>
        </w:rPr>
        <w:t>Monitoringo paslaugas teikti turi teisę universitetai, mokslinių tyrimų institutai, kvalifikuoti ekspertai, kiti juridiniai ir fiziniai asmenys, kurių veikla susijusi su fiziniais, biomedicinos ar aplinkos inžinerijos moksliniais tyrimais, aplinkos monitoringo programų rengimu ir vykdymu.</w:t>
      </w:r>
    </w:p>
    <w:p w14:paraId="5178A73E" w14:textId="77777777" w:rsidR="00D66440" w:rsidRPr="00D66440" w:rsidRDefault="00D66440" w:rsidP="00477BC5">
      <w:pPr>
        <w:suppressAutoHyphens/>
        <w:spacing w:line="240" w:lineRule="auto"/>
        <w:ind w:firstLine="0"/>
        <w:rPr>
          <w:rFonts w:ascii="Times New Roman" w:eastAsia="Times New Roman" w:hAnsi="Times New Roman" w:cs="Times New Roman"/>
          <w:color w:val="0D0D0D" w:themeColor="text1" w:themeTint="F2"/>
          <w:sz w:val="22"/>
          <w:szCs w:val="22"/>
          <w:shd w:val="clear" w:color="auto" w:fill="FFFFFF"/>
          <w:lang w:eastAsia="ar-SA"/>
        </w:rPr>
      </w:pPr>
    </w:p>
    <w:p w14:paraId="1CB4C793" w14:textId="77777777" w:rsidR="00D66440" w:rsidRPr="00D66440" w:rsidRDefault="00D66440" w:rsidP="00D66440">
      <w:pPr>
        <w:suppressAutoHyphens/>
        <w:spacing w:line="240" w:lineRule="auto"/>
        <w:ind w:firstLine="0"/>
        <w:jc w:val="center"/>
        <w:rPr>
          <w:rFonts w:ascii="Times New Roman" w:eastAsia="Times New Roman" w:hAnsi="Times New Roman" w:cs="Times New Roman"/>
          <w:b/>
          <w:bCs/>
          <w:color w:val="0D0D0D" w:themeColor="text1" w:themeTint="F2"/>
          <w:sz w:val="22"/>
          <w:szCs w:val="22"/>
          <w:shd w:val="clear" w:color="auto" w:fill="FFFFFF"/>
          <w:lang w:val="fr-FR" w:eastAsia="ar-SA"/>
        </w:rPr>
      </w:pPr>
      <w:r w:rsidRPr="00D66440">
        <w:rPr>
          <w:rFonts w:ascii="Times New Roman" w:eastAsia="Times New Roman" w:hAnsi="Times New Roman" w:cs="Times New Roman"/>
          <w:b/>
          <w:bCs/>
          <w:color w:val="0D0D0D" w:themeColor="text1" w:themeTint="F2"/>
          <w:sz w:val="22"/>
          <w:szCs w:val="22"/>
          <w:shd w:val="clear" w:color="auto" w:fill="FFFFFF"/>
          <w:lang w:val="fr-FR" w:eastAsia="ar-SA"/>
        </w:rPr>
        <w:t>II SKYRIUS</w:t>
      </w:r>
    </w:p>
    <w:p w14:paraId="5E5901E8" w14:textId="77777777" w:rsidR="00D66440" w:rsidRPr="00D66440" w:rsidRDefault="00D66440" w:rsidP="00503A2D">
      <w:pPr>
        <w:suppressAutoHyphens/>
        <w:spacing w:line="240" w:lineRule="auto"/>
        <w:ind w:firstLine="0"/>
        <w:jc w:val="center"/>
        <w:rPr>
          <w:rFonts w:ascii="Times New Roman" w:eastAsia="Times New Roman" w:hAnsi="Times New Roman" w:cs="Times New Roman"/>
          <w:b/>
          <w:bCs/>
          <w:color w:val="0D0D0D" w:themeColor="text1" w:themeTint="F2"/>
          <w:sz w:val="22"/>
          <w:szCs w:val="22"/>
          <w:shd w:val="clear" w:color="auto" w:fill="FFFFFF"/>
          <w:lang w:eastAsia="ar-SA"/>
        </w:rPr>
      </w:pPr>
      <w:r w:rsidRPr="00D66440">
        <w:rPr>
          <w:rFonts w:ascii="Times New Roman" w:eastAsia="Times New Roman" w:hAnsi="Times New Roman" w:cs="Times New Roman"/>
          <w:b/>
          <w:bCs/>
          <w:color w:val="0D0D0D" w:themeColor="text1" w:themeTint="F2"/>
          <w:sz w:val="22"/>
          <w:szCs w:val="22"/>
          <w:shd w:val="clear" w:color="auto" w:fill="FFFFFF"/>
          <w:lang w:eastAsia="ar-SA"/>
        </w:rPr>
        <w:t>PASLAUGŲ APIMTYS IR TERMINAI</w:t>
      </w:r>
    </w:p>
    <w:p w14:paraId="17AB0144" w14:textId="77777777" w:rsidR="00D66440" w:rsidRPr="00D66440" w:rsidRDefault="00D66440" w:rsidP="00503A2D">
      <w:pPr>
        <w:suppressAutoHyphens/>
        <w:spacing w:line="240" w:lineRule="auto"/>
        <w:ind w:firstLine="0"/>
        <w:jc w:val="center"/>
        <w:rPr>
          <w:rFonts w:ascii="Times New Roman" w:eastAsia="Times New Roman" w:hAnsi="Times New Roman" w:cs="Times New Roman"/>
          <w:color w:val="0D0D0D" w:themeColor="text1" w:themeTint="F2"/>
          <w:sz w:val="22"/>
          <w:szCs w:val="22"/>
          <w:shd w:val="clear" w:color="auto" w:fill="FFFFFF"/>
          <w:lang w:eastAsia="ar-SA"/>
        </w:rPr>
      </w:pPr>
    </w:p>
    <w:p w14:paraId="165C5B55" w14:textId="29C3E160" w:rsidR="00D66440" w:rsidRPr="00D66440" w:rsidRDefault="00D66440" w:rsidP="00F93806">
      <w:pPr>
        <w:suppressAutoHyphens/>
        <w:spacing w:line="240" w:lineRule="auto"/>
        <w:ind w:firstLine="720"/>
        <w:rPr>
          <w:rFonts w:ascii="Times New Roman" w:eastAsia="Times New Roman" w:hAnsi="Times New Roman" w:cs="Times New Roman"/>
          <w:color w:val="0D0D0D" w:themeColor="text1" w:themeTint="F2"/>
          <w:sz w:val="22"/>
          <w:szCs w:val="22"/>
          <w:lang w:eastAsia="ar-SA"/>
        </w:rPr>
      </w:pPr>
      <w:r w:rsidRPr="00D66440">
        <w:rPr>
          <w:rFonts w:ascii="Times New Roman" w:eastAsia="Times New Roman" w:hAnsi="Times New Roman" w:cs="Times New Roman"/>
          <w:color w:val="0D0D0D" w:themeColor="text1" w:themeTint="F2"/>
          <w:sz w:val="22"/>
          <w:szCs w:val="22"/>
          <w:lang w:eastAsia="ar-SA"/>
        </w:rPr>
        <w:t>Paslaug</w:t>
      </w:r>
      <w:r w:rsidR="00F93806">
        <w:rPr>
          <w:rFonts w:ascii="Times New Roman" w:eastAsia="Times New Roman" w:hAnsi="Times New Roman" w:cs="Times New Roman"/>
          <w:color w:val="0D0D0D" w:themeColor="text1" w:themeTint="F2"/>
          <w:sz w:val="22"/>
          <w:szCs w:val="22"/>
          <w:lang w:eastAsia="ar-SA"/>
        </w:rPr>
        <w:t xml:space="preserve">ų </w:t>
      </w:r>
      <w:r w:rsidRPr="00D66440">
        <w:rPr>
          <w:rFonts w:ascii="Times New Roman" w:eastAsia="Times New Roman" w:hAnsi="Times New Roman" w:cs="Times New Roman"/>
          <w:color w:val="0D0D0D" w:themeColor="text1" w:themeTint="F2"/>
          <w:sz w:val="22"/>
          <w:szCs w:val="22"/>
          <w:lang w:eastAsia="ar-SA"/>
        </w:rPr>
        <w:t>apimtys</w:t>
      </w:r>
      <w:r w:rsidR="00F93806">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nurodytos</w:t>
      </w:r>
      <w:r w:rsidR="00F93806">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Pasvalio rajono savivaldybės aplinkos monitoringo 2023-2028</w:t>
      </w:r>
      <w:r w:rsidR="00F93806">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m</w:t>
      </w:r>
      <w:r w:rsidR="00C13C22">
        <w:rPr>
          <w:rFonts w:ascii="Times New Roman" w:eastAsia="Times New Roman" w:hAnsi="Times New Roman" w:cs="Times New Roman"/>
          <w:color w:val="0D0D0D" w:themeColor="text1" w:themeTint="F2"/>
          <w:sz w:val="22"/>
          <w:szCs w:val="22"/>
          <w:lang w:eastAsia="ar-SA"/>
        </w:rPr>
        <w:t>etų</w:t>
      </w:r>
      <w:r w:rsidRPr="00D66440">
        <w:rPr>
          <w:rFonts w:ascii="Times New Roman" w:eastAsia="Times New Roman" w:hAnsi="Times New Roman" w:cs="Times New Roman"/>
          <w:color w:val="0D0D0D" w:themeColor="text1" w:themeTint="F2"/>
          <w:sz w:val="22"/>
          <w:szCs w:val="22"/>
          <w:lang w:eastAsia="ar-SA"/>
        </w:rPr>
        <w:t xml:space="preserve"> programoje</w:t>
      </w:r>
      <w:r w:rsidR="00C13C22">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 xml:space="preserve"> </w:t>
      </w:r>
      <w:r w:rsidR="00C13C22" w:rsidRPr="00D66440">
        <w:rPr>
          <w:rFonts w:ascii="Times New Roman" w:eastAsia="Times New Roman" w:hAnsi="Times New Roman" w:cs="Times New Roman"/>
          <w:color w:val="0D0D0D" w:themeColor="text1" w:themeTint="F2"/>
          <w:sz w:val="22"/>
          <w:szCs w:val="22"/>
          <w:lang w:eastAsia="ar-SA"/>
        </w:rPr>
        <w:t>patvirtint</w:t>
      </w:r>
      <w:r w:rsidR="00C13C22">
        <w:rPr>
          <w:rFonts w:ascii="Times New Roman" w:eastAsia="Times New Roman" w:hAnsi="Times New Roman" w:cs="Times New Roman"/>
          <w:color w:val="0D0D0D" w:themeColor="text1" w:themeTint="F2"/>
          <w:sz w:val="22"/>
          <w:szCs w:val="22"/>
          <w:lang w:eastAsia="ar-SA"/>
        </w:rPr>
        <w:t>oje</w:t>
      </w:r>
      <w:r w:rsidR="00C13C22" w:rsidRPr="00D66440">
        <w:rPr>
          <w:rFonts w:ascii="Times New Roman" w:eastAsia="Times New Roman" w:hAnsi="Times New Roman" w:cs="Times New Roman"/>
          <w:color w:val="0D0D0D" w:themeColor="text1" w:themeTint="F2"/>
          <w:sz w:val="22"/>
          <w:szCs w:val="22"/>
          <w:lang w:eastAsia="ar-SA"/>
        </w:rPr>
        <w:t xml:space="preserve"> Pasvalio rajono savivaldybės tarybos </w:t>
      </w:r>
      <w:r w:rsidRPr="00D66440">
        <w:rPr>
          <w:rFonts w:ascii="Times New Roman" w:eastAsia="Times New Roman" w:hAnsi="Times New Roman" w:cs="Times New Roman"/>
          <w:color w:val="0D0D0D" w:themeColor="text1" w:themeTint="F2"/>
          <w:sz w:val="22"/>
          <w:szCs w:val="22"/>
          <w:lang w:eastAsia="ar-SA"/>
        </w:rPr>
        <w:t>2023 m. gegužės 24 d. sprendimu Nr. T1-116</w:t>
      </w:r>
      <w:r w:rsidR="00C13C22">
        <w:rPr>
          <w:rFonts w:ascii="Times New Roman" w:eastAsia="Times New Roman" w:hAnsi="Times New Roman" w:cs="Times New Roman"/>
          <w:color w:val="0D0D0D" w:themeColor="text1" w:themeTint="F2"/>
          <w:sz w:val="22"/>
          <w:szCs w:val="22"/>
          <w:lang w:eastAsia="ar-SA"/>
        </w:rPr>
        <w:t xml:space="preserve"> „Dėl </w:t>
      </w:r>
      <w:r w:rsidR="00C13C22" w:rsidRPr="00D66440">
        <w:rPr>
          <w:rFonts w:ascii="Times New Roman" w:eastAsia="Times New Roman" w:hAnsi="Times New Roman" w:cs="Times New Roman"/>
          <w:color w:val="0D0D0D" w:themeColor="text1" w:themeTint="F2"/>
          <w:sz w:val="22"/>
          <w:szCs w:val="22"/>
          <w:lang w:eastAsia="ar-SA"/>
        </w:rPr>
        <w:t>Pasvalio rajono savivaldybės aplinkos monitoringo 2023-2028</w:t>
      </w:r>
      <w:r w:rsidR="00C13C22">
        <w:rPr>
          <w:rFonts w:ascii="Times New Roman" w:eastAsia="Times New Roman" w:hAnsi="Times New Roman" w:cs="Times New Roman"/>
          <w:color w:val="0D0D0D" w:themeColor="text1" w:themeTint="F2"/>
          <w:sz w:val="22"/>
          <w:szCs w:val="22"/>
          <w:lang w:eastAsia="ar-SA"/>
        </w:rPr>
        <w:t xml:space="preserve"> </w:t>
      </w:r>
      <w:r w:rsidR="00C13C22" w:rsidRPr="00D66440">
        <w:rPr>
          <w:rFonts w:ascii="Times New Roman" w:eastAsia="Times New Roman" w:hAnsi="Times New Roman" w:cs="Times New Roman"/>
          <w:color w:val="0D0D0D" w:themeColor="text1" w:themeTint="F2"/>
          <w:sz w:val="22"/>
          <w:szCs w:val="22"/>
          <w:lang w:eastAsia="ar-SA"/>
        </w:rPr>
        <w:t>m</w:t>
      </w:r>
      <w:r w:rsidR="00C13C22">
        <w:rPr>
          <w:rFonts w:ascii="Times New Roman" w:eastAsia="Times New Roman" w:hAnsi="Times New Roman" w:cs="Times New Roman"/>
          <w:color w:val="0D0D0D" w:themeColor="text1" w:themeTint="F2"/>
          <w:sz w:val="22"/>
          <w:szCs w:val="22"/>
          <w:lang w:eastAsia="ar-SA"/>
        </w:rPr>
        <w:t>etų</w:t>
      </w:r>
      <w:r w:rsidR="00C13C22" w:rsidRPr="00D66440">
        <w:rPr>
          <w:rFonts w:ascii="Times New Roman" w:eastAsia="Times New Roman" w:hAnsi="Times New Roman" w:cs="Times New Roman"/>
          <w:color w:val="0D0D0D" w:themeColor="text1" w:themeTint="F2"/>
          <w:sz w:val="22"/>
          <w:szCs w:val="22"/>
          <w:lang w:eastAsia="ar-SA"/>
        </w:rPr>
        <w:t xml:space="preserve"> program</w:t>
      </w:r>
      <w:r w:rsidR="00C13C22">
        <w:rPr>
          <w:rFonts w:ascii="Times New Roman" w:eastAsia="Times New Roman" w:hAnsi="Times New Roman" w:cs="Times New Roman"/>
          <w:color w:val="0D0D0D" w:themeColor="text1" w:themeTint="F2"/>
          <w:sz w:val="22"/>
          <w:szCs w:val="22"/>
          <w:lang w:eastAsia="ar-SA"/>
        </w:rPr>
        <w:t>os patvirtinimo“</w:t>
      </w:r>
      <w:r w:rsidRPr="00D66440">
        <w:rPr>
          <w:rFonts w:ascii="Times New Roman" w:eastAsia="Times New Roman" w:hAnsi="Times New Roman" w:cs="Times New Roman"/>
          <w:color w:val="0D0D0D" w:themeColor="text1" w:themeTint="F2"/>
          <w:sz w:val="22"/>
          <w:szCs w:val="22"/>
          <w:lang w:eastAsia="ar-SA"/>
        </w:rPr>
        <w:t>.</w:t>
      </w:r>
      <w:r w:rsidR="00F93806">
        <w:rPr>
          <w:rFonts w:ascii="Times New Roman" w:eastAsia="Times New Roman" w:hAnsi="Times New Roman" w:cs="Times New Roman"/>
          <w:color w:val="0D0D0D" w:themeColor="text1" w:themeTint="F2"/>
          <w:sz w:val="22"/>
          <w:szCs w:val="22"/>
          <w:lang w:eastAsia="ar-SA"/>
        </w:rPr>
        <w:t xml:space="preserve"> Ti</w:t>
      </w:r>
      <w:r w:rsidRPr="00D66440">
        <w:rPr>
          <w:rFonts w:ascii="Times New Roman" w:eastAsia="Times New Roman" w:hAnsi="Times New Roman" w:cs="Times New Roman"/>
          <w:color w:val="0D0D0D" w:themeColor="text1" w:themeTint="F2"/>
          <w:sz w:val="22"/>
          <w:szCs w:val="22"/>
          <w:lang w:eastAsia="ar-SA"/>
        </w:rPr>
        <w:t>ekėjas paslaugas teiks 2026–2028</w:t>
      </w:r>
      <w:r w:rsidR="00F93806">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metais.</w:t>
      </w:r>
      <w:r w:rsidR="00F93806">
        <w:rPr>
          <w:rFonts w:ascii="Times New Roman" w:eastAsia="Times New Roman" w:hAnsi="Times New Roman" w:cs="Times New Roman"/>
          <w:color w:val="0D0D0D" w:themeColor="text1" w:themeTint="F2"/>
          <w:sz w:val="22"/>
          <w:szCs w:val="22"/>
          <w:lang w:eastAsia="ar-SA"/>
        </w:rPr>
        <w:t xml:space="preserve"> </w:t>
      </w:r>
      <w:r w:rsidRPr="00D66440">
        <w:rPr>
          <w:rFonts w:ascii="Times New Roman" w:eastAsia="Times New Roman" w:hAnsi="Times New Roman" w:cs="Times New Roman"/>
          <w:color w:val="0D0D0D" w:themeColor="text1" w:themeTint="F2"/>
          <w:sz w:val="22"/>
          <w:szCs w:val="22"/>
          <w:lang w:eastAsia="ar-SA"/>
        </w:rPr>
        <w:t>Jis privalės sistemingai stebėti, analizuoti ir gauti informaciją apie Pasvalio rajono savivaldybės teritorijos gamtinės aplinkos būklę, nustatyti antropogeninio poveikio sąlygotus pokyčius ir galimas pasekmes pagal šiuos komponentus:</w:t>
      </w:r>
    </w:p>
    <w:p w14:paraId="7028863F" w14:textId="2ED56144" w:rsidR="00D66440" w:rsidRPr="00D66440" w:rsidRDefault="00F93806" w:rsidP="00F93806">
      <w:pPr>
        <w:numPr>
          <w:ilvl w:val="0"/>
          <w:numId w:val="17"/>
        </w:numPr>
        <w:tabs>
          <w:tab w:val="left" w:pos="851"/>
        </w:tabs>
        <w:spacing w:line="240" w:lineRule="auto"/>
        <w:ind w:left="0" w:firstLine="720"/>
        <w:rPr>
          <w:rFonts w:ascii="Times New Roman" w:eastAsia="Times New Roman" w:hAnsi="Times New Roman" w:cs="Times New Roman"/>
          <w:noProof/>
          <w:color w:val="0D0D0D" w:themeColor="text1" w:themeTint="F2"/>
          <w:sz w:val="22"/>
          <w:szCs w:val="22"/>
        </w:rPr>
      </w:pPr>
      <w:r>
        <w:rPr>
          <w:rFonts w:ascii="Times New Roman" w:eastAsia="Times New Roman" w:hAnsi="Times New Roman" w:cs="Times New Roman"/>
          <w:b/>
          <w:bCs/>
          <w:noProof/>
          <w:color w:val="0D0D0D" w:themeColor="text1" w:themeTint="F2"/>
          <w:sz w:val="22"/>
          <w:szCs w:val="22"/>
        </w:rPr>
        <w:t xml:space="preserve"> </w:t>
      </w:r>
      <w:r w:rsidR="00D66440" w:rsidRPr="00D66440">
        <w:rPr>
          <w:rFonts w:ascii="Times New Roman" w:eastAsia="Times New Roman" w:hAnsi="Times New Roman" w:cs="Times New Roman"/>
          <w:b/>
          <w:bCs/>
          <w:noProof/>
          <w:color w:val="0D0D0D" w:themeColor="text1" w:themeTint="F2"/>
          <w:sz w:val="22"/>
          <w:szCs w:val="22"/>
        </w:rPr>
        <w:t>aplinkos oro monitoringas</w:t>
      </w:r>
      <w:r>
        <w:rPr>
          <w:rFonts w:ascii="Times New Roman" w:eastAsia="Times New Roman" w:hAnsi="Times New Roman" w:cs="Times New Roman"/>
          <w:b/>
          <w:bCs/>
          <w:noProof/>
          <w:color w:val="0D0D0D" w:themeColor="text1" w:themeTint="F2"/>
          <w:sz w:val="22"/>
          <w:szCs w:val="22"/>
        </w:rPr>
        <w:t xml:space="preserve"> </w:t>
      </w:r>
      <w:r w:rsidR="00D66440" w:rsidRPr="00D66440">
        <w:rPr>
          <w:rFonts w:ascii="Times New Roman" w:eastAsia="Times New Roman" w:hAnsi="Times New Roman" w:cs="Times New Roman"/>
          <w:noProof/>
          <w:color w:val="0D0D0D" w:themeColor="text1" w:themeTint="F2"/>
          <w:sz w:val="22"/>
          <w:szCs w:val="22"/>
        </w:rPr>
        <w:t>–</w:t>
      </w:r>
      <w:r>
        <w:rPr>
          <w:rFonts w:ascii="Times New Roman" w:eastAsia="Times New Roman" w:hAnsi="Times New Roman" w:cs="Times New Roman"/>
          <w:noProof/>
          <w:color w:val="0D0D0D" w:themeColor="text1" w:themeTint="F2"/>
          <w:sz w:val="22"/>
          <w:szCs w:val="22"/>
        </w:rPr>
        <w:t xml:space="preserve"> </w:t>
      </w:r>
      <w:r w:rsidR="00D66440" w:rsidRPr="00D66440">
        <w:rPr>
          <w:rFonts w:ascii="Times New Roman" w:eastAsia="Times New Roman" w:hAnsi="Times New Roman" w:cs="Times New Roman"/>
          <w:noProof/>
          <w:color w:val="0D0D0D" w:themeColor="text1" w:themeTint="F2"/>
          <w:sz w:val="22"/>
          <w:szCs w:val="22"/>
        </w:rPr>
        <w:t>4</w:t>
      </w:r>
      <w:r w:rsidR="007F1275">
        <w:rPr>
          <w:rFonts w:ascii="Times New Roman" w:eastAsia="Times New Roman" w:hAnsi="Times New Roman" w:cs="Times New Roman"/>
          <w:noProof/>
          <w:color w:val="0D0D0D" w:themeColor="text1" w:themeTint="F2"/>
          <w:sz w:val="22"/>
          <w:szCs w:val="22"/>
        </w:rPr>
        <w:t xml:space="preserve"> (keturi) </w:t>
      </w:r>
      <w:r w:rsidR="00D66440" w:rsidRPr="00D66440">
        <w:rPr>
          <w:rFonts w:ascii="Times New Roman" w:eastAsia="Times New Roman" w:hAnsi="Times New Roman" w:cs="Times New Roman"/>
          <w:noProof/>
          <w:color w:val="0D0D0D" w:themeColor="text1" w:themeTint="F2"/>
          <w:sz w:val="22"/>
          <w:szCs w:val="22"/>
        </w:rPr>
        <w:t xml:space="preserve">stebėsenos taškai (periodiškumas: </w:t>
      </w:r>
      <w:r w:rsidR="00D66440" w:rsidRPr="00D66440">
        <w:rPr>
          <w:rFonts w:ascii="Times New Roman" w:eastAsia="Calibri" w:hAnsi="Times New Roman" w:cs="Times New Roman"/>
          <w:color w:val="0D0D0D" w:themeColor="text1" w:themeTint="F2"/>
          <w:sz w:val="22"/>
          <w:szCs w:val="22"/>
        </w:rPr>
        <w:t>SO</w:t>
      </w:r>
      <w:r w:rsidR="00D66440" w:rsidRPr="00D66440">
        <w:rPr>
          <w:rFonts w:ascii="Times New Roman" w:eastAsia="Calibri" w:hAnsi="Times New Roman" w:cs="Times New Roman"/>
          <w:color w:val="0D0D0D" w:themeColor="text1" w:themeTint="F2"/>
          <w:sz w:val="22"/>
          <w:szCs w:val="22"/>
          <w:vertAlign w:val="subscript"/>
        </w:rPr>
        <w:t>2</w:t>
      </w:r>
      <w:r w:rsidR="00D66440" w:rsidRPr="00D66440">
        <w:rPr>
          <w:rFonts w:ascii="Times New Roman" w:eastAsia="Calibri" w:hAnsi="Times New Roman" w:cs="Times New Roman"/>
          <w:color w:val="0D0D0D" w:themeColor="text1" w:themeTint="F2"/>
          <w:sz w:val="22"/>
          <w:szCs w:val="22"/>
        </w:rPr>
        <w:t>, NO</w:t>
      </w:r>
      <w:r w:rsidR="00D66440" w:rsidRPr="00D66440">
        <w:rPr>
          <w:rFonts w:ascii="Times New Roman" w:eastAsia="Calibri" w:hAnsi="Times New Roman" w:cs="Times New Roman"/>
          <w:color w:val="0D0D0D" w:themeColor="text1" w:themeTint="F2"/>
          <w:sz w:val="22"/>
          <w:szCs w:val="22"/>
          <w:vertAlign w:val="subscript"/>
        </w:rPr>
        <w:t>2</w:t>
      </w:r>
      <w:r w:rsidR="00D66440" w:rsidRPr="00D66440">
        <w:rPr>
          <w:rFonts w:ascii="Times New Roman" w:eastAsia="Calibri" w:hAnsi="Times New Roman" w:cs="Times New Roman"/>
          <w:color w:val="0D0D0D" w:themeColor="text1" w:themeTint="F2"/>
          <w:sz w:val="22"/>
          <w:szCs w:val="22"/>
        </w:rPr>
        <w:t>, LOJ,</w:t>
      </w:r>
      <w:r w:rsidR="00D66440" w:rsidRPr="00D66440">
        <w:rPr>
          <w:rFonts w:ascii="Times New Roman" w:eastAsia="Calibri" w:hAnsi="Times New Roman" w:cs="Times New Roman"/>
          <w:bCs/>
          <w:color w:val="0D0D0D" w:themeColor="text1" w:themeTint="F2"/>
          <w:sz w:val="22"/>
          <w:szCs w:val="22"/>
          <w:lang w:eastAsia="en-US"/>
        </w:rPr>
        <w:t xml:space="preserve"> NH</w:t>
      </w:r>
      <w:r w:rsidR="00D66440" w:rsidRPr="00D66440">
        <w:rPr>
          <w:rFonts w:ascii="Times New Roman" w:eastAsia="Calibri" w:hAnsi="Times New Roman" w:cs="Times New Roman"/>
          <w:bCs/>
          <w:color w:val="0D0D0D" w:themeColor="text1" w:themeTint="F2"/>
          <w:sz w:val="22"/>
          <w:szCs w:val="22"/>
          <w:vertAlign w:val="subscript"/>
          <w:lang w:eastAsia="en-US"/>
        </w:rPr>
        <w:t>3</w:t>
      </w:r>
      <w:r w:rsidR="00D66440" w:rsidRPr="00D66440">
        <w:rPr>
          <w:rFonts w:ascii="Times New Roman" w:eastAsia="Calibri" w:hAnsi="Times New Roman" w:cs="Times New Roman"/>
          <w:color w:val="0D0D0D" w:themeColor="text1" w:themeTint="F2"/>
          <w:sz w:val="22"/>
          <w:szCs w:val="22"/>
        </w:rPr>
        <w:t xml:space="preserve"> </w:t>
      </w:r>
      <w:r>
        <w:rPr>
          <w:rFonts w:ascii="Times New Roman" w:eastAsia="Calibri" w:hAnsi="Times New Roman" w:cs="Times New Roman"/>
          <w:color w:val="0D0D0D" w:themeColor="text1" w:themeTint="F2"/>
          <w:sz w:val="22"/>
          <w:szCs w:val="22"/>
        </w:rPr>
        <w:t xml:space="preserve">– </w:t>
      </w:r>
      <w:r w:rsidR="00D66440" w:rsidRPr="00D66440">
        <w:rPr>
          <w:rFonts w:ascii="Times New Roman" w:eastAsia="Times New Roman" w:hAnsi="Times New Roman" w:cs="Times New Roman"/>
          <w:noProof/>
          <w:color w:val="0D0D0D" w:themeColor="text1" w:themeTint="F2"/>
          <w:sz w:val="22"/>
          <w:szCs w:val="22"/>
        </w:rPr>
        <w:t>4</w:t>
      </w:r>
      <w:r w:rsidR="007F1275">
        <w:rPr>
          <w:rFonts w:ascii="Times New Roman" w:eastAsia="Times New Roman" w:hAnsi="Times New Roman" w:cs="Times New Roman"/>
          <w:noProof/>
          <w:color w:val="0D0D0D" w:themeColor="text1" w:themeTint="F2"/>
          <w:sz w:val="22"/>
          <w:szCs w:val="22"/>
        </w:rPr>
        <w:t xml:space="preserve"> (keturi) </w:t>
      </w:r>
      <w:r w:rsidR="00D66440" w:rsidRPr="00D66440">
        <w:rPr>
          <w:rFonts w:ascii="Times New Roman" w:eastAsia="Times New Roman" w:hAnsi="Times New Roman" w:cs="Times New Roman"/>
          <w:noProof/>
          <w:color w:val="0D0D0D" w:themeColor="text1" w:themeTint="F2"/>
          <w:sz w:val="22"/>
          <w:szCs w:val="22"/>
        </w:rPr>
        <w:t xml:space="preserve">kartai per metus, </w:t>
      </w:r>
      <w:r w:rsidR="00D66440" w:rsidRPr="00D66440">
        <w:rPr>
          <w:rFonts w:ascii="Times New Roman" w:eastAsia="Calibri" w:hAnsi="Times New Roman" w:cs="Times New Roman"/>
          <w:color w:val="0D0D0D" w:themeColor="text1" w:themeTint="F2"/>
          <w:sz w:val="22"/>
          <w:szCs w:val="22"/>
        </w:rPr>
        <w:t>KD</w:t>
      </w:r>
      <w:r w:rsidR="00D66440" w:rsidRPr="00D66440">
        <w:rPr>
          <w:rFonts w:ascii="Times New Roman" w:eastAsia="Calibri" w:hAnsi="Times New Roman" w:cs="Times New Roman"/>
          <w:color w:val="0D0D0D" w:themeColor="text1" w:themeTint="F2"/>
          <w:sz w:val="22"/>
          <w:szCs w:val="22"/>
          <w:vertAlign w:val="subscript"/>
        </w:rPr>
        <w:t>10</w:t>
      </w:r>
      <w:r w:rsidR="00D66440" w:rsidRPr="00D66440">
        <w:rPr>
          <w:rFonts w:ascii="Times New Roman" w:eastAsia="Calibri" w:hAnsi="Times New Roman" w:cs="Times New Roman"/>
          <w:color w:val="0D0D0D" w:themeColor="text1" w:themeTint="F2"/>
          <w:sz w:val="22"/>
          <w:szCs w:val="22"/>
        </w:rPr>
        <w:t>, KD</w:t>
      </w:r>
      <w:r w:rsidR="00D66440" w:rsidRPr="00D66440">
        <w:rPr>
          <w:rFonts w:ascii="Times New Roman" w:eastAsia="Calibri" w:hAnsi="Times New Roman" w:cs="Times New Roman"/>
          <w:color w:val="0D0D0D" w:themeColor="text1" w:themeTint="F2"/>
          <w:sz w:val="22"/>
          <w:szCs w:val="22"/>
          <w:vertAlign w:val="subscript"/>
        </w:rPr>
        <w:t>2,5</w:t>
      </w:r>
      <w:r w:rsidR="00D66440" w:rsidRPr="00D66440">
        <w:rPr>
          <w:rFonts w:ascii="Times New Roman" w:eastAsia="Calibri" w:hAnsi="Times New Roman" w:cs="Times New Roman"/>
          <w:color w:val="0D0D0D" w:themeColor="text1" w:themeTint="F2"/>
          <w:sz w:val="22"/>
          <w:szCs w:val="22"/>
        </w:rPr>
        <w:t xml:space="preserve"> </w:t>
      </w:r>
      <w:r>
        <w:rPr>
          <w:rFonts w:ascii="Times New Roman" w:eastAsia="Calibri" w:hAnsi="Times New Roman" w:cs="Times New Roman"/>
          <w:color w:val="0D0D0D" w:themeColor="text1" w:themeTint="F2"/>
          <w:sz w:val="22"/>
          <w:szCs w:val="22"/>
        </w:rPr>
        <w:t>–</w:t>
      </w:r>
      <w:r w:rsidR="00D66440" w:rsidRPr="00D66440">
        <w:rPr>
          <w:rFonts w:ascii="Times New Roman" w:eastAsia="Calibri" w:hAnsi="Times New Roman" w:cs="Times New Roman"/>
          <w:color w:val="0D0D0D" w:themeColor="text1" w:themeTint="F2"/>
          <w:sz w:val="22"/>
          <w:szCs w:val="22"/>
        </w:rPr>
        <w:t xml:space="preserve"> 8</w:t>
      </w:r>
      <w:r w:rsidR="007F1275">
        <w:rPr>
          <w:rFonts w:ascii="Times New Roman" w:eastAsia="Calibri" w:hAnsi="Times New Roman" w:cs="Times New Roman"/>
          <w:color w:val="0D0D0D" w:themeColor="text1" w:themeTint="F2"/>
          <w:sz w:val="22"/>
          <w:szCs w:val="22"/>
        </w:rPr>
        <w:t xml:space="preserve"> (aštuoni) </w:t>
      </w:r>
      <w:r w:rsidR="00D66440" w:rsidRPr="00D66440">
        <w:rPr>
          <w:rFonts w:ascii="Times New Roman" w:eastAsia="Calibri" w:hAnsi="Times New Roman" w:cs="Times New Roman"/>
          <w:color w:val="0D0D0D" w:themeColor="text1" w:themeTint="F2"/>
          <w:sz w:val="22"/>
          <w:szCs w:val="22"/>
        </w:rPr>
        <w:t>kartai per metus</w:t>
      </w:r>
      <w:r w:rsidR="00D66440" w:rsidRPr="00D66440">
        <w:rPr>
          <w:rFonts w:ascii="Times New Roman" w:eastAsia="Times New Roman" w:hAnsi="Times New Roman" w:cs="Times New Roman"/>
          <w:noProof/>
          <w:color w:val="0D0D0D" w:themeColor="text1" w:themeTint="F2"/>
          <w:sz w:val="22"/>
          <w:szCs w:val="22"/>
        </w:rPr>
        <w:t>);</w:t>
      </w:r>
    </w:p>
    <w:p w14:paraId="5DB30BD5" w14:textId="32F42D94" w:rsidR="00D66440" w:rsidRPr="00D66440" w:rsidRDefault="00F93806" w:rsidP="00F93806">
      <w:pPr>
        <w:numPr>
          <w:ilvl w:val="0"/>
          <w:numId w:val="17"/>
        </w:numPr>
        <w:tabs>
          <w:tab w:val="left" w:pos="851"/>
        </w:tabs>
        <w:spacing w:line="240" w:lineRule="auto"/>
        <w:ind w:left="0" w:firstLine="720"/>
        <w:rPr>
          <w:rFonts w:ascii="Times New Roman" w:eastAsia="Times New Roman" w:hAnsi="Times New Roman" w:cs="Times New Roman"/>
          <w:noProof/>
          <w:color w:val="0D0D0D" w:themeColor="text1" w:themeTint="F2"/>
          <w:sz w:val="22"/>
          <w:szCs w:val="22"/>
        </w:rPr>
      </w:pPr>
      <w:r>
        <w:rPr>
          <w:rFonts w:ascii="Times New Roman" w:eastAsia="Times New Roman" w:hAnsi="Times New Roman" w:cs="Times New Roman"/>
          <w:b/>
          <w:bCs/>
          <w:color w:val="0D0D0D" w:themeColor="text1" w:themeTint="F2"/>
          <w:sz w:val="22"/>
          <w:szCs w:val="22"/>
        </w:rPr>
        <w:t xml:space="preserve"> </w:t>
      </w:r>
      <w:r w:rsidR="00D66440" w:rsidRPr="00D66440">
        <w:rPr>
          <w:rFonts w:ascii="Times New Roman" w:eastAsia="Times New Roman" w:hAnsi="Times New Roman" w:cs="Times New Roman"/>
          <w:b/>
          <w:bCs/>
          <w:color w:val="0D0D0D" w:themeColor="text1" w:themeTint="F2"/>
          <w:sz w:val="22"/>
          <w:szCs w:val="22"/>
        </w:rPr>
        <w:t>paviršinio vandens monitoringas</w:t>
      </w:r>
      <w:r w:rsidR="00D66440" w:rsidRPr="00D66440">
        <w:rPr>
          <w:rFonts w:ascii="Times New Roman" w:eastAsia="Times New Roman" w:hAnsi="Times New Roman" w:cs="Times New Roman"/>
          <w:color w:val="0D0D0D" w:themeColor="text1" w:themeTint="F2"/>
          <w:sz w:val="22"/>
          <w:szCs w:val="22"/>
        </w:rPr>
        <w:t xml:space="preserve"> – 3</w:t>
      </w:r>
      <w:r w:rsidR="007F1275">
        <w:rPr>
          <w:rFonts w:ascii="Times New Roman" w:eastAsia="Times New Roman" w:hAnsi="Times New Roman" w:cs="Times New Roman"/>
          <w:color w:val="0D0D0D" w:themeColor="text1" w:themeTint="F2"/>
          <w:sz w:val="22"/>
          <w:szCs w:val="22"/>
        </w:rPr>
        <w:t xml:space="preserve"> (trys) </w:t>
      </w:r>
      <w:r w:rsidR="00D66440" w:rsidRPr="00D66440">
        <w:rPr>
          <w:rFonts w:ascii="Times New Roman" w:eastAsia="Times New Roman" w:hAnsi="Times New Roman" w:cs="Times New Roman"/>
          <w:color w:val="0D0D0D" w:themeColor="text1" w:themeTint="F2"/>
          <w:sz w:val="22"/>
          <w:szCs w:val="22"/>
        </w:rPr>
        <w:t>stebėsenos taškai (periodiškumas</w:t>
      </w:r>
      <w:r w:rsidR="00392829">
        <w:rPr>
          <w:rFonts w:ascii="Times New Roman" w:eastAsia="Times New Roman" w:hAnsi="Times New Roman" w:cs="Times New Roman"/>
          <w:color w:val="0D0D0D" w:themeColor="text1" w:themeTint="F2"/>
          <w:sz w:val="22"/>
          <w:szCs w:val="22"/>
        </w:rPr>
        <w:t xml:space="preserve"> – </w:t>
      </w:r>
      <w:r w:rsidR="00D66440" w:rsidRPr="00D66440">
        <w:rPr>
          <w:rFonts w:ascii="Times New Roman" w:eastAsia="Times New Roman" w:hAnsi="Times New Roman" w:cs="Times New Roman"/>
          <w:color w:val="0D0D0D" w:themeColor="text1" w:themeTint="F2"/>
          <w:sz w:val="22"/>
          <w:szCs w:val="22"/>
        </w:rPr>
        <w:t>4</w:t>
      </w:r>
      <w:r w:rsidR="00392829">
        <w:rPr>
          <w:rFonts w:ascii="Times New Roman" w:eastAsia="Times New Roman" w:hAnsi="Times New Roman" w:cs="Times New Roman"/>
          <w:color w:val="0D0D0D" w:themeColor="text1" w:themeTint="F2"/>
          <w:sz w:val="22"/>
          <w:szCs w:val="22"/>
        </w:rPr>
        <w:t xml:space="preserve"> </w:t>
      </w:r>
      <w:r w:rsidR="007F1275">
        <w:rPr>
          <w:rFonts w:ascii="Times New Roman" w:eastAsia="Times New Roman" w:hAnsi="Times New Roman" w:cs="Times New Roman"/>
          <w:color w:val="0D0D0D" w:themeColor="text1" w:themeTint="F2"/>
          <w:sz w:val="22"/>
          <w:szCs w:val="22"/>
        </w:rPr>
        <w:t xml:space="preserve">(keturi) </w:t>
      </w:r>
      <w:r w:rsidR="00D66440" w:rsidRPr="00D66440">
        <w:rPr>
          <w:rFonts w:ascii="Times New Roman" w:eastAsia="Times New Roman" w:hAnsi="Times New Roman" w:cs="Times New Roman"/>
          <w:color w:val="0D0D0D" w:themeColor="text1" w:themeTint="F2"/>
          <w:sz w:val="22"/>
          <w:szCs w:val="22"/>
        </w:rPr>
        <w:t>kartai per metus,</w:t>
      </w:r>
      <w:r>
        <w:rPr>
          <w:rFonts w:ascii="Times New Roman" w:eastAsia="Times New Roman" w:hAnsi="Times New Roman" w:cs="Times New Roman"/>
          <w:color w:val="0D0D0D" w:themeColor="text1" w:themeTint="F2"/>
          <w:sz w:val="22"/>
          <w:szCs w:val="22"/>
        </w:rPr>
        <w:t xml:space="preserve"> </w:t>
      </w:r>
      <w:r w:rsidR="00D66440" w:rsidRPr="00D66440">
        <w:rPr>
          <w:rFonts w:ascii="Times New Roman" w:eastAsia="Times New Roman" w:hAnsi="Times New Roman" w:cs="Times New Roman"/>
          <w:color w:val="0D0D0D" w:themeColor="text1" w:themeTint="F2"/>
          <w:sz w:val="22"/>
          <w:szCs w:val="22"/>
        </w:rPr>
        <w:t>1</w:t>
      </w:r>
      <w:r w:rsidR="007F1275">
        <w:rPr>
          <w:rFonts w:ascii="Times New Roman" w:eastAsia="Times New Roman" w:hAnsi="Times New Roman" w:cs="Times New Roman"/>
          <w:color w:val="0D0D0D" w:themeColor="text1" w:themeTint="F2"/>
          <w:sz w:val="22"/>
          <w:szCs w:val="22"/>
        </w:rPr>
        <w:t xml:space="preserve"> (vienas)</w:t>
      </w:r>
      <w:r w:rsidR="00D66440" w:rsidRPr="00D66440">
        <w:rPr>
          <w:rFonts w:ascii="Times New Roman" w:eastAsia="Times New Roman" w:hAnsi="Times New Roman" w:cs="Times New Roman"/>
          <w:color w:val="0D0D0D" w:themeColor="text1" w:themeTint="F2"/>
          <w:sz w:val="22"/>
          <w:szCs w:val="22"/>
        </w:rPr>
        <w:t xml:space="preserve"> kart</w:t>
      </w:r>
      <w:r w:rsidR="007F1275">
        <w:rPr>
          <w:rFonts w:ascii="Times New Roman" w:eastAsia="Times New Roman" w:hAnsi="Times New Roman" w:cs="Times New Roman"/>
          <w:color w:val="0D0D0D" w:themeColor="text1" w:themeTint="F2"/>
          <w:sz w:val="22"/>
          <w:szCs w:val="22"/>
        </w:rPr>
        <w:t>as</w:t>
      </w:r>
      <w:r w:rsidR="00D66440" w:rsidRPr="00D66440">
        <w:rPr>
          <w:rFonts w:ascii="Times New Roman" w:eastAsia="Times New Roman" w:hAnsi="Times New Roman" w:cs="Times New Roman"/>
          <w:color w:val="0D0D0D" w:themeColor="text1" w:themeTint="F2"/>
          <w:sz w:val="22"/>
          <w:szCs w:val="22"/>
        </w:rPr>
        <w:t xml:space="preserve"> per s</w:t>
      </w:r>
      <w:r w:rsidR="005E4489">
        <w:rPr>
          <w:rFonts w:ascii="Times New Roman" w:eastAsia="Times New Roman" w:hAnsi="Times New Roman" w:cs="Times New Roman"/>
          <w:color w:val="0D0D0D" w:themeColor="text1" w:themeTint="F2"/>
          <w:sz w:val="22"/>
          <w:szCs w:val="22"/>
        </w:rPr>
        <w:t>e</w:t>
      </w:r>
      <w:r w:rsidR="00D66440" w:rsidRPr="00D66440">
        <w:rPr>
          <w:rFonts w:ascii="Times New Roman" w:eastAsia="Times New Roman" w:hAnsi="Times New Roman" w:cs="Times New Roman"/>
          <w:color w:val="0D0D0D" w:themeColor="text1" w:themeTint="F2"/>
          <w:sz w:val="22"/>
          <w:szCs w:val="22"/>
        </w:rPr>
        <w:t>zoną);</w:t>
      </w:r>
    </w:p>
    <w:p w14:paraId="38D9C86A" w14:textId="25BBA60C" w:rsidR="00D66440" w:rsidRPr="00D66440" w:rsidRDefault="0031109B" w:rsidP="0031109B">
      <w:pPr>
        <w:numPr>
          <w:ilvl w:val="0"/>
          <w:numId w:val="17"/>
        </w:numPr>
        <w:tabs>
          <w:tab w:val="left" w:pos="851"/>
        </w:tabs>
        <w:spacing w:line="240" w:lineRule="auto"/>
        <w:ind w:left="0" w:firstLine="720"/>
        <w:rPr>
          <w:rFonts w:ascii="Times New Roman" w:eastAsia="Calibri" w:hAnsi="Times New Roman" w:cs="Times New Roman"/>
          <w:color w:val="0D0D0D" w:themeColor="text1" w:themeTint="F2"/>
          <w:sz w:val="22"/>
          <w:szCs w:val="22"/>
        </w:rPr>
      </w:pPr>
      <w:r>
        <w:rPr>
          <w:rFonts w:ascii="Times New Roman" w:eastAsia="Times New Roman" w:hAnsi="Times New Roman" w:cs="Times New Roman"/>
          <w:b/>
          <w:bCs/>
          <w:noProof/>
          <w:color w:val="0D0D0D" w:themeColor="text1" w:themeTint="F2"/>
          <w:sz w:val="22"/>
          <w:szCs w:val="22"/>
        </w:rPr>
        <w:t xml:space="preserve"> </w:t>
      </w:r>
      <w:r w:rsidR="00D66440" w:rsidRPr="00D66440">
        <w:rPr>
          <w:rFonts w:ascii="Times New Roman" w:eastAsia="Times New Roman" w:hAnsi="Times New Roman" w:cs="Times New Roman"/>
          <w:b/>
          <w:bCs/>
          <w:noProof/>
          <w:color w:val="0D0D0D" w:themeColor="text1" w:themeTint="F2"/>
          <w:sz w:val="22"/>
          <w:szCs w:val="22"/>
        </w:rPr>
        <w:t>požeminio vandens monitoringas</w:t>
      </w:r>
      <w:r w:rsidR="00D66440" w:rsidRPr="00D66440">
        <w:rPr>
          <w:rFonts w:ascii="Times New Roman" w:eastAsia="Times New Roman" w:hAnsi="Times New Roman" w:cs="Times New Roman"/>
          <w:noProof/>
          <w:color w:val="0D0D0D" w:themeColor="text1" w:themeTint="F2"/>
          <w:sz w:val="22"/>
          <w:szCs w:val="22"/>
        </w:rPr>
        <w:t xml:space="preserve"> – </w:t>
      </w:r>
      <w:r w:rsidR="00D66440" w:rsidRPr="00D66440">
        <w:rPr>
          <w:rFonts w:ascii="Times New Roman" w:eastAsia="Calibri" w:hAnsi="Times New Roman" w:cs="Times New Roman"/>
          <w:bCs/>
          <w:noProof/>
          <w:color w:val="0D0D0D" w:themeColor="text1" w:themeTint="F2"/>
          <w:sz w:val="22"/>
          <w:szCs w:val="22"/>
        </w:rPr>
        <w:t>4</w:t>
      </w:r>
      <w:r w:rsidR="007F1275">
        <w:rPr>
          <w:rFonts w:ascii="Times New Roman" w:eastAsia="Calibri" w:hAnsi="Times New Roman" w:cs="Times New Roman"/>
          <w:bCs/>
          <w:noProof/>
          <w:color w:val="0D0D0D" w:themeColor="text1" w:themeTint="F2"/>
          <w:sz w:val="22"/>
          <w:szCs w:val="22"/>
        </w:rPr>
        <w:t xml:space="preserve"> (keturi) </w:t>
      </w:r>
      <w:r w:rsidR="00D66440" w:rsidRPr="00D66440">
        <w:rPr>
          <w:rFonts w:ascii="Times New Roman" w:eastAsia="Calibri" w:hAnsi="Times New Roman" w:cs="Times New Roman"/>
          <w:bCs/>
          <w:noProof/>
          <w:color w:val="0D0D0D" w:themeColor="text1" w:themeTint="F2"/>
          <w:sz w:val="22"/>
          <w:szCs w:val="22"/>
        </w:rPr>
        <w:t>stebėsenos taškai (periodiškumas</w:t>
      </w:r>
      <w:r w:rsidR="00392829">
        <w:rPr>
          <w:rFonts w:ascii="Times New Roman" w:eastAsia="Calibri" w:hAnsi="Times New Roman" w:cs="Times New Roman"/>
          <w:bCs/>
          <w:noProof/>
          <w:color w:val="0D0D0D" w:themeColor="text1" w:themeTint="F2"/>
          <w:sz w:val="22"/>
          <w:szCs w:val="22"/>
        </w:rPr>
        <w:t xml:space="preserve"> – </w:t>
      </w:r>
      <w:r w:rsidR="00D66440" w:rsidRPr="00D66440">
        <w:rPr>
          <w:rFonts w:ascii="Times New Roman" w:eastAsia="Calibri" w:hAnsi="Times New Roman" w:cs="Times New Roman"/>
          <w:bCs/>
          <w:noProof/>
          <w:color w:val="0D0D0D" w:themeColor="text1" w:themeTint="F2"/>
          <w:sz w:val="22"/>
          <w:szCs w:val="22"/>
        </w:rPr>
        <w:t>4</w:t>
      </w:r>
      <w:r w:rsidR="00392829">
        <w:rPr>
          <w:rFonts w:ascii="Times New Roman" w:eastAsia="Calibri" w:hAnsi="Times New Roman" w:cs="Times New Roman"/>
          <w:bCs/>
          <w:noProof/>
          <w:color w:val="0D0D0D" w:themeColor="text1" w:themeTint="F2"/>
          <w:sz w:val="22"/>
          <w:szCs w:val="22"/>
        </w:rPr>
        <w:t xml:space="preserve"> </w:t>
      </w:r>
      <w:r w:rsidR="007F1275">
        <w:rPr>
          <w:rFonts w:ascii="Times New Roman" w:eastAsia="Calibri" w:hAnsi="Times New Roman" w:cs="Times New Roman"/>
          <w:bCs/>
          <w:noProof/>
          <w:color w:val="0D0D0D" w:themeColor="text1" w:themeTint="F2"/>
          <w:sz w:val="22"/>
          <w:szCs w:val="22"/>
        </w:rPr>
        <w:t xml:space="preserve">(keturi) </w:t>
      </w:r>
      <w:r w:rsidR="00D66440" w:rsidRPr="00D66440">
        <w:rPr>
          <w:rFonts w:ascii="Times New Roman" w:eastAsia="Calibri" w:hAnsi="Times New Roman" w:cs="Times New Roman"/>
          <w:bCs/>
          <w:noProof/>
          <w:color w:val="0D0D0D" w:themeColor="text1" w:themeTint="F2"/>
          <w:sz w:val="22"/>
          <w:szCs w:val="22"/>
        </w:rPr>
        <w:t>kart</w:t>
      </w:r>
      <w:r w:rsidR="007F1275">
        <w:rPr>
          <w:rFonts w:ascii="Times New Roman" w:eastAsia="Calibri" w:hAnsi="Times New Roman" w:cs="Times New Roman"/>
          <w:bCs/>
          <w:noProof/>
          <w:color w:val="0D0D0D" w:themeColor="text1" w:themeTint="F2"/>
          <w:sz w:val="22"/>
          <w:szCs w:val="22"/>
        </w:rPr>
        <w:t xml:space="preserve">ai </w:t>
      </w:r>
      <w:r w:rsidR="00D66440" w:rsidRPr="00D66440">
        <w:rPr>
          <w:rFonts w:ascii="Times New Roman" w:eastAsia="Calibri" w:hAnsi="Times New Roman" w:cs="Times New Roman"/>
          <w:bCs/>
          <w:noProof/>
          <w:color w:val="0D0D0D" w:themeColor="text1" w:themeTint="F2"/>
          <w:sz w:val="22"/>
          <w:szCs w:val="22"/>
        </w:rPr>
        <w:t>per metus</w:t>
      </w:r>
      <w:r>
        <w:rPr>
          <w:rFonts w:ascii="Times New Roman" w:eastAsia="Calibri" w:hAnsi="Times New Roman" w:cs="Times New Roman"/>
          <w:bCs/>
          <w:noProof/>
          <w:color w:val="0D0D0D" w:themeColor="text1" w:themeTint="F2"/>
          <w:sz w:val="22"/>
          <w:szCs w:val="22"/>
        </w:rPr>
        <w:t xml:space="preserve">, </w:t>
      </w:r>
      <w:r w:rsidR="00D66440" w:rsidRPr="00D66440">
        <w:rPr>
          <w:rFonts w:ascii="Times New Roman" w:eastAsia="Calibri" w:hAnsi="Times New Roman" w:cs="Times New Roman"/>
          <w:bCs/>
          <w:noProof/>
          <w:color w:val="0D0D0D" w:themeColor="text1" w:themeTint="F2"/>
          <w:sz w:val="22"/>
          <w:szCs w:val="22"/>
        </w:rPr>
        <w:t>1</w:t>
      </w:r>
      <w:r w:rsidR="007F1275">
        <w:rPr>
          <w:rFonts w:ascii="Times New Roman" w:eastAsia="Calibri" w:hAnsi="Times New Roman" w:cs="Times New Roman"/>
          <w:bCs/>
          <w:noProof/>
          <w:color w:val="0D0D0D" w:themeColor="text1" w:themeTint="F2"/>
          <w:sz w:val="22"/>
          <w:szCs w:val="22"/>
        </w:rPr>
        <w:t xml:space="preserve"> (vienas)</w:t>
      </w:r>
      <w:r w:rsidR="00D66440" w:rsidRPr="00D66440">
        <w:rPr>
          <w:rFonts w:ascii="Times New Roman" w:eastAsia="Calibri" w:hAnsi="Times New Roman" w:cs="Times New Roman"/>
          <w:bCs/>
          <w:noProof/>
          <w:color w:val="0D0D0D" w:themeColor="text1" w:themeTint="F2"/>
          <w:sz w:val="22"/>
          <w:szCs w:val="22"/>
        </w:rPr>
        <w:t> kart</w:t>
      </w:r>
      <w:r w:rsidR="007F1275">
        <w:rPr>
          <w:rFonts w:ascii="Times New Roman" w:eastAsia="Calibri" w:hAnsi="Times New Roman" w:cs="Times New Roman"/>
          <w:bCs/>
          <w:noProof/>
          <w:color w:val="0D0D0D" w:themeColor="text1" w:themeTint="F2"/>
          <w:sz w:val="22"/>
          <w:szCs w:val="22"/>
        </w:rPr>
        <w:t>as</w:t>
      </w:r>
      <w:r w:rsidR="00D66440" w:rsidRPr="00D66440">
        <w:rPr>
          <w:rFonts w:ascii="Times New Roman" w:eastAsia="Calibri" w:hAnsi="Times New Roman" w:cs="Times New Roman"/>
          <w:bCs/>
          <w:noProof/>
          <w:color w:val="0D0D0D" w:themeColor="text1" w:themeTint="F2"/>
          <w:sz w:val="22"/>
          <w:szCs w:val="22"/>
        </w:rPr>
        <w:t xml:space="preserve"> per sezoną)</w:t>
      </w:r>
      <w:r w:rsidR="00D66440" w:rsidRPr="00D66440">
        <w:rPr>
          <w:rFonts w:ascii="Times New Roman" w:eastAsia="Calibri" w:hAnsi="Times New Roman" w:cs="Times New Roman"/>
          <w:noProof/>
          <w:color w:val="0D0D0D" w:themeColor="text1" w:themeTint="F2"/>
          <w:sz w:val="22"/>
          <w:szCs w:val="22"/>
        </w:rPr>
        <w:t>;</w:t>
      </w:r>
    </w:p>
    <w:p w14:paraId="15EA62C7" w14:textId="0C622713" w:rsidR="00D66440" w:rsidRPr="00D66440" w:rsidRDefault="0031109B" w:rsidP="0031109B">
      <w:pPr>
        <w:numPr>
          <w:ilvl w:val="0"/>
          <w:numId w:val="17"/>
        </w:numPr>
        <w:tabs>
          <w:tab w:val="left" w:pos="851"/>
        </w:tabs>
        <w:spacing w:line="240" w:lineRule="auto"/>
        <w:ind w:left="0" w:firstLine="720"/>
        <w:rPr>
          <w:rFonts w:ascii="Times New Roman" w:eastAsia="Calibri" w:hAnsi="Times New Roman" w:cs="Times New Roman"/>
          <w:color w:val="0D0D0D" w:themeColor="text1" w:themeTint="F2"/>
          <w:sz w:val="22"/>
          <w:szCs w:val="22"/>
        </w:rPr>
      </w:pPr>
      <w:r>
        <w:rPr>
          <w:rFonts w:ascii="Times New Roman" w:eastAsia="Times New Roman" w:hAnsi="Times New Roman" w:cs="Times New Roman"/>
          <w:b/>
          <w:bCs/>
          <w:color w:val="0D0D0D" w:themeColor="text1" w:themeTint="F2"/>
          <w:sz w:val="22"/>
          <w:szCs w:val="22"/>
        </w:rPr>
        <w:t xml:space="preserve"> d</w:t>
      </w:r>
      <w:r w:rsidR="00D66440" w:rsidRPr="00D66440">
        <w:rPr>
          <w:rFonts w:ascii="Times New Roman" w:eastAsia="Times New Roman" w:hAnsi="Times New Roman" w:cs="Times New Roman"/>
          <w:b/>
          <w:bCs/>
          <w:color w:val="0D0D0D" w:themeColor="text1" w:themeTint="F2"/>
          <w:sz w:val="22"/>
          <w:szCs w:val="22"/>
        </w:rPr>
        <w:t>irvožemio</w:t>
      </w:r>
      <w:r>
        <w:rPr>
          <w:rFonts w:ascii="Times New Roman" w:eastAsia="Times New Roman" w:hAnsi="Times New Roman" w:cs="Times New Roman"/>
          <w:b/>
          <w:bCs/>
          <w:color w:val="0D0D0D" w:themeColor="text1" w:themeTint="F2"/>
          <w:sz w:val="22"/>
          <w:szCs w:val="22"/>
        </w:rPr>
        <w:t xml:space="preserve"> </w:t>
      </w:r>
      <w:r w:rsidR="00D66440" w:rsidRPr="00D66440">
        <w:rPr>
          <w:rFonts w:ascii="Times New Roman" w:eastAsia="Times New Roman" w:hAnsi="Times New Roman" w:cs="Times New Roman"/>
          <w:b/>
          <w:bCs/>
          <w:color w:val="0D0D0D" w:themeColor="text1" w:themeTint="F2"/>
          <w:sz w:val="22"/>
          <w:szCs w:val="22"/>
        </w:rPr>
        <w:t>monitoringas</w:t>
      </w:r>
      <w:r>
        <w:rPr>
          <w:rFonts w:ascii="Times New Roman" w:eastAsia="Times New Roman" w:hAnsi="Times New Roman" w:cs="Times New Roman"/>
          <w:b/>
          <w:bCs/>
          <w:color w:val="0D0D0D" w:themeColor="text1" w:themeTint="F2"/>
          <w:sz w:val="22"/>
          <w:szCs w:val="22"/>
        </w:rPr>
        <w:t xml:space="preserve"> </w:t>
      </w:r>
      <w:r w:rsidR="00D66440" w:rsidRPr="00D66440">
        <w:rPr>
          <w:rFonts w:ascii="Times New Roman" w:eastAsia="Times New Roman" w:hAnsi="Times New Roman" w:cs="Times New Roman"/>
          <w:color w:val="0D0D0D" w:themeColor="text1" w:themeTint="F2"/>
          <w:sz w:val="22"/>
          <w:szCs w:val="22"/>
        </w:rPr>
        <w:t>–</w:t>
      </w:r>
      <w:r>
        <w:rPr>
          <w:rFonts w:ascii="Times New Roman" w:eastAsia="Times New Roman" w:hAnsi="Times New Roman" w:cs="Times New Roman"/>
          <w:color w:val="0D0D0D" w:themeColor="text1" w:themeTint="F2"/>
          <w:sz w:val="22"/>
          <w:szCs w:val="22"/>
        </w:rPr>
        <w:t xml:space="preserve"> </w:t>
      </w:r>
      <w:r w:rsidR="00D66440" w:rsidRPr="00D66440">
        <w:rPr>
          <w:rFonts w:ascii="Times New Roman" w:eastAsia="Calibri" w:hAnsi="Times New Roman" w:cs="Times New Roman"/>
          <w:color w:val="0D0D0D" w:themeColor="text1" w:themeTint="F2"/>
          <w:sz w:val="22"/>
          <w:szCs w:val="22"/>
        </w:rPr>
        <w:t>2</w:t>
      </w:r>
      <w:r w:rsidR="007F1275">
        <w:rPr>
          <w:rFonts w:ascii="Times New Roman" w:eastAsia="Calibri" w:hAnsi="Times New Roman" w:cs="Times New Roman"/>
          <w:color w:val="0D0D0D" w:themeColor="text1" w:themeTint="F2"/>
          <w:sz w:val="22"/>
          <w:szCs w:val="22"/>
        </w:rPr>
        <w:t xml:space="preserve"> (du)</w:t>
      </w:r>
      <w:r w:rsidR="00D66440" w:rsidRPr="00D66440">
        <w:rPr>
          <w:rFonts w:ascii="Times New Roman" w:eastAsia="Calibri" w:hAnsi="Times New Roman" w:cs="Times New Roman"/>
          <w:color w:val="0D0D0D" w:themeColor="text1" w:themeTint="F2"/>
          <w:sz w:val="22"/>
          <w:szCs w:val="22"/>
        </w:rPr>
        <w:t xml:space="preserve"> stebėsenos taškai (periodiškumas</w:t>
      </w:r>
      <w:r w:rsidR="00392829">
        <w:rPr>
          <w:rFonts w:ascii="Times New Roman" w:eastAsia="Calibri" w:hAnsi="Times New Roman" w:cs="Times New Roman"/>
          <w:color w:val="0D0D0D" w:themeColor="text1" w:themeTint="F2"/>
          <w:sz w:val="22"/>
          <w:szCs w:val="22"/>
        </w:rPr>
        <w:t xml:space="preserve"> – </w:t>
      </w:r>
      <w:r w:rsidR="00D66440" w:rsidRPr="00D66440">
        <w:rPr>
          <w:rFonts w:ascii="Times New Roman" w:eastAsia="Calibri" w:hAnsi="Times New Roman" w:cs="Times New Roman"/>
          <w:color w:val="0D0D0D" w:themeColor="text1" w:themeTint="F2"/>
          <w:sz w:val="22"/>
          <w:szCs w:val="22"/>
        </w:rPr>
        <w:t>1</w:t>
      </w:r>
      <w:r w:rsidR="00392829">
        <w:rPr>
          <w:rFonts w:ascii="Times New Roman" w:eastAsia="Calibri" w:hAnsi="Times New Roman" w:cs="Times New Roman"/>
          <w:color w:val="0D0D0D" w:themeColor="text1" w:themeTint="F2"/>
          <w:sz w:val="22"/>
          <w:szCs w:val="22"/>
        </w:rPr>
        <w:t xml:space="preserve"> </w:t>
      </w:r>
      <w:r w:rsidR="007F1275">
        <w:rPr>
          <w:rFonts w:ascii="Times New Roman" w:eastAsia="Calibri" w:hAnsi="Times New Roman" w:cs="Times New Roman"/>
          <w:color w:val="0D0D0D" w:themeColor="text1" w:themeTint="F2"/>
          <w:sz w:val="22"/>
          <w:szCs w:val="22"/>
        </w:rPr>
        <w:t xml:space="preserve">(vienas) </w:t>
      </w:r>
      <w:r w:rsidR="00D66440" w:rsidRPr="00D66440">
        <w:rPr>
          <w:rFonts w:ascii="Times New Roman" w:eastAsia="Calibri" w:hAnsi="Times New Roman" w:cs="Times New Roman"/>
          <w:color w:val="0D0D0D" w:themeColor="text1" w:themeTint="F2"/>
          <w:sz w:val="22"/>
          <w:szCs w:val="22"/>
        </w:rPr>
        <w:t>kart</w:t>
      </w:r>
      <w:r>
        <w:rPr>
          <w:rFonts w:ascii="Times New Roman" w:eastAsia="Calibri" w:hAnsi="Times New Roman" w:cs="Times New Roman"/>
          <w:color w:val="0D0D0D" w:themeColor="text1" w:themeTint="F2"/>
          <w:sz w:val="22"/>
          <w:szCs w:val="22"/>
        </w:rPr>
        <w:t>a</w:t>
      </w:r>
      <w:r w:rsidR="00D66440" w:rsidRPr="00D66440">
        <w:rPr>
          <w:rFonts w:ascii="Times New Roman" w:eastAsia="Calibri" w:hAnsi="Times New Roman" w:cs="Times New Roman"/>
          <w:color w:val="0D0D0D" w:themeColor="text1" w:themeTint="F2"/>
          <w:sz w:val="22"/>
          <w:szCs w:val="22"/>
        </w:rPr>
        <w:t>s per metus balandžio–gegužės mėn.);</w:t>
      </w:r>
    </w:p>
    <w:p w14:paraId="5BDC1EB8" w14:textId="50853866" w:rsidR="00D66440" w:rsidRPr="00D66440" w:rsidRDefault="004C1A4A" w:rsidP="004C1A4A">
      <w:pPr>
        <w:numPr>
          <w:ilvl w:val="0"/>
          <w:numId w:val="17"/>
        </w:numPr>
        <w:tabs>
          <w:tab w:val="left" w:pos="851"/>
        </w:tabs>
        <w:spacing w:line="240" w:lineRule="auto"/>
        <w:ind w:left="0" w:firstLine="720"/>
        <w:rPr>
          <w:rFonts w:ascii="Times New Roman" w:eastAsia="Calibri" w:hAnsi="Times New Roman" w:cs="Times New Roman"/>
          <w:noProof/>
          <w:color w:val="0D0D0D" w:themeColor="text1" w:themeTint="F2"/>
          <w:sz w:val="22"/>
          <w:szCs w:val="22"/>
        </w:rPr>
      </w:pPr>
      <w:r>
        <w:rPr>
          <w:rFonts w:ascii="Times New Roman" w:eastAsia="Times New Roman" w:hAnsi="Times New Roman" w:cs="Times New Roman"/>
          <w:b/>
          <w:bCs/>
          <w:noProof/>
          <w:color w:val="0D0D0D" w:themeColor="text1" w:themeTint="F2"/>
          <w:sz w:val="22"/>
          <w:szCs w:val="22"/>
        </w:rPr>
        <w:t xml:space="preserve"> </w:t>
      </w:r>
      <w:r w:rsidR="00D66440" w:rsidRPr="00D66440">
        <w:rPr>
          <w:rFonts w:ascii="Times New Roman" w:eastAsia="Times New Roman" w:hAnsi="Times New Roman" w:cs="Times New Roman"/>
          <w:b/>
          <w:bCs/>
          <w:noProof/>
          <w:color w:val="0D0D0D" w:themeColor="text1" w:themeTint="F2"/>
          <w:sz w:val="22"/>
          <w:szCs w:val="22"/>
        </w:rPr>
        <w:t>kraštovaizdžio monitoringas</w:t>
      </w:r>
      <w:r>
        <w:rPr>
          <w:rFonts w:ascii="Times New Roman" w:eastAsia="Times New Roman" w:hAnsi="Times New Roman" w:cs="Times New Roman"/>
          <w:b/>
          <w:bCs/>
          <w:noProof/>
          <w:color w:val="0D0D0D" w:themeColor="text1" w:themeTint="F2"/>
          <w:sz w:val="22"/>
          <w:szCs w:val="22"/>
        </w:rPr>
        <w:t xml:space="preserve"> </w:t>
      </w:r>
      <w:r w:rsidR="00D66440" w:rsidRPr="00D66440">
        <w:rPr>
          <w:rFonts w:ascii="Times New Roman" w:eastAsia="Times New Roman" w:hAnsi="Times New Roman" w:cs="Times New Roman"/>
          <w:bCs/>
          <w:noProof/>
          <w:color w:val="0D0D0D" w:themeColor="text1" w:themeTint="F2"/>
          <w:sz w:val="22"/>
          <w:szCs w:val="22"/>
        </w:rPr>
        <w:t>–</w:t>
      </w:r>
      <w:r>
        <w:rPr>
          <w:rFonts w:ascii="Times New Roman" w:eastAsia="Times New Roman" w:hAnsi="Times New Roman" w:cs="Times New Roman"/>
          <w:bCs/>
          <w:noProof/>
          <w:color w:val="0D0D0D" w:themeColor="text1" w:themeTint="F2"/>
          <w:sz w:val="22"/>
          <w:szCs w:val="22"/>
        </w:rPr>
        <w:t xml:space="preserve"> </w:t>
      </w:r>
      <w:r w:rsidR="00D66440" w:rsidRPr="00D66440">
        <w:rPr>
          <w:rFonts w:ascii="Times New Roman" w:eastAsia="Calibri" w:hAnsi="Times New Roman" w:cs="Times New Roman"/>
          <w:noProof/>
          <w:color w:val="0D0D0D" w:themeColor="text1" w:themeTint="F2"/>
          <w:sz w:val="22"/>
          <w:szCs w:val="22"/>
        </w:rPr>
        <w:t>atliekant skelbiamų ataskaitų duomenų analizę apie kraštovaizdžio pokyčius Pasvalio rajono savivaldybės teritorijoje.</w:t>
      </w:r>
    </w:p>
    <w:p w14:paraId="26935C0D" w14:textId="77777777" w:rsidR="00D66440" w:rsidRDefault="00D66440" w:rsidP="004C1A4A">
      <w:pPr>
        <w:suppressAutoHyphens/>
        <w:spacing w:line="240" w:lineRule="auto"/>
        <w:ind w:firstLine="0"/>
        <w:rPr>
          <w:rFonts w:ascii="Times New Roman" w:eastAsia="Times New Roman" w:hAnsi="Times New Roman" w:cs="Times New Roman"/>
          <w:bCs/>
          <w:noProof/>
          <w:color w:val="0D0D0D" w:themeColor="text1" w:themeTint="F2"/>
          <w:sz w:val="22"/>
          <w:szCs w:val="22"/>
          <w:lang w:eastAsia="ar-SA"/>
        </w:rPr>
      </w:pPr>
    </w:p>
    <w:p w14:paraId="3A35DF2D" w14:textId="77777777" w:rsidR="004C1A4A" w:rsidRDefault="004C1A4A" w:rsidP="004C1A4A">
      <w:pPr>
        <w:suppressAutoHyphens/>
        <w:spacing w:line="240" w:lineRule="auto"/>
        <w:ind w:firstLine="0"/>
        <w:rPr>
          <w:rFonts w:ascii="Times New Roman" w:eastAsia="Times New Roman" w:hAnsi="Times New Roman" w:cs="Times New Roman"/>
          <w:bCs/>
          <w:noProof/>
          <w:color w:val="0D0D0D" w:themeColor="text1" w:themeTint="F2"/>
          <w:sz w:val="22"/>
          <w:szCs w:val="22"/>
          <w:lang w:eastAsia="ar-SA"/>
        </w:rPr>
      </w:pPr>
    </w:p>
    <w:p w14:paraId="10D4DEED" w14:textId="77777777" w:rsidR="007F1275" w:rsidRPr="00D66440" w:rsidRDefault="007F1275" w:rsidP="004C1A4A">
      <w:pPr>
        <w:suppressAutoHyphens/>
        <w:spacing w:line="240" w:lineRule="auto"/>
        <w:ind w:firstLine="0"/>
        <w:rPr>
          <w:rFonts w:ascii="Times New Roman" w:eastAsia="Times New Roman" w:hAnsi="Times New Roman" w:cs="Times New Roman"/>
          <w:bCs/>
          <w:noProof/>
          <w:color w:val="0D0D0D" w:themeColor="text1" w:themeTint="F2"/>
          <w:sz w:val="22"/>
          <w:szCs w:val="22"/>
          <w:lang w:eastAsia="ar-SA"/>
        </w:rPr>
      </w:pPr>
    </w:p>
    <w:p w14:paraId="7E3F2514" w14:textId="735F7BBF" w:rsidR="00D66440" w:rsidRPr="00D66440" w:rsidRDefault="00D66440" w:rsidP="004C1A4A">
      <w:pPr>
        <w:suppressAutoHyphens/>
        <w:spacing w:line="240" w:lineRule="auto"/>
        <w:ind w:firstLine="720"/>
        <w:jc w:val="left"/>
        <w:rPr>
          <w:rFonts w:ascii="Times New Roman" w:eastAsia="Times New Roman" w:hAnsi="Times New Roman" w:cs="Times New Roman"/>
          <w:noProof/>
          <w:color w:val="0D0D0D" w:themeColor="text1" w:themeTint="F2"/>
          <w:sz w:val="22"/>
          <w:szCs w:val="22"/>
          <w:lang w:eastAsia="ar-SA"/>
        </w:rPr>
      </w:pPr>
      <w:r w:rsidRPr="00D66440">
        <w:rPr>
          <w:rFonts w:ascii="Times New Roman" w:eastAsia="Times New Roman" w:hAnsi="Times New Roman" w:cs="Times New Roman"/>
          <w:b/>
          <w:noProof/>
          <w:color w:val="0D0D0D" w:themeColor="text1" w:themeTint="F2"/>
          <w:sz w:val="22"/>
          <w:szCs w:val="22"/>
          <w:lang w:eastAsia="ar-SA"/>
        </w:rPr>
        <w:lastRenderedPageBreak/>
        <w:t>1 lentelė.</w:t>
      </w:r>
      <w:r w:rsidR="00350B93">
        <w:rPr>
          <w:rFonts w:ascii="Times New Roman" w:eastAsia="Times New Roman" w:hAnsi="Times New Roman" w:cs="Times New Roman"/>
          <w:b/>
          <w:noProof/>
          <w:color w:val="0D0D0D" w:themeColor="text1" w:themeTint="F2"/>
          <w:sz w:val="22"/>
          <w:szCs w:val="22"/>
          <w:lang w:eastAsia="ar-SA"/>
        </w:rPr>
        <w:t xml:space="preserve"> </w:t>
      </w:r>
      <w:r w:rsidRPr="00D66440">
        <w:rPr>
          <w:rFonts w:ascii="Times New Roman" w:eastAsia="Times New Roman" w:hAnsi="Times New Roman" w:cs="Times New Roman"/>
          <w:noProof/>
          <w:color w:val="0D0D0D" w:themeColor="text1" w:themeTint="F2"/>
          <w:sz w:val="22"/>
          <w:szCs w:val="22"/>
          <w:lang w:eastAsia="ar-SA"/>
        </w:rPr>
        <w:t>Pasvalio rajono savivaldybės aplinkos oro kokybės matavimų vietos 2026–2028 metų monitoringo metu (vietovės pavadinimas ir koordinatės)</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632"/>
        <w:gridCol w:w="1865"/>
        <w:gridCol w:w="2731"/>
      </w:tblGrid>
      <w:tr w:rsidR="004C1A4A" w:rsidRPr="004C1A4A" w14:paraId="2C09BF0D" w14:textId="77777777" w:rsidTr="002610EB">
        <w:trPr>
          <w:trHeight w:val="507"/>
          <w:jc w:val="center"/>
        </w:trPr>
        <w:tc>
          <w:tcPr>
            <w:tcW w:w="251" w:type="pct"/>
            <w:vMerge w:val="restart"/>
            <w:shd w:val="clear" w:color="auto" w:fill="DAEEF3"/>
            <w:vAlign w:val="center"/>
          </w:tcPr>
          <w:p w14:paraId="577E5F9C" w14:textId="77777777" w:rsidR="00D66440" w:rsidRPr="00D66440" w:rsidRDefault="00D66440" w:rsidP="00350B93">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Eil. Nr.</w:t>
            </w:r>
          </w:p>
        </w:tc>
        <w:tc>
          <w:tcPr>
            <w:tcW w:w="2615" w:type="pct"/>
            <w:vMerge w:val="restart"/>
            <w:shd w:val="clear" w:color="auto" w:fill="DAEEF3"/>
            <w:vAlign w:val="center"/>
          </w:tcPr>
          <w:p w14:paraId="36CE2170" w14:textId="06E3FC52" w:rsidR="00D66440" w:rsidRPr="00D66440" w:rsidRDefault="00D66440" w:rsidP="007C7112">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Monitoringo vietovės</w:t>
            </w:r>
            <w:r w:rsidR="007C7112">
              <w:rPr>
                <w:rFonts w:ascii="Times New Roman" w:eastAsia="Calibri" w:hAnsi="Times New Roman" w:cs="Times New Roman"/>
                <w:b/>
                <w:color w:val="0D0D0D" w:themeColor="text1" w:themeTint="F2"/>
                <w:sz w:val="22"/>
                <w:szCs w:val="22"/>
              </w:rPr>
              <w:t xml:space="preserve"> </w:t>
            </w:r>
            <w:r w:rsidRPr="00D66440">
              <w:rPr>
                <w:rFonts w:ascii="Times New Roman" w:eastAsia="Calibri" w:hAnsi="Times New Roman" w:cs="Times New Roman"/>
                <w:b/>
                <w:color w:val="0D0D0D" w:themeColor="text1" w:themeTint="F2"/>
                <w:sz w:val="22"/>
                <w:szCs w:val="22"/>
              </w:rPr>
              <w:t>pavadinimas</w:t>
            </w:r>
          </w:p>
        </w:tc>
        <w:tc>
          <w:tcPr>
            <w:tcW w:w="2135" w:type="pct"/>
            <w:gridSpan w:val="2"/>
            <w:shd w:val="clear" w:color="auto" w:fill="DAEEF3"/>
            <w:vAlign w:val="center"/>
          </w:tcPr>
          <w:p w14:paraId="1CE5841B" w14:textId="77777777" w:rsidR="00D66440" w:rsidRPr="00D66440" w:rsidRDefault="00D66440" w:rsidP="00350B93">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Tyrimo vietos koordinatės LKS 94 koordinačių sistemoje</w:t>
            </w:r>
          </w:p>
        </w:tc>
      </w:tr>
      <w:tr w:rsidR="004C1A4A" w:rsidRPr="004C1A4A" w14:paraId="0D5593E7" w14:textId="77777777" w:rsidTr="002610EB">
        <w:trPr>
          <w:trHeight w:val="365"/>
          <w:jc w:val="center"/>
        </w:trPr>
        <w:tc>
          <w:tcPr>
            <w:tcW w:w="251" w:type="pct"/>
            <w:vMerge/>
            <w:shd w:val="clear" w:color="auto" w:fill="DAEEF3"/>
            <w:vAlign w:val="center"/>
          </w:tcPr>
          <w:p w14:paraId="0CF314E4" w14:textId="77777777" w:rsidR="00D66440" w:rsidRPr="00D66440" w:rsidRDefault="00D66440" w:rsidP="004C1A4A">
            <w:pPr>
              <w:spacing w:line="240" w:lineRule="auto"/>
              <w:ind w:firstLine="0"/>
              <w:jc w:val="center"/>
              <w:rPr>
                <w:rFonts w:ascii="Times New Roman" w:eastAsia="Calibri" w:hAnsi="Times New Roman" w:cs="Times New Roman"/>
                <w:b/>
                <w:color w:val="0D0D0D" w:themeColor="text1" w:themeTint="F2"/>
                <w:sz w:val="22"/>
                <w:szCs w:val="22"/>
              </w:rPr>
            </w:pPr>
          </w:p>
        </w:tc>
        <w:tc>
          <w:tcPr>
            <w:tcW w:w="2615" w:type="pct"/>
            <w:vMerge/>
            <w:shd w:val="clear" w:color="auto" w:fill="DAEEF3"/>
            <w:vAlign w:val="center"/>
          </w:tcPr>
          <w:p w14:paraId="64752706" w14:textId="77777777" w:rsidR="00D66440" w:rsidRPr="00D66440" w:rsidRDefault="00D66440" w:rsidP="004C1A4A">
            <w:pPr>
              <w:spacing w:line="240" w:lineRule="auto"/>
              <w:ind w:firstLine="0"/>
              <w:jc w:val="center"/>
              <w:rPr>
                <w:rFonts w:ascii="Times New Roman" w:eastAsia="Calibri" w:hAnsi="Times New Roman" w:cs="Times New Roman"/>
                <w:b/>
                <w:color w:val="0D0D0D" w:themeColor="text1" w:themeTint="F2"/>
                <w:sz w:val="22"/>
                <w:szCs w:val="22"/>
              </w:rPr>
            </w:pPr>
          </w:p>
        </w:tc>
        <w:tc>
          <w:tcPr>
            <w:tcW w:w="866" w:type="pct"/>
            <w:shd w:val="clear" w:color="auto" w:fill="DAEEF3"/>
            <w:vAlign w:val="center"/>
          </w:tcPr>
          <w:p w14:paraId="7D66F3DB" w14:textId="77777777" w:rsidR="00D66440" w:rsidRPr="00D66440" w:rsidRDefault="00D66440" w:rsidP="00350B93">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X</w:t>
            </w:r>
          </w:p>
        </w:tc>
        <w:tc>
          <w:tcPr>
            <w:tcW w:w="1269" w:type="pct"/>
            <w:shd w:val="clear" w:color="auto" w:fill="DAEEF3"/>
            <w:vAlign w:val="center"/>
          </w:tcPr>
          <w:p w14:paraId="71A6213A" w14:textId="77777777" w:rsidR="00D66440" w:rsidRPr="00D66440" w:rsidRDefault="00D66440" w:rsidP="00350B93">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Y</w:t>
            </w:r>
          </w:p>
        </w:tc>
      </w:tr>
      <w:tr w:rsidR="004C1A4A" w:rsidRPr="00D66440" w14:paraId="55428C1C" w14:textId="77777777" w:rsidTr="002610EB">
        <w:trPr>
          <w:jc w:val="center"/>
        </w:trPr>
        <w:tc>
          <w:tcPr>
            <w:tcW w:w="251" w:type="pct"/>
            <w:vAlign w:val="center"/>
          </w:tcPr>
          <w:p w14:paraId="2717B2B3"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1.</w:t>
            </w:r>
          </w:p>
        </w:tc>
        <w:tc>
          <w:tcPr>
            <w:tcW w:w="2615" w:type="pct"/>
            <w:vAlign w:val="center"/>
          </w:tcPr>
          <w:p w14:paraId="532F5631" w14:textId="1FAC9486" w:rsidR="00D66440" w:rsidRPr="00D66440" w:rsidRDefault="00D66440" w:rsidP="00350B93">
            <w:pPr>
              <w:spacing w:line="240" w:lineRule="auto"/>
              <w:ind w:firstLine="0"/>
              <w:jc w:val="left"/>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lang w:eastAsia="en-US"/>
              </w:rPr>
              <w:t>Pasvalio m.,</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prie VšĮ</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„Pasvalio ligoninė“</w:t>
            </w:r>
          </w:p>
        </w:tc>
        <w:tc>
          <w:tcPr>
            <w:tcW w:w="866" w:type="pct"/>
            <w:vAlign w:val="center"/>
          </w:tcPr>
          <w:p w14:paraId="5A0A757C"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525347</w:t>
            </w:r>
          </w:p>
        </w:tc>
        <w:tc>
          <w:tcPr>
            <w:tcW w:w="1269" w:type="pct"/>
            <w:vAlign w:val="center"/>
          </w:tcPr>
          <w:p w14:paraId="5E49EE29"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6214957</w:t>
            </w:r>
          </w:p>
        </w:tc>
      </w:tr>
      <w:tr w:rsidR="004C1A4A" w:rsidRPr="00D66440" w14:paraId="584C174A" w14:textId="77777777" w:rsidTr="002610EB">
        <w:trPr>
          <w:jc w:val="center"/>
        </w:trPr>
        <w:tc>
          <w:tcPr>
            <w:tcW w:w="251" w:type="pct"/>
            <w:vAlign w:val="center"/>
          </w:tcPr>
          <w:p w14:paraId="7505F99E"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2.</w:t>
            </w:r>
          </w:p>
        </w:tc>
        <w:tc>
          <w:tcPr>
            <w:tcW w:w="2615" w:type="pct"/>
            <w:vAlign w:val="center"/>
          </w:tcPr>
          <w:p w14:paraId="01460E60" w14:textId="1F43556A" w:rsidR="00D66440" w:rsidRPr="00D66440" w:rsidRDefault="00D66440" w:rsidP="00350B93">
            <w:pPr>
              <w:spacing w:line="240" w:lineRule="auto"/>
              <w:ind w:firstLine="0"/>
              <w:jc w:val="left"/>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lang w:eastAsia="en-US"/>
              </w:rPr>
              <w:t>Vytauto g.</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37,</w:t>
            </w:r>
            <w:r w:rsidR="00350B93">
              <w:rPr>
                <w:rFonts w:ascii="Times New Roman" w:eastAsia="Calibri" w:hAnsi="Times New Roman" w:cs="Times New Roman"/>
                <w:color w:val="0D0D0D" w:themeColor="text1" w:themeTint="F2"/>
                <w:sz w:val="22"/>
                <w:szCs w:val="22"/>
                <w:lang w:eastAsia="en-US"/>
              </w:rPr>
              <w:t xml:space="preserve"> </w:t>
            </w:r>
            <w:r w:rsidR="0021589B">
              <w:rPr>
                <w:rFonts w:ascii="Times New Roman" w:eastAsia="Calibri" w:hAnsi="Times New Roman" w:cs="Times New Roman"/>
                <w:color w:val="0D0D0D" w:themeColor="text1" w:themeTint="F2"/>
                <w:sz w:val="22"/>
                <w:szCs w:val="22"/>
                <w:lang w:eastAsia="en-US"/>
              </w:rPr>
              <w:t xml:space="preserve">LT-39305 </w:t>
            </w:r>
            <w:r w:rsidRPr="00D66440">
              <w:rPr>
                <w:rFonts w:ascii="Times New Roman" w:eastAsia="Calibri" w:hAnsi="Times New Roman" w:cs="Times New Roman"/>
                <w:color w:val="0D0D0D" w:themeColor="text1" w:themeTint="F2"/>
                <w:sz w:val="22"/>
                <w:szCs w:val="22"/>
                <w:lang w:eastAsia="en-US"/>
              </w:rPr>
              <w:t>Joniškėlis,</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prie</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Gabrielės</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Petkevičaitės-Bitės gimnazijos</w:t>
            </w:r>
          </w:p>
        </w:tc>
        <w:tc>
          <w:tcPr>
            <w:tcW w:w="866" w:type="pct"/>
            <w:vAlign w:val="center"/>
          </w:tcPr>
          <w:p w14:paraId="77A2229B"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510468</w:t>
            </w:r>
          </w:p>
        </w:tc>
        <w:tc>
          <w:tcPr>
            <w:tcW w:w="1269" w:type="pct"/>
            <w:vAlign w:val="center"/>
          </w:tcPr>
          <w:p w14:paraId="22169B2F"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6209633</w:t>
            </w:r>
          </w:p>
        </w:tc>
      </w:tr>
      <w:tr w:rsidR="004C1A4A" w:rsidRPr="00D66440" w14:paraId="2AC2706B" w14:textId="77777777" w:rsidTr="002610EB">
        <w:trPr>
          <w:jc w:val="center"/>
        </w:trPr>
        <w:tc>
          <w:tcPr>
            <w:tcW w:w="251" w:type="pct"/>
            <w:tcBorders>
              <w:bottom w:val="single" w:sz="4" w:space="0" w:color="auto"/>
            </w:tcBorders>
            <w:vAlign w:val="center"/>
          </w:tcPr>
          <w:p w14:paraId="7A265B14"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3.</w:t>
            </w:r>
          </w:p>
        </w:tc>
        <w:tc>
          <w:tcPr>
            <w:tcW w:w="2615" w:type="pct"/>
            <w:vAlign w:val="center"/>
          </w:tcPr>
          <w:p w14:paraId="2C810F5E" w14:textId="0B360CF3" w:rsidR="00D66440" w:rsidRPr="00D66440" w:rsidRDefault="00D66440" w:rsidP="00350B93">
            <w:pPr>
              <w:spacing w:line="240" w:lineRule="auto"/>
              <w:ind w:firstLine="0"/>
              <w:jc w:val="left"/>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lang w:eastAsia="en-US"/>
              </w:rPr>
              <w:t>Panevėžio g.,</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Vilniaus g.,</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Taikos g.,</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Vyšnių g.,</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Pasvalio</w:t>
            </w:r>
            <w:r w:rsidR="00350B93">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m.</w:t>
            </w:r>
          </w:p>
        </w:tc>
        <w:tc>
          <w:tcPr>
            <w:tcW w:w="866" w:type="pct"/>
            <w:vAlign w:val="center"/>
          </w:tcPr>
          <w:p w14:paraId="6E3761C9"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525116</w:t>
            </w:r>
          </w:p>
        </w:tc>
        <w:tc>
          <w:tcPr>
            <w:tcW w:w="1269" w:type="pct"/>
            <w:vAlign w:val="center"/>
          </w:tcPr>
          <w:p w14:paraId="5DAF57A6"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6213980</w:t>
            </w:r>
          </w:p>
        </w:tc>
      </w:tr>
      <w:tr w:rsidR="004C1A4A" w:rsidRPr="00D66440" w14:paraId="6180FD5F" w14:textId="77777777" w:rsidTr="002610EB">
        <w:trPr>
          <w:jc w:val="center"/>
        </w:trPr>
        <w:tc>
          <w:tcPr>
            <w:tcW w:w="251" w:type="pct"/>
            <w:vAlign w:val="center"/>
          </w:tcPr>
          <w:p w14:paraId="005F8F0B"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4.</w:t>
            </w:r>
          </w:p>
        </w:tc>
        <w:tc>
          <w:tcPr>
            <w:tcW w:w="2615" w:type="pct"/>
            <w:vAlign w:val="center"/>
          </w:tcPr>
          <w:p w14:paraId="6CFF4820" w14:textId="6AE96C4A" w:rsidR="00D66440" w:rsidRPr="00D66440" w:rsidRDefault="00D66440" w:rsidP="00350B93">
            <w:pPr>
              <w:spacing w:line="240" w:lineRule="auto"/>
              <w:ind w:firstLine="0"/>
              <w:jc w:val="left"/>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ŽŪK</w:t>
            </w:r>
            <w:r w:rsidR="003E615A">
              <w:rPr>
                <w:rFonts w:ascii="Times New Roman" w:eastAsia="Calibri" w:hAnsi="Times New Roman" w:cs="Times New Roman"/>
                <w:color w:val="0D0D0D" w:themeColor="text1" w:themeTint="F2"/>
                <w:sz w:val="22"/>
                <w:szCs w:val="22"/>
                <w:shd w:val="clear" w:color="auto" w:fill="FFFFFF"/>
                <w:lang w:eastAsia="en-US"/>
              </w:rPr>
              <w:t xml:space="preserve"> </w:t>
            </w:r>
            <w:r w:rsidRPr="00D66440">
              <w:rPr>
                <w:rFonts w:ascii="Times New Roman" w:eastAsia="Calibri" w:hAnsi="Times New Roman" w:cs="Times New Roman"/>
                <w:color w:val="0D0D0D" w:themeColor="text1" w:themeTint="F2"/>
                <w:sz w:val="22"/>
                <w:szCs w:val="22"/>
                <w:shd w:val="clear" w:color="auto" w:fill="FFFFFF"/>
                <w:lang w:eastAsia="en-US"/>
              </w:rPr>
              <w:t>„</w:t>
            </w:r>
            <w:proofErr w:type="spellStart"/>
            <w:r w:rsidRPr="00D66440">
              <w:rPr>
                <w:rFonts w:ascii="Times New Roman" w:eastAsia="Calibri" w:hAnsi="Times New Roman" w:cs="Times New Roman"/>
                <w:color w:val="0D0D0D" w:themeColor="text1" w:themeTint="F2"/>
                <w:sz w:val="22"/>
                <w:szCs w:val="22"/>
                <w:shd w:val="clear" w:color="auto" w:fill="FFFFFF"/>
                <w:lang w:eastAsia="en-US"/>
              </w:rPr>
              <w:t>Mikoliškio</w:t>
            </w:r>
            <w:proofErr w:type="spellEnd"/>
            <w:r w:rsidRPr="00D66440">
              <w:rPr>
                <w:rFonts w:ascii="Times New Roman" w:eastAsia="Calibri" w:hAnsi="Times New Roman" w:cs="Times New Roman"/>
                <w:color w:val="0D0D0D" w:themeColor="text1" w:themeTint="F2"/>
                <w:sz w:val="22"/>
                <w:szCs w:val="22"/>
                <w:shd w:val="clear" w:color="auto" w:fill="FFFFFF"/>
                <w:lang w:eastAsia="en-US"/>
              </w:rPr>
              <w:t xml:space="preserve"> paukštynas“,</w:t>
            </w:r>
            <w:r w:rsidR="007C6F4B">
              <w:rPr>
                <w:rFonts w:ascii="Times New Roman" w:eastAsia="Calibri" w:hAnsi="Times New Roman" w:cs="Times New Roman"/>
                <w:color w:val="0D0D0D" w:themeColor="text1" w:themeTint="F2"/>
                <w:sz w:val="22"/>
                <w:szCs w:val="22"/>
                <w:shd w:val="clear" w:color="auto" w:fill="FFFFFF"/>
                <w:lang w:eastAsia="en-US"/>
              </w:rPr>
              <w:t xml:space="preserve"> LT-</w:t>
            </w:r>
            <w:r w:rsidR="007C6F4B" w:rsidRPr="00D66440">
              <w:rPr>
                <w:rFonts w:ascii="Times New Roman" w:eastAsia="Calibri" w:hAnsi="Times New Roman" w:cs="Times New Roman"/>
                <w:color w:val="0D0D0D" w:themeColor="text1" w:themeTint="F2"/>
                <w:sz w:val="22"/>
                <w:szCs w:val="22"/>
                <w:shd w:val="clear" w:color="auto" w:fill="FFFFFF"/>
                <w:lang w:eastAsia="en-US"/>
              </w:rPr>
              <w:t>39264</w:t>
            </w:r>
            <w:r w:rsidR="003E615A">
              <w:rPr>
                <w:rFonts w:ascii="Times New Roman" w:eastAsia="Calibri" w:hAnsi="Times New Roman" w:cs="Times New Roman"/>
                <w:color w:val="0D0D0D" w:themeColor="text1" w:themeTint="F2"/>
                <w:sz w:val="22"/>
                <w:szCs w:val="22"/>
                <w:shd w:val="clear" w:color="auto" w:fill="FFFFFF"/>
                <w:lang w:eastAsia="en-US"/>
              </w:rPr>
              <w:t xml:space="preserve"> </w:t>
            </w:r>
            <w:proofErr w:type="spellStart"/>
            <w:r w:rsidRPr="00D66440">
              <w:rPr>
                <w:rFonts w:ascii="Times New Roman" w:eastAsia="Calibri" w:hAnsi="Times New Roman" w:cs="Times New Roman"/>
                <w:color w:val="0D0D0D" w:themeColor="text1" w:themeTint="F2"/>
                <w:sz w:val="22"/>
                <w:szCs w:val="22"/>
                <w:shd w:val="clear" w:color="auto" w:fill="FFFFFF"/>
                <w:lang w:eastAsia="en-US"/>
              </w:rPr>
              <w:t>Mikoliškio</w:t>
            </w:r>
            <w:proofErr w:type="spellEnd"/>
            <w:r w:rsidR="003E615A">
              <w:rPr>
                <w:rFonts w:ascii="Times New Roman" w:eastAsia="Calibri" w:hAnsi="Times New Roman" w:cs="Times New Roman"/>
                <w:color w:val="0D0D0D" w:themeColor="text1" w:themeTint="F2"/>
                <w:sz w:val="22"/>
                <w:szCs w:val="22"/>
                <w:shd w:val="clear" w:color="auto" w:fill="FFFFFF"/>
                <w:lang w:eastAsia="en-US"/>
              </w:rPr>
              <w:t xml:space="preserve"> </w:t>
            </w:r>
            <w:r w:rsidRPr="00D66440">
              <w:rPr>
                <w:rFonts w:ascii="Times New Roman" w:eastAsia="Calibri" w:hAnsi="Times New Roman" w:cs="Times New Roman"/>
                <w:color w:val="0D0D0D" w:themeColor="text1" w:themeTint="F2"/>
                <w:sz w:val="22"/>
                <w:szCs w:val="22"/>
                <w:shd w:val="clear" w:color="auto" w:fill="FFFFFF"/>
                <w:lang w:eastAsia="en-US"/>
              </w:rPr>
              <w:t>k.,</w:t>
            </w:r>
            <w:r w:rsidR="003E615A">
              <w:rPr>
                <w:rFonts w:ascii="Times New Roman" w:eastAsia="Calibri" w:hAnsi="Times New Roman" w:cs="Times New Roman"/>
                <w:color w:val="0D0D0D" w:themeColor="text1" w:themeTint="F2"/>
                <w:sz w:val="22"/>
                <w:szCs w:val="22"/>
                <w:shd w:val="clear" w:color="auto" w:fill="FFFFFF"/>
                <w:lang w:eastAsia="en-US"/>
              </w:rPr>
              <w:t xml:space="preserve"> </w:t>
            </w:r>
            <w:r w:rsidRPr="00D66440">
              <w:rPr>
                <w:rFonts w:ascii="Times New Roman" w:eastAsia="Calibri" w:hAnsi="Times New Roman" w:cs="Times New Roman"/>
                <w:color w:val="0D0D0D" w:themeColor="text1" w:themeTint="F2"/>
                <w:sz w:val="22"/>
                <w:szCs w:val="22"/>
                <w:shd w:val="clear" w:color="auto" w:fill="FFFFFF"/>
                <w:lang w:eastAsia="en-US"/>
              </w:rPr>
              <w:t>Pušaloto</w:t>
            </w:r>
            <w:r w:rsidR="003E615A">
              <w:rPr>
                <w:rFonts w:ascii="Times New Roman" w:eastAsia="Calibri" w:hAnsi="Times New Roman" w:cs="Times New Roman"/>
                <w:color w:val="0D0D0D" w:themeColor="text1" w:themeTint="F2"/>
                <w:sz w:val="22"/>
                <w:szCs w:val="22"/>
                <w:shd w:val="clear" w:color="auto" w:fill="FFFFFF"/>
                <w:lang w:eastAsia="en-US"/>
              </w:rPr>
              <w:t xml:space="preserve"> </w:t>
            </w:r>
            <w:r w:rsidRPr="00D66440">
              <w:rPr>
                <w:rFonts w:ascii="Times New Roman" w:eastAsia="Calibri" w:hAnsi="Times New Roman" w:cs="Times New Roman"/>
                <w:color w:val="0D0D0D" w:themeColor="text1" w:themeTint="F2"/>
                <w:sz w:val="22"/>
                <w:szCs w:val="22"/>
                <w:shd w:val="clear" w:color="auto" w:fill="FFFFFF"/>
                <w:lang w:eastAsia="en-US"/>
              </w:rPr>
              <w:t>sen., Pasvalio r.</w:t>
            </w:r>
            <w:r w:rsidR="003E615A">
              <w:rPr>
                <w:rFonts w:ascii="Times New Roman" w:eastAsia="Calibri" w:hAnsi="Times New Roman" w:cs="Times New Roman"/>
                <w:color w:val="0D0D0D" w:themeColor="text1" w:themeTint="F2"/>
                <w:sz w:val="22"/>
                <w:szCs w:val="22"/>
                <w:shd w:val="clear" w:color="auto" w:fill="FFFFFF"/>
                <w:lang w:eastAsia="en-US"/>
              </w:rPr>
              <w:t xml:space="preserve"> </w:t>
            </w:r>
            <w:r w:rsidRPr="00D66440">
              <w:rPr>
                <w:rFonts w:ascii="Times New Roman" w:eastAsia="Calibri" w:hAnsi="Times New Roman" w:cs="Times New Roman"/>
                <w:color w:val="0D0D0D" w:themeColor="text1" w:themeTint="F2"/>
                <w:sz w:val="22"/>
                <w:szCs w:val="22"/>
                <w:shd w:val="clear" w:color="auto" w:fill="FFFFFF"/>
                <w:lang w:eastAsia="en-US"/>
              </w:rPr>
              <w:t>sav.</w:t>
            </w:r>
          </w:p>
        </w:tc>
        <w:tc>
          <w:tcPr>
            <w:tcW w:w="866" w:type="pct"/>
            <w:vAlign w:val="center"/>
          </w:tcPr>
          <w:p w14:paraId="187ED722"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514857</w:t>
            </w:r>
          </w:p>
        </w:tc>
        <w:tc>
          <w:tcPr>
            <w:tcW w:w="1269" w:type="pct"/>
            <w:vAlign w:val="center"/>
          </w:tcPr>
          <w:p w14:paraId="550FFD9B"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6196308</w:t>
            </w:r>
          </w:p>
        </w:tc>
      </w:tr>
    </w:tbl>
    <w:p w14:paraId="2C850C17" w14:textId="77777777" w:rsidR="00D66440" w:rsidRPr="00D66440" w:rsidRDefault="00D66440" w:rsidP="003E615A">
      <w:pPr>
        <w:suppressAutoHyphens/>
        <w:spacing w:line="240" w:lineRule="auto"/>
        <w:ind w:firstLine="0"/>
        <w:jc w:val="center"/>
        <w:rPr>
          <w:rFonts w:ascii="Times New Roman" w:eastAsia="Times New Roman" w:hAnsi="Times New Roman" w:cs="Times New Roman"/>
          <w:bCs/>
          <w:noProof/>
          <w:color w:val="0D0D0D" w:themeColor="text1" w:themeTint="F2"/>
          <w:sz w:val="22"/>
          <w:szCs w:val="22"/>
          <w:lang w:eastAsia="ar-SA"/>
        </w:rPr>
      </w:pPr>
    </w:p>
    <w:p w14:paraId="072D9B63" w14:textId="677ED75A" w:rsidR="00D66440" w:rsidRPr="00D66440" w:rsidRDefault="00D66440" w:rsidP="003E615A">
      <w:pPr>
        <w:suppressAutoHyphens/>
        <w:spacing w:line="240" w:lineRule="auto"/>
        <w:ind w:firstLine="720"/>
        <w:jc w:val="left"/>
        <w:rPr>
          <w:rFonts w:ascii="Times New Roman" w:eastAsia="Times New Roman" w:hAnsi="Times New Roman" w:cs="Times New Roman"/>
          <w:bCs/>
          <w:noProof/>
          <w:color w:val="000000"/>
          <w:sz w:val="22"/>
          <w:szCs w:val="22"/>
          <w:lang w:eastAsia="ar-SA"/>
        </w:rPr>
      </w:pPr>
      <w:r w:rsidRPr="00D66440">
        <w:rPr>
          <w:rFonts w:ascii="Times New Roman" w:eastAsia="Times New Roman" w:hAnsi="Times New Roman" w:cs="Times New Roman"/>
          <w:b/>
          <w:noProof/>
          <w:color w:val="0D0D0D" w:themeColor="text1" w:themeTint="F2"/>
          <w:sz w:val="22"/>
          <w:szCs w:val="22"/>
          <w:lang w:eastAsia="ar-SA"/>
        </w:rPr>
        <w:t>2</w:t>
      </w:r>
      <w:r w:rsidR="003E615A">
        <w:rPr>
          <w:rFonts w:ascii="Times New Roman" w:eastAsia="Times New Roman" w:hAnsi="Times New Roman" w:cs="Times New Roman"/>
          <w:b/>
          <w:noProof/>
          <w:color w:val="0D0D0D" w:themeColor="text1" w:themeTint="F2"/>
          <w:sz w:val="22"/>
          <w:szCs w:val="22"/>
          <w:lang w:eastAsia="ar-SA"/>
        </w:rPr>
        <w:t xml:space="preserve"> </w:t>
      </w:r>
      <w:r w:rsidRPr="00D66440">
        <w:rPr>
          <w:rFonts w:ascii="Times New Roman" w:eastAsia="Times New Roman" w:hAnsi="Times New Roman" w:cs="Times New Roman"/>
          <w:b/>
          <w:noProof/>
          <w:color w:val="0D0D0D" w:themeColor="text1" w:themeTint="F2"/>
          <w:sz w:val="22"/>
          <w:szCs w:val="22"/>
          <w:lang w:eastAsia="ar-SA"/>
        </w:rPr>
        <w:t>lentelė.</w:t>
      </w:r>
      <w:r w:rsidR="003E615A">
        <w:rPr>
          <w:rFonts w:ascii="Times New Roman" w:eastAsia="Times New Roman" w:hAnsi="Times New Roman" w:cs="Times New Roman"/>
          <w:b/>
          <w:noProof/>
          <w:color w:val="0D0D0D" w:themeColor="text1" w:themeTint="F2"/>
          <w:sz w:val="22"/>
          <w:szCs w:val="22"/>
          <w:lang w:eastAsia="ar-SA"/>
        </w:rPr>
        <w:t xml:space="preserve"> </w:t>
      </w:r>
      <w:r w:rsidRPr="00D66440">
        <w:rPr>
          <w:rFonts w:ascii="Times New Roman" w:eastAsia="Times New Roman" w:hAnsi="Times New Roman" w:cs="Times New Roman"/>
          <w:bCs/>
          <w:noProof/>
          <w:color w:val="0D0D0D" w:themeColor="text1" w:themeTint="F2"/>
          <w:sz w:val="22"/>
          <w:szCs w:val="22"/>
          <w:lang w:eastAsia="ar-SA"/>
        </w:rPr>
        <w:t>Paviršinio vandens telkinių kokybės matavimų vietos Pasvalio rajono savivaldybės teritorijoje 2026–2028 metų monitoringo</w:t>
      </w:r>
      <w:r w:rsidR="00466635">
        <w:rPr>
          <w:rFonts w:ascii="Times New Roman" w:eastAsia="Times New Roman" w:hAnsi="Times New Roman" w:cs="Times New Roman"/>
          <w:bCs/>
          <w:noProof/>
          <w:color w:val="0D0D0D" w:themeColor="text1" w:themeTint="F2"/>
          <w:sz w:val="22"/>
          <w:szCs w:val="22"/>
          <w:lang w:eastAsia="ar-SA"/>
        </w:rPr>
        <w:t xml:space="preserve"> </w:t>
      </w:r>
      <w:r w:rsidRPr="00D66440">
        <w:rPr>
          <w:rFonts w:ascii="Times New Roman" w:eastAsia="Times New Roman" w:hAnsi="Times New Roman" w:cs="Times New Roman"/>
          <w:bCs/>
          <w:noProof/>
          <w:color w:val="0D0D0D" w:themeColor="text1" w:themeTint="F2"/>
          <w:sz w:val="22"/>
          <w:szCs w:val="22"/>
          <w:lang w:eastAsia="ar-SA"/>
        </w:rPr>
        <w:t>metu</w:t>
      </w:r>
      <w:r w:rsidR="00466635">
        <w:rPr>
          <w:rFonts w:ascii="Times New Roman" w:eastAsia="Times New Roman" w:hAnsi="Times New Roman" w:cs="Times New Roman"/>
          <w:bCs/>
          <w:noProof/>
          <w:color w:val="0D0D0D" w:themeColor="text1" w:themeTint="F2"/>
          <w:sz w:val="22"/>
          <w:szCs w:val="22"/>
          <w:lang w:eastAsia="ar-SA"/>
        </w:rPr>
        <w:t xml:space="preserve"> </w:t>
      </w:r>
      <w:r w:rsidRPr="00D66440">
        <w:rPr>
          <w:rFonts w:ascii="Times New Roman" w:eastAsia="Times New Roman" w:hAnsi="Times New Roman" w:cs="Times New Roman"/>
          <w:bCs/>
          <w:noProof/>
          <w:color w:val="0D0D0D" w:themeColor="text1" w:themeTint="F2"/>
          <w:sz w:val="22"/>
          <w:szCs w:val="22"/>
          <w:lang w:eastAsia="ar-SA"/>
        </w:rPr>
        <w:t>(vietovės pavadinimas ir koordinatės)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91"/>
        <w:gridCol w:w="2739"/>
        <w:gridCol w:w="2898"/>
      </w:tblGrid>
      <w:tr w:rsidR="00D66440" w:rsidRPr="00D66440" w14:paraId="3D1CA13D" w14:textId="77777777" w:rsidTr="00466635">
        <w:trPr>
          <w:trHeight w:val="327"/>
        </w:trPr>
        <w:tc>
          <w:tcPr>
            <w:tcW w:w="260" w:type="pct"/>
            <w:vMerge w:val="restart"/>
            <w:shd w:val="clear" w:color="auto" w:fill="EAF1DD"/>
            <w:vAlign w:val="center"/>
          </w:tcPr>
          <w:p w14:paraId="7BAECDF3" w14:textId="77777777" w:rsidR="00D66440" w:rsidRPr="00D66440" w:rsidRDefault="00D66440" w:rsidP="00466635">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Eil. Nr.</w:t>
            </w:r>
          </w:p>
        </w:tc>
        <w:tc>
          <w:tcPr>
            <w:tcW w:w="2127" w:type="pct"/>
            <w:vMerge w:val="restart"/>
            <w:shd w:val="clear" w:color="auto" w:fill="EAF1DD"/>
            <w:vAlign w:val="center"/>
          </w:tcPr>
          <w:p w14:paraId="7C1FCAD3" w14:textId="77777777" w:rsidR="00D66440" w:rsidRPr="00D66440" w:rsidRDefault="00D66440" w:rsidP="00466635">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Monitoringo vietovės pavadinimas</w:t>
            </w:r>
          </w:p>
        </w:tc>
        <w:tc>
          <w:tcPr>
            <w:tcW w:w="2612" w:type="pct"/>
            <w:gridSpan w:val="2"/>
            <w:shd w:val="clear" w:color="auto" w:fill="EAF1DD"/>
            <w:vAlign w:val="center"/>
          </w:tcPr>
          <w:p w14:paraId="6AB5020D" w14:textId="77777777" w:rsidR="00D66440" w:rsidRPr="00D66440" w:rsidRDefault="00D66440" w:rsidP="00466635">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Tyrimo vietos koordinatės LKS 94 koordinačių sistemoje</w:t>
            </w:r>
          </w:p>
        </w:tc>
      </w:tr>
      <w:tr w:rsidR="00D66440" w:rsidRPr="00D66440" w14:paraId="17AB5303" w14:textId="77777777" w:rsidTr="00466635">
        <w:trPr>
          <w:trHeight w:val="276"/>
        </w:trPr>
        <w:tc>
          <w:tcPr>
            <w:tcW w:w="260" w:type="pct"/>
            <w:vMerge/>
            <w:shd w:val="clear" w:color="auto" w:fill="EAF1DD"/>
            <w:vAlign w:val="center"/>
          </w:tcPr>
          <w:p w14:paraId="0E6265F3" w14:textId="77777777" w:rsidR="00D66440" w:rsidRPr="00D66440" w:rsidRDefault="00D66440" w:rsidP="00D66440">
            <w:pPr>
              <w:spacing w:line="360" w:lineRule="auto"/>
              <w:ind w:firstLine="737"/>
              <w:jc w:val="center"/>
              <w:rPr>
                <w:rFonts w:ascii="Times New Roman" w:eastAsia="Calibri" w:hAnsi="Times New Roman" w:cs="Arial"/>
                <w:b/>
                <w:color w:val="000000"/>
                <w:sz w:val="24"/>
                <w:szCs w:val="24"/>
              </w:rPr>
            </w:pPr>
          </w:p>
        </w:tc>
        <w:tc>
          <w:tcPr>
            <w:tcW w:w="2127" w:type="pct"/>
            <w:vMerge/>
            <w:shd w:val="clear" w:color="auto" w:fill="EAF1DD"/>
            <w:vAlign w:val="center"/>
          </w:tcPr>
          <w:p w14:paraId="6FEDC503" w14:textId="77777777" w:rsidR="00D66440" w:rsidRPr="00D66440" w:rsidRDefault="00D66440" w:rsidP="00D66440">
            <w:pPr>
              <w:spacing w:line="360" w:lineRule="auto"/>
              <w:ind w:firstLine="737"/>
              <w:jc w:val="center"/>
              <w:rPr>
                <w:rFonts w:ascii="Times New Roman" w:eastAsia="Calibri" w:hAnsi="Times New Roman" w:cs="Arial"/>
                <w:b/>
                <w:color w:val="000000"/>
                <w:sz w:val="24"/>
                <w:szCs w:val="24"/>
              </w:rPr>
            </w:pPr>
          </w:p>
        </w:tc>
        <w:tc>
          <w:tcPr>
            <w:tcW w:w="1269" w:type="pct"/>
            <w:shd w:val="clear" w:color="auto" w:fill="EAF1DD"/>
            <w:vAlign w:val="center"/>
          </w:tcPr>
          <w:p w14:paraId="0FABE49A" w14:textId="77777777" w:rsidR="00D66440" w:rsidRPr="00D66440" w:rsidRDefault="00D66440" w:rsidP="00466635">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X</w:t>
            </w:r>
          </w:p>
        </w:tc>
        <w:tc>
          <w:tcPr>
            <w:tcW w:w="1343" w:type="pct"/>
            <w:shd w:val="clear" w:color="auto" w:fill="EAF1DD"/>
            <w:vAlign w:val="center"/>
          </w:tcPr>
          <w:p w14:paraId="506D999F" w14:textId="77777777" w:rsidR="00D66440" w:rsidRPr="00D66440" w:rsidRDefault="00D66440" w:rsidP="00466635">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Y</w:t>
            </w:r>
          </w:p>
        </w:tc>
      </w:tr>
      <w:tr w:rsidR="00D66440" w:rsidRPr="00D66440" w14:paraId="59F8F216" w14:textId="77777777" w:rsidTr="00466635">
        <w:tc>
          <w:tcPr>
            <w:tcW w:w="260" w:type="pct"/>
            <w:tcBorders>
              <w:top w:val="single" w:sz="4" w:space="0" w:color="auto"/>
              <w:left w:val="single" w:sz="4" w:space="0" w:color="auto"/>
              <w:bottom w:val="single" w:sz="4" w:space="0" w:color="auto"/>
              <w:right w:val="single" w:sz="4" w:space="0" w:color="auto"/>
            </w:tcBorders>
            <w:vAlign w:val="center"/>
          </w:tcPr>
          <w:p w14:paraId="229C634C"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1.</w:t>
            </w:r>
          </w:p>
        </w:tc>
        <w:tc>
          <w:tcPr>
            <w:tcW w:w="2127" w:type="pct"/>
            <w:tcBorders>
              <w:top w:val="single" w:sz="4" w:space="0" w:color="auto"/>
              <w:left w:val="single" w:sz="4" w:space="0" w:color="auto"/>
              <w:bottom w:val="single" w:sz="4" w:space="0" w:color="auto"/>
              <w:right w:val="single" w:sz="4" w:space="0" w:color="auto"/>
            </w:tcBorders>
            <w:vAlign w:val="center"/>
          </w:tcPr>
          <w:p w14:paraId="649A1FD7" w14:textId="77777777" w:rsidR="00D66440" w:rsidRPr="00D66440" w:rsidRDefault="00D66440" w:rsidP="00466635">
            <w:pPr>
              <w:spacing w:line="240" w:lineRule="auto"/>
              <w:ind w:firstLine="0"/>
              <w:jc w:val="left"/>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lang w:eastAsia="en-US"/>
              </w:rPr>
              <w:t>Lėvuo Pasvalio mieste</w:t>
            </w:r>
          </w:p>
        </w:tc>
        <w:tc>
          <w:tcPr>
            <w:tcW w:w="1269" w:type="pct"/>
            <w:tcBorders>
              <w:top w:val="single" w:sz="4" w:space="0" w:color="auto"/>
              <w:left w:val="single" w:sz="4" w:space="0" w:color="auto"/>
              <w:bottom w:val="single" w:sz="4" w:space="0" w:color="auto"/>
              <w:right w:val="single" w:sz="4" w:space="0" w:color="auto"/>
            </w:tcBorders>
            <w:vAlign w:val="center"/>
          </w:tcPr>
          <w:p w14:paraId="07C47504"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525259</w:t>
            </w:r>
          </w:p>
        </w:tc>
        <w:tc>
          <w:tcPr>
            <w:tcW w:w="1343" w:type="pct"/>
            <w:tcBorders>
              <w:top w:val="single" w:sz="4" w:space="0" w:color="auto"/>
              <w:left w:val="single" w:sz="4" w:space="0" w:color="auto"/>
              <w:bottom w:val="single" w:sz="4" w:space="0" w:color="auto"/>
              <w:right w:val="single" w:sz="4" w:space="0" w:color="auto"/>
            </w:tcBorders>
            <w:vAlign w:val="center"/>
          </w:tcPr>
          <w:p w14:paraId="16C9E23D"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6214539</w:t>
            </w:r>
          </w:p>
        </w:tc>
      </w:tr>
      <w:tr w:rsidR="00D66440" w:rsidRPr="00D66440" w14:paraId="4C76EE6C" w14:textId="77777777" w:rsidTr="00466635">
        <w:tc>
          <w:tcPr>
            <w:tcW w:w="260" w:type="pct"/>
            <w:tcBorders>
              <w:top w:val="single" w:sz="4" w:space="0" w:color="auto"/>
              <w:left w:val="single" w:sz="4" w:space="0" w:color="auto"/>
              <w:bottom w:val="single" w:sz="4" w:space="0" w:color="auto"/>
              <w:right w:val="single" w:sz="4" w:space="0" w:color="auto"/>
            </w:tcBorders>
            <w:vAlign w:val="center"/>
          </w:tcPr>
          <w:p w14:paraId="3E6C0B1C"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2.</w:t>
            </w:r>
          </w:p>
        </w:tc>
        <w:tc>
          <w:tcPr>
            <w:tcW w:w="2127" w:type="pct"/>
            <w:tcBorders>
              <w:top w:val="single" w:sz="4" w:space="0" w:color="auto"/>
              <w:left w:val="single" w:sz="4" w:space="0" w:color="auto"/>
              <w:bottom w:val="single" w:sz="4" w:space="0" w:color="auto"/>
              <w:right w:val="single" w:sz="4" w:space="0" w:color="auto"/>
            </w:tcBorders>
            <w:vAlign w:val="center"/>
          </w:tcPr>
          <w:p w14:paraId="51F31833" w14:textId="77777777" w:rsidR="00D66440" w:rsidRPr="00D66440" w:rsidRDefault="00D66440" w:rsidP="00466635">
            <w:pPr>
              <w:spacing w:line="240" w:lineRule="auto"/>
              <w:ind w:firstLine="0"/>
              <w:jc w:val="left"/>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lang w:eastAsia="en-US"/>
              </w:rPr>
              <w:t>Pasvalio miesto tvenkinys</w:t>
            </w:r>
          </w:p>
        </w:tc>
        <w:tc>
          <w:tcPr>
            <w:tcW w:w="1269" w:type="pct"/>
            <w:tcBorders>
              <w:top w:val="single" w:sz="4" w:space="0" w:color="auto"/>
              <w:left w:val="single" w:sz="4" w:space="0" w:color="auto"/>
              <w:bottom w:val="single" w:sz="4" w:space="0" w:color="auto"/>
              <w:right w:val="single" w:sz="4" w:space="0" w:color="auto"/>
            </w:tcBorders>
            <w:vAlign w:val="center"/>
          </w:tcPr>
          <w:p w14:paraId="75F42CFF"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523903</w:t>
            </w:r>
          </w:p>
        </w:tc>
        <w:tc>
          <w:tcPr>
            <w:tcW w:w="1343" w:type="pct"/>
            <w:tcBorders>
              <w:top w:val="single" w:sz="4" w:space="0" w:color="auto"/>
              <w:left w:val="single" w:sz="4" w:space="0" w:color="auto"/>
              <w:bottom w:val="single" w:sz="4" w:space="0" w:color="auto"/>
              <w:right w:val="single" w:sz="4" w:space="0" w:color="auto"/>
            </w:tcBorders>
            <w:vAlign w:val="center"/>
          </w:tcPr>
          <w:p w14:paraId="336F35FD"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6213633</w:t>
            </w:r>
          </w:p>
        </w:tc>
      </w:tr>
      <w:tr w:rsidR="00D66440" w:rsidRPr="00D66440" w14:paraId="427E78A3" w14:textId="77777777" w:rsidTr="00466635">
        <w:tc>
          <w:tcPr>
            <w:tcW w:w="260" w:type="pct"/>
            <w:tcBorders>
              <w:top w:val="single" w:sz="4" w:space="0" w:color="auto"/>
              <w:left w:val="single" w:sz="4" w:space="0" w:color="auto"/>
              <w:bottom w:val="single" w:sz="4" w:space="0" w:color="auto"/>
              <w:right w:val="single" w:sz="4" w:space="0" w:color="auto"/>
            </w:tcBorders>
            <w:vAlign w:val="center"/>
          </w:tcPr>
          <w:p w14:paraId="09A571F7"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3.</w:t>
            </w:r>
          </w:p>
        </w:tc>
        <w:tc>
          <w:tcPr>
            <w:tcW w:w="2127" w:type="pct"/>
            <w:tcBorders>
              <w:top w:val="single" w:sz="4" w:space="0" w:color="auto"/>
              <w:left w:val="single" w:sz="4" w:space="0" w:color="auto"/>
              <w:bottom w:val="single" w:sz="4" w:space="0" w:color="auto"/>
              <w:right w:val="single" w:sz="4" w:space="0" w:color="auto"/>
            </w:tcBorders>
            <w:vAlign w:val="center"/>
          </w:tcPr>
          <w:p w14:paraId="2B11C435" w14:textId="77777777" w:rsidR="00D66440" w:rsidRPr="00D66440" w:rsidRDefault="00D66440" w:rsidP="00466635">
            <w:pPr>
              <w:spacing w:line="240" w:lineRule="auto"/>
              <w:ind w:firstLine="0"/>
              <w:jc w:val="left"/>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Mūša</w:t>
            </w:r>
          </w:p>
        </w:tc>
        <w:tc>
          <w:tcPr>
            <w:tcW w:w="1269" w:type="pct"/>
            <w:tcBorders>
              <w:top w:val="single" w:sz="4" w:space="0" w:color="auto"/>
              <w:left w:val="single" w:sz="4" w:space="0" w:color="auto"/>
              <w:bottom w:val="single" w:sz="4" w:space="0" w:color="auto"/>
              <w:right w:val="single" w:sz="4" w:space="0" w:color="auto"/>
            </w:tcBorders>
            <w:vAlign w:val="center"/>
          </w:tcPr>
          <w:p w14:paraId="63A0F6ED"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523152</w:t>
            </w:r>
          </w:p>
        </w:tc>
        <w:tc>
          <w:tcPr>
            <w:tcW w:w="1343" w:type="pct"/>
            <w:tcBorders>
              <w:top w:val="single" w:sz="4" w:space="0" w:color="auto"/>
              <w:left w:val="single" w:sz="4" w:space="0" w:color="auto"/>
              <w:bottom w:val="single" w:sz="4" w:space="0" w:color="auto"/>
              <w:right w:val="single" w:sz="4" w:space="0" w:color="auto"/>
            </w:tcBorders>
            <w:vAlign w:val="center"/>
          </w:tcPr>
          <w:p w14:paraId="312DBB7D" w14:textId="77777777" w:rsidR="00D66440" w:rsidRPr="00D66440" w:rsidRDefault="00D66440" w:rsidP="00466635">
            <w:pPr>
              <w:spacing w:line="240" w:lineRule="auto"/>
              <w:ind w:firstLine="0"/>
              <w:jc w:val="center"/>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shd w:val="clear" w:color="auto" w:fill="FFFFFF"/>
                <w:lang w:eastAsia="en-US"/>
              </w:rPr>
              <w:t>6214891</w:t>
            </w:r>
          </w:p>
        </w:tc>
      </w:tr>
    </w:tbl>
    <w:p w14:paraId="08E6D0F9" w14:textId="77777777" w:rsidR="00D66440" w:rsidRPr="00D66440" w:rsidRDefault="00D66440" w:rsidP="00466635">
      <w:pPr>
        <w:suppressAutoHyphens/>
        <w:spacing w:line="240" w:lineRule="auto"/>
        <w:ind w:firstLine="0"/>
        <w:jc w:val="center"/>
        <w:rPr>
          <w:rFonts w:ascii="Times New Roman" w:eastAsia="Times New Roman" w:hAnsi="Times New Roman" w:cs="Times New Roman"/>
          <w:bCs/>
          <w:noProof/>
          <w:color w:val="0D0D0D" w:themeColor="text1" w:themeTint="F2"/>
          <w:sz w:val="22"/>
          <w:szCs w:val="22"/>
          <w:lang w:eastAsia="ar-SA"/>
        </w:rPr>
      </w:pPr>
    </w:p>
    <w:p w14:paraId="19EB8613" w14:textId="7BE63C07" w:rsidR="00D66440" w:rsidRPr="00D66440" w:rsidRDefault="00D66440" w:rsidP="00466635">
      <w:pPr>
        <w:suppressAutoHyphens/>
        <w:spacing w:line="240" w:lineRule="auto"/>
        <w:ind w:firstLine="720"/>
        <w:rPr>
          <w:rFonts w:ascii="Times New Roman" w:eastAsia="Times New Roman" w:hAnsi="Times New Roman" w:cs="Times New Roman"/>
          <w:noProof/>
          <w:color w:val="000000"/>
          <w:sz w:val="22"/>
          <w:szCs w:val="22"/>
          <w:lang w:eastAsia="ar-SA"/>
        </w:rPr>
      </w:pPr>
      <w:r w:rsidRPr="00D66440">
        <w:rPr>
          <w:rFonts w:ascii="Times New Roman" w:eastAsia="Times New Roman" w:hAnsi="Times New Roman" w:cs="Times New Roman"/>
          <w:b/>
          <w:noProof/>
          <w:color w:val="0D0D0D" w:themeColor="text1" w:themeTint="F2"/>
          <w:sz w:val="22"/>
          <w:szCs w:val="22"/>
          <w:lang w:eastAsia="ar-SA"/>
        </w:rPr>
        <w:t>3 lentelė.</w:t>
      </w:r>
      <w:r w:rsidR="00466635">
        <w:rPr>
          <w:rFonts w:ascii="Times New Roman" w:eastAsia="Times New Roman" w:hAnsi="Times New Roman" w:cs="Times New Roman"/>
          <w:b/>
          <w:noProof/>
          <w:color w:val="0D0D0D" w:themeColor="text1" w:themeTint="F2"/>
          <w:sz w:val="22"/>
          <w:szCs w:val="22"/>
          <w:lang w:eastAsia="ar-SA"/>
        </w:rPr>
        <w:t xml:space="preserve"> </w:t>
      </w:r>
      <w:r w:rsidRPr="00D66440">
        <w:rPr>
          <w:rFonts w:ascii="Times New Roman" w:eastAsia="Times New Roman" w:hAnsi="Times New Roman" w:cs="Times New Roman"/>
          <w:noProof/>
          <w:color w:val="0D0D0D" w:themeColor="text1" w:themeTint="F2"/>
          <w:sz w:val="22"/>
          <w:szCs w:val="22"/>
          <w:lang w:eastAsia="ar-SA"/>
        </w:rPr>
        <w:t>Pasvalio rajono savivaldybės požeminio vandens kokybės matavimų vietos 2026–2028 metų monitoringo metu (vietovė</w:t>
      </w:r>
      <w:r w:rsidR="005F718F">
        <w:rPr>
          <w:rFonts w:ascii="Times New Roman" w:eastAsia="Times New Roman" w:hAnsi="Times New Roman" w:cs="Times New Roman"/>
          <w:noProof/>
          <w:color w:val="0D0D0D" w:themeColor="text1" w:themeTint="F2"/>
          <w:sz w:val="22"/>
          <w:szCs w:val="22"/>
          <w:lang w:eastAsia="ar-SA"/>
        </w:rPr>
        <w:t xml:space="preserve">s pavadinimas </w:t>
      </w:r>
      <w:r w:rsidRPr="00D66440">
        <w:rPr>
          <w:rFonts w:ascii="Times New Roman" w:eastAsia="Times New Roman" w:hAnsi="Times New Roman" w:cs="Times New Roman"/>
          <w:noProof/>
          <w:color w:val="0D0D0D" w:themeColor="text1" w:themeTint="F2"/>
          <w:sz w:val="22"/>
          <w:szCs w:val="22"/>
          <w:lang w:eastAsia="ar-SA"/>
        </w:rPr>
        <w:t>ir koordinatės)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588"/>
        <w:gridCol w:w="2745"/>
        <w:gridCol w:w="2896"/>
      </w:tblGrid>
      <w:tr w:rsidR="00D66440" w:rsidRPr="00D66440" w14:paraId="25519AA2" w14:textId="77777777" w:rsidTr="007C7112">
        <w:trPr>
          <w:trHeight w:val="444"/>
        </w:trPr>
        <w:tc>
          <w:tcPr>
            <w:tcW w:w="260" w:type="pct"/>
            <w:vMerge w:val="restart"/>
            <w:shd w:val="clear" w:color="auto" w:fill="DBE5F1"/>
            <w:vAlign w:val="center"/>
          </w:tcPr>
          <w:p w14:paraId="699607A1" w14:textId="77777777" w:rsidR="00466635" w:rsidRPr="007C7112" w:rsidRDefault="00D66440" w:rsidP="007C7112">
            <w:pPr>
              <w:spacing w:line="240" w:lineRule="auto"/>
              <w:ind w:firstLine="0"/>
              <w:jc w:val="center"/>
              <w:rPr>
                <w:rFonts w:ascii="Times New Roman" w:eastAsia="Calibri" w:hAnsi="Times New Roman" w:cs="Times New Roman"/>
                <w:b/>
                <w:color w:val="0D0D0D" w:themeColor="text1" w:themeTint="F2"/>
                <w:sz w:val="22"/>
                <w:szCs w:val="22"/>
                <w:lang w:eastAsia="en-US"/>
              </w:rPr>
            </w:pPr>
            <w:r w:rsidRPr="00D66440">
              <w:rPr>
                <w:rFonts w:ascii="Times New Roman" w:eastAsia="Calibri" w:hAnsi="Times New Roman" w:cs="Times New Roman"/>
                <w:b/>
                <w:color w:val="0D0D0D" w:themeColor="text1" w:themeTint="F2"/>
                <w:sz w:val="22"/>
                <w:szCs w:val="22"/>
                <w:lang w:eastAsia="en-US"/>
              </w:rPr>
              <w:t>Eil.</w:t>
            </w:r>
          </w:p>
          <w:p w14:paraId="7B83416B" w14:textId="197CF37F" w:rsidR="00D66440" w:rsidRPr="00D66440" w:rsidRDefault="00D66440" w:rsidP="007C7112">
            <w:pPr>
              <w:spacing w:line="240" w:lineRule="auto"/>
              <w:ind w:firstLine="0"/>
              <w:jc w:val="center"/>
              <w:rPr>
                <w:rFonts w:ascii="Times New Roman" w:eastAsia="Calibri" w:hAnsi="Times New Roman" w:cs="Times New Roman"/>
                <w:b/>
                <w:color w:val="0D0D0D" w:themeColor="text1" w:themeTint="F2"/>
                <w:sz w:val="22"/>
                <w:szCs w:val="22"/>
                <w:lang w:eastAsia="en-US"/>
              </w:rPr>
            </w:pPr>
            <w:r w:rsidRPr="00D66440">
              <w:rPr>
                <w:rFonts w:ascii="Times New Roman" w:eastAsia="Calibri" w:hAnsi="Times New Roman" w:cs="Times New Roman"/>
                <w:b/>
                <w:color w:val="0D0D0D" w:themeColor="text1" w:themeTint="F2"/>
                <w:sz w:val="22"/>
                <w:szCs w:val="22"/>
                <w:lang w:eastAsia="en-US"/>
              </w:rPr>
              <w:t>Nr.</w:t>
            </w:r>
          </w:p>
        </w:tc>
        <w:tc>
          <w:tcPr>
            <w:tcW w:w="2126" w:type="pct"/>
            <w:vMerge w:val="restart"/>
            <w:shd w:val="clear" w:color="auto" w:fill="DBE5F1"/>
            <w:vAlign w:val="center"/>
          </w:tcPr>
          <w:p w14:paraId="7571A0C0" w14:textId="77777777" w:rsidR="00D66440" w:rsidRPr="00D66440" w:rsidRDefault="00D66440" w:rsidP="007C7112">
            <w:pPr>
              <w:spacing w:line="240" w:lineRule="auto"/>
              <w:ind w:firstLine="0"/>
              <w:jc w:val="center"/>
              <w:rPr>
                <w:rFonts w:ascii="Times New Roman" w:eastAsia="Calibri" w:hAnsi="Times New Roman" w:cs="Times New Roman"/>
                <w:b/>
                <w:bCs/>
                <w:color w:val="0D0D0D" w:themeColor="text1" w:themeTint="F2"/>
                <w:sz w:val="22"/>
                <w:szCs w:val="22"/>
                <w:lang w:eastAsia="en-US"/>
              </w:rPr>
            </w:pPr>
            <w:r w:rsidRPr="00D66440">
              <w:rPr>
                <w:rFonts w:ascii="Times New Roman" w:eastAsia="Calibri" w:hAnsi="Times New Roman" w:cs="Times New Roman"/>
                <w:b/>
                <w:bCs/>
                <w:color w:val="0D0D0D" w:themeColor="text1" w:themeTint="F2"/>
                <w:spacing w:val="-1"/>
                <w:sz w:val="22"/>
                <w:szCs w:val="22"/>
                <w:lang w:eastAsia="en-US"/>
              </w:rPr>
              <w:t>Monitoringo vietovės pavadinimas</w:t>
            </w:r>
          </w:p>
        </w:tc>
        <w:tc>
          <w:tcPr>
            <w:tcW w:w="2614" w:type="pct"/>
            <w:gridSpan w:val="2"/>
            <w:shd w:val="clear" w:color="auto" w:fill="DBE5F1"/>
            <w:vAlign w:val="center"/>
          </w:tcPr>
          <w:p w14:paraId="2330E1C2" w14:textId="59BFC2DA" w:rsidR="00D66440" w:rsidRPr="00D66440" w:rsidRDefault="00A571E2" w:rsidP="007C7112">
            <w:pPr>
              <w:spacing w:line="240" w:lineRule="auto"/>
              <w:ind w:firstLine="0"/>
              <w:jc w:val="center"/>
              <w:rPr>
                <w:rFonts w:ascii="Times New Roman" w:eastAsia="Calibri" w:hAnsi="Times New Roman" w:cs="Times New Roman"/>
                <w:b/>
                <w:bCs/>
                <w:color w:val="0D0D0D" w:themeColor="text1" w:themeTint="F2"/>
                <w:sz w:val="22"/>
                <w:szCs w:val="22"/>
                <w:lang w:eastAsia="en-US"/>
              </w:rPr>
            </w:pPr>
            <w:r w:rsidRPr="00A571E2">
              <w:rPr>
                <w:rFonts w:ascii="Times New Roman" w:eastAsia="Calibri" w:hAnsi="Times New Roman" w:cs="Times New Roman"/>
                <w:b/>
                <w:bCs/>
                <w:color w:val="0D0D0D" w:themeColor="text1" w:themeTint="F2"/>
                <w:spacing w:val="-1"/>
                <w:sz w:val="22"/>
                <w:szCs w:val="22"/>
                <w:lang w:eastAsia="en-US"/>
              </w:rPr>
              <w:t>Tyrimo vietos koordinatės LKS 94 koordinačių sistemoje</w:t>
            </w:r>
          </w:p>
        </w:tc>
      </w:tr>
      <w:tr w:rsidR="00D66440" w:rsidRPr="00D66440" w14:paraId="1A0FF755" w14:textId="77777777" w:rsidTr="00AF5B22">
        <w:trPr>
          <w:trHeight w:val="120"/>
        </w:trPr>
        <w:tc>
          <w:tcPr>
            <w:tcW w:w="260" w:type="pct"/>
            <w:vMerge/>
            <w:shd w:val="clear" w:color="auto" w:fill="DBE5F1"/>
            <w:vAlign w:val="center"/>
          </w:tcPr>
          <w:p w14:paraId="46A5F372" w14:textId="77777777" w:rsidR="00D66440" w:rsidRPr="00D66440" w:rsidRDefault="00D66440" w:rsidP="00D66440">
            <w:pPr>
              <w:spacing w:line="360" w:lineRule="auto"/>
              <w:ind w:firstLine="737"/>
              <w:jc w:val="center"/>
              <w:rPr>
                <w:rFonts w:ascii="Times New Roman" w:eastAsia="Calibri" w:hAnsi="Times New Roman" w:cs="Arial"/>
                <w:b/>
                <w:color w:val="000000"/>
                <w:sz w:val="24"/>
                <w:szCs w:val="24"/>
                <w:lang w:eastAsia="en-US"/>
              </w:rPr>
            </w:pPr>
          </w:p>
        </w:tc>
        <w:tc>
          <w:tcPr>
            <w:tcW w:w="2126" w:type="pct"/>
            <w:vMerge/>
            <w:shd w:val="clear" w:color="auto" w:fill="DBE5F1"/>
            <w:vAlign w:val="center"/>
          </w:tcPr>
          <w:p w14:paraId="677937E6" w14:textId="77777777" w:rsidR="00D66440" w:rsidRPr="00D66440" w:rsidRDefault="00D66440" w:rsidP="00D66440">
            <w:pPr>
              <w:spacing w:line="360" w:lineRule="auto"/>
              <w:ind w:firstLine="737"/>
              <w:jc w:val="center"/>
              <w:rPr>
                <w:rFonts w:ascii="Times New Roman" w:eastAsia="Calibri" w:hAnsi="Times New Roman" w:cs="Arial"/>
                <w:b/>
                <w:color w:val="000000"/>
                <w:sz w:val="24"/>
                <w:szCs w:val="24"/>
                <w:lang w:eastAsia="en-US"/>
              </w:rPr>
            </w:pPr>
          </w:p>
        </w:tc>
        <w:tc>
          <w:tcPr>
            <w:tcW w:w="1272" w:type="pct"/>
            <w:shd w:val="clear" w:color="auto" w:fill="DBE5F1"/>
            <w:vAlign w:val="center"/>
          </w:tcPr>
          <w:p w14:paraId="30626A71" w14:textId="77777777" w:rsidR="00D66440" w:rsidRPr="00D66440" w:rsidRDefault="00D66440" w:rsidP="007C7112">
            <w:pPr>
              <w:spacing w:line="240" w:lineRule="auto"/>
              <w:ind w:firstLine="0"/>
              <w:jc w:val="center"/>
              <w:rPr>
                <w:rFonts w:ascii="Times New Roman" w:eastAsia="Calibri" w:hAnsi="Times New Roman" w:cs="Times New Roman"/>
                <w:b/>
                <w:bCs/>
                <w:color w:val="0D0D0D" w:themeColor="text1" w:themeTint="F2"/>
                <w:sz w:val="22"/>
                <w:szCs w:val="22"/>
                <w:lang w:eastAsia="en-US"/>
              </w:rPr>
            </w:pPr>
            <w:r w:rsidRPr="00D66440">
              <w:rPr>
                <w:rFonts w:ascii="Times New Roman" w:eastAsia="Calibri" w:hAnsi="Times New Roman" w:cs="Times New Roman"/>
                <w:b/>
                <w:bCs/>
                <w:color w:val="0D0D0D" w:themeColor="text1" w:themeTint="F2"/>
                <w:sz w:val="22"/>
                <w:szCs w:val="22"/>
                <w:lang w:eastAsia="en-US"/>
              </w:rPr>
              <w:t>X</w:t>
            </w:r>
          </w:p>
        </w:tc>
        <w:tc>
          <w:tcPr>
            <w:tcW w:w="1342" w:type="pct"/>
            <w:shd w:val="clear" w:color="auto" w:fill="DBE5F1"/>
            <w:vAlign w:val="center"/>
          </w:tcPr>
          <w:p w14:paraId="4A9A3C81" w14:textId="77777777" w:rsidR="00D66440" w:rsidRPr="00D66440" w:rsidRDefault="00D66440" w:rsidP="007C7112">
            <w:pPr>
              <w:spacing w:line="240" w:lineRule="auto"/>
              <w:ind w:firstLine="0"/>
              <w:jc w:val="center"/>
              <w:rPr>
                <w:rFonts w:ascii="Times New Roman" w:eastAsia="Calibri" w:hAnsi="Times New Roman" w:cs="Times New Roman"/>
                <w:b/>
                <w:bCs/>
                <w:color w:val="0D0D0D" w:themeColor="text1" w:themeTint="F2"/>
                <w:sz w:val="22"/>
                <w:szCs w:val="22"/>
                <w:lang w:eastAsia="en-US"/>
              </w:rPr>
            </w:pPr>
            <w:r w:rsidRPr="00D66440">
              <w:rPr>
                <w:rFonts w:ascii="Times New Roman" w:eastAsia="Calibri" w:hAnsi="Times New Roman" w:cs="Times New Roman"/>
                <w:b/>
                <w:bCs/>
                <w:color w:val="0D0D0D" w:themeColor="text1" w:themeTint="F2"/>
                <w:sz w:val="22"/>
                <w:szCs w:val="22"/>
                <w:lang w:eastAsia="en-US"/>
              </w:rPr>
              <w:t>Y</w:t>
            </w:r>
          </w:p>
        </w:tc>
      </w:tr>
      <w:tr w:rsidR="00D66440" w:rsidRPr="00D66440" w14:paraId="1AA17ADC" w14:textId="77777777" w:rsidTr="00AF5B22">
        <w:tc>
          <w:tcPr>
            <w:tcW w:w="260" w:type="pct"/>
            <w:vAlign w:val="center"/>
          </w:tcPr>
          <w:p w14:paraId="719042E1"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1.</w:t>
            </w:r>
          </w:p>
        </w:tc>
        <w:tc>
          <w:tcPr>
            <w:tcW w:w="2126" w:type="pct"/>
            <w:vAlign w:val="center"/>
          </w:tcPr>
          <w:p w14:paraId="4662AB1F" w14:textId="77777777" w:rsidR="00D66440" w:rsidRPr="00D66440" w:rsidRDefault="00D66440" w:rsidP="00AF5B22">
            <w:pPr>
              <w:spacing w:line="240" w:lineRule="auto"/>
              <w:ind w:firstLine="0"/>
              <w:jc w:val="left"/>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Pasvalys</w:t>
            </w:r>
          </w:p>
        </w:tc>
        <w:tc>
          <w:tcPr>
            <w:tcW w:w="1272" w:type="pct"/>
            <w:vAlign w:val="center"/>
          </w:tcPr>
          <w:p w14:paraId="524BA7FE"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525403</w:t>
            </w:r>
          </w:p>
        </w:tc>
        <w:tc>
          <w:tcPr>
            <w:tcW w:w="1342" w:type="pct"/>
            <w:vAlign w:val="center"/>
          </w:tcPr>
          <w:p w14:paraId="3B788C0C"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6213660</w:t>
            </w:r>
          </w:p>
        </w:tc>
      </w:tr>
      <w:tr w:rsidR="00D66440" w:rsidRPr="00D66440" w14:paraId="5B035576" w14:textId="77777777" w:rsidTr="00AF5B22">
        <w:tc>
          <w:tcPr>
            <w:tcW w:w="260" w:type="pct"/>
            <w:vAlign w:val="center"/>
          </w:tcPr>
          <w:p w14:paraId="3FF2FCE0"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2.</w:t>
            </w:r>
          </w:p>
        </w:tc>
        <w:tc>
          <w:tcPr>
            <w:tcW w:w="2126" w:type="pct"/>
            <w:vAlign w:val="center"/>
          </w:tcPr>
          <w:p w14:paraId="67DBE4A1" w14:textId="77777777" w:rsidR="00D66440" w:rsidRPr="00D66440" w:rsidRDefault="00D66440" w:rsidP="00AF5B22">
            <w:pPr>
              <w:spacing w:line="240" w:lineRule="auto"/>
              <w:ind w:firstLine="0"/>
              <w:jc w:val="left"/>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Pumpėnai</w:t>
            </w:r>
          </w:p>
        </w:tc>
        <w:tc>
          <w:tcPr>
            <w:tcW w:w="1272" w:type="pct"/>
            <w:vAlign w:val="center"/>
          </w:tcPr>
          <w:p w14:paraId="79DEEAB9"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521759</w:t>
            </w:r>
          </w:p>
        </w:tc>
        <w:tc>
          <w:tcPr>
            <w:tcW w:w="1342" w:type="pct"/>
            <w:vAlign w:val="center"/>
          </w:tcPr>
          <w:p w14:paraId="77DFAD2B"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6200496</w:t>
            </w:r>
          </w:p>
        </w:tc>
      </w:tr>
      <w:tr w:rsidR="00D66440" w:rsidRPr="00D66440" w14:paraId="281F226F" w14:textId="77777777" w:rsidTr="00AF5B22">
        <w:tc>
          <w:tcPr>
            <w:tcW w:w="260" w:type="pct"/>
            <w:vAlign w:val="center"/>
          </w:tcPr>
          <w:p w14:paraId="29F28009"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3.</w:t>
            </w:r>
          </w:p>
        </w:tc>
        <w:tc>
          <w:tcPr>
            <w:tcW w:w="2126" w:type="pct"/>
            <w:vAlign w:val="center"/>
          </w:tcPr>
          <w:p w14:paraId="5726AFE3" w14:textId="77777777" w:rsidR="00D66440" w:rsidRPr="00D66440" w:rsidRDefault="00D66440" w:rsidP="00AF5B22">
            <w:pPr>
              <w:spacing w:line="240" w:lineRule="auto"/>
              <w:ind w:firstLine="0"/>
              <w:jc w:val="left"/>
              <w:rPr>
                <w:rFonts w:ascii="Times New Roman" w:eastAsia="Calibri" w:hAnsi="Times New Roman" w:cs="Times New Roman"/>
                <w:color w:val="0D0D0D" w:themeColor="text1" w:themeTint="F2"/>
                <w:sz w:val="22"/>
                <w:szCs w:val="22"/>
                <w:lang w:eastAsia="en-US"/>
              </w:rPr>
            </w:pPr>
            <w:proofErr w:type="spellStart"/>
            <w:r w:rsidRPr="00D66440">
              <w:rPr>
                <w:rFonts w:ascii="Times New Roman" w:eastAsia="Calibri" w:hAnsi="Times New Roman" w:cs="Times New Roman"/>
                <w:color w:val="0D0D0D" w:themeColor="text1" w:themeTint="F2"/>
                <w:sz w:val="22"/>
                <w:szCs w:val="22"/>
                <w:lang w:eastAsia="en-US"/>
              </w:rPr>
              <w:t>Pajiešmeniai</w:t>
            </w:r>
            <w:proofErr w:type="spellEnd"/>
          </w:p>
        </w:tc>
        <w:tc>
          <w:tcPr>
            <w:tcW w:w="1272" w:type="pct"/>
            <w:vAlign w:val="center"/>
          </w:tcPr>
          <w:p w14:paraId="02367069"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530189</w:t>
            </w:r>
          </w:p>
        </w:tc>
        <w:tc>
          <w:tcPr>
            <w:tcW w:w="1342" w:type="pct"/>
            <w:vAlign w:val="center"/>
          </w:tcPr>
          <w:p w14:paraId="7D83108E"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6219490</w:t>
            </w:r>
          </w:p>
        </w:tc>
      </w:tr>
      <w:tr w:rsidR="00D66440" w:rsidRPr="00D66440" w14:paraId="6884B602" w14:textId="77777777" w:rsidTr="00AF5B22">
        <w:tc>
          <w:tcPr>
            <w:tcW w:w="260" w:type="pct"/>
            <w:vAlign w:val="center"/>
          </w:tcPr>
          <w:p w14:paraId="4D78B6B1" w14:textId="10D6E693" w:rsidR="00D66440" w:rsidRPr="00D66440" w:rsidRDefault="00D66440" w:rsidP="00AF5B22">
            <w:pPr>
              <w:tabs>
                <w:tab w:val="left" w:pos="311"/>
              </w:tabs>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4.</w:t>
            </w:r>
          </w:p>
        </w:tc>
        <w:tc>
          <w:tcPr>
            <w:tcW w:w="2126" w:type="pct"/>
            <w:vAlign w:val="center"/>
          </w:tcPr>
          <w:p w14:paraId="2B059140" w14:textId="77777777" w:rsidR="00D66440" w:rsidRPr="00D66440" w:rsidRDefault="00D66440" w:rsidP="00AF5B22">
            <w:pPr>
              <w:spacing w:line="240" w:lineRule="auto"/>
              <w:ind w:firstLine="0"/>
              <w:jc w:val="left"/>
              <w:rPr>
                <w:rFonts w:ascii="Times New Roman" w:eastAsia="Calibri" w:hAnsi="Times New Roman" w:cs="Times New Roman"/>
                <w:color w:val="0D0D0D" w:themeColor="text1" w:themeTint="F2"/>
                <w:sz w:val="22"/>
                <w:szCs w:val="22"/>
                <w:lang w:eastAsia="en-US"/>
              </w:rPr>
            </w:pPr>
            <w:proofErr w:type="spellStart"/>
            <w:r w:rsidRPr="00D66440">
              <w:rPr>
                <w:rFonts w:ascii="Times New Roman" w:eastAsia="Calibri" w:hAnsi="Times New Roman" w:cs="Times New Roman"/>
                <w:color w:val="0D0D0D" w:themeColor="text1" w:themeTint="F2"/>
                <w:sz w:val="22"/>
                <w:szCs w:val="22"/>
                <w:lang w:eastAsia="en-US"/>
              </w:rPr>
              <w:t>Tetirvinai</w:t>
            </w:r>
            <w:proofErr w:type="spellEnd"/>
          </w:p>
        </w:tc>
        <w:tc>
          <w:tcPr>
            <w:tcW w:w="1272" w:type="pct"/>
            <w:vAlign w:val="center"/>
          </w:tcPr>
          <w:p w14:paraId="0FA1FBC6"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521655</w:t>
            </w:r>
          </w:p>
        </w:tc>
        <w:tc>
          <w:tcPr>
            <w:tcW w:w="1342" w:type="pct"/>
            <w:vAlign w:val="center"/>
          </w:tcPr>
          <w:p w14:paraId="5444A542" w14:textId="77777777" w:rsidR="00D66440" w:rsidRPr="00D66440" w:rsidRDefault="00D66440" w:rsidP="00AF5B22">
            <w:pPr>
              <w:spacing w:line="240" w:lineRule="auto"/>
              <w:ind w:firstLine="0"/>
              <w:jc w:val="center"/>
              <w:rPr>
                <w:rFonts w:ascii="Times New Roman" w:eastAsia="Calibri" w:hAnsi="Times New Roman" w:cs="Times New Roman"/>
                <w:color w:val="0D0D0D" w:themeColor="text1" w:themeTint="F2"/>
                <w:sz w:val="22"/>
                <w:szCs w:val="22"/>
                <w:shd w:val="clear" w:color="auto" w:fill="FFFFFF"/>
                <w:lang w:eastAsia="en-US"/>
              </w:rPr>
            </w:pPr>
            <w:r w:rsidRPr="00D66440">
              <w:rPr>
                <w:rFonts w:ascii="Times New Roman" w:eastAsia="Calibri" w:hAnsi="Times New Roman" w:cs="Times New Roman"/>
                <w:color w:val="0D0D0D" w:themeColor="text1" w:themeTint="F2"/>
                <w:sz w:val="22"/>
                <w:szCs w:val="22"/>
                <w:shd w:val="clear" w:color="auto" w:fill="FFFFFF"/>
                <w:lang w:eastAsia="en-US"/>
              </w:rPr>
              <w:t>6219874</w:t>
            </w:r>
          </w:p>
        </w:tc>
      </w:tr>
    </w:tbl>
    <w:p w14:paraId="28390126" w14:textId="77777777" w:rsidR="00D66440" w:rsidRPr="00D66440" w:rsidRDefault="00D66440" w:rsidP="00D66440">
      <w:pPr>
        <w:suppressAutoHyphens/>
        <w:spacing w:line="240" w:lineRule="auto"/>
        <w:ind w:firstLine="0"/>
        <w:jc w:val="left"/>
        <w:rPr>
          <w:rFonts w:ascii="Times New Roman" w:eastAsia="Times New Roman" w:hAnsi="Times New Roman" w:cs="Times New Roman"/>
          <w:bCs/>
          <w:noProof/>
          <w:color w:val="0D0D0D" w:themeColor="text1" w:themeTint="F2"/>
          <w:sz w:val="22"/>
          <w:szCs w:val="22"/>
          <w:lang w:eastAsia="ar-SA"/>
        </w:rPr>
      </w:pPr>
    </w:p>
    <w:p w14:paraId="2DEDE1C0" w14:textId="2BB21B7F" w:rsidR="00D66440" w:rsidRPr="00D66440" w:rsidRDefault="00D66440" w:rsidP="00AF5B22">
      <w:pPr>
        <w:suppressAutoHyphens/>
        <w:spacing w:line="240" w:lineRule="auto"/>
        <w:ind w:firstLine="720"/>
        <w:jc w:val="left"/>
        <w:rPr>
          <w:rFonts w:ascii="Times New Roman" w:eastAsia="Times New Roman" w:hAnsi="Times New Roman" w:cs="Times New Roman"/>
          <w:bCs/>
          <w:noProof/>
          <w:color w:val="0D0D0D" w:themeColor="text1" w:themeTint="F2"/>
          <w:sz w:val="22"/>
          <w:szCs w:val="22"/>
          <w:lang w:eastAsia="ar-SA"/>
        </w:rPr>
      </w:pPr>
      <w:r w:rsidRPr="00D66440">
        <w:rPr>
          <w:rFonts w:ascii="Times New Roman" w:eastAsia="Times New Roman" w:hAnsi="Times New Roman" w:cs="Times New Roman"/>
          <w:b/>
          <w:noProof/>
          <w:color w:val="0D0D0D" w:themeColor="text1" w:themeTint="F2"/>
          <w:sz w:val="22"/>
          <w:szCs w:val="22"/>
          <w:lang w:eastAsia="ar-SA"/>
        </w:rPr>
        <w:t>4</w:t>
      </w:r>
      <w:r w:rsidR="00AF5B22">
        <w:rPr>
          <w:rFonts w:ascii="Times New Roman" w:eastAsia="Times New Roman" w:hAnsi="Times New Roman" w:cs="Times New Roman"/>
          <w:b/>
          <w:noProof/>
          <w:color w:val="0D0D0D" w:themeColor="text1" w:themeTint="F2"/>
          <w:sz w:val="22"/>
          <w:szCs w:val="22"/>
          <w:lang w:eastAsia="ar-SA"/>
        </w:rPr>
        <w:t xml:space="preserve"> </w:t>
      </w:r>
      <w:r w:rsidRPr="00D66440">
        <w:rPr>
          <w:rFonts w:ascii="Times New Roman" w:eastAsia="Times New Roman" w:hAnsi="Times New Roman" w:cs="Times New Roman"/>
          <w:b/>
          <w:noProof/>
          <w:color w:val="0D0D0D" w:themeColor="text1" w:themeTint="F2"/>
          <w:sz w:val="22"/>
          <w:szCs w:val="22"/>
          <w:lang w:eastAsia="ar-SA"/>
        </w:rPr>
        <w:t>lentelė.</w:t>
      </w:r>
      <w:r w:rsidR="00AF5B22">
        <w:rPr>
          <w:rFonts w:ascii="Times New Roman" w:eastAsia="Times New Roman" w:hAnsi="Times New Roman" w:cs="Times New Roman"/>
          <w:b/>
          <w:noProof/>
          <w:color w:val="0D0D0D" w:themeColor="text1" w:themeTint="F2"/>
          <w:sz w:val="22"/>
          <w:szCs w:val="22"/>
          <w:lang w:eastAsia="ar-SA"/>
        </w:rPr>
        <w:t xml:space="preserve"> </w:t>
      </w:r>
      <w:r w:rsidRPr="00D66440">
        <w:rPr>
          <w:rFonts w:ascii="Times New Roman" w:eastAsia="Times New Roman" w:hAnsi="Times New Roman" w:cs="Times New Roman"/>
          <w:bCs/>
          <w:noProof/>
          <w:color w:val="0D0D0D" w:themeColor="text1" w:themeTint="F2"/>
          <w:sz w:val="22"/>
          <w:szCs w:val="22"/>
          <w:lang w:eastAsia="ar-SA"/>
        </w:rPr>
        <w:t>Pasvalio rajono savivaldybės dirvožemio kokybės matavimų vietos 2026–2028 metų monitoringo metu (vietovė</w:t>
      </w:r>
      <w:r w:rsidR="005F718F">
        <w:rPr>
          <w:rFonts w:ascii="Times New Roman" w:eastAsia="Times New Roman" w:hAnsi="Times New Roman" w:cs="Times New Roman"/>
          <w:bCs/>
          <w:noProof/>
          <w:color w:val="0D0D0D" w:themeColor="text1" w:themeTint="F2"/>
          <w:sz w:val="22"/>
          <w:szCs w:val="22"/>
          <w:lang w:eastAsia="ar-SA"/>
        </w:rPr>
        <w:t xml:space="preserve">s pavadinimas </w:t>
      </w:r>
      <w:r w:rsidRPr="00D66440">
        <w:rPr>
          <w:rFonts w:ascii="Times New Roman" w:eastAsia="Times New Roman" w:hAnsi="Times New Roman" w:cs="Times New Roman"/>
          <w:bCs/>
          <w:noProof/>
          <w:color w:val="0D0D0D" w:themeColor="text1" w:themeTint="F2"/>
          <w:sz w:val="22"/>
          <w:szCs w:val="22"/>
          <w:lang w:eastAsia="ar-SA"/>
        </w:rPr>
        <w:t>ir koordinatės)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679"/>
        <w:gridCol w:w="2887"/>
        <w:gridCol w:w="2663"/>
      </w:tblGrid>
      <w:tr w:rsidR="00D66440" w:rsidRPr="00D66440" w14:paraId="557C3A75" w14:textId="77777777" w:rsidTr="002F3329">
        <w:trPr>
          <w:trHeight w:val="507"/>
        </w:trPr>
        <w:tc>
          <w:tcPr>
            <w:tcW w:w="260" w:type="pct"/>
            <w:vMerge w:val="restart"/>
            <w:shd w:val="clear" w:color="auto" w:fill="FDE9D9"/>
            <w:vAlign w:val="center"/>
          </w:tcPr>
          <w:p w14:paraId="64154CC5" w14:textId="77777777" w:rsidR="000720CD" w:rsidRPr="000720CD" w:rsidRDefault="00D66440" w:rsidP="000720CD">
            <w:pPr>
              <w:spacing w:line="240" w:lineRule="auto"/>
              <w:ind w:firstLine="0"/>
              <w:jc w:val="center"/>
              <w:rPr>
                <w:rFonts w:ascii="Times New Roman" w:eastAsia="Calibri" w:hAnsi="Times New Roman" w:cs="Times New Roman"/>
                <w:b/>
                <w:bCs/>
                <w:color w:val="0D0D0D" w:themeColor="text1" w:themeTint="F2"/>
                <w:sz w:val="22"/>
                <w:szCs w:val="22"/>
              </w:rPr>
            </w:pPr>
            <w:r w:rsidRPr="00D66440">
              <w:rPr>
                <w:rFonts w:ascii="Times New Roman" w:eastAsia="Calibri" w:hAnsi="Times New Roman" w:cs="Times New Roman"/>
                <w:b/>
                <w:bCs/>
                <w:color w:val="0D0D0D" w:themeColor="text1" w:themeTint="F2"/>
                <w:sz w:val="22"/>
                <w:szCs w:val="22"/>
              </w:rPr>
              <w:t>Eil.</w:t>
            </w:r>
          </w:p>
          <w:p w14:paraId="19FA5F84" w14:textId="70D2DA80" w:rsidR="00D66440" w:rsidRPr="00D66440" w:rsidRDefault="00D66440" w:rsidP="000720CD">
            <w:pPr>
              <w:spacing w:line="240" w:lineRule="auto"/>
              <w:ind w:firstLine="0"/>
              <w:jc w:val="center"/>
              <w:rPr>
                <w:rFonts w:ascii="Times New Roman" w:eastAsia="Calibri" w:hAnsi="Times New Roman" w:cs="Times New Roman"/>
                <w:b/>
                <w:bCs/>
                <w:color w:val="0D0D0D" w:themeColor="text1" w:themeTint="F2"/>
                <w:sz w:val="22"/>
                <w:szCs w:val="22"/>
              </w:rPr>
            </w:pPr>
            <w:r w:rsidRPr="00D66440">
              <w:rPr>
                <w:rFonts w:ascii="Times New Roman" w:eastAsia="Calibri" w:hAnsi="Times New Roman" w:cs="Times New Roman"/>
                <w:b/>
                <w:bCs/>
                <w:color w:val="0D0D0D" w:themeColor="text1" w:themeTint="F2"/>
                <w:sz w:val="22"/>
                <w:szCs w:val="22"/>
              </w:rPr>
              <w:t>Nr.</w:t>
            </w:r>
          </w:p>
        </w:tc>
        <w:tc>
          <w:tcPr>
            <w:tcW w:w="2168" w:type="pct"/>
            <w:vMerge w:val="restart"/>
            <w:shd w:val="clear" w:color="auto" w:fill="FDE9D9"/>
            <w:vAlign w:val="center"/>
          </w:tcPr>
          <w:p w14:paraId="352EF97C" w14:textId="2D15A1BA" w:rsidR="00D66440" w:rsidRPr="00D66440" w:rsidRDefault="00471EEA" w:rsidP="000720CD">
            <w:pPr>
              <w:spacing w:line="240" w:lineRule="auto"/>
              <w:ind w:firstLine="0"/>
              <w:jc w:val="center"/>
              <w:rPr>
                <w:rFonts w:ascii="Times New Roman" w:eastAsia="Calibri" w:hAnsi="Times New Roman" w:cs="Times New Roman"/>
                <w:b/>
                <w:bCs/>
                <w:color w:val="0D0D0D" w:themeColor="text1" w:themeTint="F2"/>
                <w:sz w:val="22"/>
                <w:szCs w:val="22"/>
              </w:rPr>
            </w:pPr>
            <w:r w:rsidRPr="00D66440">
              <w:rPr>
                <w:rFonts w:ascii="Times New Roman" w:eastAsia="Calibri" w:hAnsi="Times New Roman" w:cs="Times New Roman"/>
                <w:b/>
                <w:bCs/>
                <w:color w:val="0D0D0D" w:themeColor="text1" w:themeTint="F2"/>
                <w:spacing w:val="-1"/>
                <w:sz w:val="22"/>
                <w:szCs w:val="22"/>
                <w:lang w:eastAsia="en-US"/>
              </w:rPr>
              <w:t>Monitoringo vietovės pavadinimas</w:t>
            </w:r>
          </w:p>
        </w:tc>
        <w:tc>
          <w:tcPr>
            <w:tcW w:w="2572" w:type="pct"/>
            <w:gridSpan w:val="2"/>
            <w:tcBorders>
              <w:bottom w:val="single" w:sz="4" w:space="0" w:color="auto"/>
            </w:tcBorders>
            <w:shd w:val="clear" w:color="auto" w:fill="FDE9D9"/>
            <w:vAlign w:val="center"/>
          </w:tcPr>
          <w:p w14:paraId="6625DC2B" w14:textId="77777777" w:rsidR="00D66440" w:rsidRPr="00D66440" w:rsidRDefault="00D66440" w:rsidP="000720CD">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Tyrimo vietos koordinatės LKS 94 koordinačių sistemoje</w:t>
            </w:r>
          </w:p>
        </w:tc>
      </w:tr>
      <w:tr w:rsidR="00D66440" w:rsidRPr="00D66440" w14:paraId="32446981" w14:textId="77777777" w:rsidTr="002F3329">
        <w:tc>
          <w:tcPr>
            <w:tcW w:w="260" w:type="pct"/>
            <w:vMerge/>
            <w:shd w:val="clear" w:color="auto" w:fill="FDE9D9"/>
            <w:vAlign w:val="center"/>
          </w:tcPr>
          <w:p w14:paraId="19DB765E" w14:textId="77777777" w:rsidR="00D66440" w:rsidRPr="00D66440" w:rsidRDefault="00D66440" w:rsidP="00D66440">
            <w:pPr>
              <w:spacing w:line="360" w:lineRule="auto"/>
              <w:ind w:firstLine="737"/>
              <w:jc w:val="center"/>
              <w:rPr>
                <w:rFonts w:ascii="Times New Roman" w:eastAsia="Calibri" w:hAnsi="Times New Roman" w:cs="Arial"/>
                <w:color w:val="000000"/>
                <w:sz w:val="22"/>
                <w:szCs w:val="22"/>
                <w:highlight w:val="yellow"/>
              </w:rPr>
            </w:pPr>
          </w:p>
        </w:tc>
        <w:tc>
          <w:tcPr>
            <w:tcW w:w="2168" w:type="pct"/>
            <w:vMerge/>
            <w:shd w:val="clear" w:color="auto" w:fill="FDE9D9"/>
            <w:vAlign w:val="center"/>
          </w:tcPr>
          <w:p w14:paraId="1358C227" w14:textId="77777777" w:rsidR="00D66440" w:rsidRPr="00D66440" w:rsidRDefault="00D66440" w:rsidP="00D66440">
            <w:pPr>
              <w:spacing w:line="360" w:lineRule="auto"/>
              <w:ind w:firstLine="737"/>
              <w:rPr>
                <w:rFonts w:ascii="Times New Roman" w:eastAsia="Calibri" w:hAnsi="Times New Roman" w:cs="Arial"/>
                <w:color w:val="000000"/>
                <w:sz w:val="22"/>
                <w:szCs w:val="22"/>
                <w:highlight w:val="yellow"/>
              </w:rPr>
            </w:pPr>
          </w:p>
        </w:tc>
        <w:tc>
          <w:tcPr>
            <w:tcW w:w="1338" w:type="pct"/>
            <w:shd w:val="clear" w:color="auto" w:fill="FDE9D9"/>
            <w:vAlign w:val="center"/>
          </w:tcPr>
          <w:p w14:paraId="4F1D0904" w14:textId="77777777" w:rsidR="00D66440" w:rsidRPr="00D66440" w:rsidRDefault="00D66440" w:rsidP="000720CD">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X</w:t>
            </w:r>
          </w:p>
        </w:tc>
        <w:tc>
          <w:tcPr>
            <w:tcW w:w="1234" w:type="pct"/>
            <w:shd w:val="clear" w:color="auto" w:fill="FDE9D9"/>
            <w:vAlign w:val="center"/>
          </w:tcPr>
          <w:p w14:paraId="27EFB6CC" w14:textId="77777777" w:rsidR="00D66440" w:rsidRPr="00D66440" w:rsidRDefault="00D66440" w:rsidP="000720CD">
            <w:pPr>
              <w:spacing w:line="240" w:lineRule="auto"/>
              <w:ind w:firstLine="0"/>
              <w:jc w:val="center"/>
              <w:rPr>
                <w:rFonts w:ascii="Times New Roman" w:eastAsia="Calibri" w:hAnsi="Times New Roman" w:cs="Times New Roman"/>
                <w:b/>
                <w:color w:val="0D0D0D" w:themeColor="text1" w:themeTint="F2"/>
                <w:sz w:val="22"/>
                <w:szCs w:val="22"/>
              </w:rPr>
            </w:pPr>
            <w:r w:rsidRPr="00D66440">
              <w:rPr>
                <w:rFonts w:ascii="Times New Roman" w:eastAsia="Calibri" w:hAnsi="Times New Roman" w:cs="Times New Roman"/>
                <w:b/>
                <w:color w:val="0D0D0D" w:themeColor="text1" w:themeTint="F2"/>
                <w:sz w:val="22"/>
                <w:szCs w:val="22"/>
              </w:rPr>
              <w:t>Y</w:t>
            </w:r>
          </w:p>
        </w:tc>
      </w:tr>
      <w:tr w:rsidR="00D66440" w:rsidRPr="00D66440" w14:paraId="3D50F47B" w14:textId="77777777" w:rsidTr="002F3329">
        <w:tc>
          <w:tcPr>
            <w:tcW w:w="260" w:type="pct"/>
            <w:vAlign w:val="center"/>
          </w:tcPr>
          <w:p w14:paraId="059058F4" w14:textId="77777777" w:rsidR="00D66440" w:rsidRPr="00D66440" w:rsidRDefault="00D66440" w:rsidP="000720CD">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1.</w:t>
            </w:r>
          </w:p>
        </w:tc>
        <w:tc>
          <w:tcPr>
            <w:tcW w:w="2168" w:type="pct"/>
            <w:tcBorders>
              <w:bottom w:val="single" w:sz="4" w:space="0" w:color="auto"/>
            </w:tcBorders>
            <w:vAlign w:val="center"/>
          </w:tcPr>
          <w:p w14:paraId="0DB12903" w14:textId="5B3FFE29" w:rsidR="00D66440" w:rsidRPr="00D66440" w:rsidRDefault="00D66440" w:rsidP="000720CD">
            <w:pPr>
              <w:spacing w:line="240" w:lineRule="auto"/>
              <w:ind w:firstLine="0"/>
              <w:jc w:val="left"/>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lang w:eastAsia="en-US"/>
              </w:rPr>
              <w:t>Prie Pasvalio ligoninės</w:t>
            </w:r>
          </w:p>
        </w:tc>
        <w:tc>
          <w:tcPr>
            <w:tcW w:w="1338" w:type="pct"/>
            <w:vAlign w:val="center"/>
          </w:tcPr>
          <w:p w14:paraId="607F1D8C" w14:textId="77777777" w:rsidR="00D66440" w:rsidRPr="00D66440" w:rsidRDefault="00D66440" w:rsidP="0076262F">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525366</w:t>
            </w:r>
          </w:p>
        </w:tc>
        <w:tc>
          <w:tcPr>
            <w:tcW w:w="1234" w:type="pct"/>
            <w:vAlign w:val="center"/>
          </w:tcPr>
          <w:p w14:paraId="079D6C50" w14:textId="77777777" w:rsidR="00D66440" w:rsidRPr="00D66440" w:rsidRDefault="00D66440" w:rsidP="0076262F">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6215002</w:t>
            </w:r>
          </w:p>
        </w:tc>
      </w:tr>
      <w:tr w:rsidR="00D66440" w:rsidRPr="00D66440" w14:paraId="591FFCD8" w14:textId="77777777" w:rsidTr="002F3329">
        <w:tc>
          <w:tcPr>
            <w:tcW w:w="260" w:type="pct"/>
            <w:tcBorders>
              <w:right w:val="single" w:sz="4" w:space="0" w:color="auto"/>
            </w:tcBorders>
            <w:vAlign w:val="center"/>
          </w:tcPr>
          <w:p w14:paraId="65BFEE18" w14:textId="77777777" w:rsidR="00D66440" w:rsidRPr="00D66440" w:rsidRDefault="00D66440" w:rsidP="000720CD">
            <w:pPr>
              <w:spacing w:line="240" w:lineRule="auto"/>
              <w:ind w:firstLine="0"/>
              <w:jc w:val="center"/>
              <w:rPr>
                <w:rFonts w:ascii="Times New Roman" w:eastAsia="Calibri" w:hAnsi="Times New Roman" w:cs="Times New Roman"/>
                <w:color w:val="0D0D0D" w:themeColor="text1" w:themeTint="F2"/>
                <w:sz w:val="22"/>
                <w:szCs w:val="22"/>
              </w:rPr>
            </w:pPr>
            <w:r w:rsidRPr="00D66440">
              <w:rPr>
                <w:rFonts w:ascii="Times New Roman" w:eastAsia="Calibri" w:hAnsi="Times New Roman" w:cs="Times New Roman"/>
                <w:color w:val="0D0D0D" w:themeColor="text1" w:themeTint="F2"/>
                <w:sz w:val="22"/>
                <w:szCs w:val="22"/>
              </w:rPr>
              <w:t>2.</w:t>
            </w:r>
          </w:p>
        </w:tc>
        <w:tc>
          <w:tcPr>
            <w:tcW w:w="2168" w:type="pct"/>
            <w:tcBorders>
              <w:top w:val="single" w:sz="4" w:space="0" w:color="auto"/>
              <w:left w:val="single" w:sz="4" w:space="0" w:color="auto"/>
              <w:bottom w:val="single" w:sz="4" w:space="0" w:color="auto"/>
              <w:right w:val="single" w:sz="4" w:space="0" w:color="auto"/>
            </w:tcBorders>
            <w:vAlign w:val="center"/>
          </w:tcPr>
          <w:p w14:paraId="0F1DFFA4" w14:textId="0523235F" w:rsidR="00D66440" w:rsidRPr="00D66440" w:rsidRDefault="00D66440" w:rsidP="000720CD">
            <w:pPr>
              <w:spacing w:line="240" w:lineRule="auto"/>
              <w:ind w:firstLine="0"/>
              <w:jc w:val="left"/>
              <w:rPr>
                <w:rFonts w:ascii="Times New Roman" w:eastAsia="Calibri" w:hAnsi="Times New Roman" w:cs="Times New Roman"/>
                <w:color w:val="0D0D0D" w:themeColor="text1" w:themeTint="F2"/>
                <w:sz w:val="22"/>
                <w:szCs w:val="22"/>
                <w:highlight w:val="yellow"/>
              </w:rPr>
            </w:pPr>
            <w:r w:rsidRPr="00D66440">
              <w:rPr>
                <w:rFonts w:ascii="Times New Roman" w:eastAsia="Calibri" w:hAnsi="Times New Roman" w:cs="Times New Roman"/>
                <w:color w:val="0D0D0D" w:themeColor="text1" w:themeTint="F2"/>
                <w:sz w:val="22"/>
                <w:szCs w:val="22"/>
                <w:lang w:eastAsia="en-US"/>
              </w:rPr>
              <w:t>Teritorija tarp miesto garažų,</w:t>
            </w:r>
            <w:r w:rsidR="000720CD">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degalinės,</w:t>
            </w:r>
            <w:r w:rsidR="000720CD">
              <w:rPr>
                <w:rFonts w:ascii="Times New Roman" w:eastAsia="Calibri" w:hAnsi="Times New Roman" w:cs="Times New Roman"/>
                <w:color w:val="0D0D0D" w:themeColor="text1" w:themeTint="F2"/>
                <w:sz w:val="22"/>
                <w:szCs w:val="22"/>
                <w:lang w:eastAsia="en-US"/>
              </w:rPr>
              <w:t xml:space="preserve"> </w:t>
            </w:r>
            <w:r w:rsidRPr="00D66440">
              <w:rPr>
                <w:rFonts w:ascii="Times New Roman" w:eastAsia="Calibri" w:hAnsi="Times New Roman" w:cs="Times New Roman"/>
                <w:color w:val="0D0D0D" w:themeColor="text1" w:themeTint="F2"/>
                <w:sz w:val="22"/>
                <w:szCs w:val="22"/>
                <w:lang w:eastAsia="en-US"/>
              </w:rPr>
              <w:t>mokyklos</w:t>
            </w:r>
          </w:p>
        </w:tc>
        <w:tc>
          <w:tcPr>
            <w:tcW w:w="1338" w:type="pct"/>
            <w:tcBorders>
              <w:left w:val="single" w:sz="4" w:space="0" w:color="auto"/>
            </w:tcBorders>
            <w:vAlign w:val="center"/>
          </w:tcPr>
          <w:p w14:paraId="0CE4DFCB" w14:textId="77777777" w:rsidR="00D66440" w:rsidRPr="00D66440" w:rsidRDefault="00D66440" w:rsidP="0076262F">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525188</w:t>
            </w:r>
          </w:p>
        </w:tc>
        <w:tc>
          <w:tcPr>
            <w:tcW w:w="1234" w:type="pct"/>
            <w:vAlign w:val="center"/>
          </w:tcPr>
          <w:p w14:paraId="436A1E7A" w14:textId="77777777" w:rsidR="00D66440" w:rsidRPr="00D66440" w:rsidRDefault="00D66440" w:rsidP="0076262F">
            <w:pPr>
              <w:spacing w:line="240" w:lineRule="auto"/>
              <w:ind w:firstLine="0"/>
              <w:jc w:val="center"/>
              <w:rPr>
                <w:rFonts w:ascii="Times New Roman" w:eastAsia="Calibri" w:hAnsi="Times New Roman" w:cs="Times New Roman"/>
                <w:color w:val="0D0D0D" w:themeColor="text1" w:themeTint="F2"/>
                <w:sz w:val="22"/>
                <w:szCs w:val="22"/>
                <w:lang w:eastAsia="en-US"/>
              </w:rPr>
            </w:pPr>
            <w:r w:rsidRPr="00D66440">
              <w:rPr>
                <w:rFonts w:ascii="Times New Roman" w:eastAsia="Calibri" w:hAnsi="Times New Roman" w:cs="Times New Roman"/>
                <w:color w:val="0D0D0D" w:themeColor="text1" w:themeTint="F2"/>
                <w:sz w:val="22"/>
                <w:szCs w:val="22"/>
                <w:lang w:eastAsia="en-US"/>
              </w:rPr>
              <w:t>6213625</w:t>
            </w:r>
          </w:p>
        </w:tc>
      </w:tr>
    </w:tbl>
    <w:p w14:paraId="3B33D218" w14:textId="77777777" w:rsidR="00D66440" w:rsidRPr="00D66440" w:rsidRDefault="00D66440" w:rsidP="00083001">
      <w:pPr>
        <w:suppressAutoHyphens/>
        <w:spacing w:line="240" w:lineRule="auto"/>
        <w:ind w:firstLine="0"/>
        <w:rPr>
          <w:rFonts w:ascii="Times New Roman" w:eastAsia="Times New Roman" w:hAnsi="Times New Roman" w:cs="Times New Roman"/>
          <w:color w:val="0D0D0D" w:themeColor="text1" w:themeTint="F2"/>
          <w:sz w:val="22"/>
          <w:szCs w:val="22"/>
          <w:lang w:val="en-GB" w:eastAsia="ar-SA"/>
        </w:rPr>
      </w:pPr>
    </w:p>
    <w:p w14:paraId="4E0FC493" w14:textId="5087E235" w:rsidR="00D66440" w:rsidRPr="00D66440" w:rsidRDefault="00D66440" w:rsidP="00083001">
      <w:pPr>
        <w:suppressAutoHyphens/>
        <w:spacing w:line="240" w:lineRule="auto"/>
        <w:ind w:firstLine="720"/>
        <w:rPr>
          <w:rFonts w:ascii="Times New Roman" w:eastAsia="Times New Roman" w:hAnsi="Times New Roman" w:cs="Times New Roman"/>
          <w:color w:val="0D0D0D" w:themeColor="text1" w:themeTint="F2"/>
          <w:sz w:val="22"/>
          <w:szCs w:val="22"/>
          <w:lang w:val="en-GB" w:eastAsia="ar-SA"/>
        </w:rPr>
      </w:pPr>
      <w:proofErr w:type="spellStart"/>
      <w:r w:rsidRPr="00D66440">
        <w:rPr>
          <w:rFonts w:ascii="Times New Roman" w:eastAsia="Times New Roman" w:hAnsi="Times New Roman" w:cs="Times New Roman"/>
          <w:i/>
          <w:iCs/>
          <w:color w:val="0D0D0D" w:themeColor="text1" w:themeTint="F2"/>
          <w:sz w:val="22"/>
          <w:szCs w:val="22"/>
          <w:lang w:val="en-GB" w:eastAsia="ar-SA"/>
        </w:rPr>
        <w:t>Tarpinė</w:t>
      </w:r>
      <w:proofErr w:type="spellEnd"/>
      <w:r w:rsidRPr="00D66440">
        <w:rPr>
          <w:rFonts w:ascii="Times New Roman" w:eastAsia="Times New Roman" w:hAnsi="Times New Roman" w:cs="Times New Roman"/>
          <w:i/>
          <w:iCs/>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i/>
          <w:iCs/>
          <w:color w:val="0D0D0D" w:themeColor="text1" w:themeTint="F2"/>
          <w:sz w:val="22"/>
          <w:szCs w:val="22"/>
          <w:lang w:val="en-GB" w:eastAsia="ar-SA"/>
        </w:rPr>
        <w:t>aplinkos</w:t>
      </w:r>
      <w:proofErr w:type="spellEnd"/>
      <w:r w:rsidRPr="00D66440">
        <w:rPr>
          <w:rFonts w:ascii="Times New Roman" w:eastAsia="Times New Roman" w:hAnsi="Times New Roman" w:cs="Times New Roman"/>
          <w:i/>
          <w:iCs/>
          <w:color w:val="0D0D0D" w:themeColor="text1" w:themeTint="F2"/>
          <w:sz w:val="22"/>
          <w:szCs w:val="22"/>
          <w:lang w:val="en-GB" w:eastAsia="ar-SA"/>
        </w:rPr>
        <w:t xml:space="preserve"> </w:t>
      </w:r>
      <w:proofErr w:type="spellStart"/>
      <w:r w:rsidR="000C4838">
        <w:rPr>
          <w:rFonts w:ascii="Times New Roman" w:eastAsia="Times New Roman" w:hAnsi="Times New Roman" w:cs="Times New Roman"/>
          <w:i/>
          <w:iCs/>
          <w:color w:val="0D0D0D" w:themeColor="text1" w:themeTint="F2"/>
          <w:sz w:val="22"/>
          <w:szCs w:val="22"/>
          <w:lang w:val="en-GB" w:eastAsia="ar-SA"/>
        </w:rPr>
        <w:t>monitoringo</w:t>
      </w:r>
      <w:proofErr w:type="spellEnd"/>
      <w:r w:rsidR="000C4838">
        <w:rPr>
          <w:rFonts w:ascii="Times New Roman" w:eastAsia="Times New Roman" w:hAnsi="Times New Roman" w:cs="Times New Roman"/>
          <w:i/>
          <w:iCs/>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i/>
          <w:iCs/>
          <w:color w:val="0D0D0D" w:themeColor="text1" w:themeTint="F2"/>
          <w:sz w:val="22"/>
          <w:szCs w:val="22"/>
          <w:lang w:val="en-GB" w:eastAsia="ar-SA"/>
        </w:rPr>
        <w:t>ataskaita</w:t>
      </w:r>
      <w:proofErr w:type="spellEnd"/>
      <w:r w:rsidR="00BD16C9">
        <w:rPr>
          <w:rFonts w:ascii="Times New Roman" w:eastAsia="Times New Roman" w:hAnsi="Times New Roman" w:cs="Times New Roman"/>
          <w:i/>
          <w:iCs/>
          <w:color w:val="0D0D0D" w:themeColor="text1" w:themeTint="F2"/>
          <w:sz w:val="22"/>
          <w:szCs w:val="22"/>
          <w:lang w:val="en-GB" w:eastAsia="ar-SA"/>
        </w:rPr>
        <w:t xml:space="preserve"> </w:t>
      </w:r>
      <w:r w:rsidR="00BD16C9" w:rsidRPr="00D66440">
        <w:rPr>
          <w:rFonts w:ascii="Times New Roman" w:eastAsia="Times New Roman" w:hAnsi="Times New Roman" w:cs="Times New Roman"/>
          <w:color w:val="0D0D0D" w:themeColor="text1" w:themeTint="F2"/>
          <w:sz w:val="22"/>
          <w:szCs w:val="22"/>
          <w:lang w:val="en-GB" w:eastAsia="ar-SA"/>
        </w:rPr>
        <w:t>(</w:t>
      </w:r>
      <w:proofErr w:type="spellStart"/>
      <w:r w:rsidR="00BD16C9" w:rsidRPr="00D66440">
        <w:rPr>
          <w:rFonts w:ascii="Times New Roman" w:eastAsia="Times New Roman" w:hAnsi="Times New Roman" w:cs="Times New Roman"/>
          <w:color w:val="0D0D0D" w:themeColor="text1" w:themeTint="F2"/>
          <w:sz w:val="22"/>
          <w:szCs w:val="22"/>
          <w:lang w:val="en-GB" w:eastAsia="ar-SA"/>
        </w:rPr>
        <w:t>įrašyta</w:t>
      </w:r>
      <w:proofErr w:type="spellEnd"/>
      <w:r w:rsidR="00BD16C9" w:rsidRPr="00D66440">
        <w:rPr>
          <w:rFonts w:ascii="Times New Roman" w:eastAsia="Times New Roman" w:hAnsi="Times New Roman" w:cs="Times New Roman"/>
          <w:color w:val="0D0D0D" w:themeColor="text1" w:themeTint="F2"/>
          <w:sz w:val="22"/>
          <w:szCs w:val="22"/>
          <w:lang w:val="en-GB" w:eastAsia="ar-SA"/>
        </w:rPr>
        <w:t xml:space="preserve"> į </w:t>
      </w:r>
      <w:proofErr w:type="spellStart"/>
      <w:r w:rsidR="00BD16C9" w:rsidRPr="00D66440">
        <w:rPr>
          <w:rFonts w:ascii="Times New Roman" w:eastAsia="Times New Roman" w:hAnsi="Times New Roman" w:cs="Times New Roman"/>
          <w:color w:val="0D0D0D" w:themeColor="text1" w:themeTint="F2"/>
          <w:sz w:val="22"/>
          <w:szCs w:val="22"/>
          <w:lang w:val="en-GB" w:eastAsia="ar-SA"/>
        </w:rPr>
        <w:t>el</w:t>
      </w:r>
      <w:r w:rsidR="00BD16C9">
        <w:rPr>
          <w:rFonts w:ascii="Times New Roman" w:eastAsia="Times New Roman" w:hAnsi="Times New Roman" w:cs="Times New Roman"/>
          <w:color w:val="0D0D0D" w:themeColor="text1" w:themeTint="F2"/>
          <w:sz w:val="22"/>
          <w:szCs w:val="22"/>
          <w:lang w:val="en-GB" w:eastAsia="ar-SA"/>
        </w:rPr>
        <w:t>ektroninę</w:t>
      </w:r>
      <w:proofErr w:type="spellEnd"/>
      <w:r w:rsidR="00BD16C9">
        <w:rPr>
          <w:rFonts w:ascii="Times New Roman" w:eastAsia="Times New Roman" w:hAnsi="Times New Roman" w:cs="Times New Roman"/>
          <w:color w:val="0D0D0D" w:themeColor="text1" w:themeTint="F2"/>
          <w:sz w:val="22"/>
          <w:szCs w:val="22"/>
          <w:lang w:val="en-GB" w:eastAsia="ar-SA"/>
        </w:rPr>
        <w:t xml:space="preserve"> </w:t>
      </w:r>
      <w:proofErr w:type="spellStart"/>
      <w:r w:rsidR="00BD16C9" w:rsidRPr="00D66440">
        <w:rPr>
          <w:rFonts w:ascii="Times New Roman" w:eastAsia="Times New Roman" w:hAnsi="Times New Roman" w:cs="Times New Roman"/>
          <w:color w:val="0D0D0D" w:themeColor="text1" w:themeTint="F2"/>
          <w:sz w:val="22"/>
          <w:szCs w:val="22"/>
          <w:lang w:val="en-GB" w:eastAsia="ar-SA"/>
        </w:rPr>
        <w:t>laikmeną</w:t>
      </w:r>
      <w:proofErr w:type="spellEnd"/>
      <w:r w:rsidR="00BD16C9" w:rsidRPr="00D66440">
        <w:rPr>
          <w:rFonts w:ascii="Times New Roman" w:eastAsia="Times New Roman" w:hAnsi="Times New Roman" w:cs="Times New Roman"/>
          <w:color w:val="0D0D0D" w:themeColor="text1" w:themeTint="F2"/>
          <w:sz w:val="22"/>
          <w:szCs w:val="22"/>
          <w:lang w:val="en-GB" w:eastAsia="ar-SA"/>
        </w:rPr>
        <w:t>)</w:t>
      </w:r>
      <w:r w:rsidR="005948CE">
        <w:rPr>
          <w:rFonts w:ascii="Times New Roman" w:eastAsia="Times New Roman" w:hAnsi="Times New Roman" w:cs="Times New Roman"/>
          <w:color w:val="0D0D0D" w:themeColor="text1" w:themeTint="F2"/>
          <w:sz w:val="22"/>
          <w:szCs w:val="22"/>
          <w:lang w:val="en-GB" w:eastAsia="ar-SA"/>
        </w:rPr>
        <w:t xml:space="preserve"> </w:t>
      </w:r>
      <w:proofErr w:type="spellStart"/>
      <w:r w:rsidR="005948CE">
        <w:rPr>
          <w:rFonts w:ascii="Times New Roman" w:eastAsia="Times New Roman" w:hAnsi="Times New Roman" w:cs="Times New Roman"/>
          <w:color w:val="0D0D0D" w:themeColor="text1" w:themeTint="F2"/>
          <w:sz w:val="22"/>
          <w:szCs w:val="22"/>
          <w:lang w:val="en-GB" w:eastAsia="ar-SA"/>
        </w:rPr>
        <w:t>pa</w:t>
      </w:r>
      <w:r w:rsidRPr="00D66440">
        <w:rPr>
          <w:rFonts w:ascii="Times New Roman" w:eastAsia="Times New Roman" w:hAnsi="Times New Roman" w:cs="Times New Roman"/>
          <w:color w:val="0D0D0D" w:themeColor="text1" w:themeTint="F2"/>
          <w:sz w:val="22"/>
          <w:szCs w:val="22"/>
          <w:lang w:val="en-GB" w:eastAsia="ar-SA"/>
        </w:rPr>
        <w:t>teikiama</w:t>
      </w:r>
      <w:proofErr w:type="spellEnd"/>
      <w:r w:rsidR="00BD16C9">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Pasvalio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rajono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savivaldybės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administracijai</w:t>
      </w:r>
      <w:proofErr w:type="spellEnd"/>
      <w:r w:rsidR="00A63C33">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toliau</w:t>
      </w:r>
      <w:proofErr w:type="spellEnd"/>
      <w:r w:rsidR="00A63C33">
        <w:rPr>
          <w:rFonts w:ascii="Times New Roman" w:eastAsia="Times New Roman" w:hAnsi="Times New Roman" w:cs="Times New Roman"/>
          <w:color w:val="0D0D0D" w:themeColor="text1" w:themeTint="F2"/>
          <w:sz w:val="22"/>
          <w:szCs w:val="22"/>
          <w:lang w:val="en-GB" w:eastAsia="ar-SA"/>
        </w:rPr>
        <w:t xml:space="preserve"> – </w:t>
      </w:r>
      <w:proofErr w:type="spellStart"/>
      <w:r w:rsidR="00A63C33">
        <w:rPr>
          <w:rFonts w:ascii="Times New Roman" w:eastAsia="Times New Roman" w:hAnsi="Times New Roman" w:cs="Times New Roman"/>
          <w:color w:val="0D0D0D" w:themeColor="text1" w:themeTint="F2"/>
          <w:sz w:val="22"/>
          <w:szCs w:val="22"/>
          <w:lang w:val="en-GB" w:eastAsia="ar-SA"/>
        </w:rPr>
        <w:t>Administracija</w:t>
      </w:r>
      <w:proofErr w:type="spellEnd"/>
      <w:r w:rsidR="00A63C33">
        <w:rPr>
          <w:rFonts w:ascii="Times New Roman" w:eastAsia="Times New Roman" w:hAnsi="Times New Roman" w:cs="Times New Roman"/>
          <w:color w:val="0D0D0D" w:themeColor="text1" w:themeTint="F2"/>
          <w:sz w:val="22"/>
          <w:szCs w:val="22"/>
          <w:lang w:val="en-GB" w:eastAsia="ar-SA"/>
        </w:rPr>
        <w:t>)</w:t>
      </w:r>
      <w:r w:rsidRPr="00D66440">
        <w:rPr>
          <w:rFonts w:ascii="Times New Roman" w:eastAsia="Times New Roman" w:hAnsi="Times New Roman" w:cs="Times New Roman"/>
          <w:color w:val="0D0D0D" w:themeColor="text1" w:themeTint="F2"/>
          <w:sz w:val="22"/>
          <w:szCs w:val="22"/>
          <w:lang w:val="en-GB" w:eastAsia="ar-SA"/>
        </w:rPr>
        <w:t xml:space="preserve"> per 1</w:t>
      </w:r>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006C3A32">
        <w:rPr>
          <w:rFonts w:ascii="Times New Roman" w:eastAsia="Times New Roman" w:hAnsi="Times New Roman" w:cs="Times New Roman"/>
          <w:color w:val="0D0D0D" w:themeColor="text1" w:themeTint="F2"/>
          <w:sz w:val="22"/>
          <w:szCs w:val="22"/>
          <w:lang w:val="en-GB" w:eastAsia="ar-SA"/>
        </w:rPr>
        <w:t>vieną</w:t>
      </w:r>
      <w:proofErr w:type="spellEnd"/>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mėn</w:t>
      </w:r>
      <w:r w:rsidR="006C3A32">
        <w:rPr>
          <w:rFonts w:ascii="Times New Roman" w:eastAsia="Times New Roman" w:hAnsi="Times New Roman" w:cs="Times New Roman"/>
          <w:color w:val="0D0D0D" w:themeColor="text1" w:themeTint="F2"/>
          <w:sz w:val="22"/>
          <w:szCs w:val="22"/>
          <w:lang w:val="en-GB" w:eastAsia="ar-SA"/>
        </w:rPr>
        <w:t>esį</w:t>
      </w:r>
      <w:proofErr w:type="spellEnd"/>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nuo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kiekvienų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metų</w:t>
      </w:r>
      <w:proofErr w:type="spellEnd"/>
      <w:r w:rsidRPr="00D66440">
        <w:rPr>
          <w:rFonts w:ascii="Times New Roman" w:eastAsia="Times New Roman" w:hAnsi="Times New Roman" w:cs="Times New Roman"/>
          <w:color w:val="0D0D0D" w:themeColor="text1" w:themeTint="F2"/>
          <w:sz w:val="22"/>
          <w:szCs w:val="22"/>
          <w:lang w:val="en-GB" w:eastAsia="ar-SA"/>
        </w:rPr>
        <w:t xml:space="preserve"> II </w:t>
      </w:r>
      <w:proofErr w:type="spellStart"/>
      <w:r w:rsidRPr="00D66440">
        <w:rPr>
          <w:rFonts w:ascii="Times New Roman" w:eastAsia="Times New Roman" w:hAnsi="Times New Roman" w:cs="Times New Roman"/>
          <w:color w:val="0D0D0D" w:themeColor="text1" w:themeTint="F2"/>
          <w:sz w:val="22"/>
          <w:szCs w:val="22"/>
          <w:lang w:val="en-GB" w:eastAsia="ar-SA"/>
        </w:rPr>
        <w:t>ketvirčio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pabaigos</w:t>
      </w:r>
      <w:proofErr w:type="spellEnd"/>
      <w:r w:rsidRPr="00D66440">
        <w:rPr>
          <w:rFonts w:ascii="Times New Roman" w:eastAsia="Times New Roman" w:hAnsi="Times New Roman" w:cs="Times New Roman"/>
          <w:color w:val="0D0D0D" w:themeColor="text1" w:themeTint="F2"/>
          <w:sz w:val="22"/>
          <w:szCs w:val="22"/>
          <w:lang w:val="en-GB" w:eastAsia="ar-SA"/>
        </w:rPr>
        <w:t>.</w:t>
      </w:r>
    </w:p>
    <w:p w14:paraId="4DF51DC8" w14:textId="4CEF006C" w:rsidR="00D66440" w:rsidRPr="00D66440" w:rsidRDefault="00D66440" w:rsidP="00083001">
      <w:pPr>
        <w:suppressAutoHyphens/>
        <w:spacing w:line="240" w:lineRule="auto"/>
        <w:ind w:firstLine="720"/>
        <w:rPr>
          <w:rFonts w:ascii="Times New Roman" w:eastAsia="Times New Roman" w:hAnsi="Times New Roman" w:cs="Times New Roman"/>
          <w:color w:val="0D0D0D" w:themeColor="text1" w:themeTint="F2"/>
          <w:sz w:val="22"/>
          <w:szCs w:val="22"/>
          <w:lang w:val="en-GB" w:eastAsia="ar-SA"/>
        </w:rPr>
      </w:pPr>
      <w:proofErr w:type="spellStart"/>
      <w:r w:rsidRPr="00D66440">
        <w:rPr>
          <w:rFonts w:ascii="Times New Roman" w:eastAsia="Times New Roman" w:hAnsi="Times New Roman" w:cs="Times New Roman"/>
          <w:i/>
          <w:iCs/>
          <w:color w:val="0D0D0D" w:themeColor="text1" w:themeTint="F2"/>
          <w:sz w:val="22"/>
          <w:szCs w:val="22"/>
          <w:lang w:val="en-GB" w:eastAsia="ar-SA"/>
        </w:rPr>
        <w:t>Metinė</w:t>
      </w:r>
      <w:proofErr w:type="spellEnd"/>
      <w:r w:rsidRPr="00D66440">
        <w:rPr>
          <w:rFonts w:ascii="Times New Roman" w:eastAsia="Times New Roman" w:hAnsi="Times New Roman" w:cs="Times New Roman"/>
          <w:i/>
          <w:iCs/>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i/>
          <w:iCs/>
          <w:color w:val="0D0D0D" w:themeColor="text1" w:themeTint="F2"/>
          <w:sz w:val="22"/>
          <w:szCs w:val="22"/>
          <w:lang w:val="en-GB" w:eastAsia="ar-SA"/>
        </w:rPr>
        <w:t>aplinkos</w:t>
      </w:r>
      <w:proofErr w:type="spellEnd"/>
      <w:r w:rsidRPr="00D66440">
        <w:rPr>
          <w:rFonts w:ascii="Times New Roman" w:eastAsia="Times New Roman" w:hAnsi="Times New Roman" w:cs="Times New Roman"/>
          <w:i/>
          <w:iCs/>
          <w:color w:val="0D0D0D" w:themeColor="text1" w:themeTint="F2"/>
          <w:sz w:val="22"/>
          <w:szCs w:val="22"/>
          <w:lang w:val="en-GB" w:eastAsia="ar-SA"/>
        </w:rPr>
        <w:t xml:space="preserve"> </w:t>
      </w:r>
      <w:proofErr w:type="spellStart"/>
      <w:r w:rsidR="000C4838">
        <w:rPr>
          <w:rFonts w:ascii="Times New Roman" w:eastAsia="Times New Roman" w:hAnsi="Times New Roman" w:cs="Times New Roman"/>
          <w:i/>
          <w:iCs/>
          <w:color w:val="0D0D0D" w:themeColor="text1" w:themeTint="F2"/>
          <w:sz w:val="22"/>
          <w:szCs w:val="22"/>
          <w:lang w:val="en-GB" w:eastAsia="ar-SA"/>
        </w:rPr>
        <w:t>monitoringo</w:t>
      </w:r>
      <w:proofErr w:type="spellEnd"/>
      <w:r w:rsidR="000C4838">
        <w:rPr>
          <w:rFonts w:ascii="Times New Roman" w:eastAsia="Times New Roman" w:hAnsi="Times New Roman" w:cs="Times New Roman"/>
          <w:i/>
          <w:iCs/>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i/>
          <w:iCs/>
          <w:color w:val="0D0D0D" w:themeColor="text1" w:themeTint="F2"/>
          <w:sz w:val="22"/>
          <w:szCs w:val="22"/>
          <w:lang w:val="en-GB" w:eastAsia="ar-SA"/>
        </w:rPr>
        <w:t>ataskaita</w:t>
      </w:r>
      <w:proofErr w:type="spellEnd"/>
      <w:r w:rsidR="00BD16C9">
        <w:rPr>
          <w:rFonts w:ascii="Times New Roman" w:eastAsia="Times New Roman" w:hAnsi="Times New Roman" w:cs="Times New Roman"/>
          <w:i/>
          <w:iCs/>
          <w:color w:val="0D0D0D" w:themeColor="text1" w:themeTint="F2"/>
          <w:sz w:val="22"/>
          <w:szCs w:val="22"/>
          <w:lang w:val="en-GB" w:eastAsia="ar-SA"/>
        </w:rPr>
        <w:t xml:space="preserve"> </w:t>
      </w:r>
      <w:r w:rsidR="00BD16C9" w:rsidRPr="00D66440">
        <w:rPr>
          <w:rFonts w:ascii="Times New Roman" w:eastAsia="Times New Roman" w:hAnsi="Times New Roman" w:cs="Times New Roman"/>
          <w:color w:val="0D0D0D" w:themeColor="text1" w:themeTint="F2"/>
          <w:sz w:val="22"/>
          <w:szCs w:val="22"/>
          <w:lang w:val="en-GB" w:eastAsia="ar-SA"/>
        </w:rPr>
        <w:t>(</w:t>
      </w:r>
      <w:proofErr w:type="spellStart"/>
      <w:r w:rsidR="00BD16C9" w:rsidRPr="00D66440">
        <w:rPr>
          <w:rFonts w:ascii="Times New Roman" w:eastAsia="Times New Roman" w:hAnsi="Times New Roman" w:cs="Times New Roman"/>
          <w:color w:val="0D0D0D" w:themeColor="text1" w:themeTint="F2"/>
          <w:sz w:val="22"/>
          <w:szCs w:val="22"/>
          <w:lang w:val="en-GB" w:eastAsia="ar-SA"/>
        </w:rPr>
        <w:t>įrašyta</w:t>
      </w:r>
      <w:proofErr w:type="spellEnd"/>
      <w:r w:rsidR="00BD16C9" w:rsidRPr="00D66440">
        <w:rPr>
          <w:rFonts w:ascii="Times New Roman" w:eastAsia="Times New Roman" w:hAnsi="Times New Roman" w:cs="Times New Roman"/>
          <w:color w:val="0D0D0D" w:themeColor="text1" w:themeTint="F2"/>
          <w:sz w:val="22"/>
          <w:szCs w:val="22"/>
          <w:lang w:val="en-GB" w:eastAsia="ar-SA"/>
        </w:rPr>
        <w:t xml:space="preserve"> į </w:t>
      </w:r>
      <w:proofErr w:type="spellStart"/>
      <w:r w:rsidR="00BD16C9" w:rsidRPr="00D66440">
        <w:rPr>
          <w:rFonts w:ascii="Times New Roman" w:eastAsia="Times New Roman" w:hAnsi="Times New Roman" w:cs="Times New Roman"/>
          <w:color w:val="0D0D0D" w:themeColor="text1" w:themeTint="F2"/>
          <w:sz w:val="22"/>
          <w:szCs w:val="22"/>
          <w:lang w:val="en-GB" w:eastAsia="ar-SA"/>
        </w:rPr>
        <w:t>el</w:t>
      </w:r>
      <w:r w:rsidR="00BD16C9">
        <w:rPr>
          <w:rFonts w:ascii="Times New Roman" w:eastAsia="Times New Roman" w:hAnsi="Times New Roman" w:cs="Times New Roman"/>
          <w:color w:val="0D0D0D" w:themeColor="text1" w:themeTint="F2"/>
          <w:sz w:val="22"/>
          <w:szCs w:val="22"/>
          <w:lang w:val="en-GB" w:eastAsia="ar-SA"/>
        </w:rPr>
        <w:t>ektroninę</w:t>
      </w:r>
      <w:proofErr w:type="spellEnd"/>
      <w:r w:rsidR="00BD16C9">
        <w:rPr>
          <w:rFonts w:ascii="Times New Roman" w:eastAsia="Times New Roman" w:hAnsi="Times New Roman" w:cs="Times New Roman"/>
          <w:color w:val="0D0D0D" w:themeColor="text1" w:themeTint="F2"/>
          <w:sz w:val="22"/>
          <w:szCs w:val="22"/>
          <w:lang w:val="en-GB" w:eastAsia="ar-SA"/>
        </w:rPr>
        <w:t xml:space="preserve"> </w:t>
      </w:r>
      <w:proofErr w:type="spellStart"/>
      <w:r w:rsidR="00BD16C9" w:rsidRPr="00D66440">
        <w:rPr>
          <w:rFonts w:ascii="Times New Roman" w:eastAsia="Times New Roman" w:hAnsi="Times New Roman" w:cs="Times New Roman"/>
          <w:color w:val="0D0D0D" w:themeColor="text1" w:themeTint="F2"/>
          <w:sz w:val="22"/>
          <w:szCs w:val="22"/>
          <w:lang w:val="en-GB" w:eastAsia="ar-SA"/>
        </w:rPr>
        <w:t>laikmeną</w:t>
      </w:r>
      <w:proofErr w:type="spellEnd"/>
      <w:r w:rsidR="00BD16C9" w:rsidRPr="00D66440">
        <w:rPr>
          <w:rFonts w:ascii="Times New Roman" w:eastAsia="Times New Roman" w:hAnsi="Times New Roman" w:cs="Times New Roman"/>
          <w:color w:val="0D0D0D" w:themeColor="text1" w:themeTint="F2"/>
          <w:sz w:val="22"/>
          <w:szCs w:val="22"/>
          <w:lang w:val="en-GB" w:eastAsia="ar-SA"/>
        </w:rPr>
        <w:t>)</w:t>
      </w:r>
      <w:r w:rsidR="005948CE">
        <w:rPr>
          <w:rFonts w:ascii="Times New Roman" w:eastAsia="Times New Roman" w:hAnsi="Times New Roman" w:cs="Times New Roman"/>
          <w:color w:val="0D0D0D" w:themeColor="text1" w:themeTint="F2"/>
          <w:sz w:val="22"/>
          <w:szCs w:val="22"/>
          <w:lang w:val="en-GB" w:eastAsia="ar-SA"/>
        </w:rPr>
        <w:t xml:space="preserve"> </w:t>
      </w:r>
      <w:proofErr w:type="spellStart"/>
      <w:r w:rsidR="005948CE">
        <w:rPr>
          <w:rFonts w:ascii="Times New Roman" w:eastAsia="Times New Roman" w:hAnsi="Times New Roman" w:cs="Times New Roman"/>
          <w:color w:val="0D0D0D" w:themeColor="text1" w:themeTint="F2"/>
          <w:sz w:val="22"/>
          <w:szCs w:val="22"/>
          <w:lang w:val="en-GB" w:eastAsia="ar-SA"/>
        </w:rPr>
        <w:t>pa</w:t>
      </w:r>
      <w:r w:rsidR="008E6CA6">
        <w:rPr>
          <w:rFonts w:ascii="Times New Roman" w:eastAsia="Times New Roman" w:hAnsi="Times New Roman" w:cs="Times New Roman"/>
          <w:color w:val="0D0D0D" w:themeColor="text1" w:themeTint="F2"/>
          <w:sz w:val="22"/>
          <w:szCs w:val="22"/>
          <w:lang w:val="en-GB" w:eastAsia="ar-SA"/>
        </w:rPr>
        <w:t>teikiama</w:t>
      </w:r>
      <w:proofErr w:type="spellEnd"/>
      <w:r w:rsidR="00BD16C9">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A</w:t>
      </w:r>
      <w:r w:rsidRPr="00D66440">
        <w:rPr>
          <w:rFonts w:ascii="Times New Roman" w:eastAsia="Times New Roman" w:hAnsi="Times New Roman" w:cs="Times New Roman"/>
          <w:color w:val="0D0D0D" w:themeColor="text1" w:themeTint="F2"/>
          <w:sz w:val="22"/>
          <w:szCs w:val="22"/>
          <w:lang w:val="en-GB" w:eastAsia="ar-SA"/>
        </w:rPr>
        <w:t>dministracijai</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ir</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Aplinkos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apsaugos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agentūrai</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toliau</w:t>
      </w:r>
      <w:proofErr w:type="spellEnd"/>
      <w:r w:rsidRPr="00D66440">
        <w:rPr>
          <w:rFonts w:ascii="Times New Roman" w:eastAsia="Times New Roman" w:hAnsi="Times New Roman" w:cs="Times New Roman"/>
          <w:color w:val="0D0D0D" w:themeColor="text1" w:themeTint="F2"/>
          <w:sz w:val="22"/>
          <w:szCs w:val="22"/>
          <w:lang w:val="en-GB" w:eastAsia="ar-SA"/>
        </w:rPr>
        <w:t xml:space="preserve"> – AAA) per 1</w:t>
      </w:r>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006C3A32">
        <w:rPr>
          <w:rFonts w:ascii="Times New Roman" w:eastAsia="Times New Roman" w:hAnsi="Times New Roman" w:cs="Times New Roman"/>
          <w:color w:val="0D0D0D" w:themeColor="text1" w:themeTint="F2"/>
          <w:sz w:val="22"/>
          <w:szCs w:val="22"/>
          <w:lang w:val="en-GB" w:eastAsia="ar-SA"/>
        </w:rPr>
        <w:t>vieną</w:t>
      </w:r>
      <w:proofErr w:type="spellEnd"/>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mėn</w:t>
      </w:r>
      <w:r w:rsidR="006C3A32">
        <w:rPr>
          <w:rFonts w:ascii="Times New Roman" w:eastAsia="Times New Roman" w:hAnsi="Times New Roman" w:cs="Times New Roman"/>
          <w:color w:val="0D0D0D" w:themeColor="text1" w:themeTint="F2"/>
          <w:sz w:val="22"/>
          <w:szCs w:val="22"/>
          <w:lang w:val="en-GB" w:eastAsia="ar-SA"/>
        </w:rPr>
        <w:t>esį</w:t>
      </w:r>
      <w:proofErr w:type="spellEnd"/>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nuo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kiekvienų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metų</w:t>
      </w:r>
      <w:proofErr w:type="spellEnd"/>
      <w:r w:rsidRPr="00D66440">
        <w:rPr>
          <w:rFonts w:ascii="Times New Roman" w:eastAsia="Times New Roman" w:hAnsi="Times New Roman" w:cs="Times New Roman"/>
          <w:color w:val="0D0D0D" w:themeColor="text1" w:themeTint="F2"/>
          <w:sz w:val="22"/>
          <w:szCs w:val="22"/>
          <w:lang w:val="en-GB" w:eastAsia="ar-SA"/>
        </w:rPr>
        <w:t xml:space="preserve"> IV </w:t>
      </w:r>
      <w:proofErr w:type="spellStart"/>
      <w:r w:rsidRPr="00D66440">
        <w:rPr>
          <w:rFonts w:ascii="Times New Roman" w:eastAsia="Times New Roman" w:hAnsi="Times New Roman" w:cs="Times New Roman"/>
          <w:color w:val="0D0D0D" w:themeColor="text1" w:themeTint="F2"/>
          <w:sz w:val="22"/>
          <w:szCs w:val="22"/>
          <w:lang w:val="en-GB" w:eastAsia="ar-SA"/>
        </w:rPr>
        <w:t>ketvirčio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pabaigos</w:t>
      </w:r>
      <w:proofErr w:type="spellEnd"/>
      <w:r w:rsidRPr="00D66440">
        <w:rPr>
          <w:rFonts w:ascii="Times New Roman" w:eastAsia="Times New Roman" w:hAnsi="Times New Roman" w:cs="Times New Roman"/>
          <w:color w:val="0D0D0D" w:themeColor="text1" w:themeTint="F2"/>
          <w:sz w:val="22"/>
          <w:szCs w:val="22"/>
          <w:lang w:val="en-GB" w:eastAsia="ar-SA"/>
        </w:rPr>
        <w:t>.</w:t>
      </w:r>
    </w:p>
    <w:p w14:paraId="268E2817" w14:textId="5A076AA9" w:rsidR="00D66440" w:rsidRPr="00D66440" w:rsidRDefault="00163F60" w:rsidP="00083001">
      <w:pPr>
        <w:suppressAutoHyphens/>
        <w:spacing w:line="240" w:lineRule="auto"/>
        <w:ind w:firstLine="720"/>
        <w:rPr>
          <w:rFonts w:ascii="Times New Roman" w:eastAsia="Times New Roman" w:hAnsi="Times New Roman" w:cs="Times New Roman"/>
          <w:color w:val="0D0D0D" w:themeColor="text1" w:themeTint="F2"/>
          <w:sz w:val="22"/>
          <w:szCs w:val="22"/>
          <w:lang w:val="en-GB" w:eastAsia="ar-SA"/>
        </w:rPr>
      </w:pPr>
      <w:proofErr w:type="spellStart"/>
      <w:r>
        <w:rPr>
          <w:rFonts w:ascii="Times New Roman" w:eastAsia="Times New Roman" w:hAnsi="Times New Roman" w:cs="Times New Roman"/>
          <w:i/>
          <w:iCs/>
          <w:color w:val="0D0D0D" w:themeColor="text1" w:themeTint="F2"/>
          <w:sz w:val="22"/>
          <w:szCs w:val="22"/>
          <w:lang w:val="en-GB" w:eastAsia="ar-SA"/>
        </w:rPr>
        <w:t>G</w:t>
      </w:r>
      <w:r w:rsidR="00D66440" w:rsidRPr="000B5B8E">
        <w:rPr>
          <w:rFonts w:ascii="Times New Roman" w:eastAsia="Times New Roman" w:hAnsi="Times New Roman" w:cs="Times New Roman"/>
          <w:i/>
          <w:iCs/>
          <w:color w:val="0D0D0D" w:themeColor="text1" w:themeTint="F2"/>
          <w:sz w:val="22"/>
          <w:szCs w:val="22"/>
          <w:lang w:val="en-GB" w:eastAsia="ar-SA"/>
        </w:rPr>
        <w:t>alutin</w:t>
      </w:r>
      <w:r>
        <w:rPr>
          <w:rFonts w:ascii="Times New Roman" w:eastAsia="Times New Roman" w:hAnsi="Times New Roman" w:cs="Times New Roman"/>
          <w:i/>
          <w:iCs/>
          <w:color w:val="0D0D0D" w:themeColor="text1" w:themeTint="F2"/>
          <w:sz w:val="22"/>
          <w:szCs w:val="22"/>
          <w:lang w:val="en-GB" w:eastAsia="ar-SA"/>
        </w:rPr>
        <w:t>ė</w:t>
      </w:r>
      <w:proofErr w:type="spellEnd"/>
      <w:r>
        <w:rPr>
          <w:rFonts w:ascii="Times New Roman" w:eastAsia="Times New Roman" w:hAnsi="Times New Roman" w:cs="Times New Roman"/>
          <w:i/>
          <w:iCs/>
          <w:color w:val="0D0D0D" w:themeColor="text1" w:themeTint="F2"/>
          <w:sz w:val="22"/>
          <w:szCs w:val="22"/>
          <w:lang w:val="en-GB" w:eastAsia="ar-SA"/>
        </w:rPr>
        <w:t xml:space="preserve"> </w:t>
      </w:r>
      <w:proofErr w:type="spellStart"/>
      <w:r w:rsidR="00D66440" w:rsidRPr="000B5B8E">
        <w:rPr>
          <w:rFonts w:ascii="Times New Roman" w:eastAsia="Times New Roman" w:hAnsi="Times New Roman" w:cs="Times New Roman"/>
          <w:i/>
          <w:iCs/>
          <w:color w:val="0D0D0D" w:themeColor="text1" w:themeTint="F2"/>
          <w:sz w:val="22"/>
          <w:szCs w:val="22"/>
          <w:lang w:val="en-GB" w:eastAsia="ar-SA"/>
        </w:rPr>
        <w:t>apibendrint</w:t>
      </w:r>
      <w:r>
        <w:rPr>
          <w:rFonts w:ascii="Times New Roman" w:eastAsia="Times New Roman" w:hAnsi="Times New Roman" w:cs="Times New Roman"/>
          <w:i/>
          <w:iCs/>
          <w:color w:val="0D0D0D" w:themeColor="text1" w:themeTint="F2"/>
          <w:sz w:val="22"/>
          <w:szCs w:val="22"/>
          <w:lang w:val="en-GB" w:eastAsia="ar-SA"/>
        </w:rPr>
        <w:t>a</w:t>
      </w:r>
      <w:proofErr w:type="spellEnd"/>
      <w:r>
        <w:rPr>
          <w:rFonts w:ascii="Times New Roman" w:eastAsia="Times New Roman" w:hAnsi="Times New Roman" w:cs="Times New Roman"/>
          <w:i/>
          <w:iCs/>
          <w:color w:val="0D0D0D" w:themeColor="text1" w:themeTint="F2"/>
          <w:sz w:val="22"/>
          <w:szCs w:val="22"/>
          <w:lang w:val="en-GB" w:eastAsia="ar-SA"/>
        </w:rPr>
        <w:t xml:space="preserve"> </w:t>
      </w:r>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w:t>
      </w:r>
      <w:proofErr w:type="spellStart"/>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su</w:t>
      </w:r>
      <w:proofErr w:type="spellEnd"/>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 xml:space="preserve"> </w:t>
      </w:r>
      <w:proofErr w:type="spellStart"/>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visomis</w:t>
      </w:r>
      <w:proofErr w:type="spellEnd"/>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 xml:space="preserve"> </w:t>
      </w:r>
      <w:proofErr w:type="spellStart"/>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programos</w:t>
      </w:r>
      <w:proofErr w:type="spellEnd"/>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 xml:space="preserve"> </w:t>
      </w:r>
      <w:proofErr w:type="spellStart"/>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dalimis</w:t>
      </w:r>
      <w:proofErr w:type="spellEnd"/>
      <w:r w:rsidR="00D66440" w:rsidRPr="000B5B8E">
        <w:rPr>
          <w:rFonts w:ascii="Times New Roman" w:eastAsia="Times New Roman" w:hAnsi="Times New Roman" w:cs="Times New Roman"/>
          <w:bCs/>
          <w:i/>
          <w:iCs/>
          <w:color w:val="0D0D0D" w:themeColor="text1" w:themeTint="F2"/>
          <w:sz w:val="22"/>
          <w:szCs w:val="22"/>
          <w:shd w:val="clear" w:color="auto" w:fill="FFFFFF"/>
          <w:lang w:val="en-GB" w:eastAsia="ar-SA"/>
        </w:rPr>
        <w:t>)</w:t>
      </w:r>
      <w:r w:rsidR="00064317">
        <w:rPr>
          <w:rFonts w:ascii="Times New Roman" w:eastAsia="Times New Roman" w:hAnsi="Times New Roman" w:cs="Times New Roman"/>
          <w:bCs/>
          <w:i/>
          <w:iCs/>
          <w:color w:val="0D0D0D" w:themeColor="text1" w:themeTint="F2"/>
          <w:sz w:val="22"/>
          <w:szCs w:val="22"/>
          <w:shd w:val="clear" w:color="auto" w:fill="FFFFFF"/>
          <w:lang w:val="en-GB" w:eastAsia="ar-SA"/>
        </w:rPr>
        <w:t xml:space="preserve"> </w:t>
      </w:r>
      <w:proofErr w:type="spellStart"/>
      <w:r w:rsidR="00CD79B9">
        <w:rPr>
          <w:rFonts w:ascii="Times New Roman" w:eastAsia="Times New Roman" w:hAnsi="Times New Roman" w:cs="Times New Roman"/>
          <w:bCs/>
          <w:i/>
          <w:iCs/>
          <w:color w:val="0D0D0D" w:themeColor="text1" w:themeTint="F2"/>
          <w:sz w:val="22"/>
          <w:szCs w:val="22"/>
          <w:shd w:val="clear" w:color="auto" w:fill="FFFFFF"/>
          <w:lang w:val="en-GB" w:eastAsia="ar-SA"/>
        </w:rPr>
        <w:t>aplinkos</w:t>
      </w:r>
      <w:proofErr w:type="spellEnd"/>
      <w:r w:rsidR="00CD79B9">
        <w:rPr>
          <w:rFonts w:ascii="Times New Roman" w:eastAsia="Times New Roman" w:hAnsi="Times New Roman" w:cs="Times New Roman"/>
          <w:bCs/>
          <w:i/>
          <w:iCs/>
          <w:color w:val="0D0D0D" w:themeColor="text1" w:themeTint="F2"/>
          <w:sz w:val="22"/>
          <w:szCs w:val="22"/>
          <w:shd w:val="clear" w:color="auto" w:fill="FFFFFF"/>
          <w:lang w:val="en-GB" w:eastAsia="ar-SA"/>
        </w:rPr>
        <w:t xml:space="preserve"> </w:t>
      </w:r>
      <w:proofErr w:type="spellStart"/>
      <w:r w:rsidR="000C4838">
        <w:rPr>
          <w:rFonts w:ascii="Times New Roman" w:eastAsia="Times New Roman" w:hAnsi="Times New Roman" w:cs="Times New Roman"/>
          <w:i/>
          <w:iCs/>
          <w:color w:val="0D0D0D" w:themeColor="text1" w:themeTint="F2"/>
          <w:sz w:val="22"/>
          <w:szCs w:val="22"/>
          <w:lang w:val="en-GB" w:eastAsia="ar-SA"/>
        </w:rPr>
        <w:t>monitoringo</w:t>
      </w:r>
      <w:proofErr w:type="spellEnd"/>
      <w:r w:rsidR="000C4838">
        <w:rPr>
          <w:rFonts w:ascii="Times New Roman" w:eastAsia="Times New Roman" w:hAnsi="Times New Roman" w:cs="Times New Roman"/>
          <w:i/>
          <w:iCs/>
          <w:color w:val="0D0D0D" w:themeColor="text1" w:themeTint="F2"/>
          <w:sz w:val="22"/>
          <w:szCs w:val="22"/>
          <w:lang w:val="en-GB" w:eastAsia="ar-SA"/>
        </w:rPr>
        <w:t xml:space="preserve"> </w:t>
      </w:r>
      <w:proofErr w:type="spellStart"/>
      <w:r w:rsidR="00D66440" w:rsidRPr="000B5B8E">
        <w:rPr>
          <w:rFonts w:ascii="Times New Roman" w:eastAsia="Times New Roman" w:hAnsi="Times New Roman" w:cs="Times New Roman"/>
          <w:i/>
          <w:iCs/>
          <w:color w:val="0D0D0D" w:themeColor="text1" w:themeTint="F2"/>
          <w:sz w:val="22"/>
          <w:szCs w:val="22"/>
          <w:lang w:val="en-GB" w:eastAsia="ar-SA"/>
        </w:rPr>
        <w:t>ataskait</w:t>
      </w:r>
      <w:r>
        <w:rPr>
          <w:rFonts w:ascii="Times New Roman" w:eastAsia="Times New Roman" w:hAnsi="Times New Roman" w:cs="Times New Roman"/>
          <w:i/>
          <w:iCs/>
          <w:color w:val="0D0D0D" w:themeColor="text1" w:themeTint="F2"/>
          <w:sz w:val="22"/>
          <w:szCs w:val="22"/>
          <w:lang w:val="en-GB" w:eastAsia="ar-SA"/>
        </w:rPr>
        <w:t>a</w:t>
      </w:r>
      <w:proofErr w:type="spellEnd"/>
      <w:r>
        <w:rPr>
          <w:rFonts w:ascii="Times New Roman" w:eastAsia="Times New Roman" w:hAnsi="Times New Roman" w:cs="Times New Roman"/>
          <w:i/>
          <w:iCs/>
          <w:color w:val="0D0D0D" w:themeColor="text1" w:themeTint="F2"/>
          <w:sz w:val="22"/>
          <w:szCs w:val="22"/>
          <w:lang w:val="en-GB" w:eastAsia="ar-SA"/>
        </w:rPr>
        <w:t xml:space="preserve"> </w:t>
      </w:r>
      <w:proofErr w:type="spellStart"/>
      <w:r w:rsidR="00D66440" w:rsidRPr="000B5B8E">
        <w:rPr>
          <w:rFonts w:ascii="Times New Roman" w:eastAsia="Times New Roman" w:hAnsi="Times New Roman" w:cs="Times New Roman"/>
          <w:i/>
          <w:iCs/>
          <w:color w:val="0D0D0D" w:themeColor="text1" w:themeTint="F2"/>
          <w:sz w:val="22"/>
          <w:szCs w:val="22"/>
          <w:lang w:val="en-GB" w:eastAsia="ar-SA"/>
        </w:rPr>
        <w:t>už</w:t>
      </w:r>
      <w:proofErr w:type="spellEnd"/>
      <w:r w:rsidR="00D66440" w:rsidRPr="000B5B8E">
        <w:rPr>
          <w:rFonts w:ascii="Times New Roman" w:eastAsia="Times New Roman" w:hAnsi="Times New Roman" w:cs="Times New Roman"/>
          <w:i/>
          <w:iCs/>
          <w:color w:val="0D0D0D" w:themeColor="text1" w:themeTint="F2"/>
          <w:sz w:val="22"/>
          <w:szCs w:val="22"/>
          <w:lang w:val="en-GB" w:eastAsia="ar-SA"/>
        </w:rPr>
        <w:t xml:space="preserve"> 2023-2028 </w:t>
      </w:r>
      <w:proofErr w:type="spellStart"/>
      <w:r w:rsidR="00D66440" w:rsidRPr="000B5B8E">
        <w:rPr>
          <w:rFonts w:ascii="Times New Roman" w:eastAsia="Times New Roman" w:hAnsi="Times New Roman" w:cs="Times New Roman"/>
          <w:i/>
          <w:iCs/>
          <w:color w:val="0D0D0D" w:themeColor="text1" w:themeTint="F2"/>
          <w:sz w:val="22"/>
          <w:szCs w:val="22"/>
          <w:lang w:val="en-GB" w:eastAsia="ar-SA"/>
        </w:rPr>
        <w:t>metų</w:t>
      </w:r>
      <w:proofErr w:type="spellEnd"/>
      <w:r w:rsidR="00D66440" w:rsidRPr="000B5B8E">
        <w:rPr>
          <w:rFonts w:ascii="Times New Roman" w:eastAsia="Times New Roman" w:hAnsi="Times New Roman" w:cs="Times New Roman"/>
          <w:i/>
          <w:iCs/>
          <w:color w:val="0D0D0D" w:themeColor="text1" w:themeTint="F2"/>
          <w:sz w:val="22"/>
          <w:szCs w:val="22"/>
          <w:lang w:val="en-GB" w:eastAsia="ar-SA"/>
        </w:rPr>
        <w:t xml:space="preserve"> </w:t>
      </w:r>
      <w:proofErr w:type="spellStart"/>
      <w:r w:rsidR="00D66440" w:rsidRPr="000B5B8E">
        <w:rPr>
          <w:rFonts w:ascii="Times New Roman" w:eastAsia="Times New Roman" w:hAnsi="Times New Roman" w:cs="Times New Roman"/>
          <w:i/>
          <w:iCs/>
          <w:color w:val="0D0D0D" w:themeColor="text1" w:themeTint="F2"/>
          <w:sz w:val="22"/>
          <w:szCs w:val="22"/>
          <w:lang w:val="en-GB" w:eastAsia="ar-SA"/>
        </w:rPr>
        <w:t>laikotarpį</w:t>
      </w:r>
      <w:proofErr w:type="spellEnd"/>
      <w:r>
        <w:rPr>
          <w:rFonts w:ascii="Times New Roman" w:eastAsia="Times New Roman" w:hAnsi="Times New Roman" w:cs="Times New Roman"/>
          <w:i/>
          <w:iCs/>
          <w:color w:val="0D0D0D" w:themeColor="text1" w:themeTint="F2"/>
          <w:sz w:val="22"/>
          <w:szCs w:val="22"/>
          <w:lang w:val="en-GB" w:eastAsia="ar-SA"/>
        </w:rPr>
        <w:t xml:space="preserve"> </w:t>
      </w:r>
      <w:r w:rsidR="00BD16C9">
        <w:rPr>
          <w:rFonts w:ascii="Times New Roman" w:eastAsia="Times New Roman" w:hAnsi="Times New Roman" w:cs="Times New Roman"/>
          <w:color w:val="0D0D0D" w:themeColor="text1" w:themeTint="F2"/>
          <w:sz w:val="22"/>
          <w:szCs w:val="22"/>
          <w:lang w:val="en-GB" w:eastAsia="ar-SA"/>
        </w:rPr>
        <w:t>(</w:t>
      </w:r>
      <w:proofErr w:type="spellStart"/>
      <w:r w:rsidR="000B5B8E" w:rsidRPr="00D66440">
        <w:rPr>
          <w:rFonts w:ascii="Times New Roman" w:eastAsia="Times New Roman" w:hAnsi="Times New Roman" w:cs="Times New Roman"/>
          <w:color w:val="0D0D0D" w:themeColor="text1" w:themeTint="F2"/>
          <w:sz w:val="22"/>
          <w:szCs w:val="22"/>
          <w:lang w:val="en-GB" w:eastAsia="ar-SA"/>
        </w:rPr>
        <w:t>įrašyt</w:t>
      </w:r>
      <w:r>
        <w:rPr>
          <w:rFonts w:ascii="Times New Roman" w:eastAsia="Times New Roman" w:hAnsi="Times New Roman" w:cs="Times New Roman"/>
          <w:color w:val="0D0D0D" w:themeColor="text1" w:themeTint="F2"/>
          <w:sz w:val="22"/>
          <w:szCs w:val="22"/>
          <w:lang w:val="en-GB" w:eastAsia="ar-SA"/>
        </w:rPr>
        <w:t>a</w:t>
      </w:r>
      <w:proofErr w:type="spellEnd"/>
      <w:r>
        <w:rPr>
          <w:rFonts w:ascii="Times New Roman" w:eastAsia="Times New Roman" w:hAnsi="Times New Roman" w:cs="Times New Roman"/>
          <w:color w:val="0D0D0D" w:themeColor="text1" w:themeTint="F2"/>
          <w:sz w:val="22"/>
          <w:szCs w:val="22"/>
          <w:lang w:val="en-GB" w:eastAsia="ar-SA"/>
        </w:rPr>
        <w:t xml:space="preserve"> </w:t>
      </w:r>
      <w:r w:rsidR="000B5B8E" w:rsidRPr="00D66440">
        <w:rPr>
          <w:rFonts w:ascii="Times New Roman" w:eastAsia="Times New Roman" w:hAnsi="Times New Roman" w:cs="Times New Roman"/>
          <w:color w:val="0D0D0D" w:themeColor="text1" w:themeTint="F2"/>
          <w:sz w:val="22"/>
          <w:szCs w:val="22"/>
          <w:lang w:val="en-GB" w:eastAsia="ar-SA"/>
        </w:rPr>
        <w:t xml:space="preserve">į </w:t>
      </w:r>
      <w:proofErr w:type="spellStart"/>
      <w:r w:rsidR="000B5B8E" w:rsidRPr="00D66440">
        <w:rPr>
          <w:rFonts w:ascii="Times New Roman" w:eastAsia="Times New Roman" w:hAnsi="Times New Roman" w:cs="Times New Roman"/>
          <w:color w:val="0D0D0D" w:themeColor="text1" w:themeTint="F2"/>
          <w:sz w:val="22"/>
          <w:szCs w:val="22"/>
          <w:lang w:val="en-GB" w:eastAsia="ar-SA"/>
        </w:rPr>
        <w:t>el</w:t>
      </w:r>
      <w:r w:rsidR="000B5B8E">
        <w:rPr>
          <w:rFonts w:ascii="Times New Roman" w:eastAsia="Times New Roman" w:hAnsi="Times New Roman" w:cs="Times New Roman"/>
          <w:color w:val="0D0D0D" w:themeColor="text1" w:themeTint="F2"/>
          <w:sz w:val="22"/>
          <w:szCs w:val="22"/>
          <w:lang w:val="en-GB" w:eastAsia="ar-SA"/>
        </w:rPr>
        <w:t>ektroninę</w:t>
      </w:r>
      <w:proofErr w:type="spellEnd"/>
      <w:r w:rsidR="000B5B8E">
        <w:rPr>
          <w:rFonts w:ascii="Times New Roman" w:eastAsia="Times New Roman" w:hAnsi="Times New Roman" w:cs="Times New Roman"/>
          <w:color w:val="0D0D0D" w:themeColor="text1" w:themeTint="F2"/>
          <w:sz w:val="22"/>
          <w:szCs w:val="22"/>
          <w:lang w:val="en-GB" w:eastAsia="ar-SA"/>
        </w:rPr>
        <w:t xml:space="preserve"> </w:t>
      </w:r>
      <w:proofErr w:type="spellStart"/>
      <w:r w:rsidR="000B5B8E" w:rsidRPr="00D66440">
        <w:rPr>
          <w:rFonts w:ascii="Times New Roman" w:eastAsia="Times New Roman" w:hAnsi="Times New Roman" w:cs="Times New Roman"/>
          <w:color w:val="0D0D0D" w:themeColor="text1" w:themeTint="F2"/>
          <w:sz w:val="22"/>
          <w:szCs w:val="22"/>
          <w:lang w:val="en-GB" w:eastAsia="ar-SA"/>
        </w:rPr>
        <w:t>laikmeną</w:t>
      </w:r>
      <w:proofErr w:type="spellEnd"/>
      <w:r w:rsidR="00BD16C9">
        <w:rPr>
          <w:rFonts w:ascii="Times New Roman" w:eastAsia="Times New Roman" w:hAnsi="Times New Roman" w:cs="Times New Roman"/>
          <w:color w:val="0D0D0D" w:themeColor="text1" w:themeTint="F2"/>
          <w:sz w:val="22"/>
          <w:szCs w:val="22"/>
          <w:lang w:val="en-GB" w:eastAsia="ar-SA"/>
        </w:rPr>
        <w:t>)</w:t>
      </w:r>
      <w:r>
        <w:rPr>
          <w:rFonts w:ascii="Times New Roman" w:eastAsia="Times New Roman" w:hAnsi="Times New Roman" w:cs="Times New Roman"/>
          <w:color w:val="0D0D0D" w:themeColor="text1" w:themeTint="F2"/>
          <w:sz w:val="22"/>
          <w:szCs w:val="22"/>
          <w:lang w:val="en-GB" w:eastAsia="ar-SA"/>
        </w:rPr>
        <w:t xml:space="preserve"> </w:t>
      </w:r>
      <w:proofErr w:type="spellStart"/>
      <w:r w:rsidR="000B5B8E">
        <w:rPr>
          <w:rFonts w:ascii="Times New Roman" w:eastAsia="Times New Roman" w:hAnsi="Times New Roman" w:cs="Times New Roman"/>
          <w:color w:val="0D0D0D" w:themeColor="text1" w:themeTint="F2"/>
          <w:sz w:val="22"/>
          <w:szCs w:val="22"/>
          <w:lang w:val="en-GB" w:eastAsia="ar-SA"/>
        </w:rPr>
        <w:t>pateiki</w:t>
      </w:r>
      <w:r>
        <w:rPr>
          <w:rFonts w:ascii="Times New Roman" w:eastAsia="Times New Roman" w:hAnsi="Times New Roman" w:cs="Times New Roman"/>
          <w:color w:val="0D0D0D" w:themeColor="text1" w:themeTint="F2"/>
          <w:sz w:val="22"/>
          <w:szCs w:val="22"/>
          <w:lang w:val="en-GB" w:eastAsia="ar-SA"/>
        </w:rPr>
        <w:t>ama</w:t>
      </w:r>
      <w:proofErr w:type="spellEnd"/>
      <w:r w:rsidR="00EC4A97">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Administracijai</w:t>
      </w:r>
      <w:proofErr w:type="spellEnd"/>
      <w:r w:rsidR="00A63C33">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iki</w:t>
      </w:r>
      <w:proofErr w:type="spellEnd"/>
      <w:r w:rsidR="00A63C33">
        <w:rPr>
          <w:rFonts w:ascii="Times New Roman" w:eastAsia="Times New Roman" w:hAnsi="Times New Roman" w:cs="Times New Roman"/>
          <w:color w:val="0D0D0D" w:themeColor="text1" w:themeTint="F2"/>
          <w:sz w:val="22"/>
          <w:szCs w:val="22"/>
          <w:lang w:val="en-GB" w:eastAsia="ar-SA"/>
        </w:rPr>
        <w:t xml:space="preserve"> 2029 m. </w:t>
      </w:r>
      <w:proofErr w:type="spellStart"/>
      <w:r w:rsidR="00A63C33">
        <w:rPr>
          <w:rFonts w:ascii="Times New Roman" w:eastAsia="Times New Roman" w:hAnsi="Times New Roman" w:cs="Times New Roman"/>
          <w:color w:val="0D0D0D" w:themeColor="text1" w:themeTint="F2"/>
          <w:sz w:val="22"/>
          <w:szCs w:val="22"/>
          <w:lang w:val="en-GB" w:eastAsia="ar-SA"/>
        </w:rPr>
        <w:t>vasario</w:t>
      </w:r>
      <w:proofErr w:type="spellEnd"/>
      <w:r w:rsidR="00A63C33">
        <w:rPr>
          <w:rFonts w:ascii="Times New Roman" w:eastAsia="Times New Roman" w:hAnsi="Times New Roman" w:cs="Times New Roman"/>
          <w:color w:val="0D0D0D" w:themeColor="text1" w:themeTint="F2"/>
          <w:sz w:val="22"/>
          <w:szCs w:val="22"/>
          <w:lang w:val="en-GB" w:eastAsia="ar-SA"/>
        </w:rPr>
        <w:t xml:space="preserve"> 20 d. </w:t>
      </w:r>
      <w:proofErr w:type="spellStart"/>
      <w:r w:rsidR="00A63C33">
        <w:rPr>
          <w:rFonts w:ascii="Times New Roman" w:eastAsia="Times New Roman" w:hAnsi="Times New Roman" w:cs="Times New Roman"/>
          <w:color w:val="0D0D0D" w:themeColor="text1" w:themeTint="F2"/>
          <w:sz w:val="22"/>
          <w:szCs w:val="22"/>
          <w:lang w:val="en-GB" w:eastAsia="ar-SA"/>
        </w:rPr>
        <w:t>ir</w:t>
      </w:r>
      <w:proofErr w:type="spellEnd"/>
      <w:r w:rsidR="00A63C33">
        <w:rPr>
          <w:rFonts w:ascii="Times New Roman" w:eastAsia="Times New Roman" w:hAnsi="Times New Roman" w:cs="Times New Roman"/>
          <w:color w:val="0D0D0D" w:themeColor="text1" w:themeTint="F2"/>
          <w:sz w:val="22"/>
          <w:szCs w:val="22"/>
          <w:lang w:val="en-GB" w:eastAsia="ar-SA"/>
        </w:rPr>
        <w:t xml:space="preserve"> AAA (</w:t>
      </w:r>
      <w:proofErr w:type="spellStart"/>
      <w:r w:rsidR="00A63C33">
        <w:rPr>
          <w:rFonts w:ascii="Times New Roman" w:eastAsia="Times New Roman" w:hAnsi="Times New Roman" w:cs="Times New Roman"/>
          <w:color w:val="0D0D0D" w:themeColor="text1" w:themeTint="F2"/>
          <w:sz w:val="22"/>
          <w:szCs w:val="22"/>
          <w:lang w:val="en-GB" w:eastAsia="ar-SA"/>
        </w:rPr>
        <w:t>suderinus</w:t>
      </w:r>
      <w:proofErr w:type="spellEnd"/>
      <w:r w:rsidR="00A63C33">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su</w:t>
      </w:r>
      <w:proofErr w:type="spellEnd"/>
      <w:r w:rsidR="00A63C33">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Administracija</w:t>
      </w:r>
      <w:proofErr w:type="spellEnd"/>
      <w:r w:rsidR="00A63C33">
        <w:rPr>
          <w:rFonts w:ascii="Times New Roman" w:eastAsia="Times New Roman" w:hAnsi="Times New Roman" w:cs="Times New Roman"/>
          <w:color w:val="0D0D0D" w:themeColor="text1" w:themeTint="F2"/>
          <w:sz w:val="22"/>
          <w:szCs w:val="22"/>
          <w:lang w:val="en-GB" w:eastAsia="ar-SA"/>
        </w:rPr>
        <w:t xml:space="preserve">) </w:t>
      </w:r>
      <w:proofErr w:type="spellStart"/>
      <w:r w:rsidR="00A63C33">
        <w:rPr>
          <w:rFonts w:ascii="Times New Roman" w:eastAsia="Times New Roman" w:hAnsi="Times New Roman" w:cs="Times New Roman"/>
          <w:color w:val="0D0D0D" w:themeColor="text1" w:themeTint="F2"/>
          <w:sz w:val="22"/>
          <w:szCs w:val="22"/>
          <w:lang w:val="en-GB" w:eastAsia="ar-SA"/>
        </w:rPr>
        <w:t>iki</w:t>
      </w:r>
      <w:proofErr w:type="spellEnd"/>
      <w:r w:rsidR="00A63C33">
        <w:rPr>
          <w:rFonts w:ascii="Times New Roman" w:eastAsia="Times New Roman" w:hAnsi="Times New Roman" w:cs="Times New Roman"/>
          <w:color w:val="0D0D0D" w:themeColor="text1" w:themeTint="F2"/>
          <w:sz w:val="22"/>
          <w:szCs w:val="22"/>
          <w:lang w:val="en-GB" w:eastAsia="ar-SA"/>
        </w:rPr>
        <w:t xml:space="preserve"> 2029 m. </w:t>
      </w:r>
      <w:proofErr w:type="spellStart"/>
      <w:r w:rsidR="00A63C33">
        <w:rPr>
          <w:rFonts w:ascii="Times New Roman" w:eastAsia="Times New Roman" w:hAnsi="Times New Roman" w:cs="Times New Roman"/>
          <w:color w:val="0D0D0D" w:themeColor="text1" w:themeTint="F2"/>
          <w:sz w:val="22"/>
          <w:szCs w:val="22"/>
          <w:lang w:val="en-GB" w:eastAsia="ar-SA"/>
        </w:rPr>
        <w:t>vasario</w:t>
      </w:r>
      <w:proofErr w:type="spellEnd"/>
      <w:r w:rsidR="00A63C33">
        <w:rPr>
          <w:rFonts w:ascii="Times New Roman" w:eastAsia="Times New Roman" w:hAnsi="Times New Roman" w:cs="Times New Roman"/>
          <w:color w:val="0D0D0D" w:themeColor="text1" w:themeTint="F2"/>
          <w:sz w:val="22"/>
          <w:szCs w:val="22"/>
          <w:lang w:val="en-GB" w:eastAsia="ar-SA"/>
        </w:rPr>
        <w:t xml:space="preserve"> 28 d</w:t>
      </w:r>
      <w:r w:rsidR="00D66440" w:rsidRPr="00D66440">
        <w:rPr>
          <w:rFonts w:ascii="Times New Roman" w:eastAsia="Times New Roman" w:hAnsi="Times New Roman" w:cs="Times New Roman"/>
          <w:color w:val="0D0D0D" w:themeColor="text1" w:themeTint="F2"/>
          <w:sz w:val="22"/>
          <w:szCs w:val="22"/>
          <w:lang w:val="en-GB" w:eastAsia="ar-SA"/>
        </w:rPr>
        <w:t>.</w:t>
      </w:r>
    </w:p>
    <w:p w14:paraId="36A4CCED" w14:textId="2E65403A" w:rsidR="00D66440" w:rsidRPr="00D66440" w:rsidRDefault="00D66440" w:rsidP="00083001">
      <w:pPr>
        <w:suppressAutoHyphens/>
        <w:spacing w:line="240" w:lineRule="auto"/>
        <w:ind w:firstLine="720"/>
        <w:rPr>
          <w:rFonts w:ascii="Times New Roman" w:eastAsia="Times New Roman" w:hAnsi="Times New Roman" w:cs="Times New Roman"/>
          <w:color w:val="0D0D0D" w:themeColor="text1" w:themeTint="F2"/>
          <w:sz w:val="22"/>
          <w:szCs w:val="22"/>
          <w:lang w:val="en-GB" w:eastAsia="ar-SA"/>
        </w:rPr>
      </w:pPr>
      <w:r w:rsidRPr="00D66440">
        <w:rPr>
          <w:rFonts w:ascii="Times New Roman" w:eastAsia="Times New Roman" w:hAnsi="Times New Roman" w:cs="Times New Roman"/>
          <w:color w:val="0D0D0D" w:themeColor="text1" w:themeTint="F2"/>
          <w:sz w:val="22"/>
          <w:szCs w:val="22"/>
          <w:lang w:val="en-GB" w:eastAsia="ar-SA"/>
        </w:rPr>
        <w:t>Per 20</w:t>
      </w:r>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006C3A32">
        <w:rPr>
          <w:rFonts w:ascii="Times New Roman" w:eastAsia="Times New Roman" w:hAnsi="Times New Roman" w:cs="Times New Roman"/>
          <w:color w:val="0D0D0D" w:themeColor="text1" w:themeTint="F2"/>
          <w:sz w:val="22"/>
          <w:szCs w:val="22"/>
          <w:lang w:val="en-GB" w:eastAsia="ar-SA"/>
        </w:rPr>
        <w:t>dvidešimt</w:t>
      </w:r>
      <w:proofErr w:type="spellEnd"/>
      <w:r w:rsidR="006C3A32">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dienų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nuo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atlikto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tyrimo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dienos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aplinkos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monitoringo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duomenys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skelbiami</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Pasvalio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rajono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savivaldybės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interneto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svetainėje</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adresu</w:t>
      </w:r>
      <w:proofErr w:type="spellEnd"/>
      <w:r w:rsidR="006C3A32">
        <w:rPr>
          <w:rFonts w:ascii="Times New Roman" w:eastAsia="Times New Roman" w:hAnsi="Times New Roman" w:cs="Times New Roman"/>
          <w:color w:val="0D0D0D" w:themeColor="text1" w:themeTint="F2"/>
          <w:sz w:val="22"/>
          <w:szCs w:val="22"/>
          <w:lang w:val="en-GB" w:eastAsia="ar-SA"/>
        </w:rPr>
        <w:t>:</w:t>
      </w:r>
      <w:r w:rsidRPr="00D66440">
        <w:rPr>
          <w:rFonts w:ascii="Times New Roman" w:eastAsia="Times New Roman" w:hAnsi="Times New Roman" w:cs="Times New Roman"/>
          <w:color w:val="0D0D0D" w:themeColor="text1" w:themeTint="F2"/>
          <w:sz w:val="22"/>
          <w:szCs w:val="22"/>
          <w:lang w:val="en-GB" w:eastAsia="ar-SA"/>
        </w:rPr>
        <w:t xml:space="preserve"> </w:t>
      </w:r>
      <w:hyperlink r:id="rId17" w:history="1">
        <w:r w:rsidRPr="00D66440">
          <w:rPr>
            <w:rFonts w:ascii="Times New Roman" w:eastAsia="Times New Roman" w:hAnsi="Times New Roman" w:cs="Times New Roman"/>
            <w:color w:val="0D0D0D" w:themeColor="text1" w:themeTint="F2"/>
            <w:sz w:val="22"/>
            <w:szCs w:val="22"/>
            <w:u w:val="single"/>
            <w:lang w:val="en-GB" w:eastAsia="ar-SA"/>
          </w:rPr>
          <w:t>https://www.pasvalys.lt/veiklos-sritys/aplinka/aplinkos-stebėsena/3007</w:t>
        </w:r>
      </w:hyperlink>
      <w:r w:rsidR="006C3A32" w:rsidRPr="006C3A32">
        <w:rPr>
          <w:rFonts w:ascii="Times New Roman" w:eastAsia="Times New Roman" w:hAnsi="Times New Roman" w:cs="Times New Roman"/>
          <w:color w:val="0D0D0D" w:themeColor="text1" w:themeTint="F2"/>
          <w:sz w:val="22"/>
          <w:szCs w:val="22"/>
          <w:lang w:val="en-GB" w:eastAsia="ar-SA"/>
        </w:rPr>
        <w:t>.</w:t>
      </w:r>
    </w:p>
    <w:p w14:paraId="74E6C229" w14:textId="334F6E33" w:rsidR="00083001" w:rsidRPr="001A20BC" w:rsidRDefault="00D66440" w:rsidP="001A20BC">
      <w:pPr>
        <w:suppressAutoHyphens/>
        <w:spacing w:line="240" w:lineRule="auto"/>
        <w:ind w:firstLine="720"/>
        <w:rPr>
          <w:rFonts w:ascii="Times New Roman" w:eastAsia="Times New Roman" w:hAnsi="Times New Roman" w:cs="Times New Roman"/>
          <w:color w:val="0D0D0D" w:themeColor="text1" w:themeTint="F2"/>
          <w:sz w:val="22"/>
          <w:szCs w:val="22"/>
          <w:lang w:val="en-US" w:eastAsia="ar-SA"/>
        </w:rPr>
      </w:pPr>
      <w:proofErr w:type="spellStart"/>
      <w:r w:rsidRPr="00D66440">
        <w:rPr>
          <w:rFonts w:ascii="Times New Roman" w:eastAsia="Times New Roman" w:hAnsi="Times New Roman" w:cs="Times New Roman"/>
          <w:color w:val="0D0D0D" w:themeColor="text1" w:themeTint="F2"/>
          <w:sz w:val="22"/>
          <w:szCs w:val="22"/>
          <w:lang w:val="en-GB" w:eastAsia="ar-SA"/>
        </w:rPr>
        <w:t>Atlikus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tyrimus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ir</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užfiksavus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teisės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aktuose</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nustatytų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ribinių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verčių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viršijimus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nedelsiant</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informuoti</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Pasvalio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rajono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savivaldybės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administracijos</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Strateginio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planavimo</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ir</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investicijų</w:t>
      </w:r>
      <w:proofErr w:type="spellEnd"/>
      <w:r w:rsidRPr="00D66440">
        <w:rPr>
          <w:rFonts w:ascii="Times New Roman" w:eastAsia="Times New Roman" w:hAnsi="Times New Roman" w:cs="Times New Roman"/>
          <w:color w:val="0D0D0D" w:themeColor="text1" w:themeTint="F2"/>
          <w:sz w:val="22"/>
          <w:szCs w:val="22"/>
          <w:lang w:val="en-GB" w:eastAsia="ar-SA"/>
        </w:rPr>
        <w:t xml:space="preserve"> </w:t>
      </w:r>
      <w:proofErr w:type="spellStart"/>
      <w:r w:rsidRPr="00D66440">
        <w:rPr>
          <w:rFonts w:ascii="Times New Roman" w:eastAsia="Times New Roman" w:hAnsi="Times New Roman" w:cs="Times New Roman"/>
          <w:color w:val="0D0D0D" w:themeColor="text1" w:themeTint="F2"/>
          <w:sz w:val="22"/>
          <w:szCs w:val="22"/>
          <w:lang w:val="en-GB" w:eastAsia="ar-SA"/>
        </w:rPr>
        <w:t>skyrių</w:t>
      </w:r>
      <w:proofErr w:type="spellEnd"/>
      <w:r w:rsidRPr="00D66440">
        <w:rPr>
          <w:rFonts w:ascii="Times New Roman" w:eastAsia="Times New Roman" w:hAnsi="Times New Roman" w:cs="Times New Roman"/>
          <w:color w:val="0D0D0D" w:themeColor="text1" w:themeTint="F2"/>
          <w:sz w:val="22"/>
          <w:szCs w:val="22"/>
          <w:lang w:val="en-GB" w:eastAsia="ar-SA"/>
        </w:rPr>
        <w:t xml:space="preserve"> el. p. </w:t>
      </w:r>
      <w:hyperlink r:id="rId18" w:history="1">
        <w:r w:rsidRPr="00D66440">
          <w:rPr>
            <w:rFonts w:ascii="Times New Roman" w:eastAsia="Times New Roman" w:hAnsi="Times New Roman" w:cs="Times New Roman"/>
            <w:color w:val="0D0D0D" w:themeColor="text1" w:themeTint="F2"/>
            <w:sz w:val="22"/>
            <w:szCs w:val="22"/>
            <w:u w:val="single"/>
            <w:lang w:val="en-GB" w:eastAsia="ar-SA"/>
          </w:rPr>
          <w:t>apolonija.lindiene</w:t>
        </w:r>
        <w:r w:rsidRPr="00D66440">
          <w:rPr>
            <w:rFonts w:ascii="Times New Roman" w:eastAsia="Times New Roman" w:hAnsi="Times New Roman" w:cs="Times New Roman"/>
            <w:color w:val="0D0D0D" w:themeColor="text1" w:themeTint="F2"/>
            <w:sz w:val="22"/>
            <w:szCs w:val="22"/>
            <w:u w:val="single"/>
            <w:lang w:val="en-US" w:eastAsia="ar-SA"/>
          </w:rPr>
          <w:t>@pasvalys.lt</w:t>
        </w:r>
      </w:hyperlink>
      <w:r w:rsidR="006C3A32" w:rsidRPr="006C3A32">
        <w:rPr>
          <w:rFonts w:ascii="Times New Roman" w:eastAsia="Times New Roman" w:hAnsi="Times New Roman" w:cs="Times New Roman"/>
          <w:color w:val="0D0D0D" w:themeColor="text1" w:themeTint="F2"/>
          <w:sz w:val="22"/>
          <w:szCs w:val="22"/>
          <w:lang w:val="en-US" w:eastAsia="ar-SA"/>
        </w:rPr>
        <w:t>.</w:t>
      </w:r>
    </w:p>
    <w:p w14:paraId="6CB59DA7" w14:textId="5DF183A3" w:rsidR="00112F92" w:rsidRDefault="00112F92" w:rsidP="00D539D8">
      <w:pPr>
        <w:spacing w:line="240" w:lineRule="auto"/>
        <w:ind w:left="5387" w:firstLine="0"/>
        <w:rPr>
          <w:rFonts w:ascii="Times New Roman" w:hAnsi="Times New Roman" w:cs="Times New Roman"/>
          <w:b/>
          <w:bCs/>
          <w:sz w:val="22"/>
          <w:szCs w:val="22"/>
        </w:rPr>
      </w:pPr>
      <w:bookmarkStart w:id="30" w:name="_Hlk227164684"/>
      <w:r w:rsidRPr="00936E80">
        <w:rPr>
          <w:rFonts w:ascii="Times New Roman" w:hAnsi="Times New Roman" w:cs="Times New Roman"/>
          <w:b/>
          <w:bCs/>
          <w:color w:val="0D0D0D" w:themeColor="text1" w:themeTint="F2"/>
          <w:sz w:val="22"/>
          <w:szCs w:val="22"/>
        </w:rPr>
        <w:lastRenderedPageBreak/>
        <w:t>Pirkimo sąlygų 2 priedas „Tiekėjų kvalifikacijos reikalavimai</w:t>
      </w:r>
      <w:r w:rsidR="00EA1B71" w:rsidRPr="00936E80">
        <w:rPr>
          <w:rFonts w:ascii="Times New Roman" w:hAnsi="Times New Roman" w:cs="Times New Roman"/>
          <w:b/>
          <w:bCs/>
          <w:color w:val="0D0D0D" w:themeColor="text1" w:themeTint="F2"/>
          <w:sz w:val="22"/>
          <w:szCs w:val="22"/>
        </w:rPr>
        <w:t xml:space="preserve"> </w:t>
      </w:r>
      <w:r w:rsidRPr="00936E80">
        <w:rPr>
          <w:rFonts w:ascii="Times New Roman" w:hAnsi="Times New Roman" w:cs="Times New Roman"/>
          <w:b/>
          <w:bCs/>
          <w:color w:val="0D0D0D" w:themeColor="text1" w:themeTint="F2"/>
          <w:sz w:val="22"/>
          <w:szCs w:val="22"/>
        </w:rPr>
        <w:t>ir</w:t>
      </w:r>
      <w:r w:rsidR="00EA1B71" w:rsidRPr="00936E80">
        <w:rPr>
          <w:rFonts w:ascii="Times New Roman" w:hAnsi="Times New Roman" w:cs="Times New Roman"/>
          <w:b/>
          <w:bCs/>
          <w:color w:val="0D0D0D" w:themeColor="text1" w:themeTint="F2"/>
          <w:sz w:val="22"/>
          <w:szCs w:val="22"/>
        </w:rPr>
        <w:t xml:space="preserve"> </w:t>
      </w:r>
      <w:r w:rsidRPr="00936E80">
        <w:rPr>
          <w:rFonts w:ascii="Times New Roman" w:hAnsi="Times New Roman" w:cs="Times New Roman"/>
          <w:b/>
          <w:bCs/>
          <w:color w:val="0D0D0D" w:themeColor="text1" w:themeTint="F2"/>
          <w:sz w:val="22"/>
          <w:szCs w:val="22"/>
        </w:rPr>
        <w:t>reikalaujami kokybės bei aplinkos apsaugos vadybos sistemų standartai“</w:t>
      </w:r>
      <w:bookmarkEnd w:id="30"/>
    </w:p>
    <w:p w14:paraId="78F87745" w14:textId="77777777" w:rsidR="00CC744B" w:rsidRPr="00D539D8" w:rsidRDefault="00CC744B" w:rsidP="00CC744B">
      <w:pPr>
        <w:spacing w:line="240" w:lineRule="auto"/>
        <w:ind w:firstLine="0"/>
        <w:jc w:val="center"/>
        <w:rPr>
          <w:rFonts w:ascii="Times New Roman" w:hAnsi="Times New Roman" w:cs="Times New Roman"/>
          <w:color w:val="0D0D0D" w:themeColor="text1" w:themeTint="F2"/>
          <w:sz w:val="22"/>
          <w:szCs w:val="22"/>
        </w:rPr>
      </w:pPr>
    </w:p>
    <w:p w14:paraId="0E6E035C" w14:textId="77777777" w:rsidR="00112F92" w:rsidRDefault="00112F92" w:rsidP="00D539D8">
      <w:pPr>
        <w:spacing w:line="240" w:lineRule="auto"/>
        <w:ind w:firstLine="0"/>
        <w:jc w:val="center"/>
        <w:rPr>
          <w:rFonts w:ascii="Times New Roman" w:eastAsia="Arial" w:hAnsi="Times New Roman" w:cs="Times New Roman"/>
          <w:b/>
          <w:bCs/>
          <w:smallCaps/>
          <w:color w:val="0D0D0D" w:themeColor="text1" w:themeTint="F2"/>
          <w:sz w:val="22"/>
          <w:szCs w:val="22"/>
        </w:rPr>
      </w:pPr>
      <w:r w:rsidRPr="003D4B8F">
        <w:rPr>
          <w:rFonts w:ascii="Times New Roman" w:eastAsia="Arial" w:hAnsi="Times New Roman" w:cs="Times New Roman"/>
          <w:b/>
          <w:bCs/>
          <w:smallCaps/>
          <w:color w:val="0D0D0D" w:themeColor="text1" w:themeTint="F2"/>
          <w:sz w:val="22"/>
          <w:szCs w:val="22"/>
        </w:rPr>
        <w:t>TIEKĖJŲ KVALIFIKACIJOS REIKALAVIMAI IR REIKALAVIMAI LAIKYTIS KOKYBĖS VADYBOS SISTEMOS IR (ARBA) APLINKOS APSAUGOS VADYBOS SISTEMOS STANDARTŲ</w:t>
      </w:r>
    </w:p>
    <w:p w14:paraId="3F66B635" w14:textId="77777777" w:rsidR="003D4B8F" w:rsidRPr="00AB3475" w:rsidRDefault="003D4B8F" w:rsidP="00AB3475">
      <w:pPr>
        <w:spacing w:line="240" w:lineRule="auto"/>
        <w:ind w:firstLine="0"/>
        <w:jc w:val="center"/>
        <w:rPr>
          <w:rFonts w:ascii="Times New Roman" w:eastAsia="Arial" w:hAnsi="Times New Roman" w:cs="Times New Roman"/>
          <w:smallCaps/>
          <w:sz w:val="22"/>
          <w:szCs w:val="22"/>
        </w:rPr>
      </w:pPr>
    </w:p>
    <w:p w14:paraId="2F237D8B" w14:textId="7F506054" w:rsidR="00112F92" w:rsidRPr="00AB3475" w:rsidRDefault="00000000" w:rsidP="00AB3475">
      <w:pPr>
        <w:pStyle w:val="Sraopastraipa"/>
        <w:numPr>
          <w:ilvl w:val="0"/>
          <w:numId w:val="13"/>
        </w:numPr>
        <w:spacing w:line="240" w:lineRule="auto"/>
        <w:ind w:left="0" w:firstLine="72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howingPlcHdr/>
        </w:sdtPr>
        <w:sdtContent/>
      </w:sdt>
      <w:r w:rsidR="00112F92" w:rsidRPr="00AB3475">
        <w:rPr>
          <w:rFonts w:ascii="Times New Roman" w:eastAsia="Arial" w:hAnsi="Times New Roman" w:cs="Times New Roman"/>
          <w:sz w:val="22"/>
          <w:szCs w:val="22"/>
        </w:rPr>
        <w:t>Tiekėjo kvalifikacija turi atitikti šiame priede nustatytus reikalavimus kvalifikacijai.</w:t>
      </w:r>
    </w:p>
    <w:p w14:paraId="2FD049B3" w14:textId="77777777" w:rsidR="00AE7102" w:rsidRPr="008E4FDE" w:rsidRDefault="00AE7102" w:rsidP="008E4FDE">
      <w:pPr>
        <w:pStyle w:val="Sraopastraipa"/>
        <w:tabs>
          <w:tab w:val="left" w:pos="568"/>
        </w:tabs>
        <w:spacing w:line="240" w:lineRule="auto"/>
        <w:ind w:left="0" w:firstLine="0"/>
        <w:jc w:val="center"/>
        <w:rPr>
          <w:rFonts w:ascii="Times New Roman" w:hAnsi="Times New Roman" w:cs="Times New Roman"/>
          <w:color w:val="0D0D0D" w:themeColor="text1" w:themeTint="F2"/>
          <w:sz w:val="22"/>
          <w:szCs w:val="22"/>
        </w:rPr>
      </w:pPr>
    </w:p>
    <w:p w14:paraId="63B3C3BF" w14:textId="02BD3614" w:rsidR="007C483C" w:rsidRPr="008E4FDE" w:rsidRDefault="00114768" w:rsidP="008E4FDE">
      <w:pPr>
        <w:pStyle w:val="Sraopastraipa"/>
        <w:tabs>
          <w:tab w:val="left" w:pos="568"/>
        </w:tabs>
        <w:spacing w:line="240" w:lineRule="auto"/>
        <w:ind w:left="0" w:firstLine="0"/>
        <w:jc w:val="center"/>
        <w:rPr>
          <w:rFonts w:ascii="Times New Roman" w:hAnsi="Times New Roman" w:cs="Times New Roman"/>
          <w:b/>
          <w:bCs/>
          <w:color w:val="7030A0"/>
          <w:sz w:val="22"/>
          <w:szCs w:val="22"/>
        </w:rPr>
      </w:pPr>
      <w:r w:rsidRPr="008E4FDE">
        <w:rPr>
          <w:rFonts w:ascii="Times New Roman" w:hAnsi="Times New Roman" w:cs="Times New Roman"/>
          <w:b/>
          <w:bCs/>
          <w:color w:val="0D0D0D" w:themeColor="text1" w:themeTint="F2"/>
          <w:sz w:val="22"/>
          <w:szCs w:val="22"/>
        </w:rPr>
        <w:t>Tiekėjų kvalifikacijos reikalavimai</w:t>
      </w:r>
    </w:p>
    <w:p w14:paraId="2278D638" w14:textId="10BEF140" w:rsidR="007C483C" w:rsidRPr="00224DDE" w:rsidRDefault="007C483C" w:rsidP="00B54BDB">
      <w:pPr>
        <w:pStyle w:val="Sraopastraipa"/>
        <w:tabs>
          <w:tab w:val="left" w:pos="568"/>
        </w:tabs>
        <w:spacing w:line="240" w:lineRule="auto"/>
        <w:ind w:left="0" w:firstLine="0"/>
        <w:jc w:val="center"/>
        <w:rPr>
          <w:rFonts w:ascii="Times New Roman" w:hAnsi="Times New Roman" w:cs="Times New Roman"/>
          <w:color w:val="0D0D0D" w:themeColor="text1" w:themeTint="F2"/>
          <w:sz w:val="22"/>
          <w:szCs w:val="22"/>
        </w:rPr>
      </w:pPr>
    </w:p>
    <w:tbl>
      <w:tblPr>
        <w:tblStyle w:val="Lentelstinklelis1"/>
        <w:tblW w:w="0" w:type="auto"/>
        <w:tblInd w:w="0" w:type="dxa"/>
        <w:tblLook w:val="04A0" w:firstRow="1" w:lastRow="0" w:firstColumn="1" w:lastColumn="0" w:noHBand="0" w:noVBand="1"/>
      </w:tblPr>
      <w:tblGrid>
        <w:gridCol w:w="546"/>
        <w:gridCol w:w="3283"/>
        <w:gridCol w:w="3260"/>
        <w:gridCol w:w="2879"/>
      </w:tblGrid>
      <w:tr w:rsidR="00DF6A98" w:rsidRPr="00B103AB" w14:paraId="4CE1D6F8" w14:textId="77777777" w:rsidTr="00F5607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1CA745E" w14:textId="77777777" w:rsidR="00B103AB" w:rsidRPr="00B103AB" w:rsidRDefault="00B103AB" w:rsidP="00224DDE">
            <w:pPr>
              <w:contextualSpacing/>
              <w:jc w:val="center"/>
              <w:rPr>
                <w:rFonts w:hAnsi="Times New Roman" w:cs="Times New Roman"/>
                <w:b/>
                <w:bCs/>
                <w:color w:val="0D0D0D" w:themeColor="text1" w:themeTint="F2"/>
                <w:sz w:val="22"/>
                <w:szCs w:val="22"/>
                <w:lang w:eastAsia="lt-LT"/>
              </w:rPr>
            </w:pPr>
            <w:r w:rsidRPr="00B103AB">
              <w:rPr>
                <w:rFonts w:hAnsi="Times New Roman" w:cs="Times New Roman"/>
                <w:b/>
                <w:bCs/>
                <w:color w:val="0D0D0D" w:themeColor="text1" w:themeTint="F2"/>
                <w:sz w:val="22"/>
                <w:szCs w:val="22"/>
                <w:lang w:eastAsia="lt-LT"/>
              </w:rPr>
              <w:t>Eil. Nr.</w:t>
            </w:r>
          </w:p>
        </w:tc>
        <w:tc>
          <w:tcPr>
            <w:tcW w:w="328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EDF1F9A" w14:textId="77777777" w:rsidR="00B103AB" w:rsidRPr="00B103AB" w:rsidRDefault="00B103AB" w:rsidP="00224DDE">
            <w:pPr>
              <w:contextualSpacing/>
              <w:jc w:val="center"/>
              <w:rPr>
                <w:rFonts w:hAnsi="Times New Roman" w:cs="Times New Roman"/>
                <w:b/>
                <w:bCs/>
                <w:color w:val="0D0D0D" w:themeColor="text1" w:themeTint="F2"/>
                <w:sz w:val="22"/>
                <w:szCs w:val="22"/>
                <w:lang w:eastAsia="lt-LT"/>
              </w:rPr>
            </w:pPr>
            <w:r w:rsidRPr="00B103AB">
              <w:rPr>
                <w:rFonts w:hAnsi="Times New Roman" w:cs="Times New Roman"/>
                <w:b/>
                <w:bCs/>
                <w:color w:val="0D0D0D" w:themeColor="text1" w:themeTint="F2"/>
                <w:sz w:val="22"/>
                <w:szCs w:val="22"/>
                <w:lang w:eastAsia="lt-LT"/>
              </w:rPr>
              <w:t>Kvalifikacijos reikalavimas</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0CC2E8A" w14:textId="77777777" w:rsidR="00B103AB" w:rsidRPr="00B103AB" w:rsidRDefault="00B103AB" w:rsidP="00224DDE">
            <w:pPr>
              <w:contextualSpacing/>
              <w:jc w:val="center"/>
              <w:rPr>
                <w:rFonts w:hAnsi="Times New Roman" w:cs="Times New Roman"/>
                <w:b/>
                <w:bCs/>
                <w:color w:val="0D0D0D" w:themeColor="text1" w:themeTint="F2"/>
                <w:sz w:val="22"/>
                <w:szCs w:val="22"/>
                <w:lang w:eastAsia="lt-LT"/>
              </w:rPr>
            </w:pPr>
            <w:r w:rsidRPr="00B103AB">
              <w:rPr>
                <w:rFonts w:hAnsi="Times New Roman" w:cs="Times New Roman"/>
                <w:b/>
                <w:bCs/>
                <w:color w:val="0D0D0D" w:themeColor="text1" w:themeTint="F2"/>
                <w:sz w:val="22"/>
                <w:szCs w:val="22"/>
                <w:lang w:eastAsia="lt-LT"/>
              </w:rPr>
              <w:t>Atitiktį reikalavimui įrodantys dokumentai</w:t>
            </w:r>
          </w:p>
        </w:t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222493" w14:textId="77777777" w:rsidR="00B103AB" w:rsidRPr="00B103AB" w:rsidRDefault="00B103AB" w:rsidP="00224DDE">
            <w:pPr>
              <w:autoSpaceDE w:val="0"/>
              <w:autoSpaceDN w:val="0"/>
              <w:adjustRightInd w:val="0"/>
              <w:jc w:val="center"/>
              <w:rPr>
                <w:rFonts w:hAnsi="Times New Roman" w:cs="Times New Roman"/>
                <w:b/>
                <w:bCs/>
                <w:color w:val="0D0D0D" w:themeColor="text1" w:themeTint="F2"/>
                <w:sz w:val="22"/>
                <w:szCs w:val="22"/>
                <w:lang w:eastAsia="lt-LT"/>
              </w:rPr>
            </w:pPr>
            <w:r w:rsidRPr="00B103AB">
              <w:rPr>
                <w:rFonts w:hAnsi="Times New Roman" w:cs="Times New Roman"/>
                <w:b/>
                <w:bCs/>
                <w:color w:val="0D0D0D" w:themeColor="text1" w:themeTint="F2"/>
                <w:sz w:val="22"/>
                <w:szCs w:val="22"/>
                <w:lang w:eastAsia="lt-LT"/>
              </w:rPr>
              <w:t>Subjektas, kuris turi atitikti reikalavimą</w:t>
            </w:r>
          </w:p>
        </w:tc>
      </w:tr>
      <w:tr w:rsidR="00B103AB" w:rsidRPr="00B103AB" w14:paraId="33DAE3E5" w14:textId="77777777" w:rsidTr="00F5607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0D172" w14:textId="77777777" w:rsidR="00B103AB" w:rsidRPr="00D37F04" w:rsidRDefault="00B103AB" w:rsidP="00D37F04">
            <w:pPr>
              <w:contextualSpacing/>
              <w:jc w:val="center"/>
              <w:rPr>
                <w:rFonts w:hAnsi="Times New Roman" w:cs="Times New Roman"/>
                <w:b/>
                <w:bCs/>
                <w:color w:val="0D0D0D" w:themeColor="text1" w:themeTint="F2"/>
                <w:sz w:val="22"/>
                <w:szCs w:val="22"/>
                <w:lang w:eastAsia="lt-LT"/>
              </w:rPr>
            </w:pPr>
            <w:r w:rsidRPr="00D37F04">
              <w:rPr>
                <w:rFonts w:hAnsi="Times New Roman" w:cs="Times New Roman"/>
                <w:b/>
                <w:bCs/>
                <w:color w:val="0D0D0D" w:themeColor="text1" w:themeTint="F2"/>
                <w:sz w:val="22"/>
                <w:szCs w:val="22"/>
                <w:lang w:eastAsia="lt-LT"/>
              </w:rPr>
              <w:t>1.</w:t>
            </w:r>
          </w:p>
        </w:tc>
        <w:tc>
          <w:tcPr>
            <w:tcW w:w="94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FC4BA" w14:textId="223A80AF" w:rsidR="00B103AB" w:rsidRPr="00D37F04" w:rsidRDefault="007D3C63" w:rsidP="00D37F04">
            <w:pPr>
              <w:contextualSpacing/>
              <w:rPr>
                <w:rFonts w:hAnsi="Times New Roman" w:cs="Times New Roman"/>
                <w:b/>
                <w:bCs/>
                <w:color w:val="0D0D0D" w:themeColor="text1" w:themeTint="F2"/>
                <w:sz w:val="22"/>
                <w:szCs w:val="22"/>
                <w:lang w:eastAsia="lt-LT"/>
              </w:rPr>
            </w:pPr>
            <w:r w:rsidRPr="00D37F04">
              <w:rPr>
                <w:rFonts w:hAnsi="Times New Roman" w:cs="Times New Roman"/>
                <w:b/>
                <w:bCs/>
                <w:color w:val="0D0D0D" w:themeColor="text1" w:themeTint="F2"/>
                <w:sz w:val="22"/>
                <w:szCs w:val="22"/>
              </w:rPr>
              <w:t>Techninis ir profesinis pajėgumas</w:t>
            </w:r>
          </w:p>
        </w:tc>
      </w:tr>
      <w:tr w:rsidR="00A7515E" w:rsidRPr="00B103AB" w14:paraId="61463CE7" w14:textId="77777777" w:rsidTr="00F56072">
        <w:tc>
          <w:tcPr>
            <w:tcW w:w="540" w:type="dxa"/>
          </w:tcPr>
          <w:p w14:paraId="6F65973D" w14:textId="77777777" w:rsidR="00B103AB" w:rsidRPr="008A24EB" w:rsidRDefault="00B103AB" w:rsidP="00D37F04">
            <w:pPr>
              <w:contextualSpacing/>
              <w:jc w:val="center"/>
              <w:rPr>
                <w:rFonts w:hAnsi="Times New Roman" w:cs="Times New Roman"/>
                <w:color w:val="0D0D0D" w:themeColor="text1" w:themeTint="F2"/>
                <w:sz w:val="22"/>
                <w:szCs w:val="22"/>
                <w:lang w:eastAsia="lt-LT"/>
              </w:rPr>
            </w:pPr>
            <w:r w:rsidRPr="008A24EB">
              <w:rPr>
                <w:rFonts w:hAnsi="Times New Roman" w:cs="Times New Roman"/>
                <w:color w:val="0D0D0D" w:themeColor="text1" w:themeTint="F2"/>
                <w:sz w:val="22"/>
                <w:szCs w:val="22"/>
                <w:lang w:eastAsia="lt-LT"/>
              </w:rPr>
              <w:t>1.1.</w:t>
            </w:r>
          </w:p>
        </w:tc>
        <w:tc>
          <w:tcPr>
            <w:tcW w:w="3283" w:type="dxa"/>
          </w:tcPr>
          <w:p w14:paraId="45356A3A" w14:textId="70588355" w:rsidR="00176147" w:rsidRPr="008A24EB" w:rsidRDefault="00176147" w:rsidP="00D37F04">
            <w:pPr>
              <w:rPr>
                <w:rFonts w:hAnsi="Times New Roman" w:cs="Times New Roman"/>
                <w:color w:val="0D0D0D" w:themeColor="text1" w:themeTint="F2"/>
                <w:sz w:val="22"/>
                <w:szCs w:val="22"/>
                <w:lang w:eastAsia="lt-LT"/>
              </w:rPr>
            </w:pPr>
            <w:r w:rsidRPr="008A24EB">
              <w:rPr>
                <w:rFonts w:hAnsi="Times New Roman" w:cs="Times New Roman"/>
                <w:color w:val="0D0D0D" w:themeColor="text1" w:themeTint="F2"/>
                <w:sz w:val="22"/>
                <w:szCs w:val="22"/>
                <w:lang w:eastAsia="lt-LT"/>
              </w:rPr>
              <w:t>Tiekėjas pirkimo sutarties vykdymui turi</w:t>
            </w:r>
            <w:r w:rsidR="00476B5E" w:rsidRPr="008A24EB">
              <w:rPr>
                <w:rFonts w:hAnsi="Times New Roman" w:cs="Times New Roman"/>
                <w:color w:val="0D0D0D" w:themeColor="text1" w:themeTint="F2"/>
                <w:sz w:val="22"/>
                <w:szCs w:val="22"/>
                <w:lang w:eastAsia="lt-LT"/>
              </w:rPr>
              <w:t xml:space="preserve"> pasiūlyti</w:t>
            </w:r>
            <w:r w:rsidRPr="008A24EB">
              <w:rPr>
                <w:rFonts w:hAnsi="Times New Roman" w:cs="Times New Roman"/>
                <w:color w:val="0D0D0D" w:themeColor="text1" w:themeTint="F2"/>
                <w:sz w:val="22"/>
                <w:szCs w:val="22"/>
                <w:lang w:eastAsia="lt-LT"/>
              </w:rPr>
              <w:t>:</w:t>
            </w:r>
          </w:p>
          <w:p w14:paraId="00704C70" w14:textId="1287D2CE" w:rsidR="00176147" w:rsidRPr="008A24EB" w:rsidRDefault="009A21A0" w:rsidP="00D37F04">
            <w:pPr>
              <w:pStyle w:val="Sraopastraipa"/>
              <w:numPr>
                <w:ilvl w:val="2"/>
                <w:numId w:val="13"/>
              </w:numPr>
              <w:tabs>
                <w:tab w:val="left" w:pos="617"/>
              </w:tabs>
              <w:ind w:left="0" w:firstLine="0"/>
              <w:rPr>
                <w:rFonts w:hAnsi="Times New Roman" w:cs="Times New Roman"/>
                <w:color w:val="0D0D0D" w:themeColor="text1" w:themeTint="F2"/>
                <w:sz w:val="22"/>
                <w:szCs w:val="22"/>
                <w:lang w:eastAsia="lt-LT"/>
              </w:rPr>
            </w:pPr>
            <w:r w:rsidRPr="008A24EB">
              <w:rPr>
                <w:rFonts w:hAnsi="Times New Roman" w:cs="Times New Roman"/>
                <w:color w:val="0D0D0D" w:themeColor="text1" w:themeTint="F2"/>
                <w:sz w:val="22"/>
                <w:szCs w:val="22"/>
                <w:lang w:eastAsia="lt-LT"/>
              </w:rPr>
              <w:t>bent 1 (vieną) projekto vadovą, turintį ne žemesnį nei gyvybės mokslų ir (ar) fizinių mokslų</w:t>
            </w:r>
            <w:r w:rsidR="00DD402A" w:rsidRPr="008A24EB">
              <w:rPr>
                <w:rFonts w:hAnsi="Times New Roman" w:cs="Times New Roman"/>
                <w:color w:val="0D0D0D" w:themeColor="text1" w:themeTint="F2"/>
                <w:sz w:val="22"/>
                <w:szCs w:val="22"/>
                <w:lang w:eastAsia="lt-LT"/>
              </w:rPr>
              <w:t xml:space="preserve"> studijų krypčių grupių, </w:t>
            </w:r>
            <w:r w:rsidRPr="008A24EB">
              <w:rPr>
                <w:rFonts w:hAnsi="Times New Roman" w:cs="Times New Roman"/>
                <w:color w:val="0D0D0D" w:themeColor="text1" w:themeTint="F2"/>
                <w:sz w:val="22"/>
                <w:szCs w:val="22"/>
                <w:lang w:eastAsia="lt-LT"/>
              </w:rPr>
              <w:t>ir (ar)</w:t>
            </w:r>
            <w:r w:rsidR="00DD402A" w:rsidRPr="008A24EB">
              <w:rPr>
                <w:rFonts w:hAnsi="Times New Roman" w:cs="Times New Roman"/>
                <w:color w:val="0D0D0D" w:themeColor="text1" w:themeTint="F2"/>
                <w:sz w:val="22"/>
                <w:szCs w:val="22"/>
                <w:lang w:eastAsia="lt-LT"/>
              </w:rPr>
              <w:t xml:space="preserve"> inžinerijos mokslų studijų krypčių grupės </w:t>
            </w:r>
            <w:r w:rsidR="00047F3E" w:rsidRPr="008A24EB">
              <w:rPr>
                <w:rFonts w:hAnsi="Times New Roman" w:cs="Times New Roman"/>
                <w:color w:val="0D0D0D" w:themeColor="text1" w:themeTint="F2"/>
                <w:sz w:val="22"/>
                <w:szCs w:val="22"/>
                <w:lang w:eastAsia="lt-LT"/>
              </w:rPr>
              <w:t>aplinkos inžinerijos</w:t>
            </w:r>
            <w:r w:rsidR="00DD402A" w:rsidRPr="008A24EB">
              <w:rPr>
                <w:rFonts w:hAnsi="Times New Roman" w:cs="Times New Roman"/>
                <w:color w:val="0D0D0D" w:themeColor="text1" w:themeTint="F2"/>
                <w:sz w:val="22"/>
                <w:szCs w:val="22"/>
                <w:lang w:eastAsia="lt-LT"/>
              </w:rPr>
              <w:t xml:space="preserve"> </w:t>
            </w:r>
            <w:r w:rsidR="00047F3E" w:rsidRPr="008A24EB">
              <w:rPr>
                <w:rFonts w:hAnsi="Times New Roman" w:cs="Times New Roman"/>
                <w:color w:val="0D0D0D" w:themeColor="text1" w:themeTint="F2"/>
                <w:sz w:val="22"/>
                <w:szCs w:val="22"/>
                <w:lang w:eastAsia="lt-LT"/>
              </w:rPr>
              <w:t>studijų kryp</w:t>
            </w:r>
            <w:r w:rsidR="00DD402A" w:rsidRPr="008A24EB">
              <w:rPr>
                <w:rFonts w:hAnsi="Times New Roman" w:cs="Times New Roman"/>
                <w:color w:val="0D0D0D" w:themeColor="text1" w:themeTint="F2"/>
                <w:sz w:val="22"/>
                <w:szCs w:val="22"/>
                <w:lang w:eastAsia="lt-LT"/>
              </w:rPr>
              <w:t>ties a</w:t>
            </w:r>
            <w:r w:rsidR="00053EEF" w:rsidRPr="008A24EB">
              <w:rPr>
                <w:rFonts w:hAnsi="Times New Roman" w:cs="Times New Roman"/>
                <w:color w:val="0D0D0D" w:themeColor="text1" w:themeTint="F2"/>
                <w:sz w:val="22"/>
                <w:szCs w:val="22"/>
                <w:lang w:eastAsia="lt-LT"/>
              </w:rPr>
              <w:t>ukštąjį universitetinį ar jam prilygintiną išsilavinimą* ir ne mažesnę nei 3 (trejų) metų darbo patirtį</w:t>
            </w:r>
            <w:r w:rsidR="00184DAE">
              <w:rPr>
                <w:rFonts w:hAnsi="Times New Roman" w:cs="Times New Roman"/>
                <w:color w:val="0D0D0D" w:themeColor="text1" w:themeTint="F2"/>
                <w:sz w:val="22"/>
                <w:szCs w:val="22"/>
                <w:lang w:eastAsia="lt-LT"/>
              </w:rPr>
              <w:t xml:space="preserve"> </w:t>
            </w:r>
            <w:r w:rsidR="00053EEF" w:rsidRPr="0014168C">
              <w:rPr>
                <w:rFonts w:hAnsi="Times New Roman" w:cs="Times New Roman"/>
                <w:color w:val="0D0D0D" w:themeColor="text1" w:themeTint="F2"/>
                <w:sz w:val="22"/>
                <w:szCs w:val="22"/>
                <w:lang w:eastAsia="lt-LT"/>
              </w:rPr>
              <w:t>aplinkos</w:t>
            </w:r>
            <w:r w:rsidR="00184DAE" w:rsidRPr="0014168C">
              <w:rPr>
                <w:rFonts w:hAnsi="Times New Roman" w:cs="Times New Roman"/>
                <w:color w:val="0D0D0D" w:themeColor="text1" w:themeTint="F2"/>
                <w:sz w:val="22"/>
                <w:szCs w:val="22"/>
                <w:lang w:eastAsia="lt-LT"/>
              </w:rPr>
              <w:t xml:space="preserve"> tyrimų atlikimo </w:t>
            </w:r>
            <w:r w:rsidR="00053EEF" w:rsidRPr="0014168C">
              <w:rPr>
                <w:rFonts w:hAnsi="Times New Roman" w:cs="Times New Roman"/>
                <w:color w:val="0D0D0D" w:themeColor="text1" w:themeTint="F2"/>
                <w:sz w:val="22"/>
                <w:szCs w:val="22"/>
                <w:lang w:eastAsia="lt-LT"/>
              </w:rPr>
              <w:t>srityje</w:t>
            </w:r>
            <w:r w:rsidR="00053EEF" w:rsidRPr="008A24EB">
              <w:rPr>
                <w:rFonts w:hAnsi="Times New Roman" w:cs="Times New Roman"/>
                <w:color w:val="0D0D0D" w:themeColor="text1" w:themeTint="F2"/>
                <w:sz w:val="22"/>
                <w:szCs w:val="22"/>
                <w:lang w:eastAsia="lt-LT"/>
              </w:rPr>
              <w:t>;</w:t>
            </w:r>
          </w:p>
          <w:p w14:paraId="6CEDDD62" w14:textId="2443819D" w:rsidR="00053EEF" w:rsidRPr="008A24EB" w:rsidRDefault="00053EEF" w:rsidP="00D37F04">
            <w:pPr>
              <w:pStyle w:val="Sraopastraipa"/>
              <w:numPr>
                <w:ilvl w:val="2"/>
                <w:numId w:val="13"/>
              </w:numPr>
              <w:tabs>
                <w:tab w:val="left" w:pos="617"/>
              </w:tabs>
              <w:ind w:left="0" w:firstLine="0"/>
              <w:rPr>
                <w:rFonts w:hAnsi="Times New Roman" w:cs="Times New Roman"/>
                <w:color w:val="0D0D0D" w:themeColor="text1" w:themeTint="F2"/>
                <w:sz w:val="22"/>
                <w:szCs w:val="22"/>
                <w:lang w:eastAsia="lt-LT"/>
              </w:rPr>
            </w:pPr>
            <w:r w:rsidRPr="008A24EB">
              <w:rPr>
                <w:rFonts w:hAnsi="Times New Roman" w:cs="Times New Roman"/>
                <w:color w:val="0D0D0D" w:themeColor="text1" w:themeTint="F2"/>
                <w:sz w:val="22"/>
                <w:szCs w:val="22"/>
                <w:lang w:eastAsia="lt-LT"/>
              </w:rPr>
              <w:t>bent 1 (vieną)</w:t>
            </w:r>
            <w:r w:rsidR="00206BC8" w:rsidRPr="008A24EB">
              <w:rPr>
                <w:rFonts w:hAnsi="Times New Roman" w:cs="Times New Roman"/>
                <w:color w:val="0D0D0D" w:themeColor="text1" w:themeTint="F2"/>
                <w:sz w:val="22"/>
                <w:szCs w:val="22"/>
                <w:lang w:eastAsia="lt-LT"/>
              </w:rPr>
              <w:t xml:space="preserve"> </w:t>
            </w:r>
            <w:r w:rsidR="000C322C" w:rsidRPr="008A24EB">
              <w:rPr>
                <w:rFonts w:hAnsi="Times New Roman" w:cs="Times New Roman"/>
                <w:color w:val="0D0D0D" w:themeColor="text1" w:themeTint="F2"/>
                <w:sz w:val="22"/>
                <w:szCs w:val="22"/>
                <w:lang w:eastAsia="lt-LT"/>
              </w:rPr>
              <w:t>specialistą</w:t>
            </w:r>
            <w:r w:rsidRPr="008A24EB">
              <w:rPr>
                <w:rFonts w:hAnsi="Times New Roman" w:cs="Times New Roman"/>
                <w:color w:val="0D0D0D" w:themeColor="text1" w:themeTint="F2"/>
                <w:sz w:val="22"/>
                <w:szCs w:val="22"/>
                <w:lang w:eastAsia="lt-LT"/>
              </w:rPr>
              <w:t>, turintį ne žemesnį nei gyvybės mokslų ir (ar) fizinių mokslų studijų krypčių grupių, ir (ar) inžinerijos mokslų studijų krypčių grupės aplinkos inžinerijos studijų krypties aukštąjį universitetinį ar jam prilygintiną išsilavinimą* ir ne mažesnę nei</w:t>
            </w:r>
            <w:r w:rsidR="00206BC8" w:rsidRPr="008A24EB">
              <w:rPr>
                <w:rFonts w:hAnsi="Times New Roman" w:cs="Times New Roman"/>
                <w:color w:val="0D0D0D" w:themeColor="text1" w:themeTint="F2"/>
                <w:sz w:val="22"/>
                <w:szCs w:val="22"/>
                <w:lang w:eastAsia="lt-LT"/>
              </w:rPr>
              <w:t xml:space="preserve"> 1 </w:t>
            </w:r>
            <w:r w:rsidRPr="008A24EB">
              <w:rPr>
                <w:rFonts w:hAnsi="Times New Roman" w:cs="Times New Roman"/>
                <w:color w:val="0D0D0D" w:themeColor="text1" w:themeTint="F2"/>
                <w:sz w:val="22"/>
                <w:szCs w:val="22"/>
                <w:lang w:eastAsia="lt-LT"/>
              </w:rPr>
              <w:t>(</w:t>
            </w:r>
            <w:r w:rsidR="00206BC8" w:rsidRPr="008A24EB">
              <w:rPr>
                <w:rFonts w:hAnsi="Times New Roman" w:cs="Times New Roman"/>
                <w:color w:val="0D0D0D" w:themeColor="text1" w:themeTint="F2"/>
                <w:sz w:val="22"/>
                <w:szCs w:val="22"/>
                <w:lang w:eastAsia="lt-LT"/>
              </w:rPr>
              <w:t>vienerių</w:t>
            </w:r>
            <w:r w:rsidRPr="008A24EB">
              <w:rPr>
                <w:rFonts w:hAnsi="Times New Roman" w:cs="Times New Roman"/>
                <w:color w:val="0D0D0D" w:themeColor="text1" w:themeTint="F2"/>
                <w:sz w:val="22"/>
                <w:szCs w:val="22"/>
                <w:lang w:eastAsia="lt-LT"/>
              </w:rPr>
              <w:t>)</w:t>
            </w:r>
            <w:r w:rsidR="00206BC8" w:rsidRPr="008A24EB">
              <w:rPr>
                <w:rFonts w:hAnsi="Times New Roman" w:cs="Times New Roman"/>
                <w:color w:val="0D0D0D" w:themeColor="text1" w:themeTint="F2"/>
                <w:sz w:val="22"/>
                <w:szCs w:val="22"/>
                <w:lang w:eastAsia="lt-LT"/>
              </w:rPr>
              <w:t xml:space="preserve"> </w:t>
            </w:r>
            <w:r w:rsidRPr="008A24EB">
              <w:rPr>
                <w:rFonts w:hAnsi="Times New Roman" w:cs="Times New Roman"/>
                <w:color w:val="0D0D0D" w:themeColor="text1" w:themeTint="F2"/>
                <w:sz w:val="22"/>
                <w:szCs w:val="22"/>
                <w:lang w:eastAsia="lt-LT"/>
              </w:rPr>
              <w:t>metų darbo patirtį</w:t>
            </w:r>
            <w:r w:rsidR="00184DAE">
              <w:rPr>
                <w:rFonts w:hAnsi="Times New Roman" w:cs="Times New Roman"/>
                <w:color w:val="0D0D0D" w:themeColor="text1" w:themeTint="F2"/>
                <w:sz w:val="22"/>
                <w:szCs w:val="22"/>
                <w:lang w:eastAsia="lt-LT"/>
              </w:rPr>
              <w:t xml:space="preserve"> </w:t>
            </w:r>
            <w:r w:rsidRPr="0014168C">
              <w:rPr>
                <w:rFonts w:hAnsi="Times New Roman" w:cs="Times New Roman"/>
                <w:color w:val="0D0D0D" w:themeColor="text1" w:themeTint="F2"/>
                <w:sz w:val="22"/>
                <w:szCs w:val="22"/>
                <w:lang w:eastAsia="lt-LT"/>
              </w:rPr>
              <w:t>aplinkos</w:t>
            </w:r>
            <w:r w:rsidR="00184DAE" w:rsidRPr="0014168C">
              <w:rPr>
                <w:rFonts w:hAnsi="Times New Roman" w:cs="Times New Roman"/>
                <w:color w:val="0D0D0D" w:themeColor="text1" w:themeTint="F2"/>
                <w:sz w:val="22"/>
                <w:szCs w:val="22"/>
                <w:lang w:eastAsia="lt-LT"/>
              </w:rPr>
              <w:t xml:space="preserve"> tyrimų atlikimo </w:t>
            </w:r>
            <w:r w:rsidRPr="0014168C">
              <w:rPr>
                <w:rFonts w:hAnsi="Times New Roman" w:cs="Times New Roman"/>
                <w:color w:val="0D0D0D" w:themeColor="text1" w:themeTint="F2"/>
                <w:sz w:val="22"/>
                <w:szCs w:val="22"/>
                <w:lang w:eastAsia="lt-LT"/>
              </w:rPr>
              <w:t>srityje</w:t>
            </w:r>
            <w:r w:rsidRPr="008A24EB">
              <w:rPr>
                <w:rFonts w:hAnsi="Times New Roman" w:cs="Times New Roman"/>
                <w:color w:val="0D0D0D" w:themeColor="text1" w:themeTint="F2"/>
                <w:sz w:val="22"/>
                <w:szCs w:val="22"/>
                <w:lang w:eastAsia="lt-LT"/>
              </w:rPr>
              <w:t>.</w:t>
            </w:r>
          </w:p>
          <w:p w14:paraId="05509CED" w14:textId="77777777" w:rsidR="0013561C" w:rsidRPr="008A24EB" w:rsidRDefault="0013561C" w:rsidP="00D37F04">
            <w:pPr>
              <w:pStyle w:val="Sraopastraipa"/>
              <w:tabs>
                <w:tab w:val="left" w:pos="617"/>
              </w:tabs>
              <w:ind w:left="0"/>
              <w:rPr>
                <w:rFonts w:hAnsi="Times New Roman" w:cs="Times New Roman"/>
                <w:color w:val="0D0D0D" w:themeColor="text1" w:themeTint="F2"/>
                <w:sz w:val="22"/>
                <w:szCs w:val="22"/>
                <w:lang w:eastAsia="lt-LT"/>
              </w:rPr>
            </w:pPr>
          </w:p>
          <w:p w14:paraId="7B70484C" w14:textId="1CEDF38F" w:rsidR="00206BC8" w:rsidRPr="00176147" w:rsidRDefault="0013561C" w:rsidP="00D37F04">
            <w:pPr>
              <w:pStyle w:val="Sraopastraipa"/>
              <w:tabs>
                <w:tab w:val="left" w:pos="617"/>
              </w:tabs>
              <w:ind w:left="0"/>
              <w:rPr>
                <w:rFonts w:hAnsi="Times New Roman" w:cs="Times New Roman"/>
                <w:color w:val="0D0D0D" w:themeColor="text1" w:themeTint="F2"/>
                <w:sz w:val="22"/>
                <w:szCs w:val="22"/>
                <w:lang w:eastAsia="lt-LT"/>
              </w:rPr>
            </w:pPr>
            <w:r w:rsidRPr="008A24EB">
              <w:rPr>
                <w:rFonts w:hAnsi="Times New Roman" w:cs="Times New Roman"/>
                <w:color w:val="0D0D0D" w:themeColor="text1" w:themeTint="F2"/>
                <w:sz w:val="22"/>
                <w:szCs w:val="22"/>
                <w:lang w:eastAsia="lt-LT"/>
              </w:rPr>
              <w:t>*</w:t>
            </w:r>
            <w:r w:rsidR="00402C6D" w:rsidRPr="008A24EB">
              <w:rPr>
                <w:rFonts w:hAnsi="Times New Roman" w:cs="Times New Roman"/>
                <w:color w:val="0D0D0D" w:themeColor="text1" w:themeTint="F2"/>
                <w:sz w:val="22"/>
                <w:szCs w:val="22"/>
                <w:lang w:eastAsia="lt-LT"/>
              </w:rPr>
              <w:t xml:space="preserve"> </w:t>
            </w:r>
            <w:r w:rsidR="00402C6D" w:rsidRPr="00E91EB6">
              <w:rPr>
                <w:rFonts w:hAnsi="Times New Roman" w:cs="Times New Roman"/>
                <w:i/>
                <w:iCs/>
                <w:color w:val="0D0D0D" w:themeColor="text1" w:themeTint="F2"/>
                <w:sz w:val="22"/>
                <w:szCs w:val="22"/>
                <w:lang w:eastAsia="lt-LT"/>
              </w:rPr>
              <w:t>S</w:t>
            </w:r>
            <w:r w:rsidR="00402C6D" w:rsidRPr="00E91EB6">
              <w:rPr>
                <w:rFonts w:hAnsi="Times New Roman" w:cs="Times New Roman"/>
                <w:i/>
                <w:iCs/>
                <w:color w:val="0D0D0D" w:themeColor="text1" w:themeTint="F2"/>
                <w:sz w:val="22"/>
                <w:szCs w:val="22"/>
              </w:rPr>
              <w:t xml:space="preserve">tudijų kryptys nurodytos pagal </w:t>
            </w:r>
            <w:r w:rsidR="0021589B">
              <w:rPr>
                <w:rFonts w:hAnsi="Times New Roman" w:cs="Times New Roman"/>
                <w:i/>
                <w:iCs/>
                <w:color w:val="0D0D0D" w:themeColor="text1" w:themeTint="F2"/>
                <w:sz w:val="22"/>
                <w:szCs w:val="22"/>
              </w:rPr>
              <w:t>S</w:t>
            </w:r>
            <w:r w:rsidR="0021589B" w:rsidRPr="00E91EB6">
              <w:rPr>
                <w:rFonts w:hAnsi="Times New Roman" w:cs="Times New Roman"/>
                <w:i/>
                <w:iCs/>
                <w:color w:val="0D0D0D" w:themeColor="text1" w:themeTint="F2"/>
                <w:sz w:val="22"/>
                <w:szCs w:val="22"/>
              </w:rPr>
              <w:t xml:space="preserve">tudijų </w:t>
            </w:r>
            <w:r w:rsidR="00402C6D" w:rsidRPr="00E91EB6">
              <w:rPr>
                <w:rFonts w:hAnsi="Times New Roman" w:cs="Times New Roman"/>
                <w:i/>
                <w:iCs/>
                <w:color w:val="0D0D0D" w:themeColor="text1" w:themeTint="F2"/>
                <w:sz w:val="22"/>
                <w:szCs w:val="22"/>
              </w:rPr>
              <w:t>krypčių ir krypčių grupių, pagal kurias vyksta studijos aukštosiose mokyklose, sąrašą, patvirtintą Lietuvos Respublikos švietimo, mokslo ir sporto ministro 2016 m.</w:t>
            </w:r>
            <w:r w:rsidR="00650A9D"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gruodžio 1 d.</w:t>
            </w:r>
            <w:r w:rsidR="00650A9D"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įsakymu Nr.</w:t>
            </w:r>
            <w:r w:rsidR="00650A9D"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V-1075</w:t>
            </w:r>
            <w:r w:rsidR="00650A9D" w:rsidRPr="00E91EB6">
              <w:rPr>
                <w:rFonts w:hAnsi="Times New Roman" w:cs="Times New Roman"/>
                <w:i/>
                <w:iCs/>
                <w:color w:val="0D0D0D" w:themeColor="text1" w:themeTint="F2"/>
                <w:sz w:val="22"/>
                <w:szCs w:val="22"/>
              </w:rPr>
              <w:t xml:space="preserve"> ,,</w:t>
            </w:r>
            <w:r w:rsidR="00650A9D" w:rsidRPr="00E91EB6">
              <w:rPr>
                <w:rFonts w:hAnsi="Times New Roman" w:cs="Times New Roman"/>
                <w:i/>
                <w:iCs/>
                <w:color w:val="0D0D0D" w:themeColor="text1" w:themeTint="F2"/>
                <w:sz w:val="22"/>
                <w:szCs w:val="22"/>
                <w:shd w:val="clear" w:color="auto" w:fill="FFFFFF"/>
              </w:rPr>
              <w:t>Dėl Studijų krypčių ir krypčių grupių, pagal kurias vyksta studijos aukštosiose mokyklose, sąrašo, jo keitimo</w:t>
            </w:r>
            <w:r w:rsidR="00650A9D" w:rsidRPr="00E91EB6">
              <w:rPr>
                <w:rFonts w:ascii="Tahoma" w:hAnsi="Tahoma" w:cs="Tahoma"/>
                <w:b/>
                <w:bCs/>
                <w:i/>
                <w:iCs/>
                <w:color w:val="0D0D0D" w:themeColor="text1" w:themeTint="F2"/>
                <w:sz w:val="27"/>
                <w:szCs w:val="27"/>
                <w:shd w:val="clear" w:color="auto" w:fill="FFFFFF"/>
              </w:rPr>
              <w:t xml:space="preserve"> </w:t>
            </w:r>
            <w:r w:rsidR="00650A9D" w:rsidRPr="00E91EB6">
              <w:rPr>
                <w:rFonts w:hAnsi="Times New Roman" w:cs="Times New Roman"/>
                <w:i/>
                <w:iCs/>
                <w:color w:val="0D0D0D" w:themeColor="text1" w:themeTint="F2"/>
                <w:sz w:val="22"/>
                <w:szCs w:val="22"/>
                <w:shd w:val="clear" w:color="auto" w:fill="FFFFFF"/>
              </w:rPr>
              <w:lastRenderedPageBreak/>
              <w:t xml:space="preserve">tvarkos, kvalifikacinių laipsnių sąrangos ir studijų programų pavadinimų sudarymo principų patvirtinimo“ </w:t>
            </w:r>
            <w:r w:rsidR="00402C6D" w:rsidRPr="00E91EB6">
              <w:rPr>
                <w:rFonts w:hAnsi="Times New Roman" w:cs="Times New Roman"/>
                <w:i/>
                <w:iCs/>
                <w:color w:val="0D0D0D" w:themeColor="text1" w:themeTint="F2"/>
                <w:sz w:val="22"/>
                <w:szCs w:val="22"/>
              </w:rPr>
              <w:t>(</w:t>
            </w:r>
            <w:r w:rsidR="0021589B" w:rsidRPr="00E91EB6">
              <w:rPr>
                <w:rFonts w:hAnsi="Times New Roman" w:cs="Times New Roman"/>
                <w:i/>
                <w:iCs/>
                <w:color w:val="0D0D0D" w:themeColor="text1" w:themeTint="F2"/>
                <w:sz w:val="22"/>
                <w:szCs w:val="22"/>
              </w:rPr>
              <w:t>202</w:t>
            </w:r>
            <w:r w:rsidR="0021589B">
              <w:rPr>
                <w:rFonts w:hAnsi="Times New Roman" w:cs="Times New Roman"/>
                <w:i/>
                <w:iCs/>
                <w:color w:val="0D0D0D" w:themeColor="text1" w:themeTint="F2"/>
                <w:sz w:val="22"/>
                <w:szCs w:val="22"/>
              </w:rPr>
              <w:t>6</w:t>
            </w:r>
            <w:r w:rsidR="0021589B"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m</w:t>
            </w:r>
            <w:r w:rsidR="00650A9D" w:rsidRPr="00E91EB6">
              <w:rPr>
                <w:rFonts w:hAnsi="Times New Roman" w:cs="Times New Roman"/>
                <w:i/>
                <w:iCs/>
                <w:color w:val="0D0D0D" w:themeColor="text1" w:themeTint="F2"/>
                <w:sz w:val="22"/>
                <w:szCs w:val="22"/>
              </w:rPr>
              <w:t xml:space="preserve">. </w:t>
            </w:r>
            <w:r w:rsidR="0021589B">
              <w:rPr>
                <w:rFonts w:hAnsi="Times New Roman" w:cs="Times New Roman"/>
                <w:i/>
                <w:iCs/>
                <w:color w:val="0D0D0D" w:themeColor="text1" w:themeTint="F2"/>
                <w:sz w:val="22"/>
                <w:szCs w:val="22"/>
              </w:rPr>
              <w:t>balandžio 9</w:t>
            </w:r>
            <w:r w:rsidR="00650A9D"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d.</w:t>
            </w:r>
            <w:r w:rsidR="00650A9D"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įsakymo Nr. V-</w:t>
            </w:r>
            <w:r w:rsidR="0021589B">
              <w:rPr>
                <w:rFonts w:hAnsi="Times New Roman" w:cs="Times New Roman"/>
                <w:i/>
                <w:iCs/>
                <w:color w:val="0D0D0D" w:themeColor="text1" w:themeTint="F2"/>
                <w:sz w:val="22"/>
                <w:szCs w:val="22"/>
              </w:rPr>
              <w:t>264</w:t>
            </w:r>
            <w:r w:rsidR="0021589B" w:rsidRPr="00E91EB6">
              <w:rPr>
                <w:rFonts w:hAnsi="Times New Roman" w:cs="Times New Roman"/>
                <w:i/>
                <w:iCs/>
                <w:color w:val="0D0D0D" w:themeColor="text1" w:themeTint="F2"/>
                <w:sz w:val="22"/>
                <w:szCs w:val="22"/>
              </w:rPr>
              <w:t xml:space="preserve"> </w:t>
            </w:r>
            <w:r w:rsidR="00402C6D" w:rsidRPr="00E91EB6">
              <w:rPr>
                <w:rFonts w:hAnsi="Times New Roman" w:cs="Times New Roman"/>
                <w:i/>
                <w:iCs/>
                <w:color w:val="0D0D0D" w:themeColor="text1" w:themeTint="F2"/>
                <w:sz w:val="22"/>
                <w:szCs w:val="22"/>
              </w:rPr>
              <w:t>redakcija).</w:t>
            </w:r>
          </w:p>
        </w:tc>
        <w:tc>
          <w:tcPr>
            <w:tcW w:w="3260" w:type="dxa"/>
          </w:tcPr>
          <w:p w14:paraId="3C453BE6" w14:textId="2F190140" w:rsidR="007233AB" w:rsidRDefault="007233AB" w:rsidP="009A50AD">
            <w:pPr>
              <w:pStyle w:val="Sraopastraipa"/>
              <w:ind w:left="0"/>
              <w:rPr>
                <w:rFonts w:hAnsi="Times New Roman" w:cs="Times New Roman"/>
                <w:color w:val="0D0D0D" w:themeColor="text1" w:themeTint="F2"/>
                <w:sz w:val="22"/>
                <w:szCs w:val="22"/>
              </w:rPr>
            </w:pPr>
            <w:r>
              <w:rPr>
                <w:rFonts w:hAnsi="Times New Roman" w:cs="Times New Roman"/>
                <w:color w:val="0D0D0D" w:themeColor="text1" w:themeTint="F2"/>
                <w:sz w:val="22"/>
                <w:szCs w:val="22"/>
              </w:rPr>
              <w:lastRenderedPageBreak/>
              <w:t>Pateikiami dokumentai:</w:t>
            </w:r>
          </w:p>
          <w:p w14:paraId="6D037574" w14:textId="06362562" w:rsidR="007A490B" w:rsidRPr="009A50AD" w:rsidRDefault="007A490B" w:rsidP="009A50AD">
            <w:pPr>
              <w:pStyle w:val="Sraopastraipa"/>
              <w:ind w:left="0"/>
              <w:rPr>
                <w:rFonts w:hAnsi="Times New Roman" w:cs="Times New Roman"/>
                <w:b/>
                <w:bCs/>
                <w:color w:val="0D0D0D" w:themeColor="text1" w:themeTint="F2"/>
                <w:sz w:val="22"/>
                <w:szCs w:val="22"/>
              </w:rPr>
            </w:pPr>
            <w:r w:rsidRPr="009A50AD">
              <w:rPr>
                <w:rFonts w:hAnsi="Times New Roman" w:cs="Times New Roman"/>
                <w:color w:val="0D0D0D" w:themeColor="text1" w:themeTint="F2"/>
                <w:sz w:val="22"/>
                <w:szCs w:val="22"/>
              </w:rPr>
              <w:t>1.</w:t>
            </w:r>
            <w:r w:rsidR="00B310C4" w:rsidRPr="009A50AD">
              <w:rPr>
                <w:rFonts w:hAnsi="Times New Roman" w:cs="Times New Roman"/>
                <w:color w:val="0D0D0D" w:themeColor="text1" w:themeTint="F2"/>
                <w:sz w:val="22"/>
                <w:szCs w:val="22"/>
              </w:rPr>
              <w:t xml:space="preserve"> Užpildytas</w:t>
            </w:r>
            <w:r w:rsidR="007233AB">
              <w:rPr>
                <w:rFonts w:hAnsi="Times New Roman" w:cs="Times New Roman"/>
                <w:color w:val="0D0D0D" w:themeColor="text1" w:themeTint="F2"/>
                <w:sz w:val="22"/>
                <w:szCs w:val="22"/>
              </w:rPr>
              <w:t xml:space="preserve"> tiekėjo </w:t>
            </w:r>
            <w:r w:rsidR="00B310C4" w:rsidRPr="009A50AD">
              <w:rPr>
                <w:rFonts w:hAnsi="Times New Roman" w:cs="Times New Roman"/>
                <w:color w:val="0D0D0D" w:themeColor="text1" w:themeTint="F2"/>
                <w:sz w:val="22"/>
                <w:szCs w:val="22"/>
              </w:rPr>
              <w:t>siūlomų sp</w:t>
            </w:r>
            <w:r w:rsidR="009A50AD">
              <w:rPr>
                <w:rFonts w:hAnsi="Times New Roman" w:cs="Times New Roman"/>
                <w:color w:val="0D0D0D" w:themeColor="text1" w:themeTint="F2"/>
                <w:sz w:val="22"/>
                <w:szCs w:val="22"/>
              </w:rPr>
              <w:t>e</w:t>
            </w:r>
            <w:r w:rsidR="00B310C4" w:rsidRPr="009A50AD">
              <w:rPr>
                <w:rFonts w:hAnsi="Times New Roman" w:cs="Times New Roman"/>
                <w:color w:val="0D0D0D" w:themeColor="text1" w:themeTint="F2"/>
                <w:sz w:val="22"/>
                <w:szCs w:val="22"/>
              </w:rPr>
              <w:t>cialistų sąrašas</w:t>
            </w:r>
            <w:r w:rsidR="00936E80">
              <w:rPr>
                <w:rFonts w:hAnsi="Times New Roman" w:cs="Times New Roman"/>
                <w:color w:val="0D0D0D" w:themeColor="text1" w:themeTint="F2"/>
                <w:sz w:val="22"/>
                <w:szCs w:val="22"/>
              </w:rPr>
              <w:t xml:space="preserve"> </w:t>
            </w:r>
            <w:r w:rsidR="00B310C4" w:rsidRPr="00936E80">
              <w:rPr>
                <w:rFonts w:hAnsi="Times New Roman" w:cs="Times New Roman"/>
                <w:color w:val="0D0D0D" w:themeColor="text1" w:themeTint="F2"/>
                <w:sz w:val="22"/>
                <w:szCs w:val="22"/>
              </w:rPr>
              <w:t>(</w:t>
            </w:r>
            <w:r w:rsidR="00803C9A" w:rsidRPr="00936E80">
              <w:rPr>
                <w:rFonts w:hAnsi="Times New Roman" w:cs="Times New Roman"/>
                <w:color w:val="0D0D0D" w:themeColor="text1" w:themeTint="F2"/>
                <w:sz w:val="22"/>
                <w:szCs w:val="22"/>
              </w:rPr>
              <w:t>specialiųjų pirkimo sąlygų 3 pried</w:t>
            </w:r>
            <w:r w:rsidR="00B310C4" w:rsidRPr="00936E80">
              <w:rPr>
                <w:rFonts w:hAnsi="Times New Roman" w:cs="Times New Roman"/>
                <w:color w:val="0D0D0D" w:themeColor="text1" w:themeTint="F2"/>
                <w:sz w:val="22"/>
                <w:szCs w:val="22"/>
              </w:rPr>
              <w:t>as)</w:t>
            </w:r>
            <w:r w:rsidR="00476B5E" w:rsidRPr="009A50AD">
              <w:rPr>
                <w:rFonts w:hAnsi="Times New Roman" w:cs="Times New Roman"/>
                <w:color w:val="0D0D0D" w:themeColor="text1" w:themeTint="F2"/>
                <w:sz w:val="22"/>
                <w:szCs w:val="22"/>
              </w:rPr>
              <w:t>;</w:t>
            </w:r>
          </w:p>
          <w:p w14:paraId="659F918B" w14:textId="45ED6A64" w:rsidR="007A490B" w:rsidRPr="009A50AD" w:rsidRDefault="007A490B" w:rsidP="009A50AD">
            <w:pPr>
              <w:pStyle w:val="Betarp"/>
              <w:rPr>
                <w:rFonts w:hAnsi="Times New Roman" w:cs="Times New Roman"/>
                <w:color w:val="0D0D0D" w:themeColor="text1" w:themeTint="F2"/>
                <w:sz w:val="22"/>
                <w:szCs w:val="22"/>
              </w:rPr>
            </w:pPr>
            <w:r w:rsidRPr="009A50AD">
              <w:rPr>
                <w:rFonts w:eastAsia="Times New Roman" w:hAnsi="Times New Roman" w:cs="Times New Roman"/>
                <w:color w:val="0D0D0D" w:themeColor="text1" w:themeTint="F2"/>
                <w:kern w:val="2"/>
                <w:sz w:val="22"/>
                <w:szCs w:val="22"/>
                <w:lang w:eastAsia="ar-SA"/>
                <w14:ligatures w14:val="standardContextual"/>
              </w:rPr>
              <w:t>2</w:t>
            </w:r>
            <w:r w:rsidR="00476B5E" w:rsidRPr="009A50AD">
              <w:rPr>
                <w:rFonts w:eastAsia="Times New Roman" w:hAnsi="Times New Roman" w:cs="Times New Roman"/>
                <w:color w:val="0D0D0D" w:themeColor="text1" w:themeTint="F2"/>
                <w:kern w:val="2"/>
                <w:sz w:val="22"/>
                <w:szCs w:val="22"/>
                <w:lang w:eastAsia="ar-SA"/>
                <w14:ligatures w14:val="standardContextual"/>
              </w:rPr>
              <w:t>.</w:t>
            </w:r>
            <w:r w:rsidR="007233AB">
              <w:rPr>
                <w:rFonts w:eastAsia="Times New Roman" w:hAnsi="Times New Roman" w:cs="Times New Roman"/>
                <w:color w:val="0D0D0D" w:themeColor="text1" w:themeTint="F2"/>
                <w:kern w:val="2"/>
                <w:sz w:val="22"/>
                <w:szCs w:val="22"/>
                <w:lang w:eastAsia="ar-SA"/>
                <w14:ligatures w14:val="standardContextual"/>
              </w:rPr>
              <w:t xml:space="preserve"> Tiekėjo si</w:t>
            </w:r>
            <w:r w:rsidRPr="009A50AD">
              <w:rPr>
                <w:rFonts w:hAnsi="Times New Roman" w:cs="Times New Roman"/>
                <w:color w:val="0D0D0D" w:themeColor="text1" w:themeTint="F2"/>
                <w:sz w:val="22"/>
                <w:szCs w:val="22"/>
              </w:rPr>
              <w:t>ūlomų</w:t>
            </w:r>
            <w:r w:rsidR="00476B5E" w:rsidRPr="009A50AD">
              <w:rPr>
                <w:rFonts w:hAnsi="Times New Roman" w:cs="Times New Roman"/>
                <w:color w:val="0D0D0D" w:themeColor="text1" w:themeTint="F2"/>
                <w:sz w:val="22"/>
                <w:szCs w:val="22"/>
              </w:rPr>
              <w:t xml:space="preserve"> </w:t>
            </w:r>
            <w:r w:rsidRPr="009A50AD">
              <w:rPr>
                <w:rFonts w:hAnsi="Times New Roman" w:cs="Times New Roman"/>
                <w:color w:val="0D0D0D" w:themeColor="text1" w:themeTint="F2"/>
                <w:sz w:val="22"/>
                <w:szCs w:val="22"/>
              </w:rPr>
              <w:t>specialistų</w:t>
            </w:r>
            <w:r w:rsidR="00476B5E" w:rsidRPr="009A50AD">
              <w:rPr>
                <w:rFonts w:hAnsi="Times New Roman" w:cs="Times New Roman"/>
                <w:color w:val="0D0D0D" w:themeColor="text1" w:themeTint="F2"/>
                <w:sz w:val="22"/>
                <w:szCs w:val="22"/>
              </w:rPr>
              <w:t xml:space="preserve"> </w:t>
            </w:r>
            <w:r w:rsidRPr="009A50AD">
              <w:rPr>
                <w:rFonts w:hAnsi="Times New Roman" w:cs="Times New Roman"/>
                <w:color w:val="0D0D0D" w:themeColor="text1" w:themeTint="F2"/>
                <w:sz w:val="22"/>
                <w:szCs w:val="22"/>
              </w:rPr>
              <w:t>išsilavinimą</w:t>
            </w:r>
            <w:r w:rsidR="00476B5E" w:rsidRPr="009A50AD">
              <w:rPr>
                <w:rFonts w:hAnsi="Times New Roman" w:cs="Times New Roman"/>
                <w:color w:val="0D0D0D" w:themeColor="text1" w:themeTint="F2"/>
                <w:sz w:val="22"/>
                <w:szCs w:val="22"/>
              </w:rPr>
              <w:t xml:space="preserve"> patvirtinantys </w:t>
            </w:r>
            <w:r w:rsidRPr="009A50AD">
              <w:rPr>
                <w:rFonts w:hAnsi="Times New Roman" w:cs="Times New Roman"/>
                <w:color w:val="0D0D0D" w:themeColor="text1" w:themeTint="F2"/>
                <w:sz w:val="22"/>
                <w:szCs w:val="22"/>
              </w:rPr>
              <w:t>dokument</w:t>
            </w:r>
            <w:r w:rsidR="00476B5E" w:rsidRPr="009A50AD">
              <w:rPr>
                <w:rFonts w:hAnsi="Times New Roman" w:cs="Times New Roman"/>
                <w:color w:val="0D0D0D" w:themeColor="text1" w:themeTint="F2"/>
                <w:sz w:val="22"/>
                <w:szCs w:val="22"/>
              </w:rPr>
              <w:t>ai</w:t>
            </w:r>
            <w:r w:rsidRPr="009A50AD">
              <w:rPr>
                <w:rFonts w:hAnsi="Times New Roman" w:cs="Times New Roman"/>
                <w:color w:val="0D0D0D" w:themeColor="text1" w:themeTint="F2"/>
                <w:sz w:val="22"/>
                <w:szCs w:val="22"/>
              </w:rPr>
              <w:t>;</w:t>
            </w:r>
          </w:p>
          <w:p w14:paraId="131AF892" w14:textId="58D5615E" w:rsidR="00B103AB" w:rsidRPr="009A50AD" w:rsidRDefault="007A490B" w:rsidP="009A50AD">
            <w:pPr>
              <w:contextualSpacing/>
              <w:rPr>
                <w:rFonts w:hAnsi="Times New Roman" w:cs="Times New Roman"/>
                <w:i/>
                <w:color w:val="0D0D0D" w:themeColor="text1" w:themeTint="F2"/>
                <w:sz w:val="22"/>
                <w:szCs w:val="22"/>
              </w:rPr>
            </w:pPr>
            <w:r w:rsidRPr="009A50AD">
              <w:rPr>
                <w:rFonts w:eastAsia="Times New Roman" w:hAnsi="Times New Roman" w:cs="Times New Roman"/>
                <w:color w:val="0D0D0D" w:themeColor="text1" w:themeTint="F2"/>
                <w:sz w:val="22"/>
                <w:szCs w:val="22"/>
                <w:lang w:eastAsia="ar-SA"/>
              </w:rPr>
              <w:t>3</w:t>
            </w:r>
            <w:r w:rsidR="00476B5E" w:rsidRPr="009A50AD">
              <w:rPr>
                <w:rFonts w:eastAsia="Times New Roman" w:hAnsi="Times New Roman" w:cs="Times New Roman"/>
                <w:color w:val="0D0D0D" w:themeColor="text1" w:themeTint="F2"/>
                <w:sz w:val="22"/>
                <w:szCs w:val="22"/>
                <w:lang w:eastAsia="ar-SA"/>
              </w:rPr>
              <w:t>.</w:t>
            </w:r>
            <w:r w:rsidR="007233AB">
              <w:rPr>
                <w:rFonts w:eastAsia="Times New Roman" w:hAnsi="Times New Roman" w:cs="Times New Roman"/>
                <w:color w:val="0D0D0D" w:themeColor="text1" w:themeTint="F2"/>
                <w:sz w:val="22"/>
                <w:szCs w:val="22"/>
                <w:lang w:eastAsia="ar-SA"/>
              </w:rPr>
              <w:t xml:space="preserve"> Tiekėjo s</w:t>
            </w:r>
            <w:r w:rsidRPr="009A50AD">
              <w:rPr>
                <w:rFonts w:hAnsi="Times New Roman" w:cs="Times New Roman"/>
                <w:color w:val="0D0D0D" w:themeColor="text1" w:themeTint="F2"/>
                <w:sz w:val="22"/>
                <w:szCs w:val="22"/>
              </w:rPr>
              <w:t>iūlomų</w:t>
            </w:r>
            <w:r w:rsidR="00E059CA" w:rsidRPr="009A50AD">
              <w:rPr>
                <w:rFonts w:hAnsi="Times New Roman" w:cs="Times New Roman"/>
                <w:color w:val="0D0D0D" w:themeColor="text1" w:themeTint="F2"/>
                <w:sz w:val="22"/>
                <w:szCs w:val="22"/>
              </w:rPr>
              <w:t xml:space="preserve"> </w:t>
            </w:r>
            <w:r w:rsidRPr="009A50AD">
              <w:rPr>
                <w:rFonts w:hAnsi="Times New Roman" w:cs="Times New Roman"/>
                <w:color w:val="0D0D0D" w:themeColor="text1" w:themeTint="F2"/>
                <w:sz w:val="22"/>
                <w:szCs w:val="22"/>
              </w:rPr>
              <w:t>specialistų</w:t>
            </w:r>
            <w:r w:rsidR="00E059CA" w:rsidRPr="009A50AD">
              <w:rPr>
                <w:rFonts w:hAnsi="Times New Roman" w:cs="Times New Roman"/>
                <w:color w:val="0D0D0D" w:themeColor="text1" w:themeTint="F2"/>
                <w:sz w:val="22"/>
                <w:szCs w:val="22"/>
              </w:rPr>
              <w:t xml:space="preserve"> </w:t>
            </w:r>
            <w:r w:rsidRPr="009A50AD">
              <w:rPr>
                <w:rFonts w:hAnsi="Times New Roman" w:cs="Times New Roman"/>
                <w:color w:val="0D0D0D" w:themeColor="text1" w:themeTint="F2"/>
                <w:sz w:val="22"/>
                <w:szCs w:val="22"/>
              </w:rPr>
              <w:t>darbinės veiklos</w:t>
            </w:r>
            <w:r w:rsidR="00E059CA" w:rsidRPr="009A50AD">
              <w:rPr>
                <w:rFonts w:hAnsi="Times New Roman" w:cs="Times New Roman"/>
                <w:color w:val="0D0D0D" w:themeColor="text1" w:themeTint="F2"/>
                <w:sz w:val="22"/>
                <w:szCs w:val="22"/>
              </w:rPr>
              <w:t xml:space="preserve"> </w:t>
            </w:r>
            <w:r w:rsidRPr="009A50AD">
              <w:rPr>
                <w:rFonts w:hAnsi="Times New Roman" w:cs="Times New Roman"/>
                <w:color w:val="0D0D0D" w:themeColor="text1" w:themeTint="F2"/>
                <w:sz w:val="22"/>
                <w:szCs w:val="22"/>
              </w:rPr>
              <w:t>aprašymai, kuriuose</w:t>
            </w:r>
            <w:r w:rsidR="00E059CA" w:rsidRPr="009A50AD">
              <w:rPr>
                <w:rFonts w:hAnsi="Times New Roman" w:cs="Times New Roman"/>
                <w:color w:val="0D0D0D" w:themeColor="text1" w:themeTint="F2"/>
                <w:sz w:val="22"/>
                <w:szCs w:val="22"/>
              </w:rPr>
              <w:t xml:space="preserve"> </w:t>
            </w:r>
            <w:r w:rsidRPr="009A50AD">
              <w:rPr>
                <w:rFonts w:hAnsi="Times New Roman" w:cs="Times New Roman"/>
                <w:color w:val="0D0D0D" w:themeColor="text1" w:themeTint="F2"/>
                <w:sz w:val="22"/>
                <w:szCs w:val="22"/>
              </w:rPr>
              <w:t>aiškiai aprašyta darbinė patirtis</w:t>
            </w:r>
            <w:r w:rsidR="00E059CA" w:rsidRPr="009A50AD">
              <w:rPr>
                <w:rFonts w:hAnsi="Times New Roman" w:cs="Times New Roman"/>
                <w:color w:val="0D0D0D" w:themeColor="text1" w:themeTint="F2"/>
                <w:sz w:val="22"/>
                <w:szCs w:val="22"/>
              </w:rPr>
              <w:t xml:space="preserve"> </w:t>
            </w:r>
            <w:r w:rsidRPr="009A50AD">
              <w:rPr>
                <w:rFonts w:hAnsi="Times New Roman" w:cs="Times New Roman"/>
                <w:iCs/>
                <w:color w:val="0D0D0D" w:themeColor="text1" w:themeTint="F2"/>
                <w:sz w:val="22"/>
                <w:szCs w:val="22"/>
              </w:rPr>
              <w:t>(darbovietė, pareigos, laikotarpis</w:t>
            </w:r>
            <w:r w:rsidR="007233AB">
              <w:rPr>
                <w:rFonts w:hAnsi="Times New Roman" w:cs="Times New Roman"/>
                <w:iCs/>
                <w:color w:val="0D0D0D" w:themeColor="text1" w:themeTint="F2"/>
                <w:sz w:val="22"/>
                <w:szCs w:val="22"/>
              </w:rPr>
              <w:t xml:space="preserve"> (nuo-iki)</w:t>
            </w:r>
            <w:r w:rsidR="008D1A65">
              <w:rPr>
                <w:rFonts w:hAnsi="Times New Roman" w:cs="Times New Roman"/>
                <w:iCs/>
                <w:color w:val="0D0D0D" w:themeColor="text1" w:themeTint="F2"/>
                <w:sz w:val="22"/>
                <w:szCs w:val="22"/>
              </w:rPr>
              <w:t xml:space="preserve"> (mėnesio tikslumu)</w:t>
            </w:r>
            <w:r w:rsidRPr="009A50AD">
              <w:rPr>
                <w:rFonts w:hAnsi="Times New Roman" w:cs="Times New Roman"/>
                <w:iCs/>
                <w:color w:val="0D0D0D" w:themeColor="text1" w:themeTint="F2"/>
                <w:sz w:val="22"/>
                <w:szCs w:val="22"/>
              </w:rPr>
              <w:t>, darbo pobūdis).</w:t>
            </w:r>
          </w:p>
          <w:p w14:paraId="17F3D45E" w14:textId="1753A58C" w:rsidR="00A167D8" w:rsidRPr="009A50AD" w:rsidRDefault="003758A6" w:rsidP="009A50AD">
            <w:pPr>
              <w:pStyle w:val="Betarp"/>
              <w:rPr>
                <w:rFonts w:hAnsi="Times New Roman" w:cs="Times New Roman"/>
                <w:b/>
                <w:bCs/>
                <w:i/>
                <w:iCs/>
                <w:color w:val="0D0D0D" w:themeColor="text1" w:themeTint="F2"/>
                <w:sz w:val="22"/>
                <w:szCs w:val="22"/>
              </w:rPr>
            </w:pPr>
            <w:r w:rsidRPr="009A50AD">
              <w:rPr>
                <w:rFonts w:hAnsi="Times New Roman" w:cs="Times New Roman"/>
                <w:b/>
                <w:bCs/>
                <w:i/>
                <w:iCs/>
                <w:color w:val="0D0D0D" w:themeColor="text1" w:themeTint="F2"/>
                <w:sz w:val="22"/>
                <w:szCs w:val="22"/>
              </w:rPr>
              <w:t>Pastab</w:t>
            </w:r>
            <w:r w:rsidR="00D161FE">
              <w:rPr>
                <w:rFonts w:hAnsi="Times New Roman" w:cs="Times New Roman"/>
                <w:b/>
                <w:bCs/>
                <w:i/>
                <w:iCs/>
                <w:color w:val="0D0D0D" w:themeColor="text1" w:themeTint="F2"/>
                <w:sz w:val="22"/>
                <w:szCs w:val="22"/>
              </w:rPr>
              <w:t>a</w:t>
            </w:r>
            <w:r w:rsidRPr="009A50AD">
              <w:rPr>
                <w:rFonts w:hAnsi="Times New Roman" w:cs="Times New Roman"/>
                <w:b/>
                <w:bCs/>
                <w:i/>
                <w:iCs/>
                <w:color w:val="0D0D0D" w:themeColor="text1" w:themeTint="F2"/>
                <w:sz w:val="22"/>
                <w:szCs w:val="22"/>
              </w:rPr>
              <w:t xml:space="preserve">: </w:t>
            </w:r>
            <w:r w:rsidRPr="009A50AD">
              <w:rPr>
                <w:rFonts w:hAnsi="Times New Roman" w:cs="Times New Roman"/>
                <w:i/>
                <w:iCs/>
                <w:color w:val="0D0D0D" w:themeColor="text1" w:themeTint="F2"/>
                <w:sz w:val="22"/>
                <w:szCs w:val="22"/>
              </w:rPr>
              <w:t>jeigu</w:t>
            </w:r>
            <w:r w:rsidR="008D1A65">
              <w:rPr>
                <w:rFonts w:hAnsi="Times New Roman" w:cs="Times New Roman"/>
                <w:i/>
                <w:iCs/>
                <w:color w:val="0D0D0D" w:themeColor="text1" w:themeTint="F2"/>
                <w:sz w:val="22"/>
                <w:szCs w:val="22"/>
              </w:rPr>
              <w:t xml:space="preserve"> tiekėjo </w:t>
            </w:r>
            <w:r w:rsidR="007F7330" w:rsidRPr="009A50AD">
              <w:rPr>
                <w:rFonts w:hAnsi="Times New Roman" w:cs="Times New Roman"/>
                <w:i/>
                <w:iCs/>
                <w:color w:val="0D0D0D" w:themeColor="text1" w:themeTint="F2"/>
                <w:sz w:val="22"/>
                <w:szCs w:val="22"/>
              </w:rPr>
              <w:t xml:space="preserve">siūlomas </w:t>
            </w:r>
            <w:r w:rsidRPr="009A50AD">
              <w:rPr>
                <w:rFonts w:hAnsi="Times New Roman" w:cs="Times New Roman"/>
                <w:i/>
                <w:iCs/>
                <w:color w:val="0D0D0D" w:themeColor="text1" w:themeTint="F2"/>
                <w:sz w:val="22"/>
                <w:szCs w:val="22"/>
              </w:rPr>
              <w:t>specialistas</w:t>
            </w:r>
            <w:r w:rsidR="007F7330" w:rsidRPr="009A50AD">
              <w:rPr>
                <w:rFonts w:hAnsi="Times New Roman" w:cs="Times New Roman"/>
                <w:i/>
                <w:iCs/>
                <w:color w:val="0D0D0D" w:themeColor="text1" w:themeTint="F2"/>
                <w:sz w:val="22"/>
                <w:szCs w:val="22"/>
              </w:rPr>
              <w:t xml:space="preserve"> </w:t>
            </w:r>
            <w:r w:rsidRPr="009A50AD">
              <w:rPr>
                <w:rFonts w:hAnsi="Times New Roman" w:cs="Times New Roman"/>
                <w:i/>
                <w:iCs/>
                <w:color w:val="0D0D0D" w:themeColor="text1" w:themeTint="F2"/>
                <w:sz w:val="22"/>
                <w:szCs w:val="22"/>
              </w:rPr>
              <w:t>nėra tiekėjo</w:t>
            </w:r>
            <w:r w:rsidR="007F7330" w:rsidRPr="009A50AD">
              <w:rPr>
                <w:rFonts w:hAnsi="Times New Roman" w:cs="Times New Roman"/>
                <w:i/>
                <w:iCs/>
                <w:color w:val="0D0D0D" w:themeColor="text1" w:themeTint="F2"/>
                <w:sz w:val="22"/>
                <w:szCs w:val="22"/>
              </w:rPr>
              <w:t>, jungtinės veiklos partnerio (-</w:t>
            </w:r>
            <w:proofErr w:type="spellStart"/>
            <w:r w:rsidR="007F7330" w:rsidRPr="009A50AD">
              <w:rPr>
                <w:rFonts w:hAnsi="Times New Roman" w:cs="Times New Roman"/>
                <w:i/>
                <w:iCs/>
                <w:color w:val="0D0D0D" w:themeColor="text1" w:themeTint="F2"/>
                <w:sz w:val="22"/>
                <w:szCs w:val="22"/>
              </w:rPr>
              <w:t>ių</w:t>
            </w:r>
            <w:proofErr w:type="spellEnd"/>
            <w:r w:rsidR="007F7330" w:rsidRPr="009A50AD">
              <w:rPr>
                <w:rFonts w:hAnsi="Times New Roman" w:cs="Times New Roman"/>
                <w:i/>
                <w:iCs/>
                <w:color w:val="0D0D0D" w:themeColor="text1" w:themeTint="F2"/>
                <w:sz w:val="22"/>
                <w:szCs w:val="22"/>
              </w:rPr>
              <w:t xml:space="preserve">) ar subtiekėjo (-ų) </w:t>
            </w:r>
            <w:r w:rsidRPr="009A50AD">
              <w:rPr>
                <w:rFonts w:hAnsi="Times New Roman" w:cs="Times New Roman"/>
                <w:i/>
                <w:iCs/>
                <w:color w:val="0D0D0D" w:themeColor="text1" w:themeTint="F2"/>
                <w:sz w:val="22"/>
                <w:szCs w:val="22"/>
              </w:rPr>
              <w:t>darbuotojas,</w:t>
            </w:r>
            <w:r w:rsidR="009C55B6" w:rsidRPr="009A50AD">
              <w:rPr>
                <w:rFonts w:hAnsi="Times New Roman" w:cs="Times New Roman"/>
                <w:i/>
                <w:iCs/>
                <w:color w:val="0D0D0D" w:themeColor="text1" w:themeTint="F2"/>
                <w:sz w:val="22"/>
                <w:szCs w:val="22"/>
              </w:rPr>
              <w:t xml:space="preserve"> tačiau yra ketinamas įdarbinti pirkimo sutarties vykdymo metu, </w:t>
            </w:r>
            <w:r w:rsidRPr="009A50AD">
              <w:rPr>
                <w:rFonts w:hAnsi="Times New Roman" w:cs="Times New Roman"/>
                <w:i/>
                <w:iCs/>
                <w:color w:val="0D0D0D" w:themeColor="text1" w:themeTint="F2"/>
                <w:sz w:val="22"/>
                <w:szCs w:val="22"/>
              </w:rPr>
              <w:t xml:space="preserve">pateikiamas </w:t>
            </w:r>
            <w:r w:rsidRPr="009A50AD">
              <w:rPr>
                <w:rFonts w:hAnsi="Times New Roman" w:cs="Times New Roman"/>
                <w:i/>
                <w:iCs/>
                <w:color w:val="0D0D0D" w:themeColor="text1" w:themeTint="F2"/>
                <w:sz w:val="22"/>
                <w:szCs w:val="22"/>
                <w:lang w:eastAsia="lt-LT"/>
              </w:rPr>
              <w:t>su</w:t>
            </w:r>
            <w:r w:rsidR="009C55B6" w:rsidRPr="009A50AD">
              <w:rPr>
                <w:rFonts w:hAnsi="Times New Roman" w:cs="Times New Roman"/>
                <w:i/>
                <w:iCs/>
                <w:color w:val="0D0D0D" w:themeColor="text1" w:themeTint="F2"/>
                <w:sz w:val="22"/>
                <w:szCs w:val="22"/>
                <w:lang w:eastAsia="lt-LT"/>
              </w:rPr>
              <w:t xml:space="preserve"> šiuo specialistu </w:t>
            </w:r>
            <w:r w:rsidRPr="009A50AD">
              <w:rPr>
                <w:rFonts w:hAnsi="Times New Roman" w:cs="Times New Roman"/>
                <w:i/>
                <w:iCs/>
                <w:color w:val="0D0D0D" w:themeColor="text1" w:themeTint="F2"/>
                <w:sz w:val="22"/>
                <w:szCs w:val="22"/>
                <w:lang w:eastAsia="lt-LT"/>
              </w:rPr>
              <w:t>sudarytas dvišalis dokumentas,</w:t>
            </w:r>
            <w:r w:rsidR="00331951" w:rsidRPr="009A50AD">
              <w:rPr>
                <w:rFonts w:hAnsi="Times New Roman" w:cs="Times New Roman"/>
                <w:i/>
                <w:iCs/>
                <w:color w:val="0D0D0D" w:themeColor="text1" w:themeTint="F2"/>
                <w:sz w:val="22"/>
                <w:szCs w:val="22"/>
                <w:lang w:eastAsia="lt-LT"/>
              </w:rPr>
              <w:t xml:space="preserve"> įrodantis</w:t>
            </w:r>
            <w:r w:rsidRPr="009A50AD">
              <w:rPr>
                <w:rFonts w:hAnsi="Times New Roman" w:cs="Times New Roman"/>
                <w:i/>
                <w:iCs/>
                <w:color w:val="0D0D0D" w:themeColor="text1" w:themeTint="F2"/>
                <w:sz w:val="22"/>
                <w:szCs w:val="22"/>
                <w:lang w:eastAsia="lt-LT"/>
              </w:rPr>
              <w:t>,</w:t>
            </w:r>
            <w:r w:rsidR="00331951" w:rsidRPr="009A50AD">
              <w:rPr>
                <w:rFonts w:hAnsi="Times New Roman" w:cs="Times New Roman"/>
                <w:i/>
                <w:iCs/>
                <w:color w:val="0D0D0D" w:themeColor="text1" w:themeTint="F2"/>
                <w:sz w:val="22"/>
                <w:szCs w:val="22"/>
                <w:lang w:eastAsia="lt-LT"/>
              </w:rPr>
              <w:t xml:space="preserve"> </w:t>
            </w:r>
            <w:r w:rsidRPr="009A50AD">
              <w:rPr>
                <w:rFonts w:hAnsi="Times New Roman" w:cs="Times New Roman"/>
                <w:i/>
                <w:iCs/>
                <w:color w:val="0D0D0D" w:themeColor="text1" w:themeTint="F2"/>
                <w:sz w:val="22"/>
                <w:szCs w:val="22"/>
                <w:lang w:eastAsia="lt-LT"/>
              </w:rPr>
              <w:t xml:space="preserve">kad pirkimo laimėjimo atveju </w:t>
            </w:r>
            <w:r w:rsidR="009C55B6" w:rsidRPr="009A50AD">
              <w:rPr>
                <w:rFonts w:hAnsi="Times New Roman" w:cs="Times New Roman"/>
                <w:i/>
                <w:iCs/>
                <w:color w:val="0D0D0D" w:themeColor="text1" w:themeTint="F2"/>
                <w:sz w:val="22"/>
                <w:szCs w:val="22"/>
                <w:lang w:eastAsia="lt-LT"/>
              </w:rPr>
              <w:t xml:space="preserve">šis </w:t>
            </w:r>
            <w:r w:rsidRPr="009A50AD">
              <w:rPr>
                <w:rFonts w:hAnsi="Times New Roman" w:cs="Times New Roman"/>
                <w:i/>
                <w:iCs/>
                <w:color w:val="0D0D0D" w:themeColor="text1" w:themeTint="F2"/>
                <w:sz w:val="22"/>
                <w:szCs w:val="22"/>
                <w:lang w:eastAsia="lt-LT"/>
              </w:rPr>
              <w:t>specialistas bus įdarbintas (</w:t>
            </w:r>
            <w:r w:rsidR="00616D42" w:rsidRPr="009A50AD">
              <w:rPr>
                <w:rFonts w:hAnsi="Times New Roman" w:cs="Times New Roman"/>
                <w:i/>
                <w:iCs/>
                <w:color w:val="0D0D0D" w:themeColor="text1" w:themeTint="F2"/>
                <w:sz w:val="22"/>
                <w:szCs w:val="22"/>
                <w:lang w:eastAsia="lt-LT"/>
              </w:rPr>
              <w:t xml:space="preserve">siūlomas </w:t>
            </w:r>
            <w:r w:rsidRPr="009A50AD">
              <w:rPr>
                <w:rFonts w:hAnsi="Times New Roman" w:cs="Times New Roman"/>
                <w:i/>
                <w:iCs/>
                <w:color w:val="0D0D0D" w:themeColor="text1" w:themeTint="F2"/>
                <w:sz w:val="22"/>
                <w:szCs w:val="22"/>
              </w:rPr>
              <w:t>specialistas</w:t>
            </w:r>
            <w:r w:rsidR="008D1A65">
              <w:rPr>
                <w:rFonts w:hAnsi="Times New Roman" w:cs="Times New Roman"/>
                <w:i/>
                <w:iCs/>
                <w:color w:val="0D0D0D" w:themeColor="text1" w:themeTint="F2"/>
                <w:sz w:val="22"/>
                <w:szCs w:val="22"/>
              </w:rPr>
              <w:t xml:space="preserve"> </w:t>
            </w:r>
            <w:r w:rsidRPr="009A50AD">
              <w:rPr>
                <w:rFonts w:hAnsi="Times New Roman" w:cs="Times New Roman"/>
                <w:i/>
                <w:iCs/>
                <w:color w:val="0D0D0D" w:themeColor="text1" w:themeTint="F2"/>
                <w:sz w:val="22"/>
                <w:szCs w:val="22"/>
                <w:lang w:eastAsia="lt-LT"/>
              </w:rPr>
              <w:t>turi būti išviešintas</w:t>
            </w:r>
            <w:r w:rsidR="00C01F66" w:rsidRPr="009A50AD">
              <w:rPr>
                <w:rFonts w:hAnsi="Times New Roman" w:cs="Times New Roman"/>
                <w:i/>
                <w:iCs/>
                <w:color w:val="0D0D0D" w:themeColor="text1" w:themeTint="F2"/>
                <w:sz w:val="22"/>
                <w:szCs w:val="22"/>
                <w:lang w:eastAsia="lt-LT"/>
              </w:rPr>
              <w:t xml:space="preserve"> pasiūlyme</w:t>
            </w:r>
            <w:r w:rsidRPr="009A50AD">
              <w:rPr>
                <w:rFonts w:hAnsi="Times New Roman" w:cs="Times New Roman"/>
                <w:i/>
                <w:iCs/>
                <w:color w:val="0D0D0D" w:themeColor="text1" w:themeTint="F2"/>
                <w:sz w:val="22"/>
                <w:szCs w:val="22"/>
                <w:lang w:eastAsia="lt-LT"/>
              </w:rPr>
              <w:t>).</w:t>
            </w:r>
          </w:p>
        </w:tc>
        <w:tc>
          <w:tcPr>
            <w:tcW w:w="2879" w:type="dxa"/>
          </w:tcPr>
          <w:p w14:paraId="15624BA7" w14:textId="1A0AED4D" w:rsidR="00A55A57" w:rsidRPr="003A56F6" w:rsidRDefault="00A55A57" w:rsidP="003A56F6">
            <w:pPr>
              <w:pStyle w:val="Betarp"/>
              <w:rPr>
                <w:rFonts w:hAnsi="Times New Roman" w:cs="Times New Roman"/>
                <w:color w:val="0D0D0D" w:themeColor="text1" w:themeTint="F2"/>
                <w:sz w:val="22"/>
                <w:szCs w:val="22"/>
                <w:lang w:eastAsia="lt-LT"/>
              </w:rPr>
            </w:pPr>
            <w:r w:rsidRPr="003A56F6">
              <w:rPr>
                <w:rFonts w:eastAsia="Times New Roman" w:hAnsi="Times New Roman" w:cs="Times New Roman"/>
                <w:color w:val="0D0D0D" w:themeColor="text1" w:themeTint="F2"/>
                <w:sz w:val="22"/>
                <w:szCs w:val="22"/>
              </w:rPr>
              <w:t>Tiekėjas.</w:t>
            </w:r>
          </w:p>
          <w:p w14:paraId="30817894" w14:textId="30D14BE3" w:rsidR="007B2391" w:rsidRPr="003A56F6" w:rsidRDefault="00B50AA4" w:rsidP="003A56F6">
            <w:pPr>
              <w:pStyle w:val="Betarp"/>
              <w:rPr>
                <w:rFonts w:hAnsi="Times New Roman" w:cs="Times New Roman"/>
                <w:color w:val="0D0D0D" w:themeColor="text1" w:themeTint="F2"/>
                <w:sz w:val="22"/>
                <w:szCs w:val="22"/>
                <w:lang w:eastAsia="lt-LT"/>
              </w:rPr>
            </w:pPr>
            <w:r w:rsidRPr="003A56F6">
              <w:rPr>
                <w:rFonts w:hAnsi="Times New Roman" w:cs="Times New Roman"/>
                <w:color w:val="0D0D0D" w:themeColor="text1" w:themeTint="F2"/>
                <w:sz w:val="22"/>
                <w:szCs w:val="22"/>
                <w:lang w:eastAsia="lt-LT"/>
              </w:rPr>
              <w:t>J</w:t>
            </w:r>
            <w:r w:rsidR="007B2391" w:rsidRPr="003A56F6">
              <w:rPr>
                <w:rFonts w:hAnsi="Times New Roman" w:cs="Times New Roman"/>
                <w:color w:val="0D0D0D" w:themeColor="text1" w:themeTint="F2"/>
                <w:sz w:val="22"/>
                <w:szCs w:val="22"/>
                <w:lang w:eastAsia="lt-LT"/>
              </w:rPr>
              <w:t>eigu pasiūlymą teikia ūkio subjektų grupė – reikalavimą turi atitikti</w:t>
            </w:r>
            <w:r w:rsidR="000A38FB" w:rsidRPr="003A56F6">
              <w:rPr>
                <w:rFonts w:hAnsi="Times New Roman" w:cs="Times New Roman"/>
                <w:color w:val="0D0D0D" w:themeColor="text1" w:themeTint="F2"/>
                <w:sz w:val="22"/>
                <w:szCs w:val="22"/>
                <w:lang w:eastAsia="lt-LT"/>
              </w:rPr>
              <w:t xml:space="preserve"> visi </w:t>
            </w:r>
            <w:r w:rsidR="007B2391" w:rsidRPr="003A56F6">
              <w:rPr>
                <w:rFonts w:hAnsi="Times New Roman" w:cs="Times New Roman"/>
                <w:color w:val="0D0D0D" w:themeColor="text1" w:themeTint="F2"/>
                <w:sz w:val="22"/>
                <w:szCs w:val="22"/>
                <w:lang w:eastAsia="lt-LT"/>
              </w:rPr>
              <w:t>ūkio subjektų grupės nari</w:t>
            </w:r>
            <w:r w:rsidR="000A38FB" w:rsidRPr="003A56F6">
              <w:rPr>
                <w:rFonts w:hAnsi="Times New Roman" w:cs="Times New Roman"/>
                <w:color w:val="0D0D0D" w:themeColor="text1" w:themeTint="F2"/>
                <w:sz w:val="22"/>
                <w:szCs w:val="22"/>
                <w:lang w:eastAsia="lt-LT"/>
              </w:rPr>
              <w:t>ai kartu</w:t>
            </w:r>
            <w:r w:rsidR="007B2391" w:rsidRPr="003A56F6">
              <w:rPr>
                <w:rFonts w:hAnsi="Times New Roman" w:cs="Times New Roman"/>
                <w:color w:val="0D0D0D" w:themeColor="text1" w:themeTint="F2"/>
                <w:sz w:val="22"/>
                <w:szCs w:val="22"/>
                <w:lang w:eastAsia="lt-LT"/>
              </w:rPr>
              <w:t>, atsižvelgiant į jų prisiimamus įsipareigojimus pirkimo sutarčiai vykdyti</w:t>
            </w:r>
            <w:r w:rsidR="00BA1628" w:rsidRPr="003A56F6">
              <w:rPr>
                <w:rFonts w:hAnsi="Times New Roman" w:cs="Times New Roman"/>
                <w:color w:val="0D0D0D" w:themeColor="text1" w:themeTint="F2"/>
                <w:sz w:val="22"/>
                <w:szCs w:val="22"/>
                <w:lang w:eastAsia="lt-LT"/>
              </w:rPr>
              <w:t xml:space="preserve"> </w:t>
            </w:r>
            <w:r w:rsidRPr="003A56F6">
              <w:rPr>
                <w:rFonts w:hAnsi="Times New Roman" w:cs="Times New Roman"/>
                <w:color w:val="0D0D0D" w:themeColor="text1" w:themeTint="F2"/>
                <w:sz w:val="22"/>
                <w:szCs w:val="22"/>
                <w:lang w:eastAsia="lt-LT"/>
              </w:rPr>
              <w:t>(ūkio subjektų</w:t>
            </w:r>
            <w:r w:rsidR="00BA1628" w:rsidRPr="003A56F6">
              <w:rPr>
                <w:rFonts w:hAnsi="Times New Roman" w:cs="Times New Roman"/>
                <w:color w:val="0D0D0D" w:themeColor="text1" w:themeTint="F2"/>
                <w:sz w:val="22"/>
                <w:szCs w:val="22"/>
                <w:lang w:eastAsia="lt-LT"/>
              </w:rPr>
              <w:t xml:space="preserve"> </w:t>
            </w:r>
            <w:r w:rsidRPr="003A56F6">
              <w:rPr>
                <w:rFonts w:hAnsi="Times New Roman" w:cs="Times New Roman"/>
                <w:color w:val="0D0D0D" w:themeColor="text1" w:themeTint="F2"/>
                <w:sz w:val="22"/>
                <w:szCs w:val="22"/>
                <w:lang w:eastAsia="lt-LT"/>
              </w:rPr>
              <w:t>grupės narių</w:t>
            </w:r>
            <w:r w:rsidR="000A38FB" w:rsidRPr="003A56F6">
              <w:rPr>
                <w:rFonts w:hAnsi="Times New Roman" w:cs="Times New Roman"/>
                <w:color w:val="0D0D0D" w:themeColor="text1" w:themeTint="F2"/>
                <w:sz w:val="22"/>
                <w:szCs w:val="22"/>
                <w:lang w:eastAsia="lt-LT"/>
              </w:rPr>
              <w:t xml:space="preserve"> </w:t>
            </w:r>
            <w:r w:rsidRPr="003A56F6">
              <w:rPr>
                <w:rFonts w:hAnsi="Times New Roman" w:cs="Times New Roman"/>
                <w:color w:val="0D0D0D" w:themeColor="text1" w:themeTint="F2"/>
                <w:sz w:val="22"/>
                <w:szCs w:val="22"/>
                <w:lang w:eastAsia="lt-LT"/>
              </w:rPr>
              <w:t>turima</w:t>
            </w:r>
            <w:r w:rsidR="00C04199" w:rsidRPr="003A56F6">
              <w:rPr>
                <w:rFonts w:hAnsi="Times New Roman" w:cs="Times New Roman"/>
                <w:color w:val="0D0D0D" w:themeColor="text1" w:themeTint="F2"/>
                <w:sz w:val="22"/>
                <w:szCs w:val="22"/>
                <w:lang w:eastAsia="lt-LT"/>
              </w:rPr>
              <w:t xml:space="preserve"> patirtis sumuojama).</w:t>
            </w:r>
          </w:p>
          <w:p w14:paraId="07F2ACC6" w14:textId="77777777" w:rsidR="006D0EC5" w:rsidRDefault="000A38FB" w:rsidP="008F4A19">
            <w:pPr>
              <w:pStyle w:val="Betarp"/>
              <w:rPr>
                <w:rFonts w:hAnsi="Times New Roman" w:cs="Times New Roman"/>
                <w:color w:val="0D0D0D" w:themeColor="text1" w:themeTint="F2"/>
                <w:sz w:val="22"/>
                <w:szCs w:val="22"/>
                <w:lang w:eastAsia="lt-LT"/>
              </w:rPr>
            </w:pPr>
            <w:r w:rsidRPr="003A56F6">
              <w:rPr>
                <w:rFonts w:hAnsi="Times New Roman" w:cs="Times New Roman"/>
                <w:color w:val="0D0D0D" w:themeColor="text1" w:themeTint="F2"/>
                <w:sz w:val="22"/>
                <w:szCs w:val="22"/>
                <w:lang w:eastAsia="lt-LT"/>
              </w:rPr>
              <w:t>T</w:t>
            </w:r>
            <w:r w:rsidR="007B2391" w:rsidRPr="003A56F6">
              <w:rPr>
                <w:rFonts w:hAnsi="Times New Roman" w:cs="Times New Roman"/>
                <w:color w:val="0D0D0D" w:themeColor="text1" w:themeTint="F2"/>
                <w:sz w:val="22"/>
                <w:szCs w:val="22"/>
                <w:lang w:eastAsia="lt-LT"/>
              </w:rPr>
              <w:t>iekėjas gali remtis kitų ūkio subjektų pajėgumais tik tuo</w:t>
            </w:r>
            <w:r w:rsidR="006D5A70" w:rsidRPr="003A56F6">
              <w:rPr>
                <w:rFonts w:hAnsi="Times New Roman" w:cs="Times New Roman"/>
                <w:color w:val="0D0D0D" w:themeColor="text1" w:themeTint="F2"/>
                <w:sz w:val="22"/>
                <w:szCs w:val="22"/>
                <w:lang w:eastAsia="lt-LT"/>
              </w:rPr>
              <w:t>met</w:t>
            </w:r>
            <w:r w:rsidR="007B2391" w:rsidRPr="003A56F6">
              <w:rPr>
                <w:rFonts w:hAnsi="Times New Roman" w:cs="Times New Roman"/>
                <w:color w:val="0D0D0D" w:themeColor="text1" w:themeTint="F2"/>
                <w:sz w:val="22"/>
                <w:szCs w:val="22"/>
                <w:lang w:eastAsia="lt-LT"/>
              </w:rPr>
              <w:t>,</w:t>
            </w:r>
            <w:r w:rsidR="006D5A70" w:rsidRPr="003A56F6">
              <w:rPr>
                <w:rFonts w:hAnsi="Times New Roman" w:cs="Times New Roman"/>
                <w:color w:val="0D0D0D" w:themeColor="text1" w:themeTint="F2"/>
                <w:sz w:val="22"/>
                <w:szCs w:val="22"/>
                <w:lang w:eastAsia="lt-LT"/>
              </w:rPr>
              <w:t xml:space="preserve"> kai </w:t>
            </w:r>
            <w:r w:rsidR="007B2391" w:rsidRPr="003A56F6">
              <w:rPr>
                <w:rFonts w:hAnsi="Times New Roman" w:cs="Times New Roman"/>
                <w:color w:val="0D0D0D" w:themeColor="text1" w:themeTint="F2"/>
                <w:sz w:val="22"/>
                <w:szCs w:val="22"/>
                <w:lang w:eastAsia="lt-LT"/>
              </w:rPr>
              <w:t>tie subjektai</w:t>
            </w:r>
            <w:r w:rsidR="006D5A70" w:rsidRPr="003A56F6">
              <w:rPr>
                <w:rFonts w:hAnsi="Times New Roman" w:cs="Times New Roman"/>
                <w:color w:val="0D0D0D" w:themeColor="text1" w:themeTint="F2"/>
                <w:sz w:val="22"/>
                <w:szCs w:val="22"/>
                <w:lang w:eastAsia="lt-LT"/>
              </w:rPr>
              <w:t xml:space="preserve">, kurių pajėgumais buvo pasiremta, </w:t>
            </w:r>
            <w:r w:rsidR="007B2391" w:rsidRPr="003A56F6">
              <w:rPr>
                <w:rFonts w:hAnsi="Times New Roman" w:cs="Times New Roman"/>
                <w:color w:val="0D0D0D" w:themeColor="text1" w:themeTint="F2"/>
                <w:sz w:val="22"/>
                <w:szCs w:val="22"/>
                <w:lang w:eastAsia="lt-LT"/>
              </w:rPr>
              <w:t>patys vykdys tą pirkimo sutarties dalį,</w:t>
            </w:r>
            <w:r w:rsidR="006D5A70" w:rsidRPr="003A56F6">
              <w:rPr>
                <w:rFonts w:hAnsi="Times New Roman" w:cs="Times New Roman"/>
                <w:color w:val="0D0D0D" w:themeColor="text1" w:themeTint="F2"/>
                <w:sz w:val="22"/>
                <w:szCs w:val="22"/>
                <w:lang w:eastAsia="lt-LT"/>
              </w:rPr>
              <w:t xml:space="preserve"> </w:t>
            </w:r>
            <w:r w:rsidR="007B2391" w:rsidRPr="003A56F6">
              <w:rPr>
                <w:rFonts w:hAnsi="Times New Roman" w:cs="Times New Roman"/>
                <w:color w:val="0D0D0D" w:themeColor="text1" w:themeTint="F2"/>
                <w:sz w:val="22"/>
                <w:szCs w:val="22"/>
                <w:lang w:eastAsia="lt-LT"/>
              </w:rPr>
              <w:t>kuriai reikia jų turimų pajėgumų</w:t>
            </w:r>
            <w:r w:rsidR="006D5A70" w:rsidRPr="003A56F6">
              <w:rPr>
                <w:rFonts w:hAnsi="Times New Roman" w:cs="Times New Roman"/>
                <w:color w:val="0D0D0D" w:themeColor="text1" w:themeTint="F2"/>
                <w:sz w:val="22"/>
                <w:szCs w:val="22"/>
                <w:lang w:eastAsia="lt-LT"/>
              </w:rPr>
              <w:t>.</w:t>
            </w:r>
          </w:p>
          <w:p w14:paraId="20686DBA" w14:textId="49B90B71" w:rsidR="00B103AB" w:rsidRPr="008F4A19" w:rsidRDefault="00BE34AE" w:rsidP="008F4A19">
            <w:pPr>
              <w:pStyle w:val="Betarp"/>
              <w:rPr>
                <w:rFonts w:hAnsi="Times New Roman" w:cs="Times New Roman"/>
                <w:color w:val="0D0D0D" w:themeColor="text1" w:themeTint="F2"/>
                <w:sz w:val="22"/>
                <w:szCs w:val="22"/>
                <w:lang w:eastAsia="lt-LT"/>
              </w:rPr>
            </w:pPr>
            <w:r w:rsidRPr="003A56F6">
              <w:rPr>
                <w:rFonts w:hAnsi="Times New Roman" w:cs="Times New Roman"/>
                <w:color w:val="0D0D0D" w:themeColor="text1" w:themeTint="F2"/>
                <w:sz w:val="22"/>
                <w:szCs w:val="22"/>
                <w:lang w:eastAsia="lt-LT"/>
              </w:rPr>
              <w:t>J</w:t>
            </w:r>
            <w:r w:rsidR="007B2391" w:rsidRPr="003A56F6">
              <w:rPr>
                <w:rFonts w:hAnsi="Times New Roman" w:cs="Times New Roman"/>
                <w:color w:val="0D0D0D" w:themeColor="text1" w:themeTint="F2"/>
                <w:sz w:val="22"/>
                <w:szCs w:val="22"/>
                <w:lang w:eastAsia="lt-LT"/>
              </w:rPr>
              <w:t>ei</w:t>
            </w:r>
            <w:r w:rsidR="00FE7C09" w:rsidRPr="003A56F6">
              <w:rPr>
                <w:rFonts w:hAnsi="Times New Roman" w:cs="Times New Roman"/>
                <w:color w:val="0D0D0D" w:themeColor="text1" w:themeTint="F2"/>
                <w:sz w:val="22"/>
                <w:szCs w:val="22"/>
                <w:lang w:eastAsia="lt-LT"/>
              </w:rPr>
              <w:t xml:space="preserve">gu </w:t>
            </w:r>
            <w:r w:rsidR="007B2391" w:rsidRPr="003A56F6">
              <w:rPr>
                <w:rFonts w:hAnsi="Times New Roman" w:cs="Times New Roman"/>
                <w:color w:val="0D0D0D" w:themeColor="text1" w:themeTint="F2"/>
                <w:sz w:val="22"/>
                <w:szCs w:val="22"/>
                <w:lang w:eastAsia="lt-LT"/>
              </w:rPr>
              <w:t>tiekėjas</w:t>
            </w:r>
            <w:r w:rsidRPr="003A56F6">
              <w:rPr>
                <w:rFonts w:hAnsi="Times New Roman" w:cs="Times New Roman"/>
                <w:color w:val="0D0D0D" w:themeColor="text1" w:themeTint="F2"/>
                <w:sz w:val="22"/>
                <w:szCs w:val="22"/>
                <w:lang w:eastAsia="lt-LT"/>
              </w:rPr>
              <w:t xml:space="preserve"> </w:t>
            </w:r>
            <w:r w:rsidR="007B2391" w:rsidRPr="003A56F6">
              <w:rPr>
                <w:rFonts w:hAnsi="Times New Roman" w:cs="Times New Roman"/>
                <w:color w:val="0D0D0D" w:themeColor="text1" w:themeTint="F2"/>
                <w:sz w:val="22"/>
                <w:szCs w:val="22"/>
                <w:lang w:eastAsia="lt-LT"/>
              </w:rPr>
              <w:t>(jo pasitelkiami specialistai)</w:t>
            </w:r>
            <w:r w:rsidRPr="003A56F6">
              <w:rPr>
                <w:rFonts w:hAnsi="Times New Roman" w:cs="Times New Roman"/>
                <w:color w:val="0D0D0D" w:themeColor="text1" w:themeTint="F2"/>
                <w:sz w:val="22"/>
                <w:szCs w:val="22"/>
                <w:lang w:eastAsia="lt-LT"/>
              </w:rPr>
              <w:t xml:space="preserve"> </w:t>
            </w:r>
            <w:r w:rsidR="007B2391" w:rsidRPr="003A56F6">
              <w:rPr>
                <w:rFonts w:hAnsi="Times New Roman" w:cs="Times New Roman"/>
                <w:color w:val="0D0D0D" w:themeColor="text1" w:themeTint="F2"/>
                <w:sz w:val="22"/>
                <w:szCs w:val="22"/>
                <w:lang w:eastAsia="lt-LT"/>
              </w:rPr>
              <w:t>pats atitinka nustatytą</w:t>
            </w:r>
            <w:r w:rsidRPr="003A56F6">
              <w:rPr>
                <w:rFonts w:hAnsi="Times New Roman" w:cs="Times New Roman"/>
                <w:color w:val="0D0D0D" w:themeColor="text1" w:themeTint="F2"/>
                <w:sz w:val="22"/>
                <w:szCs w:val="22"/>
                <w:lang w:eastAsia="lt-LT"/>
              </w:rPr>
              <w:t xml:space="preserve"> kvalifikacijos </w:t>
            </w:r>
            <w:r w:rsidR="007B2391" w:rsidRPr="003A56F6">
              <w:rPr>
                <w:rFonts w:hAnsi="Times New Roman" w:cs="Times New Roman"/>
                <w:color w:val="0D0D0D" w:themeColor="text1" w:themeTint="F2"/>
                <w:sz w:val="22"/>
                <w:szCs w:val="22"/>
                <w:lang w:eastAsia="lt-LT"/>
              </w:rPr>
              <w:t>reikalavimą, tačiau ketina pasitelkti subtiekėjus (j</w:t>
            </w:r>
            <w:r w:rsidRPr="003A56F6">
              <w:rPr>
                <w:rFonts w:hAnsi="Times New Roman" w:cs="Times New Roman"/>
                <w:color w:val="0D0D0D" w:themeColor="text1" w:themeTint="F2"/>
                <w:sz w:val="22"/>
                <w:szCs w:val="22"/>
                <w:lang w:eastAsia="lt-LT"/>
              </w:rPr>
              <w:t xml:space="preserve">ų </w:t>
            </w:r>
            <w:r w:rsidR="007B2391" w:rsidRPr="003A56F6">
              <w:rPr>
                <w:rFonts w:hAnsi="Times New Roman" w:cs="Times New Roman"/>
                <w:color w:val="0D0D0D" w:themeColor="text1" w:themeTint="F2"/>
                <w:sz w:val="22"/>
                <w:szCs w:val="22"/>
                <w:lang w:eastAsia="lt-LT"/>
              </w:rPr>
              <w:t>specialistus), subtiekėj</w:t>
            </w:r>
            <w:r w:rsidRPr="003A56F6">
              <w:rPr>
                <w:rFonts w:hAnsi="Times New Roman" w:cs="Times New Roman"/>
                <w:color w:val="0D0D0D" w:themeColor="text1" w:themeTint="F2"/>
                <w:sz w:val="22"/>
                <w:szCs w:val="22"/>
                <w:lang w:eastAsia="lt-LT"/>
              </w:rPr>
              <w:t xml:space="preserve">ai (jų </w:t>
            </w:r>
            <w:r w:rsidR="007B2391" w:rsidRPr="003A56F6">
              <w:rPr>
                <w:rFonts w:hAnsi="Times New Roman" w:cs="Times New Roman"/>
                <w:color w:val="0D0D0D" w:themeColor="text1" w:themeTint="F2"/>
                <w:sz w:val="22"/>
                <w:szCs w:val="22"/>
                <w:lang w:eastAsia="lt-LT"/>
              </w:rPr>
              <w:t>specialistai</w:t>
            </w:r>
            <w:r w:rsidRPr="003A56F6">
              <w:rPr>
                <w:rFonts w:hAnsi="Times New Roman" w:cs="Times New Roman"/>
                <w:color w:val="0D0D0D" w:themeColor="text1" w:themeTint="F2"/>
                <w:sz w:val="22"/>
                <w:szCs w:val="22"/>
                <w:lang w:eastAsia="lt-LT"/>
              </w:rPr>
              <w:t>)</w:t>
            </w:r>
            <w:r w:rsidR="007B2391" w:rsidRPr="003A56F6">
              <w:rPr>
                <w:rFonts w:hAnsi="Times New Roman" w:cs="Times New Roman"/>
                <w:color w:val="0D0D0D" w:themeColor="text1" w:themeTint="F2"/>
                <w:sz w:val="22"/>
                <w:szCs w:val="22"/>
                <w:lang w:eastAsia="lt-LT"/>
              </w:rPr>
              <w:t xml:space="preserve"> privalo atitikti nustatyt</w:t>
            </w:r>
            <w:r w:rsidRPr="003A56F6">
              <w:rPr>
                <w:rFonts w:hAnsi="Times New Roman" w:cs="Times New Roman"/>
                <w:color w:val="0D0D0D" w:themeColor="text1" w:themeTint="F2"/>
                <w:sz w:val="22"/>
                <w:szCs w:val="22"/>
                <w:lang w:eastAsia="lt-LT"/>
              </w:rPr>
              <w:t xml:space="preserve">ą kvalifikacijos </w:t>
            </w:r>
            <w:r w:rsidR="007B2391" w:rsidRPr="003A56F6">
              <w:rPr>
                <w:rFonts w:hAnsi="Times New Roman" w:cs="Times New Roman"/>
                <w:color w:val="0D0D0D" w:themeColor="text1" w:themeTint="F2"/>
                <w:sz w:val="22"/>
                <w:szCs w:val="22"/>
                <w:lang w:eastAsia="lt-LT"/>
              </w:rPr>
              <w:t>reikalavim</w:t>
            </w:r>
            <w:r w:rsidRPr="003A56F6">
              <w:rPr>
                <w:rFonts w:hAnsi="Times New Roman" w:cs="Times New Roman"/>
                <w:color w:val="0D0D0D" w:themeColor="text1" w:themeTint="F2"/>
                <w:sz w:val="22"/>
                <w:szCs w:val="22"/>
                <w:lang w:eastAsia="lt-LT"/>
              </w:rPr>
              <w:t>ą</w:t>
            </w:r>
            <w:r w:rsidR="007B2391" w:rsidRPr="003A56F6">
              <w:rPr>
                <w:rFonts w:hAnsi="Times New Roman" w:cs="Times New Roman"/>
                <w:color w:val="0D0D0D" w:themeColor="text1" w:themeTint="F2"/>
                <w:sz w:val="22"/>
                <w:szCs w:val="22"/>
                <w:lang w:eastAsia="lt-LT"/>
              </w:rPr>
              <w:t xml:space="preserve">, jeigu subtiekėjai (jų </w:t>
            </w:r>
            <w:r w:rsidRPr="003A56F6">
              <w:rPr>
                <w:rFonts w:hAnsi="Times New Roman" w:cs="Times New Roman"/>
                <w:color w:val="0D0D0D" w:themeColor="text1" w:themeTint="F2"/>
                <w:sz w:val="22"/>
                <w:szCs w:val="22"/>
                <w:lang w:eastAsia="lt-LT"/>
              </w:rPr>
              <w:t>specialistai</w:t>
            </w:r>
            <w:r w:rsidR="007B2391" w:rsidRPr="003A56F6">
              <w:rPr>
                <w:rFonts w:hAnsi="Times New Roman" w:cs="Times New Roman"/>
                <w:color w:val="0D0D0D" w:themeColor="text1" w:themeTint="F2"/>
                <w:sz w:val="22"/>
                <w:szCs w:val="22"/>
                <w:lang w:eastAsia="lt-LT"/>
              </w:rPr>
              <w:t>) patys vykdys tą pirkimo sutarties dalį, kuriai reikia nustatytos kvalifikacijos.</w:t>
            </w:r>
            <w:r w:rsidR="008F4A19">
              <w:rPr>
                <w:rFonts w:hAnsi="Times New Roman" w:cs="Times New Roman"/>
                <w:color w:val="0D0D0D" w:themeColor="text1" w:themeTint="F2"/>
                <w:sz w:val="22"/>
                <w:szCs w:val="22"/>
                <w:lang w:eastAsia="lt-LT"/>
              </w:rPr>
              <w:t xml:space="preserve"> </w:t>
            </w:r>
            <w:r w:rsidR="006E14B7" w:rsidRPr="003A56F6">
              <w:rPr>
                <w:rFonts w:eastAsia="Times New Roman" w:hAnsi="Times New Roman" w:cs="Times New Roman"/>
                <w:color w:val="0D0D0D" w:themeColor="text1" w:themeTint="F2"/>
                <w:sz w:val="22"/>
                <w:szCs w:val="22"/>
              </w:rPr>
              <w:t>Tokių subtiekėjų</w:t>
            </w:r>
            <w:r w:rsidR="00FD0167" w:rsidRPr="003A56F6">
              <w:rPr>
                <w:rFonts w:eastAsia="Times New Roman" w:hAnsi="Times New Roman" w:cs="Times New Roman"/>
                <w:color w:val="0D0D0D" w:themeColor="text1" w:themeTint="F2"/>
                <w:sz w:val="22"/>
                <w:szCs w:val="22"/>
              </w:rPr>
              <w:t xml:space="preserve"> (jų specialistų) </w:t>
            </w:r>
            <w:r w:rsidR="006E14B7" w:rsidRPr="003A56F6">
              <w:rPr>
                <w:rFonts w:eastAsia="Times New Roman" w:hAnsi="Times New Roman" w:cs="Times New Roman"/>
                <w:color w:val="0D0D0D" w:themeColor="text1" w:themeTint="F2"/>
                <w:sz w:val="22"/>
                <w:szCs w:val="22"/>
              </w:rPr>
              <w:t>kvalifikacija netikrinama pirkimo procedūrų metu, tačiau tiekėjas, teikdamas pasiūlymą, įsipareigoja, kad pirkimo sutartį vykdys tik</w:t>
            </w:r>
            <w:r w:rsidR="00FD0167" w:rsidRPr="003A56F6">
              <w:rPr>
                <w:rFonts w:eastAsia="Times New Roman" w:hAnsi="Times New Roman" w:cs="Times New Roman"/>
                <w:color w:val="0D0D0D" w:themeColor="text1" w:themeTint="F2"/>
                <w:sz w:val="22"/>
                <w:szCs w:val="22"/>
              </w:rPr>
              <w:t xml:space="preserve"> nustatytą kvalifikacijos </w:t>
            </w:r>
            <w:r w:rsidR="00FD0167" w:rsidRPr="003A56F6">
              <w:rPr>
                <w:rFonts w:eastAsia="Times New Roman" w:hAnsi="Times New Roman" w:cs="Times New Roman"/>
                <w:color w:val="0D0D0D" w:themeColor="text1" w:themeTint="F2"/>
                <w:sz w:val="22"/>
                <w:szCs w:val="22"/>
              </w:rPr>
              <w:lastRenderedPageBreak/>
              <w:t xml:space="preserve">reikalavimą atitinkantys </w:t>
            </w:r>
            <w:r w:rsidR="006E14B7" w:rsidRPr="003A56F6">
              <w:rPr>
                <w:rFonts w:eastAsia="Times New Roman" w:hAnsi="Times New Roman" w:cs="Times New Roman"/>
                <w:color w:val="0D0D0D" w:themeColor="text1" w:themeTint="F2"/>
                <w:sz w:val="22"/>
                <w:szCs w:val="22"/>
              </w:rPr>
              <w:t xml:space="preserve">asmenys ir, pirkimo sutarties vykdymo metu </w:t>
            </w:r>
            <w:r w:rsidR="00A7515E" w:rsidRPr="003A56F6">
              <w:rPr>
                <w:rFonts w:eastAsia="Times New Roman" w:hAnsi="Times New Roman" w:cs="Times New Roman"/>
                <w:color w:val="0D0D0D" w:themeColor="text1" w:themeTint="F2"/>
                <w:sz w:val="22"/>
                <w:szCs w:val="22"/>
              </w:rPr>
              <w:t xml:space="preserve">perkančiajai organizacijai </w:t>
            </w:r>
            <w:r w:rsidR="006E14B7" w:rsidRPr="003A56F6">
              <w:rPr>
                <w:rFonts w:eastAsia="Times New Roman" w:hAnsi="Times New Roman" w:cs="Times New Roman"/>
                <w:color w:val="0D0D0D" w:themeColor="text1" w:themeTint="F2"/>
                <w:sz w:val="22"/>
                <w:szCs w:val="22"/>
              </w:rPr>
              <w:t>pareikalavus, tiekėjas turės pateikti dokumentus, įrodančius subtiekėj</w:t>
            </w:r>
            <w:r w:rsidR="0072028A" w:rsidRPr="003A56F6">
              <w:rPr>
                <w:rFonts w:eastAsia="Times New Roman" w:hAnsi="Times New Roman" w:cs="Times New Roman"/>
                <w:color w:val="0D0D0D" w:themeColor="text1" w:themeTint="F2"/>
                <w:sz w:val="22"/>
                <w:szCs w:val="22"/>
              </w:rPr>
              <w:t>ų</w:t>
            </w:r>
            <w:r w:rsidR="00716D28" w:rsidRPr="003A56F6">
              <w:rPr>
                <w:rFonts w:eastAsia="Times New Roman" w:hAnsi="Times New Roman" w:cs="Times New Roman"/>
                <w:color w:val="0D0D0D" w:themeColor="text1" w:themeTint="F2"/>
                <w:sz w:val="22"/>
                <w:szCs w:val="22"/>
              </w:rPr>
              <w:t xml:space="preserve"> (jų specialistų)</w:t>
            </w:r>
            <w:r w:rsidR="0072028A" w:rsidRPr="003A56F6">
              <w:rPr>
                <w:rFonts w:eastAsia="Times New Roman" w:hAnsi="Times New Roman" w:cs="Times New Roman"/>
                <w:color w:val="0D0D0D" w:themeColor="text1" w:themeTint="F2"/>
                <w:sz w:val="22"/>
                <w:szCs w:val="22"/>
              </w:rPr>
              <w:t xml:space="preserve"> </w:t>
            </w:r>
            <w:r w:rsidR="00FD0167" w:rsidRPr="003A56F6">
              <w:rPr>
                <w:rFonts w:eastAsia="Times New Roman" w:hAnsi="Times New Roman" w:cs="Times New Roman"/>
                <w:color w:val="0D0D0D" w:themeColor="text1" w:themeTint="F2"/>
                <w:sz w:val="22"/>
                <w:szCs w:val="22"/>
              </w:rPr>
              <w:t>atitiktį</w:t>
            </w:r>
            <w:r w:rsidR="003B25EB" w:rsidRPr="003A56F6">
              <w:rPr>
                <w:rFonts w:eastAsia="Times New Roman" w:hAnsi="Times New Roman" w:cs="Times New Roman"/>
                <w:color w:val="0D0D0D" w:themeColor="text1" w:themeTint="F2"/>
                <w:sz w:val="22"/>
                <w:szCs w:val="22"/>
              </w:rPr>
              <w:t xml:space="preserve"> nustatytam kvalifikacijos reikal</w:t>
            </w:r>
            <w:r w:rsidR="00716D28" w:rsidRPr="003A56F6">
              <w:rPr>
                <w:rFonts w:eastAsia="Times New Roman" w:hAnsi="Times New Roman" w:cs="Times New Roman"/>
                <w:color w:val="0D0D0D" w:themeColor="text1" w:themeTint="F2"/>
                <w:sz w:val="22"/>
                <w:szCs w:val="22"/>
              </w:rPr>
              <w:t>a</w:t>
            </w:r>
            <w:r w:rsidR="003B25EB" w:rsidRPr="003A56F6">
              <w:rPr>
                <w:rFonts w:eastAsia="Times New Roman" w:hAnsi="Times New Roman" w:cs="Times New Roman"/>
                <w:color w:val="0D0D0D" w:themeColor="text1" w:themeTint="F2"/>
                <w:sz w:val="22"/>
                <w:szCs w:val="22"/>
              </w:rPr>
              <w:t>vimui</w:t>
            </w:r>
            <w:r w:rsidR="00C343CB" w:rsidRPr="003A56F6">
              <w:rPr>
                <w:rFonts w:eastAsia="Times New Roman" w:hAnsi="Times New Roman" w:cs="Times New Roman"/>
                <w:color w:val="0D0D0D" w:themeColor="text1" w:themeTint="F2"/>
                <w:sz w:val="22"/>
                <w:szCs w:val="22"/>
              </w:rPr>
              <w:t xml:space="preserve"> </w:t>
            </w:r>
            <w:r w:rsidR="00C343CB" w:rsidRPr="003A56F6">
              <w:rPr>
                <w:rFonts w:hAnsi="Times New Roman" w:cs="Times New Roman"/>
                <w:color w:val="0D0D0D" w:themeColor="text1" w:themeTint="F2"/>
                <w:sz w:val="22"/>
                <w:szCs w:val="22"/>
                <w:lang w:eastAsia="lt-LT"/>
              </w:rPr>
              <w:t>tai pirkimo sutarties daliai,</w:t>
            </w:r>
            <w:r w:rsidR="00DF6A98" w:rsidRPr="003A56F6">
              <w:rPr>
                <w:rFonts w:hAnsi="Times New Roman" w:cs="Times New Roman"/>
                <w:color w:val="0D0D0D" w:themeColor="text1" w:themeTint="F2"/>
                <w:sz w:val="22"/>
                <w:szCs w:val="22"/>
                <w:lang w:eastAsia="lt-LT"/>
              </w:rPr>
              <w:t xml:space="preserve"> kurią vykdys subtiekėjai (jų specialistai)</w:t>
            </w:r>
            <w:r w:rsidR="00FF5FCC">
              <w:rPr>
                <w:rFonts w:hAnsi="Times New Roman" w:cs="Times New Roman"/>
                <w:color w:val="0D0D0D" w:themeColor="text1" w:themeTint="F2"/>
                <w:sz w:val="22"/>
                <w:szCs w:val="22"/>
                <w:lang w:eastAsia="lt-LT"/>
              </w:rPr>
              <w:t xml:space="preserve"> ir </w:t>
            </w:r>
            <w:r w:rsidR="00FF5FCC" w:rsidRPr="003A56F6">
              <w:rPr>
                <w:rFonts w:hAnsi="Times New Roman" w:cs="Times New Roman"/>
                <w:color w:val="0D0D0D" w:themeColor="text1" w:themeTint="F2"/>
                <w:sz w:val="22"/>
                <w:szCs w:val="22"/>
                <w:lang w:eastAsia="lt-LT"/>
              </w:rPr>
              <w:t>kuriai reikia nustatytos kvalifikacijos</w:t>
            </w:r>
            <w:r w:rsidR="006E14B7" w:rsidRPr="003A56F6">
              <w:rPr>
                <w:rFonts w:eastAsia="Times New Roman" w:hAnsi="Times New Roman" w:cs="Times New Roman"/>
                <w:color w:val="0D0D0D" w:themeColor="text1" w:themeTint="F2"/>
                <w:sz w:val="22"/>
                <w:szCs w:val="22"/>
              </w:rPr>
              <w:t>.</w:t>
            </w:r>
          </w:p>
        </w:tc>
      </w:tr>
    </w:tbl>
    <w:p w14:paraId="30E4FF12" w14:textId="77777777" w:rsidR="00402C6D" w:rsidRPr="003038A8" w:rsidRDefault="00402C6D" w:rsidP="00A36833">
      <w:pPr>
        <w:spacing w:line="240" w:lineRule="auto"/>
        <w:ind w:firstLine="0"/>
        <w:jc w:val="left"/>
        <w:rPr>
          <w:rFonts w:ascii="Times New Roman" w:eastAsiaTheme="minorHAnsi" w:hAnsi="Times New Roman" w:cs="Times New Roman"/>
          <w:color w:val="0D0D0D" w:themeColor="text1" w:themeTint="F2"/>
          <w:sz w:val="22"/>
          <w:szCs w:val="22"/>
        </w:rPr>
      </w:pPr>
    </w:p>
    <w:p w14:paraId="708DD0AE" w14:textId="77777777" w:rsidR="00D26F9A" w:rsidRPr="003038A8" w:rsidRDefault="00D26F9A" w:rsidP="00A36833">
      <w:pPr>
        <w:tabs>
          <w:tab w:val="left" w:pos="720"/>
        </w:tabs>
        <w:spacing w:line="240" w:lineRule="auto"/>
        <w:ind w:firstLine="0"/>
        <w:jc w:val="center"/>
        <w:rPr>
          <w:rFonts w:ascii="Times New Roman" w:eastAsia="Calibri" w:hAnsi="Times New Roman" w:cs="Times New Roman"/>
          <w:b/>
          <w:bCs/>
          <w:color w:val="0D0D0D" w:themeColor="text1" w:themeTint="F2"/>
          <w:sz w:val="22"/>
          <w:szCs w:val="22"/>
          <w:lang w:eastAsia="en-US"/>
        </w:rPr>
      </w:pPr>
      <w:r w:rsidRPr="003038A8">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28ACC1A" w14:textId="77777777" w:rsidR="00112F92" w:rsidRPr="003038A8" w:rsidRDefault="00112F92" w:rsidP="00BC1BC3">
      <w:pPr>
        <w:tabs>
          <w:tab w:val="left" w:pos="720"/>
        </w:tabs>
        <w:spacing w:line="240" w:lineRule="auto"/>
        <w:ind w:firstLine="0"/>
        <w:jc w:val="center"/>
        <w:rPr>
          <w:rFonts w:ascii="Times New Roman" w:eastAsia="Arial" w:hAnsi="Times New Roman" w:cs="Times New Roman"/>
          <w:sz w:val="22"/>
          <w:szCs w:val="22"/>
        </w:rPr>
      </w:pPr>
    </w:p>
    <w:p w14:paraId="1D167AA3" w14:textId="17A728C0" w:rsidR="00112F92" w:rsidRPr="003038A8" w:rsidRDefault="00112F92" w:rsidP="00BC1BC3">
      <w:pPr>
        <w:pStyle w:val="Sraopastraipa"/>
        <w:numPr>
          <w:ilvl w:val="0"/>
          <w:numId w:val="15"/>
        </w:numPr>
        <w:tabs>
          <w:tab w:val="left" w:pos="993"/>
        </w:tabs>
        <w:spacing w:line="240" w:lineRule="auto"/>
        <w:ind w:left="0" w:firstLine="720"/>
        <w:rPr>
          <w:rFonts w:ascii="Times New Roman" w:eastAsia="Arial" w:hAnsi="Times New Roman" w:cs="Times New Roman"/>
          <w:color w:val="00B050"/>
          <w:sz w:val="22"/>
          <w:szCs w:val="22"/>
        </w:rPr>
      </w:pPr>
      <w:r w:rsidRPr="003038A8">
        <w:rPr>
          <w:rFonts w:ascii="Times New Roman" w:eastAsia="Arial" w:hAnsi="Times New Roman" w:cs="Times New Roman"/>
          <w:sz w:val="22"/>
          <w:szCs w:val="22"/>
        </w:rPr>
        <w:t>Tiekėjai turi atitikti šiame priede nustatytus reikalavimus dėl kokybės vadybos sistemos ir (arba) aplinkos apsaugos vadybos sistemos standartų laikymosi.</w:t>
      </w:r>
    </w:p>
    <w:p w14:paraId="6EAE86E2" w14:textId="77777777" w:rsidR="00112F92" w:rsidRPr="003038A8" w:rsidRDefault="00112F92" w:rsidP="00BC1BC3">
      <w:pPr>
        <w:tabs>
          <w:tab w:val="left" w:pos="709"/>
        </w:tabs>
        <w:spacing w:line="240" w:lineRule="auto"/>
        <w:ind w:firstLine="0"/>
        <w:jc w:val="center"/>
        <w:rPr>
          <w:rFonts w:ascii="Times New Roman" w:eastAsia="Arial" w:hAnsi="Times New Roman" w:cs="Times New Roman"/>
          <w:sz w:val="22"/>
          <w:szCs w:val="22"/>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7D5137">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7D5137" w:rsidRDefault="00E15479" w:rsidP="007D5137">
            <w:pPr>
              <w:ind w:firstLine="0"/>
              <w:jc w:val="center"/>
              <w:rPr>
                <w:b/>
                <w:bCs/>
                <w:sz w:val="22"/>
                <w:szCs w:val="22"/>
              </w:rPr>
            </w:pPr>
            <w:r w:rsidRPr="007D5137">
              <w:rPr>
                <w:rFonts w:eastAsiaTheme="minorHAnsi"/>
                <w:b/>
                <w:bCs/>
                <w:sz w:val="22"/>
                <w:szCs w:val="22"/>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3495526E" w:rsidR="00E15479" w:rsidRPr="007D5137" w:rsidRDefault="00E15479" w:rsidP="007D5137">
            <w:pPr>
              <w:ind w:firstLine="0"/>
              <w:jc w:val="center"/>
              <w:rPr>
                <w:rFonts w:eastAsiaTheme="minorHAnsi"/>
                <w:b/>
                <w:bCs/>
                <w:sz w:val="22"/>
                <w:szCs w:val="22"/>
              </w:rPr>
            </w:pPr>
            <w:r w:rsidRPr="007D5137">
              <w:rPr>
                <w:b/>
                <w:bCs/>
                <w:sz w:val="22"/>
                <w:szCs w:val="22"/>
              </w:rPr>
              <w:t xml:space="preserve">Reikalavimas </w:t>
            </w:r>
            <w:r w:rsidRPr="007D5137">
              <w:rPr>
                <w:rFonts w:eastAsiaTheme="minorHAnsi"/>
                <w:b/>
                <w:bCs/>
                <w:sz w:val="22"/>
                <w:szCs w:val="22"/>
                <w:lang w:eastAsia="en-US"/>
              </w:rPr>
              <w:t xml:space="preserve">dėl </w:t>
            </w:r>
            <w:r w:rsidRPr="007D5137">
              <w:rPr>
                <w:rFonts w:eastAsia="Calibri"/>
                <w:b/>
                <w:bCs/>
                <w:sz w:val="22"/>
                <w:szCs w:val="22"/>
                <w:lang w:eastAsia="en-US"/>
              </w:rPr>
              <w:t>k</w:t>
            </w:r>
            <w:r w:rsidRPr="007D5137">
              <w:rPr>
                <w:rFonts w:eastAsia="Calibri"/>
                <w:b/>
                <w:bCs/>
                <w:iCs/>
                <w:sz w:val="22"/>
                <w:szCs w:val="22"/>
                <w:lang w:eastAsia="en-US"/>
              </w:rPr>
              <w:t>okybės vadybos sistemos ir (arba) aplinkos apsaugos vadybos sistemos standartų</w:t>
            </w:r>
            <w:r w:rsidRPr="007D5137">
              <w:rPr>
                <w:rFonts w:eastAsiaTheme="minorHAnsi"/>
                <w:b/>
                <w:bCs/>
                <w:sz w:val="22"/>
                <w:szCs w:val="22"/>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7D5137" w:rsidRDefault="00E15479" w:rsidP="007D5137">
            <w:pPr>
              <w:autoSpaceDE w:val="0"/>
              <w:autoSpaceDN w:val="0"/>
              <w:adjustRightInd w:val="0"/>
              <w:ind w:firstLine="0"/>
              <w:jc w:val="center"/>
              <w:rPr>
                <w:b/>
                <w:bCs/>
                <w:sz w:val="22"/>
                <w:szCs w:val="22"/>
              </w:rPr>
            </w:pPr>
            <w:r w:rsidRPr="007D5137">
              <w:rPr>
                <w:b/>
                <w:bCs/>
                <w:sz w:val="22"/>
                <w:szCs w:val="22"/>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D7C66D" w14:textId="39CEF9AD" w:rsidR="00E15479" w:rsidRPr="007D5137" w:rsidRDefault="00E15479" w:rsidP="007D5137">
            <w:pPr>
              <w:autoSpaceDE w:val="0"/>
              <w:autoSpaceDN w:val="0"/>
              <w:adjustRightInd w:val="0"/>
              <w:ind w:firstLine="0"/>
              <w:jc w:val="center"/>
              <w:rPr>
                <w:b/>
                <w:bCs/>
                <w:sz w:val="22"/>
                <w:szCs w:val="22"/>
              </w:rPr>
            </w:pPr>
            <w:r w:rsidRPr="007D5137">
              <w:rPr>
                <w:b/>
                <w:bCs/>
                <w:sz w:val="22"/>
                <w:szCs w:val="22"/>
              </w:rPr>
              <w:t>Subjektas, kuris turi atitikti reikalavimą</w:t>
            </w:r>
          </w:p>
        </w:tc>
      </w:tr>
      <w:tr w:rsidR="00E15479" w:rsidRPr="00325F1F" w14:paraId="5A402B13" w14:textId="43F7AB55" w:rsidTr="007D5137">
        <w:tc>
          <w:tcPr>
            <w:tcW w:w="571" w:type="pct"/>
            <w:tcBorders>
              <w:top w:val="single" w:sz="4" w:space="0" w:color="000000"/>
              <w:left w:val="single" w:sz="4" w:space="0" w:color="000000"/>
              <w:bottom w:val="single" w:sz="4" w:space="0" w:color="000000"/>
              <w:right w:val="single" w:sz="4" w:space="0" w:color="000000"/>
            </w:tcBorders>
            <w:vAlign w:val="center"/>
          </w:tcPr>
          <w:p w14:paraId="3A628C84" w14:textId="77777777" w:rsidR="00E15479" w:rsidRPr="007D5137" w:rsidRDefault="00E15479" w:rsidP="007D5137">
            <w:pPr>
              <w:ind w:firstLine="0"/>
              <w:jc w:val="center"/>
              <w:rPr>
                <w:rFonts w:eastAsiaTheme="minorHAnsi"/>
                <w:b/>
                <w:bCs/>
                <w:sz w:val="22"/>
                <w:szCs w:val="22"/>
              </w:rPr>
            </w:pPr>
            <w:r w:rsidRPr="007D5137">
              <w:rPr>
                <w:rFonts w:eastAsiaTheme="minorHAnsi"/>
                <w:b/>
                <w:bCs/>
                <w:sz w:val="22"/>
                <w:szCs w:val="22"/>
              </w:rPr>
              <w:t>1.</w:t>
            </w:r>
          </w:p>
        </w:tc>
        <w:tc>
          <w:tcPr>
            <w:tcW w:w="4429" w:type="pct"/>
            <w:gridSpan w:val="3"/>
            <w:tcBorders>
              <w:top w:val="single" w:sz="4" w:space="0" w:color="000000"/>
              <w:left w:val="single" w:sz="4" w:space="0" w:color="000000"/>
              <w:bottom w:val="single" w:sz="4" w:space="0" w:color="000000"/>
              <w:right w:val="single" w:sz="4" w:space="0" w:color="000000"/>
            </w:tcBorders>
            <w:vAlign w:val="center"/>
          </w:tcPr>
          <w:p w14:paraId="0F74B80B" w14:textId="7A439C18" w:rsidR="00E15479" w:rsidRPr="007D5137" w:rsidRDefault="00E15479" w:rsidP="007D5137">
            <w:pPr>
              <w:autoSpaceDE w:val="0"/>
              <w:autoSpaceDN w:val="0"/>
              <w:adjustRightInd w:val="0"/>
              <w:ind w:firstLine="0"/>
              <w:jc w:val="left"/>
              <w:rPr>
                <w:b/>
                <w:bCs/>
                <w:sz w:val="22"/>
                <w:szCs w:val="22"/>
              </w:rPr>
            </w:pPr>
            <w:r w:rsidRPr="007D5137">
              <w:rPr>
                <w:b/>
                <w:bCs/>
                <w:sz w:val="22"/>
                <w:szCs w:val="22"/>
              </w:rPr>
              <w:t>Kokybės vadybos sistemos taikymas</w:t>
            </w:r>
          </w:p>
        </w:tc>
      </w:tr>
      <w:tr w:rsidR="00E15479" w:rsidRPr="00F0499F" w14:paraId="4DF3B5B6" w14:textId="1E523E7B" w:rsidTr="007D5137">
        <w:tc>
          <w:tcPr>
            <w:tcW w:w="571" w:type="pct"/>
            <w:tcBorders>
              <w:top w:val="single" w:sz="4" w:space="0" w:color="000000"/>
              <w:left w:val="single" w:sz="4" w:space="0" w:color="000000"/>
              <w:bottom w:val="single" w:sz="4" w:space="0" w:color="000000"/>
              <w:right w:val="single" w:sz="4" w:space="0" w:color="000000"/>
            </w:tcBorders>
          </w:tcPr>
          <w:p w14:paraId="6AC14C58" w14:textId="1DD967C8" w:rsidR="00E15479" w:rsidRPr="00D90899" w:rsidRDefault="00E15479" w:rsidP="00D90899">
            <w:pPr>
              <w:ind w:firstLine="0"/>
              <w:jc w:val="center"/>
              <w:rPr>
                <w:rFonts w:eastAsiaTheme="minorHAnsi"/>
                <w:color w:val="0D0D0D" w:themeColor="text1" w:themeTint="F2"/>
                <w:sz w:val="22"/>
                <w:szCs w:val="22"/>
              </w:rPr>
            </w:pPr>
          </w:p>
        </w:tc>
        <w:tc>
          <w:tcPr>
            <w:tcW w:w="1514" w:type="pct"/>
            <w:tcBorders>
              <w:top w:val="single" w:sz="4" w:space="0" w:color="000000"/>
              <w:left w:val="single" w:sz="4" w:space="0" w:color="000000"/>
              <w:bottom w:val="single" w:sz="4" w:space="0" w:color="000000"/>
              <w:right w:val="single" w:sz="4" w:space="0" w:color="000000"/>
            </w:tcBorders>
            <w:vAlign w:val="center"/>
          </w:tcPr>
          <w:p w14:paraId="149AC102" w14:textId="32DBA1FE" w:rsidR="00E15479" w:rsidRPr="007D5137" w:rsidRDefault="00D90899" w:rsidP="007D5137">
            <w:pPr>
              <w:autoSpaceDE w:val="0"/>
              <w:autoSpaceDN w:val="0"/>
              <w:adjustRightInd w:val="0"/>
              <w:ind w:firstLine="0"/>
              <w:jc w:val="left"/>
              <w:rPr>
                <w:sz w:val="22"/>
                <w:szCs w:val="22"/>
              </w:rPr>
            </w:pPr>
            <w:r w:rsidRPr="007D5137">
              <w:rPr>
                <w:sz w:val="22"/>
                <w:szCs w:val="22"/>
              </w:rPr>
              <w:t>Netaikoma</w:t>
            </w:r>
          </w:p>
        </w:tc>
        <w:tc>
          <w:tcPr>
            <w:tcW w:w="1458" w:type="pct"/>
            <w:tcBorders>
              <w:top w:val="single" w:sz="4" w:space="0" w:color="000000"/>
              <w:left w:val="single" w:sz="4" w:space="0" w:color="000000"/>
              <w:bottom w:val="single" w:sz="4" w:space="0" w:color="000000"/>
              <w:right w:val="single" w:sz="4" w:space="0" w:color="000000"/>
            </w:tcBorders>
            <w:vAlign w:val="center"/>
          </w:tcPr>
          <w:p w14:paraId="0FEB38EE" w14:textId="302730B5" w:rsidR="00E15479" w:rsidRPr="007D5137" w:rsidRDefault="00D5555B" w:rsidP="007D5137">
            <w:pPr>
              <w:autoSpaceDE w:val="0"/>
              <w:autoSpaceDN w:val="0"/>
              <w:adjustRightInd w:val="0"/>
              <w:ind w:firstLine="0"/>
              <w:jc w:val="left"/>
              <w:rPr>
                <w:sz w:val="22"/>
                <w:szCs w:val="22"/>
              </w:rPr>
            </w:pPr>
            <w:r w:rsidRPr="007D5137">
              <w:rPr>
                <w:sz w:val="22"/>
                <w:szCs w:val="22"/>
              </w:rPr>
              <w:t>Netaikoma</w:t>
            </w:r>
          </w:p>
        </w:tc>
        <w:tc>
          <w:tcPr>
            <w:tcW w:w="1457" w:type="pct"/>
            <w:tcBorders>
              <w:top w:val="single" w:sz="4" w:space="0" w:color="000000"/>
              <w:left w:val="single" w:sz="4" w:space="0" w:color="000000"/>
              <w:bottom w:val="single" w:sz="4" w:space="0" w:color="000000"/>
              <w:right w:val="single" w:sz="4" w:space="0" w:color="000000"/>
            </w:tcBorders>
            <w:vAlign w:val="center"/>
          </w:tcPr>
          <w:p w14:paraId="5433C65B" w14:textId="27A6C1B2" w:rsidR="00E15479" w:rsidRPr="007D5137" w:rsidRDefault="00D5555B" w:rsidP="007D5137">
            <w:pPr>
              <w:autoSpaceDE w:val="0"/>
              <w:autoSpaceDN w:val="0"/>
              <w:adjustRightInd w:val="0"/>
              <w:ind w:firstLine="0"/>
              <w:jc w:val="left"/>
              <w:rPr>
                <w:sz w:val="22"/>
                <w:szCs w:val="22"/>
              </w:rPr>
            </w:pPr>
            <w:r w:rsidRPr="007D5137">
              <w:rPr>
                <w:sz w:val="22"/>
                <w:szCs w:val="22"/>
              </w:rPr>
              <w:t>Netaikoma</w:t>
            </w:r>
          </w:p>
        </w:tc>
      </w:tr>
      <w:tr w:rsidR="00E15479" w:rsidRPr="00325F1F" w14:paraId="6CFE58AD" w14:textId="0D7CCE1F" w:rsidTr="007D5137">
        <w:tc>
          <w:tcPr>
            <w:tcW w:w="571" w:type="pct"/>
            <w:tcBorders>
              <w:top w:val="single" w:sz="4" w:space="0" w:color="000000"/>
              <w:left w:val="single" w:sz="4" w:space="0" w:color="000000"/>
              <w:bottom w:val="single" w:sz="4" w:space="0" w:color="000000"/>
              <w:right w:val="single" w:sz="4" w:space="0" w:color="000000"/>
            </w:tcBorders>
            <w:vAlign w:val="center"/>
          </w:tcPr>
          <w:p w14:paraId="198EEA40" w14:textId="77777777" w:rsidR="00E15479" w:rsidRPr="007D5137" w:rsidRDefault="00E15479" w:rsidP="007D5137">
            <w:pPr>
              <w:ind w:firstLine="0"/>
              <w:jc w:val="center"/>
              <w:rPr>
                <w:rFonts w:eastAsiaTheme="minorHAnsi"/>
                <w:b/>
                <w:bCs/>
                <w:sz w:val="22"/>
                <w:szCs w:val="22"/>
              </w:rPr>
            </w:pPr>
            <w:r w:rsidRPr="007D5137">
              <w:rPr>
                <w:rFonts w:eastAsiaTheme="minorHAnsi"/>
                <w:b/>
                <w:bCs/>
                <w:sz w:val="22"/>
                <w:szCs w:val="22"/>
              </w:rPr>
              <w:t>2.</w:t>
            </w:r>
          </w:p>
        </w:tc>
        <w:tc>
          <w:tcPr>
            <w:tcW w:w="4429" w:type="pct"/>
            <w:gridSpan w:val="3"/>
            <w:tcBorders>
              <w:top w:val="single" w:sz="4" w:space="0" w:color="000000"/>
              <w:left w:val="single" w:sz="4" w:space="0" w:color="000000"/>
              <w:bottom w:val="single" w:sz="4" w:space="0" w:color="000000"/>
              <w:right w:val="single" w:sz="4" w:space="0" w:color="000000"/>
            </w:tcBorders>
            <w:vAlign w:val="center"/>
          </w:tcPr>
          <w:p w14:paraId="07FC20F4" w14:textId="554D90D3" w:rsidR="00E15479" w:rsidRPr="007D5137" w:rsidRDefault="00E15479" w:rsidP="007D5137">
            <w:pPr>
              <w:autoSpaceDE w:val="0"/>
              <w:autoSpaceDN w:val="0"/>
              <w:adjustRightInd w:val="0"/>
              <w:ind w:firstLine="0"/>
              <w:jc w:val="left"/>
              <w:rPr>
                <w:b/>
                <w:bCs/>
                <w:color w:val="0D0D0D" w:themeColor="text1" w:themeTint="F2"/>
                <w:sz w:val="22"/>
                <w:szCs w:val="22"/>
              </w:rPr>
            </w:pPr>
            <w:r w:rsidRPr="007D5137">
              <w:rPr>
                <w:b/>
                <w:bCs/>
                <w:sz w:val="22"/>
                <w:szCs w:val="22"/>
              </w:rPr>
              <w:t>Aplinkos apsaugos vadybos sistemos taikymas</w:t>
            </w:r>
          </w:p>
        </w:tc>
      </w:tr>
      <w:tr w:rsidR="007D5137" w:rsidRPr="007D5137" w14:paraId="5FC9E7E2" w14:textId="058B2810" w:rsidTr="001C414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3038A8" w:rsidRPr="007D5137" w:rsidRDefault="003038A8" w:rsidP="007D5137">
            <w:pPr>
              <w:ind w:firstLine="0"/>
              <w:jc w:val="center"/>
              <w:rPr>
                <w:rFonts w:eastAsiaTheme="minorHAnsi"/>
                <w:sz w:val="22"/>
                <w:szCs w:val="22"/>
              </w:rPr>
            </w:pPr>
            <w:r w:rsidRPr="007D5137">
              <w:rPr>
                <w:rFonts w:eastAsiaTheme="minorHAnsi"/>
                <w:sz w:val="22"/>
                <w:szCs w:val="22"/>
              </w:rPr>
              <w:t>2.1.</w:t>
            </w:r>
          </w:p>
        </w:tc>
        <w:tc>
          <w:tcPr>
            <w:tcW w:w="1514" w:type="pct"/>
            <w:tcBorders>
              <w:top w:val="single" w:sz="4" w:space="0" w:color="000000"/>
              <w:left w:val="single" w:sz="4" w:space="0" w:color="000000"/>
              <w:bottom w:val="single" w:sz="4" w:space="0" w:color="000000"/>
              <w:right w:val="single" w:sz="4" w:space="0" w:color="000000"/>
            </w:tcBorders>
          </w:tcPr>
          <w:p w14:paraId="0CD8E200" w14:textId="1A31C8AC" w:rsidR="003038A8" w:rsidRPr="007D5137" w:rsidRDefault="003038A8" w:rsidP="001C4149">
            <w:pPr>
              <w:autoSpaceDE w:val="0"/>
              <w:autoSpaceDN w:val="0"/>
              <w:adjustRightInd w:val="0"/>
              <w:ind w:firstLine="0"/>
              <w:jc w:val="left"/>
              <w:rPr>
                <w:sz w:val="22"/>
                <w:szCs w:val="22"/>
              </w:rPr>
            </w:pPr>
            <w:r w:rsidRPr="007D5137">
              <w:rPr>
                <w:sz w:val="22"/>
                <w:szCs w:val="22"/>
              </w:rPr>
              <w:t xml:space="preserve">Tiekėjas perkamoms </w:t>
            </w:r>
            <w:r w:rsidRPr="007D5137">
              <w:rPr>
                <w:rFonts w:eastAsia="Calibri"/>
                <w:sz w:val="22"/>
                <w:szCs w:val="22"/>
              </w:rPr>
              <w:t xml:space="preserve">aplinkos monitoringo programos vykdymo </w:t>
            </w:r>
            <w:r w:rsidRPr="007D5137">
              <w:rPr>
                <w:sz w:val="22"/>
                <w:szCs w:val="22"/>
              </w:rPr>
              <w:t xml:space="preserve">paslaugoms taiko Europos Sąjungos aplinkos apsaugos vadybos ir audito sistemą (angl. </w:t>
            </w:r>
            <w:proofErr w:type="spellStart"/>
            <w:r w:rsidRPr="007D5137">
              <w:rPr>
                <w:sz w:val="22"/>
                <w:szCs w:val="22"/>
              </w:rPr>
              <w:t>Eco</w:t>
            </w:r>
            <w:proofErr w:type="spellEnd"/>
            <w:r w:rsidRPr="007D5137">
              <w:rPr>
                <w:sz w:val="22"/>
                <w:szCs w:val="22"/>
              </w:rPr>
              <w:t>–</w:t>
            </w:r>
            <w:proofErr w:type="spellStart"/>
            <w:r w:rsidRPr="007D5137">
              <w:rPr>
                <w:sz w:val="22"/>
                <w:szCs w:val="22"/>
              </w:rPr>
              <w:t>Management</w:t>
            </w:r>
            <w:proofErr w:type="spellEnd"/>
            <w:r w:rsidRPr="007D5137">
              <w:rPr>
                <w:sz w:val="22"/>
                <w:szCs w:val="22"/>
              </w:rPr>
              <w:t xml:space="preserve"> </w:t>
            </w:r>
            <w:proofErr w:type="spellStart"/>
            <w:r w:rsidRPr="007D5137">
              <w:rPr>
                <w:sz w:val="22"/>
                <w:szCs w:val="22"/>
              </w:rPr>
              <w:t>and</w:t>
            </w:r>
            <w:proofErr w:type="spellEnd"/>
            <w:r w:rsidRPr="007D5137">
              <w:rPr>
                <w:sz w:val="22"/>
                <w:szCs w:val="22"/>
              </w:rPr>
              <w:t xml:space="preserve"> </w:t>
            </w:r>
            <w:proofErr w:type="spellStart"/>
            <w:r w:rsidRPr="007D5137">
              <w:rPr>
                <w:sz w:val="22"/>
                <w:szCs w:val="22"/>
              </w:rPr>
              <w:t>Audit</w:t>
            </w:r>
            <w:proofErr w:type="spellEnd"/>
            <w:r w:rsidRPr="007D5137">
              <w:rPr>
                <w:sz w:val="22"/>
                <w:szCs w:val="22"/>
              </w:rPr>
              <w:t xml:space="preserve"> </w:t>
            </w:r>
            <w:proofErr w:type="spellStart"/>
            <w:r w:rsidRPr="007D5137">
              <w:rPr>
                <w:sz w:val="22"/>
                <w:szCs w:val="22"/>
              </w:rPr>
              <w:t>Scheme</w:t>
            </w:r>
            <w:proofErr w:type="spellEnd"/>
            <w:r w:rsidRPr="007D5137">
              <w:rPr>
                <w:sz w:val="22"/>
                <w:szCs w:val="22"/>
              </w:rPr>
              <w:t>, EMAS) arba kitas aplinkos apsaugos vadybos sistemas, pripažįstamas pagal 2009 m. lapkričio 25 d. Europos Parlamento ir Tarybos reglamento</w:t>
            </w:r>
            <w:r w:rsidR="00300ED0">
              <w:rPr>
                <w:sz w:val="22"/>
                <w:szCs w:val="22"/>
              </w:rPr>
              <w:t xml:space="preserve"> </w:t>
            </w:r>
            <w:r w:rsidR="00300ED0" w:rsidRPr="007D5137">
              <w:rPr>
                <w:sz w:val="22"/>
                <w:szCs w:val="22"/>
              </w:rPr>
              <w:t>(EB) Nr. 1221/2009</w:t>
            </w:r>
            <w:r w:rsidR="00300ED0">
              <w:rPr>
                <w:sz w:val="22"/>
                <w:szCs w:val="22"/>
              </w:rPr>
              <w:t xml:space="preserve"> </w:t>
            </w:r>
            <w:r w:rsidRPr="007D5137">
              <w:rPr>
                <w:sz w:val="22"/>
                <w:szCs w:val="22"/>
              </w:rPr>
              <w:t xml:space="preserve">dėl organizacijų savanoriškojo Bendrijos aplinkosaugos vadybos ir audito sistemos (EMAS) taikymo, panaikinančio Reglamentą (EB) Nr. 761/2001 ir Komisijos sprendimus 2001/681/EB bei 2006/193/EB (OL 2009 L 342, p. 1), 45 straipsnį (aplinkos apsaugos vadybos sistemą, įdiegtą pagal standartą LST EN ISO 14001 „Aplinkos vadybos sistemos. </w:t>
            </w:r>
            <w:r w:rsidRPr="007D5137">
              <w:rPr>
                <w:sz w:val="22"/>
                <w:szCs w:val="22"/>
              </w:rPr>
              <w:lastRenderedPageBreak/>
              <w:t>Reikalavimai ir naudojimo gairės“)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2F018E8" w14:textId="77777777" w:rsidR="003038A8" w:rsidRPr="007D5137" w:rsidRDefault="003038A8" w:rsidP="001C4149">
            <w:pPr>
              <w:autoSpaceDE w:val="0"/>
              <w:autoSpaceDN w:val="0"/>
              <w:adjustRightInd w:val="0"/>
              <w:ind w:firstLine="0"/>
              <w:jc w:val="left"/>
              <w:rPr>
                <w:sz w:val="22"/>
                <w:szCs w:val="22"/>
              </w:rPr>
            </w:pPr>
          </w:p>
          <w:p w14:paraId="29BA92FD" w14:textId="6FFC2829" w:rsidR="003038A8" w:rsidRPr="007D5137" w:rsidRDefault="003038A8" w:rsidP="001C4149">
            <w:pPr>
              <w:autoSpaceDE w:val="0"/>
              <w:autoSpaceDN w:val="0"/>
              <w:adjustRightInd w:val="0"/>
              <w:ind w:firstLine="0"/>
              <w:jc w:val="left"/>
              <w:rPr>
                <w:sz w:val="22"/>
                <w:szCs w:val="22"/>
              </w:rPr>
            </w:pPr>
            <w:r w:rsidRPr="007D5137">
              <w:rPr>
                <w:sz w:val="22"/>
                <w:szCs w:val="22"/>
              </w:rPr>
              <w:t>Arba</w:t>
            </w:r>
          </w:p>
          <w:p w14:paraId="6094F79A" w14:textId="77777777" w:rsidR="003038A8" w:rsidRPr="007D5137" w:rsidRDefault="003038A8" w:rsidP="001C4149">
            <w:pPr>
              <w:autoSpaceDE w:val="0"/>
              <w:autoSpaceDN w:val="0"/>
              <w:adjustRightInd w:val="0"/>
              <w:ind w:firstLine="0"/>
              <w:jc w:val="left"/>
              <w:rPr>
                <w:sz w:val="22"/>
                <w:szCs w:val="22"/>
              </w:rPr>
            </w:pPr>
          </w:p>
          <w:p w14:paraId="769AA868" w14:textId="019569D5" w:rsidR="003038A8" w:rsidRPr="008A4FC5" w:rsidRDefault="003038A8" w:rsidP="001C4149">
            <w:pPr>
              <w:ind w:firstLine="0"/>
              <w:jc w:val="left"/>
              <w:rPr>
                <w:sz w:val="22"/>
                <w:szCs w:val="22"/>
              </w:rPr>
            </w:pPr>
            <w:r w:rsidRPr="008A4FC5">
              <w:rPr>
                <w:color w:val="0D0D0D" w:themeColor="text1" w:themeTint="F2"/>
                <w:sz w:val="22"/>
                <w:szCs w:val="22"/>
              </w:rPr>
              <w:t>Tiekėjas taiko Aplinkos apsaugos reikalavimų deklaracijoje pasirinktas aplinkos apsaugos priemones</w:t>
            </w:r>
            <w:r w:rsidRPr="008A4FC5">
              <w:rPr>
                <w:color w:val="0D0D0D" w:themeColor="text1" w:themeTint="F2"/>
                <w:sz w:val="22"/>
                <w:szCs w:val="22"/>
                <w:vertAlign w:val="superscript"/>
              </w:rPr>
              <w:footnoteReference w:id="2"/>
            </w:r>
            <w:r w:rsidRPr="008A4FC5">
              <w:rPr>
                <w:color w:val="0D0D0D" w:themeColor="text1" w:themeTint="F2"/>
                <w:sz w:val="22"/>
                <w:szCs w:val="22"/>
              </w:rPr>
              <w:t>.</w:t>
            </w:r>
            <w:r w:rsidRPr="008A4FC5">
              <w:rPr>
                <w:sz w:val="22"/>
                <w:szCs w:val="22"/>
              </w:rPr>
              <w:t xml:space="preserve"> </w:t>
            </w:r>
          </w:p>
          <w:p w14:paraId="648BDAA1" w14:textId="77777777" w:rsidR="003038A8" w:rsidRPr="007D5137" w:rsidRDefault="003038A8" w:rsidP="001C4149">
            <w:pPr>
              <w:autoSpaceDE w:val="0"/>
              <w:autoSpaceDN w:val="0"/>
              <w:adjustRightInd w:val="0"/>
              <w:ind w:firstLine="0"/>
              <w:jc w:val="left"/>
              <w:rPr>
                <w:sz w:val="22"/>
                <w:szCs w:val="22"/>
              </w:rPr>
            </w:pPr>
          </w:p>
          <w:p w14:paraId="3AAB4693" w14:textId="77777777" w:rsidR="003038A8" w:rsidRPr="007D5137" w:rsidRDefault="003038A8" w:rsidP="001C4149">
            <w:pPr>
              <w:autoSpaceDE w:val="0"/>
              <w:autoSpaceDN w:val="0"/>
              <w:adjustRightInd w:val="0"/>
              <w:ind w:firstLine="0"/>
              <w:jc w:val="left"/>
              <w:rPr>
                <w:sz w:val="22"/>
                <w:szCs w:val="22"/>
              </w:rPr>
            </w:pPr>
          </w:p>
          <w:p w14:paraId="30DC852C" w14:textId="77777777" w:rsidR="003038A8" w:rsidRPr="007D5137" w:rsidRDefault="003038A8" w:rsidP="001C4149">
            <w:pPr>
              <w:autoSpaceDE w:val="0"/>
              <w:autoSpaceDN w:val="0"/>
              <w:adjustRightInd w:val="0"/>
              <w:ind w:firstLine="0"/>
              <w:jc w:val="left"/>
              <w:rPr>
                <w:sz w:val="22"/>
                <w:szCs w:val="22"/>
              </w:rPr>
            </w:pPr>
          </w:p>
          <w:p w14:paraId="4184DB79" w14:textId="00799092" w:rsidR="003038A8" w:rsidRPr="007D5137" w:rsidRDefault="003038A8" w:rsidP="001C4149">
            <w:pPr>
              <w:autoSpaceDE w:val="0"/>
              <w:autoSpaceDN w:val="0"/>
              <w:adjustRightInd w:val="0"/>
              <w:ind w:firstLine="0"/>
              <w:jc w:val="left"/>
              <w:rPr>
                <w:sz w:val="22"/>
                <w:szCs w:val="22"/>
              </w:rPr>
            </w:pPr>
          </w:p>
        </w:tc>
        <w:tc>
          <w:tcPr>
            <w:tcW w:w="1458" w:type="pct"/>
            <w:tcBorders>
              <w:top w:val="single" w:sz="4" w:space="0" w:color="000000"/>
              <w:left w:val="single" w:sz="4" w:space="0" w:color="000000"/>
              <w:bottom w:val="single" w:sz="4" w:space="0" w:color="000000"/>
              <w:right w:val="single" w:sz="4" w:space="0" w:color="000000"/>
            </w:tcBorders>
          </w:tcPr>
          <w:p w14:paraId="7507150B" w14:textId="77777777" w:rsidR="003038A8" w:rsidRDefault="003038A8" w:rsidP="001C4149">
            <w:pPr>
              <w:autoSpaceDE w:val="0"/>
              <w:autoSpaceDN w:val="0"/>
              <w:adjustRightInd w:val="0"/>
              <w:ind w:firstLine="0"/>
              <w:jc w:val="left"/>
              <w:rPr>
                <w:sz w:val="22"/>
                <w:szCs w:val="22"/>
              </w:rPr>
            </w:pPr>
            <w:r w:rsidRPr="007D5137">
              <w:rPr>
                <w:sz w:val="22"/>
                <w:szCs w:val="22"/>
              </w:rPr>
              <w:lastRenderedPageBreak/>
              <w:t xml:space="preserve">Nepriklausomos įstaigos išduoto </w:t>
            </w:r>
            <w:r w:rsidRPr="007D5137">
              <w:rPr>
                <w:sz w:val="22"/>
                <w:szCs w:val="22"/>
                <w:u w:val="single"/>
              </w:rPr>
              <w:t>galiojančio</w:t>
            </w:r>
            <w:r w:rsidRPr="007D5137">
              <w:rPr>
                <w:sz w:val="22"/>
                <w:szCs w:val="22"/>
              </w:rPr>
              <w:t xml:space="preserve"> sertifikato, patvirtinančio, kad tiekėjas laikosi reikalaujamos aplinkos apsaugos vadybos sistemos standartų, skaitmeninė kopija.</w:t>
            </w:r>
          </w:p>
          <w:p w14:paraId="71464D4E" w14:textId="77777777" w:rsidR="009F30D5" w:rsidRPr="007D5137" w:rsidRDefault="009F30D5" w:rsidP="001C4149">
            <w:pPr>
              <w:autoSpaceDE w:val="0"/>
              <w:autoSpaceDN w:val="0"/>
              <w:adjustRightInd w:val="0"/>
              <w:ind w:firstLine="0"/>
              <w:jc w:val="left"/>
              <w:rPr>
                <w:sz w:val="22"/>
                <w:szCs w:val="22"/>
              </w:rPr>
            </w:pPr>
          </w:p>
          <w:p w14:paraId="2BBF4361" w14:textId="77777777" w:rsidR="003038A8" w:rsidRDefault="003038A8" w:rsidP="001C4149">
            <w:pPr>
              <w:autoSpaceDE w:val="0"/>
              <w:autoSpaceDN w:val="0"/>
              <w:adjustRightInd w:val="0"/>
              <w:ind w:firstLine="0"/>
              <w:jc w:val="left"/>
              <w:rPr>
                <w:sz w:val="22"/>
                <w:szCs w:val="22"/>
              </w:rPr>
            </w:pPr>
            <w:r w:rsidRPr="007D5137">
              <w:rPr>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2310D43" w14:textId="77777777" w:rsidR="009F30D5" w:rsidRPr="007D5137" w:rsidRDefault="009F30D5" w:rsidP="001C4149">
            <w:pPr>
              <w:autoSpaceDE w:val="0"/>
              <w:autoSpaceDN w:val="0"/>
              <w:adjustRightInd w:val="0"/>
              <w:ind w:firstLine="0"/>
              <w:jc w:val="left"/>
              <w:rPr>
                <w:sz w:val="22"/>
                <w:szCs w:val="22"/>
              </w:rPr>
            </w:pPr>
          </w:p>
          <w:p w14:paraId="6388A7CB" w14:textId="77777777" w:rsidR="003038A8" w:rsidRDefault="003038A8" w:rsidP="001C4149">
            <w:pPr>
              <w:autoSpaceDE w:val="0"/>
              <w:autoSpaceDN w:val="0"/>
              <w:adjustRightInd w:val="0"/>
              <w:ind w:firstLine="0"/>
              <w:jc w:val="left"/>
              <w:rPr>
                <w:rStyle w:val="cf01"/>
                <w:rFonts w:ascii="Times New Roman" w:hAnsi="Times New Roman" w:cs="Times New Roman"/>
                <w:sz w:val="22"/>
                <w:szCs w:val="22"/>
              </w:rPr>
            </w:pPr>
            <w:r w:rsidRPr="007D5137">
              <w:rPr>
                <w:rStyle w:val="cf01"/>
                <w:rFonts w:ascii="Times New Roman" w:hAnsi="Times New Roman" w:cs="Times New Roman"/>
                <w:sz w:val="22"/>
                <w:szCs w:val="22"/>
              </w:rPr>
              <w:t xml:space="preserve">Jeigu tiekėjas pats atitinka šį reikalavimą, tačiau pasitelkia subtiekėjus nurodytoms paslaugoms teikti, kurioms yra </w:t>
            </w:r>
            <w:r w:rsidRPr="007D5137">
              <w:rPr>
                <w:rStyle w:val="cf01"/>
                <w:rFonts w:ascii="Times New Roman" w:hAnsi="Times New Roman" w:cs="Times New Roman"/>
                <w:sz w:val="22"/>
                <w:szCs w:val="22"/>
              </w:rPr>
              <w:lastRenderedPageBreak/>
              <w:t xml:space="preserve">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7D5137">
              <w:rPr>
                <w:rStyle w:val="cf11"/>
                <w:rFonts w:ascii="Times New Roman" w:hAnsi="Times New Roman" w:cs="Times New Roman"/>
                <w:sz w:val="22"/>
                <w:szCs w:val="22"/>
              </w:rPr>
              <w:t>tiek, kiek jis (jos) taikomas (-</w:t>
            </w:r>
            <w:proofErr w:type="spellStart"/>
            <w:r w:rsidRPr="007D5137">
              <w:rPr>
                <w:rStyle w:val="cf11"/>
                <w:rFonts w:ascii="Times New Roman" w:hAnsi="Times New Roman" w:cs="Times New Roman"/>
                <w:sz w:val="22"/>
                <w:szCs w:val="22"/>
              </w:rPr>
              <w:t>os</w:t>
            </w:r>
            <w:proofErr w:type="spellEnd"/>
            <w:r w:rsidRPr="007D5137">
              <w:rPr>
                <w:rStyle w:val="cf11"/>
                <w:rFonts w:ascii="Times New Roman" w:hAnsi="Times New Roman" w:cs="Times New Roman"/>
                <w:sz w:val="22"/>
                <w:szCs w:val="22"/>
              </w:rPr>
              <w:t xml:space="preserve">) atsižvelgiant į subtiekėjo prisiimamus įsipareigojimus pirkimo sutarčiai vykdyti </w:t>
            </w:r>
            <w:r w:rsidRPr="007D5137">
              <w:rPr>
                <w:rStyle w:val="cf01"/>
                <w:rFonts w:ascii="Times New Roman" w:hAnsi="Times New Roman" w:cs="Times New Roman"/>
                <w:sz w:val="22"/>
                <w:szCs w:val="22"/>
              </w:rPr>
              <w:t>bei</w:t>
            </w:r>
            <w:r w:rsidRPr="007D5137">
              <w:rPr>
                <w:rStyle w:val="cf11"/>
                <w:rFonts w:ascii="Times New Roman" w:hAnsi="Times New Roman" w:cs="Times New Roman"/>
                <w:sz w:val="22"/>
                <w:szCs w:val="22"/>
              </w:rPr>
              <w:t xml:space="preserve"> nustatyta tiekėjo atsakomybė prižiūrėti, kad subtiekėjas vadovautųsi tiekėjo turimu a</w:t>
            </w:r>
            <w:r w:rsidRPr="007D5137">
              <w:rPr>
                <w:rStyle w:val="cf01"/>
                <w:rFonts w:ascii="Times New Roman" w:hAnsi="Times New Roman" w:cs="Times New Roman"/>
                <w:sz w:val="22"/>
                <w:szCs w:val="22"/>
              </w:rPr>
              <w:t>plinkos apsaugos vadybos standartu (ar tiekėjo a</w:t>
            </w:r>
            <w:r w:rsidRPr="007D5137">
              <w:rPr>
                <w:rStyle w:val="cf11"/>
                <w:rFonts w:ascii="Times New Roman" w:hAnsi="Times New Roman" w:cs="Times New Roman"/>
                <w:sz w:val="22"/>
                <w:szCs w:val="22"/>
              </w:rPr>
              <w:t xml:space="preserve">plinkos </w:t>
            </w:r>
            <w:r w:rsidRPr="007D5137">
              <w:rPr>
                <w:rStyle w:val="cf01"/>
                <w:rFonts w:ascii="Times New Roman" w:hAnsi="Times New Roman" w:cs="Times New Roman"/>
                <w:sz w:val="22"/>
                <w:szCs w:val="22"/>
              </w:rPr>
              <w:t>apsaugos vadybos užtikrinimo priemonėmis).</w:t>
            </w:r>
          </w:p>
          <w:p w14:paraId="12A2A489" w14:textId="77777777" w:rsidR="00021139" w:rsidRPr="007D5137" w:rsidRDefault="00021139" w:rsidP="001C4149">
            <w:pPr>
              <w:autoSpaceDE w:val="0"/>
              <w:autoSpaceDN w:val="0"/>
              <w:adjustRightInd w:val="0"/>
              <w:ind w:firstLine="0"/>
              <w:jc w:val="left"/>
              <w:rPr>
                <w:sz w:val="22"/>
                <w:szCs w:val="22"/>
              </w:rPr>
            </w:pPr>
          </w:p>
          <w:p w14:paraId="0C9A027F" w14:textId="77777777" w:rsidR="003038A8" w:rsidRDefault="003038A8" w:rsidP="001C4149">
            <w:pPr>
              <w:autoSpaceDE w:val="0"/>
              <w:autoSpaceDN w:val="0"/>
              <w:adjustRightInd w:val="0"/>
              <w:ind w:firstLine="0"/>
              <w:jc w:val="left"/>
              <w:rPr>
                <w:sz w:val="22"/>
                <w:szCs w:val="22"/>
              </w:rPr>
            </w:pPr>
            <w:r w:rsidRPr="007D5137">
              <w:rPr>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728641D" w14:textId="77777777" w:rsidR="009F30D5" w:rsidRPr="007D5137" w:rsidRDefault="009F30D5" w:rsidP="001C4149">
            <w:pPr>
              <w:autoSpaceDE w:val="0"/>
              <w:autoSpaceDN w:val="0"/>
              <w:adjustRightInd w:val="0"/>
              <w:ind w:firstLine="0"/>
              <w:jc w:val="left"/>
              <w:rPr>
                <w:sz w:val="22"/>
                <w:szCs w:val="22"/>
              </w:rPr>
            </w:pPr>
          </w:p>
          <w:p w14:paraId="52D5667F" w14:textId="0B5E7D42" w:rsidR="003038A8" w:rsidRPr="007D5137" w:rsidRDefault="003038A8" w:rsidP="001C4149">
            <w:pPr>
              <w:autoSpaceDE w:val="0"/>
              <w:autoSpaceDN w:val="0"/>
              <w:adjustRightInd w:val="0"/>
              <w:ind w:firstLine="0"/>
              <w:jc w:val="left"/>
              <w:rPr>
                <w:sz w:val="22"/>
                <w:szCs w:val="22"/>
              </w:rPr>
            </w:pPr>
            <w:r w:rsidRPr="007D5137">
              <w:rPr>
                <w:sz w:val="22"/>
                <w:szCs w:val="22"/>
              </w:rPr>
              <w:t xml:space="preserve">Tiekėjas gali pateikti lygiaverčius įrodymus, atitinkančius visus </w:t>
            </w:r>
            <w:hyperlink r:id="rId19" w:history="1">
              <w:r w:rsidRPr="007D5137">
                <w:rPr>
                  <w:rStyle w:val="Hipersaitas"/>
                  <w:rFonts w:eastAsiaTheme="majorEastAsia"/>
                  <w:sz w:val="22"/>
                  <w:szCs w:val="22"/>
                </w:rPr>
                <w:t>Tvarkos aprašo</w:t>
              </w:r>
            </w:hyperlink>
            <w:r w:rsidRPr="007D5137">
              <w:rPr>
                <w:sz w:val="22"/>
                <w:szCs w:val="22"/>
              </w:rPr>
              <w:t xml:space="preserve"> 10 punkto 10.1-10.6 papunkčiuose nustatytus reikalavimus.</w:t>
            </w:r>
          </w:p>
        </w:tc>
        <w:tc>
          <w:tcPr>
            <w:tcW w:w="1457" w:type="pct"/>
            <w:tcBorders>
              <w:top w:val="single" w:sz="4" w:space="0" w:color="000000"/>
              <w:left w:val="single" w:sz="4" w:space="0" w:color="000000"/>
              <w:bottom w:val="single" w:sz="4" w:space="0" w:color="000000"/>
              <w:right w:val="single" w:sz="4" w:space="0" w:color="000000"/>
            </w:tcBorders>
          </w:tcPr>
          <w:p w14:paraId="67ED3A05" w14:textId="77777777" w:rsidR="003038A8" w:rsidRPr="007D5137" w:rsidRDefault="003038A8" w:rsidP="001C4149">
            <w:pPr>
              <w:autoSpaceDE w:val="0"/>
              <w:autoSpaceDN w:val="0"/>
              <w:adjustRightInd w:val="0"/>
              <w:ind w:firstLine="0"/>
              <w:jc w:val="left"/>
              <w:rPr>
                <w:sz w:val="22"/>
                <w:szCs w:val="22"/>
              </w:rPr>
            </w:pPr>
            <w:r w:rsidRPr="007D5137">
              <w:rPr>
                <w:sz w:val="22"/>
                <w:szCs w:val="22"/>
              </w:rPr>
              <w:lastRenderedPageBreak/>
              <w:t>Tiekėjas.</w:t>
            </w:r>
          </w:p>
          <w:p w14:paraId="12D7D1B9" w14:textId="77777777" w:rsidR="003038A8" w:rsidRPr="007D5137" w:rsidRDefault="003038A8" w:rsidP="001C4149">
            <w:pPr>
              <w:autoSpaceDE w:val="0"/>
              <w:autoSpaceDN w:val="0"/>
              <w:adjustRightInd w:val="0"/>
              <w:ind w:firstLine="0"/>
              <w:jc w:val="left"/>
              <w:rPr>
                <w:sz w:val="22"/>
                <w:szCs w:val="22"/>
              </w:rPr>
            </w:pPr>
            <w:r w:rsidRPr="007D5137">
              <w:rPr>
                <w:sz w:val="22"/>
                <w:szCs w:val="22"/>
              </w:rPr>
              <w:t>Jeigu pasiūlymą teikia ūkio subjektų grupė – reikalavimą turi atitikti ūkio subjektų grupės narys (-</w:t>
            </w:r>
            <w:proofErr w:type="spellStart"/>
            <w:r w:rsidRPr="007D5137">
              <w:rPr>
                <w:sz w:val="22"/>
                <w:szCs w:val="22"/>
              </w:rPr>
              <w:t>iai</w:t>
            </w:r>
            <w:proofErr w:type="spellEnd"/>
            <w:r w:rsidRPr="007D5137">
              <w:rPr>
                <w:sz w:val="22"/>
                <w:szCs w:val="22"/>
              </w:rPr>
              <w:t>), atsižvelgiant į jo (jų) prisiimamus įsipareigojimus pirkimo sutarčiai vykdyti.</w:t>
            </w:r>
          </w:p>
          <w:p w14:paraId="7C955C01" w14:textId="77777777" w:rsidR="003038A8" w:rsidRPr="007D5137" w:rsidRDefault="003038A8" w:rsidP="001C4149">
            <w:pPr>
              <w:autoSpaceDE w:val="0"/>
              <w:autoSpaceDN w:val="0"/>
              <w:adjustRightInd w:val="0"/>
              <w:ind w:firstLine="0"/>
              <w:jc w:val="left"/>
              <w:rPr>
                <w:sz w:val="22"/>
                <w:szCs w:val="22"/>
              </w:rPr>
            </w:pPr>
            <w:r w:rsidRPr="007D5137">
              <w:rPr>
                <w:sz w:val="22"/>
                <w:szCs w:val="22"/>
              </w:rPr>
              <w:t>Tiekėjas gali pasitelkti kitų ūkio subjektų pajėgumus, atsižvelgiant į jų prisiimamus įsipareigojimus pirkimo sutarčiai vykdyti.</w:t>
            </w:r>
          </w:p>
          <w:p w14:paraId="08F77C3E" w14:textId="77777777" w:rsidR="003038A8" w:rsidRPr="007D5137" w:rsidRDefault="003038A8" w:rsidP="001C4149">
            <w:pPr>
              <w:autoSpaceDE w:val="0"/>
              <w:autoSpaceDN w:val="0"/>
              <w:adjustRightInd w:val="0"/>
              <w:ind w:firstLine="0"/>
              <w:jc w:val="left"/>
              <w:rPr>
                <w:sz w:val="22"/>
                <w:szCs w:val="22"/>
              </w:rPr>
            </w:pPr>
            <w:r w:rsidRPr="007D5137">
              <w:rPr>
                <w:sz w:val="22"/>
                <w:szCs w:val="22"/>
              </w:rPr>
              <w:t>Subtiekėjai turi laikytis reikalaujamų aplinkos apsaugos vadybos priemonių, atsižvelgiant į jų prisiimamus įsipareigojimus pirkimo sutarčiai vykdyti.</w:t>
            </w:r>
          </w:p>
          <w:p w14:paraId="468C95F9" w14:textId="1965FCF7" w:rsidR="003038A8" w:rsidRPr="007D5137" w:rsidRDefault="003038A8" w:rsidP="001C4149">
            <w:pPr>
              <w:autoSpaceDE w:val="0"/>
              <w:autoSpaceDN w:val="0"/>
              <w:adjustRightInd w:val="0"/>
              <w:ind w:firstLine="0"/>
              <w:jc w:val="left"/>
              <w:rPr>
                <w:sz w:val="22"/>
                <w:szCs w:val="22"/>
              </w:rPr>
            </w:pPr>
            <w:r w:rsidRPr="007D5137">
              <w:rPr>
                <w:sz w:val="22"/>
                <w:szCs w:val="22"/>
              </w:rPr>
              <w:t xml:space="preserve">Jeigu tiekėjas pats atitinka šį reikalavimą, tačiau pasitelkia subtiekėjus nurodytoms paslaugoms teikti, kurioms yra keliamas šis reikalavimas, tokiu atveju subtiekėjai turi laikytis reikalaujamo aplinkos apsaugos </w:t>
            </w:r>
            <w:r w:rsidRPr="007D5137">
              <w:rPr>
                <w:sz w:val="22"/>
                <w:szCs w:val="22"/>
              </w:rPr>
              <w:lastRenderedPageBreak/>
              <w:t>vadybos standarto reikalavimų, atsižvelgiant į jų prisiimamus įsipareigojimus pirkimo sutarčiai vykdyti.</w:t>
            </w:r>
          </w:p>
        </w:tc>
      </w:tr>
    </w:tbl>
    <w:p w14:paraId="15FF68FB" w14:textId="392A526F" w:rsidR="00112F92" w:rsidRPr="00B43BF3" w:rsidRDefault="00112F92" w:rsidP="00B43BF3">
      <w:pPr>
        <w:spacing w:line="240" w:lineRule="auto"/>
        <w:ind w:firstLine="0"/>
        <w:rPr>
          <w:rFonts w:ascii="Times New Roman" w:eastAsia="Arial" w:hAnsi="Times New Roman" w:cs="Times New Roman"/>
          <w:sz w:val="22"/>
          <w:szCs w:val="22"/>
        </w:rPr>
      </w:pPr>
    </w:p>
    <w:p w14:paraId="42E8DCF7" w14:textId="77777777" w:rsidR="007C6F4B" w:rsidRDefault="007C6F4B" w:rsidP="00B43BF3">
      <w:pPr>
        <w:spacing w:line="240" w:lineRule="auto"/>
        <w:ind w:firstLine="0"/>
        <w:rPr>
          <w:rFonts w:ascii="Times New Roman" w:hAnsi="Times New Roman" w:cs="Times New Roman"/>
          <w:sz w:val="22"/>
          <w:szCs w:val="22"/>
        </w:rPr>
      </w:pPr>
      <w:bookmarkStart w:id="31" w:name="_heading=h.26in1rg" w:colFirst="0" w:colLast="0"/>
      <w:bookmarkStart w:id="32" w:name="ketvpriedas"/>
      <w:bookmarkStart w:id="33" w:name="_Toc85439812"/>
      <w:bookmarkEnd w:id="31"/>
    </w:p>
    <w:p w14:paraId="1CE3EBCF" w14:textId="77777777" w:rsidR="007C6F4B" w:rsidRPr="00B43BF3" w:rsidRDefault="007C6F4B" w:rsidP="00B43BF3">
      <w:pPr>
        <w:spacing w:line="240" w:lineRule="auto"/>
        <w:ind w:firstLine="0"/>
        <w:rPr>
          <w:rFonts w:ascii="Times New Roman" w:hAnsi="Times New Roman" w:cs="Times New Roman"/>
          <w:sz w:val="22"/>
          <w:szCs w:val="22"/>
        </w:rPr>
      </w:pPr>
    </w:p>
    <w:bookmarkEnd w:id="32"/>
    <w:bookmarkEnd w:id="33"/>
    <w:p w14:paraId="2A019262" w14:textId="77777777" w:rsidR="008077C5" w:rsidRPr="000476E7" w:rsidRDefault="008077C5" w:rsidP="008077C5">
      <w:pPr>
        <w:spacing w:line="240" w:lineRule="auto"/>
        <w:ind w:left="5245" w:hanging="283"/>
        <w:rPr>
          <w:rFonts w:ascii="Times New Roman" w:hAnsi="Times New Roman" w:cs="Times New Roman"/>
          <w:b/>
          <w:bCs/>
          <w:color w:val="0D0D0D" w:themeColor="text1" w:themeTint="F2"/>
          <w:sz w:val="22"/>
          <w:szCs w:val="22"/>
        </w:rPr>
      </w:pPr>
      <w:r w:rsidRPr="006026A1">
        <w:rPr>
          <w:rFonts w:ascii="Times New Roman" w:hAnsi="Times New Roman" w:cs="Times New Roman"/>
          <w:b/>
          <w:bCs/>
          <w:color w:val="0D0D0D" w:themeColor="text1" w:themeTint="F2"/>
          <w:sz w:val="22"/>
          <w:szCs w:val="22"/>
        </w:rPr>
        <w:lastRenderedPageBreak/>
        <w:t xml:space="preserve">Pirkimo sąlygų </w:t>
      </w:r>
      <w:r w:rsidRPr="006026A1">
        <w:rPr>
          <w:rFonts w:ascii="Times New Roman" w:hAnsi="Times New Roman" w:cs="Times New Roman"/>
          <w:b/>
          <w:bCs/>
          <w:color w:val="0D0D0D" w:themeColor="text1" w:themeTint="F2"/>
          <w:sz w:val="22"/>
          <w:szCs w:val="22"/>
          <w:lang w:val="en-US"/>
        </w:rPr>
        <w:t xml:space="preserve">3 </w:t>
      </w:r>
      <w:r w:rsidRPr="006026A1">
        <w:rPr>
          <w:rFonts w:ascii="Times New Roman" w:hAnsi="Times New Roman" w:cs="Times New Roman"/>
          <w:b/>
          <w:bCs/>
          <w:color w:val="0D0D0D" w:themeColor="text1" w:themeTint="F2"/>
          <w:sz w:val="22"/>
          <w:szCs w:val="22"/>
        </w:rPr>
        <w:t>priedas „Tiekėjo siūlomų specialistų sąrašas“</w:t>
      </w:r>
    </w:p>
    <w:p w14:paraId="19597F4A" w14:textId="77777777" w:rsidR="008077C5" w:rsidRPr="00576EB5" w:rsidRDefault="008077C5" w:rsidP="008077C5">
      <w:pPr>
        <w:spacing w:line="240" w:lineRule="auto"/>
        <w:ind w:firstLine="0"/>
        <w:jc w:val="center"/>
        <w:rPr>
          <w:rFonts w:ascii="Times New Roman" w:hAnsi="Times New Roman" w:cs="Times New Roman"/>
          <w:color w:val="0D0D0D" w:themeColor="text1" w:themeTint="F2"/>
          <w:sz w:val="22"/>
          <w:szCs w:val="22"/>
        </w:rPr>
      </w:pPr>
    </w:p>
    <w:p w14:paraId="1974EA84" w14:textId="77777777" w:rsidR="008077C5" w:rsidRPr="00576EB5" w:rsidRDefault="008077C5" w:rsidP="008077C5">
      <w:pPr>
        <w:spacing w:line="240" w:lineRule="auto"/>
        <w:ind w:firstLine="0"/>
        <w:jc w:val="center"/>
        <w:rPr>
          <w:rFonts w:ascii="Times New Roman" w:hAnsi="Times New Roman" w:cs="Times New Roman"/>
          <w:b/>
          <w:bCs/>
          <w:color w:val="0D0D0D" w:themeColor="text1" w:themeTint="F2"/>
          <w:sz w:val="22"/>
          <w:szCs w:val="22"/>
        </w:rPr>
      </w:pPr>
      <w:r w:rsidRPr="00576EB5">
        <w:rPr>
          <w:rFonts w:ascii="Times New Roman" w:hAnsi="Times New Roman" w:cs="Times New Roman"/>
          <w:b/>
          <w:bCs/>
          <w:color w:val="0D0D0D" w:themeColor="text1" w:themeTint="F2"/>
          <w:sz w:val="22"/>
          <w:szCs w:val="22"/>
        </w:rPr>
        <w:t>TIEKĖJO SIŪLOMŲ SPECIALISTŲ SĄRAŠAS</w:t>
      </w:r>
    </w:p>
    <w:p w14:paraId="35557902" w14:textId="77777777" w:rsidR="008077C5" w:rsidRPr="00576EB5" w:rsidRDefault="008077C5" w:rsidP="008077C5">
      <w:pPr>
        <w:spacing w:line="240" w:lineRule="auto"/>
        <w:ind w:firstLine="0"/>
        <w:jc w:val="center"/>
        <w:rPr>
          <w:rFonts w:ascii="Times New Roman" w:hAnsi="Times New Roman" w:cs="Times New Roman"/>
          <w:color w:val="0D0D0D" w:themeColor="text1" w:themeTint="F2"/>
          <w:sz w:val="22"/>
          <w:szCs w:val="22"/>
        </w:rPr>
      </w:pPr>
    </w:p>
    <w:p w14:paraId="2B101E44" w14:textId="77777777" w:rsidR="008077C5" w:rsidRPr="00576EB5" w:rsidRDefault="008077C5" w:rsidP="008077C5">
      <w:pPr>
        <w:spacing w:line="240" w:lineRule="auto"/>
        <w:ind w:firstLine="720"/>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Tiekėjo siūlomų specialistų sąrašas </w:t>
      </w:r>
      <w:r w:rsidRPr="00576EB5">
        <w:rPr>
          <w:rFonts w:ascii="Times New Roman" w:hAnsi="Times New Roman" w:cs="Times New Roman"/>
          <w:color w:val="0D0D0D" w:themeColor="text1" w:themeTint="F2"/>
          <w:sz w:val="22"/>
          <w:szCs w:val="22"/>
        </w:rPr>
        <w:t xml:space="preserve">pateikiamas </w:t>
      </w:r>
      <w:proofErr w:type="spellStart"/>
      <w:r w:rsidRPr="00576EB5">
        <w:rPr>
          <w:rFonts w:ascii="Times New Roman" w:hAnsi="Times New Roman" w:cs="Times New Roman"/>
          <w:color w:val="0D0D0D" w:themeColor="text1" w:themeTint="F2"/>
          <w:sz w:val="22"/>
          <w:szCs w:val="22"/>
        </w:rPr>
        <w:t>docx</w:t>
      </w:r>
      <w:proofErr w:type="spellEnd"/>
      <w:r w:rsidRPr="00576EB5">
        <w:rPr>
          <w:rFonts w:ascii="Times New Roman" w:hAnsi="Times New Roman" w:cs="Times New Roman"/>
          <w:color w:val="0D0D0D" w:themeColor="text1" w:themeTint="F2"/>
          <w:sz w:val="22"/>
          <w:szCs w:val="22"/>
        </w:rPr>
        <w:t xml:space="preserve"> formatu.</w:t>
      </w:r>
    </w:p>
    <w:p w14:paraId="2465D6B2" w14:textId="77777777" w:rsidR="008077C5" w:rsidRPr="006F3D82" w:rsidRDefault="008077C5" w:rsidP="008077C5">
      <w:pPr>
        <w:pStyle w:val="Paantrat"/>
        <w:spacing w:after="0" w:line="240" w:lineRule="auto"/>
        <w:ind w:left="0" w:firstLine="0"/>
        <w:jc w:val="center"/>
        <w:rPr>
          <w:rFonts w:ascii="Times New Roman" w:eastAsia="Arial" w:hAnsi="Times New Roman" w:cs="Times New Roman"/>
          <w:color w:val="0D0D0D" w:themeColor="text1" w:themeTint="F2"/>
          <w:sz w:val="22"/>
          <w:szCs w:val="22"/>
        </w:rPr>
      </w:pPr>
    </w:p>
    <w:p w14:paraId="71EA22C8" w14:textId="77777777" w:rsidR="008077C5" w:rsidRDefault="008077C5" w:rsidP="008077C5">
      <w:pPr>
        <w:jc w:val="right"/>
        <w:rPr>
          <w:rFonts w:ascii="Arial" w:eastAsia="Arial" w:hAnsi="Arial" w:cs="Arial"/>
          <w:b/>
          <w:smallCaps/>
        </w:rPr>
      </w:pPr>
      <w:r>
        <w:br w:type="page"/>
      </w:r>
    </w:p>
    <w:p w14:paraId="6018635D" w14:textId="77777777" w:rsidR="00C24C8A" w:rsidRDefault="0033231C" w:rsidP="00865E11">
      <w:pPr>
        <w:keepNext/>
        <w:keepLines/>
        <w:spacing w:line="240" w:lineRule="auto"/>
        <w:ind w:firstLine="0"/>
        <w:jc w:val="right"/>
        <w:outlineLvl w:val="0"/>
        <w:rPr>
          <w:rFonts w:ascii="Times New Roman" w:eastAsiaTheme="majorEastAsia" w:hAnsi="Times New Roman" w:cs="Times New Roman"/>
          <w:b/>
          <w:bCs/>
          <w:sz w:val="22"/>
          <w:szCs w:val="22"/>
        </w:rPr>
      </w:pPr>
      <w:bookmarkStart w:id="34" w:name="_Toc144721481"/>
      <w:bookmarkStart w:id="35" w:name="_Toc151045356"/>
      <w:bookmarkStart w:id="36" w:name="_Hlk227744441"/>
      <w:r w:rsidRPr="00865E11">
        <w:rPr>
          <w:rFonts w:ascii="Times New Roman" w:hAnsi="Times New Roman" w:cs="Times New Roman"/>
          <w:b/>
          <w:bCs/>
          <w:color w:val="0D0D0D" w:themeColor="text1" w:themeTint="F2"/>
          <w:sz w:val="22"/>
          <w:szCs w:val="22"/>
        </w:rPr>
        <w:lastRenderedPageBreak/>
        <w:t>Pirkimo sąlygų 4 priedas „</w:t>
      </w:r>
      <w:r w:rsidRPr="00865E11">
        <w:rPr>
          <w:rFonts w:ascii="Times New Roman" w:eastAsiaTheme="majorEastAsia" w:hAnsi="Times New Roman" w:cs="Times New Roman"/>
          <w:b/>
          <w:bCs/>
          <w:sz w:val="22"/>
          <w:szCs w:val="22"/>
        </w:rPr>
        <w:t>Deklaracija dėl taikomų aplinkos</w:t>
      </w:r>
      <w:r w:rsidR="00C24C8A">
        <w:rPr>
          <w:rFonts w:ascii="Times New Roman" w:eastAsiaTheme="majorEastAsia" w:hAnsi="Times New Roman" w:cs="Times New Roman"/>
          <w:b/>
          <w:bCs/>
          <w:sz w:val="22"/>
          <w:szCs w:val="22"/>
        </w:rPr>
        <w:t xml:space="preserve"> </w:t>
      </w:r>
    </w:p>
    <w:p w14:paraId="4BD53A0A" w14:textId="06A29AC5" w:rsidR="0076150F" w:rsidRPr="00015CD6" w:rsidRDefault="00C24C8A" w:rsidP="00015CD6">
      <w:pPr>
        <w:keepNext/>
        <w:keepLines/>
        <w:spacing w:line="240" w:lineRule="auto"/>
        <w:ind w:firstLine="0"/>
        <w:jc w:val="center"/>
        <w:outlineLvl w:val="0"/>
        <w:rPr>
          <w:rFonts w:ascii="Times New Roman" w:eastAsiaTheme="majorEastAsia" w:hAnsi="Times New Roman" w:cs="Times New Roman"/>
          <w:b/>
          <w:bCs/>
          <w:sz w:val="22"/>
          <w:szCs w:val="22"/>
        </w:rPr>
      </w:pPr>
      <w:r>
        <w:rPr>
          <w:rFonts w:ascii="Times New Roman" w:eastAsiaTheme="majorEastAsia" w:hAnsi="Times New Roman" w:cs="Times New Roman"/>
          <w:b/>
          <w:bCs/>
          <w:sz w:val="22"/>
          <w:szCs w:val="22"/>
        </w:rPr>
        <w:tab/>
        <w:t xml:space="preserve">                     </w:t>
      </w:r>
      <w:r w:rsidR="0033231C" w:rsidRPr="00865E11">
        <w:rPr>
          <w:rFonts w:ascii="Times New Roman" w:eastAsiaTheme="majorEastAsia" w:hAnsi="Times New Roman" w:cs="Times New Roman"/>
          <w:b/>
          <w:bCs/>
          <w:sz w:val="22"/>
          <w:szCs w:val="22"/>
        </w:rPr>
        <w:t>apsaugos priemonių</w:t>
      </w:r>
      <w:r w:rsidR="0033231C" w:rsidRPr="00865E11">
        <w:rPr>
          <w:rFonts w:ascii="Times New Roman" w:hAnsi="Times New Roman" w:cs="Times New Roman"/>
          <w:b/>
          <w:bCs/>
          <w:color w:val="0D0D0D" w:themeColor="text1" w:themeTint="F2"/>
          <w:sz w:val="22"/>
          <w:szCs w:val="22"/>
        </w:rPr>
        <w:t>“</w:t>
      </w:r>
      <w:bookmarkEnd w:id="34"/>
      <w:bookmarkEnd w:id="35"/>
    </w:p>
    <w:p w14:paraId="4E206A6C" w14:textId="77777777" w:rsidR="0076150F" w:rsidRPr="009A3DD0" w:rsidRDefault="0076150F" w:rsidP="00015CD6">
      <w:pPr>
        <w:spacing w:line="240" w:lineRule="auto"/>
        <w:ind w:firstLine="0"/>
        <w:jc w:val="center"/>
        <w:rPr>
          <w:rFonts w:ascii="Times New Roman" w:hAnsi="Times New Roman" w:cs="Times New Roman"/>
          <w:color w:val="0D0D0D" w:themeColor="text1" w:themeTint="F2"/>
          <w:sz w:val="22"/>
          <w:szCs w:val="22"/>
        </w:rPr>
      </w:pPr>
    </w:p>
    <w:p w14:paraId="66380A48" w14:textId="7D0584D9" w:rsidR="00015CD6" w:rsidRDefault="009A3DD0" w:rsidP="00015CD6">
      <w:pPr>
        <w:spacing w:line="240" w:lineRule="auto"/>
        <w:ind w:firstLine="0"/>
        <w:jc w:val="center"/>
        <w:rPr>
          <w:rFonts w:ascii="Times New Roman" w:hAnsi="Times New Roman" w:cs="Times New Roman"/>
          <w:i/>
          <w:iCs/>
          <w:color w:val="0D0D0D" w:themeColor="text1" w:themeTint="F2"/>
          <w:sz w:val="22"/>
          <w:szCs w:val="22"/>
        </w:rPr>
      </w:pPr>
      <w:r w:rsidRPr="009A3DD0">
        <w:rPr>
          <w:rFonts w:ascii="Times New Roman" w:hAnsi="Times New Roman" w:cs="Times New Roman"/>
          <w:i/>
          <w:iCs/>
          <w:color w:val="0D0D0D" w:themeColor="text1" w:themeTint="F2"/>
          <w:sz w:val="22"/>
          <w:szCs w:val="22"/>
        </w:rPr>
        <w:t>Herbas arba prekių ženklas</w:t>
      </w:r>
    </w:p>
    <w:p w14:paraId="12E4FC19" w14:textId="77777777" w:rsidR="009A3DD0" w:rsidRPr="009A3DD0" w:rsidRDefault="009A3DD0" w:rsidP="00015CD6">
      <w:pPr>
        <w:spacing w:line="240" w:lineRule="auto"/>
        <w:ind w:firstLine="0"/>
        <w:jc w:val="center"/>
        <w:rPr>
          <w:rFonts w:ascii="Times New Roman" w:hAnsi="Times New Roman" w:cs="Times New Roman"/>
          <w:color w:val="0D0D0D" w:themeColor="text1" w:themeTint="F2"/>
          <w:sz w:val="22"/>
          <w:szCs w:val="22"/>
        </w:rPr>
      </w:pPr>
    </w:p>
    <w:p w14:paraId="4C9F9470" w14:textId="77777777" w:rsidR="0076150F" w:rsidRDefault="0076150F" w:rsidP="009A3DD0">
      <w:pPr>
        <w:spacing w:line="240" w:lineRule="auto"/>
        <w:ind w:firstLine="0"/>
        <w:jc w:val="center"/>
        <w:rPr>
          <w:rFonts w:ascii="Times New Roman" w:hAnsi="Times New Roman" w:cs="Times New Roman"/>
          <w:i/>
          <w:iCs/>
          <w:color w:val="0D0D0D" w:themeColor="text1" w:themeTint="F2"/>
          <w:sz w:val="22"/>
          <w:szCs w:val="22"/>
        </w:rPr>
      </w:pPr>
      <w:r w:rsidRPr="00BD094B">
        <w:rPr>
          <w:rFonts w:ascii="Times New Roman" w:hAnsi="Times New Roman" w:cs="Times New Roman"/>
          <w:i/>
          <w:iCs/>
          <w:color w:val="0D0D0D" w:themeColor="text1" w:themeTint="F2"/>
          <w:sz w:val="22"/>
          <w:szCs w:val="22"/>
        </w:rPr>
        <w:t>(Tiekėjo pavadinimas)</w:t>
      </w:r>
    </w:p>
    <w:p w14:paraId="4E4E8FCE" w14:textId="77777777" w:rsidR="00BD094B" w:rsidRPr="00BD094B" w:rsidRDefault="00BD094B" w:rsidP="009A3DD0">
      <w:pPr>
        <w:spacing w:line="240" w:lineRule="auto"/>
        <w:ind w:firstLine="0"/>
        <w:jc w:val="center"/>
        <w:rPr>
          <w:rFonts w:ascii="Times New Roman" w:hAnsi="Times New Roman" w:cs="Times New Roman"/>
          <w:color w:val="0D0D0D" w:themeColor="text1" w:themeTint="F2"/>
          <w:sz w:val="22"/>
          <w:szCs w:val="22"/>
        </w:rPr>
      </w:pPr>
    </w:p>
    <w:p w14:paraId="210E7969" w14:textId="25F22CCC" w:rsidR="0076150F" w:rsidRPr="00BD094B" w:rsidRDefault="0076150F" w:rsidP="00BD094B">
      <w:pPr>
        <w:spacing w:line="240" w:lineRule="auto"/>
        <w:ind w:firstLine="0"/>
        <w:jc w:val="center"/>
        <w:rPr>
          <w:rFonts w:ascii="Times New Roman" w:hAnsi="Times New Roman" w:cs="Times New Roman"/>
          <w:i/>
          <w:iCs/>
          <w:color w:val="0D0D0D" w:themeColor="text1" w:themeTint="F2"/>
          <w:sz w:val="22"/>
          <w:szCs w:val="22"/>
        </w:rPr>
      </w:pPr>
      <w:r w:rsidRPr="00BD094B">
        <w:rPr>
          <w:rFonts w:ascii="Times New Roman" w:hAnsi="Times New Roman" w:cs="Times New Roman"/>
          <w:i/>
          <w:iCs/>
          <w:color w:val="0D0D0D" w:themeColor="text1" w:themeTint="F2"/>
          <w:sz w:val="22"/>
          <w:szCs w:val="22"/>
        </w:rPr>
        <w:t>(Juridinio asmens teisinė forma, buveinė, kontaktinė informacija, registro, kuriame kaupiami ir saugomi duomenys apie</w:t>
      </w:r>
      <w:r w:rsidR="00BD094B">
        <w:rPr>
          <w:rFonts w:ascii="Times New Roman" w:hAnsi="Times New Roman" w:cs="Times New Roman"/>
          <w:i/>
          <w:iCs/>
          <w:color w:val="0D0D0D" w:themeColor="text1" w:themeTint="F2"/>
          <w:sz w:val="22"/>
          <w:szCs w:val="22"/>
        </w:rPr>
        <w:t xml:space="preserve"> tiekėją</w:t>
      </w:r>
      <w:r w:rsidRPr="00BD094B">
        <w:rPr>
          <w:rFonts w:ascii="Times New Roman" w:hAnsi="Times New Roman" w:cs="Times New Roman"/>
          <w:i/>
          <w:iCs/>
          <w:color w:val="0D0D0D" w:themeColor="text1" w:themeTint="F2"/>
          <w:sz w:val="22"/>
          <w:szCs w:val="22"/>
        </w:rPr>
        <w:t>, pavadinimas, juridinio asmens kodas, pridėtinės vertės mokesčio mokėtojo kodas, jei juridinis asmuo yra pridėtinės vertės mokesčio mokėtojas)</w:t>
      </w:r>
    </w:p>
    <w:p w14:paraId="1ADDF452" w14:textId="77777777" w:rsidR="0076150F" w:rsidRPr="00BD094B" w:rsidRDefault="0076150F" w:rsidP="00BD094B">
      <w:pPr>
        <w:spacing w:line="240" w:lineRule="auto"/>
        <w:ind w:firstLine="0"/>
        <w:jc w:val="center"/>
        <w:rPr>
          <w:rFonts w:ascii="Times New Roman" w:hAnsi="Times New Roman" w:cs="Times New Roman"/>
          <w:color w:val="0D0D0D" w:themeColor="text1" w:themeTint="F2"/>
          <w:sz w:val="22"/>
          <w:szCs w:val="22"/>
        </w:rPr>
      </w:pPr>
    </w:p>
    <w:p w14:paraId="4FF2A755" w14:textId="41E083E8" w:rsidR="0076150F" w:rsidRPr="00737453" w:rsidRDefault="00737453" w:rsidP="00737453">
      <w:pPr>
        <w:spacing w:line="240" w:lineRule="auto"/>
        <w:ind w:firstLine="720"/>
        <w:rPr>
          <w:rFonts w:ascii="Times New Roman" w:hAnsi="Times New Roman" w:cs="Times New Roman"/>
          <w:color w:val="0D0D0D" w:themeColor="text1" w:themeTint="F2"/>
          <w:sz w:val="22"/>
          <w:szCs w:val="22"/>
        </w:rPr>
      </w:pPr>
      <w:r w:rsidRPr="00737453">
        <w:rPr>
          <w:rFonts w:ascii="Times New Roman" w:hAnsi="Times New Roman" w:cs="Times New Roman"/>
          <w:color w:val="0D0D0D" w:themeColor="text1" w:themeTint="F2"/>
          <w:sz w:val="22"/>
          <w:szCs w:val="22"/>
        </w:rPr>
        <w:t>Pasvalio rajono s</w:t>
      </w:r>
      <w:r w:rsidR="0076150F" w:rsidRPr="00737453">
        <w:rPr>
          <w:rFonts w:ascii="Times New Roman" w:hAnsi="Times New Roman" w:cs="Times New Roman"/>
          <w:color w:val="0D0D0D" w:themeColor="text1" w:themeTint="F2"/>
          <w:sz w:val="22"/>
          <w:szCs w:val="22"/>
        </w:rPr>
        <w:t>avivaldybės</w:t>
      </w:r>
      <w:r w:rsidRPr="00737453">
        <w:rPr>
          <w:rFonts w:ascii="Times New Roman" w:hAnsi="Times New Roman" w:cs="Times New Roman"/>
          <w:color w:val="0D0D0D" w:themeColor="text1" w:themeTint="F2"/>
          <w:sz w:val="22"/>
          <w:szCs w:val="22"/>
        </w:rPr>
        <w:t xml:space="preserve"> </w:t>
      </w:r>
      <w:r w:rsidR="0076150F" w:rsidRPr="00737453">
        <w:rPr>
          <w:rFonts w:ascii="Times New Roman" w:hAnsi="Times New Roman" w:cs="Times New Roman"/>
          <w:color w:val="0D0D0D" w:themeColor="text1" w:themeTint="F2"/>
          <w:sz w:val="22"/>
          <w:szCs w:val="22"/>
        </w:rPr>
        <w:t>administracija</w:t>
      </w:r>
    </w:p>
    <w:p w14:paraId="2B0A54E7" w14:textId="77777777" w:rsidR="0076150F" w:rsidRPr="00157980" w:rsidRDefault="0076150F" w:rsidP="00157980">
      <w:pPr>
        <w:spacing w:line="240" w:lineRule="auto"/>
        <w:ind w:firstLine="0"/>
        <w:jc w:val="center"/>
        <w:rPr>
          <w:rFonts w:ascii="Times New Roman" w:hAnsi="Times New Roman" w:cs="Times New Roman"/>
          <w:color w:val="0D0D0D" w:themeColor="text1" w:themeTint="F2"/>
          <w:sz w:val="22"/>
          <w:szCs w:val="22"/>
        </w:rPr>
      </w:pPr>
    </w:p>
    <w:p w14:paraId="4667E068" w14:textId="674ABD83" w:rsidR="0076150F" w:rsidRPr="00521C6B" w:rsidRDefault="00521C6B" w:rsidP="00521C6B">
      <w:pPr>
        <w:spacing w:line="240" w:lineRule="auto"/>
        <w:ind w:firstLine="0"/>
        <w:jc w:val="center"/>
        <w:rPr>
          <w:rFonts w:ascii="Times New Roman" w:eastAsia="Times New Roman" w:hAnsi="Times New Roman" w:cs="Times New Roman"/>
          <w:b/>
          <w:bCs/>
          <w:caps/>
          <w:color w:val="0D0D0D" w:themeColor="text1" w:themeTint="F2"/>
          <w:spacing w:val="20"/>
          <w:sz w:val="22"/>
          <w:szCs w:val="22"/>
        </w:rPr>
      </w:pPr>
      <w:r w:rsidRPr="00521C6B">
        <w:rPr>
          <w:rFonts w:ascii="Times New Roman" w:eastAsia="Calibri" w:hAnsi="Times New Roman" w:cs="Times New Roman"/>
          <w:b/>
          <w:bCs/>
          <w:color w:val="0D0D0D" w:themeColor="text1" w:themeTint="F2"/>
          <w:sz w:val="22"/>
          <w:szCs w:val="22"/>
        </w:rPr>
        <w:t>APLINKOS MONITORINGO PROGRAMOS VYKDYMO PASLAUGŲ PIRKIMAS</w:t>
      </w:r>
    </w:p>
    <w:p w14:paraId="1A18E25B" w14:textId="77777777" w:rsidR="0076150F" w:rsidRPr="00521C6B" w:rsidRDefault="0076150F" w:rsidP="00521C6B">
      <w:pPr>
        <w:spacing w:line="240" w:lineRule="auto"/>
        <w:ind w:firstLine="0"/>
        <w:rPr>
          <w:rFonts w:ascii="Times New Roman" w:hAnsi="Times New Roman" w:cs="Times New Roman"/>
          <w:color w:val="0D0D0D" w:themeColor="text1" w:themeTint="F2"/>
          <w:sz w:val="22"/>
          <w:szCs w:val="22"/>
        </w:rPr>
      </w:pPr>
    </w:p>
    <w:p w14:paraId="47B0781A" w14:textId="320FEEA3" w:rsidR="0076150F" w:rsidRPr="00C672DE" w:rsidRDefault="0076150F" w:rsidP="001B53DE">
      <w:pPr>
        <w:spacing w:line="240" w:lineRule="auto"/>
        <w:ind w:firstLine="0"/>
        <w:jc w:val="center"/>
        <w:rPr>
          <w:rFonts w:ascii="Times New Roman" w:hAnsi="Times New Roman" w:cs="Times New Roman"/>
          <w:b/>
          <w:sz w:val="22"/>
          <w:szCs w:val="22"/>
        </w:rPr>
      </w:pPr>
      <w:r w:rsidRPr="00C672DE">
        <w:rPr>
          <w:rFonts w:ascii="Times New Roman" w:hAnsi="Times New Roman" w:cs="Times New Roman"/>
          <w:b/>
          <w:color w:val="0D0D0D" w:themeColor="text1" w:themeTint="F2"/>
          <w:sz w:val="22"/>
          <w:szCs w:val="22"/>
        </w:rPr>
        <w:t>DEKLARACIJA DĖL TAIKOMŲ APLINKOS APSAUGOS PRIEMONIŲ</w:t>
      </w:r>
      <w:r w:rsidRPr="00C672DE">
        <w:rPr>
          <w:rStyle w:val="Puslapioinaosnuoroda"/>
          <w:rFonts w:ascii="Times New Roman" w:hAnsi="Times New Roman" w:cs="Times New Roman"/>
          <w:b/>
          <w:color w:val="0D0D0D" w:themeColor="text1" w:themeTint="F2"/>
          <w:sz w:val="22"/>
          <w:szCs w:val="22"/>
        </w:rPr>
        <w:footnoteReference w:id="3"/>
      </w:r>
    </w:p>
    <w:p w14:paraId="0770D467" w14:textId="77777777" w:rsidR="0076150F" w:rsidRPr="001B53DE" w:rsidRDefault="0076150F" w:rsidP="001B53DE">
      <w:pPr>
        <w:spacing w:line="240" w:lineRule="auto"/>
        <w:ind w:firstLine="0"/>
        <w:rPr>
          <w:rFonts w:ascii="Times New Roman" w:hAnsi="Times New Roman" w:cs="Times New Roman"/>
          <w:color w:val="0D0D0D" w:themeColor="text1" w:themeTint="F2"/>
          <w:sz w:val="22"/>
          <w:szCs w:val="22"/>
        </w:rPr>
      </w:pPr>
    </w:p>
    <w:p w14:paraId="0E911AC2" w14:textId="34AA81F8" w:rsidR="0076150F" w:rsidRPr="001B53DE" w:rsidRDefault="0076150F" w:rsidP="001B53DE">
      <w:pPr>
        <w:spacing w:line="240" w:lineRule="auto"/>
        <w:ind w:firstLine="720"/>
        <w:rPr>
          <w:rFonts w:ascii="Times New Roman" w:hAnsi="Times New Roman" w:cs="Times New Roman"/>
          <w:color w:val="0D0D0D" w:themeColor="text1" w:themeTint="F2"/>
          <w:sz w:val="22"/>
          <w:szCs w:val="22"/>
        </w:rPr>
      </w:pPr>
      <w:r w:rsidRPr="001B53DE">
        <w:rPr>
          <w:rFonts w:ascii="Times New Roman" w:hAnsi="Times New Roman" w:cs="Times New Roman"/>
          <w:color w:val="0D0D0D" w:themeColor="text1" w:themeTint="F2"/>
          <w:sz w:val="22"/>
          <w:szCs w:val="22"/>
        </w:rPr>
        <w:t>Patvirtinu, kad</w:t>
      </w:r>
      <w:r w:rsidR="005C2FBB">
        <w:rPr>
          <w:rFonts w:ascii="Times New Roman" w:hAnsi="Times New Roman" w:cs="Times New Roman"/>
          <w:color w:val="0D0D0D" w:themeColor="text1" w:themeTint="F2"/>
          <w:sz w:val="22"/>
          <w:szCs w:val="22"/>
        </w:rPr>
        <w:t xml:space="preserve"> </w:t>
      </w:r>
      <w:r w:rsidRPr="005C2FBB">
        <w:rPr>
          <w:rFonts w:ascii="Times New Roman" w:hAnsi="Times New Roman" w:cs="Times New Roman"/>
          <w:i/>
          <w:color w:val="EE0000"/>
          <w:sz w:val="22"/>
          <w:szCs w:val="22"/>
        </w:rPr>
        <w:t>[nurodyti tiekėjo pavadinimą]</w:t>
      </w:r>
      <w:r w:rsidR="00262A51">
        <w:rPr>
          <w:rFonts w:ascii="Times New Roman" w:hAnsi="Times New Roman" w:cs="Times New Roman"/>
          <w:i/>
          <w:color w:val="EE0000"/>
          <w:sz w:val="22"/>
          <w:szCs w:val="22"/>
        </w:rPr>
        <w:t xml:space="preserve"> </w:t>
      </w:r>
      <w:r w:rsidR="00262A51">
        <w:rPr>
          <w:rFonts w:ascii="Times New Roman" w:hAnsi="Times New Roman" w:cs="Times New Roman"/>
          <w:color w:val="0D0D0D" w:themeColor="text1" w:themeTint="F2"/>
          <w:sz w:val="22"/>
          <w:szCs w:val="22"/>
        </w:rPr>
        <w:t>s</w:t>
      </w:r>
      <w:r w:rsidRPr="001B53DE">
        <w:rPr>
          <w:rFonts w:ascii="Times New Roman" w:hAnsi="Times New Roman" w:cs="Times New Roman"/>
          <w:color w:val="0D0D0D" w:themeColor="text1" w:themeTint="F2"/>
          <w:sz w:val="22"/>
          <w:szCs w:val="22"/>
        </w:rPr>
        <w:t>utarties</w:t>
      </w:r>
      <w:r w:rsidR="005C2FBB">
        <w:rPr>
          <w:rFonts w:ascii="Times New Roman" w:hAnsi="Times New Roman" w:cs="Times New Roman"/>
          <w:color w:val="0D0D0D" w:themeColor="text1" w:themeTint="F2"/>
          <w:sz w:val="22"/>
          <w:szCs w:val="22"/>
        </w:rPr>
        <w:t xml:space="preserve"> </w:t>
      </w:r>
      <w:r w:rsidRPr="001B53DE">
        <w:rPr>
          <w:rFonts w:ascii="Times New Roman" w:hAnsi="Times New Roman" w:cs="Times New Roman"/>
          <w:color w:val="0D0D0D" w:themeColor="text1" w:themeTint="F2"/>
          <w:sz w:val="22"/>
          <w:szCs w:val="22"/>
        </w:rPr>
        <w:t>vykdymo metu taikys šias aplinkos apsaugos priemones</w:t>
      </w:r>
      <w:r w:rsidR="00262A51">
        <w:rPr>
          <w:rFonts w:ascii="Times New Roman" w:hAnsi="Times New Roman" w:cs="Times New Roman"/>
          <w:color w:val="0D0D0D" w:themeColor="text1" w:themeTint="F2"/>
          <w:sz w:val="22"/>
          <w:szCs w:val="22"/>
        </w:rPr>
        <w:t xml:space="preserve"> suteikiant</w:t>
      </w:r>
      <w:r w:rsidR="00742564">
        <w:rPr>
          <w:rFonts w:ascii="Times New Roman" w:hAnsi="Times New Roman" w:cs="Times New Roman"/>
          <w:color w:val="0D0D0D" w:themeColor="text1" w:themeTint="F2"/>
          <w:sz w:val="22"/>
          <w:szCs w:val="22"/>
        </w:rPr>
        <w:t xml:space="preserve"> </w:t>
      </w:r>
      <w:r w:rsidR="005C2FBB" w:rsidRPr="005C2FBB">
        <w:rPr>
          <w:rFonts w:ascii="Times New Roman" w:hAnsi="Times New Roman" w:cs="Times New Roman"/>
          <w:color w:val="0D0D0D" w:themeColor="text1" w:themeTint="F2"/>
          <w:sz w:val="22"/>
          <w:szCs w:val="22"/>
        </w:rPr>
        <w:t>aplinkos monitoringo programos vykdymo paslaugas</w:t>
      </w:r>
      <w:r w:rsidR="001A3CD0">
        <w:rPr>
          <w:rFonts w:ascii="Times New Roman" w:hAnsi="Times New Roman" w:cs="Times New Roman"/>
          <w:color w:val="0D0D0D" w:themeColor="text1" w:themeTint="F2"/>
          <w:sz w:val="22"/>
          <w:szCs w:val="22"/>
        </w:rPr>
        <w:t xml:space="preserve"> (toliau – Paslaugos)</w:t>
      </w:r>
      <w:r w:rsidRPr="001B53DE">
        <w:rPr>
          <w:rFonts w:ascii="Times New Roman" w:hAnsi="Times New Roman" w:cs="Times New Roman"/>
          <w:color w:val="0D0D0D" w:themeColor="text1" w:themeTint="F2"/>
          <w:sz w:val="22"/>
          <w:szCs w:val="22"/>
        </w:rPr>
        <w:t>:</w:t>
      </w:r>
    </w:p>
    <w:p w14:paraId="24CF2564" w14:textId="77777777" w:rsidR="0076150F" w:rsidRPr="00E25993" w:rsidRDefault="0076150F" w:rsidP="00E25993">
      <w:pPr>
        <w:spacing w:line="240" w:lineRule="auto"/>
        <w:ind w:firstLine="0"/>
        <w:rPr>
          <w:rFonts w:ascii="Times New Roman" w:hAnsi="Times New Roman" w:cs="Times New Roman"/>
          <w:color w:val="0D0D0D" w:themeColor="text1" w:themeTint="F2"/>
          <w:sz w:val="22"/>
          <w:szCs w:val="22"/>
        </w:rPr>
      </w:pPr>
    </w:p>
    <w:p w14:paraId="39DA254D" w14:textId="5F18A6B0" w:rsidR="0076150F" w:rsidRPr="00E25993" w:rsidRDefault="0076150F" w:rsidP="00E25993">
      <w:pPr>
        <w:spacing w:line="240" w:lineRule="auto"/>
        <w:ind w:firstLine="720"/>
        <w:rPr>
          <w:rFonts w:ascii="Times New Roman" w:eastAsia="Times New Roman" w:hAnsi="Times New Roman" w:cs="Times New Roman"/>
          <w:color w:val="0D0D0D" w:themeColor="text1" w:themeTint="F2"/>
          <w:sz w:val="22"/>
          <w:szCs w:val="22"/>
        </w:rPr>
      </w:pPr>
      <w:r w:rsidRPr="00E25993">
        <w:rPr>
          <w:rFonts w:ascii="Times New Roman" w:eastAsia="Times New Roman" w:hAnsi="Times New Roman" w:cs="Times New Roman"/>
          <w:color w:val="0D0D0D" w:themeColor="text1" w:themeTint="F2"/>
          <w:sz w:val="22"/>
          <w:szCs w:val="22"/>
        </w:rPr>
        <w:t>Tiekėjas savo veikloje laikosi aplinkos apsaugos vadybos sistemos pagal Europos Sąjungos aplinkos apsaugos vadybos ir audito sistemą.</w:t>
      </w:r>
    </w:p>
    <w:p w14:paraId="2483360F" w14:textId="77777777" w:rsidR="0076150F" w:rsidRPr="00E25993" w:rsidRDefault="0076150F" w:rsidP="00E25993">
      <w:pPr>
        <w:spacing w:line="240" w:lineRule="auto"/>
        <w:ind w:firstLine="0"/>
        <w:rPr>
          <w:rFonts w:ascii="Times New Roman" w:hAnsi="Times New Roman" w:cs="Times New Roman"/>
          <w:color w:val="0D0D0D" w:themeColor="text1" w:themeTint="F2"/>
          <w:sz w:val="22"/>
          <w:szCs w:val="22"/>
        </w:rPr>
      </w:pPr>
    </w:p>
    <w:tbl>
      <w:tblPr>
        <w:tblStyle w:val="Lentelstinklelis"/>
        <w:tblpPr w:leftFromText="180" w:rightFromText="180" w:vertAnchor="text" w:tblpY="1"/>
        <w:tblOverlap w:val="never"/>
        <w:tblW w:w="10768" w:type="dxa"/>
        <w:tblInd w:w="0" w:type="dxa"/>
        <w:tblLook w:val="04A0" w:firstRow="1" w:lastRow="0" w:firstColumn="1" w:lastColumn="0" w:noHBand="0" w:noVBand="1"/>
      </w:tblPr>
      <w:tblGrid>
        <w:gridCol w:w="846"/>
        <w:gridCol w:w="3367"/>
        <w:gridCol w:w="2019"/>
        <w:gridCol w:w="2127"/>
        <w:gridCol w:w="2409"/>
      </w:tblGrid>
      <w:tr w:rsidR="00FB2FA9" w:rsidRPr="00B432A5" w14:paraId="0EAFEADA" w14:textId="77777777" w:rsidTr="003030B2">
        <w:trPr>
          <w:trHeight w:val="1408"/>
        </w:trPr>
        <w:tc>
          <w:tcPr>
            <w:tcW w:w="846" w:type="dxa"/>
            <w:tcBorders>
              <w:bottom w:val="single" w:sz="4" w:space="0" w:color="auto"/>
            </w:tcBorders>
            <w:vAlign w:val="center"/>
          </w:tcPr>
          <w:p w14:paraId="58BD9BCA" w14:textId="5B93E5E0" w:rsidR="00E25993" w:rsidRPr="00FB2FA9" w:rsidRDefault="00FB2FA9" w:rsidP="00FB2FA9">
            <w:pPr>
              <w:ind w:firstLine="0"/>
              <w:jc w:val="center"/>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Eil.</w:t>
            </w:r>
            <w:r>
              <w:rPr>
                <w:rFonts w:hAnsi="Times New Roman" w:cs="Times New Roman"/>
                <w:color w:val="0D0D0D" w:themeColor="text1" w:themeTint="F2"/>
                <w:sz w:val="22"/>
                <w:szCs w:val="22"/>
              </w:rPr>
              <w:t xml:space="preserve"> </w:t>
            </w:r>
            <w:r w:rsidRPr="00FB2FA9">
              <w:rPr>
                <w:rFonts w:hAnsi="Times New Roman" w:cs="Times New Roman"/>
                <w:color w:val="0D0D0D" w:themeColor="text1" w:themeTint="F2"/>
                <w:sz w:val="22"/>
                <w:szCs w:val="22"/>
              </w:rPr>
              <w:t>Nr.</w:t>
            </w:r>
          </w:p>
        </w:tc>
        <w:tc>
          <w:tcPr>
            <w:tcW w:w="3367" w:type="dxa"/>
            <w:tcBorders>
              <w:bottom w:val="single" w:sz="4" w:space="0" w:color="auto"/>
              <w:tr2bl w:val="single" w:sz="4" w:space="0" w:color="auto"/>
            </w:tcBorders>
          </w:tcPr>
          <w:p w14:paraId="16542A77" w14:textId="77777777" w:rsidR="00FB2FA9" w:rsidRDefault="00FB2FA9" w:rsidP="00FB2FA9">
            <w:pPr>
              <w:ind w:firstLine="0"/>
              <w:rPr>
                <w:rFonts w:hAnsi="Times New Roman" w:cs="Times New Roman"/>
                <w:color w:val="0D0D0D" w:themeColor="text1" w:themeTint="F2"/>
                <w:sz w:val="22"/>
                <w:szCs w:val="22"/>
              </w:rPr>
            </w:pPr>
          </w:p>
          <w:p w14:paraId="244C2B65" w14:textId="77777777" w:rsidR="00FB2FA9" w:rsidRDefault="00FB2FA9" w:rsidP="00FB2FA9">
            <w:pPr>
              <w:ind w:firstLine="0"/>
              <w:rPr>
                <w:rFonts w:hAnsi="Times New Roman" w:cs="Times New Roman"/>
                <w:color w:val="0D0D0D" w:themeColor="text1" w:themeTint="F2"/>
                <w:sz w:val="22"/>
                <w:szCs w:val="22"/>
              </w:rPr>
            </w:pPr>
          </w:p>
          <w:p w14:paraId="7D0E7E84" w14:textId="151D68DA" w:rsidR="0076150F" w:rsidRPr="00FB2FA9" w:rsidRDefault="0076150F" w:rsidP="00FB2FA9">
            <w:pPr>
              <w:ind w:firstLine="0"/>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Principas</w:t>
            </w:r>
          </w:p>
          <w:p w14:paraId="02EF30E0" w14:textId="143D777B" w:rsidR="0076150F" w:rsidRPr="00FB2FA9" w:rsidRDefault="0076150F" w:rsidP="00FB2FA9">
            <w:pPr>
              <w:ind w:firstLine="0"/>
              <w:rPr>
                <w:rFonts w:hAnsi="Times New Roman" w:cs="Times New Roman"/>
                <w:color w:val="0D0D0D" w:themeColor="text1" w:themeTint="F2"/>
                <w:sz w:val="22"/>
                <w:szCs w:val="22"/>
              </w:rPr>
            </w:pPr>
          </w:p>
          <w:p w14:paraId="2D32C004" w14:textId="77777777" w:rsidR="0076150F" w:rsidRPr="00FB2FA9" w:rsidRDefault="0076150F" w:rsidP="00FB2FA9">
            <w:pPr>
              <w:ind w:firstLine="0"/>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 xml:space="preserve">                         </w:t>
            </w:r>
          </w:p>
          <w:p w14:paraId="21CB36C0" w14:textId="3580EDC6" w:rsidR="0076150F" w:rsidRPr="00FB2FA9" w:rsidRDefault="0076150F" w:rsidP="00FB2FA9">
            <w:pPr>
              <w:ind w:firstLine="0"/>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 xml:space="preserve">        </w:t>
            </w:r>
            <w:r w:rsidR="00FB2FA9">
              <w:rPr>
                <w:rFonts w:hAnsi="Times New Roman" w:cs="Times New Roman"/>
                <w:color w:val="0D0D0D" w:themeColor="text1" w:themeTint="F2"/>
                <w:sz w:val="22"/>
                <w:szCs w:val="22"/>
              </w:rPr>
              <w:t xml:space="preserve"> </w:t>
            </w:r>
            <w:r w:rsidR="003030B2">
              <w:rPr>
                <w:rFonts w:hAnsi="Times New Roman" w:cs="Times New Roman"/>
                <w:color w:val="0D0D0D" w:themeColor="text1" w:themeTint="F2"/>
                <w:sz w:val="22"/>
                <w:szCs w:val="22"/>
              </w:rPr>
              <w:t xml:space="preserve">     </w:t>
            </w:r>
            <w:r w:rsidR="007E2C76">
              <w:rPr>
                <w:rFonts w:hAnsi="Times New Roman" w:cs="Times New Roman"/>
                <w:color w:val="0D0D0D" w:themeColor="text1" w:themeTint="F2"/>
                <w:sz w:val="22"/>
                <w:szCs w:val="22"/>
              </w:rPr>
              <w:t xml:space="preserve"> </w:t>
            </w:r>
            <w:r w:rsidRPr="00FB2FA9">
              <w:rPr>
                <w:rFonts w:hAnsi="Times New Roman" w:cs="Times New Roman"/>
                <w:color w:val="0D0D0D" w:themeColor="text1" w:themeTint="F2"/>
                <w:sz w:val="22"/>
                <w:szCs w:val="22"/>
              </w:rPr>
              <w:t>Taikoma</w:t>
            </w:r>
            <w:r w:rsidR="00FB2FA9">
              <w:rPr>
                <w:rFonts w:hAnsi="Times New Roman" w:cs="Times New Roman"/>
                <w:color w:val="0D0D0D" w:themeColor="text1" w:themeTint="F2"/>
                <w:sz w:val="22"/>
                <w:szCs w:val="22"/>
              </w:rPr>
              <w:t xml:space="preserve"> </w:t>
            </w:r>
            <w:r w:rsidRPr="00FB2FA9">
              <w:rPr>
                <w:rFonts w:hAnsi="Times New Roman" w:cs="Times New Roman"/>
                <w:color w:val="0D0D0D" w:themeColor="text1" w:themeTint="F2"/>
                <w:sz w:val="22"/>
                <w:szCs w:val="22"/>
              </w:rPr>
              <w:t xml:space="preserve">priemonė         </w:t>
            </w:r>
          </w:p>
        </w:tc>
        <w:tc>
          <w:tcPr>
            <w:tcW w:w="2019" w:type="dxa"/>
            <w:vAlign w:val="center"/>
          </w:tcPr>
          <w:p w14:paraId="0C003A5F" w14:textId="1A8D9B68" w:rsidR="0076150F" w:rsidRPr="00FB2FA9" w:rsidRDefault="00FB2FA9" w:rsidP="00FB2FA9">
            <w:pPr>
              <w:ind w:firstLine="0"/>
              <w:jc w:val="center"/>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P</w:t>
            </w:r>
            <w:r w:rsidR="0076150F" w:rsidRPr="00FB2FA9">
              <w:rPr>
                <w:rFonts w:hAnsi="Times New Roman" w:cs="Times New Roman"/>
                <w:color w:val="0D0D0D" w:themeColor="text1" w:themeTint="F2"/>
                <w:sz w:val="22"/>
                <w:szCs w:val="22"/>
              </w:rPr>
              <w:t>aslaug</w:t>
            </w:r>
            <w:r w:rsidRPr="00FB2FA9">
              <w:rPr>
                <w:rFonts w:hAnsi="Times New Roman" w:cs="Times New Roman"/>
                <w:color w:val="0D0D0D" w:themeColor="text1" w:themeTint="F2"/>
                <w:sz w:val="22"/>
                <w:szCs w:val="22"/>
              </w:rPr>
              <w:t>oms</w:t>
            </w:r>
            <w:r w:rsidR="0076150F" w:rsidRPr="00FB2FA9">
              <w:rPr>
                <w:rFonts w:hAnsi="Times New Roman" w:cs="Times New Roman"/>
                <w:color w:val="0D0D0D" w:themeColor="text1" w:themeTint="F2"/>
                <w:sz w:val="22"/>
                <w:szCs w:val="22"/>
              </w:rPr>
              <w:t xml:space="preserve"> teikti sunaudojama mažiau gamtos išteklių*</w:t>
            </w:r>
          </w:p>
        </w:tc>
        <w:tc>
          <w:tcPr>
            <w:tcW w:w="2127" w:type="dxa"/>
            <w:vAlign w:val="center"/>
          </w:tcPr>
          <w:p w14:paraId="50529A22" w14:textId="258BEF95" w:rsidR="0076150F" w:rsidRPr="00FB2FA9" w:rsidRDefault="00FB2FA9" w:rsidP="00AB3B17">
            <w:pPr>
              <w:ind w:firstLine="0"/>
              <w:jc w:val="center"/>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P</w:t>
            </w:r>
            <w:r w:rsidR="0076150F" w:rsidRPr="00FB2FA9">
              <w:rPr>
                <w:rFonts w:hAnsi="Times New Roman" w:cs="Times New Roman"/>
                <w:color w:val="0D0D0D" w:themeColor="text1" w:themeTint="F2"/>
                <w:sz w:val="22"/>
                <w:szCs w:val="22"/>
              </w:rPr>
              <w:t>aslaug</w:t>
            </w:r>
            <w:r w:rsidRPr="00FB2FA9">
              <w:rPr>
                <w:rFonts w:hAnsi="Times New Roman" w:cs="Times New Roman"/>
                <w:color w:val="0D0D0D" w:themeColor="text1" w:themeTint="F2"/>
                <w:sz w:val="22"/>
                <w:szCs w:val="22"/>
              </w:rPr>
              <w:t>oms</w:t>
            </w:r>
            <w:r w:rsidR="0076150F" w:rsidRPr="00FB2FA9">
              <w:rPr>
                <w:rFonts w:hAnsi="Times New Roman" w:cs="Times New Roman"/>
                <w:color w:val="0D0D0D" w:themeColor="text1" w:themeTint="F2"/>
                <w:sz w:val="22"/>
                <w:szCs w:val="22"/>
              </w:rPr>
              <w:t xml:space="preserve"> teikti naudojamos pakartotinai perdirbamos medžiagos*</w:t>
            </w:r>
          </w:p>
        </w:tc>
        <w:tc>
          <w:tcPr>
            <w:tcW w:w="2409" w:type="dxa"/>
            <w:vAlign w:val="center"/>
          </w:tcPr>
          <w:p w14:paraId="0BEFEEFC" w14:textId="3843A2B9" w:rsidR="0076150F" w:rsidRPr="00FB2FA9" w:rsidRDefault="00FB2FA9" w:rsidP="00FB2FA9">
            <w:pPr>
              <w:ind w:firstLine="0"/>
              <w:jc w:val="center"/>
              <w:rPr>
                <w:rFonts w:hAnsi="Times New Roman" w:cs="Times New Roman"/>
                <w:color w:val="0D0D0D" w:themeColor="text1" w:themeTint="F2"/>
                <w:sz w:val="22"/>
                <w:szCs w:val="22"/>
              </w:rPr>
            </w:pPr>
            <w:r w:rsidRPr="00FB2FA9">
              <w:rPr>
                <w:rFonts w:hAnsi="Times New Roman" w:cs="Times New Roman"/>
                <w:color w:val="0D0D0D" w:themeColor="text1" w:themeTint="F2"/>
                <w:sz w:val="22"/>
                <w:szCs w:val="22"/>
              </w:rPr>
              <w:t>P</w:t>
            </w:r>
            <w:r w:rsidR="0076150F" w:rsidRPr="00FB2FA9">
              <w:rPr>
                <w:rFonts w:hAnsi="Times New Roman" w:cs="Times New Roman"/>
                <w:color w:val="0D0D0D" w:themeColor="text1" w:themeTint="F2"/>
                <w:sz w:val="22"/>
                <w:szCs w:val="22"/>
              </w:rPr>
              <w:t>aslaug</w:t>
            </w:r>
            <w:r w:rsidRPr="00FB2FA9">
              <w:rPr>
                <w:rFonts w:hAnsi="Times New Roman" w:cs="Times New Roman"/>
                <w:color w:val="0D0D0D" w:themeColor="text1" w:themeTint="F2"/>
                <w:sz w:val="22"/>
                <w:szCs w:val="22"/>
              </w:rPr>
              <w:t xml:space="preserve">oms </w:t>
            </w:r>
            <w:r w:rsidR="0076150F" w:rsidRPr="00FB2FA9">
              <w:rPr>
                <w:rFonts w:hAnsi="Times New Roman" w:cs="Times New Roman"/>
                <w:color w:val="0D0D0D" w:themeColor="text1" w:themeTint="F2"/>
                <w:sz w:val="22"/>
                <w:szCs w:val="22"/>
              </w:rPr>
              <w:t>teikti sunaudojama mažiau elektros energijos ir (ar) naudojami atsinaujinantys, ekologiški</w:t>
            </w:r>
            <w:r w:rsidRPr="00FB2FA9">
              <w:rPr>
                <w:rFonts w:hAnsi="Times New Roman" w:cs="Times New Roman"/>
                <w:color w:val="0D0D0D" w:themeColor="text1" w:themeTint="F2"/>
                <w:sz w:val="22"/>
                <w:szCs w:val="22"/>
              </w:rPr>
              <w:t xml:space="preserve"> </w:t>
            </w:r>
            <w:r w:rsidR="0076150F" w:rsidRPr="00FB2FA9">
              <w:rPr>
                <w:rFonts w:hAnsi="Times New Roman" w:cs="Times New Roman"/>
                <w:color w:val="0D0D0D" w:themeColor="text1" w:themeTint="F2"/>
                <w:sz w:val="22"/>
                <w:szCs w:val="22"/>
              </w:rPr>
              <w:t>energijos ištekliai*</w:t>
            </w:r>
          </w:p>
        </w:tc>
      </w:tr>
      <w:tr w:rsidR="001662FD" w:rsidRPr="00B432A5" w14:paraId="065A495B" w14:textId="77777777" w:rsidTr="003030B2">
        <w:trPr>
          <w:trHeight w:val="383"/>
        </w:trPr>
        <w:tc>
          <w:tcPr>
            <w:tcW w:w="846" w:type="dxa"/>
            <w:tcBorders>
              <w:bottom w:val="single" w:sz="4" w:space="0" w:color="auto"/>
              <w:tr2bl w:val="nil"/>
            </w:tcBorders>
          </w:tcPr>
          <w:p w14:paraId="0DD1749B" w14:textId="77777777" w:rsidR="0076150F" w:rsidRPr="00947ACC" w:rsidRDefault="0076150F" w:rsidP="00947ACC">
            <w:pPr>
              <w:ind w:firstLine="0"/>
              <w:jc w:val="center"/>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1.</w:t>
            </w:r>
          </w:p>
        </w:tc>
        <w:tc>
          <w:tcPr>
            <w:tcW w:w="3367" w:type="dxa"/>
            <w:tcBorders>
              <w:bottom w:val="single" w:sz="4" w:space="0" w:color="auto"/>
              <w:tr2bl w:val="nil"/>
            </w:tcBorders>
          </w:tcPr>
          <w:p w14:paraId="377315C2" w14:textId="27BBC150" w:rsidR="0076150F" w:rsidRPr="00947ACC" w:rsidRDefault="0076150F" w:rsidP="000514C3">
            <w:pPr>
              <w:ind w:firstLine="0"/>
              <w:jc w:val="left"/>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Paslaug</w:t>
            </w:r>
            <w:r w:rsidR="007D0B11">
              <w:rPr>
                <w:rFonts w:hAnsi="Times New Roman" w:cs="Times New Roman"/>
                <w:color w:val="0D0D0D" w:themeColor="text1" w:themeTint="F2"/>
                <w:sz w:val="22"/>
                <w:szCs w:val="22"/>
              </w:rPr>
              <w:t xml:space="preserve">oms </w:t>
            </w:r>
            <w:r w:rsidRPr="00947ACC">
              <w:rPr>
                <w:rFonts w:hAnsi="Times New Roman" w:cs="Times New Roman"/>
                <w:color w:val="0D0D0D" w:themeColor="text1" w:themeTint="F2"/>
                <w:sz w:val="22"/>
                <w:szCs w:val="22"/>
              </w:rPr>
              <w:t>teikti naudojami biuro reikmenys ir priemonės (popierius, raštinės reikmenys</w:t>
            </w:r>
            <w:r w:rsidR="00133AF6">
              <w:rPr>
                <w:rFonts w:hAnsi="Times New Roman" w:cs="Times New Roman"/>
                <w:color w:val="0D0D0D" w:themeColor="text1" w:themeTint="F2"/>
                <w:sz w:val="22"/>
                <w:szCs w:val="22"/>
              </w:rPr>
              <w:t xml:space="preserve">, </w:t>
            </w:r>
            <w:r w:rsidRPr="00947ACC">
              <w:rPr>
                <w:rFonts w:hAnsi="Times New Roman" w:cs="Times New Roman"/>
                <w:color w:val="0D0D0D" w:themeColor="text1" w:themeTint="F2"/>
                <w:sz w:val="22"/>
                <w:szCs w:val="22"/>
              </w:rPr>
              <w:t>įranga, kopijavimo aparatų kasetės ir kt.) atitinka minimalius aplinkos apsaugos kriterijus</w:t>
            </w:r>
            <w:r w:rsidR="00133AF6">
              <w:rPr>
                <w:rFonts w:hAnsi="Times New Roman" w:cs="Times New Roman"/>
                <w:color w:val="0D0D0D" w:themeColor="text1" w:themeTint="F2"/>
                <w:sz w:val="22"/>
                <w:szCs w:val="22"/>
              </w:rPr>
              <w:t>.</w:t>
            </w:r>
          </w:p>
        </w:tc>
        <w:tc>
          <w:tcPr>
            <w:tcW w:w="2019" w:type="dxa"/>
          </w:tcPr>
          <w:p w14:paraId="551676D6"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127" w:type="dxa"/>
          </w:tcPr>
          <w:p w14:paraId="59D9D4E5"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409" w:type="dxa"/>
          </w:tcPr>
          <w:p w14:paraId="14C93747" w14:textId="77777777" w:rsidR="0076150F" w:rsidRPr="001662FD" w:rsidRDefault="0076150F" w:rsidP="001662FD">
            <w:pPr>
              <w:ind w:firstLine="0"/>
              <w:jc w:val="left"/>
              <w:rPr>
                <w:rFonts w:hAnsi="Times New Roman" w:cs="Times New Roman"/>
                <w:color w:val="0D0D0D" w:themeColor="text1" w:themeTint="F2"/>
                <w:sz w:val="22"/>
                <w:szCs w:val="22"/>
              </w:rPr>
            </w:pPr>
          </w:p>
        </w:tc>
      </w:tr>
      <w:tr w:rsidR="001662FD" w:rsidRPr="00B432A5" w14:paraId="2002AEB4" w14:textId="77777777" w:rsidTr="003030B2">
        <w:trPr>
          <w:trHeight w:val="549"/>
        </w:trPr>
        <w:tc>
          <w:tcPr>
            <w:tcW w:w="846" w:type="dxa"/>
            <w:tcBorders>
              <w:bottom w:val="single" w:sz="4" w:space="0" w:color="auto"/>
              <w:tr2bl w:val="nil"/>
            </w:tcBorders>
          </w:tcPr>
          <w:p w14:paraId="50BCE221" w14:textId="77777777" w:rsidR="0076150F" w:rsidRPr="00947ACC" w:rsidRDefault="0076150F" w:rsidP="00947ACC">
            <w:pPr>
              <w:ind w:firstLine="0"/>
              <w:jc w:val="center"/>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2.</w:t>
            </w:r>
          </w:p>
        </w:tc>
        <w:tc>
          <w:tcPr>
            <w:tcW w:w="3367" w:type="dxa"/>
            <w:tcBorders>
              <w:bottom w:val="single" w:sz="4" w:space="0" w:color="auto"/>
              <w:tr2bl w:val="nil"/>
            </w:tcBorders>
          </w:tcPr>
          <w:p w14:paraId="3BA49CC2" w14:textId="0156A2DD" w:rsidR="001A3CD0" w:rsidRPr="00947ACC" w:rsidRDefault="0076150F" w:rsidP="000514C3">
            <w:pPr>
              <w:ind w:firstLine="0"/>
              <w:jc w:val="left"/>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Naudojamos</w:t>
            </w:r>
            <w:r w:rsidRPr="00947ACC">
              <w:rPr>
                <w:rFonts w:eastAsia="Times New Roman" w:hAnsi="Times New Roman" w:cs="Times New Roman"/>
                <w:color w:val="0D0D0D" w:themeColor="text1" w:themeTint="F2"/>
                <w:sz w:val="22"/>
                <w:szCs w:val="22"/>
                <w:lang w:eastAsia="lt-LT"/>
              </w:rPr>
              <w:t xml:space="preserve"> transporto priemonės atiti</w:t>
            </w:r>
            <w:r w:rsidR="00133AF6">
              <w:rPr>
                <w:rFonts w:eastAsia="Times New Roman" w:hAnsi="Times New Roman" w:cs="Times New Roman"/>
                <w:color w:val="0D0D0D" w:themeColor="text1" w:themeTint="F2"/>
                <w:sz w:val="22"/>
                <w:szCs w:val="22"/>
                <w:lang w:eastAsia="lt-LT"/>
              </w:rPr>
              <w:t>n</w:t>
            </w:r>
            <w:r w:rsidRPr="00947ACC">
              <w:rPr>
                <w:rFonts w:eastAsia="Times New Roman" w:hAnsi="Times New Roman" w:cs="Times New Roman"/>
                <w:color w:val="0D0D0D" w:themeColor="text1" w:themeTint="F2"/>
                <w:sz w:val="22"/>
                <w:szCs w:val="22"/>
                <w:lang w:eastAsia="lt-LT"/>
              </w:rPr>
              <w:t xml:space="preserve">ka ne žemesnį kaip „Euro 6“ emisijų standartą, </w:t>
            </w:r>
            <w:r w:rsidRPr="00947ACC">
              <w:rPr>
                <w:rFonts w:hAnsi="Times New Roman" w:cs="Times New Roman"/>
                <w:color w:val="0D0D0D" w:themeColor="text1" w:themeTint="F2"/>
                <w:sz w:val="22"/>
                <w:szCs w:val="22"/>
              </w:rPr>
              <w:t>hibridinės transporto priemonės arba elektromobiliai</w:t>
            </w:r>
            <w:r w:rsidR="001A3CD0">
              <w:rPr>
                <w:rFonts w:hAnsi="Times New Roman" w:cs="Times New Roman"/>
                <w:color w:val="0D0D0D" w:themeColor="text1" w:themeTint="F2"/>
                <w:sz w:val="22"/>
                <w:szCs w:val="22"/>
              </w:rPr>
              <w:t>.</w:t>
            </w:r>
          </w:p>
          <w:p w14:paraId="5BC490E3" w14:textId="6C130384" w:rsidR="0076150F" w:rsidRPr="00A47B91" w:rsidRDefault="0076150F" w:rsidP="000514C3">
            <w:pPr>
              <w:numPr>
                <w:ilvl w:val="0"/>
                <w:numId w:val="18"/>
              </w:numPr>
              <w:tabs>
                <w:tab w:val="left" w:pos="567"/>
              </w:tabs>
              <w:ind w:firstLine="0"/>
              <w:jc w:val="left"/>
              <w:rPr>
                <w:rFonts w:eastAsia="Times New Roman" w:hAnsi="Times New Roman" w:cs="Times New Roman"/>
                <w:color w:val="0D0D0D" w:themeColor="text1" w:themeTint="F2"/>
                <w:sz w:val="22"/>
                <w:szCs w:val="22"/>
                <w:lang w:eastAsia="lt-LT"/>
              </w:rPr>
            </w:pPr>
            <w:r w:rsidRPr="00A47B91">
              <w:rPr>
                <w:rFonts w:eastAsia="Times New Roman" w:hAnsi="Times New Roman" w:cs="Times New Roman"/>
                <w:color w:val="0D0D0D" w:themeColor="text1" w:themeTint="F2"/>
                <w:sz w:val="22"/>
                <w:szCs w:val="22"/>
                <w:lang w:eastAsia="lt-LT"/>
              </w:rPr>
              <w:t>Atitiktį įrodantys dokumentai:</w:t>
            </w:r>
            <w:r w:rsidR="00133AF6" w:rsidRPr="00A47B91">
              <w:rPr>
                <w:rFonts w:eastAsia="Times New Roman" w:hAnsi="Times New Roman" w:cs="Times New Roman"/>
                <w:color w:val="0D0D0D" w:themeColor="text1" w:themeTint="F2"/>
                <w:sz w:val="22"/>
                <w:szCs w:val="22"/>
                <w:lang w:eastAsia="lt-LT"/>
              </w:rPr>
              <w:t xml:space="preserve"> </w:t>
            </w:r>
            <w:r w:rsidRPr="00A47B91">
              <w:rPr>
                <w:rFonts w:eastAsia="Times New Roman" w:hAnsi="Times New Roman" w:cs="Times New Roman"/>
                <w:color w:val="0D0D0D" w:themeColor="text1" w:themeTint="F2"/>
                <w:sz w:val="22"/>
                <w:szCs w:val="22"/>
                <w:lang w:eastAsia="lt-LT"/>
              </w:rPr>
              <w:t>a)</w:t>
            </w:r>
            <w:r w:rsidR="00133AF6" w:rsidRPr="00A47B91">
              <w:rPr>
                <w:rFonts w:eastAsia="Times New Roman" w:hAnsi="Times New Roman" w:cs="Times New Roman"/>
                <w:color w:val="0D0D0D" w:themeColor="text1" w:themeTint="F2"/>
                <w:sz w:val="22"/>
                <w:szCs w:val="22"/>
                <w:lang w:eastAsia="lt-LT"/>
              </w:rPr>
              <w:t xml:space="preserve"> g</w:t>
            </w:r>
            <w:r w:rsidRPr="00A47B91">
              <w:rPr>
                <w:rFonts w:eastAsia="Times New Roman" w:hAnsi="Times New Roman" w:cs="Times New Roman"/>
                <w:color w:val="0D0D0D" w:themeColor="text1" w:themeTint="F2"/>
                <w:sz w:val="22"/>
                <w:szCs w:val="22"/>
                <w:lang w:eastAsia="lt-LT"/>
              </w:rPr>
              <w:t>amintojo techniniai dokumentai (transporto priemonės tipo patvirtinimo dokumentai)</w:t>
            </w:r>
            <w:r w:rsidR="00133AF6" w:rsidRPr="00A47B91">
              <w:rPr>
                <w:rFonts w:eastAsia="Times New Roman" w:hAnsi="Times New Roman" w:cs="Times New Roman"/>
                <w:color w:val="0D0D0D" w:themeColor="text1" w:themeTint="F2"/>
                <w:sz w:val="22"/>
                <w:szCs w:val="22"/>
                <w:lang w:eastAsia="lt-LT"/>
              </w:rPr>
              <w:t xml:space="preserve"> </w:t>
            </w:r>
            <w:r w:rsidRPr="00A47B91">
              <w:rPr>
                <w:rFonts w:eastAsia="Times New Roman" w:hAnsi="Times New Roman" w:cs="Times New Roman"/>
                <w:color w:val="0D0D0D" w:themeColor="text1" w:themeTint="F2"/>
                <w:sz w:val="22"/>
                <w:szCs w:val="22"/>
                <w:lang w:eastAsia="lt-LT"/>
              </w:rPr>
              <w:t>arba</w:t>
            </w:r>
            <w:r w:rsidR="00133AF6" w:rsidRPr="00A47B91">
              <w:rPr>
                <w:rFonts w:eastAsia="Times New Roman" w:hAnsi="Times New Roman" w:cs="Times New Roman"/>
                <w:color w:val="0D0D0D" w:themeColor="text1" w:themeTint="F2"/>
                <w:sz w:val="22"/>
                <w:szCs w:val="22"/>
                <w:lang w:eastAsia="lt-LT"/>
              </w:rPr>
              <w:t xml:space="preserve"> </w:t>
            </w:r>
            <w:r w:rsidRPr="00A47B91">
              <w:rPr>
                <w:rFonts w:eastAsia="Times New Roman" w:hAnsi="Times New Roman" w:cs="Times New Roman"/>
                <w:color w:val="0D0D0D" w:themeColor="text1" w:themeTint="F2"/>
                <w:sz w:val="22"/>
                <w:szCs w:val="22"/>
                <w:lang w:eastAsia="lt-LT"/>
              </w:rPr>
              <w:t>b) kiti lygiaverčiai įrodymai.</w:t>
            </w:r>
          </w:p>
        </w:tc>
        <w:tc>
          <w:tcPr>
            <w:tcW w:w="2019" w:type="dxa"/>
          </w:tcPr>
          <w:p w14:paraId="1EF7387F"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127" w:type="dxa"/>
          </w:tcPr>
          <w:p w14:paraId="0D3F266C"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409" w:type="dxa"/>
          </w:tcPr>
          <w:p w14:paraId="4AB1BF3F" w14:textId="77777777" w:rsidR="0076150F" w:rsidRPr="001662FD" w:rsidRDefault="0076150F" w:rsidP="001662FD">
            <w:pPr>
              <w:ind w:firstLine="0"/>
              <w:jc w:val="left"/>
              <w:rPr>
                <w:rFonts w:hAnsi="Times New Roman" w:cs="Times New Roman"/>
                <w:color w:val="0D0D0D" w:themeColor="text1" w:themeTint="F2"/>
                <w:sz w:val="22"/>
                <w:szCs w:val="22"/>
              </w:rPr>
            </w:pPr>
          </w:p>
        </w:tc>
      </w:tr>
      <w:tr w:rsidR="001662FD" w:rsidRPr="00B432A5" w14:paraId="41C7CE75" w14:textId="77777777" w:rsidTr="003030B2">
        <w:trPr>
          <w:trHeight w:val="549"/>
        </w:trPr>
        <w:tc>
          <w:tcPr>
            <w:tcW w:w="846" w:type="dxa"/>
            <w:tcBorders>
              <w:tr2bl w:val="nil"/>
            </w:tcBorders>
          </w:tcPr>
          <w:p w14:paraId="21F4E890" w14:textId="77777777" w:rsidR="0076150F" w:rsidRPr="00947ACC" w:rsidRDefault="0076150F" w:rsidP="00947ACC">
            <w:pPr>
              <w:ind w:firstLine="0"/>
              <w:jc w:val="center"/>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lastRenderedPageBreak/>
              <w:t>3.</w:t>
            </w:r>
          </w:p>
        </w:tc>
        <w:tc>
          <w:tcPr>
            <w:tcW w:w="3367" w:type="dxa"/>
            <w:tcBorders>
              <w:tr2bl w:val="nil"/>
            </w:tcBorders>
          </w:tcPr>
          <w:p w14:paraId="212202DF" w14:textId="73B2A311" w:rsidR="0076150F" w:rsidRPr="00947ACC" w:rsidRDefault="0076150F" w:rsidP="000514C3">
            <w:pPr>
              <w:ind w:firstLine="0"/>
              <w:jc w:val="left"/>
              <w:rPr>
                <w:rFonts w:eastAsia="Times New Roman" w:hAnsi="Times New Roman" w:cs="Times New Roman"/>
                <w:color w:val="0D0D0D" w:themeColor="text1" w:themeTint="F2"/>
                <w:sz w:val="22"/>
                <w:szCs w:val="22"/>
                <w:lang w:eastAsia="lt-LT"/>
              </w:rPr>
            </w:pPr>
            <w:r w:rsidRPr="00947ACC">
              <w:rPr>
                <w:rFonts w:eastAsia="Times New Roman" w:hAnsi="Times New Roman" w:cs="Times New Roman"/>
                <w:color w:val="0D0D0D" w:themeColor="text1" w:themeTint="F2"/>
                <w:sz w:val="22"/>
                <w:szCs w:val="22"/>
                <w:lang w:eastAsia="lt-LT"/>
              </w:rPr>
              <w:t>Siekiant CO₂ pėdsako mažinimo</w:t>
            </w:r>
            <w:r w:rsidR="001A3CD0">
              <w:rPr>
                <w:rFonts w:eastAsia="Times New Roman" w:hAnsi="Times New Roman" w:cs="Times New Roman"/>
                <w:color w:val="0D0D0D" w:themeColor="text1" w:themeTint="F2"/>
                <w:sz w:val="22"/>
                <w:szCs w:val="22"/>
                <w:lang w:eastAsia="lt-LT"/>
              </w:rPr>
              <w:t>,</w:t>
            </w:r>
            <w:r w:rsidRPr="00947ACC">
              <w:rPr>
                <w:rFonts w:eastAsia="Times New Roman" w:hAnsi="Times New Roman" w:cs="Times New Roman"/>
                <w:b/>
                <w:bCs/>
                <w:color w:val="0D0D0D" w:themeColor="text1" w:themeTint="F2"/>
                <w:sz w:val="22"/>
                <w:szCs w:val="22"/>
                <w:lang w:eastAsia="lt-LT"/>
              </w:rPr>
              <w:t xml:space="preserve"> </w:t>
            </w:r>
            <w:r w:rsidRPr="00947ACC">
              <w:rPr>
                <w:rFonts w:eastAsia="Times New Roman" w:hAnsi="Times New Roman" w:cs="Times New Roman"/>
                <w:color w:val="0D0D0D" w:themeColor="text1" w:themeTint="F2"/>
                <w:sz w:val="22"/>
                <w:szCs w:val="22"/>
                <w:lang w:eastAsia="lt-LT"/>
              </w:rPr>
              <w:t>optimizuoti važiavimų skaičių, derinti mėginių ėmimo grafikus.</w:t>
            </w:r>
          </w:p>
          <w:p w14:paraId="7308C7FB" w14:textId="0299775B" w:rsidR="0076150F" w:rsidRPr="001A3CD0" w:rsidRDefault="0076150F" w:rsidP="000514C3">
            <w:pPr>
              <w:ind w:firstLine="0"/>
              <w:jc w:val="left"/>
              <w:rPr>
                <w:rFonts w:eastAsia="Times New Roman" w:hAnsi="Times New Roman" w:cs="Times New Roman"/>
                <w:color w:val="0D0D0D" w:themeColor="text1" w:themeTint="F2"/>
                <w:sz w:val="22"/>
                <w:szCs w:val="22"/>
                <w:lang w:eastAsia="lt-LT"/>
              </w:rPr>
            </w:pPr>
            <w:r w:rsidRPr="001A3CD0">
              <w:rPr>
                <w:rFonts w:eastAsia="Times New Roman" w:hAnsi="Times New Roman" w:cs="Times New Roman"/>
                <w:color w:val="0D0D0D" w:themeColor="text1" w:themeTint="F2"/>
                <w:sz w:val="22"/>
                <w:szCs w:val="22"/>
                <w:lang w:eastAsia="lt-LT"/>
              </w:rPr>
              <w:t>Atitiktį įrodantys dokumentai: ataskaita apie taikytas taršos mažinimo priemones.</w:t>
            </w:r>
          </w:p>
        </w:tc>
        <w:tc>
          <w:tcPr>
            <w:tcW w:w="2019" w:type="dxa"/>
          </w:tcPr>
          <w:p w14:paraId="32ECE16B"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127" w:type="dxa"/>
          </w:tcPr>
          <w:p w14:paraId="44909BD0"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409" w:type="dxa"/>
          </w:tcPr>
          <w:p w14:paraId="7AB66183" w14:textId="77777777" w:rsidR="0076150F" w:rsidRPr="001662FD" w:rsidRDefault="0076150F" w:rsidP="001662FD">
            <w:pPr>
              <w:ind w:firstLine="0"/>
              <w:jc w:val="left"/>
              <w:rPr>
                <w:rFonts w:hAnsi="Times New Roman" w:cs="Times New Roman"/>
                <w:color w:val="0D0D0D" w:themeColor="text1" w:themeTint="F2"/>
                <w:sz w:val="22"/>
                <w:szCs w:val="22"/>
              </w:rPr>
            </w:pPr>
          </w:p>
        </w:tc>
      </w:tr>
      <w:tr w:rsidR="001662FD" w:rsidRPr="00B432A5" w14:paraId="0640272B" w14:textId="77777777" w:rsidTr="003030B2">
        <w:trPr>
          <w:trHeight w:val="549"/>
        </w:trPr>
        <w:tc>
          <w:tcPr>
            <w:tcW w:w="846" w:type="dxa"/>
            <w:tcBorders>
              <w:tr2bl w:val="nil"/>
            </w:tcBorders>
          </w:tcPr>
          <w:p w14:paraId="29483FB0" w14:textId="5554B766" w:rsidR="0076150F" w:rsidRPr="00947ACC" w:rsidRDefault="0076150F" w:rsidP="00947ACC">
            <w:pPr>
              <w:ind w:firstLine="0"/>
              <w:jc w:val="center"/>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4.</w:t>
            </w:r>
          </w:p>
        </w:tc>
        <w:tc>
          <w:tcPr>
            <w:tcW w:w="3367" w:type="dxa"/>
            <w:tcBorders>
              <w:tr2bl w:val="nil"/>
            </w:tcBorders>
          </w:tcPr>
          <w:p w14:paraId="09BE4B42" w14:textId="2726B884" w:rsidR="0076150F" w:rsidRPr="001A3CD0" w:rsidRDefault="0076150F" w:rsidP="000514C3">
            <w:pPr>
              <w:ind w:firstLine="0"/>
              <w:jc w:val="left"/>
              <w:rPr>
                <w:rFonts w:eastAsia="Times New Roman" w:hAnsi="Times New Roman" w:cs="Times New Roman"/>
                <w:color w:val="0D0D0D" w:themeColor="text1" w:themeTint="F2"/>
                <w:sz w:val="22"/>
                <w:szCs w:val="22"/>
                <w:lang w:eastAsia="lt-LT"/>
              </w:rPr>
            </w:pPr>
            <w:r w:rsidRPr="00947ACC">
              <w:rPr>
                <w:rFonts w:eastAsia="Times New Roman" w:hAnsi="Times New Roman" w:cs="Times New Roman"/>
                <w:color w:val="0D0D0D" w:themeColor="text1" w:themeTint="F2"/>
                <w:sz w:val="22"/>
                <w:szCs w:val="22"/>
                <w:lang w:eastAsia="lt-LT"/>
              </w:rPr>
              <w:t>Visos</w:t>
            </w:r>
            <w:r w:rsidR="001A3CD0">
              <w:rPr>
                <w:rFonts w:eastAsia="Times New Roman" w:hAnsi="Times New Roman" w:cs="Times New Roman"/>
                <w:color w:val="0D0D0D" w:themeColor="text1" w:themeTint="F2"/>
                <w:sz w:val="22"/>
                <w:szCs w:val="22"/>
                <w:lang w:eastAsia="lt-LT"/>
              </w:rPr>
              <w:t xml:space="preserve"> P</w:t>
            </w:r>
            <w:r w:rsidRPr="00947ACC">
              <w:rPr>
                <w:rFonts w:eastAsia="Times New Roman" w:hAnsi="Times New Roman" w:cs="Times New Roman"/>
                <w:color w:val="0D0D0D" w:themeColor="text1" w:themeTint="F2"/>
                <w:sz w:val="22"/>
                <w:szCs w:val="22"/>
                <w:lang w:eastAsia="lt-LT"/>
              </w:rPr>
              <w:t>aslaug</w:t>
            </w:r>
            <w:r w:rsidR="001A3CD0">
              <w:rPr>
                <w:rFonts w:eastAsia="Times New Roman" w:hAnsi="Times New Roman" w:cs="Times New Roman"/>
                <w:color w:val="0D0D0D" w:themeColor="text1" w:themeTint="F2"/>
                <w:sz w:val="22"/>
                <w:szCs w:val="22"/>
                <w:lang w:eastAsia="lt-LT"/>
              </w:rPr>
              <w:t>ų</w:t>
            </w:r>
            <w:r w:rsidRPr="00947ACC">
              <w:rPr>
                <w:rFonts w:eastAsia="Times New Roman" w:hAnsi="Times New Roman" w:cs="Times New Roman"/>
                <w:color w:val="0D0D0D" w:themeColor="text1" w:themeTint="F2"/>
                <w:sz w:val="22"/>
                <w:szCs w:val="22"/>
                <w:lang w:eastAsia="lt-LT"/>
              </w:rPr>
              <w:t xml:space="preserve"> teikimo metu susidariusios atliekos (cheminės, laboratorinės, pakuotės) būtų tinkamai rūšiuojamos ir perduodamos atliekų tvarkytojams.</w:t>
            </w:r>
          </w:p>
          <w:p w14:paraId="6459C930" w14:textId="6D661C40" w:rsidR="0076150F" w:rsidRPr="00FD65AE" w:rsidRDefault="0076150F" w:rsidP="000514C3">
            <w:pPr>
              <w:ind w:firstLine="0"/>
              <w:jc w:val="left"/>
              <w:rPr>
                <w:rFonts w:eastAsia="Times New Roman" w:hAnsi="Times New Roman" w:cs="Times New Roman"/>
                <w:color w:val="0D0D0D" w:themeColor="text1" w:themeTint="F2"/>
                <w:sz w:val="22"/>
                <w:szCs w:val="22"/>
                <w:lang w:eastAsia="lt-LT"/>
              </w:rPr>
            </w:pPr>
            <w:r w:rsidRPr="00FD65AE">
              <w:rPr>
                <w:rFonts w:eastAsia="Times New Roman" w:hAnsi="Times New Roman" w:cs="Times New Roman"/>
                <w:color w:val="0D0D0D" w:themeColor="text1" w:themeTint="F2"/>
                <w:sz w:val="22"/>
                <w:szCs w:val="22"/>
                <w:lang w:eastAsia="lt-LT"/>
              </w:rPr>
              <w:t xml:space="preserve">Atitiktį įrodantys dokumentai: </w:t>
            </w:r>
            <w:r w:rsidRPr="00FD65AE">
              <w:rPr>
                <w:rFonts w:eastAsia="Calibri" w:hAnsi="Times New Roman" w:cs="Times New Roman"/>
                <w:color w:val="0D0D0D" w:themeColor="text1" w:themeTint="F2"/>
                <w:sz w:val="22"/>
                <w:szCs w:val="22"/>
              </w:rPr>
              <w:t>deklaracija arba kiti lygiaverči</w:t>
            </w:r>
            <w:r w:rsidR="00FD65AE" w:rsidRPr="00FD65AE">
              <w:rPr>
                <w:rFonts w:eastAsia="Calibri" w:hAnsi="Times New Roman" w:cs="Times New Roman"/>
                <w:color w:val="0D0D0D" w:themeColor="text1" w:themeTint="F2"/>
                <w:sz w:val="22"/>
                <w:szCs w:val="22"/>
              </w:rPr>
              <w:t>ai</w:t>
            </w:r>
            <w:r w:rsidRPr="00FD65AE">
              <w:rPr>
                <w:rFonts w:eastAsia="Calibri" w:hAnsi="Times New Roman" w:cs="Times New Roman"/>
                <w:color w:val="0D0D0D" w:themeColor="text1" w:themeTint="F2"/>
                <w:sz w:val="22"/>
                <w:szCs w:val="22"/>
              </w:rPr>
              <w:t xml:space="preserve"> įrodymai, kad susidariusios minėtos atliekos buvo rūšiuojamos ir perduodamos atliekas tvarkančioms įmonėms. </w:t>
            </w:r>
          </w:p>
        </w:tc>
        <w:tc>
          <w:tcPr>
            <w:tcW w:w="2019" w:type="dxa"/>
          </w:tcPr>
          <w:p w14:paraId="638828B4"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127" w:type="dxa"/>
          </w:tcPr>
          <w:p w14:paraId="798E5B4D"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409" w:type="dxa"/>
          </w:tcPr>
          <w:p w14:paraId="655197F9" w14:textId="77777777" w:rsidR="0076150F" w:rsidRPr="001662FD" w:rsidRDefault="0076150F" w:rsidP="001662FD">
            <w:pPr>
              <w:ind w:firstLine="0"/>
              <w:jc w:val="left"/>
              <w:rPr>
                <w:rFonts w:hAnsi="Times New Roman" w:cs="Times New Roman"/>
                <w:color w:val="0D0D0D" w:themeColor="text1" w:themeTint="F2"/>
                <w:sz w:val="22"/>
                <w:szCs w:val="22"/>
              </w:rPr>
            </w:pPr>
          </w:p>
        </w:tc>
      </w:tr>
      <w:tr w:rsidR="001662FD" w:rsidRPr="00B432A5" w14:paraId="788061E1" w14:textId="77777777" w:rsidTr="003030B2">
        <w:trPr>
          <w:trHeight w:val="549"/>
        </w:trPr>
        <w:tc>
          <w:tcPr>
            <w:tcW w:w="846" w:type="dxa"/>
            <w:tcBorders>
              <w:bottom w:val="single" w:sz="4" w:space="0" w:color="auto"/>
              <w:tr2bl w:val="nil"/>
            </w:tcBorders>
          </w:tcPr>
          <w:p w14:paraId="662B4BD3" w14:textId="2E0C9FFE" w:rsidR="0076150F" w:rsidRPr="00947ACC" w:rsidRDefault="0076150F" w:rsidP="00947ACC">
            <w:pPr>
              <w:ind w:firstLine="0"/>
              <w:jc w:val="center"/>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5.</w:t>
            </w:r>
          </w:p>
        </w:tc>
        <w:tc>
          <w:tcPr>
            <w:tcW w:w="3367" w:type="dxa"/>
            <w:tcBorders>
              <w:bottom w:val="single" w:sz="4" w:space="0" w:color="auto"/>
              <w:tr2bl w:val="nil"/>
            </w:tcBorders>
          </w:tcPr>
          <w:p w14:paraId="39F251BC" w14:textId="772CF5C3" w:rsidR="0076150F" w:rsidRPr="009E5460" w:rsidRDefault="0076150F" w:rsidP="009E5460">
            <w:pPr>
              <w:tabs>
                <w:tab w:val="left" w:pos="1560"/>
              </w:tabs>
              <w:ind w:firstLine="0"/>
              <w:jc w:val="left"/>
              <w:rPr>
                <w:rFonts w:hAnsi="Times New Roman" w:cs="Times New Roman"/>
                <w:color w:val="0D0D0D" w:themeColor="text1" w:themeTint="F2"/>
                <w:sz w:val="22"/>
                <w:szCs w:val="22"/>
              </w:rPr>
            </w:pPr>
            <w:r w:rsidRPr="00947ACC">
              <w:rPr>
                <w:rFonts w:hAnsi="Times New Roman" w:cs="Times New Roman"/>
                <w:color w:val="0D0D0D" w:themeColor="text1" w:themeTint="F2"/>
                <w:sz w:val="22"/>
                <w:szCs w:val="22"/>
              </w:rPr>
              <w:t>Tiekėjas pateikia lygiaverčius įrodymus, atitinkančius visus</w:t>
            </w:r>
            <w:r w:rsidR="00FA6EB8">
              <w:rPr>
                <w:rFonts w:hAnsi="Times New Roman" w:cs="Times New Roman"/>
                <w:color w:val="0D0D0D" w:themeColor="text1" w:themeTint="F2"/>
                <w:sz w:val="22"/>
                <w:szCs w:val="22"/>
              </w:rPr>
              <w:t xml:space="preserve"> </w:t>
            </w:r>
            <w:r w:rsidR="00FA6EB8" w:rsidRPr="000D722A">
              <w:rPr>
                <w:rFonts w:eastAsia="Times New Roman" w:hAnsi="Times New Roman" w:cs="Times New Roman"/>
                <w:color w:val="0D0D0D" w:themeColor="text1" w:themeTint="F2"/>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21589B">
              <w:rPr>
                <w:rFonts w:eastAsia="Times New Roman" w:hAnsi="Times New Roman" w:cs="Times New Roman"/>
                <w:color w:val="0D0D0D" w:themeColor="text1" w:themeTint="F2"/>
                <w:sz w:val="22"/>
                <w:szCs w:val="22"/>
              </w:rPr>
              <w:t xml:space="preserve"> (toliau – Tvarkos aprašas)</w:t>
            </w:r>
            <w:r w:rsidR="009E5460">
              <w:rPr>
                <w:rFonts w:eastAsia="Times New Roman" w:hAnsi="Times New Roman" w:cs="Times New Roman"/>
                <w:color w:val="0D0D0D" w:themeColor="text1" w:themeTint="F2"/>
                <w:sz w:val="22"/>
                <w:szCs w:val="22"/>
              </w:rPr>
              <w:t xml:space="preserve"> </w:t>
            </w:r>
            <w:r w:rsidRPr="00947ACC">
              <w:rPr>
                <w:rFonts w:hAnsi="Times New Roman" w:cs="Times New Roman"/>
                <w:color w:val="0D0D0D" w:themeColor="text1" w:themeTint="F2"/>
                <w:sz w:val="22"/>
                <w:szCs w:val="22"/>
              </w:rPr>
              <w:t>10.1-10.6</w:t>
            </w:r>
            <w:r w:rsidR="009E5460">
              <w:rPr>
                <w:rFonts w:hAnsi="Times New Roman" w:cs="Times New Roman"/>
                <w:color w:val="0D0D0D" w:themeColor="text1" w:themeTint="F2"/>
                <w:sz w:val="22"/>
                <w:szCs w:val="22"/>
              </w:rPr>
              <w:t xml:space="preserve"> </w:t>
            </w:r>
            <w:r w:rsidRPr="00947ACC">
              <w:rPr>
                <w:rFonts w:hAnsi="Times New Roman" w:cs="Times New Roman"/>
                <w:color w:val="0D0D0D" w:themeColor="text1" w:themeTint="F2"/>
                <w:sz w:val="22"/>
                <w:szCs w:val="22"/>
              </w:rPr>
              <w:t>papunkčiuose</w:t>
            </w:r>
            <w:r w:rsidR="009E5460">
              <w:rPr>
                <w:rFonts w:hAnsi="Times New Roman" w:cs="Times New Roman"/>
                <w:color w:val="0D0D0D" w:themeColor="text1" w:themeTint="F2"/>
                <w:sz w:val="22"/>
                <w:szCs w:val="22"/>
              </w:rPr>
              <w:t xml:space="preserve"> </w:t>
            </w:r>
            <w:r w:rsidRPr="00947ACC">
              <w:rPr>
                <w:rFonts w:hAnsi="Times New Roman" w:cs="Times New Roman"/>
                <w:color w:val="0D0D0D" w:themeColor="text1" w:themeTint="F2"/>
                <w:sz w:val="22"/>
                <w:szCs w:val="22"/>
              </w:rPr>
              <w:t>nustatytus reikalavimus.</w:t>
            </w:r>
          </w:p>
        </w:tc>
        <w:tc>
          <w:tcPr>
            <w:tcW w:w="2019" w:type="dxa"/>
          </w:tcPr>
          <w:p w14:paraId="20367888"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127" w:type="dxa"/>
          </w:tcPr>
          <w:p w14:paraId="64BACE13" w14:textId="77777777" w:rsidR="0076150F" w:rsidRPr="001662FD" w:rsidRDefault="0076150F" w:rsidP="001662FD">
            <w:pPr>
              <w:ind w:firstLine="0"/>
              <w:jc w:val="left"/>
              <w:rPr>
                <w:rFonts w:hAnsi="Times New Roman" w:cs="Times New Roman"/>
                <w:color w:val="0D0D0D" w:themeColor="text1" w:themeTint="F2"/>
                <w:sz w:val="22"/>
                <w:szCs w:val="22"/>
              </w:rPr>
            </w:pPr>
          </w:p>
        </w:tc>
        <w:tc>
          <w:tcPr>
            <w:tcW w:w="2409" w:type="dxa"/>
          </w:tcPr>
          <w:p w14:paraId="6D80927B" w14:textId="77777777" w:rsidR="0076150F" w:rsidRPr="001662FD" w:rsidRDefault="0076150F" w:rsidP="001662FD">
            <w:pPr>
              <w:ind w:firstLine="0"/>
              <w:jc w:val="left"/>
              <w:rPr>
                <w:rFonts w:hAnsi="Times New Roman" w:cs="Times New Roman"/>
                <w:color w:val="0D0D0D" w:themeColor="text1" w:themeTint="F2"/>
                <w:sz w:val="22"/>
                <w:szCs w:val="22"/>
              </w:rPr>
            </w:pPr>
          </w:p>
        </w:tc>
      </w:tr>
    </w:tbl>
    <w:p w14:paraId="431AB9EB" w14:textId="77777777" w:rsidR="00A92FA7" w:rsidRDefault="00A92FA7" w:rsidP="00A92FA7">
      <w:pPr>
        <w:spacing w:line="240" w:lineRule="auto"/>
        <w:ind w:firstLine="720"/>
        <w:rPr>
          <w:rFonts w:ascii="Times New Roman" w:hAnsi="Times New Roman" w:cs="Times New Roman"/>
          <w:color w:val="0D0D0D" w:themeColor="text1" w:themeTint="F2"/>
          <w:sz w:val="22"/>
          <w:szCs w:val="22"/>
        </w:rPr>
      </w:pPr>
    </w:p>
    <w:p w14:paraId="61B8A1BA" w14:textId="4A29D413" w:rsidR="0076150F" w:rsidRPr="00A92FA7" w:rsidRDefault="0076150F" w:rsidP="00A92FA7">
      <w:pPr>
        <w:spacing w:line="240" w:lineRule="auto"/>
        <w:ind w:firstLine="720"/>
        <w:rPr>
          <w:rFonts w:ascii="Times New Roman" w:hAnsi="Times New Roman" w:cs="Times New Roman"/>
          <w:color w:val="0D0D0D" w:themeColor="text1" w:themeTint="F2"/>
          <w:sz w:val="22"/>
          <w:szCs w:val="22"/>
        </w:rPr>
      </w:pPr>
      <w:r w:rsidRPr="00A92FA7">
        <w:rPr>
          <w:rFonts w:ascii="Times New Roman" w:hAnsi="Times New Roman" w:cs="Times New Roman"/>
          <w:color w:val="0D0D0D" w:themeColor="text1" w:themeTint="F2"/>
          <w:sz w:val="22"/>
          <w:szCs w:val="22"/>
        </w:rPr>
        <w:t>*</w:t>
      </w:r>
      <w:r w:rsidR="00197EF4">
        <w:rPr>
          <w:rFonts w:ascii="Times New Roman" w:hAnsi="Times New Roman" w:cs="Times New Roman"/>
          <w:color w:val="0D0D0D" w:themeColor="text1" w:themeTint="F2"/>
          <w:sz w:val="22"/>
          <w:szCs w:val="22"/>
        </w:rPr>
        <w:t xml:space="preserve"> </w:t>
      </w:r>
      <w:r w:rsidR="00197EF4" w:rsidRPr="004D05BC">
        <w:rPr>
          <w:rFonts w:ascii="Times New Roman" w:hAnsi="Times New Roman" w:cs="Times New Roman"/>
          <w:i/>
          <w:iCs/>
          <w:color w:val="0D0D0D" w:themeColor="text1" w:themeTint="F2"/>
          <w:sz w:val="22"/>
          <w:szCs w:val="22"/>
        </w:rPr>
        <w:t>P</w:t>
      </w:r>
      <w:r w:rsidRPr="004D05BC">
        <w:rPr>
          <w:rFonts w:ascii="Times New Roman" w:hAnsi="Times New Roman" w:cs="Times New Roman"/>
          <w:i/>
          <w:iCs/>
          <w:color w:val="0D0D0D" w:themeColor="text1" w:themeTint="F2"/>
          <w:sz w:val="22"/>
          <w:szCs w:val="22"/>
        </w:rPr>
        <w:t>ateikiama laisvos formos deklaracija</w:t>
      </w:r>
      <w:r w:rsidR="00197EF4" w:rsidRPr="004D05BC">
        <w:rPr>
          <w:rFonts w:ascii="Times New Roman" w:hAnsi="Times New Roman" w:cs="Times New Roman"/>
          <w:i/>
          <w:iCs/>
          <w:color w:val="0D0D0D" w:themeColor="text1" w:themeTint="F2"/>
          <w:sz w:val="22"/>
          <w:szCs w:val="22"/>
        </w:rPr>
        <w:t xml:space="preserve">, </w:t>
      </w:r>
      <w:r w:rsidRPr="004D05BC">
        <w:rPr>
          <w:rFonts w:ascii="Times New Roman" w:hAnsi="Times New Roman" w:cs="Times New Roman"/>
          <w:i/>
          <w:iCs/>
          <w:color w:val="0D0D0D" w:themeColor="text1" w:themeTint="F2"/>
          <w:sz w:val="22"/>
          <w:szCs w:val="22"/>
        </w:rPr>
        <w:t>patvirtinanti parametrus</w:t>
      </w:r>
      <w:r w:rsidR="00197EF4" w:rsidRPr="004D05BC">
        <w:rPr>
          <w:rFonts w:ascii="Times New Roman" w:hAnsi="Times New Roman" w:cs="Times New Roman"/>
          <w:i/>
          <w:iCs/>
          <w:color w:val="0D0D0D" w:themeColor="text1" w:themeTint="F2"/>
          <w:sz w:val="22"/>
          <w:szCs w:val="22"/>
        </w:rPr>
        <w:t>,</w:t>
      </w:r>
      <w:r w:rsidRPr="004D05BC">
        <w:rPr>
          <w:rFonts w:ascii="Times New Roman" w:hAnsi="Times New Roman" w:cs="Times New Roman"/>
          <w:i/>
          <w:iCs/>
          <w:color w:val="0D0D0D" w:themeColor="text1" w:themeTint="F2"/>
          <w:sz w:val="22"/>
          <w:szCs w:val="22"/>
        </w:rPr>
        <w:t xml:space="preserve"> arba naudojamų priemonių įsigijimą patvirtinantys dokumentai, arba kiti dokument</w:t>
      </w:r>
      <w:r w:rsidR="00197EF4" w:rsidRPr="004D05BC">
        <w:rPr>
          <w:rFonts w:ascii="Times New Roman" w:hAnsi="Times New Roman" w:cs="Times New Roman"/>
          <w:i/>
          <w:iCs/>
          <w:color w:val="0D0D0D" w:themeColor="text1" w:themeTint="F2"/>
          <w:sz w:val="22"/>
          <w:szCs w:val="22"/>
        </w:rPr>
        <w:t xml:space="preserve">ai, </w:t>
      </w:r>
      <w:r w:rsidRPr="004D05BC">
        <w:rPr>
          <w:rFonts w:ascii="Times New Roman" w:hAnsi="Times New Roman" w:cs="Times New Roman"/>
          <w:i/>
          <w:iCs/>
          <w:color w:val="0D0D0D" w:themeColor="text1" w:themeTint="F2"/>
          <w:sz w:val="22"/>
          <w:szCs w:val="22"/>
        </w:rPr>
        <w:t>įrodantys</w:t>
      </w:r>
      <w:r w:rsidR="00E91379" w:rsidRPr="004D05BC">
        <w:rPr>
          <w:rFonts w:ascii="Times New Roman" w:hAnsi="Times New Roman" w:cs="Times New Roman"/>
          <w:i/>
          <w:iCs/>
          <w:color w:val="0D0D0D" w:themeColor="text1" w:themeTint="F2"/>
          <w:sz w:val="22"/>
          <w:szCs w:val="22"/>
        </w:rPr>
        <w:t xml:space="preserve"> priemonių </w:t>
      </w:r>
      <w:r w:rsidRPr="004D05BC">
        <w:rPr>
          <w:rFonts w:ascii="Times New Roman" w:hAnsi="Times New Roman" w:cs="Times New Roman"/>
          <w:i/>
          <w:iCs/>
          <w:color w:val="0D0D0D" w:themeColor="text1" w:themeTint="F2"/>
          <w:sz w:val="22"/>
          <w:szCs w:val="22"/>
        </w:rPr>
        <w:t>naudojimą,</w:t>
      </w:r>
      <w:r w:rsidR="00197EF4" w:rsidRPr="004D05BC">
        <w:rPr>
          <w:rFonts w:ascii="Times New Roman" w:hAnsi="Times New Roman" w:cs="Times New Roman"/>
          <w:i/>
          <w:iCs/>
          <w:color w:val="0D0D0D" w:themeColor="text1" w:themeTint="F2"/>
          <w:sz w:val="22"/>
          <w:szCs w:val="22"/>
        </w:rPr>
        <w:t xml:space="preserve"> </w:t>
      </w:r>
      <w:r w:rsidRPr="004D05BC">
        <w:rPr>
          <w:rFonts w:ascii="Times New Roman" w:hAnsi="Times New Roman" w:cs="Times New Roman"/>
          <w:i/>
          <w:iCs/>
          <w:color w:val="0D0D0D" w:themeColor="text1" w:themeTint="F2"/>
          <w:sz w:val="22"/>
          <w:szCs w:val="22"/>
        </w:rPr>
        <w:t>turėjimą ir</w:t>
      </w:r>
      <w:r w:rsidR="00E91379" w:rsidRPr="004D05BC">
        <w:rPr>
          <w:rFonts w:ascii="Times New Roman" w:hAnsi="Times New Roman" w:cs="Times New Roman"/>
          <w:i/>
          <w:iCs/>
          <w:color w:val="0D0D0D" w:themeColor="text1" w:themeTint="F2"/>
          <w:sz w:val="22"/>
          <w:szCs w:val="22"/>
        </w:rPr>
        <w:t xml:space="preserve"> </w:t>
      </w:r>
      <w:r w:rsidRPr="004D05BC">
        <w:rPr>
          <w:rFonts w:ascii="Times New Roman" w:hAnsi="Times New Roman" w:cs="Times New Roman"/>
          <w:i/>
          <w:iCs/>
          <w:color w:val="0D0D0D" w:themeColor="text1" w:themeTint="F2"/>
          <w:sz w:val="22"/>
          <w:szCs w:val="22"/>
        </w:rPr>
        <w:t>/</w:t>
      </w:r>
      <w:r w:rsidR="00E91379" w:rsidRPr="004D05BC">
        <w:rPr>
          <w:rFonts w:ascii="Times New Roman" w:hAnsi="Times New Roman" w:cs="Times New Roman"/>
          <w:i/>
          <w:iCs/>
          <w:color w:val="0D0D0D" w:themeColor="text1" w:themeTint="F2"/>
          <w:sz w:val="22"/>
          <w:szCs w:val="22"/>
        </w:rPr>
        <w:t xml:space="preserve"> </w:t>
      </w:r>
      <w:r w:rsidRPr="004D05BC">
        <w:rPr>
          <w:rFonts w:ascii="Times New Roman" w:hAnsi="Times New Roman" w:cs="Times New Roman"/>
          <w:i/>
          <w:iCs/>
          <w:color w:val="0D0D0D" w:themeColor="text1" w:themeTint="F2"/>
          <w:sz w:val="22"/>
          <w:szCs w:val="22"/>
        </w:rPr>
        <w:t>ar atitikimą.</w:t>
      </w:r>
    </w:p>
    <w:p w14:paraId="03215881" w14:textId="25062A2F" w:rsidR="0076150F" w:rsidRPr="00CD3337" w:rsidRDefault="0076150F" w:rsidP="004D05BC">
      <w:pPr>
        <w:spacing w:line="240" w:lineRule="auto"/>
        <w:ind w:firstLine="720"/>
        <w:rPr>
          <w:rFonts w:ascii="Times New Roman" w:hAnsi="Times New Roman" w:cs="Times New Roman"/>
          <w:i/>
          <w:iCs/>
          <w:color w:val="0D0D0D" w:themeColor="text1" w:themeTint="F2"/>
          <w:sz w:val="22"/>
          <w:szCs w:val="22"/>
        </w:rPr>
      </w:pPr>
      <w:r w:rsidRPr="004D05BC">
        <w:rPr>
          <w:rFonts w:ascii="Times New Roman" w:hAnsi="Times New Roman" w:cs="Times New Roman"/>
          <w:b/>
          <w:bCs/>
          <w:i/>
          <w:iCs/>
          <w:color w:val="0D0D0D" w:themeColor="text1" w:themeTint="F2"/>
          <w:sz w:val="22"/>
          <w:szCs w:val="22"/>
        </w:rPr>
        <w:t>Pastaba</w:t>
      </w:r>
      <w:r w:rsidR="004D05BC">
        <w:rPr>
          <w:rFonts w:ascii="Times New Roman" w:hAnsi="Times New Roman" w:cs="Times New Roman"/>
          <w:b/>
          <w:bCs/>
          <w:i/>
          <w:iCs/>
          <w:color w:val="0D0D0D" w:themeColor="text1" w:themeTint="F2"/>
          <w:sz w:val="22"/>
          <w:szCs w:val="22"/>
        </w:rPr>
        <w:t>:</w:t>
      </w:r>
      <w:r w:rsidR="004D05BC">
        <w:rPr>
          <w:rFonts w:ascii="Times New Roman" w:hAnsi="Times New Roman" w:cs="Times New Roman"/>
          <w:color w:val="0D0D0D" w:themeColor="text1" w:themeTint="F2"/>
          <w:sz w:val="22"/>
          <w:szCs w:val="22"/>
        </w:rPr>
        <w:t xml:space="preserve"> </w:t>
      </w:r>
      <w:r w:rsidR="004D05BC" w:rsidRPr="004D05BC">
        <w:rPr>
          <w:rFonts w:ascii="Times New Roman" w:hAnsi="Times New Roman" w:cs="Times New Roman"/>
          <w:i/>
          <w:iCs/>
          <w:color w:val="0D0D0D" w:themeColor="text1" w:themeTint="F2"/>
          <w:sz w:val="22"/>
          <w:szCs w:val="22"/>
        </w:rPr>
        <w:t>t</w:t>
      </w:r>
      <w:r w:rsidRPr="00CD3337">
        <w:rPr>
          <w:rFonts w:ascii="Times New Roman" w:hAnsi="Times New Roman" w:cs="Times New Roman"/>
          <w:i/>
          <w:iCs/>
          <w:color w:val="0D0D0D" w:themeColor="text1" w:themeTint="F2"/>
          <w:sz w:val="22"/>
          <w:szCs w:val="22"/>
        </w:rPr>
        <w:t>aikomos priemonės</w:t>
      </w:r>
      <w:r w:rsidR="00197EF4" w:rsidRPr="00CD3337">
        <w:rPr>
          <w:rFonts w:ascii="Times New Roman" w:hAnsi="Times New Roman" w:cs="Times New Roman"/>
          <w:i/>
          <w:iCs/>
          <w:color w:val="0D0D0D" w:themeColor="text1" w:themeTint="F2"/>
          <w:sz w:val="22"/>
          <w:szCs w:val="22"/>
        </w:rPr>
        <w:t xml:space="preserve"> </w:t>
      </w:r>
      <w:r w:rsidRPr="00CD3337">
        <w:rPr>
          <w:rFonts w:ascii="Times New Roman" w:hAnsi="Times New Roman" w:cs="Times New Roman"/>
          <w:i/>
          <w:iCs/>
          <w:color w:val="0D0D0D" w:themeColor="text1" w:themeTint="F2"/>
          <w:sz w:val="22"/>
          <w:szCs w:val="22"/>
        </w:rPr>
        <w:t xml:space="preserve">turi atitikti </w:t>
      </w:r>
      <w:r w:rsidR="0021589B">
        <w:rPr>
          <w:rFonts w:ascii="Times New Roman" w:hAnsi="Times New Roman" w:cs="Times New Roman"/>
          <w:i/>
          <w:iCs/>
          <w:color w:val="0D0D0D" w:themeColor="text1" w:themeTint="F2"/>
          <w:sz w:val="22"/>
          <w:szCs w:val="22"/>
        </w:rPr>
        <w:t>Tvarkos apraše</w:t>
      </w:r>
      <w:r w:rsidRPr="00CD3337">
        <w:rPr>
          <w:rFonts w:ascii="Times New Roman" w:hAnsi="Times New Roman" w:cs="Times New Roman"/>
          <w:i/>
          <w:iCs/>
          <w:color w:val="0D0D0D" w:themeColor="text1" w:themeTint="F2"/>
          <w:sz w:val="22"/>
          <w:szCs w:val="22"/>
        </w:rPr>
        <w:t xml:space="preserve"> nurodytus minimalius aplinkos apsaugos kriterijus.</w:t>
      </w:r>
    </w:p>
    <w:p w14:paraId="314D10F9" w14:textId="77777777" w:rsidR="0076150F" w:rsidRPr="00FB24B6" w:rsidRDefault="0076150F" w:rsidP="00FB24B6">
      <w:pPr>
        <w:spacing w:line="240" w:lineRule="auto"/>
        <w:ind w:firstLine="0"/>
        <w:rPr>
          <w:rFonts w:ascii="Times New Roman" w:hAnsi="Times New Roman" w:cs="Times New Roman"/>
          <w:color w:val="0D0D0D" w:themeColor="text1" w:themeTint="F2"/>
          <w:sz w:val="22"/>
          <w:szCs w:val="22"/>
        </w:rPr>
      </w:pPr>
    </w:p>
    <w:p w14:paraId="09731829" w14:textId="77777777" w:rsidR="00CD3337" w:rsidRDefault="00CD3337" w:rsidP="00FB24B6">
      <w:pPr>
        <w:tabs>
          <w:tab w:val="left" w:pos="7235"/>
        </w:tabs>
        <w:spacing w:line="240" w:lineRule="auto"/>
        <w:ind w:firstLine="0"/>
        <w:rPr>
          <w:rFonts w:ascii="Times New Roman" w:hAnsi="Times New Roman" w:cs="Times New Roman"/>
          <w:color w:val="0D0D0D" w:themeColor="text1" w:themeTint="F2"/>
          <w:sz w:val="22"/>
          <w:szCs w:val="22"/>
        </w:rPr>
      </w:pPr>
    </w:p>
    <w:p w14:paraId="4F535031" w14:textId="77777777" w:rsidR="00FB24B6" w:rsidRPr="00FB24B6" w:rsidRDefault="00FB24B6" w:rsidP="00FB24B6">
      <w:pPr>
        <w:tabs>
          <w:tab w:val="left" w:pos="7235"/>
        </w:tabs>
        <w:spacing w:line="240" w:lineRule="auto"/>
        <w:ind w:firstLine="0"/>
        <w:rPr>
          <w:rFonts w:ascii="Times New Roman" w:hAnsi="Times New Roman" w:cs="Times New Roman"/>
          <w:color w:val="0D0D0D" w:themeColor="text1" w:themeTint="F2"/>
          <w:sz w:val="22"/>
          <w:szCs w:val="22"/>
        </w:rPr>
      </w:pPr>
    </w:p>
    <w:p w14:paraId="1F2E7AB0" w14:textId="77777777" w:rsidR="00FB24B6" w:rsidRPr="00E02F79" w:rsidRDefault="00FB24B6" w:rsidP="00FB24B6">
      <w:pPr>
        <w:spacing w:line="240" w:lineRule="auto"/>
        <w:ind w:firstLine="0"/>
        <w:jc w:val="left"/>
        <w:rPr>
          <w:rFonts w:ascii="Times New Roman" w:hAnsi="Times New Roman" w:cs="Times New Roman"/>
          <w:color w:val="0D0D0D" w:themeColor="text1" w:themeTint="F2"/>
          <w:sz w:val="22"/>
          <w:szCs w:val="22"/>
        </w:rPr>
      </w:pPr>
    </w:p>
    <w:tbl>
      <w:tblPr>
        <w:tblW w:w="10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079"/>
        <w:gridCol w:w="2314"/>
        <w:gridCol w:w="946"/>
        <w:gridCol w:w="2605"/>
      </w:tblGrid>
      <w:tr w:rsidR="00FB24B6" w:rsidRPr="00E02F79" w14:paraId="23C183C9" w14:textId="77777777" w:rsidTr="009620AC">
        <w:trPr>
          <w:trHeight w:val="186"/>
        </w:trPr>
        <w:tc>
          <w:tcPr>
            <w:tcW w:w="3888" w:type="dxa"/>
            <w:tcBorders>
              <w:top w:val="single" w:sz="4" w:space="0" w:color="auto"/>
              <w:left w:val="nil"/>
              <w:bottom w:val="nil"/>
              <w:right w:val="nil"/>
            </w:tcBorders>
          </w:tcPr>
          <w:p w14:paraId="552579B8" w14:textId="77777777" w:rsidR="00FB24B6" w:rsidRPr="00E02F79" w:rsidRDefault="00FB24B6" w:rsidP="009620AC">
            <w:pPr>
              <w:spacing w:line="240" w:lineRule="auto"/>
              <w:ind w:firstLine="0"/>
              <w:jc w:val="center"/>
              <w:rPr>
                <w:rFonts w:ascii="Times New Roman" w:hAnsi="Times New Roman" w:cs="Times New Roman"/>
                <w:i/>
                <w:color w:val="0D0D0D" w:themeColor="text1" w:themeTint="F2"/>
                <w:sz w:val="22"/>
                <w:szCs w:val="22"/>
              </w:rPr>
            </w:pPr>
            <w:r w:rsidRPr="00E02F79">
              <w:rPr>
                <w:rFonts w:ascii="Times New Roman" w:hAnsi="Times New Roman" w:cs="Times New Roman"/>
                <w:i/>
                <w:color w:val="0D0D0D" w:themeColor="text1" w:themeTint="F2"/>
                <w:sz w:val="22"/>
                <w:szCs w:val="22"/>
              </w:rPr>
              <w:t>(Tiekėjo arba jo įgalioto asmens pareigų pavadinimas)</w:t>
            </w:r>
          </w:p>
        </w:tc>
        <w:tc>
          <w:tcPr>
            <w:tcW w:w="1079" w:type="dxa"/>
            <w:tcBorders>
              <w:top w:val="nil"/>
              <w:left w:val="nil"/>
              <w:bottom w:val="nil"/>
              <w:right w:val="nil"/>
            </w:tcBorders>
          </w:tcPr>
          <w:p w14:paraId="19BB6223" w14:textId="77777777" w:rsidR="00FB24B6" w:rsidRPr="00E02F79" w:rsidRDefault="00FB24B6" w:rsidP="009620AC">
            <w:pPr>
              <w:spacing w:line="240" w:lineRule="auto"/>
              <w:ind w:firstLine="0"/>
              <w:jc w:val="center"/>
              <w:rPr>
                <w:rFonts w:ascii="Times New Roman" w:hAnsi="Times New Roman" w:cs="Times New Roman"/>
                <w:i/>
                <w:color w:val="0D0D0D" w:themeColor="text1" w:themeTint="F2"/>
                <w:sz w:val="22"/>
                <w:szCs w:val="22"/>
              </w:rPr>
            </w:pPr>
          </w:p>
        </w:tc>
        <w:tc>
          <w:tcPr>
            <w:tcW w:w="2314" w:type="dxa"/>
            <w:tcBorders>
              <w:top w:val="single" w:sz="4" w:space="0" w:color="auto"/>
              <w:left w:val="nil"/>
              <w:bottom w:val="nil"/>
              <w:right w:val="nil"/>
            </w:tcBorders>
            <w:hideMark/>
          </w:tcPr>
          <w:p w14:paraId="44B08778" w14:textId="77777777" w:rsidR="00FB24B6" w:rsidRPr="00E02F79" w:rsidRDefault="00FB24B6" w:rsidP="009620AC">
            <w:pPr>
              <w:spacing w:line="240" w:lineRule="auto"/>
              <w:ind w:firstLine="0"/>
              <w:jc w:val="center"/>
              <w:rPr>
                <w:rFonts w:ascii="Times New Roman" w:hAnsi="Times New Roman" w:cs="Times New Roman"/>
                <w:i/>
                <w:color w:val="0D0D0D" w:themeColor="text1" w:themeTint="F2"/>
                <w:sz w:val="22"/>
                <w:szCs w:val="22"/>
              </w:rPr>
            </w:pPr>
            <w:r w:rsidRPr="00E02F79">
              <w:rPr>
                <w:rFonts w:ascii="Times New Roman" w:hAnsi="Times New Roman" w:cs="Times New Roman"/>
                <w:i/>
                <w:color w:val="0D0D0D" w:themeColor="text1" w:themeTint="F2"/>
                <w:sz w:val="22"/>
                <w:szCs w:val="22"/>
              </w:rPr>
              <w:t>(Parašas)</w:t>
            </w:r>
          </w:p>
        </w:tc>
        <w:tc>
          <w:tcPr>
            <w:tcW w:w="946" w:type="dxa"/>
            <w:tcBorders>
              <w:top w:val="nil"/>
              <w:left w:val="nil"/>
              <w:bottom w:val="nil"/>
              <w:right w:val="nil"/>
            </w:tcBorders>
          </w:tcPr>
          <w:p w14:paraId="4349ED9F" w14:textId="77777777" w:rsidR="00FB24B6" w:rsidRPr="00E02F79" w:rsidRDefault="00FB24B6" w:rsidP="009620AC">
            <w:pPr>
              <w:spacing w:line="240" w:lineRule="auto"/>
              <w:ind w:firstLine="0"/>
              <w:jc w:val="center"/>
              <w:rPr>
                <w:rFonts w:ascii="Times New Roman" w:hAnsi="Times New Roman" w:cs="Times New Roman"/>
                <w:i/>
                <w:color w:val="0D0D0D" w:themeColor="text1" w:themeTint="F2"/>
                <w:sz w:val="22"/>
                <w:szCs w:val="22"/>
              </w:rPr>
            </w:pPr>
          </w:p>
        </w:tc>
        <w:tc>
          <w:tcPr>
            <w:tcW w:w="2605" w:type="dxa"/>
            <w:tcBorders>
              <w:top w:val="single" w:sz="4" w:space="0" w:color="auto"/>
              <w:left w:val="nil"/>
              <w:bottom w:val="nil"/>
              <w:right w:val="nil"/>
            </w:tcBorders>
            <w:hideMark/>
          </w:tcPr>
          <w:p w14:paraId="062DBD3D" w14:textId="77777777" w:rsidR="00FB24B6" w:rsidRPr="00E02F79" w:rsidRDefault="00FB24B6" w:rsidP="009620AC">
            <w:pPr>
              <w:spacing w:line="240" w:lineRule="auto"/>
              <w:ind w:firstLine="0"/>
              <w:jc w:val="center"/>
              <w:rPr>
                <w:rFonts w:ascii="Times New Roman" w:hAnsi="Times New Roman" w:cs="Times New Roman"/>
                <w:i/>
                <w:color w:val="0D0D0D" w:themeColor="text1" w:themeTint="F2"/>
                <w:sz w:val="22"/>
                <w:szCs w:val="22"/>
              </w:rPr>
            </w:pPr>
            <w:r w:rsidRPr="00E02F79">
              <w:rPr>
                <w:rFonts w:ascii="Times New Roman" w:hAnsi="Times New Roman" w:cs="Times New Roman"/>
                <w:i/>
                <w:color w:val="0D0D0D" w:themeColor="text1" w:themeTint="F2"/>
                <w:sz w:val="22"/>
                <w:szCs w:val="22"/>
              </w:rPr>
              <w:t>(Vardas, pavardė)</w:t>
            </w:r>
          </w:p>
        </w:tc>
      </w:tr>
    </w:tbl>
    <w:p w14:paraId="7F3B1B18" w14:textId="77777777" w:rsidR="00EB4C46" w:rsidRDefault="00EB4C46" w:rsidP="0076150F">
      <w:pPr>
        <w:spacing w:line="240" w:lineRule="auto"/>
        <w:ind w:firstLine="0"/>
        <w:rPr>
          <w:rFonts w:ascii="Times New Roman" w:hAnsi="Times New Roman" w:cs="Times New Roman"/>
          <w:b/>
          <w:bCs/>
          <w:color w:val="0D0D0D" w:themeColor="text1" w:themeTint="F2"/>
          <w:sz w:val="22"/>
          <w:szCs w:val="22"/>
        </w:rPr>
      </w:pPr>
    </w:p>
    <w:p w14:paraId="74E27DF6" w14:textId="77777777" w:rsidR="007B6D09" w:rsidRDefault="007B6D09" w:rsidP="007B6D09">
      <w:pPr>
        <w:spacing w:line="240" w:lineRule="auto"/>
        <w:ind w:firstLine="0"/>
        <w:rPr>
          <w:rFonts w:ascii="Times New Roman" w:hAnsi="Times New Roman" w:cs="Times New Roman"/>
          <w:b/>
          <w:bCs/>
          <w:color w:val="0D0D0D" w:themeColor="text1" w:themeTint="F2"/>
          <w:sz w:val="22"/>
          <w:szCs w:val="22"/>
        </w:rPr>
      </w:pPr>
    </w:p>
    <w:p w14:paraId="1FF1FA65" w14:textId="77777777" w:rsidR="007B6D09" w:rsidRDefault="007B6D09" w:rsidP="007B6D09">
      <w:pPr>
        <w:spacing w:line="240" w:lineRule="auto"/>
        <w:ind w:firstLine="0"/>
        <w:rPr>
          <w:rFonts w:ascii="Times New Roman" w:hAnsi="Times New Roman" w:cs="Times New Roman"/>
          <w:b/>
          <w:bCs/>
          <w:color w:val="0D0D0D" w:themeColor="text1" w:themeTint="F2"/>
          <w:sz w:val="22"/>
          <w:szCs w:val="22"/>
        </w:rPr>
      </w:pPr>
    </w:p>
    <w:p w14:paraId="2D97669A" w14:textId="77777777" w:rsidR="007C6F4B" w:rsidRDefault="007C6F4B" w:rsidP="007B6D09">
      <w:pPr>
        <w:spacing w:line="240" w:lineRule="auto"/>
        <w:ind w:firstLine="0"/>
        <w:rPr>
          <w:rFonts w:ascii="Times New Roman" w:hAnsi="Times New Roman" w:cs="Times New Roman"/>
          <w:b/>
          <w:bCs/>
          <w:color w:val="0D0D0D" w:themeColor="text1" w:themeTint="F2"/>
          <w:sz w:val="22"/>
          <w:szCs w:val="22"/>
        </w:rPr>
      </w:pPr>
    </w:p>
    <w:p w14:paraId="6C39555F" w14:textId="77777777" w:rsidR="007C6F4B" w:rsidRDefault="007C6F4B" w:rsidP="007B6D09">
      <w:pPr>
        <w:spacing w:line="240" w:lineRule="auto"/>
        <w:ind w:firstLine="0"/>
        <w:rPr>
          <w:rFonts w:ascii="Times New Roman" w:hAnsi="Times New Roman" w:cs="Times New Roman"/>
          <w:b/>
          <w:bCs/>
          <w:color w:val="0D0D0D" w:themeColor="text1" w:themeTint="F2"/>
          <w:sz w:val="22"/>
          <w:szCs w:val="22"/>
        </w:rPr>
      </w:pPr>
    </w:p>
    <w:p w14:paraId="3E4554BB" w14:textId="052BA5E2" w:rsidR="008077C5" w:rsidRPr="00B65239" w:rsidRDefault="008077C5" w:rsidP="008077C5">
      <w:pPr>
        <w:spacing w:line="240" w:lineRule="auto"/>
        <w:ind w:firstLine="0"/>
        <w:jc w:val="right"/>
        <w:rPr>
          <w:rFonts w:ascii="Times New Roman" w:hAnsi="Times New Roman" w:cs="Times New Roman"/>
          <w:b/>
          <w:bCs/>
          <w:sz w:val="22"/>
          <w:szCs w:val="22"/>
        </w:rPr>
      </w:pPr>
      <w:r w:rsidRPr="006026A1">
        <w:rPr>
          <w:rFonts w:ascii="Times New Roman" w:hAnsi="Times New Roman" w:cs="Times New Roman"/>
          <w:b/>
          <w:bCs/>
          <w:color w:val="0D0D0D" w:themeColor="text1" w:themeTint="F2"/>
          <w:sz w:val="22"/>
          <w:szCs w:val="22"/>
        </w:rPr>
        <w:lastRenderedPageBreak/>
        <w:t>Pirkimo sąlygų</w:t>
      </w:r>
      <w:r w:rsidR="00946F0F">
        <w:rPr>
          <w:rFonts w:ascii="Times New Roman" w:hAnsi="Times New Roman" w:cs="Times New Roman"/>
          <w:b/>
          <w:bCs/>
          <w:color w:val="0D0D0D" w:themeColor="text1" w:themeTint="F2"/>
          <w:sz w:val="22"/>
          <w:szCs w:val="22"/>
          <w:lang w:val="en-US"/>
        </w:rPr>
        <w:t xml:space="preserve"> 5 </w:t>
      </w:r>
      <w:r w:rsidRPr="006026A1">
        <w:rPr>
          <w:rFonts w:ascii="Times New Roman" w:hAnsi="Times New Roman" w:cs="Times New Roman"/>
          <w:b/>
          <w:bCs/>
          <w:color w:val="0D0D0D" w:themeColor="text1" w:themeTint="F2"/>
          <w:sz w:val="22"/>
          <w:szCs w:val="22"/>
        </w:rPr>
        <w:t>priedas „Tiekėjų pašalinimo pagrindai“</w:t>
      </w:r>
      <w:bookmarkEnd w:id="36"/>
    </w:p>
    <w:p w14:paraId="04D0705D" w14:textId="77777777" w:rsidR="008077C5" w:rsidRPr="00B65239" w:rsidRDefault="008077C5" w:rsidP="008077C5">
      <w:pPr>
        <w:keepNext/>
        <w:keepLines/>
        <w:spacing w:line="240" w:lineRule="auto"/>
        <w:ind w:firstLine="0"/>
        <w:jc w:val="center"/>
        <w:rPr>
          <w:rFonts w:ascii="Times New Roman" w:eastAsia="Arial" w:hAnsi="Times New Roman" w:cs="Times New Roman"/>
          <w:color w:val="0D0D0D" w:themeColor="text1" w:themeTint="F2"/>
          <w:sz w:val="22"/>
          <w:szCs w:val="22"/>
        </w:rPr>
      </w:pPr>
    </w:p>
    <w:p w14:paraId="4B735EE0" w14:textId="77777777" w:rsidR="008077C5" w:rsidRDefault="008077C5" w:rsidP="008077C5">
      <w:pPr>
        <w:spacing w:line="240" w:lineRule="auto"/>
        <w:ind w:firstLine="0"/>
        <w:jc w:val="center"/>
        <w:rPr>
          <w:rFonts w:ascii="Times New Roman" w:eastAsia="Arial" w:hAnsi="Times New Roman" w:cs="Times New Roman"/>
          <w:b/>
          <w:bCs/>
          <w:smallCaps/>
          <w:color w:val="0D0D0D" w:themeColor="text1" w:themeTint="F2"/>
          <w:sz w:val="22"/>
          <w:szCs w:val="22"/>
        </w:rPr>
      </w:pPr>
      <w:r w:rsidRPr="00134926">
        <w:rPr>
          <w:rFonts w:ascii="Times New Roman" w:eastAsia="Arial" w:hAnsi="Times New Roman" w:cs="Times New Roman"/>
          <w:b/>
          <w:bCs/>
          <w:smallCaps/>
          <w:color w:val="0D0D0D" w:themeColor="text1" w:themeTint="F2"/>
          <w:sz w:val="22"/>
          <w:szCs w:val="22"/>
        </w:rPr>
        <w:t>TIEKĖJŲ PAŠALINIMO PAGRINDAI</w:t>
      </w:r>
    </w:p>
    <w:p w14:paraId="240B8EF8" w14:textId="77777777" w:rsidR="008077C5" w:rsidRPr="00134926" w:rsidRDefault="008077C5" w:rsidP="008077C5">
      <w:pPr>
        <w:spacing w:line="240" w:lineRule="auto"/>
        <w:ind w:firstLine="0"/>
        <w:jc w:val="center"/>
        <w:rPr>
          <w:rFonts w:ascii="Times New Roman" w:eastAsia="Arial" w:hAnsi="Times New Roman" w:cs="Times New Roman"/>
          <w:smallCaps/>
          <w:color w:val="0D0D0D" w:themeColor="text1" w:themeTint="F2"/>
          <w:sz w:val="22"/>
          <w:szCs w:val="22"/>
        </w:rPr>
      </w:pPr>
    </w:p>
    <w:p w14:paraId="6A788088" w14:textId="77777777" w:rsidR="008077C5" w:rsidRPr="00DC0601" w:rsidRDefault="008077C5" w:rsidP="008077C5">
      <w:pPr>
        <w:spacing w:line="240" w:lineRule="auto"/>
        <w:ind w:firstLine="720"/>
        <w:rPr>
          <w:rFonts w:ascii="Times New Roman" w:eastAsia="Arial" w:hAnsi="Times New Roman" w:cs="Times New Roman"/>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t>Perkančioji organizacija atmeta tiekėjo pasiūlymą, jeigu:</w:t>
      </w:r>
    </w:p>
    <w:p w14:paraId="2BE7C357" w14:textId="77777777" w:rsidR="008077C5" w:rsidRPr="00DC0601" w:rsidRDefault="008077C5" w:rsidP="008077C5">
      <w:pPr>
        <w:pStyle w:val="Betarp"/>
        <w:ind w:firstLine="720"/>
        <w:rPr>
          <w:rFonts w:ascii="Times New Roman" w:eastAsia="Yu Mincho" w:hAnsi="Times New Roman" w:cs="Times New Roman"/>
          <w:b/>
          <w:bCs/>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t xml:space="preserve">1. </w:t>
      </w:r>
      <w:r w:rsidRPr="00DC0601">
        <w:rPr>
          <w:rFonts w:ascii="Times New Roman" w:hAnsi="Times New Roman" w:cs="Times New Roman"/>
          <w:iCs/>
          <w:color w:val="0D0D0D" w:themeColor="text1" w:themeTint="F2"/>
          <w:sz w:val="22"/>
          <w:szCs w:val="22"/>
        </w:rPr>
        <w:t xml:space="preserve">Tiekėjas su kitais tiekėjais yra sudaręs susitarimų, kuriais siekiama iškreipti konkurenciją atliekamame pirkime, ir perkančioji organizacija dėl to turi įtikinamų duomenų </w:t>
      </w:r>
      <w:r w:rsidRPr="007F1D1F">
        <w:rPr>
          <w:rFonts w:ascii="Times New Roman" w:hAnsi="Times New Roman" w:cs="Times New Roman"/>
          <w:b/>
          <w:iCs/>
          <w:color w:val="0D0D0D" w:themeColor="text1" w:themeTint="F2"/>
          <w:sz w:val="22"/>
          <w:szCs w:val="22"/>
        </w:rPr>
        <w:t>(</w:t>
      </w:r>
      <w:r w:rsidRPr="007F1D1F">
        <w:rPr>
          <w:rFonts w:ascii="Times New Roman" w:eastAsia="Yu Mincho" w:hAnsi="Times New Roman" w:cs="Times New Roman"/>
          <w:b/>
          <w:iCs/>
          <w:color w:val="0D0D0D" w:themeColor="text1" w:themeTint="F2"/>
          <w:sz w:val="22"/>
          <w:szCs w:val="22"/>
        </w:rPr>
        <w:t>VPĮ 46 straipsnio 4 dalies 1 punktas</w:t>
      </w:r>
      <w:r w:rsidRPr="007F1D1F">
        <w:rPr>
          <w:rFonts w:ascii="Times New Roman" w:eastAsia="Arial" w:hAnsi="Times New Roman" w:cs="Times New Roman"/>
          <w:b/>
          <w:iCs/>
          <w:color w:val="0D0D0D" w:themeColor="text1" w:themeTint="F2"/>
          <w:sz w:val="22"/>
          <w:szCs w:val="22"/>
        </w:rPr>
        <w:t>)</w:t>
      </w:r>
      <w:r w:rsidRPr="00DC0601">
        <w:rPr>
          <w:rFonts w:ascii="Times New Roman" w:eastAsia="Arial" w:hAnsi="Times New Roman" w:cs="Times New Roman"/>
          <w:iCs/>
          <w:color w:val="0D0D0D" w:themeColor="text1" w:themeTint="F2"/>
          <w:sz w:val="22"/>
          <w:szCs w:val="22"/>
        </w:rPr>
        <w:t>.</w:t>
      </w:r>
    </w:p>
    <w:p w14:paraId="753DA397" w14:textId="77777777" w:rsidR="008077C5" w:rsidRPr="00DC0601" w:rsidRDefault="008077C5" w:rsidP="008077C5">
      <w:pPr>
        <w:pStyle w:val="Betarp"/>
        <w:ind w:firstLine="720"/>
        <w:rPr>
          <w:rFonts w:ascii="Times New Roman" w:hAnsi="Times New Roman" w:cs="Times New Roman"/>
          <w:b/>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t xml:space="preserve">2. </w:t>
      </w:r>
      <w:r w:rsidRPr="00DC0601">
        <w:rPr>
          <w:rFonts w:ascii="Times New Roman" w:hAnsi="Times New Roman" w:cs="Times New Roman"/>
          <w:iCs/>
          <w:color w:val="0D0D0D" w:themeColor="text1" w:themeTint="F2"/>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F1D1F">
        <w:rPr>
          <w:rFonts w:ascii="Times New Roman" w:hAnsi="Times New Roman" w:cs="Times New Roman"/>
          <w:b/>
          <w:iCs/>
          <w:color w:val="0D0D0D" w:themeColor="text1" w:themeTint="F2"/>
          <w:sz w:val="22"/>
          <w:szCs w:val="22"/>
        </w:rPr>
        <w:t>(</w:t>
      </w:r>
      <w:r w:rsidRPr="007F1D1F">
        <w:rPr>
          <w:rFonts w:ascii="Times New Roman" w:eastAsia="Yu Mincho" w:hAnsi="Times New Roman" w:cs="Times New Roman"/>
          <w:b/>
          <w:iCs/>
          <w:color w:val="0D0D0D" w:themeColor="text1" w:themeTint="F2"/>
          <w:sz w:val="22"/>
          <w:szCs w:val="22"/>
        </w:rPr>
        <w:t>VPĮ 46 straipsnio 4 dalies 2 punktas)</w:t>
      </w:r>
      <w:r w:rsidRPr="00DC0601">
        <w:rPr>
          <w:rFonts w:ascii="Times New Roman" w:hAnsi="Times New Roman" w:cs="Times New Roman"/>
          <w:iCs/>
          <w:color w:val="0D0D0D" w:themeColor="text1" w:themeTint="F2"/>
          <w:sz w:val="22"/>
          <w:szCs w:val="22"/>
        </w:rPr>
        <w:t>.</w:t>
      </w:r>
    </w:p>
    <w:p w14:paraId="58B9C087" w14:textId="77777777" w:rsidR="008077C5" w:rsidRPr="00DC0601" w:rsidRDefault="008077C5" w:rsidP="008077C5">
      <w:pPr>
        <w:pStyle w:val="Betarp"/>
        <w:ind w:firstLine="720"/>
        <w:rPr>
          <w:rFonts w:ascii="Times New Roman" w:eastAsia="Yu Mincho" w:hAnsi="Times New Roman" w:cs="Times New Roman"/>
          <w:b/>
          <w:bCs/>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t xml:space="preserve">3. </w:t>
      </w:r>
      <w:r w:rsidRPr="00DC0601">
        <w:rPr>
          <w:rFonts w:ascii="Times New Roman" w:hAnsi="Times New Roman" w:cs="Times New Roman"/>
          <w:iCs/>
          <w:color w:val="0D0D0D" w:themeColor="text1" w:themeTint="F2"/>
          <w:sz w:val="22"/>
          <w:szCs w:val="22"/>
        </w:rPr>
        <w:t xml:space="preserve">Pažeista konkurencija, kaip nustatyta VPĮ 27 straipsnio 3 ir 4 dalyse, ir atitinkamos padėties negalima ištaisyti </w:t>
      </w:r>
      <w:r w:rsidRPr="007F1D1F">
        <w:rPr>
          <w:rFonts w:ascii="Times New Roman" w:hAnsi="Times New Roman" w:cs="Times New Roman"/>
          <w:b/>
          <w:iCs/>
          <w:color w:val="0D0D0D" w:themeColor="text1" w:themeTint="F2"/>
          <w:sz w:val="22"/>
          <w:szCs w:val="22"/>
        </w:rPr>
        <w:t>(</w:t>
      </w:r>
      <w:r w:rsidRPr="007F1D1F">
        <w:rPr>
          <w:rFonts w:ascii="Times New Roman" w:eastAsia="Yu Mincho" w:hAnsi="Times New Roman" w:cs="Times New Roman"/>
          <w:b/>
          <w:iCs/>
          <w:color w:val="0D0D0D" w:themeColor="text1" w:themeTint="F2"/>
          <w:sz w:val="22"/>
          <w:szCs w:val="22"/>
        </w:rPr>
        <w:t>VPĮ 46 straipsnio 4 dalies 3 punktas)</w:t>
      </w:r>
      <w:r w:rsidRPr="007F1D1F">
        <w:rPr>
          <w:rFonts w:ascii="Times New Roman" w:eastAsia="Yu Mincho" w:hAnsi="Times New Roman" w:cs="Times New Roman"/>
          <w:bCs/>
          <w:iCs/>
          <w:color w:val="0D0D0D" w:themeColor="text1" w:themeTint="F2"/>
          <w:sz w:val="22"/>
          <w:szCs w:val="22"/>
        </w:rPr>
        <w:t>.</w:t>
      </w:r>
    </w:p>
    <w:p w14:paraId="691BF1CD" w14:textId="77777777" w:rsidR="008077C5" w:rsidRPr="00DC0601" w:rsidRDefault="008077C5" w:rsidP="008077C5">
      <w:pPr>
        <w:pStyle w:val="Betarp"/>
        <w:ind w:firstLine="720"/>
        <w:rPr>
          <w:rFonts w:ascii="Times New Roman" w:hAnsi="Times New Roman" w:cs="Times New Roman"/>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t xml:space="preserve">4. </w:t>
      </w:r>
      <w:r w:rsidRPr="00DC0601">
        <w:rPr>
          <w:rFonts w:ascii="Times New Roman" w:hAnsi="Times New Roman" w:cs="Times New Roman"/>
          <w:iCs/>
          <w:color w:val="0D0D0D" w:themeColor="text1" w:themeTint="F2"/>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01841DA" w14:textId="77777777" w:rsidR="008077C5" w:rsidRPr="00DC0601" w:rsidRDefault="008077C5" w:rsidP="008077C5">
      <w:pPr>
        <w:pStyle w:val="Betarp"/>
        <w:tabs>
          <w:tab w:val="left" w:pos="851"/>
        </w:tabs>
        <w:ind w:firstLine="720"/>
        <w:rPr>
          <w:rFonts w:ascii="Times New Roman" w:eastAsia="Yu Mincho" w:hAnsi="Times New Roman" w:cs="Times New Roman"/>
          <w:b/>
          <w:bCs/>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t>5.</w:t>
      </w:r>
      <w:r>
        <w:rPr>
          <w:rFonts w:ascii="Times New Roman" w:eastAsia="Arial" w:hAnsi="Times New Roman" w:cs="Times New Roman"/>
          <w:iCs/>
          <w:color w:val="0D0D0D" w:themeColor="text1" w:themeTint="F2"/>
          <w:sz w:val="22"/>
          <w:szCs w:val="22"/>
        </w:rPr>
        <w:t xml:space="preserve"> </w:t>
      </w:r>
      <w:r w:rsidRPr="00DC0601">
        <w:rPr>
          <w:rFonts w:ascii="Times New Roman" w:hAnsi="Times New Roman" w:cs="Times New Roman"/>
          <w:iCs/>
          <w:color w:val="0D0D0D" w:themeColor="text1" w:themeTint="F2"/>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C442A">
        <w:rPr>
          <w:rFonts w:ascii="Times New Roman" w:hAnsi="Times New Roman" w:cs="Times New Roman"/>
          <w:b/>
          <w:bCs/>
          <w:iCs/>
          <w:color w:val="0D0D0D" w:themeColor="text1" w:themeTint="F2"/>
          <w:sz w:val="22"/>
          <w:szCs w:val="22"/>
        </w:rPr>
        <w:t>(</w:t>
      </w:r>
      <w:r w:rsidRPr="00BC442A">
        <w:rPr>
          <w:rFonts w:ascii="Times New Roman" w:eastAsia="Yu Mincho" w:hAnsi="Times New Roman" w:cs="Times New Roman"/>
          <w:b/>
          <w:bCs/>
          <w:iCs/>
          <w:color w:val="0D0D0D" w:themeColor="text1" w:themeTint="F2"/>
          <w:sz w:val="22"/>
          <w:szCs w:val="22"/>
        </w:rPr>
        <w:t>VPĮ 46 straipsnio 4 dalies 5 punktas)</w:t>
      </w:r>
      <w:r w:rsidRPr="00BC442A">
        <w:rPr>
          <w:rFonts w:ascii="Times New Roman" w:eastAsia="Yu Mincho" w:hAnsi="Times New Roman" w:cs="Times New Roman"/>
          <w:bCs/>
          <w:iCs/>
          <w:color w:val="0D0D0D" w:themeColor="text1" w:themeTint="F2"/>
          <w:sz w:val="22"/>
          <w:szCs w:val="22"/>
        </w:rPr>
        <w:t>.</w:t>
      </w:r>
    </w:p>
    <w:p w14:paraId="6DA3361D" w14:textId="77777777" w:rsidR="008077C5" w:rsidRPr="00DC0601" w:rsidRDefault="008077C5" w:rsidP="008077C5">
      <w:pPr>
        <w:spacing w:line="240" w:lineRule="auto"/>
        <w:ind w:firstLine="0"/>
        <w:rPr>
          <w:rFonts w:ascii="Times New Roman" w:eastAsia="Arial" w:hAnsi="Times New Roman" w:cs="Times New Roman"/>
          <w:iCs/>
          <w:color w:val="0D0D0D" w:themeColor="text1" w:themeTint="F2"/>
          <w:sz w:val="22"/>
          <w:szCs w:val="22"/>
        </w:rPr>
      </w:pPr>
    </w:p>
    <w:p w14:paraId="295FE25C" w14:textId="77777777" w:rsidR="008077C5" w:rsidRPr="00DC0601" w:rsidRDefault="008077C5" w:rsidP="008077C5">
      <w:pPr>
        <w:spacing w:line="240" w:lineRule="auto"/>
        <w:ind w:firstLine="0"/>
        <w:rPr>
          <w:rFonts w:ascii="Times New Roman" w:eastAsia="Arial" w:hAnsi="Times New Roman" w:cs="Times New Roman"/>
          <w:iCs/>
          <w:color w:val="0D0D0D" w:themeColor="text1" w:themeTint="F2"/>
          <w:sz w:val="22"/>
          <w:szCs w:val="22"/>
        </w:rPr>
      </w:pPr>
    </w:p>
    <w:p w14:paraId="5E7BA595" w14:textId="77777777" w:rsidR="008077C5" w:rsidRPr="00DC0601" w:rsidRDefault="008077C5" w:rsidP="008077C5">
      <w:pPr>
        <w:spacing w:line="240" w:lineRule="auto"/>
        <w:ind w:firstLine="720"/>
        <w:jc w:val="center"/>
        <w:rPr>
          <w:rFonts w:ascii="Times New Roman" w:eastAsia="Arial" w:hAnsi="Times New Roman" w:cs="Times New Roman"/>
          <w:iCs/>
          <w:smallCaps/>
          <w:color w:val="0D0D0D" w:themeColor="text1" w:themeTint="F2"/>
          <w:sz w:val="22"/>
          <w:szCs w:val="22"/>
        </w:rPr>
      </w:pPr>
      <w:r w:rsidRPr="00DC0601">
        <w:rPr>
          <w:rFonts w:ascii="Times New Roman" w:eastAsia="Arial" w:hAnsi="Times New Roman" w:cs="Times New Roman"/>
          <w:iCs/>
          <w:smallCaps/>
          <w:color w:val="0D0D0D" w:themeColor="text1" w:themeTint="F2"/>
          <w:sz w:val="22"/>
          <w:szCs w:val="22"/>
        </w:rPr>
        <w:t>__________</w:t>
      </w:r>
    </w:p>
    <w:p w14:paraId="488C2DE1" w14:textId="77777777" w:rsidR="008077C5" w:rsidRPr="00DC0601" w:rsidRDefault="008077C5" w:rsidP="008077C5">
      <w:pPr>
        <w:spacing w:line="240" w:lineRule="auto"/>
        <w:ind w:firstLine="720"/>
        <w:rPr>
          <w:rFonts w:ascii="Times New Roman" w:eastAsia="Arial" w:hAnsi="Times New Roman" w:cs="Times New Roman"/>
          <w:iCs/>
          <w:color w:val="0D0D0D" w:themeColor="text1" w:themeTint="F2"/>
          <w:sz w:val="22"/>
          <w:szCs w:val="22"/>
        </w:rPr>
      </w:pPr>
      <w:r w:rsidRPr="00DC0601">
        <w:rPr>
          <w:rFonts w:ascii="Times New Roman" w:eastAsia="Arial" w:hAnsi="Times New Roman" w:cs="Times New Roman"/>
          <w:iCs/>
          <w:color w:val="0D0D0D" w:themeColor="text1" w:themeTint="F2"/>
          <w:sz w:val="22"/>
          <w:szCs w:val="22"/>
        </w:rPr>
        <w:br w:type="page"/>
      </w:r>
    </w:p>
    <w:p w14:paraId="44C8E808" w14:textId="2872111E" w:rsidR="008077C5" w:rsidRPr="00954676" w:rsidRDefault="008077C5" w:rsidP="008077C5">
      <w:pPr>
        <w:pStyle w:val="Antrat2"/>
        <w:spacing w:before="0"/>
        <w:ind w:firstLine="0"/>
        <w:jc w:val="right"/>
        <w:rPr>
          <w:rFonts w:ascii="Times New Roman" w:hAnsi="Times New Roman" w:cs="Times New Roman"/>
          <w:b/>
          <w:bCs/>
          <w:color w:val="0D0D0D" w:themeColor="text1" w:themeTint="F2"/>
          <w:sz w:val="22"/>
          <w:szCs w:val="22"/>
        </w:rPr>
      </w:pPr>
      <w:bookmarkStart w:id="37" w:name="_Toc220073349"/>
      <w:bookmarkStart w:id="38" w:name="_Toc220073618"/>
      <w:r w:rsidRPr="006026A1">
        <w:rPr>
          <w:rFonts w:ascii="Times New Roman" w:hAnsi="Times New Roman" w:cs="Times New Roman"/>
          <w:b/>
          <w:bCs/>
          <w:color w:val="0D0D0D" w:themeColor="text1" w:themeTint="F2"/>
          <w:sz w:val="22"/>
          <w:szCs w:val="22"/>
        </w:rPr>
        <w:lastRenderedPageBreak/>
        <w:t>Pirkimo sąlygų</w:t>
      </w:r>
      <w:r w:rsidR="00946F0F">
        <w:rPr>
          <w:rFonts w:ascii="Times New Roman" w:hAnsi="Times New Roman" w:cs="Times New Roman"/>
          <w:b/>
          <w:bCs/>
          <w:color w:val="0D0D0D" w:themeColor="text1" w:themeTint="F2"/>
          <w:sz w:val="22"/>
          <w:szCs w:val="22"/>
        </w:rPr>
        <w:t xml:space="preserve"> 6 </w:t>
      </w:r>
      <w:r w:rsidRPr="006026A1">
        <w:rPr>
          <w:rFonts w:ascii="Times New Roman" w:hAnsi="Times New Roman" w:cs="Times New Roman"/>
          <w:b/>
          <w:bCs/>
          <w:color w:val="0D0D0D" w:themeColor="text1" w:themeTint="F2"/>
          <w:sz w:val="22"/>
          <w:szCs w:val="22"/>
        </w:rPr>
        <w:t>priedas „Reikalavimų tiekėjui atitikties deklaracija“</w:t>
      </w:r>
      <w:bookmarkEnd w:id="37"/>
      <w:bookmarkEnd w:id="38"/>
    </w:p>
    <w:p w14:paraId="6A7A45D5" w14:textId="77777777" w:rsidR="008077C5" w:rsidRPr="007B6CF3" w:rsidRDefault="008077C5" w:rsidP="008077C5">
      <w:pPr>
        <w:tabs>
          <w:tab w:val="left" w:pos="810"/>
          <w:tab w:val="left" w:pos="990"/>
        </w:tabs>
        <w:spacing w:line="240" w:lineRule="auto"/>
        <w:ind w:firstLine="0"/>
        <w:jc w:val="center"/>
        <w:rPr>
          <w:rFonts w:ascii="Times New Roman" w:eastAsia="Calibri" w:hAnsi="Times New Roman" w:cs="Times New Roman"/>
          <w:color w:val="0D0D0D" w:themeColor="text1" w:themeTint="F2"/>
          <w:sz w:val="22"/>
          <w:szCs w:val="22"/>
        </w:rPr>
      </w:pPr>
    </w:p>
    <w:p w14:paraId="6FD5EECB" w14:textId="77777777" w:rsidR="008077C5" w:rsidRDefault="008077C5" w:rsidP="008077C5">
      <w:pPr>
        <w:pStyle w:val="Body2"/>
        <w:spacing w:after="0"/>
        <w:ind w:firstLine="0"/>
        <w:jc w:val="center"/>
        <w:rPr>
          <w:rFonts w:cs="Times New Roman"/>
          <w:i/>
          <w:iCs/>
          <w:color w:val="0D0D0D" w:themeColor="text1" w:themeTint="F2"/>
          <w:sz w:val="22"/>
          <w:szCs w:val="22"/>
          <w:lang w:val="lt-LT"/>
        </w:rPr>
      </w:pPr>
      <w:bookmarkStart w:id="39" w:name="_Hlk228387988"/>
      <w:r w:rsidRPr="007B6CF3">
        <w:rPr>
          <w:rFonts w:cs="Times New Roman"/>
          <w:i/>
          <w:iCs/>
          <w:color w:val="0D0D0D" w:themeColor="text1" w:themeTint="F2"/>
          <w:sz w:val="22"/>
          <w:szCs w:val="22"/>
          <w:lang w:val="lt-LT"/>
        </w:rPr>
        <w:t>Herbas arba prekių ženklas</w:t>
      </w:r>
      <w:bookmarkEnd w:id="39"/>
    </w:p>
    <w:p w14:paraId="7D36C998" w14:textId="77777777" w:rsidR="008077C5" w:rsidRPr="007B6CF3" w:rsidRDefault="008077C5" w:rsidP="008077C5">
      <w:pPr>
        <w:pStyle w:val="Body2"/>
        <w:spacing w:after="0"/>
        <w:ind w:firstLine="0"/>
        <w:jc w:val="center"/>
        <w:rPr>
          <w:rFonts w:cs="Times New Roman"/>
          <w:color w:val="0D0D0D" w:themeColor="text1" w:themeTint="F2"/>
          <w:sz w:val="22"/>
          <w:szCs w:val="22"/>
          <w:lang w:val="lt-LT"/>
        </w:rPr>
      </w:pPr>
    </w:p>
    <w:p w14:paraId="39E0C321" w14:textId="77777777" w:rsidR="008077C5" w:rsidRDefault="008077C5" w:rsidP="008077C5">
      <w:pPr>
        <w:pStyle w:val="Body2"/>
        <w:spacing w:after="0"/>
        <w:ind w:firstLine="0"/>
        <w:jc w:val="center"/>
        <w:rPr>
          <w:rFonts w:cs="Times New Roman"/>
          <w:i/>
          <w:iCs/>
          <w:color w:val="0D0D0D" w:themeColor="text1" w:themeTint="F2"/>
          <w:sz w:val="22"/>
          <w:szCs w:val="22"/>
          <w:lang w:val="lt-LT"/>
        </w:rPr>
      </w:pPr>
      <w:r w:rsidRPr="007B6CF3">
        <w:rPr>
          <w:rFonts w:cs="Times New Roman"/>
          <w:i/>
          <w:iCs/>
          <w:color w:val="0D0D0D" w:themeColor="text1" w:themeTint="F2"/>
          <w:sz w:val="22"/>
          <w:szCs w:val="22"/>
          <w:lang w:val="lt-LT"/>
        </w:rPr>
        <w:t>(Tiekėjo pavadinimas)</w:t>
      </w:r>
    </w:p>
    <w:p w14:paraId="7EAAAD04" w14:textId="77777777" w:rsidR="008077C5" w:rsidRPr="007B6CF3" w:rsidRDefault="008077C5" w:rsidP="008077C5">
      <w:pPr>
        <w:pStyle w:val="Body2"/>
        <w:spacing w:after="0"/>
        <w:ind w:firstLine="0"/>
        <w:jc w:val="center"/>
        <w:rPr>
          <w:rFonts w:cs="Times New Roman"/>
          <w:color w:val="0D0D0D" w:themeColor="text1" w:themeTint="F2"/>
          <w:sz w:val="22"/>
          <w:szCs w:val="22"/>
          <w:lang w:val="lt-LT"/>
        </w:rPr>
      </w:pPr>
    </w:p>
    <w:p w14:paraId="74BC5F19" w14:textId="77777777" w:rsidR="008077C5" w:rsidRDefault="008077C5" w:rsidP="008077C5">
      <w:pPr>
        <w:pStyle w:val="Body2"/>
        <w:spacing w:after="0"/>
        <w:ind w:firstLine="0"/>
        <w:jc w:val="center"/>
        <w:rPr>
          <w:rFonts w:cs="Times New Roman"/>
          <w:i/>
          <w:iCs/>
          <w:color w:val="0D0D0D" w:themeColor="text1" w:themeTint="F2"/>
          <w:sz w:val="22"/>
          <w:szCs w:val="22"/>
          <w:lang w:val="lt-LT"/>
        </w:rPr>
      </w:pPr>
      <w:r w:rsidRPr="00247FF3">
        <w:rPr>
          <w:rFonts w:cs="Times New Roman"/>
          <w:i/>
          <w:iCs/>
          <w:color w:val="0D0D0D" w:themeColor="text1" w:themeTint="F2"/>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992A9B" w14:textId="77777777" w:rsidR="008077C5" w:rsidRPr="00247FF3" w:rsidRDefault="008077C5" w:rsidP="008077C5">
      <w:pPr>
        <w:pStyle w:val="Body2"/>
        <w:spacing w:after="0"/>
        <w:ind w:firstLine="0"/>
        <w:jc w:val="center"/>
        <w:rPr>
          <w:rFonts w:cs="Times New Roman"/>
          <w:color w:val="0D0D0D" w:themeColor="text1" w:themeTint="F2"/>
          <w:sz w:val="22"/>
          <w:szCs w:val="22"/>
          <w:lang w:val="lt-LT"/>
        </w:rPr>
      </w:pPr>
    </w:p>
    <w:p w14:paraId="04046523" w14:textId="77777777" w:rsidR="008077C5" w:rsidRPr="00093D67" w:rsidRDefault="008077C5" w:rsidP="008077C5">
      <w:pPr>
        <w:pStyle w:val="Body2"/>
        <w:spacing w:after="0"/>
        <w:ind w:firstLine="720"/>
        <w:rPr>
          <w:rFonts w:cs="Times New Roman"/>
          <w:color w:val="0D0D0D" w:themeColor="text1" w:themeTint="F2"/>
          <w:sz w:val="22"/>
          <w:szCs w:val="22"/>
          <w:lang w:val="lt-LT"/>
        </w:rPr>
      </w:pPr>
      <w:r w:rsidRPr="00093D67">
        <w:rPr>
          <w:rFonts w:cs="Times New Roman"/>
          <w:color w:val="0D0D0D" w:themeColor="text1" w:themeTint="F2"/>
          <w:sz w:val="22"/>
          <w:szCs w:val="22"/>
          <w:lang w:val="lt-LT"/>
        </w:rPr>
        <w:t>______________________________</w:t>
      </w:r>
      <w:r>
        <w:rPr>
          <w:rFonts w:cs="Times New Roman"/>
          <w:color w:val="0D0D0D" w:themeColor="text1" w:themeTint="F2"/>
          <w:sz w:val="22"/>
          <w:szCs w:val="22"/>
          <w:lang w:val="lt-LT"/>
        </w:rPr>
        <w:t>___</w:t>
      </w:r>
    </w:p>
    <w:p w14:paraId="37A8A7B0" w14:textId="77777777" w:rsidR="008077C5" w:rsidRPr="00093D67" w:rsidRDefault="008077C5" w:rsidP="008077C5">
      <w:pPr>
        <w:pStyle w:val="Body2"/>
        <w:spacing w:after="0"/>
        <w:ind w:firstLine="0"/>
        <w:rPr>
          <w:rFonts w:cs="Times New Roman"/>
          <w:i/>
          <w:iCs/>
          <w:sz w:val="22"/>
          <w:szCs w:val="22"/>
          <w:lang w:val="lt-LT"/>
        </w:rPr>
      </w:pPr>
      <w:r>
        <w:rPr>
          <w:rFonts w:cs="Times New Roman"/>
          <w:i/>
          <w:iCs/>
          <w:color w:val="0D0D0D" w:themeColor="text1" w:themeTint="F2"/>
          <w:sz w:val="22"/>
          <w:szCs w:val="22"/>
          <w:lang w:val="lt-LT"/>
        </w:rPr>
        <w:t xml:space="preserve">               </w:t>
      </w:r>
      <w:r w:rsidRPr="00093D67">
        <w:rPr>
          <w:rFonts w:cs="Times New Roman"/>
          <w:i/>
          <w:iCs/>
          <w:color w:val="0D0D0D" w:themeColor="text1" w:themeTint="F2"/>
          <w:sz w:val="22"/>
          <w:szCs w:val="22"/>
          <w:lang w:val="lt-LT"/>
        </w:rPr>
        <w:t>(Adresatas (perkančioji organizacija))</w:t>
      </w:r>
    </w:p>
    <w:p w14:paraId="5C35D8B6" w14:textId="77777777" w:rsidR="008077C5" w:rsidRPr="00687719" w:rsidRDefault="008077C5" w:rsidP="008077C5">
      <w:pPr>
        <w:pStyle w:val="Body2"/>
        <w:spacing w:after="0"/>
        <w:ind w:firstLine="0"/>
        <w:jc w:val="center"/>
        <w:rPr>
          <w:rFonts w:cs="Times New Roman"/>
          <w:color w:val="0D0D0D" w:themeColor="text1" w:themeTint="F2"/>
          <w:sz w:val="22"/>
          <w:szCs w:val="22"/>
          <w:lang w:val="lt-LT"/>
        </w:rPr>
      </w:pPr>
    </w:p>
    <w:p w14:paraId="18C7ACCA" w14:textId="77777777" w:rsidR="008077C5" w:rsidRDefault="008077C5" w:rsidP="008077C5">
      <w:pPr>
        <w:pStyle w:val="Body2"/>
        <w:spacing w:after="0"/>
        <w:ind w:firstLine="0"/>
        <w:jc w:val="center"/>
        <w:rPr>
          <w:rFonts w:cs="Times New Roman"/>
          <w:b/>
          <w:bCs/>
          <w:caps/>
          <w:color w:val="0D0D0D" w:themeColor="text1" w:themeTint="F2"/>
          <w:sz w:val="22"/>
          <w:szCs w:val="22"/>
          <w:lang w:val="lt-LT"/>
        </w:rPr>
      </w:pPr>
      <w:r w:rsidRPr="00687719">
        <w:rPr>
          <w:rFonts w:cs="Times New Roman"/>
          <w:b/>
          <w:bCs/>
          <w:caps/>
          <w:color w:val="0D0D0D" w:themeColor="text1" w:themeTint="F2"/>
          <w:sz w:val="22"/>
          <w:szCs w:val="22"/>
          <w:lang w:val="lt-LT"/>
        </w:rPr>
        <w:t>Reikalavimų tiekėjui atitikties deklaracija</w:t>
      </w:r>
    </w:p>
    <w:p w14:paraId="3F3C7FB9" w14:textId="77777777" w:rsidR="008077C5" w:rsidRPr="00687719" w:rsidRDefault="008077C5" w:rsidP="008077C5">
      <w:pPr>
        <w:pStyle w:val="Body2"/>
        <w:spacing w:after="0"/>
        <w:ind w:firstLine="0"/>
        <w:jc w:val="center"/>
        <w:rPr>
          <w:rFonts w:cs="Times New Roman"/>
          <w:caps/>
          <w:color w:val="0D0D0D" w:themeColor="text1" w:themeTint="F2"/>
          <w:sz w:val="22"/>
          <w:szCs w:val="22"/>
          <w:lang w:val="lt-LT"/>
        </w:rPr>
      </w:pPr>
    </w:p>
    <w:p w14:paraId="0EFCBAD8" w14:textId="77777777" w:rsidR="008077C5" w:rsidRPr="00687719" w:rsidRDefault="008077C5" w:rsidP="008077C5">
      <w:pPr>
        <w:pStyle w:val="Body2"/>
        <w:spacing w:after="0"/>
        <w:ind w:firstLine="0"/>
        <w:jc w:val="center"/>
        <w:rPr>
          <w:rFonts w:cs="Times New Roman"/>
          <w:color w:val="0D0D0D" w:themeColor="text1" w:themeTint="F2"/>
          <w:sz w:val="22"/>
          <w:szCs w:val="22"/>
          <w:lang w:val="lt-LT"/>
        </w:rPr>
      </w:pPr>
      <w:r w:rsidRPr="00687719">
        <w:rPr>
          <w:rFonts w:cs="Times New Roman"/>
          <w:color w:val="0D0D0D" w:themeColor="text1" w:themeTint="F2"/>
          <w:sz w:val="22"/>
          <w:szCs w:val="22"/>
          <w:lang w:val="lt-LT"/>
        </w:rPr>
        <w:t>_____________ Nr. ______</w:t>
      </w:r>
    </w:p>
    <w:p w14:paraId="1098B3C2" w14:textId="77777777" w:rsidR="008077C5" w:rsidRPr="006E3C08" w:rsidRDefault="008077C5" w:rsidP="008077C5">
      <w:pPr>
        <w:pStyle w:val="Body2"/>
        <w:spacing w:after="0"/>
        <w:ind w:firstLine="0"/>
        <w:rPr>
          <w:rFonts w:cs="Times New Roman"/>
          <w:i/>
          <w:iCs/>
          <w:color w:val="auto"/>
          <w:sz w:val="22"/>
          <w:szCs w:val="22"/>
          <w:lang w:val="lt-LT"/>
        </w:rPr>
      </w:pPr>
      <w:r>
        <w:rPr>
          <w:rFonts w:cs="Times New Roman"/>
          <w:color w:val="auto"/>
          <w:sz w:val="24"/>
          <w:szCs w:val="24"/>
          <w:lang w:val="lt-LT"/>
        </w:rPr>
        <w:t xml:space="preserve">                                                                            </w:t>
      </w:r>
      <w:r w:rsidRPr="006E3C08">
        <w:rPr>
          <w:rFonts w:cs="Times New Roman"/>
          <w:i/>
          <w:iCs/>
          <w:color w:val="0D0D0D" w:themeColor="text1" w:themeTint="F2"/>
          <w:sz w:val="22"/>
          <w:szCs w:val="22"/>
          <w:lang w:val="lt-LT"/>
        </w:rPr>
        <w:t>(Data)</w:t>
      </w:r>
    </w:p>
    <w:p w14:paraId="4D34D14C" w14:textId="77777777" w:rsidR="008077C5" w:rsidRPr="006E3C08" w:rsidRDefault="008077C5" w:rsidP="008077C5">
      <w:pPr>
        <w:pStyle w:val="Body2"/>
        <w:spacing w:after="0"/>
        <w:ind w:firstLine="0"/>
        <w:jc w:val="center"/>
        <w:rPr>
          <w:rFonts w:cs="Times New Roman"/>
          <w:color w:val="0D0D0D" w:themeColor="text1" w:themeTint="F2"/>
          <w:sz w:val="22"/>
          <w:szCs w:val="22"/>
          <w:lang w:val="lt-LT"/>
        </w:rPr>
      </w:pPr>
      <w:r w:rsidRPr="006E3C08">
        <w:rPr>
          <w:rFonts w:cs="Times New Roman"/>
          <w:color w:val="0D0D0D" w:themeColor="text1" w:themeTint="F2"/>
          <w:sz w:val="22"/>
          <w:szCs w:val="22"/>
          <w:lang w:val="lt-LT"/>
        </w:rPr>
        <w:t>_____________</w:t>
      </w:r>
    </w:p>
    <w:p w14:paraId="7E4E36CF" w14:textId="77777777" w:rsidR="008077C5" w:rsidRPr="006E3C08" w:rsidRDefault="008077C5" w:rsidP="008077C5">
      <w:pPr>
        <w:pStyle w:val="Body2"/>
        <w:spacing w:after="0"/>
        <w:ind w:firstLine="0"/>
        <w:jc w:val="center"/>
        <w:rPr>
          <w:rFonts w:cs="Times New Roman"/>
          <w:i/>
          <w:iCs/>
          <w:color w:val="0D0D0D" w:themeColor="text1" w:themeTint="F2"/>
          <w:sz w:val="22"/>
          <w:szCs w:val="22"/>
          <w:lang w:val="lt-LT"/>
        </w:rPr>
      </w:pPr>
      <w:r w:rsidRPr="006E3C08">
        <w:rPr>
          <w:rFonts w:cs="Times New Roman"/>
          <w:i/>
          <w:iCs/>
          <w:color w:val="0D0D0D" w:themeColor="text1" w:themeTint="F2"/>
          <w:sz w:val="22"/>
          <w:szCs w:val="22"/>
          <w:lang w:val="lt-LT"/>
        </w:rPr>
        <w:t>(Vietovė)</w:t>
      </w:r>
    </w:p>
    <w:p w14:paraId="19999A1D" w14:textId="77777777" w:rsidR="008077C5" w:rsidRPr="00E0183A" w:rsidRDefault="008077C5" w:rsidP="008077C5">
      <w:pPr>
        <w:pStyle w:val="Body2"/>
        <w:spacing w:after="0"/>
        <w:ind w:firstLine="0"/>
        <w:jc w:val="center"/>
        <w:rPr>
          <w:rFonts w:cs="Times New Roman"/>
          <w:color w:val="0D0D0D" w:themeColor="text1" w:themeTint="F2"/>
          <w:sz w:val="22"/>
          <w:szCs w:val="22"/>
          <w:lang w:val="lt-LT"/>
        </w:rPr>
      </w:pPr>
    </w:p>
    <w:p w14:paraId="34BA0834" w14:textId="77777777" w:rsidR="008077C5" w:rsidRPr="00E0183A" w:rsidRDefault="008077C5" w:rsidP="008077C5">
      <w:pPr>
        <w:pStyle w:val="Body2"/>
        <w:spacing w:after="0"/>
        <w:ind w:firstLine="720"/>
        <w:rPr>
          <w:rFonts w:cs="Times New Roman"/>
          <w:color w:val="0D0D0D" w:themeColor="text1" w:themeTint="F2"/>
          <w:sz w:val="22"/>
          <w:szCs w:val="22"/>
          <w:lang w:val="lt-LT"/>
        </w:rPr>
      </w:pPr>
      <w:r w:rsidRPr="00E0183A">
        <w:rPr>
          <w:rFonts w:cs="Times New Roman"/>
          <w:color w:val="0D0D0D" w:themeColor="text1" w:themeTint="F2"/>
          <w:sz w:val="22"/>
          <w:szCs w:val="22"/>
          <w:lang w:val="lt-LT"/>
        </w:rPr>
        <w:t> Aš, __________________________________________________________________</w:t>
      </w:r>
      <w:r>
        <w:rPr>
          <w:rFonts w:cs="Times New Roman"/>
          <w:color w:val="0D0D0D" w:themeColor="text1" w:themeTint="F2"/>
          <w:sz w:val="22"/>
          <w:szCs w:val="22"/>
          <w:lang w:val="lt-LT"/>
        </w:rPr>
        <w:t>_____________________</w:t>
      </w:r>
      <w:r w:rsidRPr="00E0183A">
        <w:rPr>
          <w:rFonts w:cs="Times New Roman"/>
          <w:color w:val="0D0D0D" w:themeColor="text1" w:themeTint="F2"/>
          <w:sz w:val="22"/>
          <w:szCs w:val="22"/>
          <w:lang w:val="lt-LT"/>
        </w:rPr>
        <w:t>,</w:t>
      </w:r>
    </w:p>
    <w:p w14:paraId="5FD9792C" w14:textId="77777777" w:rsidR="008077C5" w:rsidRDefault="008077C5" w:rsidP="008077C5">
      <w:pPr>
        <w:pStyle w:val="Body2"/>
        <w:spacing w:after="0"/>
        <w:ind w:firstLine="0"/>
        <w:rPr>
          <w:rFonts w:cs="Times New Roman"/>
          <w:i/>
          <w:iCs/>
          <w:color w:val="0D0D0D" w:themeColor="text1" w:themeTint="F2"/>
          <w:sz w:val="22"/>
          <w:szCs w:val="22"/>
          <w:lang w:val="lt-LT"/>
        </w:rPr>
      </w:pPr>
      <w:r w:rsidRPr="00E0183A">
        <w:rPr>
          <w:rFonts w:cs="Times New Roman"/>
          <w:i/>
          <w:iCs/>
          <w:color w:val="0D0D0D" w:themeColor="text1" w:themeTint="F2"/>
          <w:sz w:val="22"/>
          <w:szCs w:val="22"/>
          <w:lang w:val="lt-LT"/>
        </w:rPr>
        <w:t xml:space="preserve">                   </w:t>
      </w:r>
      <w:r>
        <w:rPr>
          <w:rFonts w:cs="Times New Roman"/>
          <w:i/>
          <w:iCs/>
          <w:color w:val="0D0D0D" w:themeColor="text1" w:themeTint="F2"/>
          <w:sz w:val="22"/>
          <w:szCs w:val="22"/>
          <w:lang w:val="lt-LT"/>
        </w:rPr>
        <w:t xml:space="preserve">                        </w:t>
      </w:r>
      <w:r w:rsidRPr="00E0183A">
        <w:rPr>
          <w:rFonts w:cs="Times New Roman"/>
          <w:i/>
          <w:iCs/>
          <w:color w:val="0D0D0D" w:themeColor="text1" w:themeTint="F2"/>
          <w:sz w:val="22"/>
          <w:szCs w:val="22"/>
          <w:lang w:val="lt-LT"/>
        </w:rPr>
        <w:t>(Tiekėjo vadovo ar jo įgalioto asmens pareigų pavadinimas, vardas ir pavardė)</w:t>
      </w:r>
    </w:p>
    <w:p w14:paraId="350A755C" w14:textId="77777777" w:rsidR="008077C5" w:rsidRPr="00E0183A" w:rsidRDefault="008077C5" w:rsidP="008077C5">
      <w:pPr>
        <w:pStyle w:val="Body2"/>
        <w:spacing w:after="0"/>
        <w:ind w:firstLine="0"/>
        <w:rPr>
          <w:rFonts w:cs="Times New Roman"/>
          <w:color w:val="0D0D0D" w:themeColor="text1" w:themeTint="F2"/>
          <w:sz w:val="22"/>
          <w:szCs w:val="22"/>
          <w:lang w:val="lt-LT"/>
        </w:rPr>
      </w:pPr>
    </w:p>
    <w:p w14:paraId="6D45253C" w14:textId="77777777" w:rsidR="008077C5" w:rsidRPr="00E0183A" w:rsidRDefault="008077C5" w:rsidP="008077C5">
      <w:pPr>
        <w:pStyle w:val="Body2"/>
        <w:spacing w:after="0"/>
        <w:ind w:firstLine="0"/>
        <w:rPr>
          <w:rFonts w:cs="Times New Roman"/>
          <w:color w:val="0D0D0D" w:themeColor="text1" w:themeTint="F2"/>
          <w:sz w:val="22"/>
          <w:szCs w:val="22"/>
          <w:lang w:val="lt-LT"/>
        </w:rPr>
      </w:pPr>
      <w:r w:rsidRPr="00E0183A">
        <w:rPr>
          <w:rFonts w:cs="Times New Roman"/>
          <w:color w:val="0D0D0D" w:themeColor="text1" w:themeTint="F2"/>
          <w:sz w:val="22"/>
          <w:szCs w:val="22"/>
          <w:lang w:val="lt-LT"/>
        </w:rPr>
        <w:t>tvirtinu, kad mano vadovaujamas (-a) (atstovaujamas (-a)) _____________________________</w:t>
      </w:r>
      <w:r>
        <w:rPr>
          <w:rFonts w:cs="Times New Roman"/>
          <w:color w:val="0D0D0D" w:themeColor="text1" w:themeTint="F2"/>
          <w:sz w:val="22"/>
          <w:szCs w:val="22"/>
          <w:lang w:val="lt-LT"/>
        </w:rPr>
        <w:t>______________________</w:t>
      </w:r>
      <w:r w:rsidRPr="00E0183A">
        <w:rPr>
          <w:rFonts w:cs="Times New Roman"/>
          <w:color w:val="0D0D0D" w:themeColor="text1" w:themeTint="F2"/>
          <w:sz w:val="22"/>
          <w:szCs w:val="22"/>
          <w:lang w:val="lt-LT"/>
        </w:rPr>
        <w:t>,</w:t>
      </w:r>
    </w:p>
    <w:p w14:paraId="10B24E55" w14:textId="77777777" w:rsidR="008077C5" w:rsidRDefault="008077C5" w:rsidP="008077C5">
      <w:pPr>
        <w:pStyle w:val="Body2"/>
        <w:spacing w:after="0"/>
        <w:ind w:firstLine="0"/>
        <w:rPr>
          <w:rFonts w:cs="Times New Roman"/>
          <w:i/>
          <w:iCs/>
          <w:color w:val="0D0D0D" w:themeColor="text1" w:themeTint="F2"/>
          <w:sz w:val="22"/>
          <w:szCs w:val="22"/>
          <w:lang w:val="lt-LT"/>
        </w:rPr>
      </w:pPr>
      <w:r w:rsidRPr="00E0183A">
        <w:rPr>
          <w:rFonts w:cs="Times New Roman"/>
          <w:color w:val="0D0D0D" w:themeColor="text1" w:themeTint="F2"/>
          <w:sz w:val="22"/>
          <w:szCs w:val="22"/>
          <w:lang w:val="lt-LT"/>
        </w:rPr>
        <w:t xml:space="preserve">                                                                               </w:t>
      </w:r>
      <w:r w:rsidRPr="00E0183A">
        <w:rPr>
          <w:rFonts w:cs="Times New Roman"/>
          <w:i/>
          <w:iCs/>
          <w:color w:val="0D0D0D" w:themeColor="text1" w:themeTint="F2"/>
          <w:sz w:val="22"/>
          <w:szCs w:val="22"/>
          <w:lang w:val="lt-LT"/>
        </w:rPr>
        <w:t xml:space="preserve">                </w:t>
      </w:r>
      <w:r>
        <w:rPr>
          <w:rFonts w:cs="Times New Roman"/>
          <w:i/>
          <w:iCs/>
          <w:color w:val="0D0D0D" w:themeColor="text1" w:themeTint="F2"/>
          <w:sz w:val="22"/>
          <w:szCs w:val="22"/>
          <w:lang w:val="lt-LT"/>
        </w:rPr>
        <w:t xml:space="preserve">                             </w:t>
      </w:r>
      <w:r w:rsidRPr="00603C35">
        <w:rPr>
          <w:rFonts w:cs="Times New Roman"/>
          <w:i/>
          <w:iCs/>
          <w:color w:val="0D0D0D" w:themeColor="text1" w:themeTint="F2"/>
          <w:sz w:val="22"/>
          <w:szCs w:val="22"/>
          <w:lang w:val="lt-LT"/>
        </w:rPr>
        <w:t>(Tiekėjo pavadinimas)</w:t>
      </w:r>
    </w:p>
    <w:p w14:paraId="2373DD23" w14:textId="77777777" w:rsidR="008077C5" w:rsidRPr="00603C35" w:rsidRDefault="008077C5" w:rsidP="008077C5">
      <w:pPr>
        <w:pStyle w:val="Body2"/>
        <w:spacing w:after="0"/>
        <w:ind w:firstLine="0"/>
        <w:rPr>
          <w:rFonts w:cs="Times New Roman"/>
          <w:color w:val="0D0D0D" w:themeColor="text1" w:themeTint="F2"/>
          <w:sz w:val="22"/>
          <w:szCs w:val="22"/>
          <w:lang w:val="lt-LT"/>
        </w:rPr>
      </w:pPr>
    </w:p>
    <w:p w14:paraId="2EF73B6B" w14:textId="77777777" w:rsidR="008077C5" w:rsidRPr="00E0183A" w:rsidRDefault="008077C5" w:rsidP="008077C5">
      <w:pPr>
        <w:pStyle w:val="Body2"/>
        <w:spacing w:after="0"/>
        <w:ind w:firstLine="0"/>
        <w:rPr>
          <w:rFonts w:cs="Times New Roman"/>
          <w:color w:val="0D0D0D" w:themeColor="text1" w:themeTint="F2"/>
          <w:sz w:val="22"/>
          <w:szCs w:val="22"/>
          <w:lang w:val="lt-LT"/>
        </w:rPr>
      </w:pPr>
      <w:r w:rsidRPr="00E0183A">
        <w:rPr>
          <w:rFonts w:cs="Times New Roman"/>
          <w:color w:val="0D0D0D" w:themeColor="text1" w:themeTint="F2"/>
          <w:sz w:val="22"/>
          <w:szCs w:val="22"/>
          <w:lang w:val="lt-LT"/>
        </w:rPr>
        <w:t>dalyvaujantis (-i)</w:t>
      </w:r>
      <w:r>
        <w:rPr>
          <w:rFonts w:cs="Times New Roman"/>
          <w:color w:val="0D0D0D" w:themeColor="text1" w:themeTint="F2"/>
          <w:sz w:val="22"/>
          <w:szCs w:val="22"/>
          <w:lang w:val="lt-LT"/>
        </w:rPr>
        <w:t xml:space="preserve"> </w:t>
      </w:r>
      <w:r w:rsidRPr="00E0183A">
        <w:rPr>
          <w:rFonts w:cs="Times New Roman"/>
          <w:color w:val="0D0D0D" w:themeColor="text1" w:themeTint="F2"/>
          <w:sz w:val="22"/>
          <w:szCs w:val="22"/>
          <w:lang w:val="lt-LT"/>
        </w:rPr>
        <w:t>_______________________________________________________________</w:t>
      </w:r>
      <w:r>
        <w:rPr>
          <w:rFonts w:cs="Times New Roman"/>
          <w:color w:val="0D0D0D" w:themeColor="text1" w:themeTint="F2"/>
          <w:sz w:val="22"/>
          <w:szCs w:val="22"/>
          <w:lang w:val="lt-LT"/>
        </w:rPr>
        <w:t>_____________________</w:t>
      </w:r>
    </w:p>
    <w:p w14:paraId="5DAF3815" w14:textId="77777777" w:rsidR="008077C5" w:rsidRDefault="008077C5" w:rsidP="008077C5">
      <w:pPr>
        <w:pStyle w:val="Body2"/>
        <w:spacing w:after="0"/>
        <w:ind w:firstLine="0"/>
        <w:rPr>
          <w:rFonts w:cs="Times New Roman"/>
          <w:i/>
          <w:iCs/>
          <w:color w:val="0D0D0D" w:themeColor="text1" w:themeTint="F2"/>
          <w:sz w:val="22"/>
          <w:szCs w:val="22"/>
          <w:lang w:val="lt-LT"/>
        </w:rPr>
      </w:pPr>
      <w:r w:rsidRPr="00E0183A">
        <w:rPr>
          <w:rFonts w:cs="Times New Roman"/>
          <w:i/>
          <w:iCs/>
          <w:color w:val="0D0D0D" w:themeColor="text1" w:themeTint="F2"/>
          <w:sz w:val="22"/>
          <w:szCs w:val="22"/>
          <w:lang w:val="lt-LT"/>
        </w:rPr>
        <w:t xml:space="preserve">                                            </w:t>
      </w:r>
      <w:r>
        <w:rPr>
          <w:rFonts w:cs="Times New Roman"/>
          <w:i/>
          <w:iCs/>
          <w:color w:val="0D0D0D" w:themeColor="text1" w:themeTint="F2"/>
          <w:sz w:val="22"/>
          <w:szCs w:val="22"/>
          <w:lang w:val="lt-LT"/>
        </w:rPr>
        <w:t xml:space="preserve">                              </w:t>
      </w:r>
      <w:r w:rsidRPr="00E0183A">
        <w:rPr>
          <w:rFonts w:cs="Times New Roman"/>
          <w:i/>
          <w:iCs/>
          <w:color w:val="0D0D0D" w:themeColor="text1" w:themeTint="F2"/>
          <w:sz w:val="22"/>
          <w:szCs w:val="22"/>
          <w:lang w:val="lt-LT"/>
        </w:rPr>
        <w:t>(Perkančiosios organizacijos pavadinimas)</w:t>
      </w:r>
    </w:p>
    <w:p w14:paraId="26077105" w14:textId="77777777" w:rsidR="008077C5" w:rsidRPr="003D3855" w:rsidRDefault="008077C5" w:rsidP="008077C5">
      <w:pPr>
        <w:pStyle w:val="Body2"/>
        <w:spacing w:after="0"/>
        <w:ind w:firstLine="0"/>
        <w:rPr>
          <w:rFonts w:cs="Times New Roman"/>
          <w:color w:val="0D0D0D" w:themeColor="text1" w:themeTint="F2"/>
          <w:sz w:val="22"/>
          <w:szCs w:val="22"/>
          <w:lang w:val="lt-LT"/>
        </w:rPr>
      </w:pPr>
    </w:p>
    <w:p w14:paraId="06879C2B" w14:textId="77777777" w:rsidR="008077C5" w:rsidRPr="00E0183A" w:rsidRDefault="008077C5" w:rsidP="008077C5">
      <w:pPr>
        <w:pStyle w:val="Body2"/>
        <w:spacing w:after="0"/>
        <w:ind w:firstLine="0"/>
        <w:rPr>
          <w:rFonts w:cs="Times New Roman"/>
          <w:color w:val="0D0D0D" w:themeColor="text1" w:themeTint="F2"/>
          <w:sz w:val="22"/>
          <w:szCs w:val="22"/>
          <w:lang w:val="lt-LT"/>
        </w:rPr>
      </w:pPr>
      <w:r w:rsidRPr="00E0183A">
        <w:rPr>
          <w:rFonts w:cs="Times New Roman"/>
          <w:color w:val="0D0D0D" w:themeColor="text1" w:themeTint="F2"/>
          <w:sz w:val="22"/>
          <w:szCs w:val="22"/>
          <w:lang w:val="lt-LT"/>
        </w:rPr>
        <w:t>atliekamame ___________________________________________________________________</w:t>
      </w:r>
      <w:r>
        <w:rPr>
          <w:rFonts w:cs="Times New Roman"/>
          <w:color w:val="0D0D0D" w:themeColor="text1" w:themeTint="F2"/>
          <w:sz w:val="22"/>
          <w:szCs w:val="22"/>
          <w:lang w:val="lt-LT"/>
        </w:rPr>
        <w:t>____________________</w:t>
      </w:r>
    </w:p>
    <w:p w14:paraId="1B7EDED0" w14:textId="77777777" w:rsidR="008077C5" w:rsidRDefault="008077C5" w:rsidP="008077C5">
      <w:pPr>
        <w:pStyle w:val="Body2"/>
        <w:spacing w:after="0"/>
        <w:ind w:firstLine="0"/>
        <w:rPr>
          <w:rFonts w:cs="Times New Roman"/>
          <w:i/>
          <w:iCs/>
          <w:color w:val="0D0D0D" w:themeColor="text1" w:themeTint="F2"/>
          <w:sz w:val="22"/>
          <w:szCs w:val="22"/>
          <w:lang w:val="lt-LT"/>
        </w:rPr>
      </w:pPr>
      <w:r w:rsidRPr="00E0183A">
        <w:rPr>
          <w:rFonts w:cs="Times New Roman"/>
          <w:i/>
          <w:iCs/>
          <w:color w:val="0D0D0D" w:themeColor="text1" w:themeTint="F2"/>
          <w:sz w:val="22"/>
          <w:szCs w:val="22"/>
          <w:lang w:val="lt-LT"/>
        </w:rPr>
        <w:t xml:space="preserve">                             </w:t>
      </w:r>
      <w:r>
        <w:rPr>
          <w:rFonts w:cs="Times New Roman"/>
          <w:i/>
          <w:iCs/>
          <w:color w:val="0D0D0D" w:themeColor="text1" w:themeTint="F2"/>
          <w:sz w:val="22"/>
          <w:szCs w:val="22"/>
          <w:lang w:val="lt-LT"/>
        </w:rPr>
        <w:t xml:space="preserve">                          </w:t>
      </w:r>
      <w:r w:rsidRPr="00E0183A">
        <w:rPr>
          <w:rFonts w:cs="Times New Roman"/>
          <w:i/>
          <w:iCs/>
          <w:color w:val="0D0D0D" w:themeColor="text1" w:themeTint="F2"/>
          <w:sz w:val="22"/>
          <w:szCs w:val="22"/>
          <w:lang w:val="lt-LT"/>
        </w:rPr>
        <w:t>(Pirkimo objekto pavadinimas, pirkimo numeris, pirkimo būdas)</w:t>
      </w:r>
    </w:p>
    <w:p w14:paraId="6D368616" w14:textId="77777777" w:rsidR="008077C5" w:rsidRPr="00E0183A" w:rsidRDefault="008077C5" w:rsidP="008077C5">
      <w:pPr>
        <w:pStyle w:val="Body2"/>
        <w:spacing w:after="0"/>
        <w:ind w:firstLine="0"/>
        <w:rPr>
          <w:rFonts w:cs="Times New Roman"/>
          <w:i/>
          <w:iCs/>
          <w:color w:val="0D0D0D" w:themeColor="text1" w:themeTint="F2"/>
          <w:sz w:val="22"/>
          <w:szCs w:val="22"/>
          <w:lang w:val="lt-LT"/>
        </w:rPr>
      </w:pPr>
    </w:p>
    <w:p w14:paraId="5FC2E07E" w14:textId="77777777" w:rsidR="008077C5" w:rsidRPr="00E0183A" w:rsidRDefault="008077C5" w:rsidP="008077C5">
      <w:pPr>
        <w:pStyle w:val="Body2"/>
        <w:spacing w:after="0"/>
        <w:ind w:firstLine="0"/>
        <w:rPr>
          <w:rFonts w:cs="Times New Roman"/>
          <w:color w:val="0D0D0D" w:themeColor="text1" w:themeTint="F2"/>
          <w:sz w:val="22"/>
          <w:szCs w:val="22"/>
          <w:lang w:val="lt-LT"/>
        </w:rPr>
      </w:pPr>
      <w:r w:rsidRPr="00E0183A">
        <w:rPr>
          <w:rFonts w:cs="Times New Roman"/>
          <w:color w:val="0D0D0D" w:themeColor="text1" w:themeTint="F2"/>
          <w:sz w:val="22"/>
          <w:szCs w:val="22"/>
          <w:lang w:val="lt-LT"/>
        </w:rPr>
        <w:t>_____________________________________________________________________________</w:t>
      </w:r>
      <w:r>
        <w:rPr>
          <w:rFonts w:cs="Times New Roman"/>
          <w:color w:val="0D0D0D" w:themeColor="text1" w:themeTint="F2"/>
          <w:sz w:val="22"/>
          <w:szCs w:val="22"/>
          <w:lang w:val="lt-LT"/>
        </w:rPr>
        <w:t>____________________</w:t>
      </w:r>
      <w:r w:rsidRPr="00E0183A">
        <w:rPr>
          <w:rFonts w:cs="Times New Roman"/>
          <w:color w:val="0D0D0D" w:themeColor="text1" w:themeTint="F2"/>
          <w:sz w:val="22"/>
          <w:szCs w:val="22"/>
          <w:lang w:val="lt-LT"/>
        </w:rPr>
        <w:t>,</w:t>
      </w:r>
    </w:p>
    <w:p w14:paraId="522B2E32" w14:textId="77777777" w:rsidR="008077C5" w:rsidRPr="00E0183A" w:rsidRDefault="008077C5" w:rsidP="008077C5">
      <w:pPr>
        <w:pStyle w:val="Body2"/>
        <w:spacing w:after="0"/>
        <w:ind w:firstLine="0"/>
        <w:rPr>
          <w:rFonts w:cs="Times New Roman"/>
          <w:color w:val="0D0D0D" w:themeColor="text1" w:themeTint="F2"/>
          <w:sz w:val="22"/>
          <w:szCs w:val="22"/>
          <w:lang w:val="lt-LT"/>
        </w:rPr>
      </w:pPr>
      <w:r w:rsidRPr="00E0183A">
        <w:rPr>
          <w:rFonts w:cs="Times New Roman"/>
          <w:color w:val="0D0D0D" w:themeColor="text1" w:themeTint="F2"/>
          <w:sz w:val="22"/>
          <w:szCs w:val="22"/>
          <w:lang w:val="lt-LT"/>
        </w:rPr>
        <w:t>skelbtame Centrinėje viešųjų pirkimų informacinėje sistemoje (CVP IS), atitinka toliau nurodomus reikalavimus:</w:t>
      </w:r>
    </w:p>
    <w:p w14:paraId="5D9807A2" w14:textId="53A8B291" w:rsidR="008077C5" w:rsidRPr="003D3946" w:rsidRDefault="008077C5" w:rsidP="008077C5">
      <w:pPr>
        <w:pStyle w:val="Body2"/>
        <w:spacing w:after="0"/>
        <w:ind w:firstLine="720"/>
        <w:rPr>
          <w:rFonts w:cs="Times New Roman"/>
          <w:color w:val="0D0D0D" w:themeColor="text1" w:themeTint="F2"/>
          <w:sz w:val="22"/>
          <w:szCs w:val="22"/>
          <w:lang w:val="lt-LT"/>
        </w:rPr>
      </w:pPr>
      <w:r w:rsidRPr="003D3946">
        <w:rPr>
          <w:rFonts w:cs="Times New Roman"/>
          <w:color w:val="0D0D0D" w:themeColor="text1" w:themeTint="F2"/>
          <w:sz w:val="22"/>
          <w:szCs w:val="22"/>
          <w:lang w:val="lt-LT"/>
        </w:rPr>
        <w:t>1.</w:t>
      </w:r>
      <w:r>
        <w:rPr>
          <w:rFonts w:cs="Times New Roman"/>
          <w:color w:val="0D0D0D" w:themeColor="text1" w:themeTint="F2"/>
          <w:sz w:val="22"/>
          <w:szCs w:val="22"/>
          <w:lang w:val="lt-LT"/>
        </w:rPr>
        <w:t xml:space="preserve"> </w:t>
      </w:r>
      <w:r w:rsidRPr="003D3946">
        <w:rPr>
          <w:rFonts w:cs="Times New Roman"/>
          <w:color w:val="0D0D0D" w:themeColor="text1" w:themeTint="F2"/>
          <w:sz w:val="22"/>
          <w:szCs w:val="22"/>
          <w:lang w:val="lt-LT"/>
        </w:rPr>
        <w:t>neegzistuoja pirkimo dokumentuose nustatyti tiekėjo pašalinimo pagrindai</w:t>
      </w:r>
      <w:r>
        <w:rPr>
          <w:rFonts w:cs="Times New Roman"/>
          <w:color w:val="0D0D0D" w:themeColor="text1" w:themeTint="F2"/>
          <w:sz w:val="22"/>
          <w:szCs w:val="22"/>
          <w:lang w:val="lt-LT"/>
        </w:rPr>
        <w:t xml:space="preserve">, </w:t>
      </w:r>
      <w:r w:rsidRPr="003D3946">
        <w:rPr>
          <w:rFonts w:cs="Times New Roman"/>
          <w:color w:val="0D0D0D" w:themeColor="text1" w:themeTint="F2"/>
          <w:sz w:val="22"/>
          <w:szCs w:val="22"/>
          <w:lang w:val="lt-LT"/>
        </w:rPr>
        <w:t>nurodyti</w:t>
      </w:r>
      <w:r w:rsidR="006026A1">
        <w:rPr>
          <w:rFonts w:cs="Times New Roman"/>
          <w:color w:val="0D0D0D" w:themeColor="text1" w:themeTint="F2"/>
          <w:sz w:val="22"/>
          <w:szCs w:val="22"/>
          <w:lang w:val="lt-LT"/>
        </w:rPr>
        <w:t xml:space="preserve"> </w:t>
      </w:r>
      <w:r w:rsidRPr="006026A1">
        <w:rPr>
          <w:rFonts w:cs="Times New Roman"/>
          <w:color w:val="0D0D0D" w:themeColor="text1" w:themeTint="F2"/>
          <w:sz w:val="22"/>
          <w:szCs w:val="22"/>
          <w:lang w:val="lt-LT"/>
        </w:rPr>
        <w:t>specialiųjų pirkimo sąlygų</w:t>
      </w:r>
      <w:r w:rsidR="00EA180E">
        <w:rPr>
          <w:rFonts w:cs="Times New Roman"/>
          <w:color w:val="0D0D0D" w:themeColor="text1" w:themeTint="F2"/>
          <w:sz w:val="22"/>
          <w:szCs w:val="22"/>
          <w:lang w:val="lt-LT"/>
        </w:rPr>
        <w:t xml:space="preserve"> 5 </w:t>
      </w:r>
      <w:r w:rsidRPr="006026A1">
        <w:rPr>
          <w:rFonts w:cs="Times New Roman"/>
          <w:color w:val="0D0D0D" w:themeColor="text1" w:themeTint="F2"/>
          <w:sz w:val="22"/>
          <w:szCs w:val="22"/>
          <w:lang w:val="lt-LT"/>
        </w:rPr>
        <w:t>priede</w:t>
      </w:r>
      <w:r w:rsidR="006026A1">
        <w:rPr>
          <w:rFonts w:cs="Times New Roman"/>
          <w:color w:val="0D0D0D" w:themeColor="text1" w:themeTint="F2"/>
          <w:sz w:val="22"/>
          <w:szCs w:val="22"/>
          <w:lang w:val="lt-LT"/>
        </w:rPr>
        <w:t xml:space="preserve"> </w:t>
      </w:r>
      <w:r w:rsidRPr="006026A1">
        <w:rPr>
          <w:rFonts w:cs="Times New Roman"/>
          <w:color w:val="0D0D0D" w:themeColor="text1" w:themeTint="F2"/>
          <w:sz w:val="22"/>
          <w:szCs w:val="22"/>
          <w:lang w:val="lt-LT"/>
        </w:rPr>
        <w:t>„Tiekėjų pašalinimo pagrindai“</w:t>
      </w:r>
      <w:r w:rsidRPr="003D3946">
        <w:rPr>
          <w:rFonts w:cs="Times New Roman"/>
          <w:color w:val="0D0D0D" w:themeColor="text1" w:themeTint="F2"/>
          <w:sz w:val="22"/>
          <w:szCs w:val="22"/>
          <w:lang w:val="lt-LT"/>
        </w:rPr>
        <w:t>;</w:t>
      </w:r>
    </w:p>
    <w:p w14:paraId="2C69B908" w14:textId="77777777" w:rsidR="008077C5" w:rsidRPr="003D3946" w:rsidRDefault="008077C5" w:rsidP="008077C5">
      <w:pPr>
        <w:pStyle w:val="Body2"/>
        <w:spacing w:after="0"/>
        <w:ind w:firstLine="720"/>
        <w:rPr>
          <w:rFonts w:cs="Times New Roman"/>
          <w:color w:val="0D0D0D" w:themeColor="text1" w:themeTint="F2"/>
          <w:sz w:val="22"/>
          <w:szCs w:val="22"/>
          <w:lang w:val="lt-LT"/>
        </w:rPr>
      </w:pPr>
      <w:r w:rsidRPr="003D3946">
        <w:rPr>
          <w:rFonts w:cs="Times New Roman"/>
          <w:color w:val="0D0D0D" w:themeColor="text1" w:themeTint="F2"/>
          <w:sz w:val="22"/>
          <w:szCs w:val="22"/>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EEC1FF3" w14:textId="77777777" w:rsidR="008077C5" w:rsidRPr="00E0183A" w:rsidRDefault="008077C5" w:rsidP="008077C5">
      <w:pPr>
        <w:pStyle w:val="Body2"/>
        <w:spacing w:after="0"/>
        <w:ind w:firstLine="720"/>
        <w:rPr>
          <w:rFonts w:cs="Times New Roman"/>
          <w:color w:val="0D0D0D" w:themeColor="text1" w:themeTint="F2"/>
          <w:sz w:val="22"/>
          <w:szCs w:val="22"/>
          <w:lang w:val="lt-LT"/>
        </w:rPr>
      </w:pPr>
      <w:r w:rsidRPr="003D3946">
        <w:rPr>
          <w:rFonts w:cs="Times New Roman"/>
          <w:color w:val="0D0D0D" w:themeColor="text1" w:themeTint="F2"/>
          <w:sz w:val="22"/>
          <w:szCs w:val="22"/>
          <w:lang w:val="lt-LT"/>
        </w:rPr>
        <w:t>3. Tiekėjas už deklaracijoje pateiktos informacijos teisingumą atsako įstatymų nustatyta tvarka.</w:t>
      </w:r>
    </w:p>
    <w:p w14:paraId="7392A862" w14:textId="77777777" w:rsidR="008077C5" w:rsidRPr="00CF1C2C" w:rsidRDefault="008077C5" w:rsidP="008077C5">
      <w:pPr>
        <w:pStyle w:val="Body2"/>
        <w:spacing w:after="0"/>
        <w:ind w:firstLine="0"/>
        <w:rPr>
          <w:rFonts w:cs="Times New Roman"/>
          <w:color w:val="0D0D0D" w:themeColor="text1" w:themeTint="F2"/>
          <w:sz w:val="22"/>
          <w:szCs w:val="22"/>
          <w:lang w:val="lt-LT"/>
        </w:rPr>
      </w:pPr>
    </w:p>
    <w:p w14:paraId="5C52A239" w14:textId="77777777" w:rsidR="008077C5" w:rsidRPr="00CF1C2C" w:rsidRDefault="008077C5" w:rsidP="008077C5">
      <w:pPr>
        <w:pStyle w:val="Body2"/>
        <w:spacing w:after="0"/>
        <w:ind w:firstLine="0"/>
        <w:rPr>
          <w:rFonts w:cs="Times New Roman"/>
          <w:color w:val="0D0D0D" w:themeColor="text1" w:themeTint="F2"/>
          <w:sz w:val="22"/>
          <w:szCs w:val="22"/>
          <w:lang w:val="lt-LT"/>
        </w:rPr>
      </w:pPr>
    </w:p>
    <w:p w14:paraId="692650D4" w14:textId="77777777" w:rsidR="008077C5" w:rsidRPr="00CF1C2C" w:rsidRDefault="008077C5" w:rsidP="008077C5">
      <w:pPr>
        <w:pStyle w:val="Body2"/>
        <w:spacing w:after="0"/>
        <w:ind w:firstLine="0"/>
        <w:rPr>
          <w:rFonts w:cs="Times New Roman"/>
          <w:color w:val="0D0D0D" w:themeColor="text1" w:themeTint="F2"/>
          <w:sz w:val="22"/>
          <w:szCs w:val="22"/>
          <w:lang w:val="lt-LT"/>
        </w:rPr>
      </w:pPr>
    </w:p>
    <w:p w14:paraId="7DF7B2F9" w14:textId="04462DEA" w:rsidR="008077C5" w:rsidRPr="00CF1C2C" w:rsidRDefault="008077C5" w:rsidP="008077C5">
      <w:pPr>
        <w:pStyle w:val="Body2"/>
        <w:spacing w:after="0"/>
        <w:ind w:firstLine="0"/>
        <w:rPr>
          <w:rFonts w:cs="Times New Roman"/>
          <w:i/>
          <w:iCs/>
          <w:sz w:val="22"/>
          <w:szCs w:val="22"/>
          <w:lang w:val="lt-LT"/>
        </w:rPr>
      </w:pPr>
      <w:r w:rsidRPr="00CF1C2C">
        <w:rPr>
          <w:rFonts w:cs="Times New Roman"/>
          <w:i/>
          <w:iCs/>
          <w:color w:val="0D0D0D" w:themeColor="text1" w:themeTint="F2"/>
          <w:sz w:val="22"/>
          <w:szCs w:val="22"/>
          <w:lang w:val="lt-LT"/>
        </w:rPr>
        <w:t>(Deklaraciją sudariusio asmens pareigų pavadinimas)</w:t>
      </w:r>
      <w:r w:rsidRPr="00CF1C2C">
        <w:rPr>
          <w:rFonts w:cs="Times New Roman"/>
          <w:i/>
          <w:iCs/>
          <w:color w:val="0D0D0D" w:themeColor="text1" w:themeTint="F2"/>
          <w:sz w:val="22"/>
          <w:szCs w:val="22"/>
          <w:lang w:val="lt-LT"/>
        </w:rPr>
        <w:tab/>
        <w:t xml:space="preserve">           </w:t>
      </w:r>
      <w:r>
        <w:rPr>
          <w:rFonts w:cs="Times New Roman"/>
          <w:i/>
          <w:iCs/>
          <w:color w:val="0D0D0D" w:themeColor="text1" w:themeTint="F2"/>
          <w:sz w:val="22"/>
          <w:szCs w:val="22"/>
          <w:lang w:val="lt-LT"/>
        </w:rPr>
        <w:t xml:space="preserve">              </w:t>
      </w:r>
      <w:r w:rsidR="00777ABF">
        <w:rPr>
          <w:rFonts w:cs="Times New Roman"/>
          <w:i/>
          <w:iCs/>
          <w:color w:val="0D0D0D" w:themeColor="text1" w:themeTint="F2"/>
          <w:sz w:val="22"/>
          <w:szCs w:val="22"/>
          <w:lang w:val="lt-LT"/>
        </w:rPr>
        <w:t xml:space="preserve"> </w:t>
      </w:r>
      <w:r w:rsidRPr="00CF1C2C">
        <w:rPr>
          <w:rFonts w:cs="Times New Roman"/>
          <w:i/>
          <w:iCs/>
          <w:color w:val="0D0D0D" w:themeColor="text1" w:themeTint="F2"/>
          <w:sz w:val="22"/>
          <w:szCs w:val="22"/>
          <w:lang w:val="lt-LT"/>
        </w:rPr>
        <w:t xml:space="preserve">(Parašas)                 </w:t>
      </w:r>
      <w:r>
        <w:rPr>
          <w:rFonts w:cs="Times New Roman"/>
          <w:i/>
          <w:iCs/>
          <w:color w:val="0D0D0D" w:themeColor="text1" w:themeTint="F2"/>
          <w:sz w:val="22"/>
          <w:szCs w:val="22"/>
          <w:lang w:val="lt-LT"/>
        </w:rPr>
        <w:t xml:space="preserve">                 </w:t>
      </w:r>
      <w:r w:rsidRPr="00CF1C2C">
        <w:rPr>
          <w:rFonts w:cs="Times New Roman"/>
          <w:i/>
          <w:iCs/>
          <w:color w:val="0D0D0D" w:themeColor="text1" w:themeTint="F2"/>
          <w:sz w:val="22"/>
          <w:szCs w:val="22"/>
          <w:lang w:val="lt-LT"/>
        </w:rPr>
        <w:t>(Vardas ir pavardė)</w:t>
      </w:r>
    </w:p>
    <w:p w14:paraId="2299F21F" w14:textId="77777777" w:rsidR="008077C5" w:rsidRPr="00516972" w:rsidRDefault="008077C5" w:rsidP="008077C5">
      <w:pPr>
        <w:spacing w:line="240" w:lineRule="auto"/>
        <w:ind w:firstLine="0"/>
        <w:rPr>
          <w:rFonts w:ascii="Times New Roman" w:eastAsia="Arial Unicode MS" w:hAnsi="Times New Roman" w:cs="Times New Roman"/>
          <w:color w:val="0D0D0D" w:themeColor="text1" w:themeTint="F2"/>
          <w:sz w:val="22"/>
          <w:szCs w:val="22"/>
          <w:bdr w:val="none" w:sz="0" w:space="0" w:color="auto" w:frame="1"/>
        </w:rPr>
      </w:pPr>
    </w:p>
    <w:p w14:paraId="06EA45E3" w14:textId="77777777" w:rsidR="008077C5" w:rsidRPr="00516972" w:rsidRDefault="008077C5" w:rsidP="008077C5">
      <w:pPr>
        <w:tabs>
          <w:tab w:val="left" w:pos="810"/>
          <w:tab w:val="left" w:pos="990"/>
        </w:tabs>
        <w:spacing w:line="240" w:lineRule="auto"/>
        <w:ind w:firstLine="0"/>
        <w:jc w:val="center"/>
        <w:rPr>
          <w:rFonts w:ascii="Times New Roman" w:eastAsia="Calibri" w:hAnsi="Times New Roman" w:cs="Times New Roman"/>
          <w:color w:val="0D0D0D" w:themeColor="text1" w:themeTint="F2"/>
          <w:sz w:val="22"/>
          <w:szCs w:val="22"/>
        </w:rPr>
      </w:pPr>
    </w:p>
    <w:p w14:paraId="6487D8E6" w14:textId="77777777" w:rsidR="008077C5" w:rsidRPr="00516972" w:rsidRDefault="008077C5" w:rsidP="008077C5">
      <w:pPr>
        <w:tabs>
          <w:tab w:val="left" w:pos="810"/>
          <w:tab w:val="left" w:pos="990"/>
        </w:tabs>
        <w:spacing w:line="240" w:lineRule="auto"/>
        <w:ind w:firstLine="0"/>
        <w:jc w:val="center"/>
        <w:rPr>
          <w:rFonts w:ascii="Times New Roman" w:eastAsia="Calibri" w:hAnsi="Times New Roman" w:cs="Times New Roman"/>
          <w:color w:val="0D0D0D" w:themeColor="text1" w:themeTint="F2"/>
          <w:sz w:val="22"/>
          <w:szCs w:val="22"/>
        </w:rPr>
      </w:pPr>
    </w:p>
    <w:p w14:paraId="4A98DBAD" w14:textId="77777777" w:rsidR="008077C5" w:rsidRPr="00516972" w:rsidRDefault="008077C5" w:rsidP="008077C5">
      <w:pPr>
        <w:tabs>
          <w:tab w:val="left" w:pos="810"/>
          <w:tab w:val="left" w:pos="990"/>
        </w:tabs>
        <w:spacing w:line="240" w:lineRule="auto"/>
        <w:ind w:firstLine="0"/>
        <w:jc w:val="center"/>
        <w:rPr>
          <w:rFonts w:ascii="Times New Roman" w:eastAsia="Calibri" w:hAnsi="Times New Roman" w:cs="Times New Roman"/>
          <w:color w:val="0D0D0D" w:themeColor="text1" w:themeTint="F2"/>
          <w:sz w:val="22"/>
          <w:szCs w:val="22"/>
        </w:rPr>
      </w:pPr>
    </w:p>
    <w:p w14:paraId="653059CE" w14:textId="77777777" w:rsidR="008077C5" w:rsidRPr="00516972" w:rsidRDefault="008077C5" w:rsidP="008077C5">
      <w:pPr>
        <w:tabs>
          <w:tab w:val="left" w:pos="810"/>
          <w:tab w:val="left" w:pos="990"/>
        </w:tabs>
        <w:spacing w:line="240" w:lineRule="auto"/>
        <w:ind w:firstLine="0"/>
        <w:jc w:val="center"/>
        <w:rPr>
          <w:rFonts w:ascii="Times New Roman" w:eastAsia="Calibri" w:hAnsi="Times New Roman" w:cs="Times New Roman"/>
          <w:color w:val="0D0D0D" w:themeColor="text1" w:themeTint="F2"/>
          <w:sz w:val="22"/>
          <w:szCs w:val="22"/>
        </w:rPr>
      </w:pPr>
    </w:p>
    <w:p w14:paraId="0AF22B80" w14:textId="77777777" w:rsidR="008077C5" w:rsidRPr="00516972" w:rsidRDefault="008077C5" w:rsidP="008077C5">
      <w:pPr>
        <w:spacing w:line="240" w:lineRule="auto"/>
        <w:ind w:firstLine="0"/>
        <w:jc w:val="center"/>
        <w:rPr>
          <w:rFonts w:ascii="Times New Roman" w:hAnsi="Times New Roman" w:cs="Times New Roman"/>
          <w:color w:val="0D0D0D" w:themeColor="text1" w:themeTint="F2"/>
          <w:sz w:val="22"/>
          <w:szCs w:val="22"/>
        </w:rPr>
      </w:pPr>
      <w:r w:rsidRPr="00516972">
        <w:rPr>
          <w:rFonts w:ascii="Times New Roman" w:hAnsi="Times New Roman" w:cs="Times New Roman"/>
          <w:color w:val="0D0D0D" w:themeColor="text1" w:themeTint="F2"/>
          <w:sz w:val="22"/>
          <w:szCs w:val="22"/>
        </w:rPr>
        <w:t>_________</w:t>
      </w:r>
    </w:p>
    <w:p w14:paraId="3DB23246" w14:textId="527DA3F4" w:rsidR="00C70E3A" w:rsidRPr="008B0148" w:rsidRDefault="008077C5" w:rsidP="008B0148">
      <w:pPr>
        <w:spacing w:line="240" w:lineRule="auto"/>
        <w:rPr>
          <w:rFonts w:ascii="Times New Roman" w:hAnsi="Times New Roman" w:cs="Times New Roman"/>
          <w:b/>
          <w:bCs/>
          <w:smallCaps/>
          <w:sz w:val="22"/>
          <w:szCs w:val="22"/>
        </w:rPr>
      </w:pPr>
      <w:r>
        <w:rPr>
          <w:rFonts w:ascii="Times New Roman" w:hAnsi="Times New Roman" w:cs="Times New Roman"/>
          <w:b/>
          <w:bCs/>
          <w:smallCaps/>
          <w:sz w:val="22"/>
          <w:szCs w:val="22"/>
        </w:rPr>
        <w:br w:type="page"/>
      </w:r>
      <w:bookmarkStart w:id="40" w:name="_Ref38539939"/>
      <w:bookmarkStart w:id="41" w:name="_Ref38541068"/>
      <w:bookmarkStart w:id="42" w:name="_Ref38885053"/>
      <w:bookmarkStart w:id="43" w:name="_Ref38899023"/>
      <w:bookmarkStart w:id="44" w:name="_Toc48053185"/>
      <w:bookmarkStart w:id="45" w:name="_Toc85706891"/>
      <w:bookmarkStart w:id="46" w:name="_Hlk86837214"/>
    </w:p>
    <w:p w14:paraId="7978C7AF" w14:textId="11739276" w:rsidR="008B0148" w:rsidRPr="008B0148" w:rsidRDefault="008B0148" w:rsidP="008B0148">
      <w:pPr>
        <w:keepNext/>
        <w:keepLines/>
        <w:spacing w:line="240" w:lineRule="auto"/>
        <w:ind w:firstLine="0"/>
        <w:jc w:val="right"/>
        <w:outlineLvl w:val="1"/>
        <w:rPr>
          <w:rFonts w:ascii="Times New Roman" w:eastAsia="Calibri" w:hAnsi="Times New Roman" w:cs="Times New Roman"/>
          <w:b/>
          <w:bCs/>
          <w:sz w:val="22"/>
          <w:szCs w:val="22"/>
        </w:rPr>
      </w:pPr>
      <w:bookmarkStart w:id="47" w:name="_Toc152149642"/>
      <w:bookmarkStart w:id="48" w:name="_Toc152238485"/>
      <w:bookmarkStart w:id="49" w:name="_Toc197671938"/>
      <w:r w:rsidRPr="00484C03">
        <w:rPr>
          <w:rFonts w:ascii="Times New Roman" w:eastAsia="Calibri" w:hAnsi="Times New Roman" w:cs="Times New Roman"/>
          <w:b/>
          <w:bCs/>
          <w:sz w:val="22"/>
          <w:szCs w:val="22"/>
        </w:rPr>
        <w:lastRenderedPageBreak/>
        <w:t>Pirkimo sąlygų</w:t>
      </w:r>
      <w:r w:rsidR="00D378A5">
        <w:rPr>
          <w:rFonts w:ascii="Times New Roman" w:eastAsia="Calibri" w:hAnsi="Times New Roman" w:cs="Times New Roman"/>
          <w:b/>
          <w:bCs/>
          <w:sz w:val="22"/>
          <w:szCs w:val="22"/>
        </w:rPr>
        <w:t xml:space="preserve"> 7 </w:t>
      </w:r>
      <w:r w:rsidRPr="00484C03">
        <w:rPr>
          <w:rFonts w:ascii="Times New Roman" w:eastAsia="Calibri" w:hAnsi="Times New Roman" w:cs="Times New Roman"/>
          <w:b/>
          <w:bCs/>
          <w:sz w:val="22"/>
          <w:szCs w:val="22"/>
        </w:rPr>
        <w:t>priedas „Pasiūlymo forma“</w:t>
      </w:r>
      <w:bookmarkEnd w:id="47"/>
      <w:bookmarkEnd w:id="48"/>
      <w:bookmarkEnd w:id="49"/>
    </w:p>
    <w:p w14:paraId="29917DE3" w14:textId="77777777" w:rsidR="008B0148" w:rsidRPr="008B0148" w:rsidRDefault="008B0148" w:rsidP="008B0148">
      <w:pPr>
        <w:spacing w:line="240" w:lineRule="auto"/>
        <w:ind w:firstLine="0"/>
        <w:jc w:val="center"/>
        <w:rPr>
          <w:rFonts w:ascii="Times New Roman" w:hAnsi="Times New Roman" w:cs="Times New Roman"/>
          <w:sz w:val="22"/>
          <w:szCs w:val="22"/>
        </w:rPr>
      </w:pPr>
    </w:p>
    <w:p w14:paraId="4D9723F0" w14:textId="77777777" w:rsidR="008B0148" w:rsidRPr="008B0148" w:rsidRDefault="008B0148" w:rsidP="008B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Calibri" w:hAnsi="Times New Roman" w:cs="Times New Roman"/>
          <w:b/>
          <w:color w:val="0D0D0D" w:themeColor="text1" w:themeTint="F2"/>
          <w:sz w:val="22"/>
          <w:szCs w:val="22"/>
          <w:lang w:eastAsia="en-US"/>
        </w:rPr>
      </w:pPr>
      <w:r w:rsidRPr="008B0148">
        <w:rPr>
          <w:rFonts w:ascii="Times New Roman" w:eastAsia="Calibri" w:hAnsi="Times New Roman" w:cs="Times New Roman"/>
          <w:b/>
          <w:color w:val="0D0D0D" w:themeColor="text1" w:themeTint="F2"/>
          <w:sz w:val="22"/>
          <w:szCs w:val="22"/>
          <w:lang w:eastAsia="en-US"/>
        </w:rPr>
        <w:t>PASIŪLYMAS</w:t>
      </w:r>
    </w:p>
    <w:p w14:paraId="3A4A8A0D" w14:textId="6B685F44" w:rsidR="008B0148" w:rsidRPr="008B0148" w:rsidRDefault="008B0148" w:rsidP="008B0148">
      <w:pPr>
        <w:suppressAutoHyphens/>
        <w:autoSpaceDN w:val="0"/>
        <w:spacing w:line="240" w:lineRule="auto"/>
        <w:ind w:firstLine="0"/>
        <w:jc w:val="center"/>
        <w:textAlignment w:val="baseline"/>
        <w:rPr>
          <w:rFonts w:ascii="Times New Roman" w:eastAsia="Calibri" w:hAnsi="Times New Roman" w:cs="Times New Roman"/>
          <w:b/>
          <w:bCs/>
          <w:caps/>
          <w:color w:val="0D0D0D" w:themeColor="text1" w:themeTint="F2"/>
          <w:sz w:val="22"/>
          <w:szCs w:val="22"/>
          <w:lang w:eastAsia="en-US"/>
        </w:rPr>
      </w:pPr>
      <w:r w:rsidRPr="008B0148">
        <w:rPr>
          <w:rFonts w:ascii="Times New Roman" w:eastAsia="Calibri" w:hAnsi="Times New Roman" w:cs="Times New Roman"/>
          <w:b/>
          <w:bCs/>
          <w:caps/>
          <w:color w:val="0D0D0D" w:themeColor="text1" w:themeTint="F2"/>
          <w:sz w:val="22"/>
          <w:szCs w:val="22"/>
          <w:lang w:eastAsia="en-US"/>
        </w:rPr>
        <w:t>DĖL</w:t>
      </w:r>
      <w:r w:rsidR="00D016FD" w:rsidRPr="00D016FD">
        <w:rPr>
          <w:rFonts w:ascii="Times New Roman" w:eastAsia="Calibri" w:hAnsi="Times New Roman" w:cs="Times New Roman"/>
          <w:b/>
          <w:bCs/>
          <w:caps/>
          <w:color w:val="0D0D0D" w:themeColor="text1" w:themeTint="F2"/>
          <w:sz w:val="22"/>
          <w:szCs w:val="22"/>
          <w:lang w:eastAsia="en-US"/>
        </w:rPr>
        <w:t xml:space="preserve"> </w:t>
      </w:r>
      <w:r w:rsidR="00D016FD" w:rsidRPr="00D016FD">
        <w:rPr>
          <w:rFonts w:ascii="Times New Roman" w:eastAsia="Calibri" w:hAnsi="Times New Roman" w:cs="Times New Roman"/>
          <w:b/>
          <w:bCs/>
          <w:caps/>
          <w:color w:val="0D0D0D" w:themeColor="text1" w:themeTint="F2"/>
          <w:sz w:val="22"/>
          <w:szCs w:val="22"/>
        </w:rPr>
        <w:t xml:space="preserve">aplinkos monitoringo programos vykdymo paslaugų </w:t>
      </w:r>
      <w:r w:rsidRPr="008B0148">
        <w:rPr>
          <w:rFonts w:ascii="Times New Roman" w:eastAsia="Calibri" w:hAnsi="Times New Roman" w:cs="Times New Roman"/>
          <w:b/>
          <w:bCs/>
          <w:caps/>
          <w:color w:val="0D0D0D" w:themeColor="text1" w:themeTint="F2"/>
          <w:sz w:val="22"/>
          <w:szCs w:val="22"/>
          <w:lang w:eastAsia="en-US"/>
        </w:rPr>
        <w:t>PIRKIMO</w:t>
      </w:r>
    </w:p>
    <w:p w14:paraId="589EE2B9" w14:textId="77777777" w:rsidR="008B0148" w:rsidRPr="008B0148" w:rsidRDefault="008B0148" w:rsidP="007519C5">
      <w:pPr>
        <w:shd w:val="clear" w:color="auto" w:fill="FFFFFF"/>
        <w:spacing w:line="240" w:lineRule="auto"/>
        <w:ind w:firstLine="0"/>
        <w:jc w:val="center"/>
        <w:rPr>
          <w:rFonts w:ascii="Times New Roman" w:hAnsi="Times New Roman" w:cs="Times New Roman"/>
          <w:color w:val="0D0D0D" w:themeColor="text1" w:themeTint="F2"/>
          <w:sz w:val="22"/>
          <w:szCs w:val="22"/>
        </w:rPr>
      </w:pPr>
    </w:p>
    <w:p w14:paraId="626CB06B" w14:textId="77777777" w:rsidR="008B0148" w:rsidRPr="008B0148" w:rsidRDefault="008B0148" w:rsidP="008B0148">
      <w:pPr>
        <w:shd w:val="clear" w:color="auto" w:fill="FFFFFF"/>
        <w:spacing w:line="240" w:lineRule="auto"/>
        <w:ind w:right="-1" w:firstLine="0"/>
        <w:jc w:val="center"/>
        <w:rPr>
          <w:rFonts w:ascii="Times New Roman" w:hAnsi="Times New Roman" w:cs="Times New Roman"/>
          <w:b/>
          <w:bCs/>
          <w:color w:val="0D0D0D" w:themeColor="text1" w:themeTint="F2"/>
          <w:sz w:val="22"/>
          <w:szCs w:val="22"/>
        </w:rPr>
      </w:pPr>
      <w:r w:rsidRPr="008B0148">
        <w:rPr>
          <w:rFonts w:ascii="Times New Roman" w:hAnsi="Times New Roman" w:cs="Times New Roman"/>
          <w:color w:val="0D0D0D" w:themeColor="text1" w:themeTint="F2"/>
          <w:sz w:val="22"/>
          <w:szCs w:val="22"/>
        </w:rPr>
        <w:t>_________ Nr. ___</w:t>
      </w:r>
    </w:p>
    <w:p w14:paraId="7EB8D135" w14:textId="09E972A7" w:rsidR="008B0148" w:rsidRPr="008B0148" w:rsidRDefault="008B0148" w:rsidP="007519C5">
      <w:pPr>
        <w:shd w:val="clear" w:color="auto" w:fill="FFFFFF"/>
        <w:spacing w:line="240" w:lineRule="auto"/>
        <w:ind w:firstLine="0"/>
        <w:jc w:val="left"/>
        <w:rPr>
          <w:rFonts w:ascii="Times New Roman" w:hAnsi="Times New Roman" w:cs="Times New Roman"/>
          <w:bCs/>
          <w:i/>
          <w:iCs/>
          <w:color w:val="0D0D0D" w:themeColor="text1" w:themeTint="F2"/>
          <w:sz w:val="22"/>
          <w:szCs w:val="22"/>
        </w:rPr>
      </w:pPr>
      <w:r w:rsidRPr="008B0148">
        <w:rPr>
          <w:rFonts w:ascii="Times New Roman" w:hAnsi="Times New Roman" w:cs="Times New Roman"/>
          <w:bCs/>
          <w:color w:val="0D0D0D" w:themeColor="text1" w:themeTint="F2"/>
          <w:sz w:val="22"/>
          <w:szCs w:val="22"/>
        </w:rPr>
        <w:t xml:space="preserve">                                                                              </w:t>
      </w:r>
      <w:r w:rsidR="00AF550F">
        <w:rPr>
          <w:rFonts w:ascii="Times New Roman" w:hAnsi="Times New Roman" w:cs="Times New Roman"/>
          <w:bCs/>
          <w:color w:val="0D0D0D" w:themeColor="text1" w:themeTint="F2"/>
          <w:sz w:val="22"/>
          <w:szCs w:val="22"/>
        </w:rPr>
        <w:t xml:space="preserve">        </w:t>
      </w:r>
      <w:r w:rsidRPr="008B0148">
        <w:rPr>
          <w:rFonts w:ascii="Times New Roman" w:hAnsi="Times New Roman" w:cs="Times New Roman"/>
          <w:bCs/>
          <w:i/>
          <w:iCs/>
          <w:color w:val="0D0D0D" w:themeColor="text1" w:themeTint="F2"/>
          <w:sz w:val="22"/>
          <w:szCs w:val="22"/>
        </w:rPr>
        <w:t>(Data)</w:t>
      </w:r>
    </w:p>
    <w:p w14:paraId="133EE461" w14:textId="4F0687EA" w:rsidR="008B0148" w:rsidRPr="008B0148" w:rsidRDefault="008B0148" w:rsidP="008B0148">
      <w:pPr>
        <w:shd w:val="clear" w:color="auto" w:fill="FFFFFF"/>
        <w:spacing w:line="240" w:lineRule="auto"/>
        <w:ind w:right="-1" w:firstLine="0"/>
        <w:jc w:val="center"/>
        <w:rPr>
          <w:rFonts w:ascii="Times New Roman" w:hAnsi="Times New Roman" w:cs="Times New Roman"/>
          <w:bCs/>
          <w:color w:val="0D0D0D" w:themeColor="text1" w:themeTint="F2"/>
          <w:sz w:val="22"/>
          <w:szCs w:val="22"/>
        </w:rPr>
      </w:pPr>
      <w:r w:rsidRPr="008B0148">
        <w:rPr>
          <w:rFonts w:ascii="Times New Roman" w:hAnsi="Times New Roman" w:cs="Times New Roman"/>
          <w:bCs/>
          <w:color w:val="0D0D0D" w:themeColor="text1" w:themeTint="F2"/>
          <w:sz w:val="22"/>
          <w:szCs w:val="22"/>
        </w:rPr>
        <w:t>___________</w:t>
      </w:r>
      <w:r w:rsidRPr="008B0148">
        <w:rPr>
          <w:rFonts w:ascii="Calibri" w:hAnsi="Calibri" w:cs="Calibri"/>
          <w:bCs/>
          <w:color w:val="0D0D0D" w:themeColor="text1" w:themeTint="F2"/>
          <w:sz w:val="22"/>
          <w:szCs w:val="22"/>
        </w:rPr>
        <w:t>__</w:t>
      </w:r>
      <w:r w:rsidR="00AF550F">
        <w:rPr>
          <w:rFonts w:ascii="Calibri" w:hAnsi="Calibri" w:cs="Calibri"/>
          <w:bCs/>
          <w:color w:val="0D0D0D" w:themeColor="text1" w:themeTint="F2"/>
          <w:sz w:val="22"/>
          <w:szCs w:val="22"/>
        </w:rPr>
        <w:t>__</w:t>
      </w:r>
    </w:p>
    <w:p w14:paraId="6ECC161B" w14:textId="77777777" w:rsidR="008B0148" w:rsidRPr="008B0148" w:rsidRDefault="008B0148" w:rsidP="00AF550F">
      <w:pPr>
        <w:shd w:val="clear" w:color="auto" w:fill="FFFFFF"/>
        <w:spacing w:line="240" w:lineRule="auto"/>
        <w:ind w:firstLine="0"/>
        <w:jc w:val="center"/>
        <w:rPr>
          <w:rFonts w:ascii="Times New Roman" w:hAnsi="Times New Roman" w:cs="Times New Roman"/>
          <w:bCs/>
          <w:i/>
          <w:iCs/>
          <w:color w:val="0D0D0D" w:themeColor="text1" w:themeTint="F2"/>
          <w:sz w:val="22"/>
          <w:szCs w:val="22"/>
        </w:rPr>
      </w:pPr>
      <w:r w:rsidRPr="008B0148">
        <w:rPr>
          <w:rFonts w:ascii="Times New Roman" w:hAnsi="Times New Roman" w:cs="Times New Roman"/>
          <w:bCs/>
          <w:i/>
          <w:iCs/>
          <w:color w:val="0D0D0D" w:themeColor="text1" w:themeTint="F2"/>
          <w:sz w:val="22"/>
          <w:szCs w:val="22"/>
        </w:rPr>
        <w:t>(Sudarymo vieta)</w:t>
      </w:r>
    </w:p>
    <w:p w14:paraId="267904D8" w14:textId="77777777" w:rsidR="008B0148" w:rsidRPr="008B0148" w:rsidRDefault="008B0148" w:rsidP="00AF550F">
      <w:pPr>
        <w:shd w:val="clear" w:color="auto" w:fill="FFFFFF"/>
        <w:spacing w:line="240" w:lineRule="auto"/>
        <w:ind w:firstLine="0"/>
        <w:jc w:val="center"/>
        <w:rPr>
          <w:rFonts w:ascii="Times New Roman" w:hAnsi="Times New Roman" w:cs="Times New Roman"/>
          <w:bCs/>
          <w:color w:val="0D0D0D" w:themeColor="text1" w:themeTint="F2"/>
          <w:sz w:val="22"/>
          <w:szCs w:val="22"/>
        </w:rPr>
      </w:pPr>
    </w:p>
    <w:p w14:paraId="0BBB8FD7" w14:textId="77777777" w:rsidR="008B0148" w:rsidRPr="008B0148" w:rsidRDefault="008B0148" w:rsidP="008B0148">
      <w:pPr>
        <w:suppressAutoHyphens/>
        <w:spacing w:line="240" w:lineRule="auto"/>
        <w:ind w:firstLine="0"/>
        <w:rPr>
          <w:rFonts w:ascii="Times New Roman" w:eastAsia="Arial Unicode MS" w:hAnsi="Times New Roman" w:cs="Times New Roman"/>
          <w:color w:val="0D0D0D" w:themeColor="text1" w:themeTint="F2"/>
          <w:sz w:val="22"/>
          <w:szCs w:val="22"/>
        </w:rPr>
      </w:pPr>
      <w:r w:rsidRPr="008B0148">
        <w:rPr>
          <w:rFonts w:ascii="Times New Roman" w:eastAsia="Arial Unicode MS" w:hAnsi="Times New Roman" w:cs="Times New Roman"/>
          <w:color w:val="0D0D0D" w:themeColor="text1" w:themeTint="F2"/>
          <w:sz w:val="22"/>
          <w:szCs w:val="22"/>
        </w:rPr>
        <w:t>Pasvalio rajono savivaldybės administracija</w:t>
      </w:r>
    </w:p>
    <w:p w14:paraId="3589D584" w14:textId="33A3209E" w:rsidR="008B0148" w:rsidRPr="008B0148" w:rsidRDefault="008B0148" w:rsidP="008B0148">
      <w:pPr>
        <w:suppressAutoHyphens/>
        <w:autoSpaceDN w:val="0"/>
        <w:spacing w:line="240" w:lineRule="auto"/>
        <w:ind w:firstLine="0"/>
        <w:jc w:val="left"/>
        <w:textAlignment w:val="baseline"/>
        <w:rPr>
          <w:rFonts w:ascii="Times New Roman" w:eastAsia="Arial Unicode MS" w:hAnsi="Times New Roman" w:cs="Times New Roman"/>
          <w:color w:val="0D0D0D" w:themeColor="text1" w:themeTint="F2"/>
          <w:sz w:val="22"/>
          <w:szCs w:val="22"/>
        </w:rPr>
      </w:pPr>
      <w:r w:rsidRPr="008B0148">
        <w:rPr>
          <w:rFonts w:ascii="Times New Roman" w:eastAsia="Arial Unicode MS" w:hAnsi="Times New Roman" w:cs="Times New Roman"/>
          <w:color w:val="0D0D0D" w:themeColor="text1" w:themeTint="F2"/>
          <w:sz w:val="22"/>
          <w:szCs w:val="22"/>
        </w:rPr>
        <w:t>Vytauto Didžiojo a. 1,</w:t>
      </w:r>
      <w:r w:rsidR="00AF550F">
        <w:rPr>
          <w:rFonts w:ascii="Times New Roman" w:eastAsia="Arial Unicode MS" w:hAnsi="Times New Roman" w:cs="Times New Roman"/>
          <w:color w:val="0D0D0D" w:themeColor="text1" w:themeTint="F2"/>
          <w:sz w:val="22"/>
          <w:szCs w:val="22"/>
        </w:rPr>
        <w:t xml:space="preserve"> </w:t>
      </w:r>
      <w:r w:rsidR="005B2D9D">
        <w:rPr>
          <w:rFonts w:ascii="Times New Roman" w:eastAsia="Arial Unicode MS" w:hAnsi="Times New Roman" w:cs="Times New Roman"/>
          <w:color w:val="0D0D0D" w:themeColor="text1" w:themeTint="F2"/>
          <w:sz w:val="22"/>
          <w:szCs w:val="22"/>
        </w:rPr>
        <w:t>LT-</w:t>
      </w:r>
      <w:r w:rsidRPr="008B0148">
        <w:rPr>
          <w:rFonts w:ascii="Times New Roman" w:eastAsia="Arial Unicode MS" w:hAnsi="Times New Roman" w:cs="Times New Roman"/>
          <w:color w:val="0D0D0D" w:themeColor="text1" w:themeTint="F2"/>
          <w:sz w:val="22"/>
          <w:szCs w:val="22"/>
        </w:rPr>
        <w:t>39143 Pasvalys</w:t>
      </w:r>
    </w:p>
    <w:p w14:paraId="03D0FB74" w14:textId="77777777" w:rsidR="008B0148" w:rsidRPr="008B0148" w:rsidRDefault="008B0148" w:rsidP="008B0148">
      <w:pPr>
        <w:suppressAutoHyphens/>
        <w:autoSpaceDN w:val="0"/>
        <w:spacing w:line="240" w:lineRule="auto"/>
        <w:ind w:firstLine="0"/>
        <w:jc w:val="left"/>
        <w:textAlignment w:val="baseline"/>
        <w:rPr>
          <w:rFonts w:ascii="Times New Roman" w:eastAsia="Calibri" w:hAnsi="Times New Roman" w:cs="Times New Roman"/>
          <w:color w:val="0D0D0D" w:themeColor="text1" w:themeTint="F2"/>
          <w:sz w:val="22"/>
          <w:szCs w:val="22"/>
          <w:lang w:eastAsia="en-US"/>
        </w:rPr>
      </w:pPr>
    </w:p>
    <w:p w14:paraId="034B4419" w14:textId="77777777" w:rsidR="008B0148" w:rsidRPr="008B0148" w:rsidRDefault="008B0148" w:rsidP="008B0148">
      <w:pPr>
        <w:suppressAutoHyphens/>
        <w:autoSpaceDN w:val="0"/>
        <w:spacing w:line="240" w:lineRule="auto"/>
        <w:ind w:firstLine="720"/>
        <w:jc w:val="left"/>
        <w:textAlignment w:val="baseline"/>
        <w:rPr>
          <w:rFonts w:ascii="Times New Roman" w:eastAsia="Calibri" w:hAnsi="Times New Roman" w:cs="Times New Roman"/>
          <w:b/>
          <w:bCs/>
          <w:color w:val="0D0D0D" w:themeColor="text1" w:themeTint="F2"/>
          <w:sz w:val="22"/>
          <w:szCs w:val="22"/>
          <w:lang w:eastAsia="en-US"/>
        </w:rPr>
      </w:pPr>
      <w:r w:rsidRPr="008B0148">
        <w:rPr>
          <w:rFonts w:ascii="Times New Roman" w:eastAsia="Calibri" w:hAnsi="Times New Roman" w:cs="Times New Roman"/>
          <w:b/>
          <w:bCs/>
          <w:color w:val="0D0D0D" w:themeColor="text1" w:themeTint="F2"/>
          <w:sz w:val="22"/>
          <w:szCs w:val="22"/>
          <w:lang w:eastAsia="en-US"/>
        </w:rPr>
        <w:t>1 lentelė.</w:t>
      </w:r>
      <w:r w:rsidRPr="008B0148">
        <w:rPr>
          <w:rFonts w:ascii="Times New Roman" w:eastAsia="Calibri" w:hAnsi="Times New Roman" w:cs="Times New Roman"/>
          <w:color w:val="0D0D0D" w:themeColor="text1" w:themeTint="F2"/>
          <w:sz w:val="22"/>
          <w:szCs w:val="22"/>
          <w:lang w:eastAsia="en-US"/>
        </w:rPr>
        <w:t xml:space="preserve"> </w:t>
      </w:r>
      <w:r w:rsidRPr="008B0148">
        <w:rPr>
          <w:rFonts w:ascii="Times New Roman" w:eastAsia="Calibri" w:hAnsi="Times New Roman" w:cs="Times New Roman"/>
          <w:b/>
          <w:bCs/>
          <w:color w:val="0D0D0D" w:themeColor="text1" w:themeTint="F2"/>
          <w:sz w:val="22"/>
          <w:szCs w:val="22"/>
          <w:lang w:eastAsia="en-US"/>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9"/>
        <w:gridCol w:w="4281"/>
      </w:tblGrid>
      <w:tr w:rsidR="008B0148" w:rsidRPr="008B0148" w14:paraId="21325A47" w14:textId="77777777" w:rsidTr="00DA4DDB">
        <w:trPr>
          <w:trHeight w:val="510"/>
        </w:trPr>
        <w:tc>
          <w:tcPr>
            <w:tcW w:w="3016" w:type="pct"/>
            <w:shd w:val="clear" w:color="auto" w:fill="D5DCE4" w:themeFill="text2" w:themeFillTint="33"/>
            <w:vAlign w:val="center"/>
          </w:tcPr>
          <w:p w14:paraId="798013F9"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r w:rsidRPr="008B0148">
              <w:rPr>
                <w:rFonts w:ascii="Times New Roman" w:eastAsia="Calibri" w:hAnsi="Times New Roman" w:cs="Times New Roman"/>
                <w:b/>
                <w:color w:val="0D0D0D" w:themeColor="text1" w:themeTint="F2"/>
                <w:sz w:val="22"/>
                <w:szCs w:val="22"/>
                <w:lang w:eastAsia="en-US"/>
              </w:rPr>
              <w:t>Tiekėjo pavadinimas</w:t>
            </w:r>
          </w:p>
          <w:p w14:paraId="418B2DB2"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r w:rsidRPr="008B0148">
              <w:rPr>
                <w:rFonts w:ascii="Times New Roman" w:eastAsia="Calibri" w:hAnsi="Times New Roman" w:cs="Times New Roman"/>
                <w:i/>
                <w:color w:val="0D0D0D" w:themeColor="text1" w:themeTint="F2"/>
                <w:sz w:val="22"/>
                <w:szCs w:val="22"/>
                <w:lang w:eastAsia="en-US"/>
              </w:rPr>
              <w:t>(jeigu dalyvauja ūkio subjektų grupė, surašomi visų dalyvių pavadinimai taip, kad būtų aišku, su kuriuo subjektu tiekėjas dalyvauja)</w:t>
            </w:r>
          </w:p>
        </w:tc>
        <w:tc>
          <w:tcPr>
            <w:tcW w:w="1984" w:type="pct"/>
          </w:tcPr>
          <w:p w14:paraId="1364E859"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p>
        </w:tc>
      </w:tr>
      <w:tr w:rsidR="008B0148" w:rsidRPr="008B0148" w14:paraId="6FB27263" w14:textId="77777777" w:rsidTr="00DA4DDB">
        <w:trPr>
          <w:trHeight w:val="510"/>
        </w:trPr>
        <w:tc>
          <w:tcPr>
            <w:tcW w:w="3016" w:type="pct"/>
            <w:shd w:val="clear" w:color="auto" w:fill="D5DCE4" w:themeFill="text2" w:themeFillTint="33"/>
            <w:vAlign w:val="center"/>
          </w:tcPr>
          <w:p w14:paraId="23BE1542" w14:textId="77777777" w:rsidR="008B0148" w:rsidRPr="008B0148" w:rsidRDefault="008B0148" w:rsidP="008B0148">
            <w:pPr>
              <w:tabs>
                <w:tab w:val="left" w:pos="851"/>
              </w:tabs>
              <w:spacing w:line="240" w:lineRule="auto"/>
              <w:ind w:firstLine="0"/>
              <w:rPr>
                <w:rFonts w:ascii="Times New Roman" w:eastAsia="Times New Roman" w:hAnsi="Times New Roman" w:cs="Times New Roman"/>
                <w:b/>
                <w:color w:val="0D0D0D" w:themeColor="text1" w:themeTint="F2"/>
                <w:sz w:val="22"/>
                <w:szCs w:val="22"/>
                <w:lang w:eastAsia="en-US"/>
              </w:rPr>
            </w:pPr>
            <w:r w:rsidRPr="008B0148">
              <w:rPr>
                <w:rFonts w:ascii="Times New Roman" w:eastAsia="Times New Roman" w:hAnsi="Times New Roman" w:cs="Times New Roman"/>
                <w:b/>
                <w:color w:val="0D0D0D" w:themeColor="text1" w:themeTint="F2"/>
                <w:sz w:val="22"/>
                <w:szCs w:val="22"/>
                <w:lang w:eastAsia="en-US"/>
              </w:rPr>
              <w:t>Juridinio asmens kodas</w:t>
            </w:r>
          </w:p>
          <w:p w14:paraId="4E42590C" w14:textId="77777777" w:rsidR="008B0148" w:rsidRPr="008B0148" w:rsidRDefault="008B0148" w:rsidP="008B0148">
            <w:pPr>
              <w:tabs>
                <w:tab w:val="left" w:pos="851"/>
              </w:tabs>
              <w:spacing w:line="240" w:lineRule="auto"/>
              <w:ind w:firstLine="0"/>
              <w:rPr>
                <w:rFonts w:ascii="Times New Roman" w:eastAsia="Times New Roman" w:hAnsi="Times New Roman" w:cs="Times New Roman"/>
                <w:color w:val="0D0D0D" w:themeColor="text1" w:themeTint="F2"/>
                <w:sz w:val="22"/>
                <w:szCs w:val="22"/>
                <w:vertAlign w:val="superscript"/>
                <w:lang w:eastAsia="en-US"/>
              </w:rPr>
            </w:pPr>
            <w:r w:rsidRPr="008B0148">
              <w:rPr>
                <w:rFonts w:ascii="Times New Roman" w:eastAsia="Times New Roman" w:hAnsi="Times New Roman" w:cs="Times New Roman"/>
                <w:i/>
                <w:color w:val="0D0D0D" w:themeColor="text1" w:themeTint="F2"/>
                <w:sz w:val="22"/>
                <w:szCs w:val="22"/>
                <w:lang w:eastAsia="en-US"/>
              </w:rPr>
              <w:t>(jeigu dalyvauja ūkio subjektų grupė, surašomi visų dalyvių kodai)</w:t>
            </w:r>
          </w:p>
        </w:tc>
        <w:tc>
          <w:tcPr>
            <w:tcW w:w="1984" w:type="pct"/>
          </w:tcPr>
          <w:p w14:paraId="625EF38E"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p>
        </w:tc>
      </w:tr>
      <w:tr w:rsidR="008B0148" w:rsidRPr="008B0148" w14:paraId="74F5B8A6" w14:textId="77777777" w:rsidTr="00DA4DDB">
        <w:trPr>
          <w:trHeight w:val="510"/>
        </w:trPr>
        <w:tc>
          <w:tcPr>
            <w:tcW w:w="3016" w:type="pct"/>
            <w:shd w:val="clear" w:color="auto" w:fill="D5DCE4" w:themeFill="text2" w:themeFillTint="33"/>
            <w:vAlign w:val="center"/>
          </w:tcPr>
          <w:p w14:paraId="2BDB3E12" w14:textId="77777777" w:rsidR="008B0148" w:rsidRPr="008B0148" w:rsidRDefault="008B0148" w:rsidP="008B0148">
            <w:pPr>
              <w:tabs>
                <w:tab w:val="left" w:pos="851"/>
              </w:tabs>
              <w:spacing w:line="240" w:lineRule="auto"/>
              <w:ind w:firstLine="0"/>
              <w:rPr>
                <w:rFonts w:ascii="Times New Roman" w:eastAsia="Calibri" w:hAnsi="Times New Roman" w:cs="Times New Roman"/>
                <w:b/>
                <w:color w:val="0D0D0D" w:themeColor="text1" w:themeTint="F2"/>
                <w:sz w:val="22"/>
                <w:szCs w:val="22"/>
                <w:lang w:eastAsia="en-US"/>
              </w:rPr>
            </w:pPr>
            <w:r w:rsidRPr="008B0148">
              <w:rPr>
                <w:rFonts w:ascii="Times New Roman" w:eastAsia="Calibri" w:hAnsi="Times New Roman" w:cs="Times New Roman"/>
                <w:b/>
                <w:color w:val="0D0D0D" w:themeColor="text1" w:themeTint="F2"/>
                <w:sz w:val="22"/>
                <w:szCs w:val="22"/>
                <w:lang w:eastAsia="en-US"/>
              </w:rPr>
              <w:t>Tiekėjo adresas</w:t>
            </w:r>
          </w:p>
          <w:p w14:paraId="14E906FE"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r w:rsidRPr="008B0148">
              <w:rPr>
                <w:rFonts w:ascii="Times New Roman" w:eastAsia="Calibri" w:hAnsi="Times New Roman" w:cs="Times New Roman"/>
                <w:i/>
                <w:color w:val="0D0D0D" w:themeColor="text1" w:themeTint="F2"/>
                <w:sz w:val="22"/>
                <w:szCs w:val="22"/>
                <w:lang w:eastAsia="en-US"/>
              </w:rPr>
              <w:t>(jeigu dalyvauja ūkio subjektų grupė, surašomi visų dalyvių adresai)</w:t>
            </w:r>
          </w:p>
        </w:tc>
        <w:tc>
          <w:tcPr>
            <w:tcW w:w="1984" w:type="pct"/>
          </w:tcPr>
          <w:p w14:paraId="4ABDF891"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p>
        </w:tc>
      </w:tr>
      <w:tr w:rsidR="008B0148" w:rsidRPr="008B0148" w14:paraId="04D77B08" w14:textId="77777777" w:rsidTr="00DA4DDB">
        <w:trPr>
          <w:trHeight w:val="380"/>
        </w:trPr>
        <w:tc>
          <w:tcPr>
            <w:tcW w:w="3016" w:type="pct"/>
            <w:shd w:val="clear" w:color="auto" w:fill="D5DCE4" w:themeFill="text2" w:themeFillTint="33"/>
            <w:vAlign w:val="center"/>
          </w:tcPr>
          <w:p w14:paraId="11B9C0AD" w14:textId="77777777" w:rsidR="008B0148" w:rsidRPr="008B0148" w:rsidRDefault="008B0148" w:rsidP="008B0148">
            <w:pPr>
              <w:tabs>
                <w:tab w:val="left" w:pos="851"/>
              </w:tabs>
              <w:spacing w:line="240" w:lineRule="auto"/>
              <w:ind w:firstLine="0"/>
              <w:rPr>
                <w:rFonts w:ascii="Times New Roman" w:eastAsia="Calibri" w:hAnsi="Times New Roman" w:cs="Times New Roman"/>
                <w:b/>
                <w:color w:val="0D0D0D" w:themeColor="text1" w:themeTint="F2"/>
                <w:sz w:val="22"/>
                <w:szCs w:val="22"/>
                <w:lang w:eastAsia="en-US"/>
              </w:rPr>
            </w:pPr>
            <w:r w:rsidRPr="008B0148">
              <w:rPr>
                <w:rFonts w:ascii="Times New Roman" w:eastAsia="Calibri" w:hAnsi="Times New Roman" w:cs="Times New Roman"/>
                <w:b/>
                <w:color w:val="0D0D0D" w:themeColor="text1" w:themeTint="F2"/>
                <w:sz w:val="22"/>
                <w:szCs w:val="22"/>
                <w:lang w:eastAsia="en-US"/>
              </w:rPr>
              <w:t>Už pasiūlymą atsakingo asmens vardas, pavardė</w:t>
            </w:r>
          </w:p>
        </w:tc>
        <w:tc>
          <w:tcPr>
            <w:tcW w:w="1984" w:type="pct"/>
          </w:tcPr>
          <w:p w14:paraId="1E2176CE"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p>
        </w:tc>
      </w:tr>
      <w:tr w:rsidR="008B0148" w:rsidRPr="008B0148" w14:paraId="67B1BA28" w14:textId="77777777" w:rsidTr="00DA4DDB">
        <w:trPr>
          <w:trHeight w:val="274"/>
        </w:trPr>
        <w:tc>
          <w:tcPr>
            <w:tcW w:w="3016" w:type="pct"/>
            <w:shd w:val="clear" w:color="auto" w:fill="D5DCE4" w:themeFill="text2" w:themeFillTint="33"/>
            <w:vAlign w:val="center"/>
          </w:tcPr>
          <w:p w14:paraId="59978C3D" w14:textId="77777777" w:rsidR="008B0148" w:rsidRPr="008B0148" w:rsidRDefault="008B0148" w:rsidP="008B0148">
            <w:pPr>
              <w:tabs>
                <w:tab w:val="left" w:pos="851"/>
              </w:tabs>
              <w:spacing w:line="240" w:lineRule="auto"/>
              <w:ind w:firstLine="0"/>
              <w:rPr>
                <w:rFonts w:ascii="Times New Roman" w:eastAsia="Calibri" w:hAnsi="Times New Roman" w:cs="Times New Roman"/>
                <w:b/>
                <w:color w:val="0D0D0D" w:themeColor="text1" w:themeTint="F2"/>
                <w:sz w:val="22"/>
                <w:szCs w:val="22"/>
                <w:lang w:eastAsia="en-US"/>
              </w:rPr>
            </w:pPr>
            <w:r w:rsidRPr="008B0148">
              <w:rPr>
                <w:rFonts w:ascii="Times New Roman" w:eastAsia="Calibri" w:hAnsi="Times New Roman" w:cs="Times New Roman"/>
                <w:b/>
                <w:color w:val="0D0D0D" w:themeColor="text1" w:themeTint="F2"/>
                <w:sz w:val="22"/>
                <w:szCs w:val="22"/>
                <w:lang w:eastAsia="en-US"/>
              </w:rPr>
              <w:t>Telefono numeris</w:t>
            </w:r>
          </w:p>
        </w:tc>
        <w:tc>
          <w:tcPr>
            <w:tcW w:w="1984" w:type="pct"/>
          </w:tcPr>
          <w:p w14:paraId="25EBF20E"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p>
        </w:tc>
      </w:tr>
      <w:tr w:rsidR="008B0148" w:rsidRPr="008B0148" w14:paraId="0A455626" w14:textId="77777777" w:rsidTr="00DA4DDB">
        <w:trPr>
          <w:trHeight w:val="206"/>
        </w:trPr>
        <w:tc>
          <w:tcPr>
            <w:tcW w:w="3016" w:type="pct"/>
            <w:shd w:val="clear" w:color="auto" w:fill="D5DCE4" w:themeFill="text2" w:themeFillTint="33"/>
            <w:vAlign w:val="center"/>
          </w:tcPr>
          <w:p w14:paraId="283F7DC7" w14:textId="77777777" w:rsidR="008B0148" w:rsidRPr="008B0148" w:rsidRDefault="008B0148" w:rsidP="008B0148">
            <w:pPr>
              <w:tabs>
                <w:tab w:val="left" w:pos="851"/>
              </w:tabs>
              <w:spacing w:line="240" w:lineRule="auto"/>
              <w:ind w:firstLine="0"/>
              <w:rPr>
                <w:rFonts w:ascii="Times New Roman" w:eastAsia="Calibri" w:hAnsi="Times New Roman" w:cs="Times New Roman"/>
                <w:b/>
                <w:color w:val="0D0D0D" w:themeColor="text1" w:themeTint="F2"/>
                <w:sz w:val="22"/>
                <w:szCs w:val="22"/>
                <w:lang w:eastAsia="en-US"/>
              </w:rPr>
            </w:pPr>
            <w:r w:rsidRPr="008B0148">
              <w:rPr>
                <w:rFonts w:ascii="Times New Roman" w:eastAsia="Calibri" w:hAnsi="Times New Roman" w:cs="Times New Roman"/>
                <w:b/>
                <w:color w:val="0D0D0D" w:themeColor="text1" w:themeTint="F2"/>
                <w:sz w:val="22"/>
                <w:szCs w:val="22"/>
                <w:lang w:eastAsia="en-US"/>
              </w:rPr>
              <w:t>El. pašto adresas</w:t>
            </w:r>
          </w:p>
        </w:tc>
        <w:tc>
          <w:tcPr>
            <w:tcW w:w="1984" w:type="pct"/>
          </w:tcPr>
          <w:p w14:paraId="26C90EB1" w14:textId="77777777" w:rsidR="008B0148" w:rsidRPr="008B0148" w:rsidRDefault="008B0148" w:rsidP="008B0148">
            <w:pPr>
              <w:tabs>
                <w:tab w:val="left" w:pos="851"/>
              </w:tabs>
              <w:spacing w:line="240" w:lineRule="auto"/>
              <w:ind w:firstLine="0"/>
              <w:rPr>
                <w:rFonts w:ascii="Times New Roman" w:eastAsia="Calibri" w:hAnsi="Times New Roman" w:cs="Times New Roman"/>
                <w:color w:val="0D0D0D" w:themeColor="text1" w:themeTint="F2"/>
                <w:sz w:val="22"/>
                <w:szCs w:val="22"/>
                <w:lang w:eastAsia="en-US"/>
              </w:rPr>
            </w:pPr>
          </w:p>
        </w:tc>
      </w:tr>
    </w:tbl>
    <w:p w14:paraId="2106ABF9" w14:textId="77777777" w:rsidR="008B0148" w:rsidRPr="008B0148" w:rsidRDefault="008B0148" w:rsidP="008B0148">
      <w:pPr>
        <w:widowControl w:val="0"/>
        <w:tabs>
          <w:tab w:val="left" w:pos="567"/>
        </w:tabs>
        <w:spacing w:line="240" w:lineRule="auto"/>
        <w:ind w:firstLine="0"/>
        <w:jc w:val="left"/>
        <w:rPr>
          <w:rFonts w:ascii="Times New Roman" w:eastAsia="Calibri" w:hAnsi="Times New Roman" w:cs="Times New Roman"/>
          <w:color w:val="0D0D0D" w:themeColor="text1" w:themeTint="F2"/>
          <w:sz w:val="22"/>
          <w:szCs w:val="22"/>
          <w:lang w:eastAsia="en-US"/>
        </w:rPr>
      </w:pPr>
    </w:p>
    <w:p w14:paraId="180043D4" w14:textId="77777777" w:rsidR="008B0148" w:rsidRPr="008B0148" w:rsidRDefault="008B0148" w:rsidP="008B0148">
      <w:pPr>
        <w:widowControl w:val="0"/>
        <w:tabs>
          <w:tab w:val="left" w:pos="567"/>
        </w:tabs>
        <w:spacing w:line="240" w:lineRule="auto"/>
        <w:ind w:firstLine="720"/>
        <w:jc w:val="left"/>
        <w:rPr>
          <w:rFonts w:ascii="Times New Roman" w:eastAsia="Times New Roman" w:hAnsi="Times New Roman" w:cs="Times New Roman"/>
          <w:b/>
          <w:color w:val="0D0D0D" w:themeColor="text1" w:themeTint="F2"/>
          <w:sz w:val="22"/>
          <w:szCs w:val="22"/>
          <w:lang w:eastAsia="en-US"/>
        </w:rPr>
      </w:pPr>
      <w:r w:rsidRPr="008B0148">
        <w:rPr>
          <w:rFonts w:ascii="Times New Roman" w:eastAsia="Calibri" w:hAnsi="Times New Roman" w:cs="Times New Roman"/>
          <w:b/>
          <w:bCs/>
          <w:color w:val="0D0D0D" w:themeColor="text1" w:themeTint="F2"/>
          <w:sz w:val="22"/>
          <w:szCs w:val="22"/>
          <w:lang w:eastAsia="en-US"/>
        </w:rPr>
        <w:t>Tiekėjo patvirtinimai:</w:t>
      </w:r>
    </w:p>
    <w:p w14:paraId="5D36E3B8" w14:textId="666604C1" w:rsidR="008B0148" w:rsidRPr="008B0148" w:rsidRDefault="008B0148" w:rsidP="008B0148">
      <w:pPr>
        <w:spacing w:line="240" w:lineRule="auto"/>
        <w:ind w:firstLine="720"/>
        <w:rPr>
          <w:rFonts w:ascii="Times New Roman" w:hAnsi="Times New Roman" w:cs="Times New Roman"/>
          <w:color w:val="0D0D0D" w:themeColor="text1" w:themeTint="F2"/>
          <w:sz w:val="22"/>
          <w:szCs w:val="22"/>
        </w:rPr>
      </w:pPr>
      <w:r w:rsidRPr="008B0148">
        <w:rPr>
          <w:rFonts w:ascii="Times New Roman" w:hAnsi="Times New Roman" w:cs="Times New Roman"/>
          <w:color w:val="0D0D0D" w:themeColor="text1" w:themeTint="F2"/>
          <w:sz w:val="22"/>
          <w:szCs w:val="22"/>
        </w:rPr>
        <w:t>1. Šiuo pasiūlymu pažymime, kad sutinkame su visomis pirkimo sąlygomis, ir patvirtiname, kad mūsų siūlomos p</w:t>
      </w:r>
      <w:r w:rsidR="00AF550F">
        <w:rPr>
          <w:rFonts w:ascii="Times New Roman" w:hAnsi="Times New Roman" w:cs="Times New Roman"/>
          <w:color w:val="0D0D0D" w:themeColor="text1" w:themeTint="F2"/>
          <w:sz w:val="22"/>
          <w:szCs w:val="22"/>
        </w:rPr>
        <w:t>aslaugos</w:t>
      </w:r>
      <w:r w:rsidR="007374DC">
        <w:rPr>
          <w:rFonts w:ascii="Times New Roman" w:hAnsi="Times New Roman" w:cs="Times New Roman"/>
          <w:color w:val="0D0D0D" w:themeColor="text1" w:themeTint="F2"/>
          <w:sz w:val="22"/>
          <w:szCs w:val="22"/>
        </w:rPr>
        <w:t xml:space="preserve"> </w:t>
      </w:r>
      <w:r w:rsidRPr="008B0148">
        <w:rPr>
          <w:rFonts w:ascii="Times New Roman" w:hAnsi="Times New Roman" w:cs="Times New Roman"/>
          <w:color w:val="0D0D0D" w:themeColor="text1" w:themeTint="F2"/>
          <w:sz w:val="22"/>
          <w:szCs w:val="22"/>
        </w:rPr>
        <w:t>atitinka visus pirkimo dokumentuose nurodytus keliamus reikalavimus;</w:t>
      </w:r>
    </w:p>
    <w:p w14:paraId="1DCB0388" w14:textId="77777777" w:rsidR="008B0148" w:rsidRPr="008B0148" w:rsidRDefault="008B0148" w:rsidP="008B0148">
      <w:pPr>
        <w:spacing w:line="240" w:lineRule="auto"/>
        <w:ind w:firstLine="720"/>
        <w:rPr>
          <w:rFonts w:ascii="Calibri" w:hAnsi="Calibri" w:cs="Calibri"/>
          <w:sz w:val="24"/>
          <w:szCs w:val="24"/>
        </w:rPr>
      </w:pPr>
      <w:r w:rsidRPr="008B0148">
        <w:rPr>
          <w:rFonts w:ascii="Times New Roman" w:hAnsi="Times New Roman" w:cs="Times New Roman"/>
          <w:color w:val="0D0D0D" w:themeColor="text1" w:themeTint="F2"/>
          <w:sz w:val="22"/>
          <w:szCs w:val="22"/>
        </w:rPr>
        <w:t>2. CVP IS elektroninėmis priemonėmis pateikdami pasiūlymą, patvirtiname, kad dokumentų skaitmeninės kopijos ir CVP IS elektroninėmis priemonėmis pateikti duomenys yra tikri.</w:t>
      </w:r>
    </w:p>
    <w:p w14:paraId="10532B49" w14:textId="77777777" w:rsidR="008B0148" w:rsidRPr="008B0148" w:rsidRDefault="008B0148" w:rsidP="008B0148">
      <w:pPr>
        <w:spacing w:line="240" w:lineRule="auto"/>
        <w:ind w:firstLine="0"/>
        <w:rPr>
          <w:rFonts w:ascii="Times New Roman" w:hAnsi="Times New Roman" w:cs="Times New Roman"/>
          <w:color w:val="0D0D0D" w:themeColor="text1" w:themeTint="F2"/>
          <w:sz w:val="22"/>
          <w:szCs w:val="22"/>
        </w:rPr>
      </w:pPr>
    </w:p>
    <w:p w14:paraId="61B04FCE" w14:textId="77777777" w:rsidR="008B0148" w:rsidRPr="008B0148" w:rsidRDefault="008B0148" w:rsidP="008B0148">
      <w:pPr>
        <w:suppressAutoHyphens/>
        <w:autoSpaceDN w:val="0"/>
        <w:spacing w:line="240" w:lineRule="auto"/>
        <w:ind w:firstLine="720"/>
        <w:textAlignment w:val="baseline"/>
        <w:rPr>
          <w:rFonts w:ascii="Times New Roman" w:eastAsia="Calibri" w:hAnsi="Times New Roman" w:cs="Times New Roman"/>
          <w:b/>
          <w:bCs/>
          <w:iCs/>
          <w:sz w:val="22"/>
          <w:szCs w:val="22"/>
          <w:lang w:eastAsia="en-US"/>
        </w:rPr>
      </w:pPr>
      <w:r w:rsidRPr="008B0148">
        <w:rPr>
          <w:rFonts w:ascii="Times New Roman" w:eastAsia="Calibri" w:hAnsi="Times New Roman" w:cs="Times New Roman"/>
          <w:b/>
          <w:bCs/>
          <w:iCs/>
          <w:color w:val="0D0D0D" w:themeColor="text1" w:themeTint="F2"/>
          <w:sz w:val="22"/>
          <w:szCs w:val="22"/>
          <w:lang w:eastAsia="en-US"/>
        </w:rPr>
        <w:t>2 lentelė. Kainos pasiūlymas: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6795"/>
        <w:gridCol w:w="1134"/>
        <w:gridCol w:w="2268"/>
      </w:tblGrid>
      <w:tr w:rsidR="009D4C2F" w:rsidRPr="008B0148" w14:paraId="09D85A71" w14:textId="77777777" w:rsidTr="00631C4A">
        <w:trPr>
          <w:trHeight w:val="906"/>
        </w:trPr>
        <w:tc>
          <w:tcPr>
            <w:tcW w:w="5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F28C32" w14:textId="77777777" w:rsidR="009D4C2F" w:rsidRPr="00631C4A" w:rsidRDefault="009D4C2F" w:rsidP="00631C4A">
            <w:pPr>
              <w:spacing w:line="240" w:lineRule="auto"/>
              <w:ind w:firstLine="0"/>
              <w:jc w:val="center"/>
              <w:rPr>
                <w:rFonts w:ascii="Times New Roman" w:hAnsi="Times New Roman" w:cs="Times New Roman"/>
                <w:b/>
                <w:iCs/>
                <w:color w:val="0D0D0D" w:themeColor="text1" w:themeTint="F2"/>
                <w:sz w:val="22"/>
                <w:szCs w:val="22"/>
              </w:rPr>
            </w:pPr>
            <w:r w:rsidRPr="00631C4A">
              <w:rPr>
                <w:rFonts w:ascii="Times New Roman" w:hAnsi="Times New Roman" w:cs="Times New Roman"/>
                <w:b/>
                <w:iCs/>
                <w:color w:val="0D0D0D" w:themeColor="text1" w:themeTint="F2"/>
                <w:sz w:val="22"/>
                <w:szCs w:val="22"/>
              </w:rPr>
              <w:t>Eil. Nr.</w:t>
            </w:r>
          </w:p>
        </w:tc>
        <w:tc>
          <w:tcPr>
            <w:tcW w:w="7929"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FF75FC" w14:textId="4D1312DF" w:rsidR="009D4C2F" w:rsidRPr="00631C4A" w:rsidRDefault="009D4C2F" w:rsidP="00631C4A">
            <w:pPr>
              <w:spacing w:line="240" w:lineRule="auto"/>
              <w:ind w:firstLine="0"/>
              <w:jc w:val="center"/>
              <w:rPr>
                <w:rFonts w:ascii="Times New Roman" w:hAnsi="Times New Roman" w:cs="Times New Roman"/>
                <w:b/>
                <w:iCs/>
                <w:color w:val="0D0D0D" w:themeColor="text1" w:themeTint="F2"/>
                <w:sz w:val="22"/>
                <w:szCs w:val="22"/>
              </w:rPr>
            </w:pPr>
            <w:r w:rsidRPr="00631C4A">
              <w:rPr>
                <w:rFonts w:ascii="Times New Roman" w:hAnsi="Times New Roman" w:cs="Times New Roman"/>
                <w:b/>
                <w:iCs/>
                <w:color w:val="0D0D0D" w:themeColor="text1" w:themeTint="F2"/>
                <w:sz w:val="22"/>
                <w:szCs w:val="22"/>
              </w:rPr>
              <w:t>Paslaugų / ataskaitos pavadinimas</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C0AEAA4" w14:textId="518C446E" w:rsidR="009D4C2F" w:rsidRPr="00631C4A" w:rsidRDefault="009D4C2F" w:rsidP="00631C4A">
            <w:pPr>
              <w:spacing w:line="240" w:lineRule="auto"/>
              <w:ind w:firstLine="0"/>
              <w:jc w:val="center"/>
              <w:rPr>
                <w:rFonts w:ascii="Times New Roman" w:hAnsi="Times New Roman" w:cs="Times New Roman"/>
                <w:b/>
                <w:iCs/>
                <w:color w:val="0D0D0D" w:themeColor="text1" w:themeTint="F2"/>
                <w:sz w:val="22"/>
                <w:szCs w:val="22"/>
              </w:rPr>
            </w:pPr>
            <w:r w:rsidRPr="00631C4A">
              <w:rPr>
                <w:rFonts w:ascii="Times New Roman" w:hAnsi="Times New Roman" w:cs="Times New Roman"/>
                <w:b/>
                <w:iCs/>
                <w:color w:val="0D0D0D" w:themeColor="text1" w:themeTint="F2"/>
                <w:sz w:val="22"/>
                <w:szCs w:val="22"/>
              </w:rPr>
              <w:t>Kaina, Eur (be PVM)</w:t>
            </w:r>
          </w:p>
        </w:tc>
      </w:tr>
      <w:tr w:rsidR="009D4C2F" w:rsidRPr="008B0148" w14:paraId="326E33B7" w14:textId="77777777" w:rsidTr="00631C4A">
        <w:trPr>
          <w:trHeight w:val="323"/>
        </w:trPr>
        <w:tc>
          <w:tcPr>
            <w:tcW w:w="5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1251C1" w14:textId="77777777" w:rsidR="009D4C2F" w:rsidRPr="00631C4A" w:rsidRDefault="009D4C2F" w:rsidP="00631C4A">
            <w:pPr>
              <w:spacing w:line="240" w:lineRule="auto"/>
              <w:ind w:firstLine="0"/>
              <w:jc w:val="center"/>
              <w:rPr>
                <w:rFonts w:ascii="Times New Roman" w:hAnsi="Times New Roman" w:cs="Times New Roman"/>
                <w:bCs/>
                <w:i/>
                <w:color w:val="0D0D0D" w:themeColor="text1" w:themeTint="F2"/>
                <w:sz w:val="22"/>
                <w:szCs w:val="22"/>
              </w:rPr>
            </w:pPr>
            <w:r w:rsidRPr="00631C4A">
              <w:rPr>
                <w:rFonts w:ascii="Times New Roman" w:hAnsi="Times New Roman" w:cs="Times New Roman"/>
                <w:bCs/>
                <w:i/>
                <w:color w:val="0D0D0D" w:themeColor="text1" w:themeTint="F2"/>
                <w:sz w:val="22"/>
                <w:szCs w:val="22"/>
              </w:rPr>
              <w:t>1</w:t>
            </w:r>
          </w:p>
        </w:tc>
        <w:tc>
          <w:tcPr>
            <w:tcW w:w="67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5D7357F" w14:textId="77777777" w:rsidR="009D4C2F" w:rsidRPr="00631C4A" w:rsidRDefault="009D4C2F" w:rsidP="00631C4A">
            <w:pPr>
              <w:spacing w:line="240" w:lineRule="auto"/>
              <w:ind w:firstLine="0"/>
              <w:jc w:val="center"/>
              <w:rPr>
                <w:rFonts w:ascii="Times New Roman" w:hAnsi="Times New Roman" w:cs="Times New Roman"/>
                <w:bCs/>
                <w:i/>
                <w:color w:val="0D0D0D" w:themeColor="text1" w:themeTint="F2"/>
                <w:sz w:val="22"/>
                <w:szCs w:val="22"/>
              </w:rPr>
            </w:pPr>
            <w:r w:rsidRPr="00631C4A">
              <w:rPr>
                <w:rFonts w:ascii="Times New Roman" w:hAnsi="Times New Roman" w:cs="Times New Roman"/>
                <w:bCs/>
                <w:i/>
                <w:color w:val="0D0D0D" w:themeColor="text1" w:themeTint="F2"/>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9CFC2BC" w14:textId="62B10C72" w:rsidR="009D4C2F" w:rsidRPr="00631C4A" w:rsidRDefault="009D4C2F" w:rsidP="00631C4A">
            <w:pPr>
              <w:spacing w:line="240" w:lineRule="auto"/>
              <w:ind w:firstLine="0"/>
              <w:jc w:val="center"/>
              <w:rPr>
                <w:rFonts w:ascii="Times New Roman" w:hAnsi="Times New Roman" w:cs="Times New Roman"/>
                <w:bCs/>
                <w:i/>
                <w:color w:val="0D0D0D" w:themeColor="text1" w:themeTint="F2"/>
                <w:sz w:val="22"/>
                <w:szCs w:val="22"/>
              </w:rPr>
            </w:pPr>
            <w:r w:rsidRPr="00631C4A">
              <w:rPr>
                <w:rFonts w:ascii="Times New Roman" w:hAnsi="Times New Roman" w:cs="Times New Roman"/>
                <w:bCs/>
                <w:i/>
                <w:color w:val="0D0D0D" w:themeColor="text1" w:themeTint="F2"/>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61AE73" w14:textId="5AC114D7" w:rsidR="009D4C2F" w:rsidRPr="00631C4A" w:rsidRDefault="009D4C2F" w:rsidP="00631C4A">
            <w:pPr>
              <w:spacing w:line="240" w:lineRule="auto"/>
              <w:ind w:firstLine="0"/>
              <w:jc w:val="center"/>
              <w:rPr>
                <w:rFonts w:ascii="Times New Roman" w:hAnsi="Times New Roman" w:cs="Times New Roman"/>
                <w:bCs/>
                <w:i/>
                <w:color w:val="0D0D0D" w:themeColor="text1" w:themeTint="F2"/>
                <w:sz w:val="22"/>
                <w:szCs w:val="22"/>
              </w:rPr>
            </w:pPr>
            <w:r w:rsidRPr="00631C4A">
              <w:rPr>
                <w:rFonts w:ascii="Times New Roman" w:hAnsi="Times New Roman" w:cs="Times New Roman"/>
                <w:bCs/>
                <w:i/>
                <w:color w:val="0D0D0D" w:themeColor="text1" w:themeTint="F2"/>
                <w:sz w:val="22"/>
                <w:szCs w:val="22"/>
              </w:rPr>
              <w:t>4</w:t>
            </w:r>
          </w:p>
        </w:tc>
      </w:tr>
      <w:tr w:rsidR="009D4C2F" w:rsidRPr="008B0148" w14:paraId="1E15F91A" w14:textId="77777777" w:rsidTr="008110D8">
        <w:trPr>
          <w:trHeight w:val="468"/>
        </w:trPr>
        <w:tc>
          <w:tcPr>
            <w:tcW w:w="571" w:type="dxa"/>
            <w:vMerge w:val="restart"/>
            <w:tcBorders>
              <w:top w:val="single" w:sz="4" w:space="0" w:color="auto"/>
              <w:left w:val="single" w:sz="4" w:space="0" w:color="auto"/>
              <w:right w:val="single" w:sz="4" w:space="0" w:color="auto"/>
            </w:tcBorders>
            <w:vAlign w:val="center"/>
          </w:tcPr>
          <w:p w14:paraId="48C2C753" w14:textId="77777777" w:rsidR="009D4C2F" w:rsidRPr="00631C4A" w:rsidRDefault="009D4C2F" w:rsidP="008110D8">
            <w:pPr>
              <w:spacing w:line="240" w:lineRule="auto"/>
              <w:ind w:firstLine="0"/>
              <w:jc w:val="center"/>
              <w:rPr>
                <w:rFonts w:ascii="Times New Roman" w:eastAsia="Arial" w:hAnsi="Times New Roman" w:cs="Times New Roman"/>
                <w:color w:val="0D0D0D" w:themeColor="text1" w:themeTint="F2"/>
                <w:sz w:val="22"/>
                <w:szCs w:val="22"/>
              </w:rPr>
            </w:pPr>
            <w:r w:rsidRPr="00631C4A">
              <w:rPr>
                <w:rFonts w:ascii="Times New Roman" w:eastAsia="Arial" w:hAnsi="Times New Roman" w:cs="Times New Roman"/>
                <w:color w:val="0D0D0D" w:themeColor="text1" w:themeTint="F2"/>
                <w:sz w:val="22"/>
                <w:szCs w:val="22"/>
              </w:rPr>
              <w:t>1.</w:t>
            </w:r>
          </w:p>
        </w:tc>
        <w:tc>
          <w:tcPr>
            <w:tcW w:w="6795" w:type="dxa"/>
            <w:vMerge w:val="restart"/>
            <w:tcBorders>
              <w:top w:val="single" w:sz="4" w:space="0" w:color="auto"/>
              <w:left w:val="single" w:sz="4" w:space="0" w:color="auto"/>
              <w:right w:val="single" w:sz="4" w:space="0" w:color="auto"/>
            </w:tcBorders>
          </w:tcPr>
          <w:p w14:paraId="73659ECE" w14:textId="65C86093" w:rsidR="009D4C2F" w:rsidRPr="007B6D09" w:rsidRDefault="009D4C2F" w:rsidP="00631C4A">
            <w:pPr>
              <w:spacing w:line="240" w:lineRule="auto"/>
              <w:ind w:firstLine="0"/>
              <w:jc w:val="left"/>
              <w:rPr>
                <w:rFonts w:ascii="Times New Roman" w:hAnsi="Times New Roman" w:cs="Times New Roman"/>
                <w:b/>
                <w:bCs/>
                <w:color w:val="0D0D0D" w:themeColor="text1" w:themeTint="F2"/>
                <w:sz w:val="22"/>
                <w:szCs w:val="22"/>
              </w:rPr>
            </w:pPr>
            <w:r w:rsidRPr="007B6D09">
              <w:rPr>
                <w:rFonts w:ascii="Times New Roman" w:eastAsia="Calibri" w:hAnsi="Times New Roman" w:cs="Times New Roman"/>
                <w:color w:val="0D0D0D" w:themeColor="text1" w:themeTint="F2"/>
                <w:sz w:val="22"/>
                <w:szCs w:val="22"/>
              </w:rPr>
              <w:t>2026</w:t>
            </w:r>
            <w:r w:rsidR="006F203A" w:rsidRPr="007B6D09">
              <w:rPr>
                <w:rFonts w:ascii="Times New Roman" w:eastAsia="Calibri" w:hAnsi="Times New Roman" w:cs="Times New Roman"/>
                <w:color w:val="0D0D0D" w:themeColor="text1" w:themeTint="F2"/>
                <w:sz w:val="22"/>
                <w:szCs w:val="22"/>
              </w:rPr>
              <w:t xml:space="preserve"> </w:t>
            </w:r>
            <w:r w:rsidRPr="007B6D09">
              <w:rPr>
                <w:rFonts w:ascii="Times New Roman" w:eastAsia="Calibri" w:hAnsi="Times New Roman" w:cs="Times New Roman"/>
                <w:color w:val="0D0D0D" w:themeColor="text1" w:themeTint="F2"/>
                <w:sz w:val="22"/>
                <w:szCs w:val="22"/>
              </w:rPr>
              <w:t>m.</w:t>
            </w:r>
            <w:r w:rsidR="006F203A" w:rsidRPr="007B6D09">
              <w:rPr>
                <w:rFonts w:ascii="Times New Roman" w:eastAsia="Calibri" w:hAnsi="Times New Roman" w:cs="Times New Roman"/>
                <w:color w:val="0D0D0D" w:themeColor="text1" w:themeTint="F2"/>
                <w:sz w:val="22"/>
                <w:szCs w:val="22"/>
              </w:rPr>
              <w:t xml:space="preserve"> </w:t>
            </w:r>
            <w:r w:rsidRPr="007B6D09">
              <w:rPr>
                <w:rFonts w:ascii="Times New Roman" w:eastAsia="Calibri" w:hAnsi="Times New Roman" w:cs="Times New Roman"/>
                <w:color w:val="0D0D0D" w:themeColor="text1" w:themeTint="F2"/>
                <w:sz w:val="22"/>
                <w:szCs w:val="22"/>
              </w:rPr>
              <w:t>aplinkos monitoringo programoje numatytų aplinkos komponentų tyrimai (stebėsena) ir 2026 m. ataskaitų (tarpinės ir metinės) su aplinkos būklės vertinimu, išvadomis ir pasiūlymais dėl galimų neigiamo poveikio mažinimo priemonių</w:t>
            </w:r>
            <w:r w:rsidR="00631C4A" w:rsidRPr="007B6D09">
              <w:rPr>
                <w:rFonts w:ascii="Times New Roman" w:eastAsia="Calibri" w:hAnsi="Times New Roman" w:cs="Times New Roman"/>
                <w:color w:val="0D0D0D" w:themeColor="text1" w:themeTint="F2"/>
                <w:sz w:val="22"/>
                <w:szCs w:val="22"/>
              </w:rPr>
              <w:t xml:space="preserve"> </w:t>
            </w:r>
            <w:r w:rsidRPr="007B6D09">
              <w:rPr>
                <w:rFonts w:ascii="Times New Roman" w:eastAsia="Calibri" w:hAnsi="Times New Roman" w:cs="Times New Roman"/>
                <w:color w:val="0D0D0D" w:themeColor="text1" w:themeTint="F2"/>
                <w:sz w:val="22"/>
                <w:szCs w:val="22"/>
              </w:rPr>
              <w:t>pateikimas</w:t>
            </w:r>
            <w:r w:rsidR="00AC01BA" w:rsidRPr="007B6D09">
              <w:rPr>
                <w:rFonts w:ascii="Calibri" w:eastAsia="Calibri" w:hAnsi="Calibri" w:cs="Calibri"/>
                <w:color w:val="0D0D0D" w:themeColor="text1" w:themeTint="F2"/>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D203E0D" w14:textId="775DF5E9" w:rsidR="009D4C2F" w:rsidRPr="007B6D09" w:rsidRDefault="009D4C2F" w:rsidP="00631C4A">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tarpinė</w:t>
            </w:r>
          </w:p>
        </w:tc>
        <w:tc>
          <w:tcPr>
            <w:tcW w:w="2268" w:type="dxa"/>
            <w:tcBorders>
              <w:top w:val="single" w:sz="4" w:space="0" w:color="auto"/>
              <w:left w:val="single" w:sz="4" w:space="0" w:color="auto"/>
              <w:bottom w:val="single" w:sz="4" w:space="0" w:color="auto"/>
              <w:right w:val="single" w:sz="4" w:space="0" w:color="auto"/>
            </w:tcBorders>
            <w:vAlign w:val="center"/>
          </w:tcPr>
          <w:p w14:paraId="7689C34B" w14:textId="77777777" w:rsidR="009D4C2F" w:rsidRPr="00631C4A" w:rsidRDefault="009D4C2F" w:rsidP="00631C4A">
            <w:pPr>
              <w:spacing w:line="240" w:lineRule="auto"/>
              <w:ind w:firstLine="0"/>
              <w:jc w:val="center"/>
              <w:rPr>
                <w:rFonts w:ascii="Times New Roman" w:hAnsi="Times New Roman" w:cs="Times New Roman"/>
                <w:color w:val="0D0D0D" w:themeColor="text1" w:themeTint="F2"/>
                <w:sz w:val="22"/>
                <w:szCs w:val="22"/>
              </w:rPr>
            </w:pPr>
          </w:p>
        </w:tc>
      </w:tr>
      <w:tr w:rsidR="009D4C2F" w:rsidRPr="008B0148" w14:paraId="083B06EF" w14:textId="77777777" w:rsidTr="008110D8">
        <w:trPr>
          <w:trHeight w:val="406"/>
        </w:trPr>
        <w:tc>
          <w:tcPr>
            <w:tcW w:w="571" w:type="dxa"/>
            <w:vMerge/>
            <w:tcBorders>
              <w:left w:val="single" w:sz="4" w:space="0" w:color="auto"/>
              <w:bottom w:val="single" w:sz="4" w:space="0" w:color="auto"/>
              <w:right w:val="single" w:sz="4" w:space="0" w:color="auto"/>
            </w:tcBorders>
            <w:vAlign w:val="center"/>
          </w:tcPr>
          <w:p w14:paraId="5D342D91" w14:textId="77777777" w:rsidR="009D4C2F" w:rsidRPr="008B0148" w:rsidRDefault="009D4C2F" w:rsidP="008110D8">
            <w:pPr>
              <w:spacing w:line="240" w:lineRule="auto"/>
              <w:ind w:firstLine="0"/>
              <w:jc w:val="center"/>
              <w:rPr>
                <w:rFonts w:ascii="Times New Roman" w:eastAsia="Arial" w:hAnsi="Times New Roman" w:cs="Times New Roman"/>
                <w:color w:val="0D0D0D" w:themeColor="text1" w:themeTint="F2"/>
                <w:sz w:val="22"/>
                <w:szCs w:val="22"/>
              </w:rPr>
            </w:pPr>
          </w:p>
        </w:tc>
        <w:tc>
          <w:tcPr>
            <w:tcW w:w="6795" w:type="dxa"/>
            <w:vMerge/>
            <w:tcBorders>
              <w:left w:val="single" w:sz="4" w:space="0" w:color="auto"/>
              <w:bottom w:val="single" w:sz="4" w:space="0" w:color="auto"/>
              <w:right w:val="single" w:sz="4" w:space="0" w:color="auto"/>
            </w:tcBorders>
          </w:tcPr>
          <w:p w14:paraId="35C4FA67" w14:textId="77777777" w:rsidR="009D4C2F" w:rsidRPr="007B6D09" w:rsidRDefault="009D4C2F" w:rsidP="009D4C2F">
            <w:pPr>
              <w:spacing w:line="240" w:lineRule="auto"/>
              <w:ind w:firstLine="0"/>
              <w:jc w:val="left"/>
              <w:rPr>
                <w:rFonts w:ascii="Times New Roman" w:eastAsia="Calibri" w:hAnsi="Times New Roman" w:cs="Times New Roman"/>
                <w:color w:val="0D0D0D" w:themeColor="text1" w:themeTint="F2"/>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C71C61" w14:textId="6AAFED7E" w:rsidR="009D4C2F" w:rsidRPr="007B6D09" w:rsidRDefault="009D4C2F" w:rsidP="00631C4A">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metinė</w:t>
            </w:r>
          </w:p>
        </w:tc>
        <w:tc>
          <w:tcPr>
            <w:tcW w:w="2268" w:type="dxa"/>
            <w:tcBorders>
              <w:top w:val="single" w:sz="4" w:space="0" w:color="auto"/>
              <w:left w:val="single" w:sz="4" w:space="0" w:color="auto"/>
              <w:bottom w:val="single" w:sz="4" w:space="0" w:color="auto"/>
              <w:right w:val="single" w:sz="4" w:space="0" w:color="auto"/>
            </w:tcBorders>
            <w:vAlign w:val="center"/>
          </w:tcPr>
          <w:p w14:paraId="67A6E20D" w14:textId="77777777" w:rsidR="009D4C2F" w:rsidRPr="00631C4A" w:rsidRDefault="009D4C2F" w:rsidP="00631C4A">
            <w:pPr>
              <w:spacing w:line="240" w:lineRule="auto"/>
              <w:ind w:firstLine="0"/>
              <w:jc w:val="center"/>
              <w:rPr>
                <w:rFonts w:ascii="Times New Roman" w:hAnsi="Times New Roman" w:cs="Times New Roman"/>
                <w:color w:val="0D0D0D" w:themeColor="text1" w:themeTint="F2"/>
                <w:sz w:val="22"/>
                <w:szCs w:val="22"/>
              </w:rPr>
            </w:pPr>
          </w:p>
        </w:tc>
      </w:tr>
      <w:tr w:rsidR="00AC01BA" w:rsidRPr="008B0148" w14:paraId="46B7263A" w14:textId="77777777" w:rsidTr="008110D8">
        <w:trPr>
          <w:trHeight w:val="582"/>
        </w:trPr>
        <w:tc>
          <w:tcPr>
            <w:tcW w:w="571" w:type="dxa"/>
            <w:vMerge w:val="restart"/>
            <w:tcBorders>
              <w:top w:val="single" w:sz="4" w:space="0" w:color="auto"/>
              <w:left w:val="single" w:sz="4" w:space="0" w:color="auto"/>
              <w:right w:val="single" w:sz="4" w:space="0" w:color="auto"/>
            </w:tcBorders>
            <w:vAlign w:val="center"/>
          </w:tcPr>
          <w:p w14:paraId="10BCCF09" w14:textId="6137D29F" w:rsidR="00AC01BA" w:rsidRPr="00AC01BA" w:rsidRDefault="00AC01BA" w:rsidP="008110D8">
            <w:pPr>
              <w:spacing w:line="240" w:lineRule="auto"/>
              <w:ind w:firstLine="0"/>
              <w:jc w:val="center"/>
              <w:rPr>
                <w:rFonts w:ascii="Times New Roman" w:eastAsia="Arial" w:hAnsi="Times New Roman" w:cs="Times New Roman"/>
                <w:color w:val="0D0D0D" w:themeColor="text1" w:themeTint="F2"/>
                <w:sz w:val="22"/>
                <w:szCs w:val="22"/>
              </w:rPr>
            </w:pPr>
            <w:r w:rsidRPr="00AC01BA">
              <w:rPr>
                <w:rFonts w:ascii="Times New Roman" w:eastAsia="Arial" w:hAnsi="Times New Roman" w:cs="Times New Roman"/>
                <w:color w:val="0D0D0D" w:themeColor="text1" w:themeTint="F2"/>
                <w:sz w:val="22"/>
                <w:szCs w:val="22"/>
              </w:rPr>
              <w:t>2.</w:t>
            </w:r>
          </w:p>
        </w:tc>
        <w:tc>
          <w:tcPr>
            <w:tcW w:w="6795" w:type="dxa"/>
            <w:vMerge w:val="restart"/>
            <w:tcBorders>
              <w:top w:val="single" w:sz="4" w:space="0" w:color="auto"/>
              <w:left w:val="single" w:sz="4" w:space="0" w:color="auto"/>
              <w:right w:val="single" w:sz="4" w:space="0" w:color="auto"/>
            </w:tcBorders>
          </w:tcPr>
          <w:p w14:paraId="365F5600" w14:textId="532DC9C8" w:rsidR="00AC01BA" w:rsidRPr="007B6D09" w:rsidRDefault="00AC01BA" w:rsidP="00AC01BA">
            <w:pPr>
              <w:spacing w:line="240" w:lineRule="auto"/>
              <w:ind w:firstLine="0"/>
              <w:jc w:val="left"/>
              <w:rPr>
                <w:rFonts w:ascii="Times New Roman" w:eastAsia="Calibri" w:hAnsi="Times New Roman" w:cs="Times New Roman"/>
                <w:color w:val="0D0D0D" w:themeColor="text1" w:themeTint="F2"/>
                <w:sz w:val="22"/>
                <w:szCs w:val="22"/>
              </w:rPr>
            </w:pPr>
            <w:r w:rsidRPr="007B6D09">
              <w:rPr>
                <w:rFonts w:ascii="Times New Roman" w:eastAsia="Calibri" w:hAnsi="Times New Roman" w:cs="Times New Roman"/>
                <w:color w:val="0D0D0D" w:themeColor="text1" w:themeTint="F2"/>
                <w:sz w:val="22"/>
                <w:szCs w:val="22"/>
              </w:rPr>
              <w:t>2027 m. aplinkos monitoringo programoje numatytų aplinkos komponentų tyrimai (stebėsena) ir 2027 m. ataskaitų (tarpinės ir metinės) su aplinkos būklės vertinimu, išvadomis ir pasiūlymais dėl galimų neigiamo poveikio mažinimo priemonių pateikimas*</w:t>
            </w:r>
          </w:p>
        </w:tc>
        <w:tc>
          <w:tcPr>
            <w:tcW w:w="1134" w:type="dxa"/>
            <w:tcBorders>
              <w:top w:val="single" w:sz="4" w:space="0" w:color="auto"/>
              <w:left w:val="single" w:sz="4" w:space="0" w:color="auto"/>
              <w:bottom w:val="single" w:sz="4" w:space="0" w:color="auto"/>
              <w:right w:val="single" w:sz="4" w:space="0" w:color="auto"/>
            </w:tcBorders>
            <w:vAlign w:val="center"/>
          </w:tcPr>
          <w:p w14:paraId="02730DA7" w14:textId="641559F0" w:rsidR="00AC01BA" w:rsidRPr="007B6D09" w:rsidRDefault="00AC01BA" w:rsidP="00AC01BA">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tarpinė</w:t>
            </w:r>
          </w:p>
        </w:tc>
        <w:tc>
          <w:tcPr>
            <w:tcW w:w="2268" w:type="dxa"/>
            <w:tcBorders>
              <w:top w:val="single" w:sz="4" w:space="0" w:color="auto"/>
              <w:left w:val="single" w:sz="4" w:space="0" w:color="auto"/>
              <w:bottom w:val="single" w:sz="4" w:space="0" w:color="auto"/>
              <w:right w:val="single" w:sz="4" w:space="0" w:color="auto"/>
            </w:tcBorders>
            <w:vAlign w:val="center"/>
          </w:tcPr>
          <w:p w14:paraId="21CCBE8F" w14:textId="77777777" w:rsidR="00AC01BA" w:rsidRPr="00AC01BA" w:rsidRDefault="00AC01BA" w:rsidP="00AC01BA">
            <w:pPr>
              <w:spacing w:line="240" w:lineRule="auto"/>
              <w:ind w:firstLine="0"/>
              <w:jc w:val="center"/>
              <w:rPr>
                <w:rFonts w:ascii="Times New Roman" w:hAnsi="Times New Roman" w:cs="Times New Roman"/>
                <w:color w:val="0D0D0D" w:themeColor="text1" w:themeTint="F2"/>
                <w:sz w:val="22"/>
                <w:szCs w:val="22"/>
              </w:rPr>
            </w:pPr>
          </w:p>
        </w:tc>
      </w:tr>
      <w:tr w:rsidR="00AC01BA" w:rsidRPr="008B0148" w14:paraId="481DE0BB" w14:textId="77777777" w:rsidTr="008110D8">
        <w:trPr>
          <w:trHeight w:val="267"/>
        </w:trPr>
        <w:tc>
          <w:tcPr>
            <w:tcW w:w="571" w:type="dxa"/>
            <w:vMerge/>
            <w:tcBorders>
              <w:left w:val="single" w:sz="4" w:space="0" w:color="auto"/>
              <w:bottom w:val="single" w:sz="4" w:space="0" w:color="auto"/>
              <w:right w:val="single" w:sz="4" w:space="0" w:color="auto"/>
            </w:tcBorders>
            <w:vAlign w:val="center"/>
          </w:tcPr>
          <w:p w14:paraId="0D5FBFB3" w14:textId="77777777" w:rsidR="00AC01BA" w:rsidRPr="008B0148" w:rsidRDefault="00AC01BA" w:rsidP="008110D8">
            <w:pPr>
              <w:spacing w:line="240" w:lineRule="auto"/>
              <w:ind w:firstLine="0"/>
              <w:jc w:val="center"/>
              <w:rPr>
                <w:rFonts w:ascii="Times New Roman" w:eastAsia="Arial" w:hAnsi="Times New Roman" w:cs="Times New Roman"/>
                <w:color w:val="0D0D0D" w:themeColor="text1" w:themeTint="F2"/>
                <w:sz w:val="22"/>
                <w:szCs w:val="22"/>
              </w:rPr>
            </w:pPr>
          </w:p>
        </w:tc>
        <w:tc>
          <w:tcPr>
            <w:tcW w:w="6795" w:type="dxa"/>
            <w:vMerge/>
            <w:tcBorders>
              <w:left w:val="single" w:sz="4" w:space="0" w:color="auto"/>
              <w:bottom w:val="single" w:sz="4" w:space="0" w:color="auto"/>
              <w:right w:val="single" w:sz="4" w:space="0" w:color="auto"/>
            </w:tcBorders>
          </w:tcPr>
          <w:p w14:paraId="2D49F4D2" w14:textId="77777777" w:rsidR="00AC01BA" w:rsidRPr="007B6D09" w:rsidRDefault="00AC01BA" w:rsidP="00AC01BA">
            <w:pPr>
              <w:spacing w:line="240" w:lineRule="auto"/>
              <w:ind w:firstLine="0"/>
              <w:jc w:val="left"/>
              <w:rPr>
                <w:rFonts w:ascii="Times New Roman" w:eastAsia="Calibri" w:hAnsi="Times New Roman" w:cs="Times New Roman"/>
                <w:color w:val="0D0D0D" w:themeColor="text1" w:themeTint="F2"/>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41D803" w14:textId="22284726" w:rsidR="00AC01BA" w:rsidRPr="007B6D09" w:rsidRDefault="00AC01BA" w:rsidP="00AC01BA">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metinė</w:t>
            </w:r>
          </w:p>
        </w:tc>
        <w:tc>
          <w:tcPr>
            <w:tcW w:w="2268" w:type="dxa"/>
            <w:tcBorders>
              <w:top w:val="single" w:sz="4" w:space="0" w:color="auto"/>
              <w:left w:val="single" w:sz="4" w:space="0" w:color="auto"/>
              <w:bottom w:val="single" w:sz="4" w:space="0" w:color="auto"/>
              <w:right w:val="single" w:sz="4" w:space="0" w:color="auto"/>
            </w:tcBorders>
            <w:vAlign w:val="center"/>
          </w:tcPr>
          <w:p w14:paraId="6A61E1BC" w14:textId="77777777" w:rsidR="00AC01BA" w:rsidRPr="00AC01BA" w:rsidRDefault="00AC01BA" w:rsidP="00AC01BA">
            <w:pPr>
              <w:spacing w:line="240" w:lineRule="auto"/>
              <w:ind w:firstLine="0"/>
              <w:jc w:val="center"/>
              <w:rPr>
                <w:rFonts w:ascii="Times New Roman" w:hAnsi="Times New Roman" w:cs="Times New Roman"/>
                <w:color w:val="0D0D0D" w:themeColor="text1" w:themeTint="F2"/>
                <w:sz w:val="22"/>
                <w:szCs w:val="22"/>
              </w:rPr>
            </w:pPr>
          </w:p>
        </w:tc>
      </w:tr>
      <w:tr w:rsidR="00AC01BA" w:rsidRPr="008B0148" w14:paraId="65F63579" w14:textId="77777777" w:rsidTr="008110D8">
        <w:trPr>
          <w:trHeight w:val="526"/>
        </w:trPr>
        <w:tc>
          <w:tcPr>
            <w:tcW w:w="571" w:type="dxa"/>
            <w:vMerge w:val="restart"/>
            <w:tcBorders>
              <w:top w:val="single" w:sz="4" w:space="0" w:color="auto"/>
              <w:left w:val="single" w:sz="4" w:space="0" w:color="auto"/>
              <w:right w:val="single" w:sz="4" w:space="0" w:color="auto"/>
            </w:tcBorders>
            <w:vAlign w:val="center"/>
          </w:tcPr>
          <w:p w14:paraId="137B03C1" w14:textId="388EC652" w:rsidR="00AC01BA" w:rsidRPr="00AC01BA" w:rsidRDefault="00AC01BA" w:rsidP="008110D8">
            <w:pPr>
              <w:spacing w:line="240" w:lineRule="auto"/>
              <w:ind w:firstLine="0"/>
              <w:jc w:val="center"/>
              <w:rPr>
                <w:rFonts w:ascii="Times New Roman" w:eastAsia="Arial" w:hAnsi="Times New Roman" w:cs="Times New Roman"/>
                <w:color w:val="0D0D0D" w:themeColor="text1" w:themeTint="F2"/>
                <w:sz w:val="22"/>
                <w:szCs w:val="22"/>
              </w:rPr>
            </w:pPr>
            <w:r w:rsidRPr="00AC01BA">
              <w:rPr>
                <w:rFonts w:ascii="Times New Roman" w:eastAsia="Arial" w:hAnsi="Times New Roman" w:cs="Times New Roman"/>
                <w:color w:val="0D0D0D" w:themeColor="text1" w:themeTint="F2"/>
                <w:sz w:val="22"/>
                <w:szCs w:val="22"/>
              </w:rPr>
              <w:t>3.</w:t>
            </w:r>
          </w:p>
        </w:tc>
        <w:tc>
          <w:tcPr>
            <w:tcW w:w="6795" w:type="dxa"/>
            <w:vMerge w:val="restart"/>
            <w:tcBorders>
              <w:top w:val="single" w:sz="4" w:space="0" w:color="auto"/>
              <w:left w:val="single" w:sz="4" w:space="0" w:color="auto"/>
              <w:right w:val="single" w:sz="4" w:space="0" w:color="auto"/>
            </w:tcBorders>
          </w:tcPr>
          <w:p w14:paraId="714BACC5" w14:textId="2F051906" w:rsidR="00AC01BA" w:rsidRPr="007B6D09" w:rsidRDefault="00AC01BA" w:rsidP="001D57D2">
            <w:pPr>
              <w:spacing w:line="240" w:lineRule="auto"/>
              <w:ind w:firstLine="0"/>
              <w:jc w:val="left"/>
              <w:rPr>
                <w:rFonts w:ascii="Times New Roman" w:eastAsia="Calibri"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2028 m. aplinkos monitoringo programoje numatytų aplinkos komponentų tyrimai (stebėsena) ir 2028 m. ataskaitų (tarpinės ir metinės) su aplinkos būklės vertinimu, išvadomis ir pasiūlymais dėl galimų neigiamo poveikio mažinimo priemonių pateikimas</w:t>
            </w:r>
            <w:r w:rsidR="001D57D2" w:rsidRPr="007B6D09">
              <w:rPr>
                <w:rFonts w:ascii="Calibri" w:hAnsi="Calibri" w:cs="Calibri"/>
                <w:color w:val="0D0D0D" w:themeColor="text1" w:themeTint="F2"/>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F300177" w14:textId="3416E28D" w:rsidR="00AC01BA" w:rsidRPr="007B6D09" w:rsidRDefault="00AC01BA" w:rsidP="001D57D2">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tarpinė</w:t>
            </w:r>
          </w:p>
        </w:tc>
        <w:tc>
          <w:tcPr>
            <w:tcW w:w="2268" w:type="dxa"/>
            <w:tcBorders>
              <w:top w:val="single" w:sz="4" w:space="0" w:color="auto"/>
              <w:left w:val="single" w:sz="4" w:space="0" w:color="auto"/>
              <w:bottom w:val="single" w:sz="4" w:space="0" w:color="auto"/>
              <w:right w:val="single" w:sz="4" w:space="0" w:color="auto"/>
            </w:tcBorders>
            <w:vAlign w:val="center"/>
          </w:tcPr>
          <w:p w14:paraId="15B899EF" w14:textId="77777777" w:rsidR="00AC01BA" w:rsidRPr="001D57D2" w:rsidRDefault="00AC01BA" w:rsidP="001D57D2">
            <w:pPr>
              <w:spacing w:line="240" w:lineRule="auto"/>
              <w:ind w:firstLine="0"/>
              <w:jc w:val="center"/>
              <w:rPr>
                <w:rFonts w:ascii="Times New Roman" w:hAnsi="Times New Roman" w:cs="Times New Roman"/>
                <w:color w:val="0D0D0D" w:themeColor="text1" w:themeTint="F2"/>
                <w:sz w:val="22"/>
                <w:szCs w:val="22"/>
              </w:rPr>
            </w:pPr>
          </w:p>
        </w:tc>
      </w:tr>
      <w:tr w:rsidR="00AC01BA" w:rsidRPr="008B0148" w14:paraId="494FD1D9" w14:textId="77777777" w:rsidTr="001D57D2">
        <w:trPr>
          <w:trHeight w:val="267"/>
        </w:trPr>
        <w:tc>
          <w:tcPr>
            <w:tcW w:w="571" w:type="dxa"/>
            <w:vMerge/>
            <w:tcBorders>
              <w:left w:val="single" w:sz="4" w:space="0" w:color="auto"/>
              <w:bottom w:val="single" w:sz="4" w:space="0" w:color="auto"/>
              <w:right w:val="single" w:sz="4" w:space="0" w:color="auto"/>
            </w:tcBorders>
            <w:vAlign w:val="center"/>
          </w:tcPr>
          <w:p w14:paraId="5CE54AD7" w14:textId="77777777" w:rsidR="00AC01BA" w:rsidRPr="008B0148" w:rsidRDefault="00AC01BA" w:rsidP="00AC01BA">
            <w:pPr>
              <w:spacing w:line="240" w:lineRule="auto"/>
              <w:ind w:firstLine="0"/>
              <w:jc w:val="center"/>
              <w:rPr>
                <w:rFonts w:ascii="Times New Roman" w:eastAsia="Arial" w:hAnsi="Times New Roman" w:cs="Times New Roman"/>
                <w:color w:val="0D0D0D" w:themeColor="text1" w:themeTint="F2"/>
                <w:sz w:val="22"/>
                <w:szCs w:val="22"/>
              </w:rPr>
            </w:pPr>
          </w:p>
        </w:tc>
        <w:tc>
          <w:tcPr>
            <w:tcW w:w="6795" w:type="dxa"/>
            <w:vMerge/>
            <w:tcBorders>
              <w:left w:val="single" w:sz="4" w:space="0" w:color="auto"/>
              <w:bottom w:val="single" w:sz="4" w:space="0" w:color="auto"/>
              <w:right w:val="single" w:sz="4" w:space="0" w:color="auto"/>
            </w:tcBorders>
          </w:tcPr>
          <w:p w14:paraId="6374FECF" w14:textId="77777777" w:rsidR="00AC01BA" w:rsidRPr="007B6D09" w:rsidRDefault="00AC01BA" w:rsidP="00AC01BA">
            <w:pPr>
              <w:spacing w:line="240" w:lineRule="auto"/>
              <w:ind w:firstLine="0"/>
              <w:jc w:val="left"/>
              <w:rPr>
                <w:rFonts w:ascii="Times New Roman" w:eastAsia="Calibri" w:hAnsi="Times New Roman" w:cs="Times New Roman"/>
                <w:color w:val="0D0D0D" w:themeColor="text1" w:themeTint="F2"/>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6029D6" w14:textId="6CFE08C5" w:rsidR="00AC01BA" w:rsidRPr="007B6D09" w:rsidRDefault="00AC01BA" w:rsidP="001D57D2">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metinė</w:t>
            </w:r>
          </w:p>
        </w:tc>
        <w:tc>
          <w:tcPr>
            <w:tcW w:w="2268" w:type="dxa"/>
            <w:tcBorders>
              <w:top w:val="single" w:sz="4" w:space="0" w:color="auto"/>
              <w:left w:val="single" w:sz="4" w:space="0" w:color="auto"/>
              <w:bottom w:val="single" w:sz="4" w:space="0" w:color="auto"/>
              <w:right w:val="single" w:sz="4" w:space="0" w:color="auto"/>
            </w:tcBorders>
            <w:vAlign w:val="center"/>
          </w:tcPr>
          <w:p w14:paraId="6CBA7CBA" w14:textId="77777777" w:rsidR="00AC01BA" w:rsidRPr="001D57D2" w:rsidRDefault="00AC01BA" w:rsidP="001D57D2">
            <w:pPr>
              <w:spacing w:line="240" w:lineRule="auto"/>
              <w:ind w:firstLine="0"/>
              <w:jc w:val="center"/>
              <w:rPr>
                <w:rFonts w:ascii="Times New Roman" w:hAnsi="Times New Roman" w:cs="Times New Roman"/>
                <w:color w:val="0D0D0D" w:themeColor="text1" w:themeTint="F2"/>
                <w:sz w:val="22"/>
                <w:szCs w:val="22"/>
              </w:rPr>
            </w:pPr>
          </w:p>
        </w:tc>
      </w:tr>
      <w:tr w:rsidR="00AC01BA" w:rsidRPr="008B0148" w14:paraId="02807A68" w14:textId="77777777" w:rsidTr="008110D8">
        <w:trPr>
          <w:trHeight w:val="267"/>
        </w:trPr>
        <w:tc>
          <w:tcPr>
            <w:tcW w:w="571" w:type="dxa"/>
            <w:tcBorders>
              <w:top w:val="single" w:sz="4" w:space="0" w:color="auto"/>
              <w:left w:val="single" w:sz="4" w:space="0" w:color="auto"/>
              <w:bottom w:val="single" w:sz="4" w:space="0" w:color="auto"/>
              <w:right w:val="single" w:sz="4" w:space="0" w:color="auto"/>
            </w:tcBorders>
            <w:vAlign w:val="center"/>
          </w:tcPr>
          <w:p w14:paraId="786A7C0B" w14:textId="4482B7BB" w:rsidR="00AC01BA" w:rsidRPr="000D08FB" w:rsidRDefault="001D57D2" w:rsidP="008110D8">
            <w:pPr>
              <w:spacing w:line="240" w:lineRule="auto"/>
              <w:ind w:firstLine="0"/>
              <w:jc w:val="center"/>
              <w:rPr>
                <w:rFonts w:ascii="Times New Roman" w:eastAsia="Arial" w:hAnsi="Times New Roman" w:cs="Times New Roman"/>
                <w:color w:val="0D0D0D" w:themeColor="text1" w:themeTint="F2"/>
                <w:sz w:val="22"/>
                <w:szCs w:val="22"/>
              </w:rPr>
            </w:pPr>
            <w:r w:rsidRPr="000D08FB">
              <w:rPr>
                <w:rFonts w:ascii="Times New Roman" w:eastAsia="Arial" w:hAnsi="Times New Roman" w:cs="Times New Roman"/>
                <w:color w:val="0D0D0D" w:themeColor="text1" w:themeTint="F2"/>
                <w:sz w:val="22"/>
                <w:szCs w:val="22"/>
              </w:rPr>
              <w:lastRenderedPageBreak/>
              <w:t>4.</w:t>
            </w:r>
          </w:p>
        </w:tc>
        <w:tc>
          <w:tcPr>
            <w:tcW w:w="6795" w:type="dxa"/>
            <w:tcBorders>
              <w:top w:val="single" w:sz="4" w:space="0" w:color="auto"/>
              <w:left w:val="single" w:sz="4" w:space="0" w:color="auto"/>
              <w:bottom w:val="single" w:sz="4" w:space="0" w:color="auto"/>
              <w:right w:val="single" w:sz="4" w:space="0" w:color="auto"/>
            </w:tcBorders>
          </w:tcPr>
          <w:p w14:paraId="2825A769" w14:textId="4EA6FB66" w:rsidR="00AC01BA" w:rsidRPr="007B6D09" w:rsidRDefault="001D57D2" w:rsidP="000D08FB">
            <w:pPr>
              <w:spacing w:line="240" w:lineRule="auto"/>
              <w:ind w:firstLine="0"/>
              <w:jc w:val="left"/>
              <w:rPr>
                <w:rFonts w:ascii="Times New Roman" w:eastAsia="Calibri" w:hAnsi="Times New Roman" w:cs="Times New Roman"/>
                <w:color w:val="0D0D0D" w:themeColor="text1" w:themeTint="F2"/>
                <w:sz w:val="22"/>
                <w:szCs w:val="22"/>
              </w:rPr>
            </w:pPr>
            <w:r w:rsidRPr="007B6D09">
              <w:rPr>
                <w:rFonts w:ascii="Times New Roman" w:eastAsia="Calibri" w:hAnsi="Times New Roman" w:cs="Times New Roman"/>
                <w:color w:val="0D0D0D" w:themeColor="text1" w:themeTint="F2"/>
                <w:sz w:val="22"/>
                <w:szCs w:val="22"/>
              </w:rPr>
              <w:t>Galutinės</w:t>
            </w:r>
            <w:r w:rsidR="00E76E65" w:rsidRPr="007B6D09">
              <w:rPr>
                <w:rFonts w:ascii="Times New Roman" w:hAnsi="Times New Roman" w:cs="Times New Roman"/>
                <w:color w:val="0D0D0D" w:themeColor="text1" w:themeTint="F2"/>
                <w:sz w:val="22"/>
                <w:szCs w:val="22"/>
              </w:rPr>
              <w:t xml:space="preserve"> </w:t>
            </w:r>
            <w:r w:rsidR="00E76E65" w:rsidRPr="007B6D09">
              <w:rPr>
                <w:rFonts w:ascii="Times New Roman" w:eastAsia="Calibri" w:hAnsi="Times New Roman" w:cs="Times New Roman"/>
                <w:color w:val="0D0D0D" w:themeColor="text1" w:themeTint="F2"/>
                <w:sz w:val="22"/>
                <w:szCs w:val="22"/>
              </w:rPr>
              <w:t xml:space="preserve">apibendrintos (su visomis programos dalimis) </w:t>
            </w:r>
            <w:r w:rsidRPr="007B6D09">
              <w:rPr>
                <w:rFonts w:ascii="Times New Roman" w:eastAsia="Calibri" w:hAnsi="Times New Roman" w:cs="Times New Roman"/>
                <w:color w:val="0D0D0D" w:themeColor="text1" w:themeTint="F2"/>
                <w:sz w:val="22"/>
                <w:szCs w:val="22"/>
              </w:rPr>
              <w:t>ataskaitos su aplinkos būklės vertinimu, išvadomis ir pasiūlymais dėl galimų neigiamo poveikio mažinimo priemonių</w:t>
            </w:r>
            <w:r w:rsidR="00E76E65" w:rsidRPr="007B6D09">
              <w:rPr>
                <w:rFonts w:ascii="Times New Roman" w:hAnsi="Times New Roman" w:cs="Times New Roman"/>
                <w:color w:val="0D0D0D" w:themeColor="text1" w:themeTint="F2"/>
                <w:sz w:val="22"/>
                <w:szCs w:val="22"/>
              </w:rPr>
              <w:t xml:space="preserve"> </w:t>
            </w:r>
            <w:r w:rsidR="00E76E65" w:rsidRPr="007B6D09">
              <w:rPr>
                <w:rFonts w:ascii="Times New Roman" w:eastAsia="Calibri" w:hAnsi="Times New Roman" w:cs="Times New Roman"/>
                <w:color w:val="0D0D0D" w:themeColor="text1" w:themeTint="F2"/>
                <w:sz w:val="22"/>
                <w:szCs w:val="22"/>
              </w:rPr>
              <w:t xml:space="preserve">už 2023-2028 metų laikotarpį </w:t>
            </w:r>
            <w:r w:rsidRPr="007B6D09">
              <w:rPr>
                <w:rFonts w:ascii="Times New Roman" w:eastAsia="Calibri" w:hAnsi="Times New Roman" w:cs="Times New Roman"/>
                <w:color w:val="0D0D0D" w:themeColor="text1" w:themeTint="F2"/>
                <w:sz w:val="22"/>
                <w:szCs w:val="22"/>
              </w:rPr>
              <w:t>pateikimas</w:t>
            </w:r>
            <w:r w:rsidR="000D08FB" w:rsidRPr="007B6D09">
              <w:rPr>
                <w:rFonts w:ascii="Calibri" w:eastAsia="Calibri" w:hAnsi="Calibri" w:cs="Calibri"/>
                <w:color w:val="0D0D0D" w:themeColor="text1" w:themeTint="F2"/>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79432E6" w14:textId="5E863497" w:rsidR="00AC01BA" w:rsidRPr="007B6D09" w:rsidRDefault="001D57D2" w:rsidP="000D08FB">
            <w:pPr>
              <w:autoSpaceDN w:val="0"/>
              <w:spacing w:line="240" w:lineRule="auto"/>
              <w:ind w:firstLine="0"/>
              <w:jc w:val="center"/>
              <w:textAlignment w:val="baseline"/>
              <w:rPr>
                <w:rFonts w:ascii="Times New Roman" w:hAnsi="Times New Roman" w:cs="Times New Roman"/>
                <w:color w:val="0D0D0D" w:themeColor="text1" w:themeTint="F2"/>
                <w:sz w:val="22"/>
                <w:szCs w:val="22"/>
              </w:rPr>
            </w:pPr>
            <w:r w:rsidRPr="007B6D09">
              <w:rPr>
                <w:rFonts w:ascii="Times New Roman" w:hAnsi="Times New Roman" w:cs="Times New Roman"/>
                <w:color w:val="0D0D0D" w:themeColor="text1" w:themeTint="F2"/>
                <w:sz w:val="22"/>
                <w:szCs w:val="22"/>
              </w:rPr>
              <w:t>galutinė</w:t>
            </w:r>
          </w:p>
        </w:tc>
        <w:tc>
          <w:tcPr>
            <w:tcW w:w="2268" w:type="dxa"/>
            <w:tcBorders>
              <w:top w:val="single" w:sz="4" w:space="0" w:color="auto"/>
              <w:left w:val="single" w:sz="4" w:space="0" w:color="auto"/>
              <w:bottom w:val="single" w:sz="4" w:space="0" w:color="auto"/>
              <w:right w:val="single" w:sz="4" w:space="0" w:color="auto"/>
            </w:tcBorders>
            <w:vAlign w:val="center"/>
          </w:tcPr>
          <w:p w14:paraId="6983DB49" w14:textId="77777777" w:rsidR="00AC01BA" w:rsidRPr="000D08FB" w:rsidRDefault="00AC01BA" w:rsidP="000D08FB">
            <w:pPr>
              <w:spacing w:line="240" w:lineRule="auto"/>
              <w:ind w:firstLine="0"/>
              <w:jc w:val="center"/>
              <w:rPr>
                <w:rFonts w:ascii="Times New Roman" w:hAnsi="Times New Roman" w:cs="Times New Roman"/>
                <w:color w:val="0D0D0D" w:themeColor="text1" w:themeTint="F2"/>
                <w:sz w:val="22"/>
                <w:szCs w:val="22"/>
              </w:rPr>
            </w:pPr>
          </w:p>
        </w:tc>
      </w:tr>
      <w:tr w:rsidR="00AC01BA" w:rsidRPr="008B0148" w14:paraId="6B14153B" w14:textId="77777777" w:rsidTr="008110D8">
        <w:trPr>
          <w:trHeight w:val="267"/>
        </w:trPr>
        <w:tc>
          <w:tcPr>
            <w:tcW w:w="850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C37AEB" w14:textId="77777777" w:rsidR="000D08FB" w:rsidRPr="008110D8" w:rsidRDefault="000D08FB" w:rsidP="000D08FB">
            <w:pPr>
              <w:spacing w:line="240" w:lineRule="auto"/>
              <w:ind w:firstLine="0"/>
              <w:jc w:val="right"/>
              <w:rPr>
                <w:rFonts w:ascii="Times New Roman" w:hAnsi="Times New Roman" w:cs="Times New Roman"/>
                <w:b/>
                <w:iCs/>
                <w:color w:val="0D0D0D" w:themeColor="text1" w:themeTint="F2"/>
                <w:sz w:val="22"/>
                <w:szCs w:val="22"/>
              </w:rPr>
            </w:pPr>
            <w:r w:rsidRPr="008110D8">
              <w:rPr>
                <w:rFonts w:ascii="Times New Roman" w:hAnsi="Times New Roman" w:cs="Times New Roman"/>
                <w:b/>
                <w:iCs/>
                <w:color w:val="0D0D0D" w:themeColor="text1" w:themeTint="F2"/>
                <w:sz w:val="22"/>
                <w:szCs w:val="22"/>
              </w:rPr>
              <w:t>Pasiūlymo kaina, Eur (be PVM)</w:t>
            </w:r>
          </w:p>
          <w:p w14:paraId="0A6A53DF" w14:textId="6B928E60" w:rsidR="00AC01BA" w:rsidRPr="008110D8" w:rsidRDefault="000D08FB" w:rsidP="000D08FB">
            <w:pPr>
              <w:spacing w:line="240" w:lineRule="auto"/>
              <w:ind w:firstLine="0"/>
              <w:jc w:val="right"/>
              <w:rPr>
                <w:rFonts w:ascii="Times New Roman" w:hAnsi="Times New Roman" w:cs="Times New Roman"/>
                <w:bCs/>
                <w:iCs/>
                <w:color w:val="0D0D0D" w:themeColor="text1" w:themeTint="F2"/>
                <w:sz w:val="22"/>
                <w:szCs w:val="22"/>
              </w:rPr>
            </w:pPr>
            <w:r w:rsidRPr="008110D8">
              <w:rPr>
                <w:rFonts w:ascii="Times New Roman" w:hAnsi="Times New Roman" w:cs="Times New Roman"/>
                <w:b/>
                <w:iCs/>
                <w:color w:val="0D0D0D" w:themeColor="text1" w:themeTint="F2"/>
                <w:sz w:val="22"/>
                <w:szCs w:val="22"/>
              </w:rPr>
              <w:t>(4 stulpelio reikšmių suma)</w:t>
            </w:r>
          </w:p>
        </w:tc>
        <w:tc>
          <w:tcPr>
            <w:tcW w:w="2268" w:type="dxa"/>
            <w:tcBorders>
              <w:top w:val="single" w:sz="4" w:space="0" w:color="auto"/>
              <w:left w:val="single" w:sz="4" w:space="0" w:color="auto"/>
              <w:bottom w:val="single" w:sz="4" w:space="0" w:color="auto"/>
              <w:right w:val="single" w:sz="4" w:space="0" w:color="auto"/>
            </w:tcBorders>
            <w:vAlign w:val="center"/>
          </w:tcPr>
          <w:p w14:paraId="2C203814" w14:textId="77777777" w:rsidR="00AC01BA" w:rsidRPr="008110D8" w:rsidRDefault="00AC01BA" w:rsidP="008110D8">
            <w:pPr>
              <w:spacing w:line="240" w:lineRule="auto"/>
              <w:ind w:firstLine="0"/>
              <w:jc w:val="center"/>
              <w:rPr>
                <w:rFonts w:ascii="Times New Roman" w:eastAsia="Arial" w:hAnsi="Times New Roman" w:cs="Times New Roman"/>
                <w:bCs/>
                <w:iCs/>
                <w:color w:val="0D0D0D" w:themeColor="text1" w:themeTint="F2"/>
                <w:sz w:val="22"/>
                <w:szCs w:val="22"/>
              </w:rPr>
            </w:pPr>
          </w:p>
        </w:tc>
      </w:tr>
      <w:tr w:rsidR="000D08FB" w:rsidRPr="008B0148" w14:paraId="5774072F" w14:textId="77777777" w:rsidTr="008110D8">
        <w:trPr>
          <w:trHeight w:val="267"/>
        </w:trPr>
        <w:tc>
          <w:tcPr>
            <w:tcW w:w="850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87723" w14:textId="3C6C4E01" w:rsidR="000D08FB" w:rsidRPr="008110D8" w:rsidRDefault="000D08FB" w:rsidP="000D08FB">
            <w:pPr>
              <w:spacing w:line="240" w:lineRule="auto"/>
              <w:ind w:firstLine="0"/>
              <w:jc w:val="right"/>
              <w:rPr>
                <w:rFonts w:ascii="Times New Roman" w:hAnsi="Times New Roman" w:cs="Times New Roman"/>
                <w:b/>
                <w:iCs/>
                <w:color w:val="0D0D0D" w:themeColor="text1" w:themeTint="F2"/>
                <w:sz w:val="22"/>
                <w:szCs w:val="22"/>
              </w:rPr>
            </w:pPr>
            <w:r w:rsidRPr="008110D8">
              <w:rPr>
                <w:rFonts w:ascii="Times New Roman" w:hAnsi="Times New Roman" w:cs="Times New Roman"/>
                <w:b/>
                <w:iCs/>
                <w:color w:val="0D0D0D" w:themeColor="text1" w:themeTint="F2"/>
                <w:sz w:val="22"/>
                <w:szCs w:val="22"/>
              </w:rPr>
              <w:t xml:space="preserve">PVM </w:t>
            </w:r>
            <w:r w:rsidRPr="008110D8">
              <w:rPr>
                <w:rFonts w:ascii="Times New Roman" w:hAnsi="Times New Roman" w:cs="Times New Roman"/>
                <w:bCs/>
                <w:i/>
                <w:color w:val="0D0D0D" w:themeColor="text1" w:themeTint="F2"/>
                <w:sz w:val="22"/>
                <w:szCs w:val="22"/>
              </w:rPr>
              <w:t>(pildoma, jei taikoma)</w:t>
            </w:r>
            <w:r w:rsidRPr="008110D8">
              <w:rPr>
                <w:rFonts w:ascii="Times New Roman" w:hAnsi="Times New Roman" w:cs="Times New Roman"/>
                <w:bCs/>
                <w:iCs/>
                <w:color w:val="0D0D0D" w:themeColor="text1" w:themeTint="F2"/>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61F3D00" w14:textId="77777777" w:rsidR="000D08FB" w:rsidRPr="008110D8" w:rsidRDefault="000D08FB" w:rsidP="008110D8">
            <w:pPr>
              <w:spacing w:line="240" w:lineRule="auto"/>
              <w:ind w:firstLine="0"/>
              <w:jc w:val="center"/>
              <w:rPr>
                <w:rFonts w:ascii="Times New Roman" w:eastAsia="Arial" w:hAnsi="Times New Roman" w:cs="Times New Roman"/>
                <w:bCs/>
                <w:iCs/>
                <w:color w:val="0D0D0D" w:themeColor="text1" w:themeTint="F2"/>
                <w:sz w:val="22"/>
                <w:szCs w:val="22"/>
              </w:rPr>
            </w:pPr>
          </w:p>
        </w:tc>
      </w:tr>
      <w:tr w:rsidR="000D08FB" w:rsidRPr="008B0148" w14:paraId="722B625C" w14:textId="77777777" w:rsidTr="008110D8">
        <w:trPr>
          <w:trHeight w:val="267"/>
        </w:trPr>
        <w:tc>
          <w:tcPr>
            <w:tcW w:w="850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286D8F" w14:textId="53AEEE6C" w:rsidR="000D08FB" w:rsidRPr="008110D8" w:rsidRDefault="000D08FB" w:rsidP="000D08FB">
            <w:pPr>
              <w:spacing w:line="240" w:lineRule="auto"/>
              <w:ind w:firstLine="0"/>
              <w:jc w:val="right"/>
              <w:rPr>
                <w:rFonts w:ascii="Times New Roman" w:hAnsi="Times New Roman" w:cs="Times New Roman"/>
                <w:b/>
                <w:iCs/>
                <w:color w:val="0D0D0D" w:themeColor="text1" w:themeTint="F2"/>
                <w:sz w:val="22"/>
                <w:szCs w:val="22"/>
              </w:rPr>
            </w:pPr>
            <w:r w:rsidRPr="008110D8">
              <w:rPr>
                <w:rFonts w:ascii="Times New Roman" w:hAnsi="Times New Roman" w:cs="Times New Roman"/>
                <w:b/>
                <w:iCs/>
                <w:color w:val="0D0D0D" w:themeColor="text1" w:themeTint="F2"/>
                <w:sz w:val="22"/>
                <w:szCs w:val="22"/>
              </w:rPr>
              <w:t>Pasiūlymo kaina, Eur (su PVM)</w:t>
            </w:r>
            <w:r w:rsidR="008110D8" w:rsidRPr="008110D8">
              <w:rPr>
                <w:rFonts w:ascii="Times New Roman" w:hAnsi="Times New Roman" w:cs="Times New Roman"/>
                <w:b/>
                <w:iCs/>
                <w:color w:val="0D0D0D" w:themeColor="text1" w:themeTint="F2"/>
                <w:sz w:val="22"/>
                <w:szCs w:val="22"/>
              </w:rPr>
              <w:t xml:space="preserve"> </w:t>
            </w:r>
            <w:r w:rsidRPr="008110D8">
              <w:rPr>
                <w:rFonts w:ascii="Times New Roman" w:hAnsi="Times New Roman" w:cs="Times New Roman"/>
                <w:bCs/>
                <w:i/>
                <w:color w:val="0D0D0D" w:themeColor="text1" w:themeTint="F2"/>
                <w:sz w:val="22"/>
                <w:szCs w:val="22"/>
              </w:rPr>
              <w:t>(nurodyti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21FFECC7" w14:textId="77777777" w:rsidR="000D08FB" w:rsidRPr="008110D8" w:rsidRDefault="000D08FB" w:rsidP="008110D8">
            <w:pPr>
              <w:spacing w:line="240" w:lineRule="auto"/>
              <w:ind w:firstLine="0"/>
              <w:jc w:val="center"/>
              <w:rPr>
                <w:rFonts w:ascii="Times New Roman" w:eastAsia="Arial" w:hAnsi="Times New Roman" w:cs="Times New Roman"/>
                <w:bCs/>
                <w:iCs/>
                <w:color w:val="0D0D0D" w:themeColor="text1" w:themeTint="F2"/>
                <w:sz w:val="22"/>
                <w:szCs w:val="22"/>
              </w:rPr>
            </w:pPr>
          </w:p>
        </w:tc>
      </w:tr>
    </w:tbl>
    <w:p w14:paraId="7C7F5A96" w14:textId="77777777" w:rsidR="008B0148" w:rsidRPr="008B0148" w:rsidRDefault="008B0148" w:rsidP="008B0148">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D0D0D" w:themeColor="text1" w:themeTint="F2"/>
          <w:sz w:val="22"/>
          <w:szCs w:val="22"/>
          <w:bdr w:val="nil"/>
        </w:rPr>
      </w:pPr>
    </w:p>
    <w:p w14:paraId="3CC32AE6" w14:textId="5432799F" w:rsidR="008B0148" w:rsidRPr="008B0148" w:rsidRDefault="008B0148" w:rsidP="00CF7B59">
      <w:pPr>
        <w:pBdr>
          <w:top w:val="nil"/>
          <w:left w:val="nil"/>
          <w:bottom w:val="nil"/>
          <w:right w:val="nil"/>
          <w:between w:val="nil"/>
          <w:bar w:val="nil"/>
        </w:pBdr>
        <w:spacing w:line="240" w:lineRule="auto"/>
        <w:ind w:firstLine="720"/>
        <w:jc w:val="left"/>
        <w:rPr>
          <w:rFonts w:ascii="Times New Roman" w:eastAsia="Arial Unicode MS" w:hAnsi="Times New Roman" w:cs="Times New Roman"/>
          <w:b/>
          <w:color w:val="0D0D0D" w:themeColor="text1" w:themeTint="F2"/>
          <w:sz w:val="22"/>
          <w:szCs w:val="22"/>
          <w:bdr w:val="nil"/>
        </w:rPr>
      </w:pPr>
      <w:r w:rsidRPr="008B0148">
        <w:rPr>
          <w:rFonts w:ascii="Times New Roman" w:eastAsia="Arial Unicode MS" w:hAnsi="Times New Roman" w:cs="Times New Roman"/>
          <w:b/>
          <w:color w:val="0D0D0D" w:themeColor="text1" w:themeTint="F2"/>
          <w:sz w:val="22"/>
          <w:szCs w:val="22"/>
          <w:bdr w:val="nil"/>
        </w:rPr>
        <w:t>Pasiūlymo kaina</w:t>
      </w:r>
      <w:r w:rsidR="00740545">
        <w:rPr>
          <w:rFonts w:ascii="Times New Roman" w:eastAsia="Arial Unicode MS" w:hAnsi="Times New Roman" w:cs="Times New Roman"/>
          <w:b/>
          <w:color w:val="0D0D0D" w:themeColor="text1" w:themeTint="F2"/>
          <w:sz w:val="22"/>
          <w:szCs w:val="22"/>
          <w:bdr w:val="nil"/>
        </w:rPr>
        <w:t xml:space="preserve">, Eur (su PVM) </w:t>
      </w:r>
      <w:r w:rsidR="00740545" w:rsidRPr="00740545">
        <w:rPr>
          <w:rFonts w:ascii="Times New Roman" w:eastAsia="Arial Unicode MS" w:hAnsi="Times New Roman" w:cs="Times New Roman"/>
          <w:bCs/>
          <w:i/>
          <w:iCs/>
          <w:color w:val="0D0D0D" w:themeColor="text1" w:themeTint="F2"/>
          <w:sz w:val="22"/>
          <w:szCs w:val="22"/>
          <w:bdr w:val="nil"/>
        </w:rPr>
        <w:t xml:space="preserve">(nurodyti </w:t>
      </w:r>
      <w:r w:rsidRPr="008B0148">
        <w:rPr>
          <w:rFonts w:ascii="Times New Roman" w:eastAsia="Arial Unicode MS" w:hAnsi="Times New Roman" w:cs="Times New Roman"/>
          <w:bCs/>
          <w:i/>
          <w:iCs/>
          <w:color w:val="0D0D0D" w:themeColor="text1" w:themeTint="F2"/>
          <w:sz w:val="22"/>
          <w:szCs w:val="22"/>
          <w:bdr w:val="nil"/>
        </w:rPr>
        <w:t>žodžiais</w:t>
      </w:r>
      <w:r w:rsidR="00740545" w:rsidRPr="00740545">
        <w:rPr>
          <w:rFonts w:ascii="Times New Roman" w:eastAsia="Arial Unicode MS" w:hAnsi="Times New Roman" w:cs="Times New Roman"/>
          <w:bCs/>
          <w:i/>
          <w:iCs/>
          <w:color w:val="0D0D0D" w:themeColor="text1" w:themeTint="F2"/>
          <w:sz w:val="22"/>
          <w:szCs w:val="22"/>
          <w:bdr w:val="nil"/>
        </w:rPr>
        <w:t>)</w:t>
      </w:r>
      <w:r w:rsidRPr="008B0148">
        <w:rPr>
          <w:rFonts w:ascii="Times New Roman" w:eastAsia="Arial Unicode MS" w:hAnsi="Times New Roman" w:cs="Times New Roman"/>
          <w:b/>
          <w:color w:val="0D0D0D" w:themeColor="text1" w:themeTint="F2"/>
          <w:sz w:val="22"/>
          <w:szCs w:val="22"/>
          <w:bdr w:val="nil"/>
        </w:rPr>
        <w:t>: _______________________________________________</w:t>
      </w:r>
    </w:p>
    <w:p w14:paraId="26517D84"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color w:val="0D0D0D" w:themeColor="text1" w:themeTint="F2"/>
          <w:sz w:val="22"/>
          <w:szCs w:val="22"/>
          <w:lang w:eastAsia="en-US"/>
        </w:rPr>
      </w:pPr>
    </w:p>
    <w:p w14:paraId="1F490121" w14:textId="01EDE856" w:rsidR="008B0148" w:rsidRPr="008B0148" w:rsidRDefault="008B0148" w:rsidP="008B0148">
      <w:pPr>
        <w:autoSpaceDN w:val="0"/>
        <w:spacing w:line="240" w:lineRule="auto"/>
        <w:ind w:firstLine="720"/>
        <w:textAlignment w:val="baseline"/>
        <w:rPr>
          <w:rFonts w:ascii="Times New Roman" w:eastAsia="Calibri" w:hAnsi="Times New Roman" w:cs="Times New Roman"/>
          <w:color w:val="0D0D0D" w:themeColor="text1" w:themeTint="F2"/>
          <w:sz w:val="22"/>
          <w:szCs w:val="22"/>
          <w:lang w:eastAsia="en-US"/>
        </w:rPr>
      </w:pPr>
      <w:r w:rsidRPr="008B0148">
        <w:rPr>
          <w:rFonts w:ascii="Times New Roman" w:eastAsia="Calibri" w:hAnsi="Times New Roman" w:cs="Times New Roman"/>
          <w:color w:val="0D0D0D" w:themeColor="text1" w:themeTint="F2"/>
          <w:sz w:val="22"/>
          <w:szCs w:val="22"/>
          <w:lang w:eastAsia="en-US"/>
        </w:rPr>
        <w:t>* P</w:t>
      </w:r>
      <w:r w:rsidR="00CF7B59">
        <w:rPr>
          <w:rFonts w:ascii="Times New Roman" w:eastAsia="Calibri" w:hAnsi="Times New Roman" w:cs="Times New Roman"/>
          <w:color w:val="0D0D0D" w:themeColor="text1" w:themeTint="F2"/>
          <w:sz w:val="22"/>
          <w:szCs w:val="22"/>
          <w:lang w:eastAsia="en-US"/>
        </w:rPr>
        <w:t xml:space="preserve">aslaugoms </w:t>
      </w:r>
      <w:r w:rsidRPr="008B0148">
        <w:rPr>
          <w:rFonts w:ascii="Times New Roman" w:eastAsia="Calibri" w:hAnsi="Times New Roman" w:cs="Times New Roman"/>
          <w:color w:val="0D0D0D" w:themeColor="text1" w:themeTint="F2"/>
          <w:sz w:val="22"/>
          <w:szCs w:val="22"/>
          <w:lang w:eastAsia="en-US"/>
        </w:rPr>
        <w:t>keliami reikalavimai pateikiami techninėje specifikacijoje.</w:t>
      </w:r>
    </w:p>
    <w:p w14:paraId="461F895D" w14:textId="1B1DF7DC" w:rsidR="008B0148" w:rsidRPr="008B0148" w:rsidRDefault="008B0148" w:rsidP="008B0148">
      <w:pPr>
        <w:autoSpaceDN w:val="0"/>
        <w:spacing w:line="240" w:lineRule="auto"/>
        <w:ind w:firstLine="720"/>
        <w:textAlignment w:val="baseline"/>
        <w:rPr>
          <w:rFonts w:ascii="Times New Roman" w:eastAsia="Calibri"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w:t>
      </w:r>
      <w:r w:rsidR="00CF7B59">
        <w:rPr>
          <w:rFonts w:ascii="Times New Roman" w:eastAsia="Times New Roman" w:hAnsi="Times New Roman" w:cs="Times New Roman"/>
          <w:color w:val="0D0D0D" w:themeColor="text1" w:themeTint="F2"/>
          <w:sz w:val="22"/>
          <w:szCs w:val="22"/>
          <w:lang w:eastAsia="en-US"/>
        </w:rPr>
        <w:t xml:space="preserve"> </w:t>
      </w:r>
      <w:r w:rsidRPr="008B0148">
        <w:rPr>
          <w:rFonts w:ascii="Times New Roman" w:hAnsi="Times New Roman" w:cs="Times New Roman"/>
          <w:color w:val="0D0D0D" w:themeColor="text1" w:themeTint="F2"/>
          <w:sz w:val="22"/>
          <w:szCs w:val="22"/>
        </w:rPr>
        <w:t>Tais atvejais, kai pagal galiojančius teisės aktus tiekėjui nereikia mokėti PVM, tiekėjas atitinkamos pasiūlymo skilties nepildo ir nurodo priežastis, dėl kurių PVM nemokamas: _________________________________.</w:t>
      </w:r>
    </w:p>
    <w:p w14:paraId="42E59F69"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color w:val="0D0D0D" w:themeColor="text1" w:themeTint="F2"/>
          <w:sz w:val="22"/>
          <w:szCs w:val="22"/>
          <w:lang w:eastAsia="en-US"/>
        </w:rPr>
      </w:pPr>
    </w:p>
    <w:p w14:paraId="7E2144D3" w14:textId="650EB512" w:rsidR="008B0148" w:rsidRDefault="008B0148" w:rsidP="008B0148">
      <w:pPr>
        <w:widowControl w:val="0"/>
        <w:spacing w:line="240" w:lineRule="auto"/>
        <w:ind w:firstLine="709"/>
        <w:rPr>
          <w:rFonts w:ascii="Times New Roman" w:eastAsia="Calibri" w:hAnsi="Times New Roman" w:cs="Times New Roman"/>
          <w:color w:val="0D0D0D" w:themeColor="text1" w:themeTint="F2"/>
          <w:sz w:val="22"/>
          <w:szCs w:val="22"/>
          <w:lang w:eastAsia="en-US"/>
        </w:rPr>
      </w:pPr>
      <w:r w:rsidRPr="008B0148">
        <w:rPr>
          <w:rFonts w:ascii="Times New Roman" w:eastAsia="Calibri" w:hAnsi="Times New Roman" w:cs="Times New Roman"/>
          <w:color w:val="0D0D0D" w:themeColor="text1" w:themeTint="F2"/>
          <w:sz w:val="22"/>
          <w:szCs w:val="22"/>
          <w:lang w:eastAsia="en-US"/>
        </w:rPr>
        <w:t>Teikdami šį pasiūlymą mes patvirtiname, kad į mūsų siūlomą p</w:t>
      </w:r>
      <w:r w:rsidR="00CF7B59">
        <w:rPr>
          <w:rFonts w:ascii="Times New Roman" w:eastAsia="Calibri" w:hAnsi="Times New Roman" w:cs="Times New Roman"/>
          <w:color w:val="0D0D0D" w:themeColor="text1" w:themeTint="F2"/>
          <w:sz w:val="22"/>
          <w:szCs w:val="22"/>
          <w:lang w:eastAsia="en-US"/>
        </w:rPr>
        <w:t xml:space="preserve">aslaugų </w:t>
      </w:r>
      <w:r w:rsidRPr="008B0148">
        <w:rPr>
          <w:rFonts w:ascii="Times New Roman" w:eastAsia="Calibri" w:hAnsi="Times New Roman" w:cs="Times New Roman"/>
          <w:color w:val="0D0D0D" w:themeColor="text1" w:themeTint="F2"/>
          <w:sz w:val="22"/>
          <w:szCs w:val="22"/>
          <w:lang w:eastAsia="en-US"/>
        </w:rPr>
        <w:t>kainą yra įskaičiuoti visi mokesčiai ir visos pirkimo sutarties vykdymo išlaidos ir kad mes prisiimame riziką už visas išlaidas, kurias, teikdami pasiūlymą ir laikydamiesi techninės specifikacijos reikalavimų,</w:t>
      </w:r>
      <w:r w:rsidR="0042405D">
        <w:rPr>
          <w:rFonts w:ascii="Times New Roman" w:eastAsia="Calibri" w:hAnsi="Times New Roman" w:cs="Times New Roman"/>
          <w:color w:val="0D0D0D" w:themeColor="text1" w:themeTint="F2"/>
          <w:sz w:val="22"/>
          <w:szCs w:val="22"/>
          <w:lang w:eastAsia="en-US"/>
        </w:rPr>
        <w:t xml:space="preserve"> </w:t>
      </w:r>
      <w:r w:rsidRPr="008B0148">
        <w:rPr>
          <w:rFonts w:ascii="Times New Roman" w:eastAsia="Calibri" w:hAnsi="Times New Roman" w:cs="Times New Roman"/>
          <w:color w:val="0D0D0D" w:themeColor="text1" w:themeTint="F2"/>
          <w:sz w:val="22"/>
          <w:szCs w:val="22"/>
          <w:lang w:eastAsia="en-US"/>
        </w:rPr>
        <w:t>privalėjome įskaičiuoti į siūlomą p</w:t>
      </w:r>
      <w:r w:rsidR="0042405D">
        <w:rPr>
          <w:rFonts w:ascii="Times New Roman" w:eastAsia="Calibri" w:hAnsi="Times New Roman" w:cs="Times New Roman"/>
          <w:color w:val="0D0D0D" w:themeColor="text1" w:themeTint="F2"/>
          <w:sz w:val="22"/>
          <w:szCs w:val="22"/>
          <w:lang w:eastAsia="en-US"/>
        </w:rPr>
        <w:t xml:space="preserve">aslaugų </w:t>
      </w:r>
      <w:r w:rsidRPr="008B0148">
        <w:rPr>
          <w:rFonts w:ascii="Times New Roman" w:eastAsia="Calibri" w:hAnsi="Times New Roman" w:cs="Times New Roman"/>
          <w:color w:val="0D0D0D" w:themeColor="text1" w:themeTint="F2"/>
          <w:sz w:val="22"/>
          <w:szCs w:val="22"/>
          <w:lang w:eastAsia="en-US"/>
        </w:rPr>
        <w:t>kainą.</w:t>
      </w:r>
    </w:p>
    <w:p w14:paraId="75A5C8F3" w14:textId="77777777" w:rsidR="00F962C7" w:rsidRPr="008B0148" w:rsidRDefault="00F962C7" w:rsidP="008B0148">
      <w:pPr>
        <w:widowControl w:val="0"/>
        <w:spacing w:line="240" w:lineRule="auto"/>
        <w:ind w:firstLine="709"/>
        <w:rPr>
          <w:rFonts w:ascii="Times New Roman" w:eastAsia="Calibri" w:hAnsi="Times New Roman" w:cs="Times New Roman"/>
          <w:color w:val="0D0D0D" w:themeColor="text1" w:themeTint="F2"/>
          <w:sz w:val="22"/>
          <w:szCs w:val="22"/>
          <w:lang w:eastAsia="en-US"/>
        </w:rPr>
      </w:pPr>
    </w:p>
    <w:p w14:paraId="5D5A5002" w14:textId="526E2BF0" w:rsidR="008B0148" w:rsidRDefault="008B0148" w:rsidP="008B0148">
      <w:pPr>
        <w:widowControl w:val="0"/>
        <w:spacing w:line="240" w:lineRule="auto"/>
        <w:ind w:firstLine="709"/>
        <w:rPr>
          <w:rFonts w:ascii="Times New Roman" w:eastAsia="Calibri" w:hAnsi="Times New Roman" w:cs="Times New Roman"/>
          <w:color w:val="0D0D0D" w:themeColor="text1" w:themeTint="F2"/>
          <w:sz w:val="22"/>
          <w:szCs w:val="22"/>
          <w:lang w:eastAsia="en-US"/>
        </w:rPr>
      </w:pPr>
      <w:r w:rsidRPr="008B0148">
        <w:rPr>
          <w:rFonts w:ascii="Times New Roman" w:eastAsia="Calibri" w:hAnsi="Times New Roman" w:cs="Times New Roman"/>
          <w:color w:val="0D0D0D" w:themeColor="text1" w:themeTint="F2"/>
          <w:sz w:val="22"/>
          <w:szCs w:val="22"/>
          <w:lang w:eastAsia="en-US"/>
        </w:rPr>
        <w:t>Visos pasiūlyme nurodytos kainos</w:t>
      </w:r>
      <w:r w:rsidR="00C22951">
        <w:rPr>
          <w:rFonts w:ascii="Times New Roman" w:eastAsia="Calibri" w:hAnsi="Times New Roman" w:cs="Times New Roman"/>
          <w:color w:val="0D0D0D" w:themeColor="text1" w:themeTint="F2"/>
          <w:sz w:val="22"/>
          <w:szCs w:val="22"/>
          <w:lang w:eastAsia="en-US"/>
        </w:rPr>
        <w:t xml:space="preserve"> </w:t>
      </w:r>
      <w:r w:rsidRPr="008B0148">
        <w:rPr>
          <w:rFonts w:ascii="Times New Roman" w:eastAsia="Calibri" w:hAnsi="Times New Roman" w:cs="Times New Roman"/>
          <w:color w:val="0D0D0D" w:themeColor="text1" w:themeTint="F2"/>
          <w:sz w:val="22"/>
          <w:szCs w:val="22"/>
          <w:lang w:eastAsia="en-US"/>
        </w:rPr>
        <w:t>turi būti nurodomos</w:t>
      </w:r>
      <w:r w:rsidR="00C22951">
        <w:rPr>
          <w:rFonts w:ascii="Times New Roman" w:eastAsia="Calibri" w:hAnsi="Times New Roman" w:cs="Times New Roman"/>
          <w:color w:val="0D0D0D" w:themeColor="text1" w:themeTint="F2"/>
          <w:sz w:val="22"/>
          <w:szCs w:val="22"/>
          <w:lang w:eastAsia="en-US"/>
        </w:rPr>
        <w:t xml:space="preserve"> dviejų </w:t>
      </w:r>
      <w:r w:rsidRPr="008B0148">
        <w:rPr>
          <w:rFonts w:ascii="Times New Roman" w:eastAsia="Calibri" w:hAnsi="Times New Roman" w:cs="Times New Roman"/>
          <w:color w:val="0D0D0D" w:themeColor="text1" w:themeTint="F2"/>
          <w:sz w:val="22"/>
          <w:szCs w:val="22"/>
          <w:lang w:eastAsia="en-US"/>
        </w:rPr>
        <w:t>skaičių po kablelio</w:t>
      </w:r>
      <w:r w:rsidR="00C22951">
        <w:rPr>
          <w:rFonts w:ascii="Times New Roman" w:eastAsia="Calibri" w:hAnsi="Times New Roman" w:cs="Times New Roman"/>
          <w:color w:val="0D0D0D" w:themeColor="text1" w:themeTint="F2"/>
          <w:sz w:val="22"/>
          <w:szCs w:val="22"/>
          <w:lang w:eastAsia="en-US"/>
        </w:rPr>
        <w:t xml:space="preserve"> tikslumu</w:t>
      </w:r>
      <w:r w:rsidRPr="008B0148">
        <w:rPr>
          <w:rFonts w:ascii="Times New Roman" w:eastAsia="Calibri" w:hAnsi="Times New Roman" w:cs="Times New Roman"/>
          <w:color w:val="0D0D0D" w:themeColor="text1" w:themeTint="F2"/>
          <w:sz w:val="22"/>
          <w:szCs w:val="22"/>
          <w:lang w:eastAsia="en-US"/>
        </w:rPr>
        <w:t>.</w:t>
      </w:r>
    </w:p>
    <w:p w14:paraId="1809A85E" w14:textId="77777777" w:rsidR="0019615B" w:rsidRDefault="0019615B" w:rsidP="00F962C7">
      <w:pPr>
        <w:widowControl w:val="0"/>
        <w:spacing w:line="240" w:lineRule="auto"/>
        <w:ind w:firstLine="720"/>
        <w:rPr>
          <w:rFonts w:ascii="Times New Roman" w:eastAsia="Arial Unicode MS" w:hAnsi="Times New Roman" w:cs="Times New Roman"/>
          <w:sz w:val="22"/>
          <w:szCs w:val="22"/>
        </w:rPr>
      </w:pPr>
    </w:p>
    <w:p w14:paraId="6CBC3238" w14:textId="1DEFEAA6" w:rsidR="008B0148" w:rsidRPr="008B0148" w:rsidRDefault="008B0148" w:rsidP="00F962C7">
      <w:pPr>
        <w:widowControl w:val="0"/>
        <w:spacing w:line="240" w:lineRule="auto"/>
        <w:ind w:firstLine="720"/>
        <w:rPr>
          <w:rFonts w:ascii="Times New Roman" w:eastAsia="Calibri" w:hAnsi="Times New Roman" w:cs="Times New Roman"/>
          <w:sz w:val="22"/>
          <w:szCs w:val="22"/>
          <w:lang w:eastAsia="en-US"/>
        </w:rPr>
      </w:pPr>
      <w:r w:rsidRPr="008B0148">
        <w:rPr>
          <w:rFonts w:ascii="Times New Roman" w:eastAsia="Arial Unicode MS" w:hAnsi="Times New Roman" w:cs="Times New Roman"/>
          <w:sz w:val="22"/>
          <w:szCs w:val="22"/>
        </w:rPr>
        <w:t>Patvirtiname, kad atidžiai perskaitėme visus pirkimo dokumentų reikalavimus, mūsų pasiūlymas juos visiškai atitinka ir įsipareigojame jų laikytis vykdydami pirkimo sutartį, įskaitant ir aplinkos apsaugos</w:t>
      </w:r>
      <w:r w:rsidR="006D30FC">
        <w:rPr>
          <w:rFonts w:ascii="Times New Roman" w:eastAsia="Arial Unicode MS" w:hAnsi="Times New Roman" w:cs="Times New Roman"/>
          <w:sz w:val="22"/>
          <w:szCs w:val="22"/>
        </w:rPr>
        <w:t xml:space="preserve"> bei socialinius </w:t>
      </w:r>
      <w:r w:rsidRPr="008B0148">
        <w:rPr>
          <w:rFonts w:ascii="Times New Roman" w:eastAsia="Arial Unicode MS" w:hAnsi="Times New Roman" w:cs="Times New Roman"/>
          <w:sz w:val="22"/>
          <w:szCs w:val="22"/>
        </w:rPr>
        <w:t>kriterijus.</w:t>
      </w:r>
    </w:p>
    <w:p w14:paraId="0ADF71DA" w14:textId="77777777" w:rsidR="008B0148" w:rsidRPr="008B0148" w:rsidRDefault="008B0148" w:rsidP="008B0148">
      <w:pPr>
        <w:keepNext/>
        <w:suppressAutoHyphens/>
        <w:autoSpaceDN w:val="0"/>
        <w:spacing w:line="240" w:lineRule="auto"/>
        <w:ind w:firstLine="0"/>
        <w:textAlignment w:val="baseline"/>
        <w:rPr>
          <w:rFonts w:ascii="Times New Roman" w:eastAsia="Calibri" w:hAnsi="Times New Roman" w:cs="Times New Roman"/>
          <w:iCs/>
          <w:color w:val="0D0D0D" w:themeColor="text1" w:themeTint="F2"/>
          <w:sz w:val="22"/>
          <w:szCs w:val="22"/>
          <w:lang w:eastAsia="en-US"/>
        </w:rPr>
      </w:pPr>
    </w:p>
    <w:p w14:paraId="391F7410" w14:textId="77777777" w:rsidR="008B0148" w:rsidRPr="008B0148" w:rsidRDefault="008B0148" w:rsidP="008B0148">
      <w:pPr>
        <w:keepNext/>
        <w:suppressAutoHyphens/>
        <w:autoSpaceDN w:val="0"/>
        <w:spacing w:line="240" w:lineRule="auto"/>
        <w:ind w:firstLine="720"/>
        <w:textAlignment w:val="baseline"/>
        <w:rPr>
          <w:rFonts w:ascii="Times New Roman" w:eastAsia="Calibri" w:hAnsi="Times New Roman" w:cs="Times New Roman"/>
          <w:b/>
          <w:bCs/>
          <w:iCs/>
          <w:sz w:val="22"/>
          <w:szCs w:val="22"/>
          <w:lang w:eastAsia="en-US"/>
        </w:rPr>
      </w:pPr>
      <w:r w:rsidRPr="008B0148">
        <w:rPr>
          <w:rFonts w:ascii="Times New Roman" w:eastAsia="Calibri" w:hAnsi="Times New Roman" w:cs="Times New Roman"/>
          <w:b/>
          <w:bCs/>
          <w:iCs/>
          <w:sz w:val="22"/>
          <w:szCs w:val="22"/>
          <w:lang w:eastAsia="en-US"/>
        </w:rPr>
        <w:t>3 lentelė. Kartu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7967"/>
        <w:gridCol w:w="2061"/>
      </w:tblGrid>
      <w:tr w:rsidR="008B0148" w:rsidRPr="008B0148" w14:paraId="5A2A38C2" w14:textId="77777777" w:rsidTr="00DA4DDB">
        <w:tc>
          <w:tcPr>
            <w:tcW w:w="35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6B468AD" w14:textId="77777777" w:rsidR="008B0148" w:rsidRPr="008B0148" w:rsidRDefault="008B0148" w:rsidP="008B0148">
            <w:pPr>
              <w:spacing w:line="240" w:lineRule="auto"/>
              <w:ind w:firstLine="0"/>
              <w:jc w:val="center"/>
              <w:rPr>
                <w:rFonts w:ascii="Times New Roman" w:hAnsi="Times New Roman" w:cs="Times New Roman"/>
                <w:b/>
                <w:sz w:val="22"/>
                <w:szCs w:val="22"/>
              </w:rPr>
            </w:pPr>
            <w:r w:rsidRPr="008B0148">
              <w:rPr>
                <w:rFonts w:ascii="Times New Roman" w:hAnsi="Times New Roman" w:cs="Times New Roman"/>
                <w:b/>
                <w:sz w:val="22"/>
                <w:szCs w:val="22"/>
              </w:rPr>
              <w:t>Eil.</w:t>
            </w:r>
          </w:p>
          <w:p w14:paraId="522066AD" w14:textId="77777777" w:rsidR="008B0148" w:rsidRPr="008B0148" w:rsidRDefault="008B0148" w:rsidP="008B0148">
            <w:pPr>
              <w:spacing w:line="240" w:lineRule="auto"/>
              <w:ind w:firstLine="0"/>
              <w:jc w:val="center"/>
              <w:rPr>
                <w:rFonts w:ascii="Times New Roman" w:hAnsi="Times New Roman" w:cs="Times New Roman"/>
                <w:b/>
                <w:sz w:val="22"/>
                <w:szCs w:val="22"/>
              </w:rPr>
            </w:pPr>
            <w:r w:rsidRPr="008B0148">
              <w:rPr>
                <w:rFonts w:ascii="Times New Roman" w:hAnsi="Times New Roman" w:cs="Times New Roman"/>
                <w:b/>
                <w:sz w:val="22"/>
                <w:szCs w:val="22"/>
              </w:rPr>
              <w:t>Nr.</w:t>
            </w:r>
          </w:p>
        </w:tc>
        <w:tc>
          <w:tcPr>
            <w:tcW w:w="369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0FCCAB" w14:textId="77777777" w:rsidR="008B0148" w:rsidRPr="008B0148" w:rsidRDefault="008B0148" w:rsidP="008B0148">
            <w:pPr>
              <w:spacing w:line="240" w:lineRule="auto"/>
              <w:ind w:firstLine="0"/>
              <w:jc w:val="center"/>
              <w:rPr>
                <w:rFonts w:ascii="Times New Roman" w:hAnsi="Times New Roman" w:cs="Times New Roman"/>
                <w:b/>
                <w:sz w:val="22"/>
                <w:szCs w:val="22"/>
              </w:rPr>
            </w:pPr>
            <w:r w:rsidRPr="008B0148">
              <w:rPr>
                <w:rFonts w:ascii="Times New Roman" w:hAnsi="Times New Roman" w:cs="Times New Roman"/>
                <w:b/>
                <w:sz w:val="22"/>
                <w:szCs w:val="22"/>
              </w:rPr>
              <w:t>Pateiktų dokumentų pavadinimas</w:t>
            </w:r>
          </w:p>
        </w:tc>
        <w:tc>
          <w:tcPr>
            <w:tcW w:w="95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92BA373" w14:textId="77777777" w:rsidR="008B0148" w:rsidRPr="008B0148" w:rsidRDefault="008B0148" w:rsidP="008B0148">
            <w:pPr>
              <w:spacing w:line="240" w:lineRule="auto"/>
              <w:ind w:firstLine="0"/>
              <w:jc w:val="center"/>
              <w:rPr>
                <w:rFonts w:ascii="Times New Roman" w:hAnsi="Times New Roman" w:cs="Times New Roman"/>
                <w:b/>
                <w:sz w:val="22"/>
                <w:szCs w:val="22"/>
              </w:rPr>
            </w:pPr>
            <w:r w:rsidRPr="008B0148">
              <w:rPr>
                <w:rFonts w:ascii="Times New Roman" w:hAnsi="Times New Roman" w:cs="Times New Roman"/>
                <w:b/>
                <w:sz w:val="22"/>
                <w:szCs w:val="22"/>
              </w:rPr>
              <w:t>Dokumento puslapių skaičius</w:t>
            </w:r>
          </w:p>
        </w:tc>
      </w:tr>
      <w:tr w:rsidR="008B0148" w:rsidRPr="008B0148" w14:paraId="17F17CFC" w14:textId="77777777" w:rsidTr="00DA4DDB">
        <w:tc>
          <w:tcPr>
            <w:tcW w:w="353" w:type="pct"/>
            <w:tcBorders>
              <w:top w:val="single" w:sz="4" w:space="0" w:color="auto"/>
              <w:left w:val="single" w:sz="4" w:space="0" w:color="auto"/>
              <w:bottom w:val="single" w:sz="4" w:space="0" w:color="auto"/>
              <w:right w:val="single" w:sz="4" w:space="0" w:color="auto"/>
            </w:tcBorders>
            <w:vAlign w:val="center"/>
          </w:tcPr>
          <w:p w14:paraId="20D05D58" w14:textId="77777777" w:rsidR="008B0148" w:rsidRPr="008B0148" w:rsidRDefault="008B0148" w:rsidP="008B0148">
            <w:pPr>
              <w:spacing w:line="240" w:lineRule="auto"/>
              <w:ind w:firstLine="0"/>
              <w:jc w:val="center"/>
              <w:rPr>
                <w:rFonts w:ascii="Times New Roman" w:hAnsi="Times New Roman" w:cs="Times New Roman"/>
                <w:color w:val="0D0D0D" w:themeColor="text1" w:themeTint="F2"/>
                <w:sz w:val="22"/>
                <w:szCs w:val="22"/>
              </w:rPr>
            </w:pPr>
            <w:r w:rsidRPr="008B0148">
              <w:rPr>
                <w:rFonts w:ascii="Times New Roman" w:hAnsi="Times New Roman" w:cs="Times New Roman"/>
                <w:color w:val="0D0D0D" w:themeColor="text1" w:themeTint="F2"/>
                <w:sz w:val="22"/>
                <w:szCs w:val="22"/>
              </w:rPr>
              <w:t>1.</w:t>
            </w:r>
          </w:p>
        </w:tc>
        <w:tc>
          <w:tcPr>
            <w:tcW w:w="3692" w:type="pct"/>
            <w:tcBorders>
              <w:top w:val="single" w:sz="4" w:space="0" w:color="auto"/>
              <w:left w:val="single" w:sz="4" w:space="0" w:color="auto"/>
              <w:bottom w:val="single" w:sz="4" w:space="0" w:color="auto"/>
              <w:right w:val="single" w:sz="4" w:space="0" w:color="auto"/>
            </w:tcBorders>
            <w:vAlign w:val="center"/>
          </w:tcPr>
          <w:p w14:paraId="7499BDE6" w14:textId="77777777" w:rsidR="008B0148" w:rsidRPr="008B0148" w:rsidRDefault="008B0148" w:rsidP="008B0148">
            <w:pPr>
              <w:spacing w:line="240" w:lineRule="auto"/>
              <w:ind w:firstLine="0"/>
              <w:jc w:val="left"/>
              <w:rPr>
                <w:rFonts w:ascii="Times New Roman" w:hAnsi="Times New Roman" w:cs="Times New Roman"/>
                <w:color w:val="0D0D0D" w:themeColor="text1" w:themeTint="F2"/>
                <w:sz w:val="22"/>
                <w:szCs w:val="22"/>
              </w:rPr>
            </w:pPr>
          </w:p>
        </w:tc>
        <w:tc>
          <w:tcPr>
            <w:tcW w:w="955" w:type="pct"/>
            <w:tcBorders>
              <w:top w:val="single" w:sz="4" w:space="0" w:color="auto"/>
              <w:left w:val="single" w:sz="4" w:space="0" w:color="auto"/>
              <w:bottom w:val="single" w:sz="4" w:space="0" w:color="auto"/>
              <w:right w:val="single" w:sz="4" w:space="0" w:color="auto"/>
            </w:tcBorders>
            <w:vAlign w:val="center"/>
          </w:tcPr>
          <w:p w14:paraId="491724F4" w14:textId="77777777" w:rsidR="008B0148" w:rsidRPr="008B0148" w:rsidRDefault="008B0148" w:rsidP="008B0148">
            <w:pPr>
              <w:spacing w:line="240" w:lineRule="auto"/>
              <w:ind w:firstLine="0"/>
              <w:jc w:val="center"/>
              <w:rPr>
                <w:rFonts w:ascii="Times New Roman" w:hAnsi="Times New Roman" w:cs="Times New Roman"/>
                <w:color w:val="0D0D0D" w:themeColor="text1" w:themeTint="F2"/>
                <w:sz w:val="22"/>
                <w:szCs w:val="22"/>
              </w:rPr>
            </w:pPr>
          </w:p>
        </w:tc>
      </w:tr>
      <w:tr w:rsidR="008B0148" w:rsidRPr="008B0148" w14:paraId="66AF3ABC" w14:textId="77777777" w:rsidTr="00DA4DDB">
        <w:trPr>
          <w:trHeight w:val="175"/>
        </w:trPr>
        <w:tc>
          <w:tcPr>
            <w:tcW w:w="353" w:type="pct"/>
            <w:tcBorders>
              <w:top w:val="single" w:sz="4" w:space="0" w:color="auto"/>
              <w:left w:val="single" w:sz="4" w:space="0" w:color="auto"/>
              <w:bottom w:val="single" w:sz="4" w:space="0" w:color="auto"/>
              <w:right w:val="single" w:sz="4" w:space="0" w:color="auto"/>
            </w:tcBorders>
            <w:vAlign w:val="center"/>
          </w:tcPr>
          <w:p w14:paraId="265488F2" w14:textId="77777777" w:rsidR="008B0148" w:rsidRPr="008B0148" w:rsidRDefault="008B0148" w:rsidP="008B0148">
            <w:pPr>
              <w:spacing w:line="240" w:lineRule="auto"/>
              <w:ind w:firstLine="0"/>
              <w:jc w:val="center"/>
              <w:rPr>
                <w:rFonts w:ascii="Times New Roman" w:hAnsi="Times New Roman" w:cs="Times New Roman"/>
                <w:color w:val="0D0D0D" w:themeColor="text1" w:themeTint="F2"/>
                <w:sz w:val="22"/>
                <w:szCs w:val="22"/>
              </w:rPr>
            </w:pPr>
            <w:r w:rsidRPr="008B0148">
              <w:rPr>
                <w:rFonts w:ascii="Times New Roman" w:hAnsi="Times New Roman" w:cs="Times New Roman"/>
                <w:color w:val="0D0D0D" w:themeColor="text1" w:themeTint="F2"/>
                <w:sz w:val="22"/>
                <w:szCs w:val="22"/>
              </w:rPr>
              <w:t>2.</w:t>
            </w:r>
          </w:p>
        </w:tc>
        <w:tc>
          <w:tcPr>
            <w:tcW w:w="3692" w:type="pct"/>
            <w:tcBorders>
              <w:top w:val="single" w:sz="4" w:space="0" w:color="auto"/>
              <w:left w:val="single" w:sz="4" w:space="0" w:color="auto"/>
              <w:bottom w:val="single" w:sz="4" w:space="0" w:color="auto"/>
              <w:right w:val="single" w:sz="4" w:space="0" w:color="auto"/>
            </w:tcBorders>
            <w:vAlign w:val="center"/>
          </w:tcPr>
          <w:p w14:paraId="141664A3" w14:textId="77777777" w:rsidR="008B0148" w:rsidRPr="008B0148" w:rsidRDefault="008B0148" w:rsidP="008B01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left"/>
              <w:rPr>
                <w:rFonts w:ascii="Times New Roman" w:hAnsi="Times New Roman" w:cs="Times New Roman"/>
                <w:color w:val="0D0D0D" w:themeColor="text1" w:themeTint="F2"/>
                <w:sz w:val="22"/>
                <w:szCs w:val="22"/>
              </w:rPr>
            </w:pPr>
          </w:p>
        </w:tc>
        <w:tc>
          <w:tcPr>
            <w:tcW w:w="955" w:type="pct"/>
            <w:tcBorders>
              <w:top w:val="single" w:sz="4" w:space="0" w:color="auto"/>
              <w:left w:val="single" w:sz="4" w:space="0" w:color="auto"/>
              <w:bottom w:val="single" w:sz="4" w:space="0" w:color="auto"/>
              <w:right w:val="single" w:sz="4" w:space="0" w:color="auto"/>
            </w:tcBorders>
            <w:vAlign w:val="center"/>
          </w:tcPr>
          <w:p w14:paraId="3A1F87F3" w14:textId="77777777" w:rsidR="008B0148" w:rsidRPr="008B0148" w:rsidRDefault="008B0148" w:rsidP="008B0148">
            <w:pPr>
              <w:spacing w:line="240" w:lineRule="auto"/>
              <w:ind w:firstLine="0"/>
              <w:jc w:val="center"/>
              <w:rPr>
                <w:rFonts w:ascii="Times New Roman" w:hAnsi="Times New Roman" w:cs="Times New Roman"/>
                <w:color w:val="0D0D0D" w:themeColor="text1" w:themeTint="F2"/>
                <w:sz w:val="22"/>
                <w:szCs w:val="22"/>
              </w:rPr>
            </w:pPr>
          </w:p>
        </w:tc>
      </w:tr>
      <w:tr w:rsidR="008B0148" w:rsidRPr="008B0148" w14:paraId="362703B2" w14:textId="77777777" w:rsidTr="00DA4DDB">
        <w:tc>
          <w:tcPr>
            <w:tcW w:w="353" w:type="pct"/>
            <w:tcBorders>
              <w:top w:val="single" w:sz="4" w:space="0" w:color="auto"/>
              <w:left w:val="single" w:sz="4" w:space="0" w:color="auto"/>
              <w:bottom w:val="single" w:sz="4" w:space="0" w:color="auto"/>
              <w:right w:val="single" w:sz="4" w:space="0" w:color="auto"/>
            </w:tcBorders>
            <w:vAlign w:val="center"/>
          </w:tcPr>
          <w:p w14:paraId="6B6D26BF" w14:textId="77777777" w:rsidR="008B0148" w:rsidRPr="008B0148" w:rsidRDefault="008B0148" w:rsidP="008B0148">
            <w:pPr>
              <w:spacing w:line="240" w:lineRule="auto"/>
              <w:ind w:firstLine="0"/>
              <w:jc w:val="center"/>
              <w:rPr>
                <w:rFonts w:ascii="Times New Roman" w:hAnsi="Times New Roman" w:cs="Times New Roman"/>
                <w:color w:val="0D0D0D" w:themeColor="text1" w:themeTint="F2"/>
                <w:sz w:val="22"/>
                <w:szCs w:val="22"/>
              </w:rPr>
            </w:pPr>
            <w:r w:rsidRPr="008B0148">
              <w:rPr>
                <w:rFonts w:ascii="Times New Roman" w:hAnsi="Times New Roman" w:cs="Times New Roman"/>
                <w:color w:val="0D0D0D" w:themeColor="text1" w:themeTint="F2"/>
                <w:sz w:val="22"/>
                <w:szCs w:val="22"/>
              </w:rPr>
              <w:t>3.</w:t>
            </w:r>
          </w:p>
        </w:tc>
        <w:tc>
          <w:tcPr>
            <w:tcW w:w="3692" w:type="pct"/>
            <w:tcBorders>
              <w:top w:val="single" w:sz="4" w:space="0" w:color="auto"/>
              <w:left w:val="single" w:sz="4" w:space="0" w:color="auto"/>
              <w:bottom w:val="single" w:sz="4" w:space="0" w:color="auto"/>
              <w:right w:val="single" w:sz="4" w:space="0" w:color="auto"/>
            </w:tcBorders>
            <w:vAlign w:val="center"/>
          </w:tcPr>
          <w:p w14:paraId="55744F2B" w14:textId="77777777" w:rsidR="008B0148" w:rsidRPr="008B0148" w:rsidRDefault="008B0148" w:rsidP="008B01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left"/>
              <w:rPr>
                <w:rFonts w:ascii="Times New Roman" w:hAnsi="Times New Roman" w:cs="Times New Roman"/>
                <w:color w:val="0D0D0D" w:themeColor="text1" w:themeTint="F2"/>
                <w:sz w:val="22"/>
                <w:szCs w:val="22"/>
              </w:rPr>
            </w:pPr>
          </w:p>
        </w:tc>
        <w:tc>
          <w:tcPr>
            <w:tcW w:w="955" w:type="pct"/>
            <w:tcBorders>
              <w:top w:val="single" w:sz="4" w:space="0" w:color="auto"/>
              <w:left w:val="single" w:sz="4" w:space="0" w:color="auto"/>
              <w:bottom w:val="single" w:sz="4" w:space="0" w:color="auto"/>
              <w:right w:val="single" w:sz="4" w:space="0" w:color="auto"/>
            </w:tcBorders>
            <w:vAlign w:val="center"/>
          </w:tcPr>
          <w:p w14:paraId="6A0E001B" w14:textId="77777777" w:rsidR="008B0148" w:rsidRPr="008B0148" w:rsidRDefault="008B0148" w:rsidP="008B0148">
            <w:pPr>
              <w:spacing w:line="240" w:lineRule="auto"/>
              <w:ind w:firstLine="0"/>
              <w:jc w:val="center"/>
              <w:rPr>
                <w:rFonts w:ascii="Times New Roman" w:hAnsi="Times New Roman" w:cs="Times New Roman"/>
                <w:color w:val="0D0D0D" w:themeColor="text1" w:themeTint="F2"/>
                <w:sz w:val="22"/>
                <w:szCs w:val="22"/>
                <w:highlight w:val="yellow"/>
              </w:rPr>
            </w:pPr>
          </w:p>
        </w:tc>
      </w:tr>
    </w:tbl>
    <w:p w14:paraId="11C58F1F"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iCs/>
          <w:color w:val="0D0D0D" w:themeColor="text1" w:themeTint="F2"/>
          <w:sz w:val="22"/>
          <w:szCs w:val="22"/>
          <w:lang w:eastAsia="en-US"/>
        </w:rPr>
      </w:pPr>
    </w:p>
    <w:p w14:paraId="6310485D" w14:textId="77777777" w:rsidR="008B0148" w:rsidRPr="008B0148" w:rsidRDefault="008B0148" w:rsidP="008B0148">
      <w:pPr>
        <w:autoSpaceDN w:val="0"/>
        <w:spacing w:line="240" w:lineRule="auto"/>
        <w:ind w:firstLine="720"/>
        <w:textAlignment w:val="baseline"/>
        <w:rPr>
          <w:rFonts w:ascii="Times New Roman" w:eastAsia="Calibri" w:hAnsi="Times New Roman" w:cs="Times New Roman"/>
          <w:b/>
          <w:bCs/>
          <w:sz w:val="22"/>
          <w:szCs w:val="22"/>
          <w:lang w:eastAsia="en-US"/>
        </w:rPr>
      </w:pPr>
      <w:bookmarkStart w:id="50" w:name="_Hlk109217413"/>
      <w:r w:rsidRPr="008B0148">
        <w:rPr>
          <w:rFonts w:ascii="Times New Roman" w:eastAsia="Calibri" w:hAnsi="Times New Roman" w:cs="Times New Roman"/>
          <w:b/>
          <w:bCs/>
          <w:color w:val="0D0D0D" w:themeColor="text1" w:themeTint="F2"/>
          <w:sz w:val="22"/>
          <w:szCs w:val="22"/>
          <w:lang w:eastAsia="en-US"/>
        </w:rPr>
        <w:t xml:space="preserve">4 lentelė. Ūkio subjektai (įskaitant </w:t>
      </w:r>
      <w:r w:rsidRPr="008B0148">
        <w:rPr>
          <w:rFonts w:ascii="Times New Roman" w:eastAsia="Calibri" w:hAnsi="Times New Roman" w:cs="Times New Roman"/>
          <w:b/>
          <w:bCs/>
          <w:noProof/>
          <w:color w:val="0D0D0D" w:themeColor="text1" w:themeTint="F2"/>
          <w:sz w:val="22"/>
          <w:szCs w:val="22"/>
          <w:lang w:eastAsia="en-US"/>
        </w:rPr>
        <w:t xml:space="preserve">kvazisubtiekėjus </w:t>
      </w:r>
      <w:r w:rsidRPr="008B0148">
        <w:rPr>
          <w:rFonts w:ascii="Times New Roman" w:eastAsia="Calibri" w:hAnsi="Times New Roman" w:cs="Times New Roman"/>
          <w:b/>
          <w:bCs/>
          <w:color w:val="0D0D0D" w:themeColor="text1" w:themeTint="F2"/>
          <w:sz w:val="22"/>
          <w:szCs w:val="22"/>
          <w:lang w:eastAsia="en-US"/>
        </w:rPr>
        <w:t>– fizinius asmenis, kuriuos ketinama įdarbinti pirkimo laimėjimo atveju), kurių pajėgumais tiekėjas remiasi, kad atitiktų keliamą kvalifikacijos reikalavimą: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03"/>
        <w:gridCol w:w="1813"/>
        <w:gridCol w:w="2667"/>
        <w:gridCol w:w="3576"/>
      </w:tblGrid>
      <w:tr w:rsidR="008B0148" w:rsidRPr="008B0148" w14:paraId="67E87F9E" w14:textId="77777777" w:rsidTr="00DA4DDB">
        <w:tc>
          <w:tcPr>
            <w:tcW w:w="29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B50928" w14:textId="77777777" w:rsidR="008B0148" w:rsidRPr="008B0148" w:rsidRDefault="008B0148" w:rsidP="008B0148">
            <w:pPr>
              <w:spacing w:line="240" w:lineRule="auto"/>
              <w:ind w:firstLine="0"/>
              <w:jc w:val="center"/>
              <w:rPr>
                <w:rFonts w:ascii="Times New Roman" w:eastAsia="Times New Roman" w:hAnsi="Times New Roman" w:cs="Times New Roman"/>
                <w:b/>
                <w:color w:val="0D0D0D" w:themeColor="text1" w:themeTint="F2"/>
                <w:sz w:val="22"/>
                <w:szCs w:val="22"/>
                <w:lang w:eastAsia="en-US"/>
              </w:rPr>
            </w:pPr>
            <w:r w:rsidRPr="008B0148">
              <w:rPr>
                <w:rFonts w:ascii="Times New Roman" w:eastAsia="Times New Roman" w:hAnsi="Times New Roman" w:cs="Times New Roman"/>
                <w:b/>
                <w:color w:val="0D0D0D" w:themeColor="text1" w:themeTint="F2"/>
                <w:sz w:val="22"/>
                <w:szCs w:val="22"/>
                <w:lang w:eastAsia="en-US"/>
              </w:rPr>
              <w:t>Eil.</w:t>
            </w:r>
          </w:p>
          <w:p w14:paraId="762CF02F" w14:textId="77777777" w:rsidR="008B0148" w:rsidRPr="008B0148" w:rsidRDefault="008B0148" w:rsidP="008B0148">
            <w:pPr>
              <w:spacing w:line="240" w:lineRule="auto"/>
              <w:ind w:firstLine="0"/>
              <w:jc w:val="center"/>
              <w:rPr>
                <w:rFonts w:ascii="Times New Roman" w:eastAsia="Times New Roman" w:hAnsi="Times New Roman" w:cs="Times New Roman"/>
                <w:b/>
                <w:color w:val="0D0D0D" w:themeColor="text1" w:themeTint="F2"/>
                <w:sz w:val="22"/>
                <w:szCs w:val="22"/>
                <w:lang w:eastAsia="en-US"/>
              </w:rPr>
            </w:pPr>
            <w:r w:rsidRPr="008B0148">
              <w:rPr>
                <w:rFonts w:ascii="Times New Roman" w:eastAsia="Times New Roman" w:hAnsi="Times New Roman" w:cs="Times New Roman"/>
                <w:b/>
                <w:color w:val="0D0D0D" w:themeColor="text1" w:themeTint="F2"/>
                <w:sz w:val="22"/>
                <w:szCs w:val="22"/>
                <w:lang w:eastAsia="en-US"/>
              </w:rPr>
              <w:t>Nr.</w:t>
            </w:r>
          </w:p>
        </w:tc>
        <w:tc>
          <w:tcPr>
            <w:tcW w:w="97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07452C" w14:textId="01DDE6E3" w:rsidR="008B0148" w:rsidRPr="008B0148" w:rsidRDefault="008B0148" w:rsidP="008B0148">
            <w:pPr>
              <w:spacing w:line="240" w:lineRule="auto"/>
              <w:ind w:firstLine="0"/>
              <w:jc w:val="center"/>
              <w:rPr>
                <w:rFonts w:ascii="Times New Roman" w:eastAsia="Times New Roman" w:hAnsi="Times New Roman" w:cs="Times New Roman"/>
                <w:b/>
                <w:color w:val="0D0D0D" w:themeColor="text1" w:themeTint="F2"/>
                <w:sz w:val="22"/>
                <w:szCs w:val="22"/>
                <w:lang w:val="en-US" w:eastAsia="en-US"/>
              </w:rPr>
            </w:pPr>
            <w:r w:rsidRPr="008B0148">
              <w:rPr>
                <w:rFonts w:ascii="Times New Roman" w:eastAsia="Times New Roman" w:hAnsi="Times New Roman" w:cs="Times New Roman"/>
                <w:b/>
                <w:color w:val="0D0D0D" w:themeColor="text1" w:themeTint="F2"/>
                <w:sz w:val="22"/>
                <w:szCs w:val="22"/>
                <w:lang w:eastAsia="en-US"/>
              </w:rPr>
              <w:t>Pavadinimas</w:t>
            </w:r>
            <w:r w:rsidRPr="008B0148">
              <w:rPr>
                <w:rFonts w:ascii="Times New Roman" w:eastAsia="Times New Roman" w:hAnsi="Times New Roman" w:cs="Times New Roman"/>
                <w:bCs/>
                <w:color w:val="0D0D0D" w:themeColor="text1" w:themeTint="F2"/>
                <w:sz w:val="22"/>
                <w:szCs w:val="22"/>
                <w:lang w:eastAsia="en-US"/>
              </w:rPr>
              <w:t>***</w:t>
            </w:r>
          </w:p>
        </w:tc>
        <w:tc>
          <w:tcPr>
            <w:tcW w:w="8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2F56A65" w14:textId="77777777" w:rsidR="008B0148" w:rsidRPr="008B0148" w:rsidRDefault="008B0148" w:rsidP="008B0148">
            <w:pPr>
              <w:spacing w:line="240" w:lineRule="auto"/>
              <w:ind w:firstLine="0"/>
              <w:jc w:val="center"/>
              <w:rPr>
                <w:rFonts w:ascii="Times New Roman" w:eastAsia="Times New Roman" w:hAnsi="Times New Roman" w:cs="Times New Roman"/>
                <w:b/>
                <w:color w:val="0D0D0D" w:themeColor="text1" w:themeTint="F2"/>
                <w:sz w:val="22"/>
                <w:szCs w:val="22"/>
                <w:lang w:eastAsia="en-US"/>
              </w:rPr>
            </w:pPr>
            <w:r w:rsidRPr="008B0148">
              <w:rPr>
                <w:rFonts w:ascii="Times New Roman" w:eastAsia="Times New Roman" w:hAnsi="Times New Roman" w:cs="Times New Roman"/>
                <w:b/>
                <w:color w:val="0D0D0D" w:themeColor="text1" w:themeTint="F2"/>
                <w:sz w:val="22"/>
                <w:szCs w:val="22"/>
                <w:lang w:eastAsia="en-US"/>
              </w:rPr>
              <w:t>Kodas, adresas</w:t>
            </w:r>
          </w:p>
        </w:tc>
        <w:tc>
          <w:tcPr>
            <w:tcW w:w="123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F947C" w14:textId="77777777" w:rsidR="008B0148" w:rsidRPr="008B0148" w:rsidRDefault="008B0148" w:rsidP="008B0148">
            <w:pPr>
              <w:spacing w:line="240" w:lineRule="auto"/>
              <w:ind w:firstLine="0"/>
              <w:jc w:val="center"/>
              <w:rPr>
                <w:rFonts w:ascii="Times New Roman" w:eastAsia="Times New Roman" w:hAnsi="Times New Roman" w:cs="Times New Roman"/>
                <w:b/>
                <w:color w:val="0D0D0D" w:themeColor="text1" w:themeTint="F2"/>
                <w:sz w:val="22"/>
                <w:szCs w:val="22"/>
                <w:lang w:eastAsia="en-US"/>
              </w:rPr>
            </w:pPr>
            <w:r w:rsidRPr="008B0148">
              <w:rPr>
                <w:rFonts w:ascii="Times New Roman" w:eastAsia="Times New Roman" w:hAnsi="Times New Roman" w:cs="Times New Roman"/>
                <w:b/>
                <w:color w:val="0D0D0D" w:themeColor="text1" w:themeTint="F2"/>
                <w:sz w:val="22"/>
                <w:szCs w:val="22"/>
                <w:lang w:eastAsia="en-US"/>
              </w:rPr>
              <w:t>Perduodami įsipareigojimai</w:t>
            </w:r>
          </w:p>
        </w:tc>
        <w:tc>
          <w:tcPr>
            <w:tcW w:w="165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6F03330" w14:textId="77777777" w:rsidR="008B0148" w:rsidRPr="008B0148" w:rsidRDefault="008B0148" w:rsidP="008B0148">
            <w:pPr>
              <w:spacing w:line="240" w:lineRule="auto"/>
              <w:ind w:firstLine="0"/>
              <w:jc w:val="center"/>
              <w:rPr>
                <w:rFonts w:ascii="Times New Roman" w:eastAsia="Times New Roman" w:hAnsi="Times New Roman" w:cs="Times New Roman"/>
                <w:b/>
                <w:color w:val="0D0D0D" w:themeColor="text1" w:themeTint="F2"/>
                <w:sz w:val="22"/>
                <w:szCs w:val="22"/>
                <w:lang w:eastAsia="en-US"/>
              </w:rPr>
            </w:pPr>
            <w:r w:rsidRPr="008B0148">
              <w:rPr>
                <w:rFonts w:ascii="Times New Roman" w:eastAsia="Times New Roman" w:hAnsi="Times New Roman" w:cs="Times New Roman"/>
                <w:b/>
                <w:color w:val="0D0D0D" w:themeColor="text1" w:themeTint="F2"/>
                <w:sz w:val="22"/>
                <w:szCs w:val="22"/>
                <w:lang w:eastAsia="en-US"/>
              </w:rPr>
              <w:t>Perduodamų įsipareigojimų (veiklos) dalis nuo visos pirkimo sutarties (Eur arba %)</w:t>
            </w:r>
          </w:p>
        </w:tc>
      </w:tr>
      <w:tr w:rsidR="008B0148" w:rsidRPr="008B0148" w14:paraId="24171AB9" w14:textId="77777777" w:rsidTr="00DA4DDB">
        <w:tc>
          <w:tcPr>
            <w:tcW w:w="292" w:type="pct"/>
            <w:tcBorders>
              <w:top w:val="single" w:sz="4" w:space="0" w:color="auto"/>
              <w:left w:val="single" w:sz="4" w:space="0" w:color="auto"/>
              <w:bottom w:val="single" w:sz="4" w:space="0" w:color="auto"/>
              <w:right w:val="single" w:sz="4" w:space="0" w:color="auto"/>
            </w:tcBorders>
            <w:vAlign w:val="center"/>
            <w:hideMark/>
          </w:tcPr>
          <w:p w14:paraId="5D74BFAA" w14:textId="77777777" w:rsidR="008B0148" w:rsidRPr="008B0148" w:rsidRDefault="008B0148" w:rsidP="008B0148">
            <w:pPr>
              <w:spacing w:line="256" w:lineRule="auto"/>
              <w:ind w:firstLine="0"/>
              <w:jc w:val="center"/>
              <w:rPr>
                <w:rFonts w:ascii="Times New Roman" w:eastAsia="Times New Roman"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1.</w:t>
            </w:r>
          </w:p>
        </w:tc>
        <w:tc>
          <w:tcPr>
            <w:tcW w:w="974" w:type="pct"/>
            <w:tcBorders>
              <w:top w:val="single" w:sz="4" w:space="0" w:color="auto"/>
              <w:left w:val="single" w:sz="4" w:space="0" w:color="auto"/>
              <w:bottom w:val="single" w:sz="4" w:space="0" w:color="auto"/>
              <w:right w:val="single" w:sz="4" w:space="0" w:color="auto"/>
            </w:tcBorders>
            <w:vAlign w:val="center"/>
          </w:tcPr>
          <w:p w14:paraId="62E9D2D8" w14:textId="77777777" w:rsidR="008B0148" w:rsidRPr="008B0148" w:rsidRDefault="008B0148" w:rsidP="008B0148">
            <w:pPr>
              <w:spacing w:line="256" w:lineRule="auto"/>
              <w:ind w:firstLine="0"/>
              <w:jc w:val="left"/>
              <w:rPr>
                <w:rFonts w:ascii="Times New Roman" w:eastAsia="Times New Roman" w:hAnsi="Times New Roman" w:cs="Times New Roman"/>
                <w:bCs/>
                <w:color w:val="0D0D0D" w:themeColor="text1" w:themeTint="F2"/>
                <w:sz w:val="22"/>
                <w:szCs w:val="22"/>
                <w:lang w:eastAsia="en-US"/>
              </w:rPr>
            </w:pPr>
          </w:p>
        </w:tc>
        <w:tc>
          <w:tcPr>
            <w:tcW w:w="840" w:type="pct"/>
            <w:tcBorders>
              <w:top w:val="single" w:sz="4" w:space="0" w:color="auto"/>
              <w:left w:val="single" w:sz="4" w:space="0" w:color="auto"/>
              <w:bottom w:val="single" w:sz="4" w:space="0" w:color="auto"/>
              <w:right w:val="single" w:sz="4" w:space="0" w:color="auto"/>
            </w:tcBorders>
            <w:vAlign w:val="center"/>
          </w:tcPr>
          <w:p w14:paraId="3F4A8C80"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236" w:type="pct"/>
            <w:tcBorders>
              <w:top w:val="single" w:sz="4" w:space="0" w:color="auto"/>
              <w:left w:val="single" w:sz="4" w:space="0" w:color="auto"/>
              <w:bottom w:val="single" w:sz="4" w:space="0" w:color="auto"/>
              <w:right w:val="single" w:sz="4" w:space="0" w:color="auto"/>
            </w:tcBorders>
            <w:vAlign w:val="center"/>
          </w:tcPr>
          <w:p w14:paraId="29FCD0C9"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62E27108"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r>
      <w:tr w:rsidR="008B0148" w:rsidRPr="008B0148" w14:paraId="4B487DE8" w14:textId="77777777" w:rsidTr="00DA4DDB">
        <w:tc>
          <w:tcPr>
            <w:tcW w:w="292" w:type="pct"/>
            <w:tcBorders>
              <w:top w:val="single" w:sz="4" w:space="0" w:color="auto"/>
              <w:left w:val="single" w:sz="4" w:space="0" w:color="auto"/>
              <w:bottom w:val="single" w:sz="4" w:space="0" w:color="auto"/>
              <w:right w:val="single" w:sz="4" w:space="0" w:color="auto"/>
            </w:tcBorders>
            <w:vAlign w:val="center"/>
            <w:hideMark/>
          </w:tcPr>
          <w:p w14:paraId="2568E461" w14:textId="77777777" w:rsidR="008B0148" w:rsidRPr="008B0148" w:rsidRDefault="008B0148" w:rsidP="008B0148">
            <w:pPr>
              <w:spacing w:line="256" w:lineRule="auto"/>
              <w:ind w:firstLine="0"/>
              <w:jc w:val="center"/>
              <w:rPr>
                <w:rFonts w:ascii="Times New Roman" w:eastAsia="Times New Roman"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2.</w:t>
            </w:r>
          </w:p>
        </w:tc>
        <w:tc>
          <w:tcPr>
            <w:tcW w:w="974" w:type="pct"/>
            <w:tcBorders>
              <w:top w:val="single" w:sz="4" w:space="0" w:color="auto"/>
              <w:left w:val="single" w:sz="4" w:space="0" w:color="auto"/>
              <w:bottom w:val="single" w:sz="4" w:space="0" w:color="auto"/>
              <w:right w:val="single" w:sz="4" w:space="0" w:color="auto"/>
            </w:tcBorders>
            <w:vAlign w:val="center"/>
            <w:hideMark/>
          </w:tcPr>
          <w:p w14:paraId="440E276B"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840" w:type="pct"/>
            <w:tcBorders>
              <w:top w:val="single" w:sz="4" w:space="0" w:color="auto"/>
              <w:left w:val="single" w:sz="4" w:space="0" w:color="auto"/>
              <w:bottom w:val="single" w:sz="4" w:space="0" w:color="auto"/>
              <w:right w:val="single" w:sz="4" w:space="0" w:color="auto"/>
            </w:tcBorders>
            <w:vAlign w:val="center"/>
          </w:tcPr>
          <w:p w14:paraId="6E0B06F7"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236" w:type="pct"/>
            <w:tcBorders>
              <w:top w:val="single" w:sz="4" w:space="0" w:color="auto"/>
              <w:left w:val="single" w:sz="4" w:space="0" w:color="auto"/>
              <w:bottom w:val="single" w:sz="4" w:space="0" w:color="auto"/>
              <w:right w:val="single" w:sz="4" w:space="0" w:color="auto"/>
            </w:tcBorders>
            <w:vAlign w:val="center"/>
            <w:hideMark/>
          </w:tcPr>
          <w:p w14:paraId="38171C6E"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69AA749C"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r>
      <w:tr w:rsidR="008B0148" w:rsidRPr="008B0148" w14:paraId="31FA9DA6" w14:textId="77777777" w:rsidTr="00DA4DDB">
        <w:tc>
          <w:tcPr>
            <w:tcW w:w="292" w:type="pct"/>
            <w:tcBorders>
              <w:top w:val="single" w:sz="4" w:space="0" w:color="auto"/>
              <w:left w:val="single" w:sz="4" w:space="0" w:color="auto"/>
              <w:bottom w:val="single" w:sz="4" w:space="0" w:color="auto"/>
              <w:right w:val="single" w:sz="4" w:space="0" w:color="auto"/>
            </w:tcBorders>
            <w:vAlign w:val="center"/>
          </w:tcPr>
          <w:p w14:paraId="37130313" w14:textId="77777777" w:rsidR="008B0148" w:rsidRPr="008B0148" w:rsidRDefault="008B0148" w:rsidP="008B0148">
            <w:pPr>
              <w:spacing w:line="256" w:lineRule="auto"/>
              <w:ind w:firstLine="0"/>
              <w:jc w:val="center"/>
              <w:rPr>
                <w:rFonts w:ascii="Times New Roman" w:eastAsia="Times New Roman"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3.</w:t>
            </w:r>
          </w:p>
        </w:tc>
        <w:tc>
          <w:tcPr>
            <w:tcW w:w="974" w:type="pct"/>
            <w:tcBorders>
              <w:top w:val="single" w:sz="4" w:space="0" w:color="auto"/>
              <w:left w:val="single" w:sz="4" w:space="0" w:color="auto"/>
              <w:bottom w:val="single" w:sz="4" w:space="0" w:color="auto"/>
              <w:right w:val="single" w:sz="4" w:space="0" w:color="auto"/>
            </w:tcBorders>
            <w:vAlign w:val="center"/>
          </w:tcPr>
          <w:p w14:paraId="6F69C8EA"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840" w:type="pct"/>
            <w:tcBorders>
              <w:top w:val="single" w:sz="4" w:space="0" w:color="auto"/>
              <w:left w:val="single" w:sz="4" w:space="0" w:color="auto"/>
              <w:bottom w:val="single" w:sz="4" w:space="0" w:color="auto"/>
              <w:right w:val="single" w:sz="4" w:space="0" w:color="auto"/>
            </w:tcBorders>
            <w:vAlign w:val="center"/>
          </w:tcPr>
          <w:p w14:paraId="484DB11E"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236" w:type="pct"/>
            <w:tcBorders>
              <w:top w:val="single" w:sz="4" w:space="0" w:color="auto"/>
              <w:left w:val="single" w:sz="4" w:space="0" w:color="auto"/>
              <w:bottom w:val="single" w:sz="4" w:space="0" w:color="auto"/>
              <w:right w:val="single" w:sz="4" w:space="0" w:color="auto"/>
            </w:tcBorders>
            <w:vAlign w:val="center"/>
          </w:tcPr>
          <w:p w14:paraId="6790AC54"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343009F4"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r>
    </w:tbl>
    <w:p w14:paraId="767EB222" w14:textId="77777777" w:rsidR="008B0148" w:rsidRPr="008B0148" w:rsidRDefault="008B0148" w:rsidP="008B0148">
      <w:pPr>
        <w:spacing w:line="240" w:lineRule="auto"/>
        <w:ind w:firstLine="0"/>
        <w:rPr>
          <w:rFonts w:ascii="Times New Roman" w:hAnsi="Times New Roman" w:cs="Times New Roman"/>
          <w:bCs/>
          <w:iCs/>
          <w:color w:val="000000" w:themeColor="text1"/>
          <w:sz w:val="22"/>
          <w:szCs w:val="22"/>
        </w:rPr>
      </w:pPr>
    </w:p>
    <w:p w14:paraId="7584B178" w14:textId="134C853C" w:rsidR="008B0148" w:rsidRPr="008B0148" w:rsidRDefault="008B0148" w:rsidP="008B0148">
      <w:pPr>
        <w:spacing w:line="240" w:lineRule="auto"/>
        <w:ind w:firstLine="720"/>
        <w:rPr>
          <w:rFonts w:ascii="Times New Roman" w:hAnsi="Times New Roman" w:cs="Times New Roman"/>
          <w:i/>
          <w:color w:val="0D0D0D" w:themeColor="text1" w:themeTint="F2"/>
          <w:sz w:val="22"/>
          <w:szCs w:val="22"/>
        </w:rPr>
      </w:pPr>
      <w:r w:rsidRPr="008B0148">
        <w:rPr>
          <w:rFonts w:ascii="Times New Roman" w:hAnsi="Times New Roman" w:cs="Times New Roman"/>
          <w:bCs/>
          <w:iCs/>
          <w:color w:val="0D0D0D" w:themeColor="text1" w:themeTint="F2"/>
          <w:sz w:val="22"/>
          <w:szCs w:val="22"/>
        </w:rPr>
        <w:t>***</w:t>
      </w:r>
      <w:r w:rsidR="00430911">
        <w:rPr>
          <w:rFonts w:ascii="Times New Roman" w:hAnsi="Times New Roman" w:cs="Times New Roman"/>
          <w:bCs/>
          <w:iCs/>
          <w:color w:val="0D0D0D" w:themeColor="text1" w:themeTint="F2"/>
          <w:sz w:val="22"/>
          <w:szCs w:val="22"/>
        </w:rPr>
        <w:t xml:space="preserve"> </w:t>
      </w:r>
      <w:r w:rsidRPr="008B0148">
        <w:rPr>
          <w:rFonts w:ascii="Times New Roman" w:hAnsi="Times New Roman" w:cs="Times New Roman"/>
          <w:i/>
          <w:color w:val="0D0D0D" w:themeColor="text1" w:themeTint="F2"/>
          <w:sz w:val="22"/>
          <w:szCs w:val="22"/>
        </w:rPr>
        <w:t>Pildyti tuomet, jei pirkimo sutarties vykdymui bus pasitelkti subtiekėjai</w:t>
      </w:r>
      <w:r w:rsidR="005B2D9D">
        <w:rPr>
          <w:rFonts w:ascii="Times New Roman" w:hAnsi="Times New Roman" w:cs="Times New Roman"/>
          <w:i/>
          <w:color w:val="0D0D0D" w:themeColor="text1" w:themeTint="F2"/>
          <w:sz w:val="22"/>
          <w:szCs w:val="22"/>
        </w:rPr>
        <w:t>,</w:t>
      </w:r>
      <w:r w:rsidR="005B2D9D" w:rsidRPr="005B2D9D">
        <w:rPr>
          <w:rFonts w:ascii="Times New Roman" w:eastAsia="Arial Unicode MS" w:hAnsi="Times New Roman" w:cs="Times New Roman"/>
          <w:i/>
          <w:color w:val="000000"/>
          <w:spacing w:val="-4"/>
          <w:sz w:val="22"/>
          <w:szCs w:val="22"/>
          <w:bdr w:val="nil"/>
        </w:rPr>
        <w:t xml:space="preserve"> </w:t>
      </w:r>
      <w:r w:rsidR="005B2D9D" w:rsidRPr="001174E6">
        <w:rPr>
          <w:rFonts w:ascii="Times New Roman" w:eastAsia="Arial Unicode MS" w:hAnsi="Times New Roman" w:cs="Times New Roman"/>
          <w:i/>
          <w:color w:val="000000"/>
          <w:spacing w:val="-4"/>
          <w:sz w:val="22"/>
          <w:szCs w:val="22"/>
          <w:bdr w:val="nil"/>
        </w:rPr>
        <w:t>net jei nėra žinoma, kokie tai subtiekėjai</w:t>
      </w:r>
      <w:r w:rsidRPr="008B0148">
        <w:rPr>
          <w:rFonts w:ascii="Times New Roman" w:hAnsi="Times New Roman" w:cs="Times New Roman"/>
          <w:i/>
          <w:color w:val="0D0D0D" w:themeColor="text1" w:themeTint="F2"/>
          <w:sz w:val="22"/>
          <w:szCs w:val="22"/>
        </w:rPr>
        <w:t>. Jeigu tiekėjas nenurodo subtiekėjų, laikoma, kad vykdant pirkimo sutartį jų nebus pasitelkiama.</w:t>
      </w:r>
    </w:p>
    <w:p w14:paraId="7E9930D1" w14:textId="77777777" w:rsidR="008B0148" w:rsidRPr="008B0148" w:rsidRDefault="008B0148" w:rsidP="008B0148">
      <w:pPr>
        <w:spacing w:line="240" w:lineRule="auto"/>
        <w:ind w:firstLine="0"/>
        <w:rPr>
          <w:rFonts w:ascii="Times New Roman" w:hAnsi="Times New Roman" w:cs="Times New Roman"/>
          <w:iCs/>
          <w:color w:val="0D0D0D" w:themeColor="text1" w:themeTint="F2"/>
          <w:sz w:val="22"/>
          <w:szCs w:val="22"/>
        </w:rPr>
      </w:pPr>
    </w:p>
    <w:p w14:paraId="55F2B53D" w14:textId="0EFBA724" w:rsidR="008B0148" w:rsidRPr="008B0148" w:rsidRDefault="008B0148" w:rsidP="008B0148">
      <w:pPr>
        <w:spacing w:line="240" w:lineRule="auto"/>
        <w:ind w:firstLine="720"/>
        <w:rPr>
          <w:rFonts w:ascii="Times New Roman" w:hAnsi="Times New Roman" w:cs="Times New Roman"/>
          <w:b/>
          <w:bCs/>
          <w:iCs/>
          <w:color w:val="000000"/>
          <w:sz w:val="22"/>
          <w:szCs w:val="22"/>
        </w:rPr>
      </w:pPr>
      <w:r w:rsidRPr="008B0148">
        <w:rPr>
          <w:rFonts w:ascii="Times New Roman" w:hAnsi="Times New Roman" w:cs="Times New Roman"/>
          <w:b/>
          <w:bCs/>
          <w:iCs/>
          <w:sz w:val="22"/>
          <w:szCs w:val="22"/>
        </w:rPr>
        <w:t>5 lentelė. Subtiekėjams</w:t>
      </w:r>
      <w:r w:rsidR="005B2D9D">
        <w:rPr>
          <w:rFonts w:ascii="Times New Roman" w:hAnsi="Times New Roman" w:cs="Times New Roman"/>
          <w:b/>
          <w:bCs/>
          <w:iCs/>
          <w:sz w:val="22"/>
          <w:szCs w:val="22"/>
        </w:rPr>
        <w:t xml:space="preserve"> </w:t>
      </w:r>
      <w:r w:rsidRPr="008B0148">
        <w:rPr>
          <w:rFonts w:ascii="Times New Roman" w:hAnsi="Times New Roman" w:cs="Times New Roman"/>
          <w:b/>
          <w:bCs/>
          <w:iCs/>
          <w:sz w:val="22"/>
          <w:szCs w:val="22"/>
        </w:rPr>
        <w:t>/ subteikėjams</w:t>
      </w:r>
      <w:r w:rsidR="005B2D9D">
        <w:rPr>
          <w:rFonts w:ascii="Times New Roman" w:hAnsi="Times New Roman" w:cs="Times New Roman"/>
          <w:b/>
          <w:bCs/>
          <w:iCs/>
          <w:sz w:val="22"/>
          <w:szCs w:val="22"/>
        </w:rPr>
        <w:t xml:space="preserve"> </w:t>
      </w:r>
      <w:r w:rsidRPr="008B0148">
        <w:rPr>
          <w:rFonts w:ascii="Times New Roman" w:hAnsi="Times New Roman" w:cs="Times New Roman"/>
          <w:b/>
          <w:bCs/>
          <w:iCs/>
          <w:sz w:val="22"/>
          <w:szCs w:val="22"/>
        </w:rPr>
        <w:t>/ subrangovams numatomos perduoti veiklos (privaloma nurodyti) ir šių ūkio subjektų pavadinimai (jei žinomi)</w:t>
      </w:r>
      <w:r w:rsidRPr="008B0148">
        <w:rPr>
          <w:rFonts w:ascii="Times New Roman" w:hAnsi="Times New Roman" w:cs="Times New Roman"/>
          <w:b/>
          <w:bCs/>
          <w:iCs/>
          <w:color w:val="0D0D0D" w:themeColor="text1" w:themeTint="F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216"/>
        <w:gridCol w:w="1884"/>
        <w:gridCol w:w="2510"/>
        <w:gridCol w:w="3576"/>
      </w:tblGrid>
      <w:tr w:rsidR="008B0148" w:rsidRPr="008B0148" w14:paraId="28647489" w14:textId="77777777" w:rsidTr="00DA4DDB">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1FD3FA" w14:textId="77777777" w:rsidR="008B0148" w:rsidRPr="008B0148" w:rsidRDefault="008B0148" w:rsidP="008B0148">
            <w:pPr>
              <w:spacing w:line="240" w:lineRule="auto"/>
              <w:ind w:firstLine="0"/>
              <w:jc w:val="center"/>
              <w:rPr>
                <w:rFonts w:ascii="Times New Roman" w:eastAsia="Times New Roman" w:hAnsi="Times New Roman" w:cs="Times New Roman"/>
                <w:b/>
                <w:sz w:val="22"/>
                <w:szCs w:val="22"/>
                <w:lang w:eastAsia="en-US"/>
              </w:rPr>
            </w:pPr>
            <w:r w:rsidRPr="008B0148">
              <w:rPr>
                <w:rFonts w:ascii="Times New Roman" w:eastAsia="Times New Roman" w:hAnsi="Times New Roman" w:cs="Times New Roman"/>
                <w:b/>
                <w:sz w:val="22"/>
                <w:szCs w:val="22"/>
                <w:lang w:eastAsia="en-US"/>
              </w:rPr>
              <w:t>Eil.</w:t>
            </w:r>
          </w:p>
          <w:p w14:paraId="6F141075" w14:textId="77777777" w:rsidR="008B0148" w:rsidRPr="008B0148" w:rsidRDefault="008B0148" w:rsidP="008B0148">
            <w:pPr>
              <w:spacing w:line="240" w:lineRule="auto"/>
              <w:ind w:firstLine="0"/>
              <w:jc w:val="center"/>
              <w:rPr>
                <w:rFonts w:ascii="Times New Roman" w:eastAsia="Times New Roman" w:hAnsi="Times New Roman" w:cs="Times New Roman"/>
                <w:b/>
                <w:sz w:val="22"/>
                <w:szCs w:val="22"/>
                <w:lang w:eastAsia="en-US"/>
              </w:rPr>
            </w:pPr>
            <w:r w:rsidRPr="008B0148">
              <w:rPr>
                <w:rFonts w:ascii="Times New Roman" w:eastAsia="Times New Roman" w:hAnsi="Times New Roman" w:cs="Times New Roman"/>
                <w:b/>
                <w:sz w:val="22"/>
                <w:szCs w:val="22"/>
                <w:lang w:eastAsia="en-US"/>
              </w:rPr>
              <w:t>Nr.</w:t>
            </w:r>
          </w:p>
        </w:tc>
        <w:tc>
          <w:tcPr>
            <w:tcW w:w="102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C85542" w14:textId="77777777" w:rsidR="008B0148" w:rsidRPr="008B0148" w:rsidRDefault="008B0148" w:rsidP="008B0148">
            <w:pPr>
              <w:spacing w:line="240" w:lineRule="auto"/>
              <w:ind w:firstLine="0"/>
              <w:jc w:val="center"/>
              <w:rPr>
                <w:rFonts w:ascii="Times New Roman" w:eastAsia="Times New Roman" w:hAnsi="Times New Roman" w:cs="Times New Roman"/>
                <w:b/>
                <w:sz w:val="22"/>
                <w:szCs w:val="22"/>
                <w:lang w:eastAsia="en-US"/>
              </w:rPr>
            </w:pPr>
            <w:r w:rsidRPr="008B0148">
              <w:rPr>
                <w:rFonts w:ascii="Times New Roman" w:eastAsia="Times New Roman" w:hAnsi="Times New Roman" w:cs="Times New Roman"/>
                <w:b/>
                <w:sz w:val="22"/>
                <w:szCs w:val="22"/>
                <w:lang w:eastAsia="en-US"/>
              </w:rPr>
              <w:t>Pavadinimas</w:t>
            </w:r>
          </w:p>
        </w:tc>
        <w:tc>
          <w:tcPr>
            <w:tcW w:w="87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7BAF72" w14:textId="77777777" w:rsidR="008B0148" w:rsidRPr="008B0148" w:rsidRDefault="008B0148" w:rsidP="008B0148">
            <w:pPr>
              <w:spacing w:line="240" w:lineRule="auto"/>
              <w:ind w:firstLine="0"/>
              <w:jc w:val="center"/>
              <w:rPr>
                <w:rFonts w:ascii="Times New Roman" w:eastAsia="Times New Roman" w:hAnsi="Times New Roman" w:cs="Times New Roman"/>
                <w:b/>
                <w:sz w:val="22"/>
                <w:szCs w:val="22"/>
                <w:lang w:eastAsia="en-US"/>
              </w:rPr>
            </w:pPr>
            <w:r w:rsidRPr="008B0148">
              <w:rPr>
                <w:rFonts w:ascii="Times New Roman" w:eastAsia="Times New Roman" w:hAnsi="Times New Roman" w:cs="Times New Roman"/>
                <w:b/>
                <w:sz w:val="22"/>
                <w:szCs w:val="22"/>
                <w:lang w:eastAsia="en-US"/>
              </w:rPr>
              <w:t>Kodas, adresas</w:t>
            </w:r>
          </w:p>
        </w:tc>
        <w:tc>
          <w:tcPr>
            <w:tcW w:w="116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06ACF6" w14:textId="77777777" w:rsidR="008B0148" w:rsidRPr="008B0148" w:rsidRDefault="008B0148" w:rsidP="008B0148">
            <w:pPr>
              <w:spacing w:line="240" w:lineRule="auto"/>
              <w:ind w:firstLine="0"/>
              <w:jc w:val="center"/>
              <w:rPr>
                <w:rFonts w:ascii="Times New Roman" w:eastAsia="Times New Roman" w:hAnsi="Times New Roman" w:cs="Times New Roman"/>
                <w:b/>
                <w:sz w:val="22"/>
                <w:szCs w:val="22"/>
                <w:lang w:eastAsia="en-US"/>
              </w:rPr>
            </w:pPr>
            <w:r w:rsidRPr="008B0148">
              <w:rPr>
                <w:rFonts w:ascii="Times New Roman" w:eastAsia="Times New Roman" w:hAnsi="Times New Roman" w:cs="Times New Roman"/>
                <w:b/>
                <w:sz w:val="22"/>
                <w:szCs w:val="22"/>
                <w:lang w:eastAsia="en-US"/>
              </w:rPr>
              <w:t>Perduodama veikla</w:t>
            </w:r>
          </w:p>
        </w:tc>
        <w:tc>
          <w:tcPr>
            <w:tcW w:w="165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263FA4" w14:textId="77777777" w:rsidR="008B0148" w:rsidRPr="008B0148" w:rsidRDefault="008B0148" w:rsidP="008B0148">
            <w:pPr>
              <w:spacing w:line="240" w:lineRule="auto"/>
              <w:ind w:firstLine="0"/>
              <w:jc w:val="center"/>
              <w:rPr>
                <w:rFonts w:ascii="Times New Roman" w:eastAsia="Times New Roman" w:hAnsi="Times New Roman" w:cs="Times New Roman"/>
                <w:b/>
                <w:sz w:val="22"/>
                <w:szCs w:val="22"/>
                <w:lang w:eastAsia="en-US"/>
              </w:rPr>
            </w:pPr>
            <w:r w:rsidRPr="008B0148">
              <w:rPr>
                <w:rFonts w:ascii="Times New Roman" w:eastAsia="Times New Roman" w:hAnsi="Times New Roman" w:cs="Times New Roman"/>
                <w:b/>
                <w:sz w:val="22"/>
                <w:szCs w:val="22"/>
                <w:lang w:eastAsia="en-US"/>
              </w:rPr>
              <w:t>Perduodamų įsipareigojimų (veiklos) dalis nuo visos pirkimo sutarties (Eur arba %)</w:t>
            </w:r>
          </w:p>
        </w:tc>
      </w:tr>
      <w:tr w:rsidR="008B0148" w:rsidRPr="008B0148" w14:paraId="300A9FCB" w14:textId="77777777" w:rsidTr="00DA4DDB">
        <w:tc>
          <w:tcPr>
            <w:tcW w:w="280" w:type="pct"/>
            <w:tcBorders>
              <w:top w:val="single" w:sz="4" w:space="0" w:color="auto"/>
              <w:left w:val="single" w:sz="4" w:space="0" w:color="auto"/>
              <w:bottom w:val="single" w:sz="4" w:space="0" w:color="auto"/>
              <w:right w:val="single" w:sz="4" w:space="0" w:color="auto"/>
            </w:tcBorders>
            <w:vAlign w:val="center"/>
            <w:hideMark/>
          </w:tcPr>
          <w:p w14:paraId="30D76C49" w14:textId="77777777" w:rsidR="008B0148" w:rsidRPr="008B0148" w:rsidRDefault="008B0148" w:rsidP="008B0148">
            <w:pPr>
              <w:spacing w:line="256" w:lineRule="auto"/>
              <w:ind w:firstLine="0"/>
              <w:jc w:val="center"/>
              <w:rPr>
                <w:rFonts w:ascii="Times New Roman" w:eastAsia="Times New Roman"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1.</w:t>
            </w:r>
          </w:p>
        </w:tc>
        <w:tc>
          <w:tcPr>
            <w:tcW w:w="1027" w:type="pct"/>
            <w:tcBorders>
              <w:top w:val="single" w:sz="4" w:space="0" w:color="auto"/>
              <w:left w:val="single" w:sz="4" w:space="0" w:color="auto"/>
              <w:bottom w:val="single" w:sz="4" w:space="0" w:color="auto"/>
              <w:right w:val="single" w:sz="4" w:space="0" w:color="auto"/>
            </w:tcBorders>
            <w:vAlign w:val="center"/>
          </w:tcPr>
          <w:p w14:paraId="5361EF0E" w14:textId="77777777" w:rsidR="008B0148" w:rsidRPr="008B0148" w:rsidRDefault="008B0148" w:rsidP="008B0148">
            <w:pPr>
              <w:spacing w:line="256" w:lineRule="auto"/>
              <w:ind w:firstLine="0"/>
              <w:jc w:val="left"/>
              <w:rPr>
                <w:rFonts w:ascii="Times New Roman" w:eastAsia="Times New Roman" w:hAnsi="Times New Roman" w:cs="Times New Roman"/>
                <w:bCs/>
                <w:color w:val="0D0D0D" w:themeColor="text1" w:themeTint="F2"/>
                <w:sz w:val="22"/>
                <w:szCs w:val="22"/>
                <w:lang w:eastAsia="en-US"/>
              </w:rPr>
            </w:pPr>
          </w:p>
        </w:tc>
        <w:tc>
          <w:tcPr>
            <w:tcW w:w="873" w:type="pct"/>
            <w:tcBorders>
              <w:top w:val="single" w:sz="4" w:space="0" w:color="auto"/>
              <w:left w:val="single" w:sz="4" w:space="0" w:color="auto"/>
              <w:bottom w:val="single" w:sz="4" w:space="0" w:color="auto"/>
              <w:right w:val="single" w:sz="4" w:space="0" w:color="auto"/>
            </w:tcBorders>
            <w:vAlign w:val="center"/>
          </w:tcPr>
          <w:p w14:paraId="6F1CD150"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163" w:type="pct"/>
            <w:tcBorders>
              <w:top w:val="single" w:sz="4" w:space="0" w:color="auto"/>
              <w:left w:val="single" w:sz="4" w:space="0" w:color="auto"/>
              <w:bottom w:val="single" w:sz="4" w:space="0" w:color="auto"/>
              <w:right w:val="single" w:sz="4" w:space="0" w:color="auto"/>
            </w:tcBorders>
            <w:vAlign w:val="center"/>
          </w:tcPr>
          <w:p w14:paraId="3F96D31D"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182DCC7D"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r>
      <w:tr w:rsidR="008B0148" w:rsidRPr="008B0148" w14:paraId="1D3F7382" w14:textId="77777777" w:rsidTr="00DA4DDB">
        <w:tc>
          <w:tcPr>
            <w:tcW w:w="280" w:type="pct"/>
            <w:tcBorders>
              <w:top w:val="single" w:sz="4" w:space="0" w:color="auto"/>
              <w:left w:val="single" w:sz="4" w:space="0" w:color="auto"/>
              <w:bottom w:val="single" w:sz="4" w:space="0" w:color="auto"/>
              <w:right w:val="single" w:sz="4" w:space="0" w:color="auto"/>
            </w:tcBorders>
            <w:vAlign w:val="center"/>
            <w:hideMark/>
          </w:tcPr>
          <w:p w14:paraId="22A0F40F" w14:textId="77777777" w:rsidR="008B0148" w:rsidRPr="008B0148" w:rsidRDefault="008B0148" w:rsidP="008B0148">
            <w:pPr>
              <w:spacing w:line="256" w:lineRule="auto"/>
              <w:ind w:firstLine="0"/>
              <w:jc w:val="center"/>
              <w:rPr>
                <w:rFonts w:ascii="Times New Roman" w:eastAsia="Times New Roman"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2.</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3BF979A"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873" w:type="pct"/>
            <w:tcBorders>
              <w:top w:val="single" w:sz="4" w:space="0" w:color="auto"/>
              <w:left w:val="single" w:sz="4" w:space="0" w:color="auto"/>
              <w:bottom w:val="single" w:sz="4" w:space="0" w:color="auto"/>
              <w:right w:val="single" w:sz="4" w:space="0" w:color="auto"/>
            </w:tcBorders>
            <w:vAlign w:val="center"/>
          </w:tcPr>
          <w:p w14:paraId="3827B29B"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163" w:type="pct"/>
            <w:tcBorders>
              <w:top w:val="single" w:sz="4" w:space="0" w:color="auto"/>
              <w:left w:val="single" w:sz="4" w:space="0" w:color="auto"/>
              <w:bottom w:val="single" w:sz="4" w:space="0" w:color="auto"/>
              <w:right w:val="single" w:sz="4" w:space="0" w:color="auto"/>
            </w:tcBorders>
            <w:vAlign w:val="center"/>
            <w:hideMark/>
          </w:tcPr>
          <w:p w14:paraId="65FBBEF8"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05DA280F"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r>
      <w:tr w:rsidR="008B0148" w:rsidRPr="008B0148" w14:paraId="3B014A19" w14:textId="77777777" w:rsidTr="00DA4DDB">
        <w:tc>
          <w:tcPr>
            <w:tcW w:w="280" w:type="pct"/>
            <w:tcBorders>
              <w:top w:val="single" w:sz="4" w:space="0" w:color="auto"/>
              <w:left w:val="single" w:sz="4" w:space="0" w:color="auto"/>
              <w:bottom w:val="single" w:sz="4" w:space="0" w:color="auto"/>
              <w:right w:val="single" w:sz="4" w:space="0" w:color="auto"/>
            </w:tcBorders>
            <w:vAlign w:val="center"/>
          </w:tcPr>
          <w:p w14:paraId="263F1493" w14:textId="77777777" w:rsidR="008B0148" w:rsidRPr="008B0148" w:rsidRDefault="008B0148" w:rsidP="008B0148">
            <w:pPr>
              <w:spacing w:line="256" w:lineRule="auto"/>
              <w:ind w:firstLine="0"/>
              <w:jc w:val="center"/>
              <w:rPr>
                <w:rFonts w:ascii="Times New Roman" w:eastAsia="Times New Roman" w:hAnsi="Times New Roman" w:cs="Times New Roman"/>
                <w:color w:val="0D0D0D" w:themeColor="text1" w:themeTint="F2"/>
                <w:sz w:val="22"/>
                <w:szCs w:val="22"/>
                <w:lang w:eastAsia="en-US"/>
              </w:rPr>
            </w:pPr>
            <w:r w:rsidRPr="008B0148">
              <w:rPr>
                <w:rFonts w:ascii="Times New Roman" w:eastAsia="Times New Roman" w:hAnsi="Times New Roman" w:cs="Times New Roman"/>
                <w:color w:val="0D0D0D" w:themeColor="text1" w:themeTint="F2"/>
                <w:sz w:val="22"/>
                <w:szCs w:val="22"/>
                <w:lang w:eastAsia="en-US"/>
              </w:rPr>
              <w:t>3.</w:t>
            </w:r>
          </w:p>
        </w:tc>
        <w:tc>
          <w:tcPr>
            <w:tcW w:w="1027" w:type="pct"/>
            <w:tcBorders>
              <w:top w:val="single" w:sz="4" w:space="0" w:color="auto"/>
              <w:left w:val="single" w:sz="4" w:space="0" w:color="auto"/>
              <w:bottom w:val="single" w:sz="4" w:space="0" w:color="auto"/>
              <w:right w:val="single" w:sz="4" w:space="0" w:color="auto"/>
            </w:tcBorders>
            <w:vAlign w:val="center"/>
          </w:tcPr>
          <w:p w14:paraId="5D0516C7"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873" w:type="pct"/>
            <w:tcBorders>
              <w:top w:val="single" w:sz="4" w:space="0" w:color="auto"/>
              <w:left w:val="single" w:sz="4" w:space="0" w:color="auto"/>
              <w:bottom w:val="single" w:sz="4" w:space="0" w:color="auto"/>
              <w:right w:val="single" w:sz="4" w:space="0" w:color="auto"/>
            </w:tcBorders>
            <w:vAlign w:val="center"/>
          </w:tcPr>
          <w:p w14:paraId="2747C628"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163" w:type="pct"/>
            <w:tcBorders>
              <w:top w:val="single" w:sz="4" w:space="0" w:color="auto"/>
              <w:left w:val="single" w:sz="4" w:space="0" w:color="auto"/>
              <w:bottom w:val="single" w:sz="4" w:space="0" w:color="auto"/>
              <w:right w:val="single" w:sz="4" w:space="0" w:color="auto"/>
            </w:tcBorders>
            <w:vAlign w:val="center"/>
          </w:tcPr>
          <w:p w14:paraId="0789BBA9"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49F0EEAD" w14:textId="77777777" w:rsidR="008B0148" w:rsidRPr="008B0148" w:rsidRDefault="008B0148" w:rsidP="008B0148">
            <w:pPr>
              <w:spacing w:line="256" w:lineRule="auto"/>
              <w:ind w:firstLine="0"/>
              <w:jc w:val="left"/>
              <w:rPr>
                <w:rFonts w:ascii="Times New Roman" w:eastAsia="Times New Roman" w:hAnsi="Times New Roman" w:cs="Times New Roman"/>
                <w:color w:val="0D0D0D" w:themeColor="text1" w:themeTint="F2"/>
                <w:sz w:val="22"/>
                <w:szCs w:val="22"/>
                <w:lang w:eastAsia="en-US"/>
              </w:rPr>
            </w:pPr>
          </w:p>
        </w:tc>
      </w:tr>
    </w:tbl>
    <w:p w14:paraId="47335115" w14:textId="77777777" w:rsidR="008B0148" w:rsidRPr="008B0148" w:rsidRDefault="008B0148" w:rsidP="008B0148">
      <w:pPr>
        <w:autoSpaceDN w:val="0"/>
        <w:spacing w:line="240" w:lineRule="auto"/>
        <w:ind w:firstLine="720"/>
        <w:textAlignment w:val="baseline"/>
        <w:rPr>
          <w:rFonts w:ascii="Times New Roman" w:eastAsia="Calibri" w:hAnsi="Times New Roman" w:cs="Times New Roman"/>
          <w:b/>
          <w:sz w:val="22"/>
          <w:szCs w:val="22"/>
          <w:lang w:eastAsia="en-US"/>
        </w:rPr>
      </w:pPr>
      <w:r w:rsidRPr="008B0148">
        <w:rPr>
          <w:rFonts w:ascii="Times New Roman" w:eastAsia="Calibri" w:hAnsi="Times New Roman" w:cs="Times New Roman"/>
          <w:b/>
          <w:color w:val="000000" w:themeColor="text1"/>
          <w:sz w:val="22"/>
          <w:szCs w:val="22"/>
          <w:lang w:eastAsia="en-US"/>
        </w:rPr>
        <w:lastRenderedPageBreak/>
        <w:t>6 lentelė. Konfidenciali informacija</w:t>
      </w:r>
      <w:r w:rsidRPr="008B0148">
        <w:rPr>
          <w:rFonts w:ascii="Times New Roman" w:eastAsia="Calibri" w:hAnsi="Times New Roman" w:cs="Times New Roman"/>
          <w:b/>
          <w:color w:val="0D0D0D" w:themeColor="text1" w:themeTint="F2"/>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411"/>
        <w:gridCol w:w="5775"/>
      </w:tblGrid>
      <w:tr w:rsidR="008B0148" w:rsidRPr="008B0148" w14:paraId="7E277B1F" w14:textId="77777777" w:rsidTr="00DA4DDB">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BA6115"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b/>
                <w:color w:val="000000" w:themeColor="text1"/>
                <w:sz w:val="22"/>
                <w:szCs w:val="22"/>
                <w:lang w:eastAsia="en-US"/>
              </w:rPr>
            </w:pPr>
            <w:r w:rsidRPr="008B0148">
              <w:rPr>
                <w:rFonts w:ascii="Times New Roman" w:eastAsia="Calibri" w:hAnsi="Times New Roman" w:cs="Times New Roman"/>
                <w:b/>
                <w:color w:val="000000" w:themeColor="text1"/>
                <w:sz w:val="22"/>
                <w:szCs w:val="22"/>
                <w:lang w:eastAsia="en-US"/>
              </w:rPr>
              <w:t>Eil. Nr.</w:t>
            </w:r>
          </w:p>
        </w:tc>
        <w:tc>
          <w:tcPr>
            <w:tcW w:w="204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2B1CED" w14:textId="787CD07A"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b/>
                <w:color w:val="000000" w:themeColor="text1"/>
                <w:sz w:val="22"/>
                <w:szCs w:val="22"/>
                <w:lang w:eastAsia="en-US"/>
              </w:rPr>
            </w:pPr>
            <w:r w:rsidRPr="008B0148">
              <w:rPr>
                <w:rFonts w:ascii="Times New Roman" w:eastAsia="Calibri" w:hAnsi="Times New Roman" w:cs="Times New Roman"/>
                <w:b/>
                <w:color w:val="000000" w:themeColor="text1"/>
                <w:sz w:val="22"/>
                <w:szCs w:val="22"/>
                <w:lang w:eastAsia="en-US"/>
              </w:rPr>
              <w:t>Pateikto dokumento pavadinimas</w:t>
            </w:r>
            <w:r w:rsidRPr="008B0148">
              <w:rPr>
                <w:rFonts w:ascii="Times New Roman" w:eastAsia="Times New Roman" w:hAnsi="Times New Roman" w:cs="Times New Roman"/>
                <w:bCs/>
                <w:color w:val="0D0D0D" w:themeColor="text1" w:themeTint="F2"/>
                <w:sz w:val="22"/>
                <w:szCs w:val="22"/>
                <w:lang w:eastAsia="en-US"/>
              </w:rPr>
              <w:t>****</w:t>
            </w:r>
          </w:p>
        </w:tc>
        <w:tc>
          <w:tcPr>
            <w:tcW w:w="2675" w:type="pct"/>
            <w:tcBorders>
              <w:top w:val="single" w:sz="4" w:space="0" w:color="auto"/>
              <w:left w:val="single" w:sz="4" w:space="0" w:color="auto"/>
              <w:right w:val="single" w:sz="4" w:space="0" w:color="auto"/>
            </w:tcBorders>
            <w:shd w:val="clear" w:color="auto" w:fill="D5DCE4" w:themeFill="text2" w:themeFillTint="33"/>
            <w:vAlign w:val="center"/>
          </w:tcPr>
          <w:p w14:paraId="1C016FB7"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b/>
                <w:color w:val="000000" w:themeColor="text1"/>
                <w:sz w:val="22"/>
                <w:szCs w:val="22"/>
                <w:lang w:eastAsia="en-US"/>
              </w:rPr>
            </w:pPr>
            <w:r w:rsidRPr="008B0148">
              <w:rPr>
                <w:rFonts w:ascii="Times New Roman" w:eastAsia="Calibri" w:hAnsi="Times New Roman" w:cs="Times New Roman"/>
                <w:b/>
                <w:color w:val="000000" w:themeColor="text1"/>
                <w:sz w:val="22"/>
                <w:szCs w:val="22"/>
                <w:lang w:eastAsia="en-US"/>
              </w:rPr>
              <w:t>Paaiškinimai, įrodantys, kad šios lentelės 2 stulpelyje nurodyta informacija yra konfidenciali</w:t>
            </w:r>
          </w:p>
        </w:tc>
      </w:tr>
      <w:tr w:rsidR="008B0148" w:rsidRPr="008B0148" w14:paraId="0FABD8D5" w14:textId="77777777" w:rsidTr="00DA4DD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B4494"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bCs/>
                <w:i/>
                <w:iCs/>
                <w:color w:val="000000" w:themeColor="text1"/>
                <w:sz w:val="22"/>
                <w:szCs w:val="22"/>
                <w:lang w:eastAsia="en-US"/>
              </w:rPr>
            </w:pPr>
            <w:r w:rsidRPr="008B0148">
              <w:rPr>
                <w:rFonts w:ascii="Times New Roman" w:eastAsia="Calibri" w:hAnsi="Times New Roman" w:cs="Times New Roman"/>
                <w:bCs/>
                <w:i/>
                <w:iCs/>
                <w:color w:val="000000" w:themeColor="text1"/>
                <w:sz w:val="22"/>
                <w:szCs w:val="22"/>
                <w:lang w:eastAsia="en-US"/>
              </w:rPr>
              <w:t>1</w:t>
            </w:r>
          </w:p>
        </w:tc>
        <w:tc>
          <w:tcPr>
            <w:tcW w:w="2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C666"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bCs/>
                <w:i/>
                <w:iCs/>
                <w:color w:val="000000" w:themeColor="text1"/>
                <w:sz w:val="22"/>
                <w:szCs w:val="22"/>
                <w:lang w:eastAsia="en-US"/>
              </w:rPr>
            </w:pPr>
            <w:r w:rsidRPr="008B0148">
              <w:rPr>
                <w:rFonts w:ascii="Times New Roman" w:eastAsia="Calibri" w:hAnsi="Times New Roman" w:cs="Times New Roman"/>
                <w:bCs/>
                <w:i/>
                <w:iCs/>
                <w:color w:val="000000" w:themeColor="text1"/>
                <w:sz w:val="22"/>
                <w:szCs w:val="22"/>
                <w:lang w:eastAsia="en-US"/>
              </w:rPr>
              <w:t>2</w:t>
            </w:r>
          </w:p>
        </w:tc>
        <w:tc>
          <w:tcPr>
            <w:tcW w:w="2675" w:type="pct"/>
            <w:tcBorders>
              <w:top w:val="single" w:sz="4" w:space="0" w:color="auto"/>
              <w:left w:val="single" w:sz="4" w:space="0" w:color="auto"/>
              <w:right w:val="single" w:sz="4" w:space="0" w:color="auto"/>
            </w:tcBorders>
            <w:shd w:val="clear" w:color="auto" w:fill="FFFFFF" w:themeFill="background1"/>
          </w:tcPr>
          <w:p w14:paraId="4231E85C"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bCs/>
                <w:i/>
                <w:iCs/>
                <w:color w:val="000000" w:themeColor="text1"/>
                <w:sz w:val="22"/>
                <w:szCs w:val="22"/>
                <w:lang w:eastAsia="en-US"/>
              </w:rPr>
            </w:pPr>
            <w:r w:rsidRPr="008B0148">
              <w:rPr>
                <w:rFonts w:ascii="Times New Roman" w:eastAsia="Calibri" w:hAnsi="Times New Roman" w:cs="Times New Roman"/>
                <w:bCs/>
                <w:i/>
                <w:iCs/>
                <w:color w:val="000000" w:themeColor="text1"/>
                <w:sz w:val="22"/>
                <w:szCs w:val="22"/>
                <w:lang w:eastAsia="en-US"/>
              </w:rPr>
              <w:t>3</w:t>
            </w:r>
          </w:p>
        </w:tc>
      </w:tr>
      <w:tr w:rsidR="008B0148" w:rsidRPr="008B0148" w14:paraId="0AA860C7" w14:textId="77777777" w:rsidTr="00DA4DDB">
        <w:tc>
          <w:tcPr>
            <w:tcW w:w="280" w:type="pct"/>
            <w:tcBorders>
              <w:top w:val="single" w:sz="4" w:space="0" w:color="auto"/>
              <w:left w:val="single" w:sz="4" w:space="0" w:color="auto"/>
              <w:bottom w:val="single" w:sz="4" w:space="0" w:color="auto"/>
              <w:right w:val="single" w:sz="4" w:space="0" w:color="auto"/>
            </w:tcBorders>
            <w:vAlign w:val="center"/>
          </w:tcPr>
          <w:p w14:paraId="4EAA1AD3"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color w:val="000000" w:themeColor="text1"/>
                <w:sz w:val="22"/>
                <w:szCs w:val="22"/>
                <w:lang w:eastAsia="en-US"/>
              </w:rPr>
            </w:pPr>
            <w:r w:rsidRPr="008B0148">
              <w:rPr>
                <w:rFonts w:ascii="Times New Roman" w:eastAsia="Calibri" w:hAnsi="Times New Roman" w:cs="Times New Roman"/>
                <w:color w:val="000000" w:themeColor="text1"/>
                <w:sz w:val="22"/>
                <w:szCs w:val="22"/>
                <w:lang w:eastAsia="en-US"/>
              </w:rPr>
              <w:t>1.</w:t>
            </w:r>
          </w:p>
        </w:tc>
        <w:tc>
          <w:tcPr>
            <w:tcW w:w="2044" w:type="pct"/>
            <w:tcBorders>
              <w:top w:val="single" w:sz="4" w:space="0" w:color="auto"/>
              <w:left w:val="single" w:sz="4" w:space="0" w:color="auto"/>
              <w:bottom w:val="single" w:sz="4" w:space="0" w:color="auto"/>
              <w:right w:val="single" w:sz="4" w:space="0" w:color="auto"/>
            </w:tcBorders>
          </w:tcPr>
          <w:p w14:paraId="6ED3FA60"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sz w:val="24"/>
                <w:szCs w:val="24"/>
                <w:lang w:eastAsia="en-US"/>
              </w:rPr>
            </w:pPr>
          </w:p>
        </w:tc>
        <w:tc>
          <w:tcPr>
            <w:tcW w:w="2675" w:type="pct"/>
            <w:tcBorders>
              <w:left w:val="single" w:sz="4" w:space="0" w:color="auto"/>
              <w:right w:val="single" w:sz="4" w:space="0" w:color="auto"/>
            </w:tcBorders>
          </w:tcPr>
          <w:p w14:paraId="55391A07"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sz w:val="24"/>
                <w:szCs w:val="24"/>
                <w:lang w:eastAsia="en-US"/>
              </w:rPr>
            </w:pPr>
          </w:p>
        </w:tc>
      </w:tr>
      <w:tr w:rsidR="008B0148" w:rsidRPr="008B0148" w14:paraId="62F4FDE7" w14:textId="77777777" w:rsidTr="00DA4DDB">
        <w:tc>
          <w:tcPr>
            <w:tcW w:w="280" w:type="pct"/>
            <w:tcBorders>
              <w:top w:val="single" w:sz="4" w:space="0" w:color="auto"/>
              <w:left w:val="single" w:sz="4" w:space="0" w:color="auto"/>
              <w:bottom w:val="single" w:sz="4" w:space="0" w:color="auto"/>
              <w:right w:val="single" w:sz="4" w:space="0" w:color="auto"/>
            </w:tcBorders>
            <w:vAlign w:val="center"/>
          </w:tcPr>
          <w:p w14:paraId="78956AC9"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color w:val="000000" w:themeColor="text1"/>
                <w:sz w:val="22"/>
                <w:szCs w:val="22"/>
                <w:lang w:eastAsia="en-US"/>
              </w:rPr>
            </w:pPr>
            <w:r w:rsidRPr="008B0148">
              <w:rPr>
                <w:rFonts w:ascii="Times New Roman" w:eastAsia="Calibri" w:hAnsi="Times New Roman" w:cs="Times New Roman"/>
                <w:color w:val="000000" w:themeColor="text1"/>
                <w:sz w:val="22"/>
                <w:szCs w:val="22"/>
                <w:lang w:eastAsia="en-US"/>
              </w:rPr>
              <w:t>2.</w:t>
            </w:r>
          </w:p>
        </w:tc>
        <w:tc>
          <w:tcPr>
            <w:tcW w:w="2044" w:type="pct"/>
            <w:tcBorders>
              <w:top w:val="single" w:sz="4" w:space="0" w:color="auto"/>
              <w:left w:val="single" w:sz="4" w:space="0" w:color="auto"/>
              <w:bottom w:val="single" w:sz="4" w:space="0" w:color="auto"/>
              <w:right w:val="single" w:sz="4" w:space="0" w:color="auto"/>
            </w:tcBorders>
          </w:tcPr>
          <w:p w14:paraId="172E9F94"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sz w:val="24"/>
                <w:szCs w:val="24"/>
                <w:lang w:eastAsia="en-US"/>
              </w:rPr>
            </w:pPr>
          </w:p>
        </w:tc>
        <w:tc>
          <w:tcPr>
            <w:tcW w:w="2675" w:type="pct"/>
            <w:tcBorders>
              <w:left w:val="single" w:sz="4" w:space="0" w:color="auto"/>
              <w:right w:val="single" w:sz="4" w:space="0" w:color="auto"/>
            </w:tcBorders>
          </w:tcPr>
          <w:p w14:paraId="72AC9C4C"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sz w:val="24"/>
                <w:szCs w:val="24"/>
                <w:lang w:eastAsia="en-US"/>
              </w:rPr>
            </w:pPr>
          </w:p>
        </w:tc>
      </w:tr>
      <w:tr w:rsidR="008B0148" w:rsidRPr="008B0148" w14:paraId="359F9610" w14:textId="77777777" w:rsidTr="00DA4DDB">
        <w:tc>
          <w:tcPr>
            <w:tcW w:w="280" w:type="pct"/>
            <w:tcBorders>
              <w:top w:val="single" w:sz="4" w:space="0" w:color="auto"/>
              <w:left w:val="single" w:sz="4" w:space="0" w:color="auto"/>
              <w:bottom w:val="single" w:sz="4" w:space="0" w:color="auto"/>
              <w:right w:val="single" w:sz="4" w:space="0" w:color="auto"/>
            </w:tcBorders>
            <w:vAlign w:val="center"/>
          </w:tcPr>
          <w:p w14:paraId="6BBD6F24" w14:textId="77777777" w:rsidR="008B0148" w:rsidRPr="008B0148" w:rsidRDefault="008B0148" w:rsidP="008B0148">
            <w:pPr>
              <w:autoSpaceDN w:val="0"/>
              <w:spacing w:line="240" w:lineRule="auto"/>
              <w:ind w:firstLine="0"/>
              <w:jc w:val="center"/>
              <w:textAlignment w:val="baseline"/>
              <w:rPr>
                <w:rFonts w:ascii="Times New Roman" w:eastAsia="Calibri" w:hAnsi="Times New Roman" w:cs="Times New Roman"/>
                <w:color w:val="000000" w:themeColor="text1"/>
                <w:sz w:val="22"/>
                <w:szCs w:val="22"/>
                <w:lang w:eastAsia="en-US"/>
              </w:rPr>
            </w:pPr>
            <w:r w:rsidRPr="008B0148">
              <w:rPr>
                <w:rFonts w:ascii="Times New Roman" w:eastAsia="Calibri" w:hAnsi="Times New Roman" w:cs="Times New Roman"/>
                <w:color w:val="000000" w:themeColor="text1"/>
                <w:sz w:val="22"/>
                <w:szCs w:val="22"/>
                <w:lang w:eastAsia="en-US"/>
              </w:rPr>
              <w:t>3.</w:t>
            </w:r>
          </w:p>
        </w:tc>
        <w:tc>
          <w:tcPr>
            <w:tcW w:w="2044" w:type="pct"/>
            <w:tcBorders>
              <w:top w:val="single" w:sz="4" w:space="0" w:color="auto"/>
              <w:left w:val="single" w:sz="4" w:space="0" w:color="auto"/>
              <w:bottom w:val="single" w:sz="4" w:space="0" w:color="auto"/>
              <w:right w:val="single" w:sz="4" w:space="0" w:color="auto"/>
            </w:tcBorders>
          </w:tcPr>
          <w:p w14:paraId="5D5DAB51" w14:textId="77777777" w:rsidR="008B0148" w:rsidRPr="008B0148" w:rsidRDefault="008B0148" w:rsidP="008B0148">
            <w:pPr>
              <w:tabs>
                <w:tab w:val="left" w:pos="1296"/>
                <w:tab w:val="center" w:pos="4819"/>
                <w:tab w:val="right" w:pos="9638"/>
              </w:tabs>
              <w:autoSpaceDN w:val="0"/>
              <w:spacing w:line="240" w:lineRule="auto"/>
              <w:ind w:firstLine="0"/>
              <w:jc w:val="left"/>
              <w:textAlignment w:val="baseline"/>
              <w:rPr>
                <w:rFonts w:ascii="Times New Roman" w:eastAsia="Calibri" w:hAnsi="Times New Roman" w:cs="Times New Roman"/>
                <w:sz w:val="24"/>
                <w:szCs w:val="24"/>
                <w:lang w:eastAsia="en-US"/>
              </w:rPr>
            </w:pPr>
          </w:p>
        </w:tc>
        <w:tc>
          <w:tcPr>
            <w:tcW w:w="2675" w:type="pct"/>
            <w:tcBorders>
              <w:left w:val="single" w:sz="4" w:space="0" w:color="auto"/>
              <w:right w:val="single" w:sz="4" w:space="0" w:color="auto"/>
            </w:tcBorders>
          </w:tcPr>
          <w:p w14:paraId="6D822A59" w14:textId="77777777" w:rsidR="008B0148" w:rsidRPr="008B0148" w:rsidRDefault="008B0148" w:rsidP="008B0148">
            <w:pPr>
              <w:autoSpaceDN w:val="0"/>
              <w:spacing w:line="240" w:lineRule="auto"/>
              <w:ind w:firstLine="0"/>
              <w:textAlignment w:val="baseline"/>
              <w:rPr>
                <w:rFonts w:ascii="Times New Roman" w:eastAsia="Calibri" w:hAnsi="Times New Roman" w:cs="Times New Roman"/>
                <w:sz w:val="24"/>
                <w:szCs w:val="24"/>
                <w:lang w:eastAsia="en-US"/>
              </w:rPr>
            </w:pPr>
          </w:p>
        </w:tc>
      </w:tr>
    </w:tbl>
    <w:p w14:paraId="464CB5DC" w14:textId="77777777" w:rsidR="008B0148" w:rsidRPr="008B0148" w:rsidRDefault="008B0148" w:rsidP="008B0148">
      <w:pPr>
        <w:spacing w:line="240" w:lineRule="auto"/>
        <w:ind w:firstLine="0"/>
        <w:rPr>
          <w:rFonts w:ascii="Times New Roman" w:hAnsi="Times New Roman" w:cs="Times New Roman"/>
          <w:iCs/>
          <w:color w:val="0D0D0D" w:themeColor="text1" w:themeTint="F2"/>
          <w:sz w:val="22"/>
          <w:szCs w:val="22"/>
        </w:rPr>
      </w:pPr>
    </w:p>
    <w:p w14:paraId="07E98ECB" w14:textId="711DD993" w:rsidR="008B0148" w:rsidRPr="008B0148" w:rsidRDefault="008B0148" w:rsidP="008B0148">
      <w:pPr>
        <w:spacing w:line="240" w:lineRule="auto"/>
        <w:ind w:firstLine="720"/>
        <w:rPr>
          <w:rFonts w:ascii="Times New Roman" w:hAnsi="Times New Roman" w:cs="Times New Roman"/>
          <w:i/>
          <w:iCs/>
          <w:color w:val="0D0D0D" w:themeColor="text1" w:themeTint="F2"/>
          <w:sz w:val="22"/>
          <w:szCs w:val="22"/>
        </w:rPr>
      </w:pPr>
      <w:r w:rsidRPr="008B0148">
        <w:rPr>
          <w:rFonts w:ascii="Times New Roman" w:eastAsia="Times New Roman" w:hAnsi="Times New Roman" w:cs="Times New Roman"/>
          <w:bCs/>
          <w:color w:val="0D0D0D" w:themeColor="text1" w:themeTint="F2"/>
          <w:sz w:val="22"/>
          <w:szCs w:val="22"/>
          <w:lang w:eastAsia="en-US"/>
        </w:rPr>
        <w:t>****</w:t>
      </w:r>
      <w:r w:rsidR="00A57B22">
        <w:rPr>
          <w:rFonts w:ascii="Times New Roman" w:eastAsia="Times New Roman" w:hAnsi="Times New Roman" w:cs="Times New Roman"/>
          <w:bCs/>
          <w:color w:val="0D0D0D" w:themeColor="text1" w:themeTint="F2"/>
          <w:sz w:val="22"/>
          <w:szCs w:val="22"/>
          <w:lang w:eastAsia="en-US"/>
        </w:rPr>
        <w:t xml:space="preserve"> </w:t>
      </w:r>
      <w:r w:rsidRPr="008B0148">
        <w:rPr>
          <w:rFonts w:ascii="Times New Roman" w:hAnsi="Times New Roman" w:cs="Times New Roman"/>
          <w:i/>
          <w:iCs/>
          <w:color w:val="0D0D0D" w:themeColor="text1" w:themeTint="F2"/>
          <w:sz w:val="22"/>
          <w:szCs w:val="22"/>
        </w:rPr>
        <w:t xml:space="preserve">Pildyti tuomet, jei pateikta konfidenciali informacija. Tiekėjas negali nurodyti, kad konfidenciali yra </w:t>
      </w:r>
      <w:r w:rsidRPr="008B0148">
        <w:rPr>
          <w:rFonts w:ascii="Times New Roman" w:hAnsi="Times New Roman" w:cs="Times New Roman"/>
          <w:bCs/>
          <w:i/>
          <w:iCs/>
          <w:color w:val="0D0D0D" w:themeColor="text1" w:themeTint="F2"/>
          <w:sz w:val="22"/>
          <w:szCs w:val="22"/>
        </w:rPr>
        <w:t>informacija, nurodyta Viešųjų pirkimų įstatymo 20 straipsnio 2 punkte. Jei tiekėjas</w:t>
      </w:r>
      <w:r w:rsidRPr="008B0148">
        <w:rPr>
          <w:rFonts w:ascii="Times New Roman" w:hAnsi="Times New Roman" w:cs="Times New Roman"/>
          <w:i/>
          <w:iCs/>
          <w:color w:val="0D0D0D" w:themeColor="text1" w:themeTint="F2"/>
          <w:sz w:val="22"/>
          <w:szCs w:val="22"/>
        </w:rPr>
        <w:t xml:space="preserve"> nenurodo konfidencialios informacijos, laikoma, kad tokios t</w:t>
      </w:r>
      <w:r w:rsidRPr="008B0148">
        <w:rPr>
          <w:rFonts w:ascii="Times New Roman" w:hAnsi="Times New Roman" w:cs="Times New Roman"/>
          <w:bCs/>
          <w:i/>
          <w:iCs/>
          <w:color w:val="0D0D0D" w:themeColor="text1" w:themeTint="F2"/>
          <w:sz w:val="22"/>
          <w:szCs w:val="22"/>
        </w:rPr>
        <w:t>iekėjo</w:t>
      </w:r>
      <w:r w:rsidRPr="008B0148">
        <w:rPr>
          <w:rFonts w:ascii="Times New Roman" w:hAnsi="Times New Roman" w:cs="Times New Roman"/>
          <w:i/>
          <w:iCs/>
          <w:color w:val="0D0D0D" w:themeColor="text1" w:themeTint="F2"/>
          <w:sz w:val="22"/>
          <w:szCs w:val="22"/>
        </w:rPr>
        <w:t xml:space="preserve"> pasiūlyme nėra.</w:t>
      </w:r>
    </w:p>
    <w:p w14:paraId="2617BB5E" w14:textId="77777777" w:rsidR="008B0148" w:rsidRPr="008B0148" w:rsidRDefault="008B0148" w:rsidP="008B0148">
      <w:pPr>
        <w:spacing w:line="240" w:lineRule="auto"/>
        <w:ind w:firstLine="720"/>
        <w:rPr>
          <w:rFonts w:ascii="Times New Roman" w:hAnsi="Times New Roman" w:cs="Times New Roman"/>
          <w:i/>
          <w:iCs/>
          <w:color w:val="0D0D0D" w:themeColor="text1" w:themeTint="F2"/>
          <w:sz w:val="22"/>
          <w:szCs w:val="22"/>
        </w:rPr>
      </w:pPr>
      <w:r w:rsidRPr="008B0148">
        <w:rPr>
          <w:rFonts w:ascii="Times New Roman" w:hAnsi="Times New Roman" w:cs="Times New Roman"/>
          <w:bCs/>
          <w:i/>
          <w:iCs/>
          <w:color w:val="0D0D0D" w:themeColor="text1" w:themeTint="F2"/>
          <w:sz w:val="22"/>
          <w:szCs w:val="22"/>
        </w:rPr>
        <w:t>Vadovaujantis Viešųjų pirkimo įstatymo 86 straipsnio 9 dalimi, p</w:t>
      </w:r>
      <w:r w:rsidRPr="008B0148">
        <w:rPr>
          <w:rFonts w:ascii="Times New Roman" w:hAnsi="Times New Roman" w:cs="Times New Roman"/>
          <w:i/>
          <w:iCs/>
          <w:color w:val="0D0D0D" w:themeColor="text1" w:themeTint="F2"/>
          <w:sz w:val="22"/>
          <w:szCs w:val="22"/>
        </w:rPr>
        <w:t>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77BD2C5" w14:textId="77777777" w:rsidR="008B0148" w:rsidRPr="008B0148" w:rsidRDefault="008B0148" w:rsidP="008B0148">
      <w:pPr>
        <w:spacing w:line="240" w:lineRule="auto"/>
        <w:ind w:firstLine="0"/>
        <w:rPr>
          <w:rFonts w:ascii="Times New Roman" w:hAnsi="Times New Roman" w:cs="Times New Roman"/>
          <w:color w:val="0D0D0D" w:themeColor="text1" w:themeTint="F2"/>
          <w:sz w:val="22"/>
          <w:szCs w:val="22"/>
        </w:rPr>
      </w:pPr>
    </w:p>
    <w:bookmarkEnd w:id="50"/>
    <w:p w14:paraId="6451D6A9" w14:textId="77777777" w:rsidR="008B0148" w:rsidRPr="008B0148" w:rsidRDefault="008B0148" w:rsidP="008B0148">
      <w:pPr>
        <w:spacing w:line="240" w:lineRule="auto"/>
        <w:ind w:firstLine="720"/>
        <w:rPr>
          <w:rFonts w:ascii="Times New Roman" w:eastAsiaTheme="minorHAnsi" w:hAnsi="Times New Roman" w:cs="Times New Roman"/>
          <w:sz w:val="22"/>
          <w:szCs w:val="22"/>
        </w:rPr>
      </w:pPr>
      <w:r w:rsidRPr="008B0148">
        <w:rPr>
          <w:rFonts w:ascii="Times New Roman" w:hAnsi="Times New Roman" w:cs="Times New Roman"/>
          <w:color w:val="0D0D0D" w:themeColor="text1" w:themeTint="F2"/>
          <w:sz w:val="22"/>
          <w:szCs w:val="22"/>
        </w:rPr>
        <w:t>Tiekėjai, teikdami pasiūlymą, turėtų uždengti (paslėpti) fizinių asmenų asmens duomenis, jeigu tie duomenys nėra būtini, siekiant įsitikinti tiekėjo atitiktimi pirkimo dokumentuose keliamiems reikalavimams.</w:t>
      </w:r>
    </w:p>
    <w:p w14:paraId="7EC10D5C" w14:textId="77777777" w:rsidR="008B0148" w:rsidRDefault="008B0148" w:rsidP="008B0148">
      <w:pPr>
        <w:spacing w:line="240" w:lineRule="auto"/>
        <w:ind w:firstLine="720"/>
        <w:jc w:val="left"/>
        <w:rPr>
          <w:rFonts w:ascii="Times New Roman" w:hAnsi="Times New Roman" w:cs="Times New Roman"/>
          <w:color w:val="0D0D0D" w:themeColor="text1" w:themeTint="F2"/>
          <w:sz w:val="22"/>
          <w:szCs w:val="22"/>
        </w:rPr>
      </w:pPr>
      <w:r w:rsidRPr="008B0148">
        <w:rPr>
          <w:rFonts w:ascii="Times New Roman" w:hAnsi="Times New Roman" w:cs="Times New Roman"/>
          <w:color w:val="0D0D0D" w:themeColor="text1" w:themeTint="F2"/>
          <w:sz w:val="22"/>
          <w:szCs w:val="22"/>
        </w:rPr>
        <w:t>Pasiūlymas galioja iki termino, nustatyto pirkimo dokumentuose.</w:t>
      </w:r>
    </w:p>
    <w:p w14:paraId="7E05EDBA" w14:textId="77777777" w:rsidR="00E02F79" w:rsidRPr="00E02F79" w:rsidRDefault="00E02F79" w:rsidP="00E02F79">
      <w:pPr>
        <w:spacing w:line="240" w:lineRule="auto"/>
        <w:ind w:firstLine="0"/>
        <w:jc w:val="left"/>
        <w:rPr>
          <w:rFonts w:ascii="Times New Roman" w:hAnsi="Times New Roman" w:cs="Times New Roman"/>
          <w:color w:val="0D0D0D" w:themeColor="text1" w:themeTint="F2"/>
          <w:sz w:val="22"/>
          <w:szCs w:val="22"/>
        </w:rPr>
      </w:pPr>
    </w:p>
    <w:p w14:paraId="2D67B094" w14:textId="77777777" w:rsidR="00E02F79" w:rsidRPr="00E02F79" w:rsidRDefault="00E02F79" w:rsidP="00E02F79">
      <w:pPr>
        <w:spacing w:line="240" w:lineRule="auto"/>
        <w:ind w:firstLine="0"/>
        <w:jc w:val="left"/>
        <w:rPr>
          <w:rFonts w:ascii="Times New Roman" w:hAnsi="Times New Roman" w:cs="Times New Roman"/>
          <w:color w:val="0D0D0D" w:themeColor="text1" w:themeTint="F2"/>
          <w:sz w:val="22"/>
          <w:szCs w:val="22"/>
        </w:rPr>
      </w:pPr>
    </w:p>
    <w:p w14:paraId="2A75072F" w14:textId="77777777" w:rsidR="00E02F79" w:rsidRPr="00E02F79" w:rsidRDefault="00E02F79" w:rsidP="00E02F79">
      <w:pPr>
        <w:spacing w:line="240" w:lineRule="auto"/>
        <w:ind w:firstLine="0"/>
        <w:jc w:val="left"/>
        <w:rPr>
          <w:rFonts w:ascii="Times New Roman" w:hAnsi="Times New Roman" w:cs="Times New Roman"/>
          <w:color w:val="0D0D0D" w:themeColor="text1" w:themeTint="F2"/>
          <w:sz w:val="22"/>
          <w:szCs w:val="22"/>
        </w:rPr>
      </w:pPr>
    </w:p>
    <w:p w14:paraId="58CE0702" w14:textId="77777777" w:rsidR="00E02F79" w:rsidRPr="00E02F79" w:rsidRDefault="00E02F79" w:rsidP="00E02F79">
      <w:pPr>
        <w:spacing w:line="240" w:lineRule="auto"/>
        <w:ind w:firstLine="0"/>
        <w:jc w:val="left"/>
        <w:rPr>
          <w:rFonts w:ascii="Times New Roman" w:hAnsi="Times New Roman" w:cs="Times New Roman"/>
          <w:color w:val="0D0D0D" w:themeColor="text1" w:themeTint="F2"/>
          <w:sz w:val="22"/>
          <w:szCs w:val="22"/>
        </w:rPr>
      </w:pPr>
    </w:p>
    <w:tbl>
      <w:tblPr>
        <w:tblW w:w="10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079"/>
        <w:gridCol w:w="2314"/>
        <w:gridCol w:w="946"/>
        <w:gridCol w:w="2605"/>
      </w:tblGrid>
      <w:tr w:rsidR="00E02F79" w:rsidRPr="00E02F79" w14:paraId="39B29277" w14:textId="77777777" w:rsidTr="00E02F79">
        <w:trPr>
          <w:trHeight w:val="186"/>
        </w:trPr>
        <w:tc>
          <w:tcPr>
            <w:tcW w:w="3888" w:type="dxa"/>
            <w:tcBorders>
              <w:top w:val="single" w:sz="4" w:space="0" w:color="auto"/>
              <w:left w:val="nil"/>
              <w:bottom w:val="nil"/>
              <w:right w:val="nil"/>
            </w:tcBorders>
          </w:tcPr>
          <w:p w14:paraId="131811A5" w14:textId="77777777" w:rsidR="00E02F79" w:rsidRPr="00E02F79" w:rsidRDefault="00E02F79" w:rsidP="00E02F79">
            <w:pPr>
              <w:spacing w:line="240" w:lineRule="auto"/>
              <w:ind w:firstLine="0"/>
              <w:jc w:val="center"/>
              <w:rPr>
                <w:rFonts w:ascii="Times New Roman" w:hAnsi="Times New Roman" w:cs="Times New Roman"/>
                <w:i/>
                <w:color w:val="0D0D0D" w:themeColor="text1" w:themeTint="F2"/>
                <w:sz w:val="22"/>
                <w:szCs w:val="22"/>
              </w:rPr>
            </w:pPr>
            <w:r w:rsidRPr="00E02F79">
              <w:rPr>
                <w:rFonts w:ascii="Times New Roman" w:hAnsi="Times New Roman" w:cs="Times New Roman"/>
                <w:i/>
                <w:color w:val="0D0D0D" w:themeColor="text1" w:themeTint="F2"/>
                <w:sz w:val="22"/>
                <w:szCs w:val="22"/>
              </w:rPr>
              <w:t>(Tiekėjo arba jo įgalioto asmens pareigų pavadinimas)</w:t>
            </w:r>
          </w:p>
        </w:tc>
        <w:tc>
          <w:tcPr>
            <w:tcW w:w="1079" w:type="dxa"/>
            <w:tcBorders>
              <w:top w:val="nil"/>
              <w:left w:val="nil"/>
              <w:bottom w:val="nil"/>
              <w:right w:val="nil"/>
            </w:tcBorders>
          </w:tcPr>
          <w:p w14:paraId="1D69A343" w14:textId="77777777" w:rsidR="00E02F79" w:rsidRPr="00E02F79" w:rsidRDefault="00E02F79" w:rsidP="00E02F79">
            <w:pPr>
              <w:spacing w:line="240" w:lineRule="auto"/>
              <w:ind w:firstLine="0"/>
              <w:jc w:val="center"/>
              <w:rPr>
                <w:rFonts w:ascii="Times New Roman" w:hAnsi="Times New Roman" w:cs="Times New Roman"/>
                <w:i/>
                <w:color w:val="0D0D0D" w:themeColor="text1" w:themeTint="F2"/>
                <w:sz w:val="22"/>
                <w:szCs w:val="22"/>
              </w:rPr>
            </w:pPr>
          </w:p>
        </w:tc>
        <w:tc>
          <w:tcPr>
            <w:tcW w:w="2314" w:type="dxa"/>
            <w:tcBorders>
              <w:top w:val="single" w:sz="4" w:space="0" w:color="auto"/>
              <w:left w:val="nil"/>
              <w:bottom w:val="nil"/>
              <w:right w:val="nil"/>
            </w:tcBorders>
            <w:hideMark/>
          </w:tcPr>
          <w:p w14:paraId="78A8FD48" w14:textId="77777777" w:rsidR="00E02F79" w:rsidRPr="00E02F79" w:rsidRDefault="00E02F79" w:rsidP="00E02F79">
            <w:pPr>
              <w:spacing w:line="240" w:lineRule="auto"/>
              <w:ind w:firstLine="0"/>
              <w:jc w:val="center"/>
              <w:rPr>
                <w:rFonts w:ascii="Times New Roman" w:hAnsi="Times New Roman" w:cs="Times New Roman"/>
                <w:i/>
                <w:color w:val="0D0D0D" w:themeColor="text1" w:themeTint="F2"/>
                <w:sz w:val="22"/>
                <w:szCs w:val="22"/>
              </w:rPr>
            </w:pPr>
            <w:r w:rsidRPr="00E02F79">
              <w:rPr>
                <w:rFonts w:ascii="Times New Roman" w:hAnsi="Times New Roman" w:cs="Times New Roman"/>
                <w:i/>
                <w:color w:val="0D0D0D" w:themeColor="text1" w:themeTint="F2"/>
                <w:sz w:val="22"/>
                <w:szCs w:val="22"/>
              </w:rPr>
              <w:t>(Parašas)</w:t>
            </w:r>
          </w:p>
        </w:tc>
        <w:tc>
          <w:tcPr>
            <w:tcW w:w="946" w:type="dxa"/>
            <w:tcBorders>
              <w:top w:val="nil"/>
              <w:left w:val="nil"/>
              <w:bottom w:val="nil"/>
              <w:right w:val="nil"/>
            </w:tcBorders>
          </w:tcPr>
          <w:p w14:paraId="060998FD" w14:textId="77777777" w:rsidR="00E02F79" w:rsidRPr="00E02F79" w:rsidRDefault="00E02F79" w:rsidP="00E02F79">
            <w:pPr>
              <w:spacing w:line="240" w:lineRule="auto"/>
              <w:ind w:firstLine="0"/>
              <w:jc w:val="center"/>
              <w:rPr>
                <w:rFonts w:ascii="Times New Roman" w:hAnsi="Times New Roman" w:cs="Times New Roman"/>
                <w:i/>
                <w:color w:val="0D0D0D" w:themeColor="text1" w:themeTint="F2"/>
                <w:sz w:val="22"/>
                <w:szCs w:val="22"/>
              </w:rPr>
            </w:pPr>
          </w:p>
        </w:tc>
        <w:tc>
          <w:tcPr>
            <w:tcW w:w="2605" w:type="dxa"/>
            <w:tcBorders>
              <w:top w:val="single" w:sz="4" w:space="0" w:color="auto"/>
              <w:left w:val="nil"/>
              <w:bottom w:val="nil"/>
              <w:right w:val="nil"/>
            </w:tcBorders>
            <w:hideMark/>
          </w:tcPr>
          <w:p w14:paraId="393ECFB1" w14:textId="77777777" w:rsidR="00E02F79" w:rsidRPr="00E02F79" w:rsidRDefault="00E02F79" w:rsidP="00E02F79">
            <w:pPr>
              <w:spacing w:line="240" w:lineRule="auto"/>
              <w:ind w:firstLine="0"/>
              <w:jc w:val="center"/>
              <w:rPr>
                <w:rFonts w:ascii="Times New Roman" w:hAnsi="Times New Roman" w:cs="Times New Roman"/>
                <w:i/>
                <w:color w:val="0D0D0D" w:themeColor="text1" w:themeTint="F2"/>
                <w:sz w:val="22"/>
                <w:szCs w:val="22"/>
              </w:rPr>
            </w:pPr>
            <w:r w:rsidRPr="00E02F79">
              <w:rPr>
                <w:rFonts w:ascii="Times New Roman" w:hAnsi="Times New Roman" w:cs="Times New Roman"/>
                <w:i/>
                <w:color w:val="0D0D0D" w:themeColor="text1" w:themeTint="F2"/>
                <w:sz w:val="22"/>
                <w:szCs w:val="22"/>
              </w:rPr>
              <w:t>(Vardas, pavardė)</w:t>
            </w:r>
          </w:p>
        </w:tc>
      </w:tr>
    </w:tbl>
    <w:p w14:paraId="72AF3FFF" w14:textId="77777777" w:rsidR="00E02F79" w:rsidRPr="008B0148" w:rsidRDefault="00E02F79" w:rsidP="008B0148">
      <w:pPr>
        <w:spacing w:line="240" w:lineRule="auto"/>
        <w:ind w:firstLine="720"/>
        <w:jc w:val="left"/>
        <w:rPr>
          <w:rFonts w:ascii="Times New Roman" w:eastAsia="Calibri" w:hAnsi="Times New Roman" w:cs="Times New Roman"/>
          <w:color w:val="0D0D0D" w:themeColor="text1" w:themeTint="F2"/>
          <w:sz w:val="22"/>
          <w:szCs w:val="22"/>
          <w:lang w:eastAsia="en-US"/>
        </w:rPr>
      </w:pPr>
    </w:p>
    <w:p w14:paraId="4F2A6EFE" w14:textId="77777777" w:rsidR="008B0148" w:rsidRPr="008B0148" w:rsidRDefault="008B0148" w:rsidP="008B0148">
      <w:pPr>
        <w:spacing w:after="160" w:line="276" w:lineRule="auto"/>
        <w:ind w:firstLine="0"/>
        <w:jc w:val="center"/>
        <w:rPr>
          <w:rFonts w:ascii="Times New Roman" w:hAnsi="Times New Roman" w:cs="Times New Roman"/>
          <w:sz w:val="22"/>
          <w:szCs w:val="22"/>
        </w:rPr>
      </w:pPr>
    </w:p>
    <w:p w14:paraId="5CFC395D" w14:textId="77777777" w:rsidR="008B0148" w:rsidRDefault="008B0148" w:rsidP="008B0148">
      <w:pPr>
        <w:jc w:val="left"/>
        <w:rPr>
          <w:rFonts w:ascii="Arial" w:eastAsia="Arial" w:hAnsi="Arial" w:cs="Arial"/>
          <w:b/>
          <w:smallCaps/>
        </w:rPr>
      </w:pPr>
    </w:p>
    <w:p w14:paraId="3A866DC9" w14:textId="77777777" w:rsidR="008B0148" w:rsidRDefault="008B0148" w:rsidP="00C70E3A">
      <w:pPr>
        <w:jc w:val="right"/>
        <w:rPr>
          <w:rFonts w:ascii="Arial" w:eastAsia="Arial" w:hAnsi="Arial" w:cs="Arial"/>
          <w:b/>
          <w:smallCaps/>
        </w:rPr>
      </w:pPr>
    </w:p>
    <w:p w14:paraId="606A8D69" w14:textId="77777777" w:rsidR="008B0148" w:rsidRDefault="008B0148" w:rsidP="00C70E3A">
      <w:pPr>
        <w:jc w:val="right"/>
        <w:rPr>
          <w:rFonts w:ascii="Arial" w:eastAsia="Arial" w:hAnsi="Arial" w:cs="Arial"/>
          <w:b/>
          <w:smallCaps/>
        </w:rPr>
      </w:pPr>
    </w:p>
    <w:p w14:paraId="4588334B" w14:textId="77777777" w:rsidR="008B0148" w:rsidRDefault="008B0148" w:rsidP="00C70E3A">
      <w:pPr>
        <w:jc w:val="right"/>
        <w:rPr>
          <w:rFonts w:ascii="Arial" w:eastAsia="Arial" w:hAnsi="Arial" w:cs="Arial"/>
          <w:b/>
          <w:smallCaps/>
        </w:rPr>
      </w:pPr>
    </w:p>
    <w:p w14:paraId="397DFBE8" w14:textId="77777777" w:rsidR="008B0148" w:rsidRDefault="008B0148" w:rsidP="00C70E3A">
      <w:pPr>
        <w:jc w:val="right"/>
        <w:rPr>
          <w:rFonts w:ascii="Arial" w:eastAsia="Arial" w:hAnsi="Arial" w:cs="Arial"/>
          <w:b/>
          <w:smallCaps/>
        </w:rPr>
      </w:pPr>
    </w:p>
    <w:p w14:paraId="756A4E31" w14:textId="77777777" w:rsidR="008B0148" w:rsidRDefault="008B0148" w:rsidP="00C70E3A">
      <w:pPr>
        <w:jc w:val="right"/>
        <w:rPr>
          <w:rFonts w:ascii="Arial" w:eastAsia="Arial" w:hAnsi="Arial" w:cs="Arial"/>
          <w:b/>
          <w:smallCaps/>
        </w:rPr>
      </w:pPr>
    </w:p>
    <w:p w14:paraId="554625D5" w14:textId="77777777" w:rsidR="008B0148" w:rsidRDefault="008B0148" w:rsidP="00C70E3A">
      <w:pPr>
        <w:jc w:val="right"/>
        <w:rPr>
          <w:rFonts w:ascii="Arial" w:eastAsia="Arial" w:hAnsi="Arial" w:cs="Arial"/>
          <w:b/>
          <w:smallCaps/>
        </w:rPr>
      </w:pPr>
    </w:p>
    <w:p w14:paraId="79ACE07C" w14:textId="77777777" w:rsidR="008B0148" w:rsidRDefault="008B0148" w:rsidP="00C70E3A">
      <w:pPr>
        <w:jc w:val="right"/>
        <w:rPr>
          <w:rFonts w:ascii="Arial" w:eastAsia="Arial" w:hAnsi="Arial" w:cs="Arial"/>
          <w:b/>
          <w:smallCaps/>
        </w:rPr>
      </w:pPr>
    </w:p>
    <w:p w14:paraId="6E763941" w14:textId="77777777" w:rsidR="008B0148" w:rsidRDefault="008B0148" w:rsidP="00C70E3A">
      <w:pPr>
        <w:jc w:val="right"/>
        <w:rPr>
          <w:rFonts w:ascii="Arial" w:eastAsia="Arial" w:hAnsi="Arial" w:cs="Arial"/>
          <w:b/>
          <w:smallCaps/>
        </w:rPr>
      </w:pPr>
    </w:p>
    <w:p w14:paraId="5B8457C2" w14:textId="77777777" w:rsidR="008B0148" w:rsidRDefault="008B0148" w:rsidP="00C70E3A">
      <w:pPr>
        <w:jc w:val="right"/>
        <w:rPr>
          <w:rFonts w:ascii="Arial" w:eastAsia="Arial" w:hAnsi="Arial" w:cs="Arial"/>
          <w:b/>
          <w:smallCaps/>
        </w:rPr>
      </w:pPr>
    </w:p>
    <w:p w14:paraId="2DA6BBC2" w14:textId="77777777" w:rsidR="008B0148" w:rsidRDefault="008B0148" w:rsidP="00C70E3A">
      <w:pPr>
        <w:jc w:val="right"/>
        <w:rPr>
          <w:rFonts w:ascii="Arial" w:eastAsia="Arial" w:hAnsi="Arial" w:cs="Arial"/>
          <w:b/>
          <w:smallCaps/>
        </w:rPr>
      </w:pPr>
    </w:p>
    <w:p w14:paraId="26341108" w14:textId="77777777" w:rsidR="008B0148" w:rsidRDefault="008B0148" w:rsidP="00C70E3A">
      <w:pPr>
        <w:jc w:val="right"/>
        <w:rPr>
          <w:rFonts w:ascii="Arial" w:eastAsia="Arial" w:hAnsi="Arial" w:cs="Arial"/>
          <w:b/>
          <w:smallCaps/>
        </w:rPr>
      </w:pPr>
    </w:p>
    <w:p w14:paraId="21F337A6" w14:textId="77777777" w:rsidR="008B0148" w:rsidRDefault="008B0148" w:rsidP="00C70E3A">
      <w:pPr>
        <w:jc w:val="right"/>
        <w:rPr>
          <w:rFonts w:ascii="Arial" w:eastAsia="Arial" w:hAnsi="Arial" w:cs="Arial"/>
          <w:b/>
          <w:smallCaps/>
        </w:rPr>
      </w:pPr>
    </w:p>
    <w:p w14:paraId="7CF18EDE" w14:textId="77777777" w:rsidR="008B0148" w:rsidRDefault="008B0148" w:rsidP="004B66F1">
      <w:pPr>
        <w:ind w:firstLine="0"/>
        <w:rPr>
          <w:rFonts w:ascii="Arial" w:eastAsia="Arial" w:hAnsi="Arial" w:cs="Arial"/>
          <w:b/>
          <w:smallCaps/>
        </w:rPr>
      </w:pPr>
    </w:p>
    <w:p w14:paraId="472E5FA6" w14:textId="77777777" w:rsidR="008B502E" w:rsidRDefault="008B502E" w:rsidP="004B66F1">
      <w:pPr>
        <w:ind w:firstLine="0"/>
        <w:rPr>
          <w:rFonts w:ascii="Arial" w:eastAsia="Arial" w:hAnsi="Arial" w:cs="Arial"/>
          <w:b/>
          <w:smallCaps/>
        </w:rPr>
      </w:pPr>
    </w:p>
    <w:p w14:paraId="0F7359B3" w14:textId="77777777" w:rsidR="008B502E" w:rsidRDefault="008B502E" w:rsidP="004B66F1">
      <w:pPr>
        <w:ind w:firstLine="0"/>
        <w:rPr>
          <w:rFonts w:ascii="Arial" w:eastAsia="Arial" w:hAnsi="Arial" w:cs="Arial"/>
          <w:b/>
          <w:smallCaps/>
        </w:rPr>
      </w:pPr>
    </w:p>
    <w:p w14:paraId="62D06B00" w14:textId="77777777" w:rsidR="008B502E" w:rsidRDefault="008B502E" w:rsidP="004B66F1">
      <w:pPr>
        <w:ind w:firstLine="0"/>
        <w:rPr>
          <w:rFonts w:ascii="Arial" w:eastAsia="Arial" w:hAnsi="Arial" w:cs="Arial"/>
          <w:b/>
          <w:smallCaps/>
        </w:rPr>
      </w:pPr>
    </w:p>
    <w:p w14:paraId="46D046A1" w14:textId="77777777" w:rsidR="008B502E" w:rsidRDefault="008B502E" w:rsidP="004B66F1">
      <w:pPr>
        <w:ind w:firstLine="0"/>
        <w:rPr>
          <w:rFonts w:ascii="Arial" w:eastAsia="Arial" w:hAnsi="Arial" w:cs="Arial"/>
          <w:b/>
          <w:smallCaps/>
        </w:rPr>
      </w:pPr>
    </w:p>
    <w:p w14:paraId="52600747" w14:textId="77777777" w:rsidR="008B502E" w:rsidRDefault="008B502E" w:rsidP="004B66F1">
      <w:pPr>
        <w:ind w:firstLine="0"/>
        <w:rPr>
          <w:rFonts w:ascii="Arial" w:eastAsia="Arial" w:hAnsi="Arial" w:cs="Arial"/>
          <w:b/>
          <w:smallCaps/>
        </w:rPr>
      </w:pPr>
    </w:p>
    <w:p w14:paraId="3CF9A76F" w14:textId="77777777" w:rsidR="008B502E" w:rsidRDefault="008B502E" w:rsidP="004B66F1">
      <w:pPr>
        <w:ind w:firstLine="0"/>
        <w:rPr>
          <w:rFonts w:ascii="Arial" w:eastAsia="Arial" w:hAnsi="Arial" w:cs="Arial"/>
          <w:b/>
          <w:smallCaps/>
        </w:rPr>
      </w:pPr>
    </w:p>
    <w:p w14:paraId="0B9CA76A" w14:textId="01DDF2E9" w:rsidR="0073570D" w:rsidRPr="00CA4B51" w:rsidRDefault="0073570D" w:rsidP="0073570D">
      <w:pPr>
        <w:tabs>
          <w:tab w:val="left" w:pos="7755"/>
        </w:tabs>
        <w:spacing w:line="240" w:lineRule="auto"/>
        <w:ind w:firstLine="0"/>
        <w:jc w:val="right"/>
        <w:rPr>
          <w:rFonts w:ascii="Times New Roman" w:eastAsia="Calibri" w:hAnsi="Times New Roman" w:cs="Times New Roman"/>
          <w:b/>
          <w:bCs/>
          <w:color w:val="0D0D0D" w:themeColor="text1" w:themeTint="F2"/>
          <w:sz w:val="22"/>
          <w:szCs w:val="22"/>
        </w:rPr>
      </w:pPr>
      <w:bookmarkStart w:id="51" w:name="_Ref39484039"/>
      <w:bookmarkStart w:id="52" w:name="_Ref40278562"/>
      <w:bookmarkStart w:id="53" w:name="_Toc126333945"/>
      <w:bookmarkStart w:id="54" w:name="_Toc197671939"/>
      <w:r w:rsidRPr="00CA4B51">
        <w:rPr>
          <w:rFonts w:ascii="Times New Roman" w:eastAsia="Calibri" w:hAnsi="Times New Roman" w:cs="Times New Roman"/>
          <w:b/>
          <w:bCs/>
          <w:color w:val="0D0D0D" w:themeColor="text1" w:themeTint="F2"/>
          <w:sz w:val="22"/>
          <w:szCs w:val="22"/>
        </w:rPr>
        <w:lastRenderedPageBreak/>
        <w:t>Pirkimo sąlygų</w:t>
      </w:r>
      <w:r w:rsidR="00D378A5">
        <w:rPr>
          <w:rFonts w:ascii="Times New Roman" w:eastAsia="Calibri" w:hAnsi="Times New Roman" w:cs="Times New Roman"/>
          <w:b/>
          <w:bCs/>
          <w:color w:val="0D0D0D" w:themeColor="text1" w:themeTint="F2"/>
          <w:sz w:val="22"/>
          <w:szCs w:val="22"/>
        </w:rPr>
        <w:t xml:space="preserve"> 8 </w:t>
      </w:r>
      <w:r w:rsidRPr="00CA4B51">
        <w:rPr>
          <w:rFonts w:ascii="Times New Roman" w:eastAsia="Calibri" w:hAnsi="Times New Roman" w:cs="Times New Roman"/>
          <w:b/>
          <w:bCs/>
          <w:color w:val="0D0D0D" w:themeColor="text1" w:themeTint="F2"/>
          <w:sz w:val="22"/>
          <w:szCs w:val="22"/>
        </w:rPr>
        <w:t>priedas „Pasiūlymų vertinimo kriterijai</w:t>
      </w:r>
    </w:p>
    <w:p w14:paraId="13CF513F" w14:textId="77777777" w:rsidR="0073570D" w:rsidRPr="0073570D" w:rsidRDefault="0073570D" w:rsidP="0073570D">
      <w:pPr>
        <w:tabs>
          <w:tab w:val="left" w:pos="4395"/>
          <w:tab w:val="left" w:pos="7755"/>
        </w:tabs>
        <w:spacing w:line="240" w:lineRule="auto"/>
        <w:ind w:right="4369" w:firstLine="0"/>
        <w:jc w:val="right"/>
        <w:rPr>
          <w:rFonts w:ascii="Times New Roman" w:eastAsia="Calibri" w:hAnsi="Times New Roman" w:cs="Times New Roman"/>
          <w:b/>
          <w:bCs/>
          <w:color w:val="0D0D0D" w:themeColor="text1" w:themeTint="F2"/>
          <w:sz w:val="22"/>
          <w:szCs w:val="22"/>
        </w:rPr>
      </w:pPr>
      <w:r w:rsidRPr="00CA4B51">
        <w:rPr>
          <w:rFonts w:ascii="Times New Roman" w:eastAsia="Calibri" w:hAnsi="Times New Roman" w:cs="Times New Roman"/>
          <w:b/>
          <w:bCs/>
          <w:color w:val="0D0D0D" w:themeColor="text1" w:themeTint="F2"/>
          <w:sz w:val="22"/>
          <w:szCs w:val="22"/>
        </w:rPr>
        <w:t xml:space="preserve"> ir sąlygos“</w:t>
      </w:r>
      <w:bookmarkEnd w:id="51"/>
      <w:bookmarkEnd w:id="52"/>
      <w:bookmarkEnd w:id="53"/>
      <w:bookmarkEnd w:id="54"/>
    </w:p>
    <w:p w14:paraId="136C9928" w14:textId="77777777" w:rsidR="0073570D" w:rsidRPr="0073570D" w:rsidRDefault="0073570D" w:rsidP="0073570D">
      <w:pPr>
        <w:spacing w:line="240" w:lineRule="auto"/>
        <w:ind w:firstLine="0"/>
        <w:jc w:val="center"/>
        <w:rPr>
          <w:rFonts w:ascii="Times New Roman" w:hAnsi="Times New Roman" w:cs="Times New Roman"/>
          <w:bCs/>
          <w:color w:val="0D0D0D" w:themeColor="text1" w:themeTint="F2"/>
          <w:sz w:val="22"/>
          <w:szCs w:val="22"/>
        </w:rPr>
      </w:pPr>
    </w:p>
    <w:p w14:paraId="483C6102" w14:textId="77777777" w:rsidR="0073570D" w:rsidRPr="0073570D" w:rsidRDefault="0073570D" w:rsidP="0073570D">
      <w:pPr>
        <w:numPr>
          <w:ilvl w:val="1"/>
          <w:numId w:val="0"/>
        </w:numPr>
        <w:spacing w:line="240" w:lineRule="auto"/>
        <w:jc w:val="center"/>
        <w:rPr>
          <w:rFonts w:ascii="Times New Roman" w:hAnsi="Times New Roman" w:cs="Times New Roman"/>
          <w:b/>
          <w:bCs/>
          <w:caps/>
          <w:color w:val="0D0D0D" w:themeColor="text1" w:themeTint="F2"/>
          <w:spacing w:val="20"/>
          <w:sz w:val="22"/>
          <w:szCs w:val="22"/>
        </w:rPr>
      </w:pPr>
      <w:bookmarkStart w:id="55" w:name="_Hlk165898411"/>
      <w:r w:rsidRPr="0073570D">
        <w:rPr>
          <w:rFonts w:ascii="Times New Roman" w:hAnsi="Times New Roman" w:cs="Times New Roman"/>
          <w:b/>
          <w:bCs/>
          <w:caps/>
          <w:color w:val="0D0D0D" w:themeColor="text1" w:themeTint="F2"/>
          <w:spacing w:val="20"/>
          <w:sz w:val="22"/>
          <w:szCs w:val="22"/>
        </w:rPr>
        <w:t>PASIŪLYMŲ VERTINIMO KRITERIJAI ir Sąlygos</w:t>
      </w:r>
    </w:p>
    <w:p w14:paraId="4F625C86" w14:textId="77777777" w:rsidR="0073570D" w:rsidRPr="0073570D" w:rsidRDefault="0073570D" w:rsidP="008D704F">
      <w:pPr>
        <w:spacing w:line="240" w:lineRule="auto"/>
        <w:ind w:firstLine="0"/>
        <w:jc w:val="center"/>
        <w:rPr>
          <w:rFonts w:ascii="Times New Roman" w:hAnsi="Times New Roman" w:cs="Times New Roman"/>
          <w:color w:val="0D0D0D" w:themeColor="text1" w:themeTint="F2"/>
          <w:sz w:val="22"/>
          <w:szCs w:val="22"/>
        </w:rPr>
      </w:pPr>
    </w:p>
    <w:bookmarkEnd w:id="55"/>
    <w:p w14:paraId="0B844F82" w14:textId="324C84ED" w:rsidR="0073570D" w:rsidRPr="0073570D" w:rsidRDefault="0073570D" w:rsidP="00CF23E6">
      <w:pPr>
        <w:numPr>
          <w:ilvl w:val="0"/>
          <w:numId w:val="16"/>
        </w:numPr>
        <w:tabs>
          <w:tab w:val="left" w:pos="709"/>
          <w:tab w:val="left" w:pos="993"/>
        </w:tabs>
        <w:spacing w:line="240" w:lineRule="auto"/>
        <w:ind w:left="0" w:firstLine="720"/>
        <w:contextualSpacing/>
        <w:rPr>
          <w:rFonts w:ascii="Times New Roman" w:hAnsi="Times New Roman" w:cs="Times New Roman"/>
          <w:color w:val="0D0D0D" w:themeColor="text1" w:themeTint="F2"/>
          <w:sz w:val="22"/>
          <w:szCs w:val="22"/>
        </w:rPr>
      </w:pPr>
      <w:r w:rsidRPr="0073570D">
        <w:rPr>
          <w:rFonts w:ascii="Times New Roman" w:hAnsi="Times New Roman" w:cs="Times New Roman"/>
          <w:color w:val="0D0D0D" w:themeColor="text1" w:themeTint="F2"/>
          <w:sz w:val="22"/>
          <w:szCs w:val="22"/>
        </w:rPr>
        <w:t>Perkančioji organizacija ekonomiškai naudingiausią pasiūlymą išrenka pagal kainą ir laimėjusiu bus pripažintas mažiausią kainą pasiūlęs tiekėjas.</w:t>
      </w:r>
    </w:p>
    <w:p w14:paraId="6DEAE4FF" w14:textId="327CE69F" w:rsidR="0073570D" w:rsidRPr="0073570D" w:rsidRDefault="0073570D" w:rsidP="00CF23E6">
      <w:pPr>
        <w:numPr>
          <w:ilvl w:val="0"/>
          <w:numId w:val="16"/>
        </w:numPr>
        <w:tabs>
          <w:tab w:val="left" w:pos="709"/>
          <w:tab w:val="left" w:pos="993"/>
        </w:tabs>
        <w:spacing w:line="240" w:lineRule="auto"/>
        <w:ind w:left="0" w:firstLine="720"/>
        <w:contextualSpacing/>
        <w:rPr>
          <w:rFonts w:ascii="Times New Roman" w:hAnsi="Times New Roman" w:cs="Times New Roman"/>
          <w:smallCaps/>
          <w:sz w:val="22"/>
          <w:szCs w:val="22"/>
        </w:rPr>
      </w:pPr>
      <w:r w:rsidRPr="0073570D">
        <w:rPr>
          <w:rFonts w:ascii="Times New Roman" w:eastAsiaTheme="minorHAnsi" w:hAnsi="Times New Roman" w:cs="Times New Roman"/>
          <w:bCs/>
          <w:iCs/>
          <w:color w:val="0D0D0D" w:themeColor="text1" w:themeTint="F2"/>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CC2C5B" w14:textId="77777777" w:rsidR="008B0148" w:rsidRPr="00863EB7" w:rsidRDefault="008B0148" w:rsidP="00863EB7">
      <w:pPr>
        <w:spacing w:line="240" w:lineRule="auto"/>
        <w:ind w:firstLine="0"/>
        <w:jc w:val="left"/>
        <w:rPr>
          <w:rFonts w:ascii="Times New Roman" w:eastAsia="Arial" w:hAnsi="Times New Roman" w:cs="Times New Roman"/>
          <w:bCs/>
          <w:smallCaps/>
          <w:color w:val="0D0D0D" w:themeColor="text1" w:themeTint="F2"/>
          <w:sz w:val="22"/>
          <w:szCs w:val="22"/>
        </w:rPr>
      </w:pPr>
    </w:p>
    <w:p w14:paraId="1D207FCE" w14:textId="77777777" w:rsidR="008B0148" w:rsidRPr="00863EB7" w:rsidRDefault="008B0148" w:rsidP="00863EB7">
      <w:pPr>
        <w:spacing w:line="240" w:lineRule="auto"/>
        <w:ind w:firstLine="0"/>
        <w:jc w:val="right"/>
        <w:rPr>
          <w:rFonts w:ascii="Times New Roman" w:eastAsia="Arial" w:hAnsi="Times New Roman" w:cs="Times New Roman"/>
          <w:bCs/>
          <w:smallCaps/>
          <w:color w:val="0D0D0D" w:themeColor="text1" w:themeTint="F2"/>
          <w:sz w:val="22"/>
          <w:szCs w:val="22"/>
        </w:rPr>
      </w:pPr>
    </w:p>
    <w:p w14:paraId="1382BA53" w14:textId="77777777" w:rsidR="008B0148" w:rsidRPr="00863EB7" w:rsidRDefault="008B0148" w:rsidP="00863EB7">
      <w:pPr>
        <w:spacing w:line="240" w:lineRule="auto"/>
        <w:ind w:firstLine="0"/>
        <w:jc w:val="right"/>
        <w:rPr>
          <w:rFonts w:ascii="Times New Roman" w:eastAsia="Arial" w:hAnsi="Times New Roman" w:cs="Times New Roman"/>
          <w:bCs/>
          <w:smallCaps/>
          <w:color w:val="0D0D0D" w:themeColor="text1" w:themeTint="F2"/>
          <w:sz w:val="22"/>
          <w:szCs w:val="22"/>
        </w:rPr>
      </w:pPr>
    </w:p>
    <w:p w14:paraId="4D03C0E8" w14:textId="77777777" w:rsidR="008B0148" w:rsidRPr="00863EB7" w:rsidRDefault="008B0148" w:rsidP="00863EB7">
      <w:pPr>
        <w:spacing w:line="240" w:lineRule="auto"/>
        <w:ind w:firstLine="0"/>
        <w:jc w:val="right"/>
        <w:rPr>
          <w:rFonts w:ascii="Times New Roman" w:eastAsia="Arial" w:hAnsi="Times New Roman" w:cs="Times New Roman"/>
          <w:bCs/>
          <w:smallCaps/>
          <w:color w:val="0D0D0D" w:themeColor="text1" w:themeTint="F2"/>
          <w:sz w:val="22"/>
          <w:szCs w:val="22"/>
        </w:rPr>
      </w:pPr>
    </w:p>
    <w:p w14:paraId="6D6DFC7D" w14:textId="77777777" w:rsidR="008B0148" w:rsidRPr="00863EB7" w:rsidRDefault="008B0148" w:rsidP="00863EB7">
      <w:pPr>
        <w:spacing w:line="240" w:lineRule="auto"/>
        <w:ind w:firstLine="0"/>
        <w:jc w:val="right"/>
        <w:rPr>
          <w:rFonts w:ascii="Times New Roman" w:eastAsia="Arial" w:hAnsi="Times New Roman" w:cs="Times New Roman"/>
          <w:bCs/>
          <w:smallCaps/>
          <w:color w:val="0D0D0D" w:themeColor="text1" w:themeTint="F2"/>
          <w:sz w:val="22"/>
          <w:szCs w:val="22"/>
        </w:rPr>
      </w:pPr>
    </w:p>
    <w:p w14:paraId="4D10AC93" w14:textId="77777777" w:rsidR="008B0148" w:rsidRPr="00863EB7" w:rsidRDefault="008B0148" w:rsidP="00863EB7">
      <w:pPr>
        <w:spacing w:line="240" w:lineRule="auto"/>
        <w:ind w:firstLine="0"/>
        <w:jc w:val="right"/>
        <w:rPr>
          <w:rFonts w:ascii="Times New Roman" w:eastAsia="Arial" w:hAnsi="Times New Roman" w:cs="Times New Roman"/>
          <w:bCs/>
          <w:smallCaps/>
          <w:color w:val="0D0D0D" w:themeColor="text1" w:themeTint="F2"/>
          <w:sz w:val="22"/>
          <w:szCs w:val="22"/>
        </w:rPr>
      </w:pPr>
    </w:p>
    <w:bookmarkEnd w:id="40"/>
    <w:bookmarkEnd w:id="41"/>
    <w:bookmarkEnd w:id="42"/>
    <w:bookmarkEnd w:id="43"/>
    <w:bookmarkEnd w:id="44"/>
    <w:bookmarkEnd w:id="45"/>
    <w:bookmarkEnd w:id="46"/>
    <w:p w14:paraId="6D050637" w14:textId="77777777" w:rsidR="00CB5907" w:rsidRPr="00863EB7" w:rsidRDefault="00CB5907" w:rsidP="00863EB7">
      <w:pPr>
        <w:spacing w:line="240" w:lineRule="auto"/>
        <w:ind w:firstLine="0"/>
        <w:rPr>
          <w:rFonts w:ascii="Times New Roman" w:hAnsi="Times New Roman" w:cs="Times New Roman"/>
          <w:bCs/>
          <w:smallCaps/>
          <w:color w:val="0D0D0D" w:themeColor="text1" w:themeTint="F2"/>
          <w:sz w:val="22"/>
          <w:szCs w:val="22"/>
        </w:rPr>
      </w:pPr>
      <w:r w:rsidRPr="00863EB7">
        <w:rPr>
          <w:rFonts w:ascii="Times New Roman" w:hAnsi="Times New Roman" w:cs="Times New Roman"/>
          <w:bCs/>
          <w:smallCaps/>
          <w:color w:val="0D0D0D" w:themeColor="text1" w:themeTint="F2"/>
          <w:sz w:val="22"/>
          <w:szCs w:val="22"/>
        </w:rPr>
        <w:br w:type="page"/>
      </w:r>
    </w:p>
    <w:p w14:paraId="180FA61A" w14:textId="1A1FBA91" w:rsidR="00432064" w:rsidRPr="00936452" w:rsidRDefault="00432064" w:rsidP="00936452">
      <w:pPr>
        <w:spacing w:line="240" w:lineRule="auto"/>
        <w:ind w:firstLine="0"/>
        <w:jc w:val="right"/>
        <w:rPr>
          <w:rFonts w:ascii="Times New Roman" w:eastAsiaTheme="minorHAnsi" w:hAnsi="Times New Roman" w:cs="Times New Roman"/>
          <w:b/>
          <w:bCs/>
          <w:iCs/>
          <w:color w:val="0D0D0D" w:themeColor="text1" w:themeTint="F2"/>
          <w:sz w:val="22"/>
          <w:szCs w:val="22"/>
        </w:rPr>
      </w:pPr>
      <w:bookmarkStart w:id="56" w:name="_Pirkimo_sąlygų_2"/>
      <w:bookmarkStart w:id="57" w:name="_Pirkimo_sąlygų_3"/>
      <w:bookmarkStart w:id="58" w:name="_Hlk227747918"/>
      <w:bookmarkEnd w:id="56"/>
      <w:bookmarkEnd w:id="57"/>
      <w:r w:rsidRPr="00CA4B51">
        <w:rPr>
          <w:rFonts w:ascii="Times New Roman" w:hAnsi="Times New Roman" w:cs="Times New Roman"/>
          <w:b/>
          <w:bCs/>
          <w:color w:val="0D0D0D" w:themeColor="text1" w:themeTint="F2"/>
          <w:sz w:val="22"/>
          <w:szCs w:val="22"/>
        </w:rPr>
        <w:lastRenderedPageBreak/>
        <w:t>Pirkimo sąlygų</w:t>
      </w:r>
      <w:r w:rsidR="00D378A5">
        <w:rPr>
          <w:rFonts w:ascii="Times New Roman" w:hAnsi="Times New Roman" w:cs="Times New Roman"/>
          <w:b/>
          <w:bCs/>
          <w:color w:val="0D0D0D" w:themeColor="text1" w:themeTint="F2"/>
          <w:sz w:val="22"/>
          <w:szCs w:val="22"/>
        </w:rPr>
        <w:t xml:space="preserve"> 9 </w:t>
      </w:r>
      <w:r w:rsidRPr="00CA4B51">
        <w:rPr>
          <w:rFonts w:ascii="Times New Roman" w:hAnsi="Times New Roman" w:cs="Times New Roman"/>
          <w:b/>
          <w:bCs/>
          <w:color w:val="0D0D0D" w:themeColor="text1" w:themeTint="F2"/>
          <w:sz w:val="22"/>
          <w:szCs w:val="22"/>
        </w:rPr>
        <w:t>priedas „Terminai“</w:t>
      </w:r>
      <w:bookmarkEnd w:id="58"/>
    </w:p>
    <w:p w14:paraId="2B63EB58" w14:textId="77777777" w:rsidR="00432064" w:rsidRPr="00936452" w:rsidRDefault="00432064" w:rsidP="00936452">
      <w:pPr>
        <w:spacing w:line="240" w:lineRule="auto"/>
        <w:ind w:firstLine="0"/>
        <w:jc w:val="center"/>
        <w:rPr>
          <w:rFonts w:ascii="Times New Roman" w:eastAsiaTheme="minorHAnsi" w:hAnsi="Times New Roman" w:cs="Times New Roman"/>
          <w:bCs/>
          <w:iCs/>
          <w:color w:val="0D0D0D" w:themeColor="text1" w:themeTint="F2"/>
          <w:sz w:val="22"/>
          <w:szCs w:val="22"/>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432064" w:rsidRPr="004F1A11" w14:paraId="4F4E1D81" w14:textId="77777777" w:rsidTr="005A6C52">
        <w:trPr>
          <w:trHeight w:val="20"/>
        </w:trPr>
        <w:tc>
          <w:tcPr>
            <w:tcW w:w="708" w:type="dxa"/>
            <w:vAlign w:val="center"/>
          </w:tcPr>
          <w:p w14:paraId="334855C7" w14:textId="77777777" w:rsidR="00432064" w:rsidRPr="005A6C52" w:rsidRDefault="00432064" w:rsidP="005A6C52">
            <w:pPr>
              <w:ind w:firstLine="0"/>
              <w:jc w:val="center"/>
              <w:rPr>
                <w:b/>
                <w:bCs/>
                <w:caps/>
                <w:color w:val="0D0D0D" w:themeColor="text1" w:themeTint="F2"/>
                <w:sz w:val="22"/>
                <w:szCs w:val="22"/>
              </w:rPr>
            </w:pPr>
            <w:r w:rsidRPr="005A6C52">
              <w:rPr>
                <w:b/>
                <w:bCs/>
                <w:caps/>
                <w:color w:val="0D0D0D" w:themeColor="text1" w:themeTint="F2"/>
                <w:sz w:val="22"/>
                <w:szCs w:val="22"/>
              </w:rPr>
              <w:t>Eil.</w:t>
            </w:r>
          </w:p>
          <w:p w14:paraId="790F7FB7" w14:textId="77777777" w:rsidR="00432064" w:rsidRPr="005A6C52" w:rsidRDefault="00432064" w:rsidP="005A6C52">
            <w:pPr>
              <w:ind w:firstLine="0"/>
              <w:jc w:val="center"/>
              <w:rPr>
                <w:b/>
                <w:bCs/>
                <w:caps/>
                <w:color w:val="0D0D0D" w:themeColor="text1" w:themeTint="F2"/>
                <w:sz w:val="22"/>
                <w:szCs w:val="22"/>
              </w:rPr>
            </w:pPr>
            <w:r w:rsidRPr="005A6C52">
              <w:rPr>
                <w:b/>
                <w:bCs/>
                <w:caps/>
                <w:color w:val="0D0D0D" w:themeColor="text1" w:themeTint="F2"/>
                <w:sz w:val="22"/>
                <w:szCs w:val="22"/>
              </w:rPr>
              <w:t>Nr.</w:t>
            </w:r>
          </w:p>
        </w:tc>
        <w:tc>
          <w:tcPr>
            <w:tcW w:w="2552" w:type="dxa"/>
            <w:vAlign w:val="center"/>
          </w:tcPr>
          <w:p w14:paraId="62A39A2C" w14:textId="13B99B38" w:rsidR="00432064" w:rsidRPr="005A6C52" w:rsidRDefault="00432064" w:rsidP="005A6C52">
            <w:pPr>
              <w:ind w:firstLine="0"/>
              <w:jc w:val="center"/>
              <w:rPr>
                <w:b/>
                <w:color w:val="0D0D0D" w:themeColor="text1" w:themeTint="F2"/>
                <w:sz w:val="22"/>
                <w:szCs w:val="22"/>
              </w:rPr>
            </w:pPr>
            <w:r w:rsidRPr="005A6C52">
              <w:rPr>
                <w:b/>
                <w:color w:val="0D0D0D" w:themeColor="text1" w:themeTint="F2"/>
                <w:sz w:val="22"/>
                <w:szCs w:val="22"/>
              </w:rPr>
              <w:t>VEIKSMAS</w:t>
            </w:r>
          </w:p>
        </w:tc>
        <w:tc>
          <w:tcPr>
            <w:tcW w:w="3685" w:type="dxa"/>
            <w:vAlign w:val="center"/>
            <w:hideMark/>
          </w:tcPr>
          <w:p w14:paraId="395E6C37" w14:textId="4E294832" w:rsidR="00432064" w:rsidRPr="005A6C52" w:rsidRDefault="00432064" w:rsidP="005A6C52">
            <w:pPr>
              <w:ind w:firstLine="0"/>
              <w:jc w:val="center"/>
              <w:rPr>
                <w:b/>
                <w:color w:val="0D0D0D" w:themeColor="text1" w:themeTint="F2"/>
                <w:sz w:val="22"/>
                <w:szCs w:val="22"/>
              </w:rPr>
            </w:pPr>
            <w:r w:rsidRPr="005A6C52">
              <w:rPr>
                <w:b/>
                <w:color w:val="0D0D0D" w:themeColor="text1" w:themeTint="F2"/>
                <w:sz w:val="22"/>
                <w:szCs w:val="22"/>
              </w:rPr>
              <w:t>DATA/</w:t>
            </w:r>
            <w:r w:rsidR="005A6C52" w:rsidRPr="005A6C52">
              <w:rPr>
                <w:b/>
                <w:color w:val="0D0D0D" w:themeColor="text1" w:themeTint="F2"/>
                <w:sz w:val="22"/>
                <w:szCs w:val="22"/>
              </w:rPr>
              <w:t xml:space="preserve"> </w:t>
            </w:r>
            <w:r w:rsidRPr="005A6C52">
              <w:rPr>
                <w:b/>
                <w:color w:val="0D0D0D" w:themeColor="text1" w:themeTint="F2"/>
                <w:sz w:val="22"/>
                <w:szCs w:val="22"/>
              </w:rPr>
              <w:t>DIENŲ SKAIČIUS/</w:t>
            </w:r>
            <w:r w:rsidR="005A6C52" w:rsidRPr="005A6C52">
              <w:rPr>
                <w:b/>
                <w:color w:val="0D0D0D" w:themeColor="text1" w:themeTint="F2"/>
                <w:sz w:val="22"/>
                <w:szCs w:val="22"/>
              </w:rPr>
              <w:t xml:space="preserve"> </w:t>
            </w:r>
            <w:r w:rsidRPr="005A6C52">
              <w:rPr>
                <w:b/>
                <w:color w:val="0D0D0D" w:themeColor="text1" w:themeTint="F2"/>
                <w:sz w:val="22"/>
                <w:szCs w:val="22"/>
              </w:rPr>
              <w:t>LAIKAS</w:t>
            </w:r>
          </w:p>
          <w:p w14:paraId="766A58D6" w14:textId="77777777" w:rsidR="00432064" w:rsidRPr="005A6C52" w:rsidRDefault="00432064" w:rsidP="005A6C52">
            <w:pPr>
              <w:ind w:firstLine="0"/>
              <w:jc w:val="center"/>
              <w:rPr>
                <w:bCs/>
                <w:color w:val="0D0D0D" w:themeColor="text1" w:themeTint="F2"/>
                <w:sz w:val="22"/>
                <w:szCs w:val="22"/>
              </w:rPr>
            </w:pPr>
            <w:r w:rsidRPr="005A6C52">
              <w:rPr>
                <w:bCs/>
                <w:color w:val="0D0D0D" w:themeColor="text1" w:themeTint="F2"/>
                <w:sz w:val="22"/>
                <w:szCs w:val="22"/>
              </w:rPr>
              <w:t>(Lietuvos laiku)</w:t>
            </w:r>
          </w:p>
        </w:tc>
        <w:tc>
          <w:tcPr>
            <w:tcW w:w="3424" w:type="dxa"/>
            <w:vAlign w:val="center"/>
            <w:hideMark/>
          </w:tcPr>
          <w:p w14:paraId="68DF084B" w14:textId="77777777" w:rsidR="00432064" w:rsidRPr="005A6C52" w:rsidRDefault="00432064" w:rsidP="005A6C52">
            <w:pPr>
              <w:ind w:firstLine="0"/>
              <w:jc w:val="center"/>
              <w:rPr>
                <w:b/>
                <w:color w:val="0D0D0D" w:themeColor="text1" w:themeTint="F2"/>
                <w:sz w:val="22"/>
                <w:szCs w:val="22"/>
              </w:rPr>
            </w:pPr>
            <w:r w:rsidRPr="005A6C52">
              <w:rPr>
                <w:b/>
                <w:color w:val="0D0D0D" w:themeColor="text1" w:themeTint="F2"/>
                <w:sz w:val="22"/>
                <w:szCs w:val="22"/>
              </w:rPr>
              <w:t>PASTABOS</w:t>
            </w:r>
          </w:p>
        </w:tc>
      </w:tr>
      <w:tr w:rsidR="00432064" w:rsidRPr="004F1A11" w14:paraId="497A8C89" w14:textId="77777777" w:rsidTr="005A6C52">
        <w:trPr>
          <w:trHeight w:val="20"/>
        </w:trPr>
        <w:tc>
          <w:tcPr>
            <w:tcW w:w="708" w:type="dxa"/>
          </w:tcPr>
          <w:p w14:paraId="02CECC29" w14:textId="77777777" w:rsidR="00432064" w:rsidRPr="005A6C52" w:rsidRDefault="00432064" w:rsidP="005A6C52">
            <w:pPr>
              <w:ind w:firstLine="0"/>
              <w:jc w:val="center"/>
              <w:rPr>
                <w:bCs/>
                <w:color w:val="0D0D0D" w:themeColor="text1" w:themeTint="F2"/>
                <w:sz w:val="22"/>
                <w:szCs w:val="22"/>
              </w:rPr>
            </w:pPr>
            <w:r w:rsidRPr="005A6C52">
              <w:rPr>
                <w:bCs/>
                <w:color w:val="0D0D0D" w:themeColor="text1" w:themeTint="F2"/>
                <w:sz w:val="22"/>
                <w:szCs w:val="22"/>
              </w:rPr>
              <w:t>1.</w:t>
            </w:r>
          </w:p>
        </w:tc>
        <w:tc>
          <w:tcPr>
            <w:tcW w:w="2552" w:type="dxa"/>
          </w:tcPr>
          <w:p w14:paraId="527B02C1" w14:textId="77777777" w:rsidR="00432064" w:rsidRPr="005A6C52" w:rsidRDefault="00432064" w:rsidP="005A6C52">
            <w:pPr>
              <w:ind w:firstLine="0"/>
              <w:jc w:val="left"/>
              <w:rPr>
                <w:bCs/>
                <w:color w:val="0D0D0D" w:themeColor="text1" w:themeTint="F2"/>
                <w:sz w:val="22"/>
                <w:szCs w:val="22"/>
              </w:rPr>
            </w:pPr>
            <w:r w:rsidRPr="005A6C52">
              <w:rPr>
                <w:bCs/>
                <w:color w:val="0D0D0D" w:themeColor="text1" w:themeTint="F2"/>
                <w:sz w:val="22"/>
                <w:szCs w:val="22"/>
              </w:rPr>
              <w:t>Pasiūlymų pateikimo terminas</w:t>
            </w:r>
          </w:p>
        </w:tc>
        <w:tc>
          <w:tcPr>
            <w:tcW w:w="3685" w:type="dxa"/>
          </w:tcPr>
          <w:p w14:paraId="5425995B" w14:textId="1F9666CA"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Bus nurodytas skelbime apie pirkimą.</w:t>
            </w:r>
          </w:p>
        </w:tc>
        <w:tc>
          <w:tcPr>
            <w:tcW w:w="3424" w:type="dxa"/>
          </w:tcPr>
          <w:p w14:paraId="5C79D8AF" w14:textId="67F21D56"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Perkančioji organizacija turi teisę pratęsti pasiūlymų pateikimo terminą.</w:t>
            </w:r>
          </w:p>
        </w:tc>
      </w:tr>
      <w:tr w:rsidR="00432064" w:rsidRPr="004F1A11" w14:paraId="46EE74F3" w14:textId="77777777" w:rsidTr="005A6C52">
        <w:trPr>
          <w:trHeight w:val="20"/>
        </w:trPr>
        <w:tc>
          <w:tcPr>
            <w:tcW w:w="708" w:type="dxa"/>
          </w:tcPr>
          <w:p w14:paraId="7D6E513D" w14:textId="77777777" w:rsidR="00432064" w:rsidRPr="005A6C52" w:rsidRDefault="00432064" w:rsidP="005A6C52">
            <w:pPr>
              <w:ind w:firstLine="0"/>
              <w:jc w:val="center"/>
              <w:rPr>
                <w:bCs/>
                <w:color w:val="0D0D0D" w:themeColor="text1" w:themeTint="F2"/>
                <w:sz w:val="22"/>
                <w:szCs w:val="22"/>
              </w:rPr>
            </w:pPr>
            <w:r w:rsidRPr="005A6C52">
              <w:rPr>
                <w:bCs/>
                <w:color w:val="0D0D0D" w:themeColor="text1" w:themeTint="F2"/>
                <w:sz w:val="22"/>
                <w:szCs w:val="22"/>
              </w:rPr>
              <w:t>2.</w:t>
            </w:r>
          </w:p>
        </w:tc>
        <w:tc>
          <w:tcPr>
            <w:tcW w:w="2552" w:type="dxa"/>
          </w:tcPr>
          <w:p w14:paraId="0C2F7977" w14:textId="77777777" w:rsidR="00432064" w:rsidRPr="005A6C52" w:rsidRDefault="00432064" w:rsidP="005A6C52">
            <w:pPr>
              <w:ind w:firstLine="0"/>
              <w:jc w:val="left"/>
              <w:rPr>
                <w:bCs/>
                <w:color w:val="0D0D0D" w:themeColor="text1" w:themeTint="F2"/>
                <w:sz w:val="22"/>
                <w:szCs w:val="22"/>
              </w:rPr>
            </w:pPr>
            <w:r w:rsidRPr="005A6C52">
              <w:rPr>
                <w:color w:val="0D0D0D" w:themeColor="text1" w:themeTint="F2"/>
                <w:sz w:val="22"/>
                <w:szCs w:val="22"/>
              </w:rPr>
              <w:t>Pasiūlymą patikslinti pirkimo dokumentus arba prašymus dėl pirkimo dokumentų paaiškinimų tiekėjas turi pateikti ne vėliau kaip:</w:t>
            </w:r>
          </w:p>
        </w:tc>
        <w:tc>
          <w:tcPr>
            <w:tcW w:w="3685" w:type="dxa"/>
          </w:tcPr>
          <w:p w14:paraId="145377B7" w14:textId="2FC36CC5"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 xml:space="preserve">Likus </w:t>
            </w:r>
            <w:r w:rsidRPr="005A6C52">
              <w:rPr>
                <w:b/>
                <w:color w:val="0D0D0D" w:themeColor="text1" w:themeTint="F2"/>
                <w:sz w:val="22"/>
                <w:szCs w:val="22"/>
              </w:rPr>
              <w:t>2</w:t>
            </w:r>
            <w:r w:rsidR="001C1B04">
              <w:rPr>
                <w:b/>
                <w:color w:val="0D0D0D" w:themeColor="text1" w:themeTint="F2"/>
                <w:sz w:val="22"/>
                <w:szCs w:val="22"/>
              </w:rPr>
              <w:t xml:space="preserve"> (</w:t>
            </w:r>
            <w:proofErr w:type="spellStart"/>
            <w:r w:rsidR="001C1B04">
              <w:rPr>
                <w:b/>
                <w:color w:val="0D0D0D" w:themeColor="text1" w:themeTint="F2"/>
                <w:sz w:val="22"/>
                <w:szCs w:val="22"/>
              </w:rPr>
              <w:t>dviems</w:t>
            </w:r>
            <w:proofErr w:type="spellEnd"/>
            <w:r w:rsidR="001C1B04">
              <w:rPr>
                <w:b/>
                <w:color w:val="0D0D0D" w:themeColor="text1" w:themeTint="F2"/>
                <w:sz w:val="22"/>
                <w:szCs w:val="22"/>
              </w:rPr>
              <w:t xml:space="preserve">) </w:t>
            </w:r>
            <w:r w:rsidRPr="005A6C52">
              <w:rPr>
                <w:b/>
                <w:color w:val="0D0D0D" w:themeColor="text1" w:themeTint="F2"/>
                <w:sz w:val="22"/>
                <w:szCs w:val="22"/>
              </w:rPr>
              <w:t>darbo dienoms</w:t>
            </w:r>
            <w:r w:rsidRPr="005A6C52">
              <w:rPr>
                <w:color w:val="0D0D0D" w:themeColor="text1" w:themeTint="F2"/>
                <w:sz w:val="22"/>
                <w:szCs w:val="22"/>
              </w:rPr>
              <w:t xml:space="preserve"> iki pasiūlymų pateikimo termino pabaigos.</w:t>
            </w:r>
          </w:p>
        </w:tc>
        <w:tc>
          <w:tcPr>
            <w:tcW w:w="3424" w:type="dxa"/>
          </w:tcPr>
          <w:p w14:paraId="612464C5" w14:textId="77777777" w:rsidR="00432064" w:rsidRPr="005A6C52" w:rsidRDefault="00432064" w:rsidP="005A6C52">
            <w:pPr>
              <w:ind w:firstLine="0"/>
              <w:jc w:val="left"/>
              <w:rPr>
                <w:color w:val="0D0D0D" w:themeColor="text1" w:themeTint="F2"/>
                <w:sz w:val="22"/>
                <w:szCs w:val="22"/>
              </w:rPr>
            </w:pPr>
          </w:p>
          <w:p w14:paraId="4C3AC9BC" w14:textId="77777777" w:rsidR="00432064" w:rsidRPr="005A6C52" w:rsidRDefault="00432064" w:rsidP="005A6C52">
            <w:pPr>
              <w:ind w:firstLine="0"/>
              <w:jc w:val="left"/>
              <w:rPr>
                <w:color w:val="0D0D0D" w:themeColor="text1" w:themeTint="F2"/>
                <w:sz w:val="22"/>
                <w:szCs w:val="22"/>
              </w:rPr>
            </w:pPr>
          </w:p>
          <w:p w14:paraId="065A07EB" w14:textId="77777777" w:rsidR="00432064" w:rsidRPr="005A6C52" w:rsidRDefault="00432064" w:rsidP="005A6C52">
            <w:pPr>
              <w:ind w:firstLine="0"/>
              <w:jc w:val="left"/>
              <w:rPr>
                <w:color w:val="0D0D0D" w:themeColor="text1" w:themeTint="F2"/>
                <w:sz w:val="22"/>
                <w:szCs w:val="22"/>
              </w:rPr>
            </w:pPr>
          </w:p>
        </w:tc>
      </w:tr>
      <w:tr w:rsidR="00432064" w:rsidRPr="004F1A11" w14:paraId="39A0D896" w14:textId="77777777" w:rsidTr="005A6C52">
        <w:trPr>
          <w:trHeight w:val="20"/>
        </w:trPr>
        <w:tc>
          <w:tcPr>
            <w:tcW w:w="708" w:type="dxa"/>
          </w:tcPr>
          <w:p w14:paraId="4509590E" w14:textId="77777777" w:rsidR="00432064" w:rsidRPr="005A6C52" w:rsidRDefault="00432064" w:rsidP="005A6C52">
            <w:pPr>
              <w:ind w:firstLine="0"/>
              <w:jc w:val="center"/>
              <w:rPr>
                <w:bCs/>
                <w:color w:val="0D0D0D" w:themeColor="text1" w:themeTint="F2"/>
                <w:sz w:val="22"/>
                <w:szCs w:val="22"/>
              </w:rPr>
            </w:pPr>
            <w:r w:rsidRPr="005A6C52">
              <w:rPr>
                <w:bCs/>
                <w:color w:val="0D0D0D" w:themeColor="text1" w:themeTint="F2"/>
                <w:sz w:val="22"/>
                <w:szCs w:val="22"/>
              </w:rPr>
              <w:t>3.</w:t>
            </w:r>
          </w:p>
        </w:tc>
        <w:tc>
          <w:tcPr>
            <w:tcW w:w="2552" w:type="dxa"/>
          </w:tcPr>
          <w:p w14:paraId="12AA5291" w14:textId="77777777" w:rsidR="00432064" w:rsidRPr="005A6C52" w:rsidRDefault="00432064" w:rsidP="005A6C52">
            <w:pPr>
              <w:ind w:firstLine="0"/>
              <w:jc w:val="left"/>
              <w:rPr>
                <w:color w:val="0D0D0D" w:themeColor="text1" w:themeTint="F2"/>
                <w:sz w:val="22"/>
                <w:szCs w:val="22"/>
              </w:rPr>
            </w:pPr>
            <w:r w:rsidRPr="005A6C52">
              <w:rPr>
                <w:rFonts w:eastAsia="Arial"/>
                <w:color w:val="0D0D0D" w:themeColor="text1" w:themeTint="F2"/>
                <w:sz w:val="22"/>
                <w:szCs w:val="22"/>
              </w:rPr>
              <w:t xml:space="preserve">Perkančioji organizacija </w:t>
            </w:r>
            <w:r w:rsidRPr="005A6C52">
              <w:rPr>
                <w:color w:val="0D0D0D" w:themeColor="text1" w:themeTint="F2"/>
                <w:sz w:val="22"/>
                <w:szCs w:val="22"/>
              </w:rPr>
              <w:t>pirkimo dokumentų paaiškinimą, patikslinimą pateikia visiems dalyviams:</w:t>
            </w:r>
          </w:p>
        </w:tc>
        <w:tc>
          <w:tcPr>
            <w:tcW w:w="3685" w:type="dxa"/>
          </w:tcPr>
          <w:p w14:paraId="2B2E4E68" w14:textId="204C55F1" w:rsidR="00432064" w:rsidRPr="005A6C52" w:rsidRDefault="00432064" w:rsidP="005A6C52">
            <w:pPr>
              <w:ind w:firstLine="0"/>
              <w:jc w:val="left"/>
              <w:rPr>
                <w:color w:val="0D0D0D" w:themeColor="text1" w:themeTint="F2"/>
                <w:sz w:val="22"/>
                <w:szCs w:val="22"/>
              </w:rPr>
            </w:pPr>
            <w:r w:rsidRPr="005A6C52">
              <w:rPr>
                <w:bCs/>
                <w:color w:val="0D0D0D" w:themeColor="text1" w:themeTint="F2"/>
                <w:sz w:val="22"/>
                <w:szCs w:val="22"/>
              </w:rPr>
              <w:t>Likus ne mažiau kaip</w:t>
            </w:r>
            <w:r w:rsidRPr="005A6C52">
              <w:rPr>
                <w:b/>
                <w:color w:val="0D0D0D" w:themeColor="text1" w:themeTint="F2"/>
                <w:sz w:val="22"/>
                <w:szCs w:val="22"/>
              </w:rPr>
              <w:t xml:space="preserve"> 1</w:t>
            </w:r>
            <w:r w:rsidR="001C1B04">
              <w:rPr>
                <w:b/>
                <w:color w:val="0D0D0D" w:themeColor="text1" w:themeTint="F2"/>
                <w:sz w:val="22"/>
                <w:szCs w:val="22"/>
              </w:rPr>
              <w:t xml:space="preserve"> (vienai) </w:t>
            </w:r>
            <w:r w:rsidRPr="005A6C52">
              <w:rPr>
                <w:b/>
                <w:color w:val="0D0D0D" w:themeColor="text1" w:themeTint="F2"/>
                <w:sz w:val="22"/>
                <w:szCs w:val="22"/>
              </w:rPr>
              <w:t>darbo dienai</w:t>
            </w:r>
            <w:r w:rsidRPr="005A6C52">
              <w:rPr>
                <w:color w:val="0D0D0D" w:themeColor="text1" w:themeTint="F2"/>
                <w:sz w:val="22"/>
                <w:szCs w:val="22"/>
              </w:rPr>
              <w:t xml:space="preserve"> iki pasiūlymų pateikimo termino pabaigos.</w:t>
            </w:r>
          </w:p>
        </w:tc>
        <w:tc>
          <w:tcPr>
            <w:tcW w:w="3424" w:type="dxa"/>
          </w:tcPr>
          <w:p w14:paraId="745D4805" w14:textId="5ED56D50"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Jei paaiškinimai ar patikslinimai teikiami perkančiosios organizacijos iniciatyva, jų pateikimo terminas nesikeičia.</w:t>
            </w:r>
          </w:p>
        </w:tc>
      </w:tr>
      <w:tr w:rsidR="00432064" w:rsidRPr="004F1A11" w14:paraId="1E736E47" w14:textId="77777777" w:rsidTr="005A6C52">
        <w:trPr>
          <w:trHeight w:val="1055"/>
        </w:trPr>
        <w:tc>
          <w:tcPr>
            <w:tcW w:w="708" w:type="dxa"/>
          </w:tcPr>
          <w:p w14:paraId="6AA1B434" w14:textId="77777777" w:rsidR="00432064" w:rsidRPr="005A6C52" w:rsidRDefault="00432064" w:rsidP="005A6C52">
            <w:pPr>
              <w:ind w:firstLine="0"/>
              <w:jc w:val="center"/>
              <w:rPr>
                <w:bCs/>
                <w:color w:val="0D0D0D" w:themeColor="text1" w:themeTint="F2"/>
                <w:sz w:val="22"/>
                <w:szCs w:val="22"/>
              </w:rPr>
            </w:pPr>
            <w:r w:rsidRPr="005A6C52">
              <w:rPr>
                <w:bCs/>
                <w:color w:val="0D0D0D" w:themeColor="text1" w:themeTint="F2"/>
                <w:sz w:val="22"/>
                <w:szCs w:val="22"/>
              </w:rPr>
              <w:t>4.</w:t>
            </w:r>
          </w:p>
        </w:tc>
        <w:tc>
          <w:tcPr>
            <w:tcW w:w="2552" w:type="dxa"/>
            <w:hideMark/>
          </w:tcPr>
          <w:p w14:paraId="588B1431" w14:textId="77777777"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Pradinis susipažinimas su CVP IS priemonėmis gautais pasiūlymais</w:t>
            </w:r>
          </w:p>
        </w:tc>
        <w:tc>
          <w:tcPr>
            <w:tcW w:w="3685" w:type="dxa"/>
            <w:hideMark/>
          </w:tcPr>
          <w:p w14:paraId="6A928BD1" w14:textId="058FC6FD"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Pradedamas ne anksčiau nei po 30 minučių po galutinių pasiūlymų pateikimo termino pabaigos</w:t>
            </w:r>
            <w:r w:rsidR="00836EEB">
              <w:rPr>
                <w:color w:val="0D0D0D" w:themeColor="text1" w:themeTint="F2"/>
                <w:sz w:val="22"/>
                <w:szCs w:val="22"/>
              </w:rPr>
              <w:t>.</w:t>
            </w:r>
          </w:p>
        </w:tc>
        <w:tc>
          <w:tcPr>
            <w:tcW w:w="3424" w:type="dxa"/>
            <w:hideMark/>
          </w:tcPr>
          <w:p w14:paraId="130ABFF9" w14:textId="77777777" w:rsidR="00432064" w:rsidRPr="005A6C52" w:rsidRDefault="00432064" w:rsidP="005A6C52">
            <w:pPr>
              <w:ind w:firstLine="0"/>
              <w:jc w:val="left"/>
              <w:rPr>
                <w:iCs/>
                <w:color w:val="0D0D0D" w:themeColor="text1" w:themeTint="F2"/>
                <w:sz w:val="22"/>
                <w:szCs w:val="22"/>
              </w:rPr>
            </w:pPr>
          </w:p>
        </w:tc>
      </w:tr>
      <w:tr w:rsidR="00432064" w:rsidRPr="004F1A11" w14:paraId="2A616119" w14:textId="77777777" w:rsidTr="005A6C52">
        <w:trPr>
          <w:trHeight w:val="20"/>
        </w:trPr>
        <w:tc>
          <w:tcPr>
            <w:tcW w:w="708" w:type="dxa"/>
          </w:tcPr>
          <w:p w14:paraId="4D5A63D2" w14:textId="77777777" w:rsidR="00432064" w:rsidRPr="005A6C52" w:rsidRDefault="00432064" w:rsidP="005A6C52">
            <w:pPr>
              <w:ind w:firstLine="0"/>
              <w:jc w:val="center"/>
              <w:rPr>
                <w:bCs/>
                <w:color w:val="0D0D0D" w:themeColor="text1" w:themeTint="F2"/>
                <w:sz w:val="22"/>
                <w:szCs w:val="22"/>
              </w:rPr>
            </w:pPr>
            <w:r w:rsidRPr="005A6C52">
              <w:rPr>
                <w:bCs/>
                <w:color w:val="0D0D0D" w:themeColor="text1" w:themeTint="F2"/>
                <w:sz w:val="22"/>
                <w:szCs w:val="22"/>
              </w:rPr>
              <w:t>5.</w:t>
            </w:r>
          </w:p>
        </w:tc>
        <w:tc>
          <w:tcPr>
            <w:tcW w:w="2552" w:type="dxa"/>
          </w:tcPr>
          <w:p w14:paraId="1FB45AD0" w14:textId="77777777" w:rsidR="00432064" w:rsidRPr="005A6C52" w:rsidRDefault="00432064" w:rsidP="005A6C52">
            <w:pPr>
              <w:ind w:firstLine="0"/>
              <w:jc w:val="left"/>
              <w:rPr>
                <w:color w:val="0D0D0D" w:themeColor="text1" w:themeTint="F2"/>
                <w:sz w:val="22"/>
                <w:szCs w:val="22"/>
              </w:rPr>
            </w:pPr>
            <w:r w:rsidRPr="005A6C52">
              <w:rPr>
                <w:bCs/>
                <w:color w:val="0D0D0D" w:themeColor="text1" w:themeTint="F2"/>
                <w:sz w:val="22"/>
                <w:szCs w:val="22"/>
              </w:rPr>
              <w:t>Pasiūlymo galiojimo ir pasiūlymo galiojimo užtikrinimo (jei taikoma) terminas ne trumpesnis kaip</w:t>
            </w:r>
          </w:p>
        </w:tc>
        <w:tc>
          <w:tcPr>
            <w:tcW w:w="3685" w:type="dxa"/>
          </w:tcPr>
          <w:p w14:paraId="650CAA23" w14:textId="3CCF88A1" w:rsidR="00432064" w:rsidRPr="005A6C52" w:rsidRDefault="00432064" w:rsidP="005A6C52">
            <w:pPr>
              <w:ind w:firstLine="0"/>
              <w:jc w:val="left"/>
              <w:rPr>
                <w:color w:val="0D0D0D" w:themeColor="text1" w:themeTint="F2"/>
                <w:sz w:val="22"/>
                <w:szCs w:val="22"/>
              </w:rPr>
            </w:pPr>
            <w:r w:rsidRPr="005A6C52">
              <w:rPr>
                <w:color w:val="0D0D0D" w:themeColor="text1" w:themeTint="F2"/>
                <w:sz w:val="22"/>
                <w:szCs w:val="22"/>
              </w:rPr>
              <w:t>90 (devyniasdešimt) dienų nuo pasiūlymų pateikimo galutinio termino pabaigos.</w:t>
            </w:r>
          </w:p>
        </w:tc>
        <w:tc>
          <w:tcPr>
            <w:tcW w:w="3424" w:type="dxa"/>
          </w:tcPr>
          <w:p w14:paraId="31E7F2FB" w14:textId="77777777" w:rsidR="00432064" w:rsidRPr="005A6C52" w:rsidRDefault="00432064" w:rsidP="005A6C52">
            <w:pPr>
              <w:ind w:firstLine="0"/>
              <w:jc w:val="left"/>
              <w:rPr>
                <w:color w:val="0D0D0D" w:themeColor="text1" w:themeTint="F2"/>
                <w:sz w:val="22"/>
                <w:szCs w:val="22"/>
              </w:rPr>
            </w:pPr>
          </w:p>
        </w:tc>
      </w:tr>
      <w:tr w:rsidR="00052AAA" w:rsidRPr="004F1A11" w14:paraId="0E3C37C9" w14:textId="77777777" w:rsidTr="005A6C52">
        <w:trPr>
          <w:trHeight w:val="20"/>
        </w:trPr>
        <w:tc>
          <w:tcPr>
            <w:tcW w:w="708" w:type="dxa"/>
          </w:tcPr>
          <w:p w14:paraId="74D6D4B8" w14:textId="77777777" w:rsidR="00052AAA" w:rsidRPr="005A6C52" w:rsidRDefault="00052AAA" w:rsidP="00052AAA">
            <w:pPr>
              <w:ind w:firstLine="0"/>
              <w:jc w:val="center"/>
              <w:rPr>
                <w:bCs/>
                <w:color w:val="0D0D0D" w:themeColor="text1" w:themeTint="F2"/>
                <w:sz w:val="22"/>
                <w:szCs w:val="22"/>
              </w:rPr>
            </w:pPr>
            <w:r w:rsidRPr="005A6C52">
              <w:rPr>
                <w:bCs/>
                <w:color w:val="0D0D0D" w:themeColor="text1" w:themeTint="F2"/>
                <w:sz w:val="22"/>
                <w:szCs w:val="22"/>
              </w:rPr>
              <w:t>6.</w:t>
            </w:r>
          </w:p>
        </w:tc>
        <w:tc>
          <w:tcPr>
            <w:tcW w:w="2552" w:type="dxa"/>
          </w:tcPr>
          <w:p w14:paraId="70AB9279" w14:textId="77777777" w:rsidR="00052AAA" w:rsidRPr="005A6C52" w:rsidRDefault="00052AAA" w:rsidP="00052AAA">
            <w:pPr>
              <w:ind w:firstLine="0"/>
              <w:jc w:val="left"/>
              <w:rPr>
                <w:color w:val="0D0D0D" w:themeColor="text1" w:themeTint="F2"/>
                <w:sz w:val="22"/>
                <w:szCs w:val="22"/>
              </w:rPr>
            </w:pPr>
            <w:r w:rsidRPr="005A6C52">
              <w:rPr>
                <w:rFonts w:eastAsia="Arial"/>
                <w:color w:val="0D0D0D" w:themeColor="text1" w:themeTint="F2"/>
                <w:sz w:val="22"/>
                <w:szCs w:val="22"/>
              </w:rPr>
              <w:t>Perkančioji organizacija</w:t>
            </w:r>
            <w:r w:rsidRPr="005A6C52">
              <w:rPr>
                <w:color w:val="0D0D0D" w:themeColor="text1" w:themeTint="F2"/>
                <w:sz w:val="22"/>
                <w:szCs w:val="22"/>
              </w:rPr>
              <w:t xml:space="preserve"> atsako dalyviui, ar jis sutinka priimti dalyvio siūlomą pasiūlymo galiojimo užtikrinimą patvirtinantį dokumentą ne vėliau kaip per</w:t>
            </w:r>
          </w:p>
        </w:tc>
        <w:tc>
          <w:tcPr>
            <w:tcW w:w="3685" w:type="dxa"/>
          </w:tcPr>
          <w:p w14:paraId="224485C9" w14:textId="52AE08F5" w:rsidR="00052AAA" w:rsidRPr="005A6C52" w:rsidRDefault="00052AAA" w:rsidP="00052AAA">
            <w:pPr>
              <w:ind w:firstLine="0"/>
              <w:jc w:val="left"/>
              <w:rPr>
                <w:color w:val="0D0D0D" w:themeColor="text1" w:themeTint="F2"/>
                <w:sz w:val="22"/>
                <w:szCs w:val="22"/>
              </w:rPr>
            </w:pPr>
            <w:r w:rsidRPr="00170CE6">
              <w:rPr>
                <w:sz w:val="22"/>
                <w:szCs w:val="22"/>
              </w:rPr>
              <w:t>NETAIKOMA</w:t>
            </w:r>
          </w:p>
        </w:tc>
        <w:tc>
          <w:tcPr>
            <w:tcW w:w="3424" w:type="dxa"/>
          </w:tcPr>
          <w:p w14:paraId="39CD261F" w14:textId="799A79AB" w:rsidR="00052AAA" w:rsidRPr="005A6C52" w:rsidRDefault="00052AAA" w:rsidP="00052AAA">
            <w:pPr>
              <w:ind w:firstLine="0"/>
              <w:jc w:val="left"/>
              <w:rPr>
                <w:color w:val="0D0D0D" w:themeColor="text1" w:themeTint="F2"/>
                <w:sz w:val="22"/>
                <w:szCs w:val="22"/>
              </w:rPr>
            </w:pPr>
          </w:p>
        </w:tc>
      </w:tr>
      <w:tr w:rsidR="004369AD" w:rsidRPr="004F1A11" w14:paraId="33F3BD98" w14:textId="77777777" w:rsidTr="005A6C52">
        <w:trPr>
          <w:trHeight w:val="20"/>
        </w:trPr>
        <w:tc>
          <w:tcPr>
            <w:tcW w:w="708" w:type="dxa"/>
          </w:tcPr>
          <w:p w14:paraId="3734E4F3" w14:textId="77777777" w:rsidR="004369AD" w:rsidRPr="005A6C52" w:rsidRDefault="004369AD" w:rsidP="004369AD">
            <w:pPr>
              <w:ind w:firstLine="0"/>
              <w:jc w:val="center"/>
              <w:rPr>
                <w:bCs/>
                <w:color w:val="0D0D0D" w:themeColor="text1" w:themeTint="F2"/>
                <w:sz w:val="22"/>
                <w:szCs w:val="22"/>
              </w:rPr>
            </w:pPr>
            <w:r w:rsidRPr="005A6C52">
              <w:rPr>
                <w:bCs/>
                <w:color w:val="0D0D0D" w:themeColor="text1" w:themeTint="F2"/>
                <w:sz w:val="22"/>
                <w:szCs w:val="22"/>
              </w:rPr>
              <w:t>7.</w:t>
            </w:r>
          </w:p>
        </w:tc>
        <w:tc>
          <w:tcPr>
            <w:tcW w:w="2552" w:type="dxa"/>
          </w:tcPr>
          <w:p w14:paraId="03400A55" w14:textId="77777777" w:rsidR="004369AD" w:rsidRPr="005A6C52" w:rsidRDefault="004369AD" w:rsidP="004369AD">
            <w:pPr>
              <w:ind w:firstLine="0"/>
              <w:jc w:val="left"/>
              <w:rPr>
                <w:color w:val="0D0D0D" w:themeColor="text1" w:themeTint="F2"/>
                <w:sz w:val="22"/>
                <w:szCs w:val="22"/>
              </w:rPr>
            </w:pPr>
            <w:r w:rsidRPr="005A6C52">
              <w:rPr>
                <w:color w:val="0D0D0D" w:themeColor="text1" w:themeTint="F2"/>
                <w:sz w:val="22"/>
                <w:szCs w:val="22"/>
              </w:rPr>
              <w:t>Pasiūlymo galiojimo užtikrinimas pirkimo dalyviui grąžinamas (arba atsisakoma teisių į jį) per</w:t>
            </w:r>
          </w:p>
        </w:tc>
        <w:tc>
          <w:tcPr>
            <w:tcW w:w="3685" w:type="dxa"/>
          </w:tcPr>
          <w:p w14:paraId="06BB868D" w14:textId="23EAA34F" w:rsidR="004369AD" w:rsidRPr="005A6C52" w:rsidRDefault="004369AD" w:rsidP="004369AD">
            <w:pPr>
              <w:ind w:firstLine="0"/>
              <w:jc w:val="left"/>
              <w:rPr>
                <w:color w:val="0D0D0D" w:themeColor="text1" w:themeTint="F2"/>
                <w:sz w:val="22"/>
                <w:szCs w:val="22"/>
              </w:rPr>
            </w:pPr>
            <w:r w:rsidRPr="00170CE6">
              <w:rPr>
                <w:sz w:val="22"/>
                <w:szCs w:val="22"/>
              </w:rPr>
              <w:t>NETAIKOMA</w:t>
            </w:r>
          </w:p>
        </w:tc>
        <w:tc>
          <w:tcPr>
            <w:tcW w:w="3424" w:type="dxa"/>
          </w:tcPr>
          <w:p w14:paraId="632595E1" w14:textId="7B87C046" w:rsidR="004369AD" w:rsidRPr="005A6C52" w:rsidRDefault="004369AD" w:rsidP="004369AD">
            <w:pPr>
              <w:ind w:firstLine="0"/>
              <w:jc w:val="left"/>
              <w:rPr>
                <w:color w:val="0D0D0D" w:themeColor="text1" w:themeTint="F2"/>
                <w:sz w:val="22"/>
                <w:szCs w:val="22"/>
              </w:rPr>
            </w:pPr>
          </w:p>
        </w:tc>
      </w:tr>
      <w:tr w:rsidR="006D7C28" w:rsidRPr="004F1A11" w14:paraId="74704323" w14:textId="77777777" w:rsidTr="005A6C52">
        <w:trPr>
          <w:trHeight w:val="20"/>
        </w:trPr>
        <w:tc>
          <w:tcPr>
            <w:tcW w:w="708" w:type="dxa"/>
          </w:tcPr>
          <w:p w14:paraId="28BD366E" w14:textId="77777777" w:rsidR="006D7C28" w:rsidRPr="005A6C52" w:rsidRDefault="006D7C28" w:rsidP="006D7C28">
            <w:pPr>
              <w:ind w:firstLine="0"/>
              <w:jc w:val="center"/>
              <w:rPr>
                <w:bCs/>
                <w:color w:val="0D0D0D" w:themeColor="text1" w:themeTint="F2"/>
                <w:sz w:val="22"/>
                <w:szCs w:val="22"/>
              </w:rPr>
            </w:pPr>
            <w:r w:rsidRPr="005A6C52">
              <w:rPr>
                <w:bCs/>
                <w:color w:val="0D0D0D" w:themeColor="text1" w:themeTint="F2"/>
                <w:sz w:val="22"/>
                <w:szCs w:val="22"/>
              </w:rPr>
              <w:t>8.</w:t>
            </w:r>
          </w:p>
        </w:tc>
        <w:tc>
          <w:tcPr>
            <w:tcW w:w="2552" w:type="dxa"/>
          </w:tcPr>
          <w:p w14:paraId="7DDDD500" w14:textId="77777777" w:rsidR="006D7C28" w:rsidRPr="005A6C52" w:rsidRDefault="006D7C28" w:rsidP="006D7C28">
            <w:pPr>
              <w:ind w:firstLine="0"/>
              <w:jc w:val="left"/>
              <w:rPr>
                <w:color w:val="0D0D0D" w:themeColor="text1" w:themeTint="F2"/>
                <w:sz w:val="22"/>
                <w:szCs w:val="22"/>
              </w:rPr>
            </w:pPr>
            <w:r w:rsidRPr="005A6C52">
              <w:rPr>
                <w:rFonts w:eastAsia="Arial"/>
                <w:color w:val="0D0D0D" w:themeColor="text1" w:themeTint="F2"/>
                <w:sz w:val="22"/>
                <w:szCs w:val="22"/>
              </w:rPr>
              <w:t>Perkančioji organizacija</w:t>
            </w:r>
            <w:r w:rsidRPr="005A6C52">
              <w:rPr>
                <w:color w:val="0D0D0D" w:themeColor="text1" w:themeTint="F2"/>
                <w:sz w:val="22"/>
                <w:szCs w:val="22"/>
              </w:rPr>
              <w:t xml:space="preserve"> informuoja dalyvius apie EBVPD vertinimo rezultatus, jeigu taikoma, ne vėliau kaip per</w:t>
            </w:r>
          </w:p>
        </w:tc>
        <w:tc>
          <w:tcPr>
            <w:tcW w:w="3685" w:type="dxa"/>
          </w:tcPr>
          <w:p w14:paraId="4241664C" w14:textId="244E0A1F" w:rsidR="006D7C28" w:rsidRPr="005A6C52" w:rsidRDefault="006D7C28" w:rsidP="006D7C28">
            <w:pPr>
              <w:ind w:firstLine="0"/>
              <w:jc w:val="left"/>
              <w:rPr>
                <w:color w:val="0D0D0D" w:themeColor="text1" w:themeTint="F2"/>
                <w:sz w:val="22"/>
                <w:szCs w:val="22"/>
              </w:rPr>
            </w:pPr>
            <w:r w:rsidRPr="00170CE6">
              <w:rPr>
                <w:sz w:val="22"/>
                <w:szCs w:val="22"/>
              </w:rPr>
              <w:t>NETAIKOMA</w:t>
            </w:r>
          </w:p>
        </w:tc>
        <w:tc>
          <w:tcPr>
            <w:tcW w:w="3424" w:type="dxa"/>
          </w:tcPr>
          <w:p w14:paraId="61FE50D7" w14:textId="77777777" w:rsidR="006D7C28" w:rsidRPr="005A6C52" w:rsidRDefault="006D7C28" w:rsidP="006D7C28">
            <w:pPr>
              <w:ind w:firstLine="0"/>
              <w:jc w:val="left"/>
              <w:rPr>
                <w:color w:val="0D0D0D" w:themeColor="text1" w:themeTint="F2"/>
                <w:sz w:val="22"/>
                <w:szCs w:val="22"/>
              </w:rPr>
            </w:pPr>
          </w:p>
        </w:tc>
      </w:tr>
      <w:tr w:rsidR="006D7C28" w:rsidRPr="004F1A11" w14:paraId="52D731CD" w14:textId="77777777" w:rsidTr="005A6C52">
        <w:trPr>
          <w:trHeight w:val="20"/>
        </w:trPr>
        <w:tc>
          <w:tcPr>
            <w:tcW w:w="708" w:type="dxa"/>
          </w:tcPr>
          <w:p w14:paraId="11CC794C" w14:textId="77777777" w:rsidR="006D7C28" w:rsidRPr="005A6C52" w:rsidRDefault="006D7C28" w:rsidP="006D7C28">
            <w:pPr>
              <w:ind w:firstLine="0"/>
              <w:jc w:val="center"/>
              <w:rPr>
                <w:bCs/>
                <w:color w:val="0D0D0D" w:themeColor="text1" w:themeTint="F2"/>
                <w:sz w:val="22"/>
                <w:szCs w:val="22"/>
              </w:rPr>
            </w:pPr>
            <w:r w:rsidRPr="005A6C52">
              <w:rPr>
                <w:bCs/>
                <w:color w:val="0D0D0D" w:themeColor="text1" w:themeTint="F2"/>
                <w:sz w:val="22"/>
                <w:szCs w:val="22"/>
              </w:rPr>
              <w:t>9.</w:t>
            </w:r>
          </w:p>
        </w:tc>
        <w:tc>
          <w:tcPr>
            <w:tcW w:w="2552" w:type="dxa"/>
            <w:hideMark/>
          </w:tcPr>
          <w:p w14:paraId="6C561B85" w14:textId="198894F3" w:rsidR="006D7C28" w:rsidRPr="005A6C52" w:rsidRDefault="006D7C28" w:rsidP="006D7C28">
            <w:pPr>
              <w:ind w:firstLine="0"/>
              <w:jc w:val="left"/>
              <w:rPr>
                <w:color w:val="0D0D0D" w:themeColor="text1" w:themeTint="F2"/>
                <w:sz w:val="22"/>
                <w:szCs w:val="22"/>
              </w:rPr>
            </w:pPr>
            <w:r w:rsidRPr="005A6C52">
              <w:rPr>
                <w:rFonts w:eastAsia="Arial"/>
                <w:color w:val="0D0D0D" w:themeColor="text1" w:themeTint="F2"/>
                <w:sz w:val="22"/>
                <w:szCs w:val="22"/>
              </w:rPr>
              <w:t>Perkančioji organizacija</w:t>
            </w:r>
            <w:r w:rsidRPr="005A6C52">
              <w:rPr>
                <w:color w:val="0D0D0D" w:themeColor="text1" w:themeTint="F2"/>
                <w:sz w:val="22"/>
                <w:szCs w:val="22"/>
              </w:rPr>
              <w:t xml:space="preserve"> dalyviams praneša apie priimtą sprendimą</w:t>
            </w:r>
            <w:r w:rsidR="001432A1">
              <w:rPr>
                <w:color w:val="0D0D0D" w:themeColor="text1" w:themeTint="F2"/>
                <w:sz w:val="22"/>
                <w:szCs w:val="22"/>
              </w:rPr>
              <w:t xml:space="preserve"> </w:t>
            </w:r>
            <w:r w:rsidRPr="005A6C52">
              <w:rPr>
                <w:color w:val="0D0D0D" w:themeColor="text1" w:themeTint="F2"/>
                <w:sz w:val="22"/>
                <w:szCs w:val="22"/>
              </w:rPr>
              <w:t>nustatyti laimėjusį pasiūlymą, dėl kurio bus sudaroma sutartis ne vėliau kaip per</w:t>
            </w:r>
          </w:p>
        </w:tc>
        <w:tc>
          <w:tcPr>
            <w:tcW w:w="3685" w:type="dxa"/>
            <w:hideMark/>
          </w:tcPr>
          <w:p w14:paraId="3E6A9F06" w14:textId="77D197F9" w:rsidR="006D7C28" w:rsidRPr="005A6C52" w:rsidRDefault="006D7C28" w:rsidP="006D7C28">
            <w:pPr>
              <w:ind w:firstLine="0"/>
              <w:jc w:val="left"/>
              <w:rPr>
                <w:bCs/>
                <w:color w:val="0D0D0D" w:themeColor="text1" w:themeTint="F2"/>
                <w:sz w:val="22"/>
                <w:szCs w:val="22"/>
              </w:rPr>
            </w:pPr>
            <w:r w:rsidRPr="005A6C52">
              <w:rPr>
                <w:bCs/>
                <w:color w:val="0D0D0D" w:themeColor="text1" w:themeTint="F2"/>
                <w:sz w:val="22"/>
                <w:szCs w:val="22"/>
              </w:rPr>
              <w:t>3 (tris) darbo dienas nuo sprendimo priėmimo dienos</w:t>
            </w:r>
            <w:r w:rsidR="00836EEB">
              <w:rPr>
                <w:bCs/>
                <w:color w:val="0D0D0D" w:themeColor="text1" w:themeTint="F2"/>
                <w:sz w:val="22"/>
                <w:szCs w:val="22"/>
              </w:rPr>
              <w:t>.</w:t>
            </w:r>
          </w:p>
        </w:tc>
        <w:tc>
          <w:tcPr>
            <w:tcW w:w="3424" w:type="dxa"/>
            <w:hideMark/>
          </w:tcPr>
          <w:p w14:paraId="1B637DA0" w14:textId="77777777" w:rsidR="006D7C28" w:rsidRPr="005A6C52" w:rsidRDefault="006D7C28" w:rsidP="006D7C28">
            <w:pPr>
              <w:ind w:firstLine="0"/>
              <w:jc w:val="left"/>
              <w:rPr>
                <w:color w:val="0D0D0D" w:themeColor="text1" w:themeTint="F2"/>
                <w:sz w:val="22"/>
                <w:szCs w:val="22"/>
              </w:rPr>
            </w:pPr>
          </w:p>
        </w:tc>
      </w:tr>
      <w:tr w:rsidR="006D7C28" w:rsidRPr="004F1A11" w14:paraId="1A499F51" w14:textId="77777777" w:rsidTr="005A6C52">
        <w:trPr>
          <w:trHeight w:val="20"/>
        </w:trPr>
        <w:tc>
          <w:tcPr>
            <w:tcW w:w="708" w:type="dxa"/>
          </w:tcPr>
          <w:p w14:paraId="249E54AD" w14:textId="77777777" w:rsidR="006D7C28" w:rsidRPr="005A6C52" w:rsidRDefault="006D7C28" w:rsidP="006D7C28">
            <w:pPr>
              <w:ind w:firstLine="0"/>
              <w:jc w:val="center"/>
              <w:rPr>
                <w:bCs/>
                <w:color w:val="0D0D0D" w:themeColor="text1" w:themeTint="F2"/>
                <w:sz w:val="22"/>
                <w:szCs w:val="22"/>
              </w:rPr>
            </w:pPr>
            <w:r w:rsidRPr="005A6C52">
              <w:rPr>
                <w:bCs/>
                <w:color w:val="0D0D0D" w:themeColor="text1" w:themeTint="F2"/>
                <w:sz w:val="22"/>
                <w:szCs w:val="22"/>
              </w:rPr>
              <w:lastRenderedPageBreak/>
              <w:t>10.</w:t>
            </w:r>
          </w:p>
        </w:tc>
        <w:tc>
          <w:tcPr>
            <w:tcW w:w="2552" w:type="dxa"/>
            <w:hideMark/>
          </w:tcPr>
          <w:p w14:paraId="69232419" w14:textId="6DB82BAC" w:rsidR="006D7C28" w:rsidRPr="005A6C52" w:rsidRDefault="006D7C28" w:rsidP="006D7C28">
            <w:pPr>
              <w:ind w:firstLine="0"/>
              <w:jc w:val="left"/>
              <w:rPr>
                <w:color w:val="0D0D0D" w:themeColor="text1" w:themeTint="F2"/>
                <w:sz w:val="22"/>
                <w:szCs w:val="22"/>
                <w:shd w:val="clear" w:color="auto" w:fill="FFFFFF"/>
              </w:rPr>
            </w:pPr>
            <w:r w:rsidRPr="005A6C52">
              <w:rPr>
                <w:color w:val="0D0D0D" w:themeColor="text1" w:themeTint="F2"/>
                <w:sz w:val="22"/>
                <w:szCs w:val="22"/>
                <w:shd w:val="clear" w:color="auto" w:fill="FFFFFF"/>
              </w:rPr>
              <w:t xml:space="preserve">Dalyvis turi teisę pateikti pretenziją </w:t>
            </w:r>
            <w:r w:rsidRPr="005A6C52">
              <w:rPr>
                <w:rFonts w:eastAsia="Arial"/>
                <w:color w:val="0D0D0D" w:themeColor="text1" w:themeTint="F2"/>
                <w:sz w:val="22"/>
                <w:szCs w:val="22"/>
              </w:rPr>
              <w:t>perkančiajai organizacijai</w:t>
            </w:r>
            <w:r w:rsidR="00D015D8">
              <w:rPr>
                <w:rFonts w:eastAsia="Arial"/>
                <w:color w:val="0D0D0D" w:themeColor="text1" w:themeTint="F2"/>
                <w:sz w:val="22"/>
                <w:szCs w:val="22"/>
              </w:rPr>
              <w:t xml:space="preserve">, </w:t>
            </w:r>
            <w:r w:rsidRPr="005A6C52">
              <w:rPr>
                <w:color w:val="0D0D0D" w:themeColor="text1" w:themeTint="F2"/>
                <w:sz w:val="22"/>
                <w:szCs w:val="22"/>
                <w:shd w:val="clear" w:color="auto" w:fill="FFFFFF"/>
              </w:rPr>
              <w:t xml:space="preserve">pateikti prašymą ar pareikšti ieškinį teismui </w:t>
            </w:r>
            <w:r w:rsidRPr="005A6C52">
              <w:rPr>
                <w:color w:val="0D0D0D" w:themeColor="text1" w:themeTint="F2"/>
                <w:sz w:val="22"/>
                <w:szCs w:val="22"/>
              </w:rPr>
              <w:t>ne vėliau kaip per</w:t>
            </w:r>
          </w:p>
        </w:tc>
        <w:tc>
          <w:tcPr>
            <w:tcW w:w="3685" w:type="dxa"/>
            <w:hideMark/>
          </w:tcPr>
          <w:p w14:paraId="042CB637" w14:textId="77777777" w:rsidR="006D7C28" w:rsidRPr="005A6C52" w:rsidRDefault="006D7C28" w:rsidP="006D7C28">
            <w:pPr>
              <w:ind w:firstLine="0"/>
              <w:jc w:val="left"/>
              <w:rPr>
                <w:color w:val="0D0D0D" w:themeColor="text1" w:themeTint="F2"/>
                <w:sz w:val="22"/>
                <w:szCs w:val="22"/>
              </w:rPr>
            </w:pPr>
            <w:r w:rsidRPr="005A6C52">
              <w:rPr>
                <w:color w:val="0D0D0D" w:themeColor="text1" w:themeTint="F2"/>
                <w:sz w:val="22"/>
                <w:szCs w:val="22"/>
              </w:rPr>
              <w:t>5 (penkias) darbo dienas</w:t>
            </w:r>
          </w:p>
          <w:p w14:paraId="42571B5F" w14:textId="77777777" w:rsidR="006D7C28" w:rsidRPr="00D015D8" w:rsidRDefault="006D7C28" w:rsidP="006D7C28">
            <w:pPr>
              <w:ind w:firstLine="0"/>
              <w:jc w:val="left"/>
              <w:rPr>
                <w:color w:val="0D0D0D" w:themeColor="text1" w:themeTint="F2"/>
                <w:sz w:val="22"/>
                <w:szCs w:val="22"/>
              </w:rPr>
            </w:pPr>
          </w:p>
          <w:p w14:paraId="22C1D89D" w14:textId="77777777" w:rsidR="006D7C28" w:rsidRPr="005A6C52" w:rsidRDefault="006D7C28" w:rsidP="006D7C28">
            <w:pPr>
              <w:ind w:firstLine="0"/>
              <w:jc w:val="left"/>
              <w:rPr>
                <w:color w:val="0D0D0D" w:themeColor="text1" w:themeTint="F2"/>
                <w:sz w:val="22"/>
                <w:szCs w:val="22"/>
              </w:rPr>
            </w:pPr>
            <w:r w:rsidRPr="005A6C52">
              <w:rPr>
                <w:color w:val="0D0D0D" w:themeColor="text1" w:themeTint="F2"/>
                <w:sz w:val="22"/>
                <w:szCs w:val="22"/>
              </w:rPr>
              <w:t xml:space="preserve">nuo </w:t>
            </w:r>
            <w:r w:rsidRPr="005A6C52">
              <w:rPr>
                <w:rFonts w:eastAsia="Arial"/>
                <w:color w:val="0D0D0D" w:themeColor="text1" w:themeTint="F2"/>
                <w:sz w:val="22"/>
                <w:szCs w:val="22"/>
              </w:rPr>
              <w:t xml:space="preserve">perkančiosios organizacijos </w:t>
            </w:r>
            <w:r w:rsidRPr="005A6C52">
              <w:rPr>
                <w:color w:val="0D0D0D" w:themeColor="text1" w:themeTint="F2"/>
                <w:sz w:val="22"/>
                <w:szCs w:val="22"/>
              </w:rPr>
              <w:t xml:space="preserve">pranešimo raštu apie jos priimtą sprendimą išsiuntimo tiekėjams dienos arba nuo paskelbimo apie </w:t>
            </w:r>
            <w:r w:rsidRPr="005A6C52">
              <w:rPr>
                <w:rFonts w:eastAsia="Arial"/>
                <w:color w:val="0D0D0D" w:themeColor="text1" w:themeTint="F2"/>
                <w:sz w:val="22"/>
                <w:szCs w:val="22"/>
              </w:rPr>
              <w:t xml:space="preserve"> perkančiosios organizacijos </w:t>
            </w:r>
            <w:r w:rsidRPr="005A6C52">
              <w:rPr>
                <w:color w:val="0D0D0D" w:themeColor="text1" w:themeTint="F2"/>
                <w:sz w:val="22"/>
                <w:szCs w:val="22"/>
              </w:rPr>
              <w:t xml:space="preserve">priimtus sprendimus dienos, jei VPĮ nenumato reikalavimo raštu informuoti tiekėjus apie </w:t>
            </w:r>
            <w:r w:rsidRPr="005A6C52">
              <w:rPr>
                <w:rFonts w:eastAsia="Arial"/>
                <w:color w:val="0D0D0D" w:themeColor="text1" w:themeTint="F2"/>
                <w:sz w:val="22"/>
                <w:szCs w:val="22"/>
              </w:rPr>
              <w:t xml:space="preserve"> perkančiosios organizacijos </w:t>
            </w:r>
            <w:r w:rsidRPr="005A6C52">
              <w:rPr>
                <w:color w:val="0D0D0D" w:themeColor="text1" w:themeTint="F2"/>
                <w:sz w:val="22"/>
                <w:szCs w:val="22"/>
              </w:rPr>
              <w:t>priimtus sprendimus;</w:t>
            </w:r>
          </w:p>
          <w:p w14:paraId="019FD55B" w14:textId="77777777" w:rsidR="006D7C28" w:rsidRPr="00D015D8" w:rsidRDefault="006D7C28" w:rsidP="006D7C28">
            <w:pPr>
              <w:ind w:firstLine="0"/>
              <w:jc w:val="left"/>
              <w:rPr>
                <w:color w:val="0D0D0D" w:themeColor="text1" w:themeTint="F2"/>
                <w:sz w:val="22"/>
                <w:szCs w:val="22"/>
              </w:rPr>
            </w:pPr>
          </w:p>
          <w:p w14:paraId="6BC8C11F" w14:textId="723F00B1" w:rsidR="006D7C28" w:rsidRPr="005A6C52" w:rsidRDefault="006D7C28" w:rsidP="006D7C28">
            <w:pPr>
              <w:ind w:firstLine="0"/>
              <w:jc w:val="left"/>
              <w:rPr>
                <w:color w:val="0D0D0D" w:themeColor="text1" w:themeTint="F2"/>
                <w:sz w:val="22"/>
                <w:szCs w:val="22"/>
              </w:rPr>
            </w:pPr>
            <w:r w:rsidRPr="005A6C52">
              <w:rPr>
                <w:color w:val="0D0D0D" w:themeColor="text1" w:themeTint="F2"/>
                <w:sz w:val="22"/>
                <w:szCs w:val="22"/>
              </w:rPr>
              <w:t>15 (penkiolika) dienų nuo pranešimo išsiuntimo tiekėjams dienos, jeigu šis pranešimas nebuvo siunčiamas elektroninėmis priemonėmis.</w:t>
            </w:r>
          </w:p>
          <w:p w14:paraId="0FA5C3E4" w14:textId="77777777" w:rsidR="006D7C28" w:rsidRPr="005A6C52" w:rsidRDefault="006D7C28" w:rsidP="006D7C28">
            <w:pPr>
              <w:ind w:firstLine="0"/>
              <w:jc w:val="left"/>
              <w:rPr>
                <w:color w:val="0D0D0D" w:themeColor="text1" w:themeTint="F2"/>
                <w:sz w:val="22"/>
                <w:szCs w:val="22"/>
              </w:rPr>
            </w:pPr>
          </w:p>
        </w:tc>
        <w:tc>
          <w:tcPr>
            <w:tcW w:w="3424" w:type="dxa"/>
            <w:hideMark/>
          </w:tcPr>
          <w:p w14:paraId="6558C9FB" w14:textId="77777777" w:rsidR="006D7C28" w:rsidRPr="004F1A11" w:rsidRDefault="006D7C28" w:rsidP="006D7C28">
            <w:pPr>
              <w:ind w:firstLine="34"/>
              <w:rPr>
                <w:rFonts w:asciiTheme="minorHAnsi" w:hAnsiTheme="minorHAnsi" w:cstheme="minorHAnsi"/>
                <w:bCs/>
                <w:color w:val="7030A0"/>
                <w:sz w:val="21"/>
                <w:szCs w:val="21"/>
              </w:rPr>
            </w:pPr>
          </w:p>
        </w:tc>
      </w:tr>
      <w:tr w:rsidR="006D7C28" w:rsidRPr="004F1A11" w14:paraId="30B1477F" w14:textId="77777777" w:rsidTr="005A6C52">
        <w:trPr>
          <w:trHeight w:val="20"/>
        </w:trPr>
        <w:tc>
          <w:tcPr>
            <w:tcW w:w="708" w:type="dxa"/>
          </w:tcPr>
          <w:p w14:paraId="1571A6F1" w14:textId="77777777" w:rsidR="006D7C28" w:rsidRPr="005A6C52" w:rsidRDefault="006D7C28" w:rsidP="006D7C28">
            <w:pPr>
              <w:ind w:firstLine="0"/>
              <w:jc w:val="center"/>
              <w:rPr>
                <w:color w:val="0D0D0D" w:themeColor="text1" w:themeTint="F2"/>
                <w:sz w:val="22"/>
                <w:szCs w:val="22"/>
              </w:rPr>
            </w:pPr>
            <w:r w:rsidRPr="005A6C52">
              <w:rPr>
                <w:color w:val="0D0D0D" w:themeColor="text1" w:themeTint="F2"/>
                <w:sz w:val="22"/>
                <w:szCs w:val="22"/>
              </w:rPr>
              <w:t>11.</w:t>
            </w:r>
          </w:p>
        </w:tc>
        <w:tc>
          <w:tcPr>
            <w:tcW w:w="2552" w:type="dxa"/>
            <w:hideMark/>
          </w:tcPr>
          <w:p w14:paraId="441E2E16" w14:textId="4D9A5D2C" w:rsidR="006D7C28" w:rsidRPr="005A6C52" w:rsidRDefault="006D7C28" w:rsidP="006D7C28">
            <w:pPr>
              <w:ind w:firstLine="0"/>
              <w:jc w:val="left"/>
              <w:rPr>
                <w:color w:val="0D0D0D" w:themeColor="text1" w:themeTint="F2"/>
                <w:sz w:val="22"/>
                <w:szCs w:val="22"/>
              </w:rPr>
            </w:pPr>
            <w:r w:rsidRPr="005A6C52">
              <w:rPr>
                <w:rFonts w:eastAsia="Arial"/>
                <w:color w:val="0D0D0D" w:themeColor="text1" w:themeTint="F2"/>
                <w:sz w:val="22"/>
                <w:szCs w:val="22"/>
              </w:rPr>
              <w:t xml:space="preserve">Perkančioji organizacija </w:t>
            </w:r>
            <w:r w:rsidRPr="005A6C52">
              <w:rPr>
                <w:color w:val="0D0D0D" w:themeColor="text1" w:themeTint="F2"/>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4DAE738" w14:textId="3EC010E9" w:rsidR="006D7C28" w:rsidRPr="005A6C52" w:rsidRDefault="006D7C28" w:rsidP="006D7C28">
            <w:pPr>
              <w:ind w:firstLine="0"/>
              <w:jc w:val="left"/>
              <w:rPr>
                <w:color w:val="0D0D0D" w:themeColor="text1" w:themeTint="F2"/>
                <w:sz w:val="22"/>
                <w:szCs w:val="22"/>
              </w:rPr>
            </w:pPr>
            <w:r w:rsidRPr="005A6C52">
              <w:rPr>
                <w:color w:val="0D0D0D" w:themeColor="text1" w:themeTint="F2"/>
                <w:sz w:val="22"/>
                <w:szCs w:val="22"/>
              </w:rPr>
              <w:t>6 (šešias) darbo dienas nuo pretenzijos gavimo dienos</w:t>
            </w:r>
            <w:r w:rsidR="00836EEB">
              <w:rPr>
                <w:color w:val="0D0D0D" w:themeColor="text1" w:themeTint="F2"/>
                <w:sz w:val="22"/>
                <w:szCs w:val="22"/>
              </w:rPr>
              <w:t>.</w:t>
            </w:r>
          </w:p>
        </w:tc>
        <w:tc>
          <w:tcPr>
            <w:tcW w:w="3424" w:type="dxa"/>
            <w:hideMark/>
          </w:tcPr>
          <w:p w14:paraId="6CE53864" w14:textId="77777777" w:rsidR="006D7C28" w:rsidRPr="004F1A11" w:rsidRDefault="006D7C28" w:rsidP="006D7C28">
            <w:pPr>
              <w:ind w:firstLine="34"/>
              <w:rPr>
                <w:rFonts w:asciiTheme="minorHAnsi" w:hAnsiTheme="minorHAnsi" w:cstheme="minorHAnsi"/>
                <w:sz w:val="21"/>
                <w:szCs w:val="21"/>
              </w:rPr>
            </w:pPr>
          </w:p>
        </w:tc>
      </w:tr>
      <w:tr w:rsidR="006D7C28" w:rsidRPr="004F1A11" w14:paraId="792A748E" w14:textId="77777777" w:rsidTr="005A6C52">
        <w:trPr>
          <w:trHeight w:val="20"/>
        </w:trPr>
        <w:tc>
          <w:tcPr>
            <w:tcW w:w="708" w:type="dxa"/>
          </w:tcPr>
          <w:p w14:paraId="1C108DA9" w14:textId="77777777" w:rsidR="006D7C28" w:rsidRPr="005A6C52" w:rsidRDefault="006D7C28" w:rsidP="006D7C28">
            <w:pPr>
              <w:ind w:firstLine="0"/>
              <w:jc w:val="center"/>
              <w:rPr>
                <w:bCs/>
                <w:color w:val="0D0D0D" w:themeColor="text1" w:themeTint="F2"/>
                <w:sz w:val="22"/>
                <w:szCs w:val="22"/>
              </w:rPr>
            </w:pPr>
            <w:r w:rsidRPr="005A6C52">
              <w:rPr>
                <w:bCs/>
                <w:color w:val="0D0D0D" w:themeColor="text1" w:themeTint="F2"/>
                <w:sz w:val="22"/>
                <w:szCs w:val="22"/>
              </w:rPr>
              <w:t>12.</w:t>
            </w:r>
          </w:p>
        </w:tc>
        <w:tc>
          <w:tcPr>
            <w:tcW w:w="2552" w:type="dxa"/>
            <w:hideMark/>
          </w:tcPr>
          <w:p w14:paraId="42173A8D" w14:textId="77777777" w:rsidR="006D7C28" w:rsidRPr="005A6C52" w:rsidRDefault="006D7C28" w:rsidP="006D7C28">
            <w:pPr>
              <w:ind w:firstLine="0"/>
              <w:jc w:val="left"/>
              <w:rPr>
                <w:color w:val="0D0D0D" w:themeColor="text1" w:themeTint="F2"/>
                <w:sz w:val="22"/>
                <w:szCs w:val="22"/>
              </w:rPr>
            </w:pPr>
            <w:r w:rsidRPr="005A6C52">
              <w:rPr>
                <w:color w:val="0D0D0D" w:themeColor="text1" w:themeTint="F2"/>
                <w:sz w:val="22"/>
                <w:szCs w:val="22"/>
              </w:rPr>
              <w:t xml:space="preserve">Jeigu </w:t>
            </w:r>
            <w:r w:rsidRPr="005A6C52">
              <w:rPr>
                <w:rFonts w:eastAsia="Arial"/>
                <w:color w:val="0D0D0D" w:themeColor="text1" w:themeTint="F2"/>
                <w:sz w:val="22"/>
                <w:szCs w:val="22"/>
              </w:rPr>
              <w:t xml:space="preserve"> perkančioji organizacija </w:t>
            </w:r>
            <w:r w:rsidRPr="005A6C52">
              <w:rPr>
                <w:color w:val="0D0D0D" w:themeColor="text1" w:themeTint="F2"/>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02E08DE" w14:textId="69559262" w:rsidR="006D7C28" w:rsidRPr="005A6C52" w:rsidRDefault="006D7C28" w:rsidP="006D7C28">
            <w:pPr>
              <w:ind w:firstLine="0"/>
              <w:jc w:val="left"/>
              <w:rPr>
                <w:color w:val="0D0D0D" w:themeColor="text1" w:themeTint="F2"/>
                <w:sz w:val="22"/>
                <w:szCs w:val="22"/>
                <w:highlight w:val="yellow"/>
              </w:rPr>
            </w:pPr>
            <w:r w:rsidRPr="005A6C52">
              <w:rPr>
                <w:color w:val="0D0D0D" w:themeColor="text1" w:themeTint="F2"/>
                <w:sz w:val="22"/>
                <w:szCs w:val="22"/>
              </w:rPr>
              <w:t xml:space="preserve">per 15 (penkiolika) dienų nuo dienos, kurią </w:t>
            </w:r>
            <w:r w:rsidRPr="005A6C52">
              <w:rPr>
                <w:rFonts w:eastAsia="Arial"/>
                <w:color w:val="0D0D0D" w:themeColor="text1" w:themeTint="F2"/>
                <w:sz w:val="22"/>
                <w:szCs w:val="22"/>
              </w:rPr>
              <w:t xml:space="preserve">perkančioji organizacija </w:t>
            </w:r>
            <w:r w:rsidRPr="005A6C52">
              <w:rPr>
                <w:color w:val="0D0D0D" w:themeColor="text1" w:themeTint="F2"/>
                <w:sz w:val="22"/>
                <w:szCs w:val="22"/>
              </w:rPr>
              <w:t>turėjo raštu pranešti apie priimtą sprendimą</w:t>
            </w:r>
            <w:r w:rsidR="00836EEB">
              <w:rPr>
                <w:color w:val="0D0D0D" w:themeColor="text1" w:themeTint="F2"/>
                <w:sz w:val="22"/>
                <w:szCs w:val="22"/>
              </w:rPr>
              <w:t>.</w:t>
            </w:r>
          </w:p>
        </w:tc>
        <w:tc>
          <w:tcPr>
            <w:tcW w:w="3424" w:type="dxa"/>
            <w:hideMark/>
          </w:tcPr>
          <w:p w14:paraId="5116F7BA" w14:textId="77777777" w:rsidR="006D7C28" w:rsidRPr="004F1A11" w:rsidRDefault="006D7C28" w:rsidP="006D7C28">
            <w:pPr>
              <w:ind w:firstLine="34"/>
              <w:rPr>
                <w:rFonts w:asciiTheme="minorHAnsi" w:hAnsiTheme="minorHAnsi" w:cstheme="minorHAnsi"/>
                <w:sz w:val="21"/>
                <w:szCs w:val="21"/>
              </w:rPr>
            </w:pPr>
          </w:p>
        </w:tc>
      </w:tr>
    </w:tbl>
    <w:p w14:paraId="6CC6718E" w14:textId="77777777" w:rsidR="00432064" w:rsidRPr="005F167C" w:rsidRDefault="00432064" w:rsidP="00432064">
      <w:pPr>
        <w:spacing w:line="240" w:lineRule="auto"/>
        <w:rPr>
          <w:rFonts w:ascii="Arial" w:hAnsi="Arial" w:cs="Arial"/>
        </w:rPr>
      </w:pPr>
    </w:p>
    <w:p w14:paraId="1AA9499D" w14:textId="5DA1A64C" w:rsidR="00060B51" w:rsidRDefault="00060B51">
      <w:pPr>
        <w:rPr>
          <w:rFonts w:ascii="Arial" w:hAnsi="Arial" w:cs="Arial"/>
        </w:rPr>
      </w:pPr>
    </w:p>
    <w:p w14:paraId="63BDDC09" w14:textId="77777777" w:rsidR="00432064" w:rsidRDefault="00432064">
      <w:pPr>
        <w:rPr>
          <w:rFonts w:ascii="Arial" w:hAnsi="Arial" w:cs="Arial"/>
        </w:rPr>
      </w:pPr>
    </w:p>
    <w:p w14:paraId="2D9C2091" w14:textId="77777777" w:rsidR="00432064" w:rsidRDefault="00432064">
      <w:pPr>
        <w:rPr>
          <w:rFonts w:ascii="Arial" w:hAnsi="Arial" w:cs="Arial"/>
        </w:rPr>
      </w:pPr>
    </w:p>
    <w:p w14:paraId="0737732B" w14:textId="77777777" w:rsidR="00432064" w:rsidRDefault="00432064">
      <w:pPr>
        <w:rPr>
          <w:rFonts w:ascii="Arial" w:hAnsi="Arial" w:cs="Arial"/>
        </w:rPr>
      </w:pPr>
    </w:p>
    <w:p w14:paraId="3299AE3C" w14:textId="77777777" w:rsidR="00432064" w:rsidRDefault="00432064">
      <w:pPr>
        <w:rPr>
          <w:rFonts w:ascii="Arial" w:hAnsi="Arial" w:cs="Arial"/>
        </w:rPr>
      </w:pPr>
    </w:p>
    <w:p w14:paraId="300D0FAF" w14:textId="77777777" w:rsidR="00432064" w:rsidRDefault="00432064">
      <w:pPr>
        <w:rPr>
          <w:rFonts w:ascii="Arial" w:hAnsi="Arial" w:cs="Arial"/>
        </w:rPr>
      </w:pPr>
    </w:p>
    <w:p w14:paraId="530A3279" w14:textId="77777777" w:rsidR="00432064" w:rsidRDefault="00432064">
      <w:pPr>
        <w:rPr>
          <w:rFonts w:ascii="Arial" w:hAnsi="Arial" w:cs="Arial"/>
        </w:rPr>
      </w:pPr>
    </w:p>
    <w:p w14:paraId="199C4083" w14:textId="77777777" w:rsidR="00432064" w:rsidRDefault="00432064">
      <w:pPr>
        <w:rPr>
          <w:rFonts w:ascii="Arial" w:hAnsi="Arial" w:cs="Arial"/>
        </w:rPr>
      </w:pPr>
    </w:p>
    <w:p w14:paraId="79C7B9EE" w14:textId="77777777" w:rsidR="00432064" w:rsidRDefault="00432064">
      <w:pPr>
        <w:rPr>
          <w:rFonts w:ascii="Arial" w:hAnsi="Arial" w:cs="Arial"/>
        </w:rPr>
      </w:pPr>
    </w:p>
    <w:p w14:paraId="68C4BC99" w14:textId="77777777" w:rsidR="007D6542" w:rsidRDefault="007D6542" w:rsidP="00BA0D31">
      <w:pPr>
        <w:spacing w:line="240" w:lineRule="auto"/>
        <w:ind w:firstLine="0"/>
        <w:rPr>
          <w:rFonts w:ascii="Arial" w:hAnsi="Arial" w:cs="Arial"/>
        </w:rPr>
      </w:pPr>
    </w:p>
    <w:p w14:paraId="282BAFD3" w14:textId="3A942A85" w:rsidR="00506996" w:rsidRPr="003E6C35" w:rsidRDefault="00506996" w:rsidP="003E6C35">
      <w:pPr>
        <w:spacing w:line="240" w:lineRule="auto"/>
        <w:ind w:firstLine="0"/>
        <w:jc w:val="right"/>
        <w:rPr>
          <w:rFonts w:ascii="Times New Roman" w:hAnsi="Times New Roman" w:cs="Times New Roman"/>
          <w:b/>
          <w:bCs/>
          <w:color w:val="0D0D0D" w:themeColor="text1" w:themeTint="F2"/>
          <w:sz w:val="22"/>
          <w:szCs w:val="22"/>
        </w:rPr>
      </w:pPr>
      <w:r w:rsidRPr="006124A1">
        <w:rPr>
          <w:rFonts w:ascii="Times New Roman" w:hAnsi="Times New Roman" w:cs="Times New Roman"/>
          <w:b/>
          <w:bCs/>
          <w:color w:val="0D0D0D" w:themeColor="text1" w:themeTint="F2"/>
          <w:sz w:val="22"/>
          <w:szCs w:val="22"/>
        </w:rPr>
        <w:lastRenderedPageBreak/>
        <w:t>Pirkimo</w:t>
      </w:r>
      <w:r w:rsidR="004949A5" w:rsidRPr="006124A1">
        <w:rPr>
          <w:rFonts w:ascii="Times New Roman" w:hAnsi="Times New Roman" w:cs="Times New Roman"/>
          <w:b/>
          <w:bCs/>
          <w:color w:val="0D0D0D" w:themeColor="text1" w:themeTint="F2"/>
          <w:sz w:val="22"/>
          <w:szCs w:val="22"/>
        </w:rPr>
        <w:t xml:space="preserve"> </w:t>
      </w:r>
      <w:r w:rsidRPr="006124A1">
        <w:rPr>
          <w:rFonts w:ascii="Times New Roman" w:hAnsi="Times New Roman" w:cs="Times New Roman"/>
          <w:b/>
          <w:bCs/>
          <w:color w:val="0D0D0D" w:themeColor="text1" w:themeTint="F2"/>
          <w:sz w:val="22"/>
          <w:szCs w:val="22"/>
        </w:rPr>
        <w:t>sąlygų</w:t>
      </w:r>
      <w:r w:rsidR="00D378A5">
        <w:rPr>
          <w:rFonts w:ascii="Times New Roman" w:hAnsi="Times New Roman" w:cs="Times New Roman"/>
          <w:b/>
          <w:bCs/>
          <w:color w:val="0D0D0D" w:themeColor="text1" w:themeTint="F2"/>
          <w:sz w:val="22"/>
          <w:szCs w:val="22"/>
        </w:rPr>
        <w:t xml:space="preserve"> 10 </w:t>
      </w:r>
      <w:r w:rsidRPr="006124A1">
        <w:rPr>
          <w:rFonts w:ascii="Times New Roman" w:hAnsi="Times New Roman" w:cs="Times New Roman"/>
          <w:b/>
          <w:bCs/>
          <w:color w:val="0D0D0D" w:themeColor="text1" w:themeTint="F2"/>
          <w:sz w:val="22"/>
          <w:szCs w:val="22"/>
        </w:rPr>
        <w:t>priedas „Sutarties projektas“</w:t>
      </w:r>
    </w:p>
    <w:p w14:paraId="1DFAEEA5" w14:textId="77777777" w:rsidR="005A7716" w:rsidRPr="005A7716" w:rsidRDefault="005A7716" w:rsidP="005A7716">
      <w:pPr>
        <w:numPr>
          <w:ilvl w:val="1"/>
          <w:numId w:val="0"/>
        </w:numPr>
        <w:spacing w:line="240" w:lineRule="auto"/>
        <w:jc w:val="center"/>
        <w:rPr>
          <w:rFonts w:ascii="Times New Roman" w:hAnsi="Times New Roman" w:cs="Times New Roman"/>
          <w:caps/>
          <w:color w:val="0D0D0D" w:themeColor="text1" w:themeTint="F2"/>
          <w:spacing w:val="20"/>
          <w:sz w:val="22"/>
          <w:szCs w:val="22"/>
        </w:rPr>
      </w:pPr>
    </w:p>
    <w:p w14:paraId="3EA1FE2B" w14:textId="77777777" w:rsidR="005A7716" w:rsidRPr="005A7716" w:rsidRDefault="005A7716" w:rsidP="005A7716">
      <w:pPr>
        <w:spacing w:line="240" w:lineRule="auto"/>
        <w:ind w:firstLine="0"/>
        <w:jc w:val="center"/>
        <w:rPr>
          <w:rFonts w:ascii="Times New Roman" w:hAnsi="Times New Roman" w:cs="Times New Roman"/>
          <w:b/>
          <w:bCs/>
          <w:caps/>
          <w:color w:val="0D0D0D" w:themeColor="text1" w:themeTint="F2"/>
          <w:spacing w:val="20"/>
          <w:sz w:val="22"/>
          <w:szCs w:val="22"/>
        </w:rPr>
      </w:pPr>
      <w:r w:rsidRPr="005A7716">
        <w:rPr>
          <w:rFonts w:ascii="Times New Roman" w:hAnsi="Times New Roman" w:cs="Times New Roman"/>
          <w:b/>
          <w:bCs/>
          <w:caps/>
          <w:color w:val="0D0D0D" w:themeColor="text1" w:themeTint="F2"/>
          <w:spacing w:val="20"/>
          <w:sz w:val="22"/>
          <w:szCs w:val="22"/>
        </w:rPr>
        <w:t>SUTARTIES PROJEKTAS</w:t>
      </w:r>
    </w:p>
    <w:p w14:paraId="67A0835F" w14:textId="77777777" w:rsidR="005A7716" w:rsidRPr="005A7716" w:rsidRDefault="005A7716" w:rsidP="005A7716">
      <w:pPr>
        <w:spacing w:line="240" w:lineRule="auto"/>
        <w:ind w:firstLine="0"/>
        <w:jc w:val="center"/>
        <w:rPr>
          <w:rFonts w:ascii="Times New Roman" w:hAnsi="Times New Roman" w:cs="Times New Roman"/>
          <w:caps/>
          <w:color w:val="0D0D0D" w:themeColor="text1" w:themeTint="F2"/>
          <w:spacing w:val="20"/>
          <w:sz w:val="22"/>
          <w:szCs w:val="22"/>
        </w:rPr>
      </w:pPr>
    </w:p>
    <w:p w14:paraId="13DCC5DB" w14:textId="77777777" w:rsidR="005A7716" w:rsidRPr="005A7716" w:rsidRDefault="005A7716" w:rsidP="005A7716">
      <w:pPr>
        <w:spacing w:line="240" w:lineRule="auto"/>
        <w:ind w:firstLine="720"/>
        <w:jc w:val="left"/>
        <w:rPr>
          <w:rFonts w:ascii="Times New Roman" w:hAnsi="Times New Roman" w:cs="Times New Roman"/>
          <w:color w:val="0D0D0D" w:themeColor="text1" w:themeTint="F2"/>
          <w:sz w:val="22"/>
          <w:szCs w:val="22"/>
        </w:rPr>
      </w:pPr>
      <w:r w:rsidRPr="005A7716">
        <w:rPr>
          <w:rFonts w:ascii="Times New Roman" w:hAnsi="Times New Roman" w:cs="Times New Roman"/>
          <w:color w:val="0D0D0D" w:themeColor="text1" w:themeTint="F2"/>
          <w:sz w:val="22"/>
          <w:szCs w:val="22"/>
        </w:rPr>
        <w:t xml:space="preserve">Sutarties projektas pateikiamas </w:t>
      </w:r>
      <w:proofErr w:type="spellStart"/>
      <w:r w:rsidRPr="005A7716">
        <w:rPr>
          <w:rFonts w:ascii="Times New Roman" w:hAnsi="Times New Roman" w:cs="Times New Roman"/>
          <w:color w:val="0D0D0D" w:themeColor="text1" w:themeTint="F2"/>
          <w:sz w:val="22"/>
          <w:szCs w:val="22"/>
        </w:rPr>
        <w:t>docx</w:t>
      </w:r>
      <w:proofErr w:type="spellEnd"/>
      <w:r w:rsidRPr="005A7716">
        <w:rPr>
          <w:rFonts w:ascii="Times New Roman" w:hAnsi="Times New Roman" w:cs="Times New Roman"/>
          <w:color w:val="0D0D0D" w:themeColor="text1" w:themeTint="F2"/>
          <w:sz w:val="22"/>
          <w:szCs w:val="22"/>
        </w:rPr>
        <w:t xml:space="preserve"> formatu.</w:t>
      </w:r>
    </w:p>
    <w:p w14:paraId="7CB80FF3" w14:textId="2C6CB943" w:rsidR="00506996" w:rsidRPr="005A7716" w:rsidRDefault="00506996" w:rsidP="005A7716">
      <w:pPr>
        <w:pStyle w:val="Betarp"/>
        <w:ind w:firstLine="0"/>
        <w:contextualSpacing/>
        <w:jc w:val="center"/>
        <w:rPr>
          <w:rFonts w:ascii="Times New Roman" w:eastAsiaTheme="minorHAnsi" w:hAnsi="Times New Roman" w:cs="Times New Roman"/>
          <w:bCs/>
          <w:iCs/>
          <w:color w:val="0D0D0D" w:themeColor="text1" w:themeTint="F2"/>
          <w:sz w:val="22"/>
          <w:szCs w:val="22"/>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10"/>
    <w:p w14:paraId="2C761178" w14:textId="455AC90B" w:rsidR="009B4090" w:rsidRDefault="009B4090" w:rsidP="00BA0D31">
      <w:pPr>
        <w:ind w:firstLine="0"/>
        <w:rPr>
          <w:rFonts w:ascii="Arial" w:eastAsiaTheme="minorHAnsi" w:hAnsi="Arial" w:cs="Arial"/>
          <w:bCs/>
          <w:iCs/>
        </w:rPr>
      </w:pPr>
    </w:p>
    <w:sectPr w:rsidR="009B4090" w:rsidSect="00F36824">
      <w:headerReference w:type="default" r:id="rId20"/>
      <w:footerReference w:type="default" r:id="rId21"/>
      <w:footerReference w:type="first" r:id="rId2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0B5A" w14:textId="77777777" w:rsidR="00DA5CFB" w:rsidRDefault="00DA5CFB" w:rsidP="00D05666">
      <w:r>
        <w:separator/>
      </w:r>
    </w:p>
  </w:endnote>
  <w:endnote w:type="continuationSeparator" w:id="0">
    <w:p w14:paraId="39EE5872" w14:textId="77777777" w:rsidR="00DA5CFB" w:rsidRDefault="00DA5CFB" w:rsidP="00D05666">
      <w:r>
        <w:continuationSeparator/>
      </w:r>
    </w:p>
  </w:endnote>
  <w:endnote w:type="continuationNotice" w:id="1">
    <w:p w14:paraId="0107403D" w14:textId="77777777" w:rsidR="00DA5CFB" w:rsidRDefault="00DA5C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253F" w14:textId="77777777" w:rsidR="00DA5CFB" w:rsidRDefault="00DA5CFB" w:rsidP="00D05666">
      <w:r>
        <w:separator/>
      </w:r>
    </w:p>
  </w:footnote>
  <w:footnote w:type="continuationSeparator" w:id="0">
    <w:p w14:paraId="33902503" w14:textId="77777777" w:rsidR="00DA5CFB" w:rsidRDefault="00DA5CFB" w:rsidP="00D05666">
      <w:r>
        <w:continuationSeparator/>
      </w:r>
    </w:p>
  </w:footnote>
  <w:footnote w:type="continuationNotice" w:id="1">
    <w:p w14:paraId="6994B319" w14:textId="77777777" w:rsidR="00DA5CFB" w:rsidRDefault="00DA5CFB">
      <w:pPr>
        <w:spacing w:line="240" w:lineRule="auto"/>
      </w:pPr>
    </w:p>
  </w:footnote>
  <w:footnote w:id="2">
    <w:p w14:paraId="263B8F86" w14:textId="21D39403" w:rsidR="003038A8" w:rsidRPr="00E600C8" w:rsidRDefault="003038A8" w:rsidP="00B43BF3">
      <w:pPr>
        <w:pStyle w:val="Puslapioinaostekstas"/>
        <w:spacing w:line="240" w:lineRule="auto"/>
        <w:ind w:firstLine="720"/>
        <w:rPr>
          <w:rFonts w:ascii="Times New Roman" w:hAnsi="Times New Roman" w:cs="Times New Roman"/>
          <w:color w:val="0D0D0D" w:themeColor="text1" w:themeTint="F2"/>
          <w:sz w:val="22"/>
          <w:szCs w:val="22"/>
        </w:rPr>
      </w:pPr>
      <w:r w:rsidRPr="00E600C8">
        <w:rPr>
          <w:rStyle w:val="Puslapioinaosnuoroda"/>
          <w:rFonts w:ascii="Times New Roman" w:hAnsi="Times New Roman" w:cs="Times New Roman"/>
          <w:color w:val="0D0D0D" w:themeColor="text1" w:themeTint="F2"/>
          <w:sz w:val="22"/>
          <w:szCs w:val="22"/>
        </w:rPr>
        <w:footnoteRef/>
      </w:r>
      <w:r w:rsidRPr="00E600C8">
        <w:rPr>
          <w:rFonts w:ascii="Times New Roman" w:hAnsi="Times New Roman" w:cs="Times New Roman"/>
          <w:color w:val="0D0D0D" w:themeColor="text1" w:themeTint="F2"/>
          <w:sz w:val="22"/>
          <w:szCs w:val="22"/>
        </w:rPr>
        <w:t xml:space="preserve"> Tiekėjas deklaraciją teikia, kai neturi įmonėje įsidiegęs LST EN ISO 14001:2015 (arba lygiaverčio) arba kito aplinkos apsaugos vadybos standarto.</w:t>
      </w:r>
    </w:p>
  </w:footnote>
  <w:footnote w:id="3">
    <w:p w14:paraId="37A616E5" w14:textId="29AABE8F" w:rsidR="0076150F" w:rsidRPr="00753826" w:rsidRDefault="0076150F" w:rsidP="00753826">
      <w:pPr>
        <w:pStyle w:val="Puslapioinaostekstas"/>
        <w:spacing w:line="240" w:lineRule="auto"/>
        <w:ind w:firstLine="720"/>
        <w:rPr>
          <w:rFonts w:ascii="Times New Roman" w:hAnsi="Times New Roman" w:cs="Times New Roman"/>
          <w:color w:val="0D0D0D" w:themeColor="text1" w:themeTint="F2"/>
          <w:sz w:val="22"/>
          <w:szCs w:val="22"/>
        </w:rPr>
      </w:pPr>
      <w:r w:rsidRPr="00753826">
        <w:rPr>
          <w:rStyle w:val="Puslapioinaosnuoroda"/>
          <w:rFonts w:ascii="Times New Roman" w:hAnsi="Times New Roman" w:cs="Times New Roman"/>
          <w:color w:val="0D0D0D" w:themeColor="text1" w:themeTint="F2"/>
          <w:sz w:val="22"/>
          <w:szCs w:val="22"/>
        </w:rPr>
        <w:footnoteRef/>
      </w:r>
      <w:r w:rsidR="00753826">
        <w:rPr>
          <w:rFonts w:ascii="Times New Roman" w:hAnsi="Times New Roman" w:cs="Times New Roman"/>
          <w:color w:val="0D0D0D" w:themeColor="text1" w:themeTint="F2"/>
          <w:sz w:val="22"/>
          <w:szCs w:val="22"/>
        </w:rPr>
        <w:t xml:space="preserve"> </w:t>
      </w:r>
      <w:r w:rsidRPr="00753826">
        <w:rPr>
          <w:rFonts w:ascii="Times New Roman" w:hAnsi="Times New Roman" w:cs="Times New Roman"/>
          <w:color w:val="0D0D0D" w:themeColor="text1" w:themeTint="F2"/>
          <w:sz w:val="22"/>
          <w:szCs w:val="22"/>
        </w:rPr>
        <w:t>Tiekėjas deklaraciją teikia, kai neturi įmonėje įsidiegęs LST EN ISO 14001:2015 (arba lygiaver</w:t>
      </w:r>
      <w:r w:rsidR="00C938EB">
        <w:rPr>
          <w:rFonts w:ascii="Times New Roman" w:hAnsi="Times New Roman" w:cs="Times New Roman"/>
          <w:color w:val="0D0D0D" w:themeColor="text1" w:themeTint="F2"/>
          <w:sz w:val="22"/>
          <w:szCs w:val="22"/>
        </w:rPr>
        <w:t>čio</w:t>
      </w:r>
      <w:r w:rsidRPr="00753826">
        <w:rPr>
          <w:rFonts w:ascii="Times New Roman" w:hAnsi="Times New Roman" w:cs="Times New Roman"/>
          <w:color w:val="0D0D0D" w:themeColor="text1" w:themeTint="F2"/>
          <w:sz w:val="22"/>
          <w:szCs w:val="22"/>
        </w:rPr>
        <w:t>) arba kit</w:t>
      </w:r>
      <w:r w:rsidR="00C938EB">
        <w:rPr>
          <w:rFonts w:ascii="Times New Roman" w:hAnsi="Times New Roman" w:cs="Times New Roman"/>
          <w:color w:val="0D0D0D" w:themeColor="text1" w:themeTint="F2"/>
          <w:sz w:val="22"/>
          <w:szCs w:val="22"/>
        </w:rPr>
        <w:t>o</w:t>
      </w:r>
      <w:r w:rsidRPr="00753826">
        <w:rPr>
          <w:rFonts w:ascii="Times New Roman" w:hAnsi="Times New Roman" w:cs="Times New Roman"/>
          <w:color w:val="0D0D0D" w:themeColor="text1" w:themeTint="F2"/>
          <w:sz w:val="22"/>
          <w:szCs w:val="22"/>
        </w:rPr>
        <w:t xml:space="preserve"> aplinkos apsaugos vadybos standart</w:t>
      </w:r>
      <w:r w:rsidR="00C938EB">
        <w:rPr>
          <w:rFonts w:ascii="Times New Roman" w:hAnsi="Times New Roman" w:cs="Times New Roman"/>
          <w:color w:val="0D0D0D" w:themeColor="text1" w:themeTint="F2"/>
          <w:sz w:val="22"/>
          <w:szCs w:val="22"/>
        </w:rPr>
        <w: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571963"/>
      <w:docPartObj>
        <w:docPartGallery w:val="Page Numbers (Top of Page)"/>
        <w:docPartUnique/>
      </w:docPartObj>
    </w:sdtPr>
    <w:sdtEndPr>
      <w:rPr>
        <w:rFonts w:ascii="Times New Roman" w:hAnsi="Times New Roman" w:cs="Times New Roman"/>
        <w:color w:val="0D0D0D" w:themeColor="text1" w:themeTint="F2"/>
        <w:sz w:val="22"/>
        <w:szCs w:val="22"/>
      </w:rPr>
    </w:sdtEndPr>
    <w:sdtContent>
      <w:p w14:paraId="5EFD684B" w14:textId="2BFC7399" w:rsidR="00F36824" w:rsidRPr="000B3071" w:rsidRDefault="00F36824" w:rsidP="000B3071">
        <w:pPr>
          <w:pStyle w:val="Antrats"/>
          <w:spacing w:line="240" w:lineRule="auto"/>
          <w:ind w:firstLine="0"/>
          <w:jc w:val="center"/>
          <w:rPr>
            <w:rFonts w:ascii="Times New Roman" w:hAnsi="Times New Roman" w:cs="Times New Roman"/>
            <w:color w:val="0D0D0D" w:themeColor="text1" w:themeTint="F2"/>
            <w:sz w:val="22"/>
            <w:szCs w:val="22"/>
          </w:rPr>
        </w:pPr>
        <w:r w:rsidRPr="000B3071">
          <w:rPr>
            <w:rFonts w:ascii="Times New Roman" w:hAnsi="Times New Roman" w:cs="Times New Roman"/>
            <w:color w:val="0D0D0D" w:themeColor="text1" w:themeTint="F2"/>
            <w:sz w:val="22"/>
            <w:szCs w:val="22"/>
          </w:rPr>
          <w:fldChar w:fldCharType="begin"/>
        </w:r>
        <w:r w:rsidRPr="000B3071">
          <w:rPr>
            <w:rFonts w:ascii="Times New Roman" w:hAnsi="Times New Roman" w:cs="Times New Roman"/>
            <w:color w:val="0D0D0D" w:themeColor="text1" w:themeTint="F2"/>
            <w:sz w:val="22"/>
            <w:szCs w:val="22"/>
          </w:rPr>
          <w:instrText>PAGE   \* MERGEFORMAT</w:instrText>
        </w:r>
        <w:r w:rsidRPr="000B3071">
          <w:rPr>
            <w:rFonts w:ascii="Times New Roman" w:hAnsi="Times New Roman" w:cs="Times New Roman"/>
            <w:color w:val="0D0D0D" w:themeColor="text1" w:themeTint="F2"/>
            <w:sz w:val="22"/>
            <w:szCs w:val="22"/>
          </w:rPr>
          <w:fldChar w:fldCharType="separate"/>
        </w:r>
        <w:r w:rsidRPr="000B3071">
          <w:rPr>
            <w:rFonts w:ascii="Times New Roman" w:hAnsi="Times New Roman" w:cs="Times New Roman"/>
            <w:color w:val="0D0D0D" w:themeColor="text1" w:themeTint="F2"/>
            <w:sz w:val="22"/>
            <w:szCs w:val="22"/>
          </w:rPr>
          <w:t>2</w:t>
        </w:r>
        <w:r w:rsidRPr="000B3071">
          <w:rPr>
            <w:rFonts w:ascii="Times New Roman" w:hAnsi="Times New Roman" w:cs="Times New Roman"/>
            <w:color w:val="0D0D0D" w:themeColor="text1" w:themeTint="F2"/>
            <w:sz w:val="22"/>
            <w:szCs w:val="22"/>
          </w:rP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32BF" w14:textId="15648359" w:rsidR="00F36824" w:rsidRDefault="00F36824">
    <w:pPr>
      <w:pStyle w:val="Antrats"/>
      <w:jc w:val="center"/>
    </w:pPr>
  </w:p>
  <w:p w14:paraId="536EE368" w14:textId="77777777" w:rsidR="00AD53C9" w:rsidRPr="00A5680F" w:rsidRDefault="00AD53C9" w:rsidP="00A5680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616534"/>
      <w:docPartObj>
        <w:docPartGallery w:val="Page Numbers (Top of Page)"/>
        <w:docPartUnique/>
      </w:docPartObj>
    </w:sdtPr>
    <w:sdtEndPr>
      <w:rPr>
        <w:rFonts w:ascii="Times New Roman" w:hAnsi="Times New Roman" w:cs="Times New Roman"/>
        <w:color w:val="0D0D0D" w:themeColor="text1" w:themeTint="F2"/>
        <w:sz w:val="22"/>
        <w:szCs w:val="22"/>
      </w:rPr>
    </w:sdtEndPr>
    <w:sdtContent>
      <w:p w14:paraId="56157171" w14:textId="204059E0" w:rsidR="00F36824" w:rsidRPr="003F5EB2" w:rsidRDefault="00F36824" w:rsidP="00E635B7">
        <w:pPr>
          <w:pStyle w:val="Antrats"/>
          <w:spacing w:line="240" w:lineRule="auto"/>
          <w:ind w:firstLine="0"/>
          <w:jc w:val="center"/>
          <w:rPr>
            <w:rFonts w:ascii="Times New Roman" w:hAnsi="Times New Roman" w:cs="Times New Roman"/>
            <w:color w:val="0D0D0D" w:themeColor="text1" w:themeTint="F2"/>
            <w:sz w:val="22"/>
            <w:szCs w:val="22"/>
          </w:rPr>
        </w:pPr>
        <w:r w:rsidRPr="003F5EB2">
          <w:rPr>
            <w:rFonts w:ascii="Times New Roman" w:hAnsi="Times New Roman" w:cs="Times New Roman"/>
            <w:color w:val="0D0D0D" w:themeColor="text1" w:themeTint="F2"/>
            <w:sz w:val="22"/>
            <w:szCs w:val="22"/>
          </w:rPr>
          <w:fldChar w:fldCharType="begin"/>
        </w:r>
        <w:r w:rsidRPr="003F5EB2">
          <w:rPr>
            <w:rFonts w:ascii="Times New Roman" w:hAnsi="Times New Roman" w:cs="Times New Roman"/>
            <w:color w:val="0D0D0D" w:themeColor="text1" w:themeTint="F2"/>
            <w:sz w:val="22"/>
            <w:szCs w:val="22"/>
          </w:rPr>
          <w:instrText>PAGE   \* MERGEFORMAT</w:instrText>
        </w:r>
        <w:r w:rsidRPr="003F5EB2">
          <w:rPr>
            <w:rFonts w:ascii="Times New Roman" w:hAnsi="Times New Roman" w:cs="Times New Roman"/>
            <w:color w:val="0D0D0D" w:themeColor="text1" w:themeTint="F2"/>
            <w:sz w:val="22"/>
            <w:szCs w:val="22"/>
          </w:rPr>
          <w:fldChar w:fldCharType="separate"/>
        </w:r>
        <w:r w:rsidRPr="003F5EB2">
          <w:rPr>
            <w:rFonts w:ascii="Times New Roman" w:hAnsi="Times New Roman" w:cs="Times New Roman"/>
            <w:color w:val="0D0D0D" w:themeColor="text1" w:themeTint="F2"/>
            <w:sz w:val="22"/>
            <w:szCs w:val="22"/>
          </w:rPr>
          <w:t>2</w:t>
        </w:r>
        <w:r w:rsidRPr="003F5EB2">
          <w:rPr>
            <w:rFonts w:ascii="Times New Roman" w:hAnsi="Times New Roman" w:cs="Times New Roman"/>
            <w:color w:val="0D0D0D" w:themeColor="text1" w:themeTint="F2"/>
            <w:sz w:val="22"/>
            <w:szCs w:val="22"/>
          </w:rPr>
          <w:fldChar w:fldCharType="end"/>
        </w:r>
      </w:p>
    </w:sdtContent>
  </w:sdt>
  <w:p w14:paraId="092CAD6D" w14:textId="7CC7BFBF" w:rsidR="00285B02" w:rsidRDefault="00285B0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40B26"/>
    <w:multiLevelType w:val="hybridMultilevel"/>
    <w:tmpl w:val="1D326F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D8A84502"/>
    <w:lvl w:ilvl="0">
      <w:start w:val="7"/>
      <w:numFmt w:val="decimal"/>
      <w:lvlText w:val="%1."/>
      <w:lvlJc w:val="left"/>
      <w:pPr>
        <w:ind w:left="360" w:hanging="360"/>
      </w:pPr>
      <w:rPr>
        <w:rFonts w:ascii="Times New Roman" w:hAnsi="Times New Roman" w:cs="Times New Roman" w:hint="default"/>
        <w:color w:val="0D0D0D" w:themeColor="text1" w:themeTint="F2"/>
        <w:sz w:val="36"/>
        <w:szCs w:val="36"/>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ED408E0"/>
    <w:multiLevelType w:val="multilevel"/>
    <w:tmpl w:val="DE3C4C80"/>
    <w:lvl w:ilvl="0">
      <w:start w:val="1"/>
      <w:numFmt w:val="decimal"/>
      <w:lvlText w:val="%1."/>
      <w:lvlJc w:val="left"/>
      <w:pPr>
        <w:ind w:left="927" w:hanging="360"/>
      </w:pPr>
      <w:rPr>
        <w:rFonts w:ascii="Times New Roman" w:eastAsiaTheme="minorEastAsia" w:hAnsi="Times New Roman" w:cs="Times New Roman" w:hint="default"/>
        <w:color w:val="auto"/>
        <w:sz w:val="22"/>
        <w:szCs w:val="22"/>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494E6D"/>
    <w:multiLevelType w:val="hybridMultilevel"/>
    <w:tmpl w:val="D1AE8C78"/>
    <w:lvl w:ilvl="0" w:tplc="0427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3403B2"/>
    <w:multiLevelType w:val="hybridMultilevel"/>
    <w:tmpl w:val="9788E7E4"/>
    <w:lvl w:ilvl="0" w:tplc="20E40D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026EB88E"/>
    <w:lvl w:ilvl="0">
      <w:start w:val="1"/>
      <w:numFmt w:val="decimal"/>
      <w:lvlText w:val="%1."/>
      <w:lvlJc w:val="left"/>
      <w:pPr>
        <w:ind w:left="360" w:hanging="360"/>
      </w:pPr>
      <w:rPr>
        <w:rFonts w:ascii="Times New Roman" w:hAnsi="Times New Roman" w:cs="Times New Roman" w:hint="default"/>
        <w:color w:val="auto"/>
        <w:sz w:val="36"/>
        <w:szCs w:val="36"/>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D3731D"/>
    <w:multiLevelType w:val="hybridMultilevel"/>
    <w:tmpl w:val="A9244308"/>
    <w:lvl w:ilvl="0" w:tplc="8E3AE6E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557A9DE0"/>
    <w:lvl w:ilvl="0">
      <w:start w:val="2"/>
      <w:numFmt w:val="decimal"/>
      <w:lvlText w:val="%1."/>
      <w:lvlJc w:val="left"/>
      <w:pPr>
        <w:ind w:left="360" w:hanging="360"/>
      </w:pPr>
      <w:rPr>
        <w:rFonts w:ascii="Times New Roman" w:eastAsia="Calibri" w:hAnsi="Times New Roman" w:cs="Times New Roman" w:hint="default"/>
        <w:color w:val="0D0D0D" w:themeColor="text1" w:themeTint="F2"/>
        <w:sz w:val="36"/>
        <w:szCs w:val="36"/>
      </w:rPr>
    </w:lvl>
    <w:lvl w:ilvl="1">
      <w:start w:val="1"/>
      <w:numFmt w:val="decimal"/>
      <w:lvlText w:val="%1.%2."/>
      <w:lvlJc w:val="left"/>
      <w:pPr>
        <w:ind w:left="644" w:hanging="360"/>
      </w:pPr>
      <w:rPr>
        <w:rFonts w:ascii="Times New Roman" w:eastAsia="Calibri" w:hAnsi="Times New Roman" w:cs="Times New Roman" w:hint="default"/>
        <w:i w:val="0"/>
        <w:iCs w:val="0"/>
        <w:color w:val="0D0D0D" w:themeColor="text1" w:themeTint="F2"/>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5E0471E"/>
    <w:multiLevelType w:val="hybridMultilevel"/>
    <w:tmpl w:val="7D70A822"/>
    <w:lvl w:ilvl="0" w:tplc="3730A63A">
      <w:start w:val="1"/>
      <w:numFmt w:val="decimal"/>
      <w:lvlText w:val="%1."/>
      <w:lvlJc w:val="left"/>
      <w:pPr>
        <w:ind w:left="1624" w:hanging="360"/>
      </w:pPr>
      <w:rPr>
        <w:rFonts w:hint="default"/>
        <w:color w:val="auto"/>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44AA9B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0D0D0D" w:themeColor="text1" w:themeTint="F2"/>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2"/>
  </w:num>
  <w:num w:numId="7" w16cid:durableId="817724215">
    <w:abstractNumId w:val="10"/>
  </w:num>
  <w:num w:numId="8" w16cid:durableId="1250694197">
    <w:abstractNumId w:val="1"/>
  </w:num>
  <w:num w:numId="9" w16cid:durableId="1476410157">
    <w:abstractNumId w:val="15"/>
  </w:num>
  <w:num w:numId="10" w16cid:durableId="1236630376">
    <w:abstractNumId w:val="16"/>
  </w:num>
  <w:num w:numId="11" w16cid:durableId="1415740606">
    <w:abstractNumId w:val="14"/>
  </w:num>
  <w:num w:numId="12" w16cid:durableId="1594045305">
    <w:abstractNumId w:val="11"/>
  </w:num>
  <w:num w:numId="13" w16cid:durableId="1279802059">
    <w:abstractNumId w:val="3"/>
  </w:num>
  <w:num w:numId="14" w16cid:durableId="6828302">
    <w:abstractNumId w:val="6"/>
  </w:num>
  <w:num w:numId="15" w16cid:durableId="1486513996">
    <w:abstractNumId w:val="12"/>
  </w:num>
  <w:num w:numId="16" w16cid:durableId="468936869">
    <w:abstractNumId w:val="8"/>
  </w:num>
  <w:num w:numId="17" w16cid:durableId="589894101">
    <w:abstractNumId w:val="5"/>
  </w:num>
  <w:num w:numId="18" w16cid:durableId="54252495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1D"/>
    <w:rsid w:val="00003A3F"/>
    <w:rsid w:val="00003AF9"/>
    <w:rsid w:val="00004A08"/>
    <w:rsid w:val="00005D3D"/>
    <w:rsid w:val="0000615F"/>
    <w:rsid w:val="000064F3"/>
    <w:rsid w:val="00006991"/>
    <w:rsid w:val="0000731B"/>
    <w:rsid w:val="000074A0"/>
    <w:rsid w:val="000074CE"/>
    <w:rsid w:val="00007D23"/>
    <w:rsid w:val="00007EC9"/>
    <w:rsid w:val="000104DC"/>
    <w:rsid w:val="0001089B"/>
    <w:rsid w:val="00010A88"/>
    <w:rsid w:val="00010B64"/>
    <w:rsid w:val="00010EAD"/>
    <w:rsid w:val="00011A8D"/>
    <w:rsid w:val="00011B40"/>
    <w:rsid w:val="00012BE7"/>
    <w:rsid w:val="00012C6A"/>
    <w:rsid w:val="00013DC6"/>
    <w:rsid w:val="00013EF1"/>
    <w:rsid w:val="00013FF6"/>
    <w:rsid w:val="00014A61"/>
    <w:rsid w:val="00015B33"/>
    <w:rsid w:val="00015CD6"/>
    <w:rsid w:val="0001618D"/>
    <w:rsid w:val="00016836"/>
    <w:rsid w:val="00017E25"/>
    <w:rsid w:val="00020176"/>
    <w:rsid w:val="000205F7"/>
    <w:rsid w:val="00020DD7"/>
    <w:rsid w:val="00020FD4"/>
    <w:rsid w:val="00021139"/>
    <w:rsid w:val="0002155A"/>
    <w:rsid w:val="00021ECC"/>
    <w:rsid w:val="00021EFA"/>
    <w:rsid w:val="00023019"/>
    <w:rsid w:val="000238BE"/>
    <w:rsid w:val="00024DD2"/>
    <w:rsid w:val="000261FD"/>
    <w:rsid w:val="00026246"/>
    <w:rsid w:val="00026673"/>
    <w:rsid w:val="00026690"/>
    <w:rsid w:val="00026D16"/>
    <w:rsid w:val="00027EF4"/>
    <w:rsid w:val="00030023"/>
    <w:rsid w:val="00030220"/>
    <w:rsid w:val="00030A27"/>
    <w:rsid w:val="00030C02"/>
    <w:rsid w:val="00030CCF"/>
    <w:rsid w:val="00030F90"/>
    <w:rsid w:val="000315EB"/>
    <w:rsid w:val="00031A62"/>
    <w:rsid w:val="000321E6"/>
    <w:rsid w:val="00032D19"/>
    <w:rsid w:val="00034A02"/>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CE4"/>
    <w:rsid w:val="00044DE7"/>
    <w:rsid w:val="000455B9"/>
    <w:rsid w:val="00046353"/>
    <w:rsid w:val="000464E8"/>
    <w:rsid w:val="000466D2"/>
    <w:rsid w:val="00047F3E"/>
    <w:rsid w:val="00047F6B"/>
    <w:rsid w:val="00047F87"/>
    <w:rsid w:val="00050C31"/>
    <w:rsid w:val="0005148B"/>
    <w:rsid w:val="000514C3"/>
    <w:rsid w:val="00051E9D"/>
    <w:rsid w:val="00052365"/>
    <w:rsid w:val="0005295E"/>
    <w:rsid w:val="00052AAA"/>
    <w:rsid w:val="00053704"/>
    <w:rsid w:val="00053EEF"/>
    <w:rsid w:val="000543B5"/>
    <w:rsid w:val="000546BD"/>
    <w:rsid w:val="00054712"/>
    <w:rsid w:val="00055235"/>
    <w:rsid w:val="000561CC"/>
    <w:rsid w:val="00056849"/>
    <w:rsid w:val="000571AD"/>
    <w:rsid w:val="00057346"/>
    <w:rsid w:val="000578C9"/>
    <w:rsid w:val="000601F5"/>
    <w:rsid w:val="0006040C"/>
    <w:rsid w:val="000605C5"/>
    <w:rsid w:val="000608EF"/>
    <w:rsid w:val="00060B51"/>
    <w:rsid w:val="00061466"/>
    <w:rsid w:val="00061E86"/>
    <w:rsid w:val="000633CF"/>
    <w:rsid w:val="00063554"/>
    <w:rsid w:val="00063DE1"/>
    <w:rsid w:val="00064317"/>
    <w:rsid w:val="00064868"/>
    <w:rsid w:val="000659E9"/>
    <w:rsid w:val="000662A8"/>
    <w:rsid w:val="00066BB9"/>
    <w:rsid w:val="00066D29"/>
    <w:rsid w:val="00067A88"/>
    <w:rsid w:val="0007051B"/>
    <w:rsid w:val="00071249"/>
    <w:rsid w:val="000714BF"/>
    <w:rsid w:val="000720CD"/>
    <w:rsid w:val="00072213"/>
    <w:rsid w:val="00072F31"/>
    <w:rsid w:val="00072FE6"/>
    <w:rsid w:val="000738C7"/>
    <w:rsid w:val="00073C31"/>
    <w:rsid w:val="00073FA6"/>
    <w:rsid w:val="000749D7"/>
    <w:rsid w:val="00074A01"/>
    <w:rsid w:val="0007511C"/>
    <w:rsid w:val="0007559C"/>
    <w:rsid w:val="000757BC"/>
    <w:rsid w:val="00075D27"/>
    <w:rsid w:val="00077944"/>
    <w:rsid w:val="00077D24"/>
    <w:rsid w:val="00080396"/>
    <w:rsid w:val="00080F53"/>
    <w:rsid w:val="0008241E"/>
    <w:rsid w:val="00082EA1"/>
    <w:rsid w:val="00082F6A"/>
    <w:rsid w:val="00083001"/>
    <w:rsid w:val="0008378B"/>
    <w:rsid w:val="00084742"/>
    <w:rsid w:val="00085379"/>
    <w:rsid w:val="00085478"/>
    <w:rsid w:val="000855FF"/>
    <w:rsid w:val="00085609"/>
    <w:rsid w:val="000859C8"/>
    <w:rsid w:val="0008617B"/>
    <w:rsid w:val="00086A87"/>
    <w:rsid w:val="00086D57"/>
    <w:rsid w:val="0008755A"/>
    <w:rsid w:val="00087EFE"/>
    <w:rsid w:val="000903D5"/>
    <w:rsid w:val="000904B3"/>
    <w:rsid w:val="000917F2"/>
    <w:rsid w:val="00091DFC"/>
    <w:rsid w:val="00091F01"/>
    <w:rsid w:val="00092401"/>
    <w:rsid w:val="000929EA"/>
    <w:rsid w:val="000930F0"/>
    <w:rsid w:val="000945B2"/>
    <w:rsid w:val="00095328"/>
    <w:rsid w:val="00095834"/>
    <w:rsid w:val="000959FC"/>
    <w:rsid w:val="0009724E"/>
    <w:rsid w:val="00097B80"/>
    <w:rsid w:val="00097F7D"/>
    <w:rsid w:val="000A0DFE"/>
    <w:rsid w:val="000A0F5D"/>
    <w:rsid w:val="000A1B88"/>
    <w:rsid w:val="000A1E34"/>
    <w:rsid w:val="000A2CBA"/>
    <w:rsid w:val="000A3108"/>
    <w:rsid w:val="000A334F"/>
    <w:rsid w:val="000A3407"/>
    <w:rsid w:val="000A38FB"/>
    <w:rsid w:val="000A3A5E"/>
    <w:rsid w:val="000A519E"/>
    <w:rsid w:val="000A5738"/>
    <w:rsid w:val="000A5FB1"/>
    <w:rsid w:val="000A7A1B"/>
    <w:rsid w:val="000A7BF8"/>
    <w:rsid w:val="000B0BE3"/>
    <w:rsid w:val="000B0CED"/>
    <w:rsid w:val="000B11F8"/>
    <w:rsid w:val="000B1465"/>
    <w:rsid w:val="000B1DB2"/>
    <w:rsid w:val="000B220A"/>
    <w:rsid w:val="000B24B0"/>
    <w:rsid w:val="000B297F"/>
    <w:rsid w:val="000B2C24"/>
    <w:rsid w:val="000B3071"/>
    <w:rsid w:val="000B3E33"/>
    <w:rsid w:val="000B46B0"/>
    <w:rsid w:val="000B4E6D"/>
    <w:rsid w:val="000B51FE"/>
    <w:rsid w:val="000B583E"/>
    <w:rsid w:val="000B5B8E"/>
    <w:rsid w:val="000B6308"/>
    <w:rsid w:val="000B6976"/>
    <w:rsid w:val="000B7223"/>
    <w:rsid w:val="000C006A"/>
    <w:rsid w:val="000C017C"/>
    <w:rsid w:val="000C02F3"/>
    <w:rsid w:val="000C12E1"/>
    <w:rsid w:val="000C1AE5"/>
    <w:rsid w:val="000C1F59"/>
    <w:rsid w:val="000C2217"/>
    <w:rsid w:val="000C25AE"/>
    <w:rsid w:val="000C29CF"/>
    <w:rsid w:val="000C322C"/>
    <w:rsid w:val="000C3F71"/>
    <w:rsid w:val="000C4838"/>
    <w:rsid w:val="000C4DF9"/>
    <w:rsid w:val="000C5CD0"/>
    <w:rsid w:val="000C5D95"/>
    <w:rsid w:val="000C6068"/>
    <w:rsid w:val="000C625C"/>
    <w:rsid w:val="000D08FB"/>
    <w:rsid w:val="000D0B55"/>
    <w:rsid w:val="000D11A4"/>
    <w:rsid w:val="000D13D6"/>
    <w:rsid w:val="000D18E9"/>
    <w:rsid w:val="000D26D8"/>
    <w:rsid w:val="000D412D"/>
    <w:rsid w:val="000D4406"/>
    <w:rsid w:val="000D4B9C"/>
    <w:rsid w:val="000D4E2B"/>
    <w:rsid w:val="000D5039"/>
    <w:rsid w:val="000D5616"/>
    <w:rsid w:val="000D5C58"/>
    <w:rsid w:val="000D5F36"/>
    <w:rsid w:val="000D638A"/>
    <w:rsid w:val="000D6669"/>
    <w:rsid w:val="000D722A"/>
    <w:rsid w:val="000D72A8"/>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C56"/>
    <w:rsid w:val="000F01E1"/>
    <w:rsid w:val="000F1287"/>
    <w:rsid w:val="000F1809"/>
    <w:rsid w:val="000F1C8C"/>
    <w:rsid w:val="000F2282"/>
    <w:rsid w:val="000F28A5"/>
    <w:rsid w:val="000F32EB"/>
    <w:rsid w:val="000F46E5"/>
    <w:rsid w:val="000F4AA3"/>
    <w:rsid w:val="000F513D"/>
    <w:rsid w:val="000F6A5C"/>
    <w:rsid w:val="000F6EDF"/>
    <w:rsid w:val="000F7102"/>
    <w:rsid w:val="00100B38"/>
    <w:rsid w:val="001010F7"/>
    <w:rsid w:val="00101313"/>
    <w:rsid w:val="0010148D"/>
    <w:rsid w:val="00101C48"/>
    <w:rsid w:val="0010270D"/>
    <w:rsid w:val="00102BFA"/>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AF6"/>
    <w:rsid w:val="00133C40"/>
    <w:rsid w:val="00134825"/>
    <w:rsid w:val="001351A4"/>
    <w:rsid w:val="0013561C"/>
    <w:rsid w:val="00135D80"/>
    <w:rsid w:val="00135EEE"/>
    <w:rsid w:val="001365CA"/>
    <w:rsid w:val="0013703C"/>
    <w:rsid w:val="0014003C"/>
    <w:rsid w:val="001404CC"/>
    <w:rsid w:val="00140D50"/>
    <w:rsid w:val="0014168C"/>
    <w:rsid w:val="00142352"/>
    <w:rsid w:val="001424F3"/>
    <w:rsid w:val="001432A1"/>
    <w:rsid w:val="0014359C"/>
    <w:rsid w:val="00143940"/>
    <w:rsid w:val="00143F3F"/>
    <w:rsid w:val="0014414A"/>
    <w:rsid w:val="0014541E"/>
    <w:rsid w:val="00146095"/>
    <w:rsid w:val="00146BC9"/>
    <w:rsid w:val="00147397"/>
    <w:rsid w:val="00147A63"/>
    <w:rsid w:val="00147A8C"/>
    <w:rsid w:val="00150260"/>
    <w:rsid w:val="00150492"/>
    <w:rsid w:val="0015057D"/>
    <w:rsid w:val="0015084F"/>
    <w:rsid w:val="00152306"/>
    <w:rsid w:val="0015357B"/>
    <w:rsid w:val="0015376E"/>
    <w:rsid w:val="001538C5"/>
    <w:rsid w:val="00153D1C"/>
    <w:rsid w:val="001541A5"/>
    <w:rsid w:val="00155392"/>
    <w:rsid w:val="00156AC9"/>
    <w:rsid w:val="001570A8"/>
    <w:rsid w:val="00157980"/>
    <w:rsid w:val="001607EC"/>
    <w:rsid w:val="00162EB1"/>
    <w:rsid w:val="00163F60"/>
    <w:rsid w:val="00164443"/>
    <w:rsid w:val="001647BD"/>
    <w:rsid w:val="00165D81"/>
    <w:rsid w:val="001662F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0B"/>
    <w:rsid w:val="00174EE0"/>
    <w:rsid w:val="0017533E"/>
    <w:rsid w:val="0017542F"/>
    <w:rsid w:val="00175C5F"/>
    <w:rsid w:val="00176147"/>
    <w:rsid w:val="00176FD3"/>
    <w:rsid w:val="00177AFE"/>
    <w:rsid w:val="001801B7"/>
    <w:rsid w:val="00180340"/>
    <w:rsid w:val="00180466"/>
    <w:rsid w:val="00181168"/>
    <w:rsid w:val="00181511"/>
    <w:rsid w:val="001816D6"/>
    <w:rsid w:val="00182E25"/>
    <w:rsid w:val="00182E3D"/>
    <w:rsid w:val="00184DAE"/>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5B"/>
    <w:rsid w:val="001954F1"/>
    <w:rsid w:val="0019597B"/>
    <w:rsid w:val="00195BD8"/>
    <w:rsid w:val="00195C8A"/>
    <w:rsid w:val="0019615B"/>
    <w:rsid w:val="0019623B"/>
    <w:rsid w:val="00197287"/>
    <w:rsid w:val="0019749C"/>
    <w:rsid w:val="00197943"/>
    <w:rsid w:val="00197EF4"/>
    <w:rsid w:val="00197EF6"/>
    <w:rsid w:val="001A0DF2"/>
    <w:rsid w:val="001A1062"/>
    <w:rsid w:val="001A129C"/>
    <w:rsid w:val="001A1301"/>
    <w:rsid w:val="001A1878"/>
    <w:rsid w:val="001A18C1"/>
    <w:rsid w:val="001A1DD2"/>
    <w:rsid w:val="001A20BC"/>
    <w:rsid w:val="001A225E"/>
    <w:rsid w:val="001A2892"/>
    <w:rsid w:val="001A2B7C"/>
    <w:rsid w:val="001A2E70"/>
    <w:rsid w:val="001A3CD0"/>
    <w:rsid w:val="001A3DA0"/>
    <w:rsid w:val="001A4191"/>
    <w:rsid w:val="001A5289"/>
    <w:rsid w:val="001A5FBA"/>
    <w:rsid w:val="001A6029"/>
    <w:rsid w:val="001A67B2"/>
    <w:rsid w:val="001A77FB"/>
    <w:rsid w:val="001A7B3D"/>
    <w:rsid w:val="001A7C7D"/>
    <w:rsid w:val="001B0043"/>
    <w:rsid w:val="001B0AD1"/>
    <w:rsid w:val="001B0E43"/>
    <w:rsid w:val="001B13F2"/>
    <w:rsid w:val="001B182C"/>
    <w:rsid w:val="001B1CD4"/>
    <w:rsid w:val="001B1D94"/>
    <w:rsid w:val="001B2226"/>
    <w:rsid w:val="001B370C"/>
    <w:rsid w:val="001B3BCE"/>
    <w:rsid w:val="001B3C7D"/>
    <w:rsid w:val="001B50F3"/>
    <w:rsid w:val="001B53DE"/>
    <w:rsid w:val="001B5CAB"/>
    <w:rsid w:val="001B7035"/>
    <w:rsid w:val="001C1AD0"/>
    <w:rsid w:val="001C1B04"/>
    <w:rsid w:val="001C1CC5"/>
    <w:rsid w:val="001C1D32"/>
    <w:rsid w:val="001C24BC"/>
    <w:rsid w:val="001C256F"/>
    <w:rsid w:val="001C25C7"/>
    <w:rsid w:val="001C2EE8"/>
    <w:rsid w:val="001C305A"/>
    <w:rsid w:val="001C3A07"/>
    <w:rsid w:val="001C4149"/>
    <w:rsid w:val="001C468D"/>
    <w:rsid w:val="001C49AE"/>
    <w:rsid w:val="001C4F12"/>
    <w:rsid w:val="001C635E"/>
    <w:rsid w:val="001C6487"/>
    <w:rsid w:val="001C6757"/>
    <w:rsid w:val="001C75E8"/>
    <w:rsid w:val="001C7F48"/>
    <w:rsid w:val="001D3FED"/>
    <w:rsid w:val="001D4D41"/>
    <w:rsid w:val="001D567F"/>
    <w:rsid w:val="001D57D2"/>
    <w:rsid w:val="001D5DDC"/>
    <w:rsid w:val="001D65F8"/>
    <w:rsid w:val="001D6CCC"/>
    <w:rsid w:val="001D7492"/>
    <w:rsid w:val="001E0107"/>
    <w:rsid w:val="001E03FB"/>
    <w:rsid w:val="001E1AFC"/>
    <w:rsid w:val="001E250F"/>
    <w:rsid w:val="001E2BC5"/>
    <w:rsid w:val="001E2D34"/>
    <w:rsid w:val="001E4D4B"/>
    <w:rsid w:val="001E52C0"/>
    <w:rsid w:val="001E685B"/>
    <w:rsid w:val="001E695A"/>
    <w:rsid w:val="001E763B"/>
    <w:rsid w:val="001E76C7"/>
    <w:rsid w:val="001E7E24"/>
    <w:rsid w:val="001F04C1"/>
    <w:rsid w:val="001F1643"/>
    <w:rsid w:val="001F1A18"/>
    <w:rsid w:val="001F1D6C"/>
    <w:rsid w:val="001F1FB1"/>
    <w:rsid w:val="001F2905"/>
    <w:rsid w:val="001F2E11"/>
    <w:rsid w:val="001F2EB6"/>
    <w:rsid w:val="001F3174"/>
    <w:rsid w:val="001F4104"/>
    <w:rsid w:val="001F4EE3"/>
    <w:rsid w:val="001F5180"/>
    <w:rsid w:val="001F55A1"/>
    <w:rsid w:val="001F568A"/>
    <w:rsid w:val="001F5BA5"/>
    <w:rsid w:val="001F6551"/>
    <w:rsid w:val="001F70BC"/>
    <w:rsid w:val="001F719C"/>
    <w:rsid w:val="001F74B8"/>
    <w:rsid w:val="001F78B9"/>
    <w:rsid w:val="001F7C60"/>
    <w:rsid w:val="00200101"/>
    <w:rsid w:val="00200212"/>
    <w:rsid w:val="00200B47"/>
    <w:rsid w:val="00200F5D"/>
    <w:rsid w:val="002014E9"/>
    <w:rsid w:val="00201DC4"/>
    <w:rsid w:val="00202139"/>
    <w:rsid w:val="0020230F"/>
    <w:rsid w:val="00202A46"/>
    <w:rsid w:val="00203725"/>
    <w:rsid w:val="002037C0"/>
    <w:rsid w:val="002044E1"/>
    <w:rsid w:val="002058A4"/>
    <w:rsid w:val="00206179"/>
    <w:rsid w:val="00206A4A"/>
    <w:rsid w:val="00206BC8"/>
    <w:rsid w:val="00206F2A"/>
    <w:rsid w:val="0020706E"/>
    <w:rsid w:val="0020796D"/>
    <w:rsid w:val="00207E02"/>
    <w:rsid w:val="00207FAC"/>
    <w:rsid w:val="00210B24"/>
    <w:rsid w:val="00210DD6"/>
    <w:rsid w:val="00212882"/>
    <w:rsid w:val="00212C25"/>
    <w:rsid w:val="002135C6"/>
    <w:rsid w:val="002140C5"/>
    <w:rsid w:val="002148E7"/>
    <w:rsid w:val="00214954"/>
    <w:rsid w:val="00214A30"/>
    <w:rsid w:val="00214D4B"/>
    <w:rsid w:val="00214E2F"/>
    <w:rsid w:val="00214E99"/>
    <w:rsid w:val="002155DD"/>
    <w:rsid w:val="0021589B"/>
    <w:rsid w:val="002163DC"/>
    <w:rsid w:val="00217893"/>
    <w:rsid w:val="00217C84"/>
    <w:rsid w:val="00217F6F"/>
    <w:rsid w:val="00220350"/>
    <w:rsid w:val="00220B88"/>
    <w:rsid w:val="002211A8"/>
    <w:rsid w:val="00221235"/>
    <w:rsid w:val="00221CC0"/>
    <w:rsid w:val="00222418"/>
    <w:rsid w:val="00223247"/>
    <w:rsid w:val="00223614"/>
    <w:rsid w:val="00223F4A"/>
    <w:rsid w:val="00224DDE"/>
    <w:rsid w:val="00225487"/>
    <w:rsid w:val="002256CF"/>
    <w:rsid w:val="00225BEF"/>
    <w:rsid w:val="002260D0"/>
    <w:rsid w:val="002267CC"/>
    <w:rsid w:val="002267DE"/>
    <w:rsid w:val="00226A33"/>
    <w:rsid w:val="002279BC"/>
    <w:rsid w:val="00231166"/>
    <w:rsid w:val="00231FF8"/>
    <w:rsid w:val="00233169"/>
    <w:rsid w:val="00234623"/>
    <w:rsid w:val="00234717"/>
    <w:rsid w:val="00234920"/>
    <w:rsid w:val="0023505D"/>
    <w:rsid w:val="00235284"/>
    <w:rsid w:val="002374F8"/>
    <w:rsid w:val="00237B1D"/>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95"/>
    <w:rsid w:val="00253090"/>
    <w:rsid w:val="0025354D"/>
    <w:rsid w:val="00253A27"/>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EB"/>
    <w:rsid w:val="002616A9"/>
    <w:rsid w:val="002617A4"/>
    <w:rsid w:val="002620D1"/>
    <w:rsid w:val="00262386"/>
    <w:rsid w:val="00262A51"/>
    <w:rsid w:val="00262D3D"/>
    <w:rsid w:val="00263E7F"/>
    <w:rsid w:val="0026424A"/>
    <w:rsid w:val="00264AAE"/>
    <w:rsid w:val="00264DE7"/>
    <w:rsid w:val="00265ABC"/>
    <w:rsid w:val="00266187"/>
    <w:rsid w:val="00267751"/>
    <w:rsid w:val="00267E9A"/>
    <w:rsid w:val="00270632"/>
    <w:rsid w:val="00270CE4"/>
    <w:rsid w:val="00270EFE"/>
    <w:rsid w:val="00271411"/>
    <w:rsid w:val="00271E3F"/>
    <w:rsid w:val="00272488"/>
    <w:rsid w:val="00273244"/>
    <w:rsid w:val="00273F59"/>
    <w:rsid w:val="00274741"/>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AB4"/>
    <w:rsid w:val="00291C92"/>
    <w:rsid w:val="00291DCB"/>
    <w:rsid w:val="00291EAC"/>
    <w:rsid w:val="00292169"/>
    <w:rsid w:val="0029216D"/>
    <w:rsid w:val="002926A1"/>
    <w:rsid w:val="00293566"/>
    <w:rsid w:val="00294BE3"/>
    <w:rsid w:val="00296303"/>
    <w:rsid w:val="0029648C"/>
    <w:rsid w:val="002970CF"/>
    <w:rsid w:val="00297490"/>
    <w:rsid w:val="002974D4"/>
    <w:rsid w:val="002A00F7"/>
    <w:rsid w:val="002A1EB6"/>
    <w:rsid w:val="002A22FF"/>
    <w:rsid w:val="002A2A1D"/>
    <w:rsid w:val="002A2B10"/>
    <w:rsid w:val="002A3B3E"/>
    <w:rsid w:val="002A3C89"/>
    <w:rsid w:val="002A4AC9"/>
    <w:rsid w:val="002A523D"/>
    <w:rsid w:val="002A55FA"/>
    <w:rsid w:val="002A58C9"/>
    <w:rsid w:val="002A5A19"/>
    <w:rsid w:val="002A5D40"/>
    <w:rsid w:val="002A62B6"/>
    <w:rsid w:val="002A6658"/>
    <w:rsid w:val="002A70E6"/>
    <w:rsid w:val="002A71C8"/>
    <w:rsid w:val="002A7A35"/>
    <w:rsid w:val="002B062F"/>
    <w:rsid w:val="002B144C"/>
    <w:rsid w:val="002B189A"/>
    <w:rsid w:val="002B19CD"/>
    <w:rsid w:val="002B2ABF"/>
    <w:rsid w:val="002B2B49"/>
    <w:rsid w:val="002B3375"/>
    <w:rsid w:val="002B3F04"/>
    <w:rsid w:val="002B42DA"/>
    <w:rsid w:val="002B602E"/>
    <w:rsid w:val="002B6B9E"/>
    <w:rsid w:val="002B7D13"/>
    <w:rsid w:val="002C14FC"/>
    <w:rsid w:val="002C21BF"/>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55E"/>
    <w:rsid w:val="002D5ABC"/>
    <w:rsid w:val="002D6348"/>
    <w:rsid w:val="002D636A"/>
    <w:rsid w:val="002D6E52"/>
    <w:rsid w:val="002D6FE8"/>
    <w:rsid w:val="002D7F06"/>
    <w:rsid w:val="002E00F1"/>
    <w:rsid w:val="002E1129"/>
    <w:rsid w:val="002E115D"/>
    <w:rsid w:val="002E259F"/>
    <w:rsid w:val="002E2B93"/>
    <w:rsid w:val="002E2CD8"/>
    <w:rsid w:val="002E32E6"/>
    <w:rsid w:val="002E3C32"/>
    <w:rsid w:val="002E3DCA"/>
    <w:rsid w:val="002E417E"/>
    <w:rsid w:val="002E4679"/>
    <w:rsid w:val="002E4977"/>
    <w:rsid w:val="002E4A0C"/>
    <w:rsid w:val="002E5CCF"/>
    <w:rsid w:val="002E5EA9"/>
    <w:rsid w:val="002E6BB6"/>
    <w:rsid w:val="002F05C1"/>
    <w:rsid w:val="002F0663"/>
    <w:rsid w:val="002F0FBA"/>
    <w:rsid w:val="002F12E7"/>
    <w:rsid w:val="002F148F"/>
    <w:rsid w:val="002F1CB8"/>
    <w:rsid w:val="002F1CD9"/>
    <w:rsid w:val="002F2A74"/>
    <w:rsid w:val="002F3329"/>
    <w:rsid w:val="002F3773"/>
    <w:rsid w:val="002F396F"/>
    <w:rsid w:val="002F44C0"/>
    <w:rsid w:val="002F536E"/>
    <w:rsid w:val="002F5EE2"/>
    <w:rsid w:val="002F5F47"/>
    <w:rsid w:val="002F67FD"/>
    <w:rsid w:val="002F6A0E"/>
    <w:rsid w:val="002F7D23"/>
    <w:rsid w:val="00300091"/>
    <w:rsid w:val="00300A60"/>
    <w:rsid w:val="00300ED0"/>
    <w:rsid w:val="00300FEF"/>
    <w:rsid w:val="00301185"/>
    <w:rsid w:val="0030230E"/>
    <w:rsid w:val="003025C8"/>
    <w:rsid w:val="00302693"/>
    <w:rsid w:val="003030B2"/>
    <w:rsid w:val="003038A8"/>
    <w:rsid w:val="00304698"/>
    <w:rsid w:val="003049FC"/>
    <w:rsid w:val="00304E45"/>
    <w:rsid w:val="00305876"/>
    <w:rsid w:val="00306D9F"/>
    <w:rsid w:val="00306F87"/>
    <w:rsid w:val="003074D1"/>
    <w:rsid w:val="0031000F"/>
    <w:rsid w:val="003101E1"/>
    <w:rsid w:val="00310DEF"/>
    <w:rsid w:val="0031109B"/>
    <w:rsid w:val="0031109D"/>
    <w:rsid w:val="00312239"/>
    <w:rsid w:val="0031284C"/>
    <w:rsid w:val="00312D59"/>
    <w:rsid w:val="00313C60"/>
    <w:rsid w:val="0031420A"/>
    <w:rsid w:val="003155D3"/>
    <w:rsid w:val="003160B8"/>
    <w:rsid w:val="00316D64"/>
    <w:rsid w:val="0031757A"/>
    <w:rsid w:val="00317AC3"/>
    <w:rsid w:val="0032046A"/>
    <w:rsid w:val="00320B5A"/>
    <w:rsid w:val="00321A79"/>
    <w:rsid w:val="00321B1F"/>
    <w:rsid w:val="0032266C"/>
    <w:rsid w:val="003230AA"/>
    <w:rsid w:val="003232C3"/>
    <w:rsid w:val="0032350D"/>
    <w:rsid w:val="003238D7"/>
    <w:rsid w:val="00324073"/>
    <w:rsid w:val="003241B0"/>
    <w:rsid w:val="003241B4"/>
    <w:rsid w:val="00325A84"/>
    <w:rsid w:val="00326357"/>
    <w:rsid w:val="00326CB7"/>
    <w:rsid w:val="00326F19"/>
    <w:rsid w:val="00326F2F"/>
    <w:rsid w:val="00326F9E"/>
    <w:rsid w:val="003300F2"/>
    <w:rsid w:val="00330D53"/>
    <w:rsid w:val="00331673"/>
    <w:rsid w:val="00331951"/>
    <w:rsid w:val="00331ED1"/>
    <w:rsid w:val="003321B2"/>
    <w:rsid w:val="0033231C"/>
    <w:rsid w:val="00332725"/>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2F"/>
    <w:rsid w:val="00343C91"/>
    <w:rsid w:val="0034460F"/>
    <w:rsid w:val="00345140"/>
    <w:rsid w:val="00345141"/>
    <w:rsid w:val="00345151"/>
    <w:rsid w:val="00345D84"/>
    <w:rsid w:val="00346410"/>
    <w:rsid w:val="003468EC"/>
    <w:rsid w:val="003477AB"/>
    <w:rsid w:val="0035041E"/>
    <w:rsid w:val="0035091B"/>
    <w:rsid w:val="00350B9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54"/>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970"/>
    <w:rsid w:val="00372672"/>
    <w:rsid w:val="00372CDB"/>
    <w:rsid w:val="003741B0"/>
    <w:rsid w:val="00374650"/>
    <w:rsid w:val="00374A04"/>
    <w:rsid w:val="00374F82"/>
    <w:rsid w:val="00375417"/>
    <w:rsid w:val="003754D9"/>
    <w:rsid w:val="003758A6"/>
    <w:rsid w:val="00375996"/>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829"/>
    <w:rsid w:val="0039299B"/>
    <w:rsid w:val="003933C6"/>
    <w:rsid w:val="003943EC"/>
    <w:rsid w:val="00394403"/>
    <w:rsid w:val="00394B3D"/>
    <w:rsid w:val="00394C27"/>
    <w:rsid w:val="00397706"/>
    <w:rsid w:val="00397E1C"/>
    <w:rsid w:val="00397EA9"/>
    <w:rsid w:val="003A050E"/>
    <w:rsid w:val="003A050F"/>
    <w:rsid w:val="003A1229"/>
    <w:rsid w:val="003A1370"/>
    <w:rsid w:val="003A15A3"/>
    <w:rsid w:val="003A20CF"/>
    <w:rsid w:val="003A2F4F"/>
    <w:rsid w:val="003A30C5"/>
    <w:rsid w:val="003A3C99"/>
    <w:rsid w:val="003A441C"/>
    <w:rsid w:val="003A56F6"/>
    <w:rsid w:val="003A5A51"/>
    <w:rsid w:val="003A6359"/>
    <w:rsid w:val="003A65F9"/>
    <w:rsid w:val="003A6756"/>
    <w:rsid w:val="003A6BC4"/>
    <w:rsid w:val="003A7AF0"/>
    <w:rsid w:val="003B0093"/>
    <w:rsid w:val="003B0358"/>
    <w:rsid w:val="003B03D1"/>
    <w:rsid w:val="003B0D18"/>
    <w:rsid w:val="003B12DE"/>
    <w:rsid w:val="003B25EB"/>
    <w:rsid w:val="003B2617"/>
    <w:rsid w:val="003B26CD"/>
    <w:rsid w:val="003B39F9"/>
    <w:rsid w:val="003B3D2C"/>
    <w:rsid w:val="003B4A36"/>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AAE"/>
    <w:rsid w:val="003C4C02"/>
    <w:rsid w:val="003C4C53"/>
    <w:rsid w:val="003C5AB4"/>
    <w:rsid w:val="003C5CA2"/>
    <w:rsid w:val="003C6328"/>
    <w:rsid w:val="003C6B82"/>
    <w:rsid w:val="003C6C3A"/>
    <w:rsid w:val="003C6C7B"/>
    <w:rsid w:val="003C7186"/>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579"/>
    <w:rsid w:val="003D4B8F"/>
    <w:rsid w:val="003D5A05"/>
    <w:rsid w:val="003D5EC9"/>
    <w:rsid w:val="003D6258"/>
    <w:rsid w:val="003D6501"/>
    <w:rsid w:val="003D67C9"/>
    <w:rsid w:val="003D73C2"/>
    <w:rsid w:val="003E01FC"/>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5A"/>
    <w:rsid w:val="003E6C35"/>
    <w:rsid w:val="003E6FE5"/>
    <w:rsid w:val="003E713F"/>
    <w:rsid w:val="003F092C"/>
    <w:rsid w:val="003F0C1A"/>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EB2"/>
    <w:rsid w:val="003F740A"/>
    <w:rsid w:val="004003B4"/>
    <w:rsid w:val="00401CAD"/>
    <w:rsid w:val="00402C6D"/>
    <w:rsid w:val="00403B84"/>
    <w:rsid w:val="00403C4D"/>
    <w:rsid w:val="00403F90"/>
    <w:rsid w:val="00403FCD"/>
    <w:rsid w:val="00404031"/>
    <w:rsid w:val="00404533"/>
    <w:rsid w:val="0040472C"/>
    <w:rsid w:val="004047D7"/>
    <w:rsid w:val="00405855"/>
    <w:rsid w:val="00405B76"/>
    <w:rsid w:val="00405D65"/>
    <w:rsid w:val="0040657F"/>
    <w:rsid w:val="00407820"/>
    <w:rsid w:val="00407939"/>
    <w:rsid w:val="00410CE7"/>
    <w:rsid w:val="00411BD7"/>
    <w:rsid w:val="0041208A"/>
    <w:rsid w:val="00412CA8"/>
    <w:rsid w:val="0041359A"/>
    <w:rsid w:val="00413BD0"/>
    <w:rsid w:val="00413D2E"/>
    <w:rsid w:val="004147BD"/>
    <w:rsid w:val="00415166"/>
    <w:rsid w:val="004157B6"/>
    <w:rsid w:val="00415925"/>
    <w:rsid w:val="004159FF"/>
    <w:rsid w:val="00415A37"/>
    <w:rsid w:val="00416032"/>
    <w:rsid w:val="0041685F"/>
    <w:rsid w:val="00416D08"/>
    <w:rsid w:val="00417604"/>
    <w:rsid w:val="00417CB3"/>
    <w:rsid w:val="0042405D"/>
    <w:rsid w:val="00424C4C"/>
    <w:rsid w:val="004252AF"/>
    <w:rsid w:val="00427174"/>
    <w:rsid w:val="00427210"/>
    <w:rsid w:val="00430911"/>
    <w:rsid w:val="00430DB7"/>
    <w:rsid w:val="00432064"/>
    <w:rsid w:val="004321B5"/>
    <w:rsid w:val="0043230B"/>
    <w:rsid w:val="00432574"/>
    <w:rsid w:val="0043288C"/>
    <w:rsid w:val="00432C45"/>
    <w:rsid w:val="00433137"/>
    <w:rsid w:val="004332F2"/>
    <w:rsid w:val="00433339"/>
    <w:rsid w:val="0043335A"/>
    <w:rsid w:val="0043413F"/>
    <w:rsid w:val="00435186"/>
    <w:rsid w:val="00435437"/>
    <w:rsid w:val="004356A8"/>
    <w:rsid w:val="0043589B"/>
    <w:rsid w:val="00435D4C"/>
    <w:rsid w:val="00435D59"/>
    <w:rsid w:val="00436201"/>
    <w:rsid w:val="004369AD"/>
    <w:rsid w:val="00436C5B"/>
    <w:rsid w:val="00440394"/>
    <w:rsid w:val="00440809"/>
    <w:rsid w:val="00440E78"/>
    <w:rsid w:val="00441581"/>
    <w:rsid w:val="004419AE"/>
    <w:rsid w:val="00441A29"/>
    <w:rsid w:val="00441ACD"/>
    <w:rsid w:val="00443DE5"/>
    <w:rsid w:val="00443FA8"/>
    <w:rsid w:val="00443FEB"/>
    <w:rsid w:val="00444DC8"/>
    <w:rsid w:val="0044540D"/>
    <w:rsid w:val="0044559A"/>
    <w:rsid w:val="00446913"/>
    <w:rsid w:val="00446C3F"/>
    <w:rsid w:val="00446F03"/>
    <w:rsid w:val="00447B36"/>
    <w:rsid w:val="00447D54"/>
    <w:rsid w:val="0045067A"/>
    <w:rsid w:val="00450767"/>
    <w:rsid w:val="00450E09"/>
    <w:rsid w:val="004511A8"/>
    <w:rsid w:val="004512A8"/>
    <w:rsid w:val="00451E77"/>
    <w:rsid w:val="004525F0"/>
    <w:rsid w:val="0045276F"/>
    <w:rsid w:val="00452C1D"/>
    <w:rsid w:val="00452EBD"/>
    <w:rsid w:val="00453770"/>
    <w:rsid w:val="00455810"/>
    <w:rsid w:val="00455AA9"/>
    <w:rsid w:val="00455F06"/>
    <w:rsid w:val="004575AA"/>
    <w:rsid w:val="0045773D"/>
    <w:rsid w:val="00457C45"/>
    <w:rsid w:val="00457F5A"/>
    <w:rsid w:val="00460650"/>
    <w:rsid w:val="00460D4D"/>
    <w:rsid w:val="00461904"/>
    <w:rsid w:val="0046198C"/>
    <w:rsid w:val="00461CE4"/>
    <w:rsid w:val="004624F4"/>
    <w:rsid w:val="00462587"/>
    <w:rsid w:val="004635E0"/>
    <w:rsid w:val="00463897"/>
    <w:rsid w:val="004642FA"/>
    <w:rsid w:val="0046472C"/>
    <w:rsid w:val="00464D07"/>
    <w:rsid w:val="004658BF"/>
    <w:rsid w:val="00466635"/>
    <w:rsid w:val="00467515"/>
    <w:rsid w:val="00467B1D"/>
    <w:rsid w:val="00467E9D"/>
    <w:rsid w:val="00471043"/>
    <w:rsid w:val="004713B5"/>
    <w:rsid w:val="00471EEA"/>
    <w:rsid w:val="00472F7A"/>
    <w:rsid w:val="00472F8C"/>
    <w:rsid w:val="004730BE"/>
    <w:rsid w:val="0047509D"/>
    <w:rsid w:val="0047554A"/>
    <w:rsid w:val="004758C1"/>
    <w:rsid w:val="00475F9B"/>
    <w:rsid w:val="004761F3"/>
    <w:rsid w:val="0047687E"/>
    <w:rsid w:val="00476B5E"/>
    <w:rsid w:val="00477068"/>
    <w:rsid w:val="00477BC5"/>
    <w:rsid w:val="00477E28"/>
    <w:rsid w:val="0048085F"/>
    <w:rsid w:val="00482A1E"/>
    <w:rsid w:val="00482BC0"/>
    <w:rsid w:val="00483462"/>
    <w:rsid w:val="00483B9F"/>
    <w:rsid w:val="00483E10"/>
    <w:rsid w:val="004847DE"/>
    <w:rsid w:val="00484C03"/>
    <w:rsid w:val="00485238"/>
    <w:rsid w:val="00485E23"/>
    <w:rsid w:val="0048654D"/>
    <w:rsid w:val="004867B9"/>
    <w:rsid w:val="00486B0D"/>
    <w:rsid w:val="00491753"/>
    <w:rsid w:val="00492862"/>
    <w:rsid w:val="004939D6"/>
    <w:rsid w:val="004940CB"/>
    <w:rsid w:val="004949A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CD"/>
    <w:rsid w:val="004A3A1B"/>
    <w:rsid w:val="004A3C50"/>
    <w:rsid w:val="004A3C76"/>
    <w:rsid w:val="004A3F9F"/>
    <w:rsid w:val="004A415C"/>
    <w:rsid w:val="004A4444"/>
    <w:rsid w:val="004A4761"/>
    <w:rsid w:val="004A48CA"/>
    <w:rsid w:val="004A4C80"/>
    <w:rsid w:val="004A51B9"/>
    <w:rsid w:val="004A5A9A"/>
    <w:rsid w:val="004A5B0C"/>
    <w:rsid w:val="004A6248"/>
    <w:rsid w:val="004A7211"/>
    <w:rsid w:val="004A7485"/>
    <w:rsid w:val="004A7F0E"/>
    <w:rsid w:val="004B01D9"/>
    <w:rsid w:val="004B0E0C"/>
    <w:rsid w:val="004B0E9E"/>
    <w:rsid w:val="004B1C98"/>
    <w:rsid w:val="004B219C"/>
    <w:rsid w:val="004B2B8B"/>
    <w:rsid w:val="004B2DE4"/>
    <w:rsid w:val="004B57E8"/>
    <w:rsid w:val="004B66F1"/>
    <w:rsid w:val="004B6BCA"/>
    <w:rsid w:val="004B6FBD"/>
    <w:rsid w:val="004B7455"/>
    <w:rsid w:val="004B75AF"/>
    <w:rsid w:val="004C03F1"/>
    <w:rsid w:val="004C076A"/>
    <w:rsid w:val="004C0C4F"/>
    <w:rsid w:val="004C11AA"/>
    <w:rsid w:val="004C163F"/>
    <w:rsid w:val="004C1A4A"/>
    <w:rsid w:val="004C2897"/>
    <w:rsid w:val="004C29F1"/>
    <w:rsid w:val="004C34F4"/>
    <w:rsid w:val="004C3894"/>
    <w:rsid w:val="004C40E5"/>
    <w:rsid w:val="004C42C8"/>
    <w:rsid w:val="004C4413"/>
    <w:rsid w:val="004C7DC4"/>
    <w:rsid w:val="004C7E0B"/>
    <w:rsid w:val="004C7E53"/>
    <w:rsid w:val="004D017C"/>
    <w:rsid w:val="004D05BC"/>
    <w:rsid w:val="004D0866"/>
    <w:rsid w:val="004D1010"/>
    <w:rsid w:val="004D1673"/>
    <w:rsid w:val="004D248A"/>
    <w:rsid w:val="004D2FB8"/>
    <w:rsid w:val="004D4150"/>
    <w:rsid w:val="004D459D"/>
    <w:rsid w:val="004D49FC"/>
    <w:rsid w:val="004D4F85"/>
    <w:rsid w:val="004D59EA"/>
    <w:rsid w:val="004D5AF5"/>
    <w:rsid w:val="004D685E"/>
    <w:rsid w:val="004D7B52"/>
    <w:rsid w:val="004D7DFA"/>
    <w:rsid w:val="004E00CC"/>
    <w:rsid w:val="004E05A2"/>
    <w:rsid w:val="004E07B2"/>
    <w:rsid w:val="004E0D09"/>
    <w:rsid w:val="004E13EA"/>
    <w:rsid w:val="004E1FB0"/>
    <w:rsid w:val="004E2171"/>
    <w:rsid w:val="004E2550"/>
    <w:rsid w:val="004E2BDF"/>
    <w:rsid w:val="004E33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45B"/>
    <w:rsid w:val="004F1A11"/>
    <w:rsid w:val="004F1C97"/>
    <w:rsid w:val="004F1E4F"/>
    <w:rsid w:val="004F30E1"/>
    <w:rsid w:val="004F33F0"/>
    <w:rsid w:val="004F38EB"/>
    <w:rsid w:val="004F53B3"/>
    <w:rsid w:val="004F57E9"/>
    <w:rsid w:val="004F6423"/>
    <w:rsid w:val="004F6DFE"/>
    <w:rsid w:val="004F6EAB"/>
    <w:rsid w:val="004F6FEF"/>
    <w:rsid w:val="004F7943"/>
    <w:rsid w:val="004F7FE6"/>
    <w:rsid w:val="005002B8"/>
    <w:rsid w:val="00500818"/>
    <w:rsid w:val="00500FED"/>
    <w:rsid w:val="00501200"/>
    <w:rsid w:val="005020EF"/>
    <w:rsid w:val="0050218B"/>
    <w:rsid w:val="0050224F"/>
    <w:rsid w:val="005032DE"/>
    <w:rsid w:val="005033DA"/>
    <w:rsid w:val="005035B0"/>
    <w:rsid w:val="00503A2D"/>
    <w:rsid w:val="00503A5B"/>
    <w:rsid w:val="00503E5F"/>
    <w:rsid w:val="005047B8"/>
    <w:rsid w:val="00504AD9"/>
    <w:rsid w:val="0050534C"/>
    <w:rsid w:val="00506996"/>
    <w:rsid w:val="005070CC"/>
    <w:rsid w:val="005070F4"/>
    <w:rsid w:val="005107DF"/>
    <w:rsid w:val="00510879"/>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444"/>
    <w:rsid w:val="00517008"/>
    <w:rsid w:val="00517169"/>
    <w:rsid w:val="005209A8"/>
    <w:rsid w:val="00520CD2"/>
    <w:rsid w:val="005211CB"/>
    <w:rsid w:val="00521A8B"/>
    <w:rsid w:val="00521C6B"/>
    <w:rsid w:val="00522200"/>
    <w:rsid w:val="00522732"/>
    <w:rsid w:val="005234A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CF"/>
    <w:rsid w:val="00536E98"/>
    <w:rsid w:val="005377B5"/>
    <w:rsid w:val="005379E7"/>
    <w:rsid w:val="00540094"/>
    <w:rsid w:val="00540C9A"/>
    <w:rsid w:val="00540F8D"/>
    <w:rsid w:val="0054132A"/>
    <w:rsid w:val="00541A24"/>
    <w:rsid w:val="00541B36"/>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DB8"/>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7E"/>
    <w:rsid w:val="0057328C"/>
    <w:rsid w:val="005737EC"/>
    <w:rsid w:val="00573BEC"/>
    <w:rsid w:val="00573C33"/>
    <w:rsid w:val="005744D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BEB"/>
    <w:rsid w:val="00585C84"/>
    <w:rsid w:val="00586B7C"/>
    <w:rsid w:val="00587BAC"/>
    <w:rsid w:val="00587E05"/>
    <w:rsid w:val="00590005"/>
    <w:rsid w:val="00591FAF"/>
    <w:rsid w:val="00593111"/>
    <w:rsid w:val="00593816"/>
    <w:rsid w:val="00593D67"/>
    <w:rsid w:val="0059403C"/>
    <w:rsid w:val="005948CE"/>
    <w:rsid w:val="00594FA6"/>
    <w:rsid w:val="00595F1A"/>
    <w:rsid w:val="00595F8E"/>
    <w:rsid w:val="005964CC"/>
    <w:rsid w:val="00596895"/>
    <w:rsid w:val="00596BDA"/>
    <w:rsid w:val="00597972"/>
    <w:rsid w:val="005A07D8"/>
    <w:rsid w:val="005A0C5B"/>
    <w:rsid w:val="005A10AF"/>
    <w:rsid w:val="005A4255"/>
    <w:rsid w:val="005A5204"/>
    <w:rsid w:val="005A52E6"/>
    <w:rsid w:val="005A5610"/>
    <w:rsid w:val="005A6C52"/>
    <w:rsid w:val="005A71D0"/>
    <w:rsid w:val="005A7716"/>
    <w:rsid w:val="005A7CC7"/>
    <w:rsid w:val="005B0749"/>
    <w:rsid w:val="005B16F4"/>
    <w:rsid w:val="005B1958"/>
    <w:rsid w:val="005B19E4"/>
    <w:rsid w:val="005B1D8D"/>
    <w:rsid w:val="005B24C3"/>
    <w:rsid w:val="005B2628"/>
    <w:rsid w:val="005B2A1D"/>
    <w:rsid w:val="005B2C82"/>
    <w:rsid w:val="005B2D90"/>
    <w:rsid w:val="005B2D9B"/>
    <w:rsid w:val="005B2D9D"/>
    <w:rsid w:val="005B2FD0"/>
    <w:rsid w:val="005B34A6"/>
    <w:rsid w:val="005B383F"/>
    <w:rsid w:val="005B46C1"/>
    <w:rsid w:val="005B503F"/>
    <w:rsid w:val="005B57A2"/>
    <w:rsid w:val="005C0258"/>
    <w:rsid w:val="005C0B37"/>
    <w:rsid w:val="005C17C2"/>
    <w:rsid w:val="005C2F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09A"/>
    <w:rsid w:val="005D511B"/>
    <w:rsid w:val="005D531B"/>
    <w:rsid w:val="005D5949"/>
    <w:rsid w:val="005D5FBB"/>
    <w:rsid w:val="005D6204"/>
    <w:rsid w:val="005D6210"/>
    <w:rsid w:val="005D6816"/>
    <w:rsid w:val="005D7383"/>
    <w:rsid w:val="005D7A77"/>
    <w:rsid w:val="005D7D8C"/>
    <w:rsid w:val="005E0667"/>
    <w:rsid w:val="005E0848"/>
    <w:rsid w:val="005E0B7D"/>
    <w:rsid w:val="005E25A4"/>
    <w:rsid w:val="005E2700"/>
    <w:rsid w:val="005E29E3"/>
    <w:rsid w:val="005E36FB"/>
    <w:rsid w:val="005E3AF3"/>
    <w:rsid w:val="005E3B81"/>
    <w:rsid w:val="005E3F1B"/>
    <w:rsid w:val="005E4489"/>
    <w:rsid w:val="005E4667"/>
    <w:rsid w:val="005E554F"/>
    <w:rsid w:val="005E5976"/>
    <w:rsid w:val="005E5FE0"/>
    <w:rsid w:val="005E655D"/>
    <w:rsid w:val="005F06C5"/>
    <w:rsid w:val="005F0E6E"/>
    <w:rsid w:val="005F0E7A"/>
    <w:rsid w:val="005F0F8F"/>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18F"/>
    <w:rsid w:val="005F7EBF"/>
    <w:rsid w:val="006015A1"/>
    <w:rsid w:val="006015E1"/>
    <w:rsid w:val="00601B91"/>
    <w:rsid w:val="00601DD0"/>
    <w:rsid w:val="0060200D"/>
    <w:rsid w:val="006026A1"/>
    <w:rsid w:val="00603E31"/>
    <w:rsid w:val="00603FC2"/>
    <w:rsid w:val="006041B7"/>
    <w:rsid w:val="00605119"/>
    <w:rsid w:val="00605D03"/>
    <w:rsid w:val="00606CBD"/>
    <w:rsid w:val="0060752C"/>
    <w:rsid w:val="00607C46"/>
    <w:rsid w:val="00612434"/>
    <w:rsid w:val="00612488"/>
    <w:rsid w:val="006124A1"/>
    <w:rsid w:val="00612CE6"/>
    <w:rsid w:val="00612EDD"/>
    <w:rsid w:val="00614A7B"/>
    <w:rsid w:val="0061536C"/>
    <w:rsid w:val="006158E4"/>
    <w:rsid w:val="006158FB"/>
    <w:rsid w:val="00615C08"/>
    <w:rsid w:val="00616D42"/>
    <w:rsid w:val="0061733E"/>
    <w:rsid w:val="0061741C"/>
    <w:rsid w:val="006178D9"/>
    <w:rsid w:val="006178F4"/>
    <w:rsid w:val="006207BC"/>
    <w:rsid w:val="00621335"/>
    <w:rsid w:val="0062150E"/>
    <w:rsid w:val="00623F37"/>
    <w:rsid w:val="00623F56"/>
    <w:rsid w:val="006242E9"/>
    <w:rsid w:val="00624348"/>
    <w:rsid w:val="006250F6"/>
    <w:rsid w:val="006258F1"/>
    <w:rsid w:val="006261FF"/>
    <w:rsid w:val="00626341"/>
    <w:rsid w:val="00626844"/>
    <w:rsid w:val="00626BBC"/>
    <w:rsid w:val="006274B9"/>
    <w:rsid w:val="00627808"/>
    <w:rsid w:val="0062788C"/>
    <w:rsid w:val="00627CD4"/>
    <w:rsid w:val="00630BA9"/>
    <w:rsid w:val="00630DE9"/>
    <w:rsid w:val="00630F03"/>
    <w:rsid w:val="00631C4A"/>
    <w:rsid w:val="00631E78"/>
    <w:rsid w:val="006324B8"/>
    <w:rsid w:val="00632B0E"/>
    <w:rsid w:val="00633526"/>
    <w:rsid w:val="0063480A"/>
    <w:rsid w:val="0063491E"/>
    <w:rsid w:val="006349FB"/>
    <w:rsid w:val="00634E47"/>
    <w:rsid w:val="00635013"/>
    <w:rsid w:val="006352B6"/>
    <w:rsid w:val="0063557A"/>
    <w:rsid w:val="00635AF4"/>
    <w:rsid w:val="00635E49"/>
    <w:rsid w:val="00636208"/>
    <w:rsid w:val="006366F2"/>
    <w:rsid w:val="00637037"/>
    <w:rsid w:val="00637548"/>
    <w:rsid w:val="00640399"/>
    <w:rsid w:val="00640DBD"/>
    <w:rsid w:val="006423D2"/>
    <w:rsid w:val="00642683"/>
    <w:rsid w:val="0064351F"/>
    <w:rsid w:val="00643C6F"/>
    <w:rsid w:val="00643C90"/>
    <w:rsid w:val="006440AA"/>
    <w:rsid w:val="00645DF8"/>
    <w:rsid w:val="006460FF"/>
    <w:rsid w:val="00646974"/>
    <w:rsid w:val="00650A9D"/>
    <w:rsid w:val="006512AF"/>
    <w:rsid w:val="00651301"/>
    <w:rsid w:val="00651664"/>
    <w:rsid w:val="00651E2B"/>
    <w:rsid w:val="0065232A"/>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6EE"/>
    <w:rsid w:val="00663CB2"/>
    <w:rsid w:val="00664184"/>
    <w:rsid w:val="00664C39"/>
    <w:rsid w:val="0066500F"/>
    <w:rsid w:val="00665B16"/>
    <w:rsid w:val="00665D82"/>
    <w:rsid w:val="006666F6"/>
    <w:rsid w:val="00667BD8"/>
    <w:rsid w:val="00670373"/>
    <w:rsid w:val="00670606"/>
    <w:rsid w:val="00671804"/>
    <w:rsid w:val="00671B2B"/>
    <w:rsid w:val="00671D4E"/>
    <w:rsid w:val="00671DB5"/>
    <w:rsid w:val="00671E8F"/>
    <w:rsid w:val="006727BF"/>
    <w:rsid w:val="0067281B"/>
    <w:rsid w:val="00673538"/>
    <w:rsid w:val="00677B00"/>
    <w:rsid w:val="00677F40"/>
    <w:rsid w:val="00680281"/>
    <w:rsid w:val="00681CDE"/>
    <w:rsid w:val="006824FC"/>
    <w:rsid w:val="00682984"/>
    <w:rsid w:val="00682AD5"/>
    <w:rsid w:val="0068448B"/>
    <w:rsid w:val="00685C49"/>
    <w:rsid w:val="00687997"/>
    <w:rsid w:val="00687E47"/>
    <w:rsid w:val="0069058D"/>
    <w:rsid w:val="006912EA"/>
    <w:rsid w:val="00692635"/>
    <w:rsid w:val="00692C39"/>
    <w:rsid w:val="00693C7B"/>
    <w:rsid w:val="00694911"/>
    <w:rsid w:val="006966D7"/>
    <w:rsid w:val="00696EED"/>
    <w:rsid w:val="00697E9C"/>
    <w:rsid w:val="00697ECD"/>
    <w:rsid w:val="006A02C4"/>
    <w:rsid w:val="006A0320"/>
    <w:rsid w:val="006A0559"/>
    <w:rsid w:val="006A0ECC"/>
    <w:rsid w:val="006A19E0"/>
    <w:rsid w:val="006A1A30"/>
    <w:rsid w:val="006A24E5"/>
    <w:rsid w:val="006A2889"/>
    <w:rsid w:val="006A2DF5"/>
    <w:rsid w:val="006A33C1"/>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2AA"/>
    <w:rsid w:val="006B5492"/>
    <w:rsid w:val="006B5692"/>
    <w:rsid w:val="006B56F2"/>
    <w:rsid w:val="006C0152"/>
    <w:rsid w:val="006C176F"/>
    <w:rsid w:val="006C1CEA"/>
    <w:rsid w:val="006C24E8"/>
    <w:rsid w:val="006C29FF"/>
    <w:rsid w:val="006C2A37"/>
    <w:rsid w:val="006C2ED7"/>
    <w:rsid w:val="006C3A32"/>
    <w:rsid w:val="006C42D5"/>
    <w:rsid w:val="006C4A69"/>
    <w:rsid w:val="006C4BF5"/>
    <w:rsid w:val="006C5438"/>
    <w:rsid w:val="006C5FDC"/>
    <w:rsid w:val="006C613D"/>
    <w:rsid w:val="006C6272"/>
    <w:rsid w:val="006C63B5"/>
    <w:rsid w:val="006C6FF5"/>
    <w:rsid w:val="006C7DED"/>
    <w:rsid w:val="006D0977"/>
    <w:rsid w:val="006D0E1F"/>
    <w:rsid w:val="006D0EC5"/>
    <w:rsid w:val="006D1390"/>
    <w:rsid w:val="006D1BC0"/>
    <w:rsid w:val="006D2363"/>
    <w:rsid w:val="006D28B6"/>
    <w:rsid w:val="006D30FC"/>
    <w:rsid w:val="006D3202"/>
    <w:rsid w:val="006D3C8B"/>
    <w:rsid w:val="006D3FB5"/>
    <w:rsid w:val="006D463E"/>
    <w:rsid w:val="006D5A70"/>
    <w:rsid w:val="006D6694"/>
    <w:rsid w:val="006D67EE"/>
    <w:rsid w:val="006D7C28"/>
    <w:rsid w:val="006E04DD"/>
    <w:rsid w:val="006E05DF"/>
    <w:rsid w:val="006E0E52"/>
    <w:rsid w:val="006E14B7"/>
    <w:rsid w:val="006E17CD"/>
    <w:rsid w:val="006E1E41"/>
    <w:rsid w:val="006E1FFC"/>
    <w:rsid w:val="006E2477"/>
    <w:rsid w:val="006E28D7"/>
    <w:rsid w:val="006E2957"/>
    <w:rsid w:val="006E2B14"/>
    <w:rsid w:val="006E42EC"/>
    <w:rsid w:val="006E44FB"/>
    <w:rsid w:val="006E533D"/>
    <w:rsid w:val="006E6528"/>
    <w:rsid w:val="006E6883"/>
    <w:rsid w:val="006E75C7"/>
    <w:rsid w:val="006E7679"/>
    <w:rsid w:val="006F1F4B"/>
    <w:rsid w:val="006F203A"/>
    <w:rsid w:val="006F2DC6"/>
    <w:rsid w:val="006F2F71"/>
    <w:rsid w:val="006F486C"/>
    <w:rsid w:val="006F631C"/>
    <w:rsid w:val="006F6DAA"/>
    <w:rsid w:val="006F7115"/>
    <w:rsid w:val="006F7332"/>
    <w:rsid w:val="006F73A9"/>
    <w:rsid w:val="00700C8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84"/>
    <w:rsid w:val="00714305"/>
    <w:rsid w:val="00715222"/>
    <w:rsid w:val="0071533C"/>
    <w:rsid w:val="0071539A"/>
    <w:rsid w:val="007154B7"/>
    <w:rsid w:val="007160DA"/>
    <w:rsid w:val="0071650A"/>
    <w:rsid w:val="00716D28"/>
    <w:rsid w:val="00716F5E"/>
    <w:rsid w:val="00717339"/>
    <w:rsid w:val="00717909"/>
    <w:rsid w:val="00717D94"/>
    <w:rsid w:val="0072028A"/>
    <w:rsid w:val="00720E2A"/>
    <w:rsid w:val="0072163C"/>
    <w:rsid w:val="0072168C"/>
    <w:rsid w:val="00721A8D"/>
    <w:rsid w:val="00721C5B"/>
    <w:rsid w:val="00721E06"/>
    <w:rsid w:val="00722259"/>
    <w:rsid w:val="00722B34"/>
    <w:rsid w:val="007233AB"/>
    <w:rsid w:val="00723C3F"/>
    <w:rsid w:val="00723E17"/>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70D"/>
    <w:rsid w:val="00735BCF"/>
    <w:rsid w:val="00735C0D"/>
    <w:rsid w:val="00735E40"/>
    <w:rsid w:val="0073602A"/>
    <w:rsid w:val="00736E69"/>
    <w:rsid w:val="00736EA4"/>
    <w:rsid w:val="00736ECE"/>
    <w:rsid w:val="0073711D"/>
    <w:rsid w:val="00737453"/>
    <w:rsid w:val="007374DC"/>
    <w:rsid w:val="0073778F"/>
    <w:rsid w:val="00740545"/>
    <w:rsid w:val="00740C4A"/>
    <w:rsid w:val="00741376"/>
    <w:rsid w:val="007419CD"/>
    <w:rsid w:val="00741C24"/>
    <w:rsid w:val="007422EF"/>
    <w:rsid w:val="00742564"/>
    <w:rsid w:val="00742EFB"/>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9C5"/>
    <w:rsid w:val="0075224D"/>
    <w:rsid w:val="0075257E"/>
    <w:rsid w:val="00753151"/>
    <w:rsid w:val="00753826"/>
    <w:rsid w:val="007538D2"/>
    <w:rsid w:val="00753948"/>
    <w:rsid w:val="00754305"/>
    <w:rsid w:val="00754F0F"/>
    <w:rsid w:val="007552F1"/>
    <w:rsid w:val="007553E4"/>
    <w:rsid w:val="00755F3B"/>
    <w:rsid w:val="007560A1"/>
    <w:rsid w:val="007566CB"/>
    <w:rsid w:val="00756999"/>
    <w:rsid w:val="00757947"/>
    <w:rsid w:val="00757F03"/>
    <w:rsid w:val="00760692"/>
    <w:rsid w:val="007611E9"/>
    <w:rsid w:val="00761429"/>
    <w:rsid w:val="0076150F"/>
    <w:rsid w:val="0076262F"/>
    <w:rsid w:val="0076284D"/>
    <w:rsid w:val="00764170"/>
    <w:rsid w:val="00764FD6"/>
    <w:rsid w:val="007654C6"/>
    <w:rsid w:val="00765F24"/>
    <w:rsid w:val="00766211"/>
    <w:rsid w:val="00766335"/>
    <w:rsid w:val="00770BDC"/>
    <w:rsid w:val="00771A27"/>
    <w:rsid w:val="00771EC8"/>
    <w:rsid w:val="007720C2"/>
    <w:rsid w:val="007724D3"/>
    <w:rsid w:val="007731F0"/>
    <w:rsid w:val="007740AD"/>
    <w:rsid w:val="00774BCD"/>
    <w:rsid w:val="00774FA3"/>
    <w:rsid w:val="0077554C"/>
    <w:rsid w:val="007763E1"/>
    <w:rsid w:val="00777670"/>
    <w:rsid w:val="00777ABF"/>
    <w:rsid w:val="007818FF"/>
    <w:rsid w:val="00781C07"/>
    <w:rsid w:val="00782BF8"/>
    <w:rsid w:val="00782F48"/>
    <w:rsid w:val="0078319E"/>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975"/>
    <w:rsid w:val="0079488E"/>
    <w:rsid w:val="007948D0"/>
    <w:rsid w:val="0079500D"/>
    <w:rsid w:val="00797526"/>
    <w:rsid w:val="007976F5"/>
    <w:rsid w:val="00797AF2"/>
    <w:rsid w:val="007A059A"/>
    <w:rsid w:val="007A0981"/>
    <w:rsid w:val="007A0F1C"/>
    <w:rsid w:val="007A12CD"/>
    <w:rsid w:val="007A130B"/>
    <w:rsid w:val="007A490B"/>
    <w:rsid w:val="007A50A9"/>
    <w:rsid w:val="007A5BDA"/>
    <w:rsid w:val="007A6EAB"/>
    <w:rsid w:val="007A769D"/>
    <w:rsid w:val="007A7D55"/>
    <w:rsid w:val="007A7E8A"/>
    <w:rsid w:val="007B12FF"/>
    <w:rsid w:val="007B185F"/>
    <w:rsid w:val="007B2391"/>
    <w:rsid w:val="007B2A01"/>
    <w:rsid w:val="007B2E75"/>
    <w:rsid w:val="007B325E"/>
    <w:rsid w:val="007B39E1"/>
    <w:rsid w:val="007B4DFE"/>
    <w:rsid w:val="007B4F1B"/>
    <w:rsid w:val="007B530C"/>
    <w:rsid w:val="007B6219"/>
    <w:rsid w:val="007B6AEC"/>
    <w:rsid w:val="007B6D09"/>
    <w:rsid w:val="007C0612"/>
    <w:rsid w:val="007C0697"/>
    <w:rsid w:val="007C1B09"/>
    <w:rsid w:val="007C1FE3"/>
    <w:rsid w:val="007C348D"/>
    <w:rsid w:val="007C3B9B"/>
    <w:rsid w:val="007C427A"/>
    <w:rsid w:val="007C483C"/>
    <w:rsid w:val="007C484E"/>
    <w:rsid w:val="007C4972"/>
    <w:rsid w:val="007C4FA1"/>
    <w:rsid w:val="007C53E8"/>
    <w:rsid w:val="007C6F4B"/>
    <w:rsid w:val="007C7112"/>
    <w:rsid w:val="007C7480"/>
    <w:rsid w:val="007C7A8A"/>
    <w:rsid w:val="007C7D60"/>
    <w:rsid w:val="007D0225"/>
    <w:rsid w:val="007D0B11"/>
    <w:rsid w:val="007D0F6B"/>
    <w:rsid w:val="007D1221"/>
    <w:rsid w:val="007D1253"/>
    <w:rsid w:val="007D1BAE"/>
    <w:rsid w:val="007D1EDE"/>
    <w:rsid w:val="007D205B"/>
    <w:rsid w:val="007D31B5"/>
    <w:rsid w:val="007D3C63"/>
    <w:rsid w:val="007D41C0"/>
    <w:rsid w:val="007D4537"/>
    <w:rsid w:val="007D4F99"/>
    <w:rsid w:val="007D5137"/>
    <w:rsid w:val="007D583F"/>
    <w:rsid w:val="007D5985"/>
    <w:rsid w:val="007D5C61"/>
    <w:rsid w:val="007D62F2"/>
    <w:rsid w:val="007D644F"/>
    <w:rsid w:val="007D6542"/>
    <w:rsid w:val="007D755A"/>
    <w:rsid w:val="007D7719"/>
    <w:rsid w:val="007D7BC5"/>
    <w:rsid w:val="007E05CD"/>
    <w:rsid w:val="007E0A52"/>
    <w:rsid w:val="007E1624"/>
    <w:rsid w:val="007E1893"/>
    <w:rsid w:val="007E2C76"/>
    <w:rsid w:val="007E2CF6"/>
    <w:rsid w:val="007E2E3B"/>
    <w:rsid w:val="007E3D46"/>
    <w:rsid w:val="007E3D62"/>
    <w:rsid w:val="007E625C"/>
    <w:rsid w:val="007E6C65"/>
    <w:rsid w:val="007E7010"/>
    <w:rsid w:val="007E79A6"/>
    <w:rsid w:val="007F0164"/>
    <w:rsid w:val="007F1275"/>
    <w:rsid w:val="007F1A0D"/>
    <w:rsid w:val="007F1B2E"/>
    <w:rsid w:val="007F1B84"/>
    <w:rsid w:val="007F2173"/>
    <w:rsid w:val="007F3812"/>
    <w:rsid w:val="007F3D95"/>
    <w:rsid w:val="007F47E7"/>
    <w:rsid w:val="007F4F75"/>
    <w:rsid w:val="007F5196"/>
    <w:rsid w:val="007F5A8F"/>
    <w:rsid w:val="007F5C0F"/>
    <w:rsid w:val="007F6402"/>
    <w:rsid w:val="007F65C2"/>
    <w:rsid w:val="007F6F26"/>
    <w:rsid w:val="007F7330"/>
    <w:rsid w:val="007F7397"/>
    <w:rsid w:val="0080046E"/>
    <w:rsid w:val="0080269D"/>
    <w:rsid w:val="008032DB"/>
    <w:rsid w:val="00803C9A"/>
    <w:rsid w:val="008040CB"/>
    <w:rsid w:val="008043C9"/>
    <w:rsid w:val="00805177"/>
    <w:rsid w:val="00806044"/>
    <w:rsid w:val="00807185"/>
    <w:rsid w:val="008077C5"/>
    <w:rsid w:val="00807B75"/>
    <w:rsid w:val="00810237"/>
    <w:rsid w:val="00810AF3"/>
    <w:rsid w:val="008110D8"/>
    <w:rsid w:val="00813105"/>
    <w:rsid w:val="008131F9"/>
    <w:rsid w:val="00813B3B"/>
    <w:rsid w:val="00814153"/>
    <w:rsid w:val="0081425E"/>
    <w:rsid w:val="008142E7"/>
    <w:rsid w:val="00814A84"/>
    <w:rsid w:val="00814C6F"/>
    <w:rsid w:val="00814F72"/>
    <w:rsid w:val="008150F0"/>
    <w:rsid w:val="00816837"/>
    <w:rsid w:val="008176D9"/>
    <w:rsid w:val="00817AB9"/>
    <w:rsid w:val="00820787"/>
    <w:rsid w:val="0082094F"/>
    <w:rsid w:val="00821BB1"/>
    <w:rsid w:val="008221D5"/>
    <w:rsid w:val="008233DF"/>
    <w:rsid w:val="00823824"/>
    <w:rsid w:val="00823BF2"/>
    <w:rsid w:val="0082502F"/>
    <w:rsid w:val="008253EC"/>
    <w:rsid w:val="008256DD"/>
    <w:rsid w:val="00825FEE"/>
    <w:rsid w:val="0082692A"/>
    <w:rsid w:val="00826A7E"/>
    <w:rsid w:val="008272CE"/>
    <w:rsid w:val="0082733A"/>
    <w:rsid w:val="00827AF2"/>
    <w:rsid w:val="00831133"/>
    <w:rsid w:val="00831DF6"/>
    <w:rsid w:val="0083270B"/>
    <w:rsid w:val="008335C6"/>
    <w:rsid w:val="008339CC"/>
    <w:rsid w:val="00833AB8"/>
    <w:rsid w:val="00833C48"/>
    <w:rsid w:val="008344ED"/>
    <w:rsid w:val="00834867"/>
    <w:rsid w:val="008349ED"/>
    <w:rsid w:val="00834CBF"/>
    <w:rsid w:val="00834D3E"/>
    <w:rsid w:val="00834EEC"/>
    <w:rsid w:val="00835378"/>
    <w:rsid w:val="00835A9D"/>
    <w:rsid w:val="00836079"/>
    <w:rsid w:val="00836A79"/>
    <w:rsid w:val="00836C8F"/>
    <w:rsid w:val="00836EEB"/>
    <w:rsid w:val="00837056"/>
    <w:rsid w:val="008409D4"/>
    <w:rsid w:val="008409E8"/>
    <w:rsid w:val="00840BEE"/>
    <w:rsid w:val="0084174D"/>
    <w:rsid w:val="008417FF"/>
    <w:rsid w:val="00841A95"/>
    <w:rsid w:val="00841D69"/>
    <w:rsid w:val="00841F51"/>
    <w:rsid w:val="00841F69"/>
    <w:rsid w:val="008429BA"/>
    <w:rsid w:val="00844674"/>
    <w:rsid w:val="008447D0"/>
    <w:rsid w:val="00844F79"/>
    <w:rsid w:val="008454E2"/>
    <w:rsid w:val="00845AD5"/>
    <w:rsid w:val="00846788"/>
    <w:rsid w:val="008475C6"/>
    <w:rsid w:val="00851498"/>
    <w:rsid w:val="00851768"/>
    <w:rsid w:val="00851A48"/>
    <w:rsid w:val="008521D1"/>
    <w:rsid w:val="00852F58"/>
    <w:rsid w:val="0085360B"/>
    <w:rsid w:val="008536DF"/>
    <w:rsid w:val="008537D3"/>
    <w:rsid w:val="00854A1C"/>
    <w:rsid w:val="00854CB7"/>
    <w:rsid w:val="00854EFE"/>
    <w:rsid w:val="0085565F"/>
    <w:rsid w:val="008563C3"/>
    <w:rsid w:val="00856DBF"/>
    <w:rsid w:val="00857079"/>
    <w:rsid w:val="008576A8"/>
    <w:rsid w:val="00857DE3"/>
    <w:rsid w:val="00860196"/>
    <w:rsid w:val="00860F5E"/>
    <w:rsid w:val="00860F76"/>
    <w:rsid w:val="00861205"/>
    <w:rsid w:val="008617F8"/>
    <w:rsid w:val="00861C17"/>
    <w:rsid w:val="00861F49"/>
    <w:rsid w:val="0086202D"/>
    <w:rsid w:val="00862ABA"/>
    <w:rsid w:val="00863604"/>
    <w:rsid w:val="008638DF"/>
    <w:rsid w:val="00863EB7"/>
    <w:rsid w:val="008640B1"/>
    <w:rsid w:val="00864390"/>
    <w:rsid w:val="008643DD"/>
    <w:rsid w:val="008656E1"/>
    <w:rsid w:val="008657B2"/>
    <w:rsid w:val="00865E11"/>
    <w:rsid w:val="00866474"/>
    <w:rsid w:val="0086665B"/>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A18"/>
    <w:rsid w:val="00894FEF"/>
    <w:rsid w:val="00895592"/>
    <w:rsid w:val="00895FDB"/>
    <w:rsid w:val="0089672E"/>
    <w:rsid w:val="008969D4"/>
    <w:rsid w:val="008A0157"/>
    <w:rsid w:val="008A0701"/>
    <w:rsid w:val="008A1D5F"/>
    <w:rsid w:val="008A216D"/>
    <w:rsid w:val="008A24EB"/>
    <w:rsid w:val="008A2970"/>
    <w:rsid w:val="008A3657"/>
    <w:rsid w:val="008A37DA"/>
    <w:rsid w:val="008A3A6F"/>
    <w:rsid w:val="008A3BD0"/>
    <w:rsid w:val="008A3C76"/>
    <w:rsid w:val="008A4FC5"/>
    <w:rsid w:val="008A51A5"/>
    <w:rsid w:val="008A52F4"/>
    <w:rsid w:val="008A5873"/>
    <w:rsid w:val="008A5D2E"/>
    <w:rsid w:val="008A6002"/>
    <w:rsid w:val="008A68C5"/>
    <w:rsid w:val="008A6B05"/>
    <w:rsid w:val="008A71C4"/>
    <w:rsid w:val="008A71F6"/>
    <w:rsid w:val="008A7E15"/>
    <w:rsid w:val="008B0148"/>
    <w:rsid w:val="008B12C0"/>
    <w:rsid w:val="008B1FB2"/>
    <w:rsid w:val="008B2E27"/>
    <w:rsid w:val="008B31B9"/>
    <w:rsid w:val="008B34B1"/>
    <w:rsid w:val="008B4851"/>
    <w:rsid w:val="008B502E"/>
    <w:rsid w:val="008B5087"/>
    <w:rsid w:val="008B5444"/>
    <w:rsid w:val="008B6309"/>
    <w:rsid w:val="008B6B87"/>
    <w:rsid w:val="008B6C07"/>
    <w:rsid w:val="008B7024"/>
    <w:rsid w:val="008B7CF5"/>
    <w:rsid w:val="008B7FBA"/>
    <w:rsid w:val="008C0807"/>
    <w:rsid w:val="008C10A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89"/>
    <w:rsid w:val="008D07EC"/>
    <w:rsid w:val="008D1798"/>
    <w:rsid w:val="008D1A65"/>
    <w:rsid w:val="008D277C"/>
    <w:rsid w:val="008D2956"/>
    <w:rsid w:val="008D2D3D"/>
    <w:rsid w:val="008D2F6C"/>
    <w:rsid w:val="008D3AB8"/>
    <w:rsid w:val="008D3AE8"/>
    <w:rsid w:val="008D67E9"/>
    <w:rsid w:val="008D6F67"/>
    <w:rsid w:val="008D704D"/>
    <w:rsid w:val="008D704F"/>
    <w:rsid w:val="008D7A4D"/>
    <w:rsid w:val="008E180C"/>
    <w:rsid w:val="008E2035"/>
    <w:rsid w:val="008E3081"/>
    <w:rsid w:val="008E31B9"/>
    <w:rsid w:val="008E4A14"/>
    <w:rsid w:val="008E4A3C"/>
    <w:rsid w:val="008E4FDE"/>
    <w:rsid w:val="008E50AC"/>
    <w:rsid w:val="008E5D69"/>
    <w:rsid w:val="008E656A"/>
    <w:rsid w:val="008E6624"/>
    <w:rsid w:val="008E6CA6"/>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A4"/>
    <w:rsid w:val="008F32D0"/>
    <w:rsid w:val="008F34D6"/>
    <w:rsid w:val="008F35AA"/>
    <w:rsid w:val="008F38C8"/>
    <w:rsid w:val="008F3AED"/>
    <w:rsid w:val="008F4A19"/>
    <w:rsid w:val="008F4A98"/>
    <w:rsid w:val="008F4D52"/>
    <w:rsid w:val="008F52B3"/>
    <w:rsid w:val="008F5556"/>
    <w:rsid w:val="008F575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7184"/>
    <w:rsid w:val="009122A7"/>
    <w:rsid w:val="00912795"/>
    <w:rsid w:val="00913EE3"/>
    <w:rsid w:val="00914D3F"/>
    <w:rsid w:val="0091557F"/>
    <w:rsid w:val="00915E76"/>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6E3"/>
    <w:rsid w:val="00927D63"/>
    <w:rsid w:val="00927FB2"/>
    <w:rsid w:val="00927FFC"/>
    <w:rsid w:val="009300E1"/>
    <w:rsid w:val="0093012F"/>
    <w:rsid w:val="009302A6"/>
    <w:rsid w:val="0093049E"/>
    <w:rsid w:val="00930526"/>
    <w:rsid w:val="009314BA"/>
    <w:rsid w:val="00931CA2"/>
    <w:rsid w:val="00931E5B"/>
    <w:rsid w:val="0093234E"/>
    <w:rsid w:val="0093252D"/>
    <w:rsid w:val="00932DF6"/>
    <w:rsid w:val="00933266"/>
    <w:rsid w:val="00933845"/>
    <w:rsid w:val="00934E53"/>
    <w:rsid w:val="00935371"/>
    <w:rsid w:val="00936452"/>
    <w:rsid w:val="009367F8"/>
    <w:rsid w:val="00936E80"/>
    <w:rsid w:val="00937444"/>
    <w:rsid w:val="0093767A"/>
    <w:rsid w:val="009407D9"/>
    <w:rsid w:val="00941625"/>
    <w:rsid w:val="0094210F"/>
    <w:rsid w:val="009425A7"/>
    <w:rsid w:val="00942B80"/>
    <w:rsid w:val="00942BCA"/>
    <w:rsid w:val="009433B3"/>
    <w:rsid w:val="009438E2"/>
    <w:rsid w:val="00946722"/>
    <w:rsid w:val="00946F0F"/>
    <w:rsid w:val="0094708F"/>
    <w:rsid w:val="00947ACC"/>
    <w:rsid w:val="009502F5"/>
    <w:rsid w:val="00950C94"/>
    <w:rsid w:val="0095251F"/>
    <w:rsid w:val="00952A6D"/>
    <w:rsid w:val="00954A8F"/>
    <w:rsid w:val="00955876"/>
    <w:rsid w:val="00955C87"/>
    <w:rsid w:val="00955F2F"/>
    <w:rsid w:val="0095653E"/>
    <w:rsid w:val="00956A4E"/>
    <w:rsid w:val="00956AB5"/>
    <w:rsid w:val="00956DE7"/>
    <w:rsid w:val="00956EB2"/>
    <w:rsid w:val="00957893"/>
    <w:rsid w:val="009603E1"/>
    <w:rsid w:val="00960A92"/>
    <w:rsid w:val="00960C67"/>
    <w:rsid w:val="00961502"/>
    <w:rsid w:val="00961943"/>
    <w:rsid w:val="00961DB7"/>
    <w:rsid w:val="00962230"/>
    <w:rsid w:val="0096248C"/>
    <w:rsid w:val="00963009"/>
    <w:rsid w:val="0096353F"/>
    <w:rsid w:val="009639C8"/>
    <w:rsid w:val="00963D8D"/>
    <w:rsid w:val="00963E07"/>
    <w:rsid w:val="009657AE"/>
    <w:rsid w:val="00965894"/>
    <w:rsid w:val="009666D7"/>
    <w:rsid w:val="00966703"/>
    <w:rsid w:val="009670AC"/>
    <w:rsid w:val="0096764F"/>
    <w:rsid w:val="009678F4"/>
    <w:rsid w:val="009700A8"/>
    <w:rsid w:val="00970BA8"/>
    <w:rsid w:val="00971170"/>
    <w:rsid w:val="009716FC"/>
    <w:rsid w:val="00971D98"/>
    <w:rsid w:val="00973E16"/>
    <w:rsid w:val="0097609B"/>
    <w:rsid w:val="0097613A"/>
    <w:rsid w:val="009761D3"/>
    <w:rsid w:val="00976414"/>
    <w:rsid w:val="0097687E"/>
    <w:rsid w:val="009773F1"/>
    <w:rsid w:val="00980CB2"/>
    <w:rsid w:val="00980D68"/>
    <w:rsid w:val="009816E0"/>
    <w:rsid w:val="00981911"/>
    <w:rsid w:val="009823C1"/>
    <w:rsid w:val="00983A43"/>
    <w:rsid w:val="009841CD"/>
    <w:rsid w:val="00984F6B"/>
    <w:rsid w:val="009855D4"/>
    <w:rsid w:val="0098565C"/>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756"/>
    <w:rsid w:val="00996FBB"/>
    <w:rsid w:val="009971D6"/>
    <w:rsid w:val="009973FD"/>
    <w:rsid w:val="009975BF"/>
    <w:rsid w:val="009978CF"/>
    <w:rsid w:val="009A0886"/>
    <w:rsid w:val="009A180D"/>
    <w:rsid w:val="009A21A0"/>
    <w:rsid w:val="009A22F0"/>
    <w:rsid w:val="009A2A2B"/>
    <w:rsid w:val="009A2E1A"/>
    <w:rsid w:val="009A2F47"/>
    <w:rsid w:val="009A3DD0"/>
    <w:rsid w:val="009A43BF"/>
    <w:rsid w:val="009A50AD"/>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31B"/>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5B6"/>
    <w:rsid w:val="009C56ED"/>
    <w:rsid w:val="009C5AA9"/>
    <w:rsid w:val="009C621B"/>
    <w:rsid w:val="009C622E"/>
    <w:rsid w:val="009C63BA"/>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4C2F"/>
    <w:rsid w:val="009D57A5"/>
    <w:rsid w:val="009D7222"/>
    <w:rsid w:val="009D7294"/>
    <w:rsid w:val="009D7770"/>
    <w:rsid w:val="009D779F"/>
    <w:rsid w:val="009E1034"/>
    <w:rsid w:val="009E1FFB"/>
    <w:rsid w:val="009E20B7"/>
    <w:rsid w:val="009E2403"/>
    <w:rsid w:val="009E2820"/>
    <w:rsid w:val="009E3A5C"/>
    <w:rsid w:val="009E3D03"/>
    <w:rsid w:val="009E43D5"/>
    <w:rsid w:val="009E46BC"/>
    <w:rsid w:val="009E4CDE"/>
    <w:rsid w:val="009E5460"/>
    <w:rsid w:val="009E6D4C"/>
    <w:rsid w:val="009F0176"/>
    <w:rsid w:val="009F29E7"/>
    <w:rsid w:val="009F2BF7"/>
    <w:rsid w:val="009F30D5"/>
    <w:rsid w:val="009F330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E3"/>
    <w:rsid w:val="00A02524"/>
    <w:rsid w:val="00A033EB"/>
    <w:rsid w:val="00A0346A"/>
    <w:rsid w:val="00A040B5"/>
    <w:rsid w:val="00A0430F"/>
    <w:rsid w:val="00A04ACA"/>
    <w:rsid w:val="00A04DC8"/>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D8"/>
    <w:rsid w:val="00A17426"/>
    <w:rsid w:val="00A1776F"/>
    <w:rsid w:val="00A207DD"/>
    <w:rsid w:val="00A215B6"/>
    <w:rsid w:val="00A23B71"/>
    <w:rsid w:val="00A2494E"/>
    <w:rsid w:val="00A24A76"/>
    <w:rsid w:val="00A24FC3"/>
    <w:rsid w:val="00A25751"/>
    <w:rsid w:val="00A26217"/>
    <w:rsid w:val="00A26601"/>
    <w:rsid w:val="00A26794"/>
    <w:rsid w:val="00A26D56"/>
    <w:rsid w:val="00A26F11"/>
    <w:rsid w:val="00A2707D"/>
    <w:rsid w:val="00A27446"/>
    <w:rsid w:val="00A27846"/>
    <w:rsid w:val="00A31E24"/>
    <w:rsid w:val="00A32840"/>
    <w:rsid w:val="00A32BE9"/>
    <w:rsid w:val="00A32FBD"/>
    <w:rsid w:val="00A33366"/>
    <w:rsid w:val="00A33684"/>
    <w:rsid w:val="00A33A15"/>
    <w:rsid w:val="00A33C36"/>
    <w:rsid w:val="00A3419E"/>
    <w:rsid w:val="00A363BD"/>
    <w:rsid w:val="00A36833"/>
    <w:rsid w:val="00A3699B"/>
    <w:rsid w:val="00A36CC9"/>
    <w:rsid w:val="00A36D58"/>
    <w:rsid w:val="00A37373"/>
    <w:rsid w:val="00A374E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F0E"/>
    <w:rsid w:val="00A466F1"/>
    <w:rsid w:val="00A47B9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57"/>
    <w:rsid w:val="00A55AA5"/>
    <w:rsid w:val="00A55DE6"/>
    <w:rsid w:val="00A560A2"/>
    <w:rsid w:val="00A5680F"/>
    <w:rsid w:val="00A56E33"/>
    <w:rsid w:val="00A571AB"/>
    <w:rsid w:val="00A571E2"/>
    <w:rsid w:val="00A5751B"/>
    <w:rsid w:val="00A57B22"/>
    <w:rsid w:val="00A57C65"/>
    <w:rsid w:val="00A60616"/>
    <w:rsid w:val="00A60845"/>
    <w:rsid w:val="00A6180D"/>
    <w:rsid w:val="00A636F3"/>
    <w:rsid w:val="00A637A9"/>
    <w:rsid w:val="00A63C33"/>
    <w:rsid w:val="00A63C9A"/>
    <w:rsid w:val="00A64641"/>
    <w:rsid w:val="00A646E1"/>
    <w:rsid w:val="00A64BEF"/>
    <w:rsid w:val="00A64EA6"/>
    <w:rsid w:val="00A651E9"/>
    <w:rsid w:val="00A65A55"/>
    <w:rsid w:val="00A65B5C"/>
    <w:rsid w:val="00A65CD9"/>
    <w:rsid w:val="00A663F7"/>
    <w:rsid w:val="00A66EDA"/>
    <w:rsid w:val="00A6728D"/>
    <w:rsid w:val="00A678F2"/>
    <w:rsid w:val="00A71150"/>
    <w:rsid w:val="00A71BA0"/>
    <w:rsid w:val="00A728AD"/>
    <w:rsid w:val="00A73BF7"/>
    <w:rsid w:val="00A744AD"/>
    <w:rsid w:val="00A747AC"/>
    <w:rsid w:val="00A74B22"/>
    <w:rsid w:val="00A7515E"/>
    <w:rsid w:val="00A75DA8"/>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F85"/>
    <w:rsid w:val="00A865DA"/>
    <w:rsid w:val="00A90309"/>
    <w:rsid w:val="00A90821"/>
    <w:rsid w:val="00A90C03"/>
    <w:rsid w:val="00A91483"/>
    <w:rsid w:val="00A92611"/>
    <w:rsid w:val="00A92FA7"/>
    <w:rsid w:val="00A934E0"/>
    <w:rsid w:val="00A94866"/>
    <w:rsid w:val="00A955AB"/>
    <w:rsid w:val="00A95620"/>
    <w:rsid w:val="00A96630"/>
    <w:rsid w:val="00A97192"/>
    <w:rsid w:val="00A97EF0"/>
    <w:rsid w:val="00AA05AD"/>
    <w:rsid w:val="00AA1198"/>
    <w:rsid w:val="00AA265C"/>
    <w:rsid w:val="00AA2718"/>
    <w:rsid w:val="00AA29DF"/>
    <w:rsid w:val="00AA32A9"/>
    <w:rsid w:val="00AA362E"/>
    <w:rsid w:val="00AA4446"/>
    <w:rsid w:val="00AA4ADC"/>
    <w:rsid w:val="00AA4C18"/>
    <w:rsid w:val="00AA52E1"/>
    <w:rsid w:val="00AA53F1"/>
    <w:rsid w:val="00AA5F07"/>
    <w:rsid w:val="00AA62D6"/>
    <w:rsid w:val="00AA66DF"/>
    <w:rsid w:val="00AA6796"/>
    <w:rsid w:val="00AA771C"/>
    <w:rsid w:val="00AA78B2"/>
    <w:rsid w:val="00AA7ABB"/>
    <w:rsid w:val="00AA7C0D"/>
    <w:rsid w:val="00AA7C11"/>
    <w:rsid w:val="00AA7DD1"/>
    <w:rsid w:val="00AB0036"/>
    <w:rsid w:val="00AB0C4B"/>
    <w:rsid w:val="00AB16DF"/>
    <w:rsid w:val="00AB1754"/>
    <w:rsid w:val="00AB2DB9"/>
    <w:rsid w:val="00AB2E31"/>
    <w:rsid w:val="00AB2E78"/>
    <w:rsid w:val="00AB3475"/>
    <w:rsid w:val="00AB39F6"/>
    <w:rsid w:val="00AB3B17"/>
    <w:rsid w:val="00AB3B35"/>
    <w:rsid w:val="00AB4548"/>
    <w:rsid w:val="00AB47AB"/>
    <w:rsid w:val="00AB4E5F"/>
    <w:rsid w:val="00AB5541"/>
    <w:rsid w:val="00AB5657"/>
    <w:rsid w:val="00AB6F8B"/>
    <w:rsid w:val="00AB7367"/>
    <w:rsid w:val="00AB7432"/>
    <w:rsid w:val="00AB76FA"/>
    <w:rsid w:val="00AB7730"/>
    <w:rsid w:val="00AB7DA5"/>
    <w:rsid w:val="00AC01BA"/>
    <w:rsid w:val="00AC0300"/>
    <w:rsid w:val="00AC0420"/>
    <w:rsid w:val="00AC086D"/>
    <w:rsid w:val="00AC1757"/>
    <w:rsid w:val="00AC2788"/>
    <w:rsid w:val="00AC2A50"/>
    <w:rsid w:val="00AC32A3"/>
    <w:rsid w:val="00AC59AF"/>
    <w:rsid w:val="00AC5E00"/>
    <w:rsid w:val="00AC618E"/>
    <w:rsid w:val="00AC67B7"/>
    <w:rsid w:val="00AC6CCC"/>
    <w:rsid w:val="00AC6F14"/>
    <w:rsid w:val="00AC7575"/>
    <w:rsid w:val="00AC7C29"/>
    <w:rsid w:val="00AD03E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5A1"/>
    <w:rsid w:val="00AD76A7"/>
    <w:rsid w:val="00AD778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1AD"/>
    <w:rsid w:val="00AF0A0C"/>
    <w:rsid w:val="00AF0AB7"/>
    <w:rsid w:val="00AF1844"/>
    <w:rsid w:val="00AF2399"/>
    <w:rsid w:val="00AF2695"/>
    <w:rsid w:val="00AF30B3"/>
    <w:rsid w:val="00AF3747"/>
    <w:rsid w:val="00AF42F9"/>
    <w:rsid w:val="00AF550F"/>
    <w:rsid w:val="00AF5B2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3AB"/>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35B3"/>
    <w:rsid w:val="00B24214"/>
    <w:rsid w:val="00B2459A"/>
    <w:rsid w:val="00B24A32"/>
    <w:rsid w:val="00B24A96"/>
    <w:rsid w:val="00B252D4"/>
    <w:rsid w:val="00B25747"/>
    <w:rsid w:val="00B2694E"/>
    <w:rsid w:val="00B26D34"/>
    <w:rsid w:val="00B27D89"/>
    <w:rsid w:val="00B3055F"/>
    <w:rsid w:val="00B30561"/>
    <w:rsid w:val="00B30584"/>
    <w:rsid w:val="00B3068F"/>
    <w:rsid w:val="00B30AC8"/>
    <w:rsid w:val="00B30E86"/>
    <w:rsid w:val="00B310B0"/>
    <w:rsid w:val="00B310C4"/>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3A"/>
    <w:rsid w:val="00B436DE"/>
    <w:rsid w:val="00B43BF3"/>
    <w:rsid w:val="00B444F3"/>
    <w:rsid w:val="00B4460C"/>
    <w:rsid w:val="00B456E4"/>
    <w:rsid w:val="00B4572E"/>
    <w:rsid w:val="00B4694C"/>
    <w:rsid w:val="00B4698A"/>
    <w:rsid w:val="00B4722C"/>
    <w:rsid w:val="00B47C05"/>
    <w:rsid w:val="00B47CCD"/>
    <w:rsid w:val="00B47EC3"/>
    <w:rsid w:val="00B50760"/>
    <w:rsid w:val="00B50A49"/>
    <w:rsid w:val="00B50AA4"/>
    <w:rsid w:val="00B50E50"/>
    <w:rsid w:val="00B5221E"/>
    <w:rsid w:val="00B522AC"/>
    <w:rsid w:val="00B52705"/>
    <w:rsid w:val="00B5429E"/>
    <w:rsid w:val="00B5493F"/>
    <w:rsid w:val="00B54BDB"/>
    <w:rsid w:val="00B54C37"/>
    <w:rsid w:val="00B5521E"/>
    <w:rsid w:val="00B55A65"/>
    <w:rsid w:val="00B56BE3"/>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3F05"/>
    <w:rsid w:val="00B741D0"/>
    <w:rsid w:val="00B74438"/>
    <w:rsid w:val="00B744D7"/>
    <w:rsid w:val="00B7494D"/>
    <w:rsid w:val="00B7560A"/>
    <w:rsid w:val="00B75AF1"/>
    <w:rsid w:val="00B7632D"/>
    <w:rsid w:val="00B76501"/>
    <w:rsid w:val="00B76FA2"/>
    <w:rsid w:val="00B7716A"/>
    <w:rsid w:val="00B772DE"/>
    <w:rsid w:val="00B80039"/>
    <w:rsid w:val="00B81E4A"/>
    <w:rsid w:val="00B82264"/>
    <w:rsid w:val="00B8271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31"/>
    <w:rsid w:val="00BA0F66"/>
    <w:rsid w:val="00BA0FE1"/>
    <w:rsid w:val="00BA0FFA"/>
    <w:rsid w:val="00BA15D5"/>
    <w:rsid w:val="00BA1628"/>
    <w:rsid w:val="00BA1D8F"/>
    <w:rsid w:val="00BA2770"/>
    <w:rsid w:val="00BA31F7"/>
    <w:rsid w:val="00BA341F"/>
    <w:rsid w:val="00BA3D88"/>
    <w:rsid w:val="00BA4247"/>
    <w:rsid w:val="00BA4ACB"/>
    <w:rsid w:val="00BA4D96"/>
    <w:rsid w:val="00BA5539"/>
    <w:rsid w:val="00BA5877"/>
    <w:rsid w:val="00BA5935"/>
    <w:rsid w:val="00BA5C6D"/>
    <w:rsid w:val="00BA74D7"/>
    <w:rsid w:val="00BA77A6"/>
    <w:rsid w:val="00BB0F98"/>
    <w:rsid w:val="00BB174C"/>
    <w:rsid w:val="00BB2F46"/>
    <w:rsid w:val="00BB3B0E"/>
    <w:rsid w:val="00BB3FAC"/>
    <w:rsid w:val="00BB45B4"/>
    <w:rsid w:val="00BB45DF"/>
    <w:rsid w:val="00BB4A57"/>
    <w:rsid w:val="00BB5270"/>
    <w:rsid w:val="00BB54F0"/>
    <w:rsid w:val="00BB6533"/>
    <w:rsid w:val="00BB6B79"/>
    <w:rsid w:val="00BB77A7"/>
    <w:rsid w:val="00BC0EC9"/>
    <w:rsid w:val="00BC1BC3"/>
    <w:rsid w:val="00BC1CD4"/>
    <w:rsid w:val="00BC22EF"/>
    <w:rsid w:val="00BC2E44"/>
    <w:rsid w:val="00BC3440"/>
    <w:rsid w:val="00BC3DF9"/>
    <w:rsid w:val="00BC3EEA"/>
    <w:rsid w:val="00BC403A"/>
    <w:rsid w:val="00BC7052"/>
    <w:rsid w:val="00BC74E7"/>
    <w:rsid w:val="00BC759E"/>
    <w:rsid w:val="00BC7964"/>
    <w:rsid w:val="00BD00CF"/>
    <w:rsid w:val="00BD094B"/>
    <w:rsid w:val="00BD0D9D"/>
    <w:rsid w:val="00BD16C9"/>
    <w:rsid w:val="00BD27E1"/>
    <w:rsid w:val="00BD290E"/>
    <w:rsid w:val="00BD2E81"/>
    <w:rsid w:val="00BD3D5D"/>
    <w:rsid w:val="00BE06BA"/>
    <w:rsid w:val="00BE12B5"/>
    <w:rsid w:val="00BE13D5"/>
    <w:rsid w:val="00BE1520"/>
    <w:rsid w:val="00BE1858"/>
    <w:rsid w:val="00BE34AE"/>
    <w:rsid w:val="00BE3B73"/>
    <w:rsid w:val="00BE3C0E"/>
    <w:rsid w:val="00BE3EEA"/>
    <w:rsid w:val="00BE43A9"/>
    <w:rsid w:val="00BE4401"/>
    <w:rsid w:val="00BE5267"/>
    <w:rsid w:val="00BE598F"/>
    <w:rsid w:val="00BE7049"/>
    <w:rsid w:val="00BE7123"/>
    <w:rsid w:val="00BE7C72"/>
    <w:rsid w:val="00BE7D6A"/>
    <w:rsid w:val="00BF05CA"/>
    <w:rsid w:val="00BF1959"/>
    <w:rsid w:val="00BF22F5"/>
    <w:rsid w:val="00BF3638"/>
    <w:rsid w:val="00BF4594"/>
    <w:rsid w:val="00BF5AEB"/>
    <w:rsid w:val="00BF5EA3"/>
    <w:rsid w:val="00BF5F45"/>
    <w:rsid w:val="00BF64AF"/>
    <w:rsid w:val="00BF6949"/>
    <w:rsid w:val="00BF6BED"/>
    <w:rsid w:val="00BF6C92"/>
    <w:rsid w:val="00BF7343"/>
    <w:rsid w:val="00BF780E"/>
    <w:rsid w:val="00C006CB"/>
    <w:rsid w:val="00C00F86"/>
    <w:rsid w:val="00C013F9"/>
    <w:rsid w:val="00C01740"/>
    <w:rsid w:val="00C01F66"/>
    <w:rsid w:val="00C02B55"/>
    <w:rsid w:val="00C04199"/>
    <w:rsid w:val="00C04FFE"/>
    <w:rsid w:val="00C06A41"/>
    <w:rsid w:val="00C06CA3"/>
    <w:rsid w:val="00C075EF"/>
    <w:rsid w:val="00C07985"/>
    <w:rsid w:val="00C07B07"/>
    <w:rsid w:val="00C07FA5"/>
    <w:rsid w:val="00C102E3"/>
    <w:rsid w:val="00C11375"/>
    <w:rsid w:val="00C114E1"/>
    <w:rsid w:val="00C11848"/>
    <w:rsid w:val="00C11B4C"/>
    <w:rsid w:val="00C11DD1"/>
    <w:rsid w:val="00C122CF"/>
    <w:rsid w:val="00C1268D"/>
    <w:rsid w:val="00C13065"/>
    <w:rsid w:val="00C13521"/>
    <w:rsid w:val="00C137BA"/>
    <w:rsid w:val="00C13AA7"/>
    <w:rsid w:val="00C13C22"/>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951"/>
    <w:rsid w:val="00C23DFD"/>
    <w:rsid w:val="00C24C8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1F"/>
    <w:rsid w:val="00C338F5"/>
    <w:rsid w:val="00C343CB"/>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707"/>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2DE"/>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A30"/>
    <w:rsid w:val="00C83859"/>
    <w:rsid w:val="00C83FE2"/>
    <w:rsid w:val="00C84434"/>
    <w:rsid w:val="00C8502B"/>
    <w:rsid w:val="00C85179"/>
    <w:rsid w:val="00C85777"/>
    <w:rsid w:val="00C86519"/>
    <w:rsid w:val="00C86C35"/>
    <w:rsid w:val="00C87E49"/>
    <w:rsid w:val="00C8D941"/>
    <w:rsid w:val="00C904AC"/>
    <w:rsid w:val="00C906F5"/>
    <w:rsid w:val="00C9077C"/>
    <w:rsid w:val="00C90917"/>
    <w:rsid w:val="00C90E94"/>
    <w:rsid w:val="00C91381"/>
    <w:rsid w:val="00C9146C"/>
    <w:rsid w:val="00C91D8B"/>
    <w:rsid w:val="00C92E5A"/>
    <w:rsid w:val="00C93190"/>
    <w:rsid w:val="00C93240"/>
    <w:rsid w:val="00C938EB"/>
    <w:rsid w:val="00C94445"/>
    <w:rsid w:val="00C948BF"/>
    <w:rsid w:val="00C94A83"/>
    <w:rsid w:val="00C94B9F"/>
    <w:rsid w:val="00C955E6"/>
    <w:rsid w:val="00C95B05"/>
    <w:rsid w:val="00C95F80"/>
    <w:rsid w:val="00C96406"/>
    <w:rsid w:val="00C970BE"/>
    <w:rsid w:val="00C970C8"/>
    <w:rsid w:val="00C977D4"/>
    <w:rsid w:val="00CA02E5"/>
    <w:rsid w:val="00CA0CC5"/>
    <w:rsid w:val="00CA0E68"/>
    <w:rsid w:val="00CA1A1C"/>
    <w:rsid w:val="00CA23C1"/>
    <w:rsid w:val="00CA2B04"/>
    <w:rsid w:val="00CA347D"/>
    <w:rsid w:val="00CA3A0F"/>
    <w:rsid w:val="00CA3A72"/>
    <w:rsid w:val="00CA3FAE"/>
    <w:rsid w:val="00CA47CB"/>
    <w:rsid w:val="00CA4B51"/>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44B"/>
    <w:rsid w:val="00CC7C6B"/>
    <w:rsid w:val="00CD0287"/>
    <w:rsid w:val="00CD03A8"/>
    <w:rsid w:val="00CD03AD"/>
    <w:rsid w:val="00CD0435"/>
    <w:rsid w:val="00CD2536"/>
    <w:rsid w:val="00CD2678"/>
    <w:rsid w:val="00CD26EB"/>
    <w:rsid w:val="00CD2CC2"/>
    <w:rsid w:val="00CD2FF0"/>
    <w:rsid w:val="00CD3337"/>
    <w:rsid w:val="00CD3370"/>
    <w:rsid w:val="00CD38A0"/>
    <w:rsid w:val="00CD457C"/>
    <w:rsid w:val="00CD46EA"/>
    <w:rsid w:val="00CD4A66"/>
    <w:rsid w:val="00CD580D"/>
    <w:rsid w:val="00CD59E8"/>
    <w:rsid w:val="00CD5F1C"/>
    <w:rsid w:val="00CD684F"/>
    <w:rsid w:val="00CD6974"/>
    <w:rsid w:val="00CD6F81"/>
    <w:rsid w:val="00CD73FF"/>
    <w:rsid w:val="00CD79B9"/>
    <w:rsid w:val="00CE0A3E"/>
    <w:rsid w:val="00CE1414"/>
    <w:rsid w:val="00CE275A"/>
    <w:rsid w:val="00CE2A25"/>
    <w:rsid w:val="00CE3247"/>
    <w:rsid w:val="00CE498D"/>
    <w:rsid w:val="00CE5A18"/>
    <w:rsid w:val="00CE6360"/>
    <w:rsid w:val="00CE6713"/>
    <w:rsid w:val="00CE7939"/>
    <w:rsid w:val="00CF0529"/>
    <w:rsid w:val="00CF06D5"/>
    <w:rsid w:val="00CF1719"/>
    <w:rsid w:val="00CF1B69"/>
    <w:rsid w:val="00CF1D58"/>
    <w:rsid w:val="00CF23E6"/>
    <w:rsid w:val="00CF2677"/>
    <w:rsid w:val="00CF2881"/>
    <w:rsid w:val="00CF2CB6"/>
    <w:rsid w:val="00CF4B8C"/>
    <w:rsid w:val="00CF522A"/>
    <w:rsid w:val="00CF63E5"/>
    <w:rsid w:val="00CF66FF"/>
    <w:rsid w:val="00CF6F7F"/>
    <w:rsid w:val="00CF705D"/>
    <w:rsid w:val="00CF7B33"/>
    <w:rsid w:val="00CF7B59"/>
    <w:rsid w:val="00D004A2"/>
    <w:rsid w:val="00D015D8"/>
    <w:rsid w:val="00D016FD"/>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E"/>
    <w:rsid w:val="00D1624F"/>
    <w:rsid w:val="00D16DF2"/>
    <w:rsid w:val="00D17439"/>
    <w:rsid w:val="00D20B5F"/>
    <w:rsid w:val="00D22226"/>
    <w:rsid w:val="00D22F9B"/>
    <w:rsid w:val="00D2324F"/>
    <w:rsid w:val="00D232F1"/>
    <w:rsid w:val="00D2348B"/>
    <w:rsid w:val="00D25782"/>
    <w:rsid w:val="00D26F9A"/>
    <w:rsid w:val="00D278FA"/>
    <w:rsid w:val="00D27A39"/>
    <w:rsid w:val="00D3069A"/>
    <w:rsid w:val="00D30BF4"/>
    <w:rsid w:val="00D31033"/>
    <w:rsid w:val="00D31FE9"/>
    <w:rsid w:val="00D324CF"/>
    <w:rsid w:val="00D325C1"/>
    <w:rsid w:val="00D331C2"/>
    <w:rsid w:val="00D33341"/>
    <w:rsid w:val="00D341BE"/>
    <w:rsid w:val="00D354EB"/>
    <w:rsid w:val="00D35F9A"/>
    <w:rsid w:val="00D37664"/>
    <w:rsid w:val="00D378A5"/>
    <w:rsid w:val="00D37F04"/>
    <w:rsid w:val="00D406BD"/>
    <w:rsid w:val="00D4094C"/>
    <w:rsid w:val="00D41091"/>
    <w:rsid w:val="00D41416"/>
    <w:rsid w:val="00D41480"/>
    <w:rsid w:val="00D41BC8"/>
    <w:rsid w:val="00D41D77"/>
    <w:rsid w:val="00D423F1"/>
    <w:rsid w:val="00D42637"/>
    <w:rsid w:val="00D43195"/>
    <w:rsid w:val="00D4332C"/>
    <w:rsid w:val="00D434C3"/>
    <w:rsid w:val="00D434F9"/>
    <w:rsid w:val="00D44212"/>
    <w:rsid w:val="00D4490B"/>
    <w:rsid w:val="00D450B5"/>
    <w:rsid w:val="00D45211"/>
    <w:rsid w:val="00D45631"/>
    <w:rsid w:val="00D456B0"/>
    <w:rsid w:val="00D459E3"/>
    <w:rsid w:val="00D4630D"/>
    <w:rsid w:val="00D4699A"/>
    <w:rsid w:val="00D4785E"/>
    <w:rsid w:val="00D5020B"/>
    <w:rsid w:val="00D50653"/>
    <w:rsid w:val="00D50C54"/>
    <w:rsid w:val="00D51EE3"/>
    <w:rsid w:val="00D526C8"/>
    <w:rsid w:val="00D539D8"/>
    <w:rsid w:val="00D53BF4"/>
    <w:rsid w:val="00D54149"/>
    <w:rsid w:val="00D5456D"/>
    <w:rsid w:val="00D551E2"/>
    <w:rsid w:val="00D5520A"/>
    <w:rsid w:val="00D5555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9C"/>
    <w:rsid w:val="00D66440"/>
    <w:rsid w:val="00D6652F"/>
    <w:rsid w:val="00D66697"/>
    <w:rsid w:val="00D66A43"/>
    <w:rsid w:val="00D66F4C"/>
    <w:rsid w:val="00D6753A"/>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DE6"/>
    <w:rsid w:val="00D75EDE"/>
    <w:rsid w:val="00D766D5"/>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899"/>
    <w:rsid w:val="00D90C01"/>
    <w:rsid w:val="00D91242"/>
    <w:rsid w:val="00D91250"/>
    <w:rsid w:val="00D91789"/>
    <w:rsid w:val="00D93AC0"/>
    <w:rsid w:val="00D945F8"/>
    <w:rsid w:val="00D94650"/>
    <w:rsid w:val="00D94720"/>
    <w:rsid w:val="00D94A6A"/>
    <w:rsid w:val="00D95547"/>
    <w:rsid w:val="00D96083"/>
    <w:rsid w:val="00D9669E"/>
    <w:rsid w:val="00D96AA8"/>
    <w:rsid w:val="00D9748B"/>
    <w:rsid w:val="00D977CC"/>
    <w:rsid w:val="00DA05AB"/>
    <w:rsid w:val="00DA0BE3"/>
    <w:rsid w:val="00DA0E65"/>
    <w:rsid w:val="00DA1942"/>
    <w:rsid w:val="00DA1969"/>
    <w:rsid w:val="00DA1D7B"/>
    <w:rsid w:val="00DA22F0"/>
    <w:rsid w:val="00DA3A07"/>
    <w:rsid w:val="00DA4A0C"/>
    <w:rsid w:val="00DA4AC1"/>
    <w:rsid w:val="00DA4DC6"/>
    <w:rsid w:val="00DA5CFB"/>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8AB"/>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4FDC"/>
    <w:rsid w:val="00DC6585"/>
    <w:rsid w:val="00DC673E"/>
    <w:rsid w:val="00DC7576"/>
    <w:rsid w:val="00DD0085"/>
    <w:rsid w:val="00DD008C"/>
    <w:rsid w:val="00DD0202"/>
    <w:rsid w:val="00DD078D"/>
    <w:rsid w:val="00DD0BD3"/>
    <w:rsid w:val="00DD1047"/>
    <w:rsid w:val="00DD10C2"/>
    <w:rsid w:val="00DD1593"/>
    <w:rsid w:val="00DD21DA"/>
    <w:rsid w:val="00DD2736"/>
    <w:rsid w:val="00DD2A10"/>
    <w:rsid w:val="00DD344C"/>
    <w:rsid w:val="00DD39A8"/>
    <w:rsid w:val="00DD402A"/>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438"/>
    <w:rsid w:val="00DE2844"/>
    <w:rsid w:val="00DE290C"/>
    <w:rsid w:val="00DE2E9E"/>
    <w:rsid w:val="00DE3558"/>
    <w:rsid w:val="00DE37BE"/>
    <w:rsid w:val="00DE3D84"/>
    <w:rsid w:val="00DE4210"/>
    <w:rsid w:val="00DE4696"/>
    <w:rsid w:val="00DE4BE1"/>
    <w:rsid w:val="00DE515C"/>
    <w:rsid w:val="00DE5711"/>
    <w:rsid w:val="00DE6E2B"/>
    <w:rsid w:val="00DE7956"/>
    <w:rsid w:val="00DF0690"/>
    <w:rsid w:val="00DF0C27"/>
    <w:rsid w:val="00DF1318"/>
    <w:rsid w:val="00DF144A"/>
    <w:rsid w:val="00DF1869"/>
    <w:rsid w:val="00DF194A"/>
    <w:rsid w:val="00DF1F94"/>
    <w:rsid w:val="00DF28BA"/>
    <w:rsid w:val="00DF2C7A"/>
    <w:rsid w:val="00DF3708"/>
    <w:rsid w:val="00DF4067"/>
    <w:rsid w:val="00DF500B"/>
    <w:rsid w:val="00DF53CC"/>
    <w:rsid w:val="00DF5705"/>
    <w:rsid w:val="00DF58E2"/>
    <w:rsid w:val="00DF5E43"/>
    <w:rsid w:val="00DF628E"/>
    <w:rsid w:val="00DF6485"/>
    <w:rsid w:val="00DF681A"/>
    <w:rsid w:val="00DF690E"/>
    <w:rsid w:val="00DF695B"/>
    <w:rsid w:val="00DF6A98"/>
    <w:rsid w:val="00DF6C8C"/>
    <w:rsid w:val="00DF75AC"/>
    <w:rsid w:val="00DF7D38"/>
    <w:rsid w:val="00DF7D95"/>
    <w:rsid w:val="00DF7FC3"/>
    <w:rsid w:val="00E00053"/>
    <w:rsid w:val="00E00224"/>
    <w:rsid w:val="00E0152E"/>
    <w:rsid w:val="00E01599"/>
    <w:rsid w:val="00E02035"/>
    <w:rsid w:val="00E02425"/>
    <w:rsid w:val="00E0288C"/>
    <w:rsid w:val="00E028D8"/>
    <w:rsid w:val="00E02F79"/>
    <w:rsid w:val="00E03AE2"/>
    <w:rsid w:val="00E03B45"/>
    <w:rsid w:val="00E03BE7"/>
    <w:rsid w:val="00E0425D"/>
    <w:rsid w:val="00E04919"/>
    <w:rsid w:val="00E0493C"/>
    <w:rsid w:val="00E059CA"/>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30A"/>
    <w:rsid w:val="00E201D8"/>
    <w:rsid w:val="00E21768"/>
    <w:rsid w:val="00E217CA"/>
    <w:rsid w:val="00E2216E"/>
    <w:rsid w:val="00E2272C"/>
    <w:rsid w:val="00E24405"/>
    <w:rsid w:val="00E24B5E"/>
    <w:rsid w:val="00E24CA8"/>
    <w:rsid w:val="00E250DF"/>
    <w:rsid w:val="00E2520F"/>
    <w:rsid w:val="00E2534F"/>
    <w:rsid w:val="00E25993"/>
    <w:rsid w:val="00E25A55"/>
    <w:rsid w:val="00E25CFD"/>
    <w:rsid w:val="00E25D98"/>
    <w:rsid w:val="00E265AA"/>
    <w:rsid w:val="00E267BA"/>
    <w:rsid w:val="00E2694C"/>
    <w:rsid w:val="00E26CF5"/>
    <w:rsid w:val="00E26E67"/>
    <w:rsid w:val="00E270AB"/>
    <w:rsid w:val="00E30A7A"/>
    <w:rsid w:val="00E312C2"/>
    <w:rsid w:val="00E32664"/>
    <w:rsid w:val="00E32EE3"/>
    <w:rsid w:val="00E33261"/>
    <w:rsid w:val="00E33717"/>
    <w:rsid w:val="00E345D2"/>
    <w:rsid w:val="00E362F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66F"/>
    <w:rsid w:val="00E508D6"/>
    <w:rsid w:val="00E50D81"/>
    <w:rsid w:val="00E50F51"/>
    <w:rsid w:val="00E50F94"/>
    <w:rsid w:val="00E51974"/>
    <w:rsid w:val="00E52B67"/>
    <w:rsid w:val="00E54BE2"/>
    <w:rsid w:val="00E55E1A"/>
    <w:rsid w:val="00E55E31"/>
    <w:rsid w:val="00E56BA8"/>
    <w:rsid w:val="00E57BC3"/>
    <w:rsid w:val="00E6008D"/>
    <w:rsid w:val="00E600C8"/>
    <w:rsid w:val="00E6084D"/>
    <w:rsid w:val="00E60B06"/>
    <w:rsid w:val="00E615AD"/>
    <w:rsid w:val="00E61D59"/>
    <w:rsid w:val="00E61D90"/>
    <w:rsid w:val="00E62DFF"/>
    <w:rsid w:val="00E62E95"/>
    <w:rsid w:val="00E62FAA"/>
    <w:rsid w:val="00E635B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45"/>
    <w:rsid w:val="00E73CF3"/>
    <w:rsid w:val="00E74324"/>
    <w:rsid w:val="00E74774"/>
    <w:rsid w:val="00E7520F"/>
    <w:rsid w:val="00E75227"/>
    <w:rsid w:val="00E75D96"/>
    <w:rsid w:val="00E76032"/>
    <w:rsid w:val="00E76292"/>
    <w:rsid w:val="00E76434"/>
    <w:rsid w:val="00E76CA4"/>
    <w:rsid w:val="00E76E1F"/>
    <w:rsid w:val="00E76E65"/>
    <w:rsid w:val="00E77582"/>
    <w:rsid w:val="00E77D11"/>
    <w:rsid w:val="00E77D75"/>
    <w:rsid w:val="00E80C46"/>
    <w:rsid w:val="00E814C0"/>
    <w:rsid w:val="00E81834"/>
    <w:rsid w:val="00E81CD8"/>
    <w:rsid w:val="00E83154"/>
    <w:rsid w:val="00E83222"/>
    <w:rsid w:val="00E8432A"/>
    <w:rsid w:val="00E84DDF"/>
    <w:rsid w:val="00E85882"/>
    <w:rsid w:val="00E85E8B"/>
    <w:rsid w:val="00E85FDD"/>
    <w:rsid w:val="00E861F5"/>
    <w:rsid w:val="00E865C4"/>
    <w:rsid w:val="00E865CE"/>
    <w:rsid w:val="00E86ACC"/>
    <w:rsid w:val="00E86BCE"/>
    <w:rsid w:val="00E871A9"/>
    <w:rsid w:val="00E9067E"/>
    <w:rsid w:val="00E909CE"/>
    <w:rsid w:val="00E90D60"/>
    <w:rsid w:val="00E91223"/>
    <w:rsid w:val="00E91379"/>
    <w:rsid w:val="00E915FB"/>
    <w:rsid w:val="00E91EB6"/>
    <w:rsid w:val="00E9219A"/>
    <w:rsid w:val="00E93148"/>
    <w:rsid w:val="00E934C8"/>
    <w:rsid w:val="00E934F9"/>
    <w:rsid w:val="00E93534"/>
    <w:rsid w:val="00E9431B"/>
    <w:rsid w:val="00E9470E"/>
    <w:rsid w:val="00E94E29"/>
    <w:rsid w:val="00E96E22"/>
    <w:rsid w:val="00E97C7F"/>
    <w:rsid w:val="00EA001C"/>
    <w:rsid w:val="00EA0CD1"/>
    <w:rsid w:val="00EA100E"/>
    <w:rsid w:val="00EA141A"/>
    <w:rsid w:val="00EA180E"/>
    <w:rsid w:val="00EA1B71"/>
    <w:rsid w:val="00EA2280"/>
    <w:rsid w:val="00EA256A"/>
    <w:rsid w:val="00EA2B27"/>
    <w:rsid w:val="00EA36C4"/>
    <w:rsid w:val="00EA4970"/>
    <w:rsid w:val="00EA4DE2"/>
    <w:rsid w:val="00EA5A5B"/>
    <w:rsid w:val="00EA5B3A"/>
    <w:rsid w:val="00EA61A7"/>
    <w:rsid w:val="00EA6573"/>
    <w:rsid w:val="00EA6E8F"/>
    <w:rsid w:val="00EB0E73"/>
    <w:rsid w:val="00EB15AF"/>
    <w:rsid w:val="00EB1C0F"/>
    <w:rsid w:val="00EB35C1"/>
    <w:rsid w:val="00EB3686"/>
    <w:rsid w:val="00EB3779"/>
    <w:rsid w:val="00EB381D"/>
    <w:rsid w:val="00EB4C0B"/>
    <w:rsid w:val="00EB4C46"/>
    <w:rsid w:val="00EB58C7"/>
    <w:rsid w:val="00EB5DC1"/>
    <w:rsid w:val="00EB5EF3"/>
    <w:rsid w:val="00EB6D85"/>
    <w:rsid w:val="00EB7FCE"/>
    <w:rsid w:val="00EC03C0"/>
    <w:rsid w:val="00EC0799"/>
    <w:rsid w:val="00EC121F"/>
    <w:rsid w:val="00EC14DF"/>
    <w:rsid w:val="00EC1554"/>
    <w:rsid w:val="00EC2650"/>
    <w:rsid w:val="00EC3339"/>
    <w:rsid w:val="00EC4293"/>
    <w:rsid w:val="00EC42F8"/>
    <w:rsid w:val="00EC4A1B"/>
    <w:rsid w:val="00EC4A97"/>
    <w:rsid w:val="00EC6361"/>
    <w:rsid w:val="00EC6504"/>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0B5"/>
    <w:rsid w:val="00ED4A3A"/>
    <w:rsid w:val="00ED4CED"/>
    <w:rsid w:val="00ED51C8"/>
    <w:rsid w:val="00ED5775"/>
    <w:rsid w:val="00ED582C"/>
    <w:rsid w:val="00ED5EFF"/>
    <w:rsid w:val="00ED67BF"/>
    <w:rsid w:val="00ED67E6"/>
    <w:rsid w:val="00ED697D"/>
    <w:rsid w:val="00ED6CEC"/>
    <w:rsid w:val="00ED735B"/>
    <w:rsid w:val="00ED73B9"/>
    <w:rsid w:val="00ED7430"/>
    <w:rsid w:val="00ED7488"/>
    <w:rsid w:val="00EE0012"/>
    <w:rsid w:val="00EE0136"/>
    <w:rsid w:val="00EE16DB"/>
    <w:rsid w:val="00EE19FD"/>
    <w:rsid w:val="00EE1B56"/>
    <w:rsid w:val="00EE1C85"/>
    <w:rsid w:val="00EE1F5D"/>
    <w:rsid w:val="00EE2914"/>
    <w:rsid w:val="00EE2979"/>
    <w:rsid w:val="00EE2FC5"/>
    <w:rsid w:val="00EE33F3"/>
    <w:rsid w:val="00EE3663"/>
    <w:rsid w:val="00EE433A"/>
    <w:rsid w:val="00EE4477"/>
    <w:rsid w:val="00EE523A"/>
    <w:rsid w:val="00EE54B9"/>
    <w:rsid w:val="00EE68F3"/>
    <w:rsid w:val="00EE68F7"/>
    <w:rsid w:val="00EE6920"/>
    <w:rsid w:val="00EE6CEE"/>
    <w:rsid w:val="00EE6E84"/>
    <w:rsid w:val="00EE7654"/>
    <w:rsid w:val="00EE7AE4"/>
    <w:rsid w:val="00EE7D60"/>
    <w:rsid w:val="00EF01FE"/>
    <w:rsid w:val="00EF13E9"/>
    <w:rsid w:val="00EF2D08"/>
    <w:rsid w:val="00EF3033"/>
    <w:rsid w:val="00EF3105"/>
    <w:rsid w:val="00EF32CF"/>
    <w:rsid w:val="00EF393F"/>
    <w:rsid w:val="00EF4018"/>
    <w:rsid w:val="00EF6136"/>
    <w:rsid w:val="00EF67DA"/>
    <w:rsid w:val="00EF7124"/>
    <w:rsid w:val="00EF7384"/>
    <w:rsid w:val="00F00BAA"/>
    <w:rsid w:val="00F00EAA"/>
    <w:rsid w:val="00F01880"/>
    <w:rsid w:val="00F01B51"/>
    <w:rsid w:val="00F01DAE"/>
    <w:rsid w:val="00F02806"/>
    <w:rsid w:val="00F0294E"/>
    <w:rsid w:val="00F02C2E"/>
    <w:rsid w:val="00F03BA9"/>
    <w:rsid w:val="00F03F27"/>
    <w:rsid w:val="00F0480A"/>
    <w:rsid w:val="00F0515F"/>
    <w:rsid w:val="00F05F84"/>
    <w:rsid w:val="00F06A39"/>
    <w:rsid w:val="00F10CF1"/>
    <w:rsid w:val="00F10EB1"/>
    <w:rsid w:val="00F1174E"/>
    <w:rsid w:val="00F11796"/>
    <w:rsid w:val="00F123AF"/>
    <w:rsid w:val="00F126A8"/>
    <w:rsid w:val="00F1271B"/>
    <w:rsid w:val="00F13570"/>
    <w:rsid w:val="00F13FC9"/>
    <w:rsid w:val="00F158C7"/>
    <w:rsid w:val="00F163B4"/>
    <w:rsid w:val="00F166A2"/>
    <w:rsid w:val="00F16BEB"/>
    <w:rsid w:val="00F170D1"/>
    <w:rsid w:val="00F17EDA"/>
    <w:rsid w:val="00F20241"/>
    <w:rsid w:val="00F20A26"/>
    <w:rsid w:val="00F20FBA"/>
    <w:rsid w:val="00F211FE"/>
    <w:rsid w:val="00F229DE"/>
    <w:rsid w:val="00F2421D"/>
    <w:rsid w:val="00F24A9F"/>
    <w:rsid w:val="00F25241"/>
    <w:rsid w:val="00F26EB0"/>
    <w:rsid w:val="00F277ED"/>
    <w:rsid w:val="00F31B00"/>
    <w:rsid w:val="00F33516"/>
    <w:rsid w:val="00F33852"/>
    <w:rsid w:val="00F342E4"/>
    <w:rsid w:val="00F34532"/>
    <w:rsid w:val="00F346E3"/>
    <w:rsid w:val="00F34725"/>
    <w:rsid w:val="00F3565B"/>
    <w:rsid w:val="00F36824"/>
    <w:rsid w:val="00F368F7"/>
    <w:rsid w:val="00F36BDE"/>
    <w:rsid w:val="00F37882"/>
    <w:rsid w:val="00F37F1A"/>
    <w:rsid w:val="00F40874"/>
    <w:rsid w:val="00F40BD7"/>
    <w:rsid w:val="00F40E95"/>
    <w:rsid w:val="00F41BF7"/>
    <w:rsid w:val="00F42098"/>
    <w:rsid w:val="00F42396"/>
    <w:rsid w:val="00F428B1"/>
    <w:rsid w:val="00F429B7"/>
    <w:rsid w:val="00F42CE8"/>
    <w:rsid w:val="00F42EC8"/>
    <w:rsid w:val="00F431D1"/>
    <w:rsid w:val="00F431D3"/>
    <w:rsid w:val="00F4329B"/>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0D"/>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1B4"/>
    <w:rsid w:val="00F6347F"/>
    <w:rsid w:val="00F638A8"/>
    <w:rsid w:val="00F644F1"/>
    <w:rsid w:val="00F64BED"/>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2F6E"/>
    <w:rsid w:val="00F732E6"/>
    <w:rsid w:val="00F734C0"/>
    <w:rsid w:val="00F75592"/>
    <w:rsid w:val="00F7599F"/>
    <w:rsid w:val="00F75DED"/>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806"/>
    <w:rsid w:val="00F9415C"/>
    <w:rsid w:val="00F94D71"/>
    <w:rsid w:val="00F95039"/>
    <w:rsid w:val="00F952BE"/>
    <w:rsid w:val="00F953B3"/>
    <w:rsid w:val="00F9566B"/>
    <w:rsid w:val="00F9576C"/>
    <w:rsid w:val="00F962C7"/>
    <w:rsid w:val="00F96594"/>
    <w:rsid w:val="00F96714"/>
    <w:rsid w:val="00F96CBD"/>
    <w:rsid w:val="00FA0CF7"/>
    <w:rsid w:val="00FA144D"/>
    <w:rsid w:val="00FA2925"/>
    <w:rsid w:val="00FA36EB"/>
    <w:rsid w:val="00FA3BEC"/>
    <w:rsid w:val="00FA4B39"/>
    <w:rsid w:val="00FA56CE"/>
    <w:rsid w:val="00FA659D"/>
    <w:rsid w:val="00FA675B"/>
    <w:rsid w:val="00FA6EB8"/>
    <w:rsid w:val="00FA7142"/>
    <w:rsid w:val="00FB00BA"/>
    <w:rsid w:val="00FB0339"/>
    <w:rsid w:val="00FB10F0"/>
    <w:rsid w:val="00FB17C7"/>
    <w:rsid w:val="00FB1FBE"/>
    <w:rsid w:val="00FB24B6"/>
    <w:rsid w:val="00FB275B"/>
    <w:rsid w:val="00FB2EAD"/>
    <w:rsid w:val="00FB2EFD"/>
    <w:rsid w:val="00FB2FA9"/>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25"/>
    <w:rsid w:val="00FC2982"/>
    <w:rsid w:val="00FC30FB"/>
    <w:rsid w:val="00FC3B8E"/>
    <w:rsid w:val="00FC3EFB"/>
    <w:rsid w:val="00FC46D9"/>
    <w:rsid w:val="00FC4C61"/>
    <w:rsid w:val="00FC52FC"/>
    <w:rsid w:val="00FC5449"/>
    <w:rsid w:val="00FC5CAE"/>
    <w:rsid w:val="00FC5EA5"/>
    <w:rsid w:val="00FC674E"/>
    <w:rsid w:val="00FD003B"/>
    <w:rsid w:val="00FD0167"/>
    <w:rsid w:val="00FD0613"/>
    <w:rsid w:val="00FD0F2E"/>
    <w:rsid w:val="00FD17B0"/>
    <w:rsid w:val="00FD18A1"/>
    <w:rsid w:val="00FD1A28"/>
    <w:rsid w:val="00FD1BA9"/>
    <w:rsid w:val="00FD1E9A"/>
    <w:rsid w:val="00FD2A30"/>
    <w:rsid w:val="00FD34DC"/>
    <w:rsid w:val="00FD5736"/>
    <w:rsid w:val="00FD65AE"/>
    <w:rsid w:val="00FD6FA0"/>
    <w:rsid w:val="00FD6FC4"/>
    <w:rsid w:val="00FD75A0"/>
    <w:rsid w:val="00FE0385"/>
    <w:rsid w:val="00FE1510"/>
    <w:rsid w:val="00FE1B67"/>
    <w:rsid w:val="00FE252E"/>
    <w:rsid w:val="00FE3D1F"/>
    <w:rsid w:val="00FE3D7C"/>
    <w:rsid w:val="00FE4654"/>
    <w:rsid w:val="00FE4885"/>
    <w:rsid w:val="00FE5036"/>
    <w:rsid w:val="00FE5735"/>
    <w:rsid w:val="00FE6998"/>
    <w:rsid w:val="00FE6B95"/>
    <w:rsid w:val="00FE76B8"/>
    <w:rsid w:val="00FE7908"/>
    <w:rsid w:val="00FE7C09"/>
    <w:rsid w:val="00FF0550"/>
    <w:rsid w:val="00FF0594"/>
    <w:rsid w:val="00FF05F7"/>
    <w:rsid w:val="00FF116E"/>
    <w:rsid w:val="00FF203A"/>
    <w:rsid w:val="00FF3486"/>
    <w:rsid w:val="00FF3518"/>
    <w:rsid w:val="00FF410B"/>
    <w:rsid w:val="00FF5672"/>
    <w:rsid w:val="00FF5BD4"/>
    <w:rsid w:val="00FF5FC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1D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A5A19"/>
    <w:pPr>
      <w:tabs>
        <w:tab w:val="left" w:pos="284"/>
        <w:tab w:val="left" w:pos="1100"/>
        <w:tab w:val="right" w:leader="dot" w:pos="9962"/>
      </w:tabs>
      <w:spacing w:line="360" w:lineRule="auto"/>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B103AB"/>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614156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polonija.lindiene@pasvalys.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www.pasvalys.lt/veiklos-sritys/aplinka/aplinkos-steb&#279;sena/300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TAIS.40351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7E25"/>
    <w:rsid w:val="00035A26"/>
    <w:rsid w:val="00056849"/>
    <w:rsid w:val="000855FF"/>
    <w:rsid w:val="000C7E09"/>
    <w:rsid w:val="000E367C"/>
    <w:rsid w:val="000E3D5E"/>
    <w:rsid w:val="000E5971"/>
    <w:rsid w:val="000E62D1"/>
    <w:rsid w:val="001251FC"/>
    <w:rsid w:val="00127A9E"/>
    <w:rsid w:val="00130C1C"/>
    <w:rsid w:val="00144955"/>
    <w:rsid w:val="00146E61"/>
    <w:rsid w:val="0015357B"/>
    <w:rsid w:val="00182E3D"/>
    <w:rsid w:val="001A6EE0"/>
    <w:rsid w:val="001C0A94"/>
    <w:rsid w:val="001E3B26"/>
    <w:rsid w:val="00205F7F"/>
    <w:rsid w:val="00234861"/>
    <w:rsid w:val="00237B1D"/>
    <w:rsid w:val="00256A57"/>
    <w:rsid w:val="00273315"/>
    <w:rsid w:val="00295EF8"/>
    <w:rsid w:val="002A510C"/>
    <w:rsid w:val="002B602E"/>
    <w:rsid w:val="002C0EE6"/>
    <w:rsid w:val="002C1509"/>
    <w:rsid w:val="002C381D"/>
    <w:rsid w:val="002E5CCF"/>
    <w:rsid w:val="00304698"/>
    <w:rsid w:val="003238D7"/>
    <w:rsid w:val="00333FEF"/>
    <w:rsid w:val="003661A6"/>
    <w:rsid w:val="00372672"/>
    <w:rsid w:val="004161F4"/>
    <w:rsid w:val="00430113"/>
    <w:rsid w:val="00452EBD"/>
    <w:rsid w:val="00460C76"/>
    <w:rsid w:val="00460D4D"/>
    <w:rsid w:val="0046126A"/>
    <w:rsid w:val="004C214A"/>
    <w:rsid w:val="004D38E9"/>
    <w:rsid w:val="00515E63"/>
    <w:rsid w:val="00537004"/>
    <w:rsid w:val="00540F98"/>
    <w:rsid w:val="00557E2E"/>
    <w:rsid w:val="00565992"/>
    <w:rsid w:val="00586B7C"/>
    <w:rsid w:val="005C31F1"/>
    <w:rsid w:val="005C3D97"/>
    <w:rsid w:val="005E3F1B"/>
    <w:rsid w:val="00604E96"/>
    <w:rsid w:val="00652F79"/>
    <w:rsid w:val="00663051"/>
    <w:rsid w:val="00671804"/>
    <w:rsid w:val="00685665"/>
    <w:rsid w:val="00697ECD"/>
    <w:rsid w:val="006D77F5"/>
    <w:rsid w:val="007260B3"/>
    <w:rsid w:val="00731487"/>
    <w:rsid w:val="00732929"/>
    <w:rsid w:val="00737C4C"/>
    <w:rsid w:val="007523F9"/>
    <w:rsid w:val="00770BDC"/>
    <w:rsid w:val="00782F48"/>
    <w:rsid w:val="0078514A"/>
    <w:rsid w:val="007C7D73"/>
    <w:rsid w:val="007F25D7"/>
    <w:rsid w:val="00810A25"/>
    <w:rsid w:val="008521D1"/>
    <w:rsid w:val="00881536"/>
    <w:rsid w:val="00885D3C"/>
    <w:rsid w:val="0089286B"/>
    <w:rsid w:val="008B2AAF"/>
    <w:rsid w:val="008D2956"/>
    <w:rsid w:val="008D6E2A"/>
    <w:rsid w:val="00903EB2"/>
    <w:rsid w:val="00906FC8"/>
    <w:rsid w:val="00915DD0"/>
    <w:rsid w:val="00926BF1"/>
    <w:rsid w:val="009520DA"/>
    <w:rsid w:val="00954769"/>
    <w:rsid w:val="009603E1"/>
    <w:rsid w:val="00975C18"/>
    <w:rsid w:val="0097687E"/>
    <w:rsid w:val="009C5E39"/>
    <w:rsid w:val="009E6FBD"/>
    <w:rsid w:val="009F3300"/>
    <w:rsid w:val="009F6E29"/>
    <w:rsid w:val="00A02E8E"/>
    <w:rsid w:val="00A03CB8"/>
    <w:rsid w:val="00A26217"/>
    <w:rsid w:val="00A35B29"/>
    <w:rsid w:val="00A447B7"/>
    <w:rsid w:val="00A45F0E"/>
    <w:rsid w:val="00A55596"/>
    <w:rsid w:val="00A6174B"/>
    <w:rsid w:val="00A87851"/>
    <w:rsid w:val="00A920DE"/>
    <w:rsid w:val="00A930DD"/>
    <w:rsid w:val="00AB7DA5"/>
    <w:rsid w:val="00AC07D5"/>
    <w:rsid w:val="00AD09B5"/>
    <w:rsid w:val="00AD33B3"/>
    <w:rsid w:val="00B02DFF"/>
    <w:rsid w:val="00B031BD"/>
    <w:rsid w:val="00B30D33"/>
    <w:rsid w:val="00B604DE"/>
    <w:rsid w:val="00B70DD9"/>
    <w:rsid w:val="00B82468"/>
    <w:rsid w:val="00B971E7"/>
    <w:rsid w:val="00BC6106"/>
    <w:rsid w:val="00C03929"/>
    <w:rsid w:val="00C13521"/>
    <w:rsid w:val="00C43B4B"/>
    <w:rsid w:val="00C61290"/>
    <w:rsid w:val="00C64F5A"/>
    <w:rsid w:val="00CC6A12"/>
    <w:rsid w:val="00CD27B6"/>
    <w:rsid w:val="00CF4CEB"/>
    <w:rsid w:val="00D1288B"/>
    <w:rsid w:val="00D22F9B"/>
    <w:rsid w:val="00D45211"/>
    <w:rsid w:val="00D676DE"/>
    <w:rsid w:val="00D75EDE"/>
    <w:rsid w:val="00D820E9"/>
    <w:rsid w:val="00DC5653"/>
    <w:rsid w:val="00DE23D8"/>
    <w:rsid w:val="00E028D8"/>
    <w:rsid w:val="00E3004B"/>
    <w:rsid w:val="00E464CE"/>
    <w:rsid w:val="00E706A7"/>
    <w:rsid w:val="00E71C49"/>
    <w:rsid w:val="00E74324"/>
    <w:rsid w:val="00E76CA4"/>
    <w:rsid w:val="00EE777C"/>
    <w:rsid w:val="00EF2D08"/>
    <w:rsid w:val="00EF6792"/>
    <w:rsid w:val="00F62A32"/>
    <w:rsid w:val="00F631B4"/>
    <w:rsid w:val="00F700DC"/>
    <w:rsid w:val="00F7298A"/>
    <w:rsid w:val="00F81DB5"/>
    <w:rsid w:val="00FC3B8E"/>
    <w:rsid w:val="00FC46C7"/>
    <w:rsid w:val="00FC6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27747</Words>
  <Characters>15816</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43477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Garlauskienė</cp:lastModifiedBy>
  <cp:revision>16</cp:revision>
  <cp:lastPrinted>2026-05-07T13:02:00Z</cp:lastPrinted>
  <dcterms:created xsi:type="dcterms:W3CDTF">2026-05-07T11:27:00Z</dcterms:created>
  <dcterms:modified xsi:type="dcterms:W3CDTF">2026-05-08T05:39:00Z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