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B85A" w14:textId="63A1963F" w:rsidR="00AD1CC8" w:rsidRPr="00E81FFA" w:rsidRDefault="00AD1CC8" w:rsidP="00AD1CC8">
      <w:pPr>
        <w:pStyle w:val="Heading2"/>
        <w:ind w:left="5103"/>
        <w:jc w:val="right"/>
        <w:rPr>
          <w:rFonts w:ascii="Arial" w:eastAsia="Calibri" w:hAnsi="Arial" w:cs="Arial"/>
          <w:i/>
          <w:iCs/>
          <w:color w:val="auto"/>
          <w:sz w:val="20"/>
          <w:szCs w:val="20"/>
        </w:rPr>
      </w:pPr>
      <w:r w:rsidRPr="00E81FFA">
        <w:rPr>
          <w:rFonts w:ascii="Arial" w:eastAsia="Calibri" w:hAnsi="Arial" w:cs="Arial"/>
          <w:i/>
          <w:iCs/>
          <w:color w:val="auto"/>
          <w:sz w:val="20"/>
          <w:szCs w:val="20"/>
        </w:rPr>
        <w:t xml:space="preserve">Specialiųjų pirkimų sąlygų (SPS) Priedas Nr. </w:t>
      </w:r>
      <w:r w:rsidR="00654D35" w:rsidRPr="009927E8">
        <w:rPr>
          <w:rFonts w:ascii="Arial" w:eastAsia="Calibri" w:hAnsi="Arial" w:cs="Arial"/>
          <w:i/>
          <w:iCs/>
          <w:color w:val="auto"/>
          <w:sz w:val="20"/>
          <w:szCs w:val="20"/>
          <w:highlight w:val="lightGray"/>
        </w:rPr>
        <w:t>5</w:t>
      </w:r>
    </w:p>
    <w:p w14:paraId="4072508D" w14:textId="77777777" w:rsidR="00AD1CC8" w:rsidRDefault="00AD1CC8" w:rsidP="00AD1CC8">
      <w:pPr>
        <w:jc w:val="center"/>
        <w:rPr>
          <w:rFonts w:ascii="Arial" w:hAnsi="Arial" w:cs="Arial"/>
          <w:b/>
          <w:bCs/>
          <w:smallCaps/>
          <w:sz w:val="20"/>
          <w:szCs w:val="20"/>
        </w:rPr>
      </w:pPr>
    </w:p>
    <w:p w14:paraId="7C8914B9" w14:textId="2039A0B3" w:rsidR="00AD1CC8" w:rsidRDefault="00DF320C" w:rsidP="00AD1CC8">
      <w:pPr>
        <w:jc w:val="center"/>
        <w:rPr>
          <w:rFonts w:ascii="Arial" w:hAnsi="Arial" w:cs="Arial"/>
          <w:b/>
          <w:bCs/>
          <w:smallCaps/>
          <w:sz w:val="20"/>
          <w:szCs w:val="20"/>
        </w:rPr>
      </w:pPr>
      <w:r>
        <w:rPr>
          <w:rFonts w:ascii="Arial" w:hAnsi="Arial" w:cs="Arial"/>
          <w:b/>
          <w:bCs/>
          <w:smallCaps/>
          <w:noProof/>
          <w:sz w:val="20"/>
          <w:szCs w:val="20"/>
          <w14:ligatures w14:val="standardContextual"/>
        </w:rPr>
        <mc:AlternateContent>
          <mc:Choice Requires="wps">
            <w:drawing>
              <wp:anchor distT="0" distB="0" distL="114300" distR="114300" simplePos="0" relativeHeight="251658240" behindDoc="0" locked="0" layoutInCell="1" allowOverlap="1" wp14:anchorId="5DD6C90B" wp14:editId="3C8652A2">
                <wp:simplePos x="0" y="0"/>
                <wp:positionH relativeFrom="column">
                  <wp:posOffset>59137</wp:posOffset>
                </wp:positionH>
                <wp:positionV relativeFrom="paragraph">
                  <wp:posOffset>227606</wp:posOffset>
                </wp:positionV>
                <wp:extent cx="9271221" cy="0"/>
                <wp:effectExtent l="0" t="0" r="0" b="0"/>
                <wp:wrapNone/>
                <wp:docPr id="391246225" name="Tiesioji jungtis 1"/>
                <wp:cNvGraphicFramePr/>
                <a:graphic xmlns:a="http://schemas.openxmlformats.org/drawingml/2006/main">
                  <a:graphicData uri="http://schemas.microsoft.com/office/word/2010/wordprocessingShape">
                    <wps:wsp>
                      <wps:cNvCnPr/>
                      <wps:spPr>
                        <a:xfrm>
                          <a:off x="0" y="0"/>
                          <a:ext cx="9271221" cy="0"/>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3434A607"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65pt,17.9pt" to="734.6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" strokecolor="#e97132 [3205]" strokeweight=".5pt">
                <v:stroke joinstyle="miter"/>
              </v:line>
            </w:pict>
          </mc:Fallback>
        </mc:AlternateContent>
      </w:r>
      <w:r w:rsidR="00AD1CC8" w:rsidRPr="00044D83">
        <w:rPr>
          <w:rFonts w:ascii="Arial" w:hAnsi="Arial" w:cs="Arial"/>
          <w:b/>
          <w:bCs/>
          <w:smallCaps/>
          <w:sz w:val="20"/>
          <w:szCs w:val="20"/>
        </w:rPr>
        <w:t>TIEKĖJAMS KELIAMI REIKALAVIMAI DĖL PAŠALINIMO PAGRINDŲ NEBUVIMO</w:t>
      </w:r>
    </w:p>
    <w:p w14:paraId="46EE764F" w14:textId="77777777" w:rsidR="00E83809" w:rsidRDefault="00E83809"/>
    <w:p w14:paraId="40401507" w14:textId="7DD15614" w:rsidR="00222D05" w:rsidRDefault="00222D05" w:rsidP="00222D05">
      <w:pPr>
        <w:pStyle w:val="ListParagraph"/>
        <w:numPr>
          <w:ilvl w:val="0"/>
          <w:numId w:val="1"/>
        </w:numPr>
        <w:ind w:left="567" w:hanging="567"/>
        <w:rPr>
          <w:rFonts w:ascii="Arial" w:hAnsi="Arial" w:cs="Arial"/>
          <w:sz w:val="20"/>
          <w:szCs w:val="20"/>
        </w:rPr>
      </w:pPr>
      <w:r w:rsidRPr="00222D05">
        <w:rPr>
          <w:rFonts w:ascii="Arial" w:hAnsi="Arial" w:cs="Arial"/>
          <w:sz w:val="20"/>
          <w:szCs w:val="20"/>
        </w:rPr>
        <w:t>Tiekėjas turi atitikti nurodytus reikalavimus dėl pašalinimo pagrindų nebuvimo.</w:t>
      </w:r>
    </w:p>
    <w:p w14:paraId="60F3D6E7" w14:textId="22E37F9B" w:rsidR="001349E7" w:rsidRDefault="001349E7" w:rsidP="001349E7">
      <w:pPr>
        <w:pStyle w:val="ListParagraph"/>
        <w:numPr>
          <w:ilvl w:val="0"/>
          <w:numId w:val="1"/>
        </w:numPr>
        <w:ind w:left="567" w:hanging="567"/>
        <w:jc w:val="both"/>
        <w:rPr>
          <w:rFonts w:ascii="Arial" w:hAnsi="Arial" w:cs="Arial"/>
          <w:sz w:val="20"/>
          <w:szCs w:val="20"/>
        </w:rPr>
      </w:pPr>
      <w:r w:rsidRPr="009B088A">
        <w:rPr>
          <w:rFonts w:ascii="Arial" w:hAnsi="Arial" w:cs="Arial"/>
          <w:b/>
          <w:bCs/>
          <w:sz w:val="20"/>
          <w:szCs w:val="20"/>
        </w:rPr>
        <w:t>Pažymų, patvirtinančių VPĮ įstatymo 46 straipsnyje nurodytų Tiekėjo pašalinimo pagrindų nebuvimą, nereikalaujama, kai Tiekėjas pateikia Europos bendrąjį viešųjų pirkimų dokumentą (EBVPD). Lentelėje Nr.</w:t>
      </w:r>
      <w:r w:rsidR="00845653" w:rsidRPr="009B088A">
        <w:rPr>
          <w:rFonts w:ascii="Arial" w:hAnsi="Arial" w:cs="Arial"/>
          <w:b/>
          <w:bCs/>
          <w:sz w:val="20"/>
          <w:szCs w:val="20"/>
        </w:rPr>
        <w:t xml:space="preserve"> </w:t>
      </w:r>
      <w:r w:rsidRPr="009B088A">
        <w:rPr>
          <w:rFonts w:ascii="Arial" w:hAnsi="Arial" w:cs="Arial"/>
          <w:b/>
          <w:bCs/>
          <w:sz w:val="20"/>
          <w:szCs w:val="20"/>
        </w:rPr>
        <w:t xml:space="preserve">1 nurodytų pažymų, patvirtinančių </w:t>
      </w:r>
      <w:r w:rsidR="00845653" w:rsidRPr="009B088A">
        <w:rPr>
          <w:rFonts w:ascii="Arial" w:hAnsi="Arial" w:cs="Arial"/>
          <w:b/>
          <w:bCs/>
          <w:sz w:val="20"/>
          <w:szCs w:val="20"/>
        </w:rPr>
        <w:t>T</w:t>
      </w:r>
      <w:r w:rsidRPr="009B088A">
        <w:rPr>
          <w:rFonts w:ascii="Arial" w:hAnsi="Arial" w:cs="Arial"/>
          <w:b/>
          <w:bCs/>
          <w:sz w:val="20"/>
          <w:szCs w:val="20"/>
        </w:rPr>
        <w:t xml:space="preserve">iekėjo pašalinimo pagrindų nebuvimą, </w:t>
      </w:r>
      <w:r w:rsidR="00845653" w:rsidRPr="009B088A">
        <w:rPr>
          <w:rFonts w:ascii="Arial" w:hAnsi="Arial" w:cs="Arial"/>
          <w:b/>
          <w:bCs/>
          <w:sz w:val="20"/>
          <w:szCs w:val="20"/>
        </w:rPr>
        <w:t>Perkantysis subjektas</w:t>
      </w:r>
      <w:r w:rsidRPr="009B088A">
        <w:rPr>
          <w:rFonts w:ascii="Arial" w:hAnsi="Arial" w:cs="Arial"/>
          <w:b/>
          <w:bCs/>
          <w:sz w:val="20"/>
          <w:szCs w:val="20"/>
        </w:rPr>
        <w:t xml:space="preserve"> gali pareikalauti iš </w:t>
      </w:r>
      <w:r w:rsidR="00845653" w:rsidRPr="009B088A">
        <w:rPr>
          <w:rFonts w:ascii="Arial" w:hAnsi="Arial" w:cs="Arial"/>
          <w:b/>
          <w:bCs/>
          <w:sz w:val="20"/>
          <w:szCs w:val="20"/>
        </w:rPr>
        <w:t>T</w:t>
      </w:r>
      <w:r w:rsidRPr="009B088A">
        <w:rPr>
          <w:rFonts w:ascii="Arial" w:hAnsi="Arial" w:cs="Arial"/>
          <w:b/>
          <w:bCs/>
          <w:sz w:val="20"/>
          <w:szCs w:val="20"/>
        </w:rPr>
        <w:t xml:space="preserve">iekėjų tik turėdama pagrįstų abejonių dėl šių </w:t>
      </w:r>
      <w:r w:rsidR="00845653" w:rsidRPr="009B088A">
        <w:rPr>
          <w:rFonts w:ascii="Arial" w:hAnsi="Arial" w:cs="Arial"/>
          <w:b/>
          <w:bCs/>
          <w:sz w:val="20"/>
          <w:szCs w:val="20"/>
        </w:rPr>
        <w:t>T</w:t>
      </w:r>
      <w:r w:rsidRPr="009B088A">
        <w:rPr>
          <w:rFonts w:ascii="Arial" w:hAnsi="Arial" w:cs="Arial"/>
          <w:b/>
          <w:bCs/>
          <w:sz w:val="20"/>
          <w:szCs w:val="20"/>
        </w:rPr>
        <w:t>iekėjų patikimumo.</w:t>
      </w:r>
      <w:r w:rsidRPr="001349E7">
        <w:rPr>
          <w:rFonts w:ascii="Arial" w:hAnsi="Arial" w:cs="Arial"/>
          <w:sz w:val="20"/>
          <w:szCs w:val="20"/>
        </w:rPr>
        <w:t xml:space="preserve"> Jeigu </w:t>
      </w:r>
      <w:r w:rsidR="00845653">
        <w:rPr>
          <w:rFonts w:ascii="Arial" w:hAnsi="Arial" w:cs="Arial"/>
          <w:sz w:val="20"/>
          <w:szCs w:val="20"/>
        </w:rPr>
        <w:t>T</w:t>
      </w:r>
      <w:r w:rsidRPr="001349E7">
        <w:rPr>
          <w:rFonts w:ascii="Arial" w:hAnsi="Arial" w:cs="Arial"/>
          <w:sz w:val="20"/>
          <w:szCs w:val="20"/>
        </w:rPr>
        <w: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toks reikalavimas nustatomas) keliamų klausimų, jie gali būti pakeisti:</w:t>
      </w:r>
    </w:p>
    <w:p w14:paraId="61FC2F27" w14:textId="1EE0E621" w:rsidR="009B088A" w:rsidRDefault="009B088A" w:rsidP="009B088A">
      <w:pPr>
        <w:pStyle w:val="ListParagraph"/>
        <w:numPr>
          <w:ilvl w:val="0"/>
          <w:numId w:val="2"/>
        </w:numPr>
        <w:jc w:val="both"/>
        <w:rPr>
          <w:rFonts w:ascii="Arial" w:hAnsi="Arial" w:cs="Arial"/>
          <w:sz w:val="20"/>
          <w:szCs w:val="20"/>
        </w:rPr>
      </w:pPr>
      <w:r w:rsidRPr="009B088A">
        <w:rPr>
          <w:rFonts w:ascii="Arial" w:hAnsi="Arial" w:cs="Arial"/>
          <w:sz w:val="20"/>
          <w:szCs w:val="20"/>
        </w:rPr>
        <w:t>priesaikos deklaracija;</w:t>
      </w:r>
    </w:p>
    <w:p w14:paraId="7173AD62" w14:textId="79158F06" w:rsidR="009B088A" w:rsidRDefault="001D252E" w:rsidP="009B088A">
      <w:pPr>
        <w:pStyle w:val="ListParagraph"/>
        <w:numPr>
          <w:ilvl w:val="0"/>
          <w:numId w:val="2"/>
        </w:numPr>
        <w:jc w:val="both"/>
        <w:rPr>
          <w:rFonts w:ascii="Arial" w:hAnsi="Arial" w:cs="Arial"/>
          <w:sz w:val="20"/>
          <w:szCs w:val="20"/>
        </w:rPr>
      </w:pPr>
      <w:r w:rsidRPr="001D252E">
        <w:rPr>
          <w:rFonts w:ascii="Arial" w:hAnsi="Arial" w:cs="Arial"/>
          <w:sz w:val="20"/>
          <w:szCs w:val="20"/>
        </w:rPr>
        <w:t xml:space="preserve">oficialia </w:t>
      </w:r>
      <w:r>
        <w:rPr>
          <w:rFonts w:ascii="Arial" w:hAnsi="Arial" w:cs="Arial"/>
          <w:sz w:val="20"/>
          <w:szCs w:val="20"/>
        </w:rPr>
        <w:t>T</w:t>
      </w:r>
      <w:r w:rsidRPr="001D252E">
        <w:rPr>
          <w:rFonts w:ascii="Arial" w:hAnsi="Arial" w:cs="Arial"/>
          <w:sz w:val="20"/>
          <w:szCs w:val="20"/>
        </w:rPr>
        <w:t xml:space="preserve">iekėjo deklaracija, jeigu šalyje nenaudojama priesaikos deklaracija. Oficiali deklaracija turi būti patvirtinta valstybės narės ar </w:t>
      </w:r>
      <w:r>
        <w:rPr>
          <w:rFonts w:ascii="Arial" w:hAnsi="Arial" w:cs="Arial"/>
          <w:sz w:val="20"/>
          <w:szCs w:val="20"/>
        </w:rPr>
        <w:t>T</w:t>
      </w:r>
      <w:r w:rsidRPr="001D252E">
        <w:rPr>
          <w:rFonts w:ascii="Arial" w:hAnsi="Arial" w:cs="Arial"/>
          <w:sz w:val="20"/>
          <w:szCs w:val="20"/>
        </w:rPr>
        <w:t>iekėjo kilmės šalies arba šalies, kurioje jis registruotas, kompetentingos teisinės ar administracinės institucijos, notaro arba kompetentingos profesinės ar prekybos organizacijos.</w:t>
      </w:r>
    </w:p>
    <w:p w14:paraId="36296067" w14:textId="4A51341B" w:rsidR="002F1523" w:rsidRDefault="002F1523" w:rsidP="002F1523">
      <w:pPr>
        <w:pStyle w:val="ListParagraph"/>
        <w:numPr>
          <w:ilvl w:val="0"/>
          <w:numId w:val="1"/>
        </w:numPr>
        <w:ind w:left="567" w:hanging="567"/>
        <w:jc w:val="both"/>
        <w:rPr>
          <w:rFonts w:ascii="Arial" w:hAnsi="Arial" w:cs="Arial"/>
          <w:sz w:val="20"/>
          <w:szCs w:val="20"/>
        </w:rPr>
      </w:pPr>
      <w:r>
        <w:rPr>
          <w:rFonts w:ascii="Arial" w:hAnsi="Arial" w:cs="Arial"/>
          <w:sz w:val="20"/>
          <w:szCs w:val="20"/>
        </w:rPr>
        <w:t>Perkantysis subjektas</w:t>
      </w:r>
      <w:r w:rsidRPr="002F1523">
        <w:rPr>
          <w:rFonts w:ascii="Arial" w:hAnsi="Arial" w:cs="Arial"/>
          <w:sz w:val="20"/>
          <w:szCs w:val="20"/>
        </w:rPr>
        <w:t xml:space="preserve"> visų pirma reikalauja tokios rūšies pažymų ir tokių dokumentinių įrodymų formų, apie kuriuos pateikta informacija Europos Komisijos informacinėje dokumentų saugykloje „e-</w:t>
      </w:r>
      <w:proofErr w:type="spellStart"/>
      <w:r w:rsidRPr="002F1523">
        <w:rPr>
          <w:rFonts w:ascii="Arial" w:hAnsi="Arial" w:cs="Arial"/>
          <w:sz w:val="20"/>
          <w:szCs w:val="20"/>
        </w:rPr>
        <w:t>Certis</w:t>
      </w:r>
      <w:proofErr w:type="spellEnd"/>
      <w:r w:rsidRPr="002F1523">
        <w:rPr>
          <w:rFonts w:ascii="Arial" w:hAnsi="Arial" w:cs="Arial"/>
          <w:sz w:val="20"/>
          <w:szCs w:val="20"/>
        </w:rPr>
        <w:t xml:space="preserve">“, adresu </w:t>
      </w:r>
      <w:hyperlink r:id="rId11" w:history="1">
        <w:r w:rsidRPr="00D0603D">
          <w:rPr>
            <w:rStyle w:val="Hyperlink"/>
            <w:rFonts w:ascii="Arial" w:hAnsi="Arial" w:cs="Arial"/>
            <w:sz w:val="20"/>
            <w:szCs w:val="20"/>
          </w:rPr>
          <w:t>https://ec.europa.eu/tools/ecertis/</w:t>
        </w:r>
      </w:hyperlink>
      <w:r>
        <w:rPr>
          <w:rFonts w:ascii="Arial" w:hAnsi="Arial" w:cs="Arial"/>
          <w:sz w:val="20"/>
          <w:szCs w:val="20"/>
        </w:rPr>
        <w:t xml:space="preserve"> </w:t>
      </w:r>
      <w:r w:rsidRPr="002F1523">
        <w:rPr>
          <w:rFonts w:ascii="Arial" w:hAnsi="Arial" w:cs="Arial"/>
          <w:sz w:val="20"/>
          <w:szCs w:val="20"/>
        </w:rPr>
        <w:t>.</w:t>
      </w:r>
    </w:p>
    <w:p w14:paraId="3BA823B8" w14:textId="03E4EDC7" w:rsidR="00D86980" w:rsidRDefault="00D86980" w:rsidP="002F1523">
      <w:pPr>
        <w:pStyle w:val="ListParagraph"/>
        <w:numPr>
          <w:ilvl w:val="0"/>
          <w:numId w:val="1"/>
        </w:numPr>
        <w:ind w:left="567" w:hanging="567"/>
        <w:jc w:val="both"/>
        <w:rPr>
          <w:rFonts w:ascii="Arial" w:hAnsi="Arial" w:cs="Arial"/>
          <w:sz w:val="20"/>
          <w:szCs w:val="20"/>
        </w:rPr>
      </w:pPr>
      <w:r w:rsidRPr="00D86980">
        <w:rPr>
          <w:rFonts w:ascii="Arial" w:hAnsi="Arial" w:cs="Arial"/>
          <w:sz w:val="20"/>
          <w:szCs w:val="20"/>
        </w:rPr>
        <w:t xml:space="preserve">Pašalinimo pagrindai taikomi Tiekėjui arba visiems </w:t>
      </w:r>
      <w:r w:rsidR="00711C5C">
        <w:rPr>
          <w:rFonts w:ascii="Arial" w:hAnsi="Arial" w:cs="Arial"/>
          <w:sz w:val="20"/>
          <w:szCs w:val="20"/>
        </w:rPr>
        <w:t>T</w:t>
      </w:r>
      <w:r w:rsidRPr="00D86980">
        <w:rPr>
          <w:rFonts w:ascii="Arial" w:hAnsi="Arial" w:cs="Arial"/>
          <w:sz w:val="20"/>
          <w:szCs w:val="20"/>
        </w:rPr>
        <w:t xml:space="preserve">iekėjų grupės nariams atskirai ir ūkio subjektui, kurio pajėgumais remiasi </w:t>
      </w:r>
      <w:r w:rsidR="00711C5C">
        <w:rPr>
          <w:rFonts w:ascii="Arial" w:hAnsi="Arial" w:cs="Arial"/>
          <w:sz w:val="20"/>
          <w:szCs w:val="20"/>
        </w:rPr>
        <w:t>T</w:t>
      </w:r>
      <w:r w:rsidRPr="00D86980">
        <w:rPr>
          <w:rFonts w:ascii="Arial" w:hAnsi="Arial" w:cs="Arial"/>
          <w:sz w:val="20"/>
          <w:szCs w:val="20"/>
        </w:rPr>
        <w:t xml:space="preserve">iekėjas (išskyrus </w:t>
      </w:r>
      <w:proofErr w:type="spellStart"/>
      <w:r w:rsidRPr="00D86980">
        <w:rPr>
          <w:rFonts w:ascii="Arial" w:hAnsi="Arial" w:cs="Arial"/>
          <w:sz w:val="20"/>
          <w:szCs w:val="20"/>
        </w:rPr>
        <w:t>kvazisubtiekėjus</w:t>
      </w:r>
      <w:proofErr w:type="spellEnd"/>
      <w:r w:rsidRPr="00D86980">
        <w:rPr>
          <w:rFonts w:ascii="Arial" w:hAnsi="Arial" w:cs="Arial"/>
          <w:sz w:val="20"/>
          <w:szCs w:val="20"/>
        </w:rPr>
        <w:t>).</w:t>
      </w:r>
    </w:p>
    <w:p w14:paraId="28D91369" w14:textId="077F04B5" w:rsidR="00BB3133" w:rsidRPr="00BB3133" w:rsidRDefault="00C30044" w:rsidP="00BB3133">
      <w:pPr>
        <w:pStyle w:val="ListParagraph"/>
        <w:numPr>
          <w:ilvl w:val="0"/>
          <w:numId w:val="1"/>
        </w:numPr>
        <w:ind w:left="567" w:hanging="567"/>
        <w:jc w:val="both"/>
        <w:rPr>
          <w:rFonts w:ascii="Arial" w:hAnsi="Arial" w:cs="Arial"/>
          <w:sz w:val="20"/>
          <w:szCs w:val="20"/>
        </w:rPr>
      </w:pPr>
      <w:r>
        <w:rPr>
          <w:rFonts w:ascii="Arial" w:hAnsi="Arial" w:cs="Arial"/>
          <w:sz w:val="20"/>
          <w:szCs w:val="20"/>
        </w:rPr>
        <w:t>Perkantysis subjektas</w:t>
      </w:r>
      <w:r w:rsidRPr="00C30044">
        <w:rPr>
          <w:rFonts w:ascii="Arial" w:hAnsi="Arial" w:cs="Arial"/>
          <w:sz w:val="20"/>
          <w:szCs w:val="20"/>
        </w:rPr>
        <w:t xml:space="preserve"> pašalina </w:t>
      </w:r>
      <w:r>
        <w:rPr>
          <w:rFonts w:ascii="Arial" w:hAnsi="Arial" w:cs="Arial"/>
          <w:sz w:val="20"/>
          <w:szCs w:val="20"/>
        </w:rPr>
        <w:t>T</w:t>
      </w:r>
      <w:r w:rsidRPr="00C30044">
        <w:rPr>
          <w:rFonts w:ascii="Arial" w:hAnsi="Arial" w:cs="Arial"/>
          <w:sz w:val="20"/>
          <w:szCs w:val="20"/>
        </w:rPr>
        <w:t xml:space="preserve">iekėją iš </w:t>
      </w:r>
      <w:r>
        <w:rPr>
          <w:rFonts w:ascii="Arial" w:hAnsi="Arial" w:cs="Arial"/>
          <w:sz w:val="20"/>
          <w:szCs w:val="20"/>
        </w:rPr>
        <w:t>P</w:t>
      </w:r>
      <w:r w:rsidRPr="00C30044">
        <w:rPr>
          <w:rFonts w:ascii="Arial" w:hAnsi="Arial" w:cs="Arial"/>
          <w:sz w:val="20"/>
          <w:szCs w:val="20"/>
        </w:rPr>
        <w:t xml:space="preserve">irkimo procedūros pagal nurodytus pašalinimo pagrindus ir tuo atveju, kai ji turi įtikinamų duomenų, kad </w:t>
      </w:r>
      <w:r>
        <w:rPr>
          <w:rFonts w:ascii="Arial" w:hAnsi="Arial" w:cs="Arial"/>
          <w:sz w:val="20"/>
          <w:szCs w:val="20"/>
        </w:rPr>
        <w:t>T</w:t>
      </w:r>
      <w:r w:rsidRPr="00C30044">
        <w:rPr>
          <w:rFonts w:ascii="Arial" w:hAnsi="Arial" w:cs="Arial"/>
          <w:sz w:val="20"/>
          <w:szCs w:val="20"/>
        </w:rPr>
        <w:t xml:space="preserve">iekėjas yra įsteigtas arba dalyvauja </w:t>
      </w:r>
      <w:r>
        <w:rPr>
          <w:rFonts w:ascii="Arial" w:hAnsi="Arial" w:cs="Arial"/>
          <w:sz w:val="20"/>
          <w:szCs w:val="20"/>
        </w:rPr>
        <w:t>P</w:t>
      </w:r>
      <w:r w:rsidRPr="00C30044">
        <w:rPr>
          <w:rFonts w:ascii="Arial" w:hAnsi="Arial" w:cs="Arial"/>
          <w:sz w:val="20"/>
          <w:szCs w:val="20"/>
        </w:rPr>
        <w:t>irkime vietoj kito asmens, siekiant išvengti nurodytų pašalinimo pagrindų taikymo.</w:t>
      </w:r>
    </w:p>
    <w:tbl>
      <w:tblPr>
        <w:tblpPr w:leftFromText="180" w:rightFromText="180" w:vertAnchor="text" w:tblpX="-5" w:tblpY="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222"/>
        <w:gridCol w:w="5811"/>
      </w:tblGrid>
      <w:tr w:rsidR="009F1FA1" w:rsidRPr="001B7E3B" w14:paraId="138D341B" w14:textId="77777777" w:rsidTr="00A253A3">
        <w:trPr>
          <w:trHeight w:val="560"/>
        </w:trPr>
        <w:tc>
          <w:tcPr>
            <w:tcW w:w="704" w:type="dxa"/>
            <w:shd w:val="clear" w:color="auto" w:fill="D9D9D9" w:themeFill="background1" w:themeFillShade="D9"/>
            <w:vAlign w:val="center"/>
          </w:tcPr>
          <w:p w14:paraId="39CFDFD7" w14:textId="14A8A01D" w:rsidR="009F1FA1" w:rsidRPr="001B7E3B" w:rsidRDefault="009F1FA1" w:rsidP="009F1FA1">
            <w:pPr>
              <w:tabs>
                <w:tab w:val="left" w:pos="567"/>
              </w:tabs>
              <w:jc w:val="center"/>
              <w:rPr>
                <w:rFonts w:ascii="Arial" w:eastAsia="Calibri" w:hAnsi="Arial" w:cs="Arial"/>
                <w:b/>
                <w:bCs/>
                <w:iCs/>
                <w:sz w:val="20"/>
                <w:szCs w:val="20"/>
              </w:rPr>
            </w:pPr>
            <w:r w:rsidRPr="001B7E3B">
              <w:rPr>
                <w:rFonts w:ascii="Arial" w:eastAsia="Calibri" w:hAnsi="Arial" w:cs="Arial"/>
                <w:b/>
                <w:bCs/>
                <w:iCs/>
                <w:sz w:val="20"/>
                <w:szCs w:val="20"/>
              </w:rPr>
              <w:t>Eil.</w:t>
            </w:r>
            <w:r>
              <w:rPr>
                <w:rFonts w:ascii="Arial" w:eastAsia="Calibri" w:hAnsi="Arial" w:cs="Arial"/>
                <w:b/>
                <w:bCs/>
                <w:iCs/>
                <w:sz w:val="20"/>
                <w:szCs w:val="20"/>
              </w:rPr>
              <w:t xml:space="preserve"> </w:t>
            </w:r>
            <w:r w:rsidRPr="001B7E3B">
              <w:rPr>
                <w:rFonts w:ascii="Arial" w:eastAsia="Calibri" w:hAnsi="Arial" w:cs="Arial"/>
                <w:b/>
                <w:bCs/>
                <w:iCs/>
                <w:sz w:val="20"/>
                <w:szCs w:val="20"/>
              </w:rPr>
              <w:t>Nr.</w:t>
            </w:r>
          </w:p>
        </w:tc>
        <w:tc>
          <w:tcPr>
            <w:tcW w:w="8222" w:type="dxa"/>
            <w:shd w:val="clear" w:color="auto" w:fill="D9D9D9" w:themeFill="background1" w:themeFillShade="D9"/>
            <w:vAlign w:val="center"/>
          </w:tcPr>
          <w:p w14:paraId="3CC649C3" w14:textId="77777777" w:rsidR="009F1FA1" w:rsidRDefault="009F1FA1" w:rsidP="009F1FA1">
            <w:pPr>
              <w:tabs>
                <w:tab w:val="left" w:pos="567"/>
              </w:tabs>
              <w:spacing w:after="0"/>
              <w:jc w:val="center"/>
              <w:rPr>
                <w:rFonts w:ascii="Arial" w:eastAsia="Calibri" w:hAnsi="Arial" w:cs="Arial"/>
                <w:b/>
                <w:bCs/>
                <w:iCs/>
                <w:sz w:val="20"/>
                <w:szCs w:val="20"/>
              </w:rPr>
            </w:pPr>
            <w:r w:rsidRPr="00843A37">
              <w:rPr>
                <w:rFonts w:ascii="Arial" w:eastAsia="Calibri" w:hAnsi="Arial" w:cs="Arial"/>
                <w:b/>
                <w:bCs/>
                <w:iCs/>
                <w:sz w:val="20"/>
                <w:szCs w:val="20"/>
              </w:rPr>
              <w:t>VPĮ straipsnis, dalis, punktas EBVPD formos dalis pildymui</w:t>
            </w:r>
          </w:p>
          <w:p w14:paraId="76CB0E0C" w14:textId="427C7CA3" w:rsidR="009F1FA1" w:rsidRPr="001B7E3B" w:rsidRDefault="009F1FA1" w:rsidP="009F1FA1">
            <w:pPr>
              <w:tabs>
                <w:tab w:val="left" w:pos="567"/>
              </w:tabs>
              <w:spacing w:after="0"/>
              <w:jc w:val="center"/>
              <w:rPr>
                <w:rFonts w:ascii="Arial" w:eastAsia="Calibri" w:hAnsi="Arial" w:cs="Arial"/>
                <w:b/>
                <w:bCs/>
                <w:iCs/>
                <w:sz w:val="20"/>
                <w:szCs w:val="20"/>
              </w:rPr>
            </w:pPr>
            <w:r w:rsidRPr="00843A37">
              <w:rPr>
                <w:rFonts w:ascii="Arial" w:eastAsia="Calibri" w:hAnsi="Arial" w:cs="Arial"/>
                <w:b/>
                <w:bCs/>
                <w:iCs/>
                <w:sz w:val="20"/>
                <w:szCs w:val="20"/>
              </w:rPr>
              <w:t>Pašalinimo pagrindas</w:t>
            </w:r>
          </w:p>
        </w:tc>
        <w:tc>
          <w:tcPr>
            <w:tcW w:w="5811" w:type="dxa"/>
            <w:shd w:val="clear" w:color="auto" w:fill="D9D9D9" w:themeFill="background1" w:themeFillShade="D9"/>
            <w:vAlign w:val="center"/>
          </w:tcPr>
          <w:p w14:paraId="3C90A16A" w14:textId="51134F73" w:rsidR="009F1FA1" w:rsidRPr="001B7E3B" w:rsidRDefault="009F1FA1" w:rsidP="009F1FA1">
            <w:pPr>
              <w:tabs>
                <w:tab w:val="left" w:pos="851"/>
              </w:tabs>
              <w:ind w:left="142"/>
              <w:jc w:val="center"/>
              <w:rPr>
                <w:rFonts w:ascii="Arial" w:eastAsia="Calibri" w:hAnsi="Arial" w:cs="Arial"/>
                <w:b/>
                <w:iCs/>
                <w:sz w:val="20"/>
                <w:szCs w:val="20"/>
              </w:rPr>
            </w:pPr>
            <w:r w:rsidRPr="009F1FA1">
              <w:rPr>
                <w:rFonts w:ascii="Arial" w:eastAsia="Calibri" w:hAnsi="Arial" w:cs="Arial"/>
                <w:b/>
                <w:iCs/>
                <w:sz w:val="20"/>
                <w:szCs w:val="20"/>
              </w:rPr>
              <w:t>Pašalinimo pagrindų nebuvimą įrodantys dokumentai</w:t>
            </w:r>
          </w:p>
        </w:tc>
      </w:tr>
      <w:tr w:rsidR="00B779B0" w:rsidRPr="001B7E3B" w14:paraId="5E890589" w14:textId="77777777" w:rsidTr="00A253A3">
        <w:trPr>
          <w:trHeight w:val="1408"/>
        </w:trPr>
        <w:tc>
          <w:tcPr>
            <w:tcW w:w="704" w:type="dxa"/>
          </w:tcPr>
          <w:p w14:paraId="48580B87" w14:textId="77777777" w:rsidR="00B779B0" w:rsidRPr="001B7E3B" w:rsidRDefault="00B779B0" w:rsidP="00335FFB">
            <w:pPr>
              <w:numPr>
                <w:ilvl w:val="0"/>
                <w:numId w:val="4"/>
              </w:numPr>
              <w:tabs>
                <w:tab w:val="left" w:pos="567"/>
              </w:tabs>
              <w:spacing w:after="0" w:line="240" w:lineRule="auto"/>
              <w:ind w:hanging="317"/>
              <w:contextualSpacing/>
              <w:jc w:val="right"/>
              <w:rPr>
                <w:rFonts w:ascii="Arial" w:eastAsia="Calibri" w:hAnsi="Arial" w:cs="Arial"/>
                <w:bCs/>
                <w:iCs/>
                <w:sz w:val="20"/>
                <w:szCs w:val="20"/>
              </w:rPr>
            </w:pPr>
          </w:p>
        </w:tc>
        <w:tc>
          <w:tcPr>
            <w:tcW w:w="8222" w:type="dxa"/>
            <w:hideMark/>
          </w:tcPr>
          <w:p w14:paraId="2F63DB24" w14:textId="77777777" w:rsidR="00B779B0" w:rsidRPr="00B779B0" w:rsidRDefault="00B779B0" w:rsidP="00B779B0">
            <w:pPr>
              <w:tabs>
                <w:tab w:val="left" w:pos="851"/>
              </w:tabs>
              <w:spacing w:after="0"/>
              <w:jc w:val="both"/>
              <w:rPr>
                <w:rFonts w:ascii="Arial" w:eastAsia="Calibri" w:hAnsi="Arial" w:cs="Arial"/>
                <w:b/>
                <w:bCs/>
                <w:color w:val="000000"/>
                <w:sz w:val="20"/>
                <w:szCs w:val="20"/>
              </w:rPr>
            </w:pPr>
            <w:r w:rsidRPr="00B779B0">
              <w:rPr>
                <w:rFonts w:ascii="Arial" w:eastAsia="Calibri" w:hAnsi="Arial" w:cs="Arial"/>
                <w:b/>
                <w:bCs/>
                <w:color w:val="000000"/>
                <w:sz w:val="20"/>
                <w:szCs w:val="20"/>
              </w:rPr>
              <w:t xml:space="preserve">VPĮ 46 straipsnio 1 dalis </w:t>
            </w:r>
          </w:p>
          <w:p w14:paraId="790F028F" w14:textId="6F41AC42" w:rsidR="00B779B0" w:rsidRPr="00B779B0" w:rsidRDefault="00B779B0" w:rsidP="00B779B0">
            <w:pPr>
              <w:tabs>
                <w:tab w:val="left" w:pos="851"/>
              </w:tabs>
              <w:spacing w:after="0"/>
              <w:jc w:val="both"/>
              <w:rPr>
                <w:rFonts w:ascii="Arial" w:eastAsia="Calibri" w:hAnsi="Arial" w:cs="Arial"/>
                <w:b/>
                <w:bCs/>
                <w:color w:val="000000"/>
                <w:sz w:val="20"/>
                <w:szCs w:val="20"/>
              </w:rPr>
            </w:pPr>
            <w:r w:rsidRPr="00B779B0">
              <w:rPr>
                <w:rFonts w:ascii="Arial" w:eastAsia="Calibri" w:hAnsi="Arial" w:cs="Arial"/>
                <w:b/>
                <w:bCs/>
                <w:color w:val="000000"/>
                <w:sz w:val="20"/>
                <w:szCs w:val="20"/>
              </w:rPr>
              <w:t>EBVPD III dalies A1</w:t>
            </w:r>
            <w:r>
              <w:rPr>
                <w:rFonts w:ascii="Arial" w:eastAsia="Calibri" w:hAnsi="Arial" w:cs="Arial"/>
                <w:b/>
                <w:bCs/>
                <w:color w:val="000000"/>
                <w:sz w:val="20"/>
                <w:szCs w:val="20"/>
              </w:rPr>
              <w:t>–</w:t>
            </w:r>
            <w:r w:rsidRPr="00B779B0">
              <w:rPr>
                <w:rFonts w:ascii="Arial" w:eastAsia="Calibri" w:hAnsi="Arial" w:cs="Arial"/>
                <w:b/>
                <w:bCs/>
                <w:color w:val="000000"/>
                <w:sz w:val="20"/>
                <w:szCs w:val="20"/>
              </w:rPr>
              <w:t xml:space="preserve">A6 punktai </w:t>
            </w:r>
          </w:p>
          <w:p w14:paraId="4230C51B" w14:textId="24DACD9F" w:rsidR="00B779B0" w:rsidRPr="00B779B0" w:rsidRDefault="00B779B0" w:rsidP="00B779B0">
            <w:pPr>
              <w:tabs>
                <w:tab w:val="left" w:pos="851"/>
              </w:tabs>
              <w:spacing w:after="0"/>
              <w:jc w:val="both"/>
              <w:rPr>
                <w:rFonts w:ascii="Arial" w:eastAsia="Calibri" w:hAnsi="Arial" w:cs="Arial"/>
                <w:b/>
                <w:bCs/>
                <w:color w:val="000000"/>
                <w:sz w:val="20"/>
                <w:szCs w:val="20"/>
              </w:rPr>
            </w:pPr>
            <w:r w:rsidRPr="00B779B0">
              <w:rPr>
                <w:rFonts w:ascii="Arial" w:eastAsia="Calibri" w:hAnsi="Arial" w:cs="Arial"/>
                <w:b/>
                <w:bCs/>
                <w:color w:val="000000"/>
                <w:sz w:val="20"/>
                <w:szCs w:val="20"/>
              </w:rPr>
              <w:t>EBVPD III dalies D1 punktas</w:t>
            </w:r>
          </w:p>
          <w:p w14:paraId="69234781" w14:textId="77777777" w:rsidR="00B779B0" w:rsidRDefault="00B779B0">
            <w:pPr>
              <w:tabs>
                <w:tab w:val="left" w:pos="851"/>
              </w:tabs>
              <w:jc w:val="both"/>
              <w:rPr>
                <w:rFonts w:ascii="Arial" w:eastAsia="Calibri" w:hAnsi="Arial" w:cs="Arial"/>
                <w:color w:val="000000"/>
                <w:sz w:val="20"/>
                <w:szCs w:val="20"/>
              </w:rPr>
            </w:pPr>
          </w:p>
          <w:p w14:paraId="74BF1CF2" w14:textId="640684D8" w:rsidR="00B779B0" w:rsidRPr="001B7E3B" w:rsidRDefault="00B779B0" w:rsidP="008279A9">
            <w:pPr>
              <w:tabs>
                <w:tab w:val="left" w:pos="851"/>
              </w:tabs>
              <w:spacing w:after="0"/>
              <w:jc w:val="both"/>
              <w:rPr>
                <w:rFonts w:ascii="Arial" w:eastAsia="Calibri" w:hAnsi="Arial" w:cs="Arial"/>
                <w:bCs/>
                <w:iCs/>
                <w:sz w:val="20"/>
                <w:szCs w:val="20"/>
              </w:rPr>
            </w:pPr>
            <w:r w:rsidRPr="001B7E3B">
              <w:rPr>
                <w:rFonts w:ascii="Arial" w:eastAsia="Calibri" w:hAnsi="Arial" w:cs="Arial"/>
                <w:color w:val="000000"/>
                <w:sz w:val="20"/>
                <w:szCs w:val="20"/>
              </w:rPr>
              <w:t>Tiekėjas arba jo atsakingas asmuo, nurodytas VPĮ 46 straipsnio 2 dalies 2 punkte</w:t>
            </w:r>
            <w:r w:rsidRPr="001B7E3B">
              <w:rPr>
                <w:rFonts w:ascii="Arial" w:eastAsia="Calibri" w:hAnsi="Arial" w:cs="Arial"/>
                <w:color w:val="FF0000"/>
                <w:sz w:val="20"/>
                <w:szCs w:val="20"/>
              </w:rPr>
              <w:t xml:space="preserve"> </w:t>
            </w:r>
            <w:r w:rsidRPr="001B7E3B">
              <w:rPr>
                <w:rFonts w:ascii="Arial" w:eastAsia="Calibri" w:hAnsi="Arial" w:cs="Arial"/>
                <w:color w:val="000000"/>
                <w:sz w:val="20"/>
                <w:szCs w:val="20"/>
              </w:rPr>
              <w:t>nuteistas už šią nusikalstamą veiką:</w:t>
            </w:r>
          </w:p>
          <w:p w14:paraId="62C66720" w14:textId="48CDEA70" w:rsidR="00B779B0" w:rsidRPr="001B7E3B" w:rsidRDefault="00B779B0" w:rsidP="008279A9">
            <w:pPr>
              <w:tabs>
                <w:tab w:val="left" w:pos="286"/>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1)</w:t>
            </w:r>
            <w:r w:rsidR="008A7BCB">
              <w:rPr>
                <w:rFonts w:ascii="Arial" w:eastAsia="Calibri" w:hAnsi="Arial" w:cs="Arial"/>
                <w:color w:val="000000"/>
                <w:sz w:val="20"/>
                <w:szCs w:val="20"/>
              </w:rPr>
              <w:t> </w:t>
            </w:r>
            <w:r w:rsidRPr="001B7E3B">
              <w:rPr>
                <w:rFonts w:ascii="Arial" w:eastAsia="Calibri" w:hAnsi="Arial" w:cs="Arial"/>
                <w:color w:val="000000"/>
                <w:sz w:val="20"/>
                <w:szCs w:val="20"/>
              </w:rPr>
              <w:t xml:space="preserve">dalyvavimą nusikalstamame susivienijime, jo organizavimą ar vadovavimą jam; </w:t>
            </w:r>
          </w:p>
          <w:p w14:paraId="706F1029"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2)</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kyšininkavimą, prekybą poveikiu, papirkimą; </w:t>
            </w:r>
          </w:p>
          <w:p w14:paraId="6FCBF76B"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3)</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sukčiavimą, turto pasisavinimą, turto iššvaistymą, apgaulingą pareiškimą apie juridinio asmens veiklą, kredito, paskolos ar tikslinės paramos panaudojimą ne pagal paskirtį ar </w:t>
            </w:r>
            <w:r w:rsidRPr="001B7E3B">
              <w:rPr>
                <w:rFonts w:ascii="Arial" w:eastAsia="Calibri" w:hAnsi="Arial" w:cs="Arial"/>
                <w:color w:val="000000"/>
                <w:sz w:val="20"/>
                <w:szCs w:val="20"/>
              </w:rPr>
              <w:lastRenderedPageBreak/>
              <w:t xml:space="preserve">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EDFADE4"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4)</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nusikalstamą bankrotą; </w:t>
            </w:r>
          </w:p>
          <w:p w14:paraId="661F04ED"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5)</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teroristinį ir su teroristine veikla susijusį nusikaltimą; </w:t>
            </w:r>
          </w:p>
          <w:p w14:paraId="4F0CF71A"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6)</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nusikalstamu būdu gauto turto legalizavimą; </w:t>
            </w:r>
          </w:p>
          <w:p w14:paraId="3F7075B7"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7)</w:t>
            </w:r>
            <w:r>
              <w:rPr>
                <w:rFonts w:ascii="Arial" w:eastAsia="Calibri" w:hAnsi="Arial" w:cs="Arial"/>
                <w:color w:val="000000"/>
                <w:sz w:val="20"/>
                <w:szCs w:val="20"/>
              </w:rPr>
              <w:t xml:space="preserve"> </w:t>
            </w:r>
            <w:r w:rsidRPr="001B7E3B">
              <w:rPr>
                <w:rFonts w:ascii="Arial" w:eastAsia="Calibri" w:hAnsi="Arial" w:cs="Arial"/>
                <w:color w:val="000000"/>
                <w:sz w:val="20"/>
                <w:szCs w:val="20"/>
              </w:rPr>
              <w:t>prekybą žmonėmis, vaiko pirkimą arba pardavimą;</w:t>
            </w:r>
          </w:p>
          <w:p w14:paraId="052F2F33" w14:textId="1F3A6DE9" w:rsidR="0017684A"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8)</w:t>
            </w:r>
            <w:r w:rsidR="008A7BCB">
              <w:rPr>
                <w:rFonts w:ascii="Arial" w:eastAsia="Calibri" w:hAnsi="Arial" w:cs="Arial"/>
                <w:color w:val="000000"/>
                <w:sz w:val="20"/>
                <w:szCs w:val="20"/>
              </w:rPr>
              <w:t> </w:t>
            </w:r>
            <w:r w:rsidRPr="001B7E3B">
              <w:rPr>
                <w:rFonts w:ascii="Arial" w:eastAsia="Calibri" w:hAnsi="Arial" w:cs="Arial"/>
                <w:color w:val="000000"/>
                <w:sz w:val="20"/>
                <w:szCs w:val="20"/>
              </w:rPr>
              <w:t>kitos valstybės tiekėjo atliktą nusikaltimą, apibrėžtą Direktyvos 2014/24/ES 57 straipsnio 1 dalyje išvardytus Europos Sąjungos teisės aktus įgyvendinančiuose kitų valstybių teisės aktuose.</w:t>
            </w:r>
          </w:p>
          <w:p w14:paraId="121C39DD" w14:textId="63D889E6" w:rsidR="00B779B0" w:rsidRPr="0017684A"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u w:val="single"/>
              </w:rPr>
              <w:t>Laikoma, kad tiekėjas arba jo atsakingas asmuo nuteistas už aukščiau nurodytą nusikalstamą veiką, kai dėl:</w:t>
            </w:r>
          </w:p>
          <w:p w14:paraId="5FE48AA8" w14:textId="5C75D6F9" w:rsidR="00B779B0" w:rsidRPr="0017684A" w:rsidRDefault="00B779B0" w:rsidP="008279A9">
            <w:pPr>
              <w:spacing w:after="0"/>
              <w:jc w:val="both"/>
              <w:rPr>
                <w:rFonts w:ascii="Arial" w:eastAsia="Calibri" w:hAnsi="Arial" w:cs="Arial"/>
                <w:color w:val="000000"/>
                <w:sz w:val="20"/>
                <w:szCs w:val="20"/>
              </w:rPr>
            </w:pPr>
            <w:r w:rsidRPr="0017684A">
              <w:rPr>
                <w:rFonts w:ascii="Arial" w:eastAsia="Calibri" w:hAnsi="Arial" w:cs="Arial"/>
                <w:color w:val="000000"/>
                <w:sz w:val="20"/>
                <w:szCs w:val="20"/>
              </w:rPr>
              <w:t xml:space="preserve">1) tiekėjo, kuris yra fizinis asmuo, per pastaruosius 5 (penkis) metus buvo priimtas ir įsiteisėjęs apkaltinamasis teismo nuosprendis ir šis asmuo turi neišnykusį ar nepanaikintą teistumą; </w:t>
            </w:r>
          </w:p>
          <w:p w14:paraId="5DA831C9" w14:textId="07409776" w:rsidR="00B779B0" w:rsidRDefault="00B779B0" w:rsidP="008279A9">
            <w:pPr>
              <w:pStyle w:val="NoSpacing"/>
              <w:jc w:val="both"/>
              <w:rPr>
                <w:rFonts w:ascii="Arial" w:hAnsi="Arial" w:cs="Arial"/>
                <w:sz w:val="20"/>
                <w:szCs w:val="20"/>
                <w:lang w:val="lt-LT"/>
              </w:rPr>
            </w:pPr>
            <w:r w:rsidRPr="008557C1">
              <w:rPr>
                <w:rFonts w:ascii="Arial" w:hAnsi="Arial" w:cs="Arial"/>
                <w:color w:val="000000"/>
                <w:sz w:val="20"/>
                <w:szCs w:val="20"/>
                <w:lang w:val="lt-LT"/>
              </w:rPr>
              <w:t>2</w:t>
            </w:r>
            <w:r w:rsidRPr="000B1E80">
              <w:rPr>
                <w:rFonts w:ascii="Arial" w:hAnsi="Arial" w:cs="Arial"/>
                <w:sz w:val="20"/>
                <w:szCs w:val="20"/>
                <w:lang w:val="lt-LT"/>
              </w:rPr>
              <w:t>)</w:t>
            </w:r>
            <w:r w:rsidR="008279A9" w:rsidRPr="000B1E80">
              <w:rPr>
                <w:rFonts w:ascii="Arial" w:hAnsi="Arial" w:cs="Arial"/>
                <w:sz w:val="20"/>
                <w:szCs w:val="20"/>
                <w:lang w:val="lt-LT"/>
              </w:rPr>
              <w:t> </w:t>
            </w:r>
            <w:r w:rsidR="000B1E80" w:rsidRPr="000B1E80">
              <w:rPr>
                <w:rFonts w:ascii="Arial" w:hAnsi="Arial" w:cs="Arial"/>
                <w:sz w:val="20"/>
                <w:szCs w:val="20"/>
              </w:rPr>
              <w:t xml:space="preserve"> </w:t>
            </w:r>
            <w:r w:rsidR="000B1E80" w:rsidRPr="000B1E80">
              <w:rPr>
                <w:rFonts w:ascii="Arial" w:hAnsi="Arial" w:cs="Arial"/>
                <w:sz w:val="20"/>
                <w:szCs w:val="20"/>
                <w:lang w:val="lt-LT"/>
              </w:rPr>
              <w:t>tiekėjo, kuris yra juridinis asmuo, kita organizacija ar jos struktūrinis padalinys, vadovo, ar asmens (asmenų), turinčio (turinčių) teisę surašyti ir pasirašyti tiekėjo finansinės apskaitos dokumentus, per pastaruosius 5 (penkis) metus buvo priimtas ir įsiteisėjęs apkaltinamasis teismo nuosprendis ir šis asmuo turi neišnykusį ar nepanaikintą teistumą;</w:t>
            </w:r>
            <w:r w:rsidR="000B1E80" w:rsidRPr="000B1E80">
              <w:rPr>
                <w:rFonts w:ascii="Verdana" w:hAnsi="Verdana"/>
                <w:lang w:val="lt-LT"/>
              </w:rPr>
              <w:t xml:space="preserve"> </w:t>
            </w:r>
          </w:p>
          <w:p w14:paraId="21257FF4" w14:textId="6B246CCC" w:rsidR="00B779B0" w:rsidRPr="001B7E3B" w:rsidRDefault="00B779B0" w:rsidP="008279A9">
            <w:pPr>
              <w:tabs>
                <w:tab w:val="left" w:pos="851"/>
              </w:tabs>
              <w:spacing w:after="0"/>
              <w:jc w:val="both"/>
              <w:rPr>
                <w:rFonts w:ascii="Arial" w:eastAsia="Calibri" w:hAnsi="Arial" w:cs="Arial"/>
                <w:bCs/>
                <w:iCs/>
                <w:sz w:val="20"/>
                <w:szCs w:val="20"/>
              </w:rPr>
            </w:pPr>
            <w:r w:rsidRPr="00595C81">
              <w:rPr>
                <w:rFonts w:ascii="Arial" w:eastAsia="Calibri" w:hAnsi="Arial" w:cs="Arial"/>
                <w:sz w:val="20"/>
                <w:szCs w:val="20"/>
              </w:rPr>
              <w:t xml:space="preserve">3) </w:t>
            </w:r>
            <w:r w:rsidRPr="000777D6">
              <w:rPr>
                <w:rFonts w:ascii="Arial" w:eastAsia="Calibri" w:hAnsi="Arial" w:cs="Arial"/>
                <w:bCs/>
                <w:sz w:val="20"/>
                <w:szCs w:val="20"/>
              </w:rPr>
              <w:t xml:space="preserve">tiekėjo, kuris yra juridinis asmuo, kita organizacija ar </w:t>
            </w:r>
            <w:r w:rsidRPr="008279A9">
              <w:rPr>
                <w:rFonts w:ascii="Arial" w:eastAsia="Calibri" w:hAnsi="Arial" w:cs="Arial"/>
                <w:bCs/>
                <w:sz w:val="20"/>
                <w:szCs w:val="20"/>
              </w:rPr>
              <w:t>jos struktūrinis padalinys, per pastaruosius 5 metus buvo priimtas ir įsiteisėjęs apkaltinamasis teismo nuosprendis arba VPĮ 46 straipsnio 3 dalies atveju</w:t>
            </w:r>
            <w:r w:rsidRPr="000777D6">
              <w:rPr>
                <w:rFonts w:ascii="Arial" w:eastAsia="Calibri" w:hAnsi="Arial" w:cs="Arial"/>
                <w:bCs/>
                <w:sz w:val="20"/>
                <w:szCs w:val="20"/>
              </w:rPr>
              <w:t xml:space="preserve"> – galutinis administracinis sprendimas, jeigu toks sprendimas priimamas pagal tiekėjo šalies teisės aktų reikalavimus.</w:t>
            </w:r>
          </w:p>
          <w:p w14:paraId="36AA8816" w14:textId="77777777" w:rsidR="00B779B0" w:rsidRPr="001B7E3B" w:rsidRDefault="00B779B0">
            <w:pPr>
              <w:tabs>
                <w:tab w:val="left" w:pos="851"/>
              </w:tabs>
              <w:jc w:val="both"/>
              <w:rPr>
                <w:rFonts w:ascii="Arial" w:eastAsia="Calibri" w:hAnsi="Arial" w:cs="Arial"/>
                <w:bCs/>
                <w:iCs/>
                <w:sz w:val="20"/>
                <w:szCs w:val="20"/>
              </w:rPr>
            </w:pPr>
          </w:p>
        </w:tc>
        <w:tc>
          <w:tcPr>
            <w:tcW w:w="5811" w:type="dxa"/>
            <w:hideMark/>
          </w:tcPr>
          <w:p w14:paraId="27107728" w14:textId="77777777" w:rsidR="00761877"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lastRenderedPageBreak/>
              <w:t xml:space="preserve">• Išrašas iš teismo sprendimo arba </w:t>
            </w:r>
          </w:p>
          <w:p w14:paraId="5570A75C" w14:textId="0B095522" w:rsidR="00761877"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t>• Informatikos ir ryšių departamento prie Vidaus reikalų ministerijos ar</w:t>
            </w:r>
            <w:r w:rsidR="004329D1">
              <w:rPr>
                <w:rFonts w:ascii="Arial" w:eastAsia="Calibri" w:hAnsi="Arial" w:cs="Arial"/>
                <w:sz w:val="20"/>
                <w:szCs w:val="20"/>
              </w:rPr>
              <w:t>ba</w:t>
            </w:r>
            <w:r w:rsidRPr="00761877">
              <w:rPr>
                <w:rFonts w:ascii="Arial" w:eastAsia="Calibri" w:hAnsi="Arial" w:cs="Arial"/>
                <w:sz w:val="20"/>
                <w:szCs w:val="20"/>
              </w:rPr>
              <w:t xml:space="preserve"> </w:t>
            </w:r>
          </w:p>
          <w:p w14:paraId="458B45C8" w14:textId="0DB6CC8A" w:rsidR="00761877"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t>•</w:t>
            </w:r>
            <w:r w:rsidR="0035114D">
              <w:rPr>
                <w:rFonts w:ascii="Arial" w:eastAsia="Calibri" w:hAnsi="Arial" w:cs="Arial"/>
                <w:sz w:val="20"/>
                <w:szCs w:val="20"/>
              </w:rPr>
              <w:t> </w:t>
            </w:r>
            <w:r w:rsidR="004329D1">
              <w:rPr>
                <w:rFonts w:ascii="Arial" w:eastAsia="Calibri" w:hAnsi="Arial" w:cs="Arial"/>
                <w:sz w:val="20"/>
                <w:szCs w:val="20"/>
              </w:rPr>
              <w:t>V</w:t>
            </w:r>
            <w:r w:rsidRPr="00761877">
              <w:rPr>
                <w:rFonts w:ascii="Arial" w:eastAsia="Calibri" w:hAnsi="Arial" w:cs="Arial"/>
                <w:sz w:val="20"/>
                <w:szCs w:val="20"/>
              </w:rPr>
              <w:t>alstybės įmonės Registrų centro Lietuvos Respublikos Vyriausybės nustatyta tvarka išduoto dokumento, patvirtinančio jungtinius kompetentingų institucijų tvarkomus duomenis, ar</w:t>
            </w:r>
            <w:r w:rsidR="004329D1">
              <w:rPr>
                <w:rFonts w:ascii="Arial" w:eastAsia="Calibri" w:hAnsi="Arial" w:cs="Arial"/>
                <w:sz w:val="20"/>
                <w:szCs w:val="20"/>
              </w:rPr>
              <w:t>ba</w:t>
            </w:r>
            <w:r w:rsidRPr="00761877">
              <w:rPr>
                <w:rFonts w:ascii="Arial" w:eastAsia="Calibri" w:hAnsi="Arial" w:cs="Arial"/>
                <w:sz w:val="20"/>
                <w:szCs w:val="20"/>
              </w:rPr>
              <w:t xml:space="preserve"> </w:t>
            </w:r>
          </w:p>
          <w:p w14:paraId="4DDCB944" w14:textId="427FC7BF" w:rsidR="00B779B0" w:rsidRPr="001B7E3B"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t xml:space="preserve">• </w:t>
            </w:r>
            <w:r w:rsidR="004329D1">
              <w:rPr>
                <w:rFonts w:ascii="Arial" w:eastAsia="Calibri" w:hAnsi="Arial" w:cs="Arial"/>
                <w:sz w:val="20"/>
                <w:szCs w:val="20"/>
              </w:rPr>
              <w:t>A</w:t>
            </w:r>
            <w:r w:rsidRPr="00761877">
              <w:rPr>
                <w:rFonts w:ascii="Arial" w:eastAsia="Calibri" w:hAnsi="Arial" w:cs="Arial"/>
                <w:sz w:val="20"/>
                <w:szCs w:val="20"/>
              </w:rPr>
              <w:t>titinkamos užsienio šalies institucijos dokumento*, išduoto ne anksčiau kaip 180 kalendorinių dienų iki pasiūlymų pateikimo termino pabaigos, kopiją.</w:t>
            </w:r>
          </w:p>
          <w:p w14:paraId="199CDC08" w14:textId="77777777" w:rsidR="00B779B0" w:rsidRPr="001B7E3B" w:rsidRDefault="00B779B0" w:rsidP="00761877">
            <w:pPr>
              <w:spacing w:after="0"/>
              <w:jc w:val="both"/>
              <w:rPr>
                <w:rFonts w:ascii="Arial" w:eastAsia="Calibri" w:hAnsi="Arial" w:cs="Arial"/>
                <w:sz w:val="20"/>
                <w:szCs w:val="20"/>
                <w:u w:val="single"/>
              </w:rPr>
            </w:pPr>
          </w:p>
          <w:p w14:paraId="31B1CFD6" w14:textId="2F893030" w:rsidR="00B779B0" w:rsidRDefault="004329D1" w:rsidP="00761877">
            <w:pPr>
              <w:tabs>
                <w:tab w:val="left" w:pos="305"/>
              </w:tabs>
              <w:spacing w:after="0"/>
              <w:jc w:val="both"/>
              <w:rPr>
                <w:rFonts w:ascii="Arial" w:eastAsia="Calibri" w:hAnsi="Arial" w:cs="Arial"/>
                <w:sz w:val="20"/>
                <w:szCs w:val="20"/>
              </w:rPr>
            </w:pPr>
            <w:r w:rsidRPr="004329D1">
              <w:rPr>
                <w:rFonts w:ascii="Arial" w:eastAsia="Calibri"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A14B18E" w14:textId="77777777" w:rsidR="004329D1" w:rsidRDefault="004329D1" w:rsidP="00761877">
            <w:pPr>
              <w:tabs>
                <w:tab w:val="left" w:pos="305"/>
              </w:tabs>
              <w:spacing w:after="0"/>
              <w:jc w:val="both"/>
              <w:rPr>
                <w:rFonts w:ascii="Arial" w:eastAsia="Calibri" w:hAnsi="Arial" w:cs="Arial"/>
                <w:sz w:val="20"/>
                <w:szCs w:val="20"/>
              </w:rPr>
            </w:pPr>
          </w:p>
          <w:p w14:paraId="0C7CD28A" w14:textId="2CFBE469" w:rsidR="00833857" w:rsidRDefault="00833857" w:rsidP="00761877">
            <w:pPr>
              <w:tabs>
                <w:tab w:val="left" w:pos="305"/>
              </w:tabs>
              <w:spacing w:after="0"/>
              <w:jc w:val="both"/>
              <w:rPr>
                <w:rFonts w:ascii="Arial" w:eastAsia="Calibri" w:hAnsi="Arial" w:cs="Arial"/>
                <w:i/>
                <w:iCs/>
                <w:sz w:val="20"/>
                <w:szCs w:val="20"/>
              </w:rPr>
            </w:pPr>
            <w:r w:rsidRPr="00833857">
              <w:rPr>
                <w:rFonts w:ascii="Arial" w:eastAsia="Calibri" w:hAnsi="Arial" w:cs="Arial"/>
                <w:i/>
                <w:iCs/>
                <w:sz w:val="20"/>
                <w:szCs w:val="20"/>
              </w:rPr>
              <w:t xml:space="preserve">* Jeigu </w:t>
            </w:r>
            <w:r w:rsidR="00972842">
              <w:rPr>
                <w:rFonts w:ascii="Arial" w:eastAsia="Calibri" w:hAnsi="Arial" w:cs="Arial"/>
                <w:i/>
                <w:iCs/>
                <w:sz w:val="20"/>
                <w:szCs w:val="20"/>
              </w:rPr>
              <w:t>t</w:t>
            </w:r>
            <w:r w:rsidRPr="00833857">
              <w:rPr>
                <w:rFonts w:ascii="Arial" w:eastAsia="Calibri" w:hAnsi="Arial" w:cs="Arial"/>
                <w:i/>
                <w:iCs/>
                <w:sz w:val="20"/>
                <w:szCs w:val="20"/>
              </w:rPr>
              <w:t xml:space="preserve">iekėjas negali pateikti nurodytų dokumentų, nes valstybėje narėje ar atitinkamoje šalyje tokie dokumentai neišduodami arba toje šalyje išduodami dokumentai neapima visų šiame punkte keliamų klausimų, jie gali būti pakeisti: 1) priesaikos deklaracija; </w:t>
            </w:r>
          </w:p>
          <w:p w14:paraId="6452BFED" w14:textId="4D568D70" w:rsidR="004329D1" w:rsidRPr="00833857" w:rsidRDefault="00833857" w:rsidP="00761877">
            <w:pPr>
              <w:tabs>
                <w:tab w:val="left" w:pos="305"/>
              </w:tabs>
              <w:spacing w:after="0"/>
              <w:jc w:val="both"/>
              <w:rPr>
                <w:rFonts w:ascii="Arial" w:eastAsia="Calibri" w:hAnsi="Arial" w:cs="Arial"/>
                <w:i/>
                <w:iCs/>
                <w:sz w:val="20"/>
                <w:szCs w:val="20"/>
              </w:rPr>
            </w:pPr>
            <w:r w:rsidRPr="00833857">
              <w:rPr>
                <w:rFonts w:ascii="Arial" w:eastAsia="Calibri" w:hAnsi="Arial" w:cs="Arial"/>
                <w:i/>
                <w:iCs/>
                <w:sz w:val="20"/>
                <w:szCs w:val="20"/>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0501E54" w14:textId="77777777" w:rsidR="000B1E80" w:rsidRPr="000B1E80" w:rsidRDefault="000B1E80" w:rsidP="000B1E80">
            <w:pPr>
              <w:pStyle w:val="NoSpacing"/>
              <w:jc w:val="both"/>
              <w:rPr>
                <w:rFonts w:ascii="Arial" w:hAnsi="Arial" w:cs="Arial"/>
                <w:sz w:val="20"/>
                <w:szCs w:val="20"/>
                <w:lang w:val="lt-LT"/>
              </w:rPr>
            </w:pPr>
            <w:r w:rsidRPr="000B1E80">
              <w:rPr>
                <w:rFonts w:ascii="Arial" w:hAnsi="Arial" w:cs="Arial"/>
                <w:sz w:val="20"/>
                <w:szCs w:val="20"/>
                <w:lang w:val="lt-LT"/>
              </w:rPr>
              <w:t>PASTABA</w:t>
            </w:r>
          </w:p>
          <w:p w14:paraId="0D7F0FAD" w14:textId="78B5A8B5" w:rsidR="00B779B0" w:rsidRPr="00064ADF" w:rsidRDefault="000B1E80" w:rsidP="000B1E80">
            <w:pPr>
              <w:pStyle w:val="NoSpacing"/>
              <w:jc w:val="both"/>
              <w:rPr>
                <w:rFonts w:ascii="Arial" w:hAnsi="Arial" w:cs="Arial"/>
                <w:sz w:val="20"/>
                <w:szCs w:val="20"/>
                <w:lang w:val="lt-LT"/>
              </w:rPr>
            </w:pPr>
            <w:r w:rsidRPr="000B1E80">
              <w:rPr>
                <w:rFonts w:ascii="Arial" w:hAnsi="Arial" w:cs="Arial"/>
                <w:sz w:val="20"/>
                <w:szCs w:val="20"/>
                <w:lang w:val="lt-LT"/>
              </w:rPr>
              <w:t>Pažymų, patvirtinančių VPĮ 46 straipsnyje nurodytų tiekėjo pašalinimo pagrindų nebuvimą, pateikti</w:t>
            </w:r>
            <w:r>
              <w:rPr>
                <w:rFonts w:ascii="Arial" w:hAnsi="Arial" w:cs="Arial"/>
                <w:sz w:val="20"/>
                <w:szCs w:val="20"/>
                <w:lang w:val="lt-LT"/>
              </w:rPr>
              <w:t xml:space="preserve"> </w:t>
            </w:r>
            <w:r w:rsidRPr="000B1E80">
              <w:rPr>
                <w:rFonts w:ascii="Arial" w:hAnsi="Arial" w:cs="Arial"/>
                <w:b/>
                <w:bCs/>
                <w:sz w:val="20"/>
                <w:szCs w:val="20"/>
                <w:lang w:val="lt-LT"/>
              </w:rPr>
              <w:t xml:space="preserve">supaprastinto pirkimo atveju </w:t>
            </w:r>
            <w:r w:rsidRPr="000B1E80">
              <w:rPr>
                <w:rFonts w:ascii="Arial" w:hAnsi="Arial" w:cs="Arial"/>
                <w:sz w:val="20"/>
                <w:szCs w:val="20"/>
                <w:lang w:val="lt-LT"/>
              </w:rPr>
              <w:t>nereikalaujama. Jų perkantysis subjektas reikalaus tik turėdamas pagrįstų abejonių dėl tiekėjo patikimumo.</w:t>
            </w:r>
          </w:p>
        </w:tc>
      </w:tr>
      <w:tr w:rsidR="000D62F6" w:rsidRPr="001B7E3B" w14:paraId="425C14BA" w14:textId="77777777" w:rsidTr="00A253A3">
        <w:tc>
          <w:tcPr>
            <w:tcW w:w="704" w:type="dxa"/>
          </w:tcPr>
          <w:p w14:paraId="49A6409F" w14:textId="77777777" w:rsidR="000D62F6" w:rsidRPr="0043003A" w:rsidRDefault="000D62F6" w:rsidP="00335FFB">
            <w:pPr>
              <w:numPr>
                <w:ilvl w:val="0"/>
                <w:numId w:val="4"/>
              </w:numPr>
              <w:tabs>
                <w:tab w:val="left" w:pos="567"/>
              </w:tabs>
              <w:spacing w:after="0" w:line="240" w:lineRule="auto"/>
              <w:contextualSpacing/>
              <w:jc w:val="right"/>
              <w:rPr>
                <w:rFonts w:ascii="Arial" w:eastAsia="Calibri" w:hAnsi="Arial" w:cs="Arial"/>
                <w:bCs/>
                <w:iCs/>
                <w:color w:val="000000" w:themeColor="text1"/>
                <w:sz w:val="20"/>
                <w:szCs w:val="20"/>
              </w:rPr>
            </w:pPr>
          </w:p>
        </w:tc>
        <w:tc>
          <w:tcPr>
            <w:tcW w:w="8222" w:type="dxa"/>
          </w:tcPr>
          <w:p w14:paraId="51D7AAE3" w14:textId="77777777" w:rsidR="000D62F6" w:rsidRPr="000D62F6" w:rsidRDefault="000D62F6" w:rsidP="000D62F6">
            <w:pPr>
              <w:tabs>
                <w:tab w:val="left" w:pos="851"/>
              </w:tabs>
              <w:spacing w:after="0"/>
              <w:jc w:val="both"/>
              <w:rPr>
                <w:rFonts w:ascii="Arial" w:eastAsia="Calibri" w:hAnsi="Arial" w:cs="Arial"/>
                <w:b/>
                <w:bCs/>
                <w:color w:val="000000" w:themeColor="text1"/>
                <w:sz w:val="20"/>
                <w:szCs w:val="20"/>
              </w:rPr>
            </w:pPr>
            <w:r w:rsidRPr="000D62F6">
              <w:rPr>
                <w:rFonts w:ascii="Arial" w:eastAsia="Calibri" w:hAnsi="Arial" w:cs="Arial"/>
                <w:b/>
                <w:bCs/>
                <w:color w:val="000000" w:themeColor="text1"/>
                <w:sz w:val="20"/>
                <w:szCs w:val="20"/>
              </w:rPr>
              <w:t>VPĮ 46 straipsnio 2</w:t>
            </w:r>
            <w:r w:rsidRPr="00D90038">
              <w:rPr>
                <w:rFonts w:ascii="Arial" w:eastAsia="Calibri" w:hAnsi="Arial" w:cs="Arial"/>
                <w:b/>
                <w:bCs/>
                <w:color w:val="000000" w:themeColor="text1"/>
                <w:sz w:val="20"/>
                <w:szCs w:val="20"/>
                <w:vertAlign w:val="superscript"/>
              </w:rPr>
              <w:t>1</w:t>
            </w:r>
            <w:r w:rsidRPr="000D62F6">
              <w:rPr>
                <w:rFonts w:ascii="Arial" w:eastAsia="Calibri" w:hAnsi="Arial" w:cs="Arial"/>
                <w:b/>
                <w:bCs/>
                <w:color w:val="000000" w:themeColor="text1"/>
                <w:sz w:val="20"/>
                <w:szCs w:val="20"/>
              </w:rPr>
              <w:t xml:space="preserve"> dalis </w:t>
            </w:r>
          </w:p>
          <w:p w14:paraId="40BB7FD4" w14:textId="0E403FAE" w:rsidR="000D62F6" w:rsidRPr="000D62F6" w:rsidRDefault="000D62F6" w:rsidP="000D62F6">
            <w:pPr>
              <w:tabs>
                <w:tab w:val="left" w:pos="851"/>
              </w:tabs>
              <w:spacing w:after="0"/>
              <w:jc w:val="both"/>
              <w:rPr>
                <w:rFonts w:ascii="Arial" w:eastAsia="Calibri" w:hAnsi="Arial" w:cs="Arial"/>
                <w:b/>
                <w:bCs/>
                <w:color w:val="000000" w:themeColor="text1"/>
                <w:sz w:val="20"/>
                <w:szCs w:val="20"/>
              </w:rPr>
            </w:pPr>
            <w:r w:rsidRPr="000D62F6">
              <w:rPr>
                <w:rFonts w:ascii="Arial" w:eastAsia="Calibri" w:hAnsi="Arial" w:cs="Arial"/>
                <w:b/>
                <w:bCs/>
                <w:color w:val="000000" w:themeColor="text1"/>
                <w:sz w:val="20"/>
                <w:szCs w:val="20"/>
              </w:rPr>
              <w:t>EBVPD III dalies D2 punktas</w:t>
            </w:r>
          </w:p>
          <w:p w14:paraId="6CF529DF" w14:textId="77777777" w:rsidR="000D62F6" w:rsidRDefault="000D62F6" w:rsidP="000D62F6">
            <w:pPr>
              <w:tabs>
                <w:tab w:val="left" w:pos="851"/>
              </w:tabs>
              <w:spacing w:after="0"/>
              <w:jc w:val="both"/>
              <w:rPr>
                <w:rFonts w:ascii="Arial" w:eastAsia="Calibri" w:hAnsi="Arial" w:cs="Arial"/>
                <w:color w:val="000000" w:themeColor="text1"/>
                <w:sz w:val="20"/>
                <w:szCs w:val="20"/>
              </w:rPr>
            </w:pPr>
          </w:p>
          <w:p w14:paraId="0A09E42A" w14:textId="387A23C8" w:rsidR="000D62F6" w:rsidRPr="0043003A" w:rsidRDefault="000D62F6">
            <w:pPr>
              <w:tabs>
                <w:tab w:val="left" w:pos="851"/>
              </w:tabs>
              <w:jc w:val="both"/>
              <w:rPr>
                <w:rFonts w:ascii="Arial" w:eastAsia="Calibri" w:hAnsi="Arial" w:cs="Arial"/>
                <w:color w:val="000000" w:themeColor="text1"/>
                <w:sz w:val="20"/>
                <w:szCs w:val="20"/>
              </w:rPr>
            </w:pPr>
            <w:r w:rsidRPr="0043003A">
              <w:rPr>
                <w:rFonts w:ascii="Arial" w:eastAsia="Calibri" w:hAnsi="Arial" w:cs="Arial"/>
                <w:color w:val="000000" w:themeColor="text1"/>
                <w:sz w:val="20"/>
                <w:szCs w:val="20"/>
              </w:rPr>
              <w:t>Tiekėjas yra neatlikęs jam paskirtos baudžiamojo poveikio priemonės – uždraudimo juridiniam asmeniui dalyvauti viešuosiuose pirkimuose.</w:t>
            </w:r>
          </w:p>
        </w:tc>
        <w:tc>
          <w:tcPr>
            <w:tcW w:w="5811" w:type="dxa"/>
          </w:tcPr>
          <w:p w14:paraId="4CA3C8D3" w14:textId="2B284073" w:rsidR="000D62F6" w:rsidRPr="005E565B" w:rsidRDefault="005E565B" w:rsidP="0043003A">
            <w:pPr>
              <w:jc w:val="both"/>
              <w:rPr>
                <w:rFonts w:ascii="Arial" w:eastAsia="Calibri" w:hAnsi="Arial" w:cs="Arial"/>
                <w:color w:val="000000" w:themeColor="text1"/>
                <w:sz w:val="20"/>
                <w:szCs w:val="20"/>
              </w:rPr>
            </w:pPr>
            <w:r w:rsidRPr="005E565B">
              <w:rPr>
                <w:rFonts w:ascii="Arial" w:eastAsia="Calibri" w:hAnsi="Arial" w:cs="Arial"/>
                <w:color w:val="000000" w:themeColor="text1"/>
                <w:sz w:val="20"/>
                <w:szCs w:val="20"/>
              </w:rPr>
              <w:t>Iš Lietuvoje įsteigtų subjektų įrodančių dokumentų nereikalaujama. Užtenka pateikto EBVPD.</w:t>
            </w:r>
          </w:p>
        </w:tc>
      </w:tr>
      <w:tr w:rsidR="009F20CC" w:rsidRPr="001B7E3B" w14:paraId="42817C5F" w14:textId="77777777" w:rsidTr="00A253A3">
        <w:trPr>
          <w:trHeight w:val="9048"/>
        </w:trPr>
        <w:tc>
          <w:tcPr>
            <w:tcW w:w="704" w:type="dxa"/>
          </w:tcPr>
          <w:p w14:paraId="45691E3A" w14:textId="2931F64C" w:rsidR="009F20CC" w:rsidRPr="001B7E3B" w:rsidRDefault="009F20CC" w:rsidP="00335FFB">
            <w:pPr>
              <w:numPr>
                <w:ilvl w:val="0"/>
                <w:numId w:val="4"/>
              </w:numPr>
              <w:tabs>
                <w:tab w:val="left" w:pos="567"/>
              </w:tabs>
              <w:spacing w:after="0" w:line="240" w:lineRule="auto"/>
              <w:contextualSpacing/>
              <w:jc w:val="right"/>
              <w:rPr>
                <w:rFonts w:ascii="Arial" w:eastAsia="Calibri" w:hAnsi="Arial" w:cs="Arial"/>
                <w:sz w:val="20"/>
                <w:szCs w:val="20"/>
              </w:rPr>
            </w:pPr>
          </w:p>
        </w:tc>
        <w:tc>
          <w:tcPr>
            <w:tcW w:w="8222" w:type="dxa"/>
          </w:tcPr>
          <w:p w14:paraId="2E0828E7" w14:textId="77777777" w:rsidR="009F20CC" w:rsidRPr="00A9422F" w:rsidRDefault="009F20CC" w:rsidP="00A9422F">
            <w:pPr>
              <w:tabs>
                <w:tab w:val="left" w:pos="851"/>
              </w:tabs>
              <w:spacing w:after="0"/>
              <w:jc w:val="both"/>
              <w:rPr>
                <w:rFonts w:ascii="Arial" w:eastAsia="Calibri" w:hAnsi="Arial" w:cs="Arial"/>
                <w:b/>
                <w:bCs/>
                <w:color w:val="000000"/>
                <w:sz w:val="20"/>
                <w:szCs w:val="20"/>
              </w:rPr>
            </w:pPr>
            <w:r w:rsidRPr="00A9422F">
              <w:rPr>
                <w:rFonts w:ascii="Arial" w:eastAsia="Calibri" w:hAnsi="Arial" w:cs="Arial"/>
                <w:b/>
                <w:bCs/>
                <w:color w:val="000000"/>
                <w:sz w:val="20"/>
                <w:szCs w:val="20"/>
              </w:rPr>
              <w:t xml:space="preserve">VPĮ 46 straipsnio 3 dalis </w:t>
            </w:r>
          </w:p>
          <w:p w14:paraId="3F202206" w14:textId="78068ACF" w:rsidR="009F20CC" w:rsidRPr="00A9422F" w:rsidRDefault="009F20CC" w:rsidP="00A9422F">
            <w:pPr>
              <w:tabs>
                <w:tab w:val="left" w:pos="851"/>
              </w:tabs>
              <w:spacing w:after="0"/>
              <w:jc w:val="both"/>
              <w:rPr>
                <w:rFonts w:ascii="Arial" w:eastAsia="Calibri" w:hAnsi="Arial" w:cs="Arial"/>
                <w:b/>
                <w:bCs/>
                <w:color w:val="000000"/>
                <w:sz w:val="20"/>
                <w:szCs w:val="20"/>
              </w:rPr>
            </w:pPr>
            <w:r w:rsidRPr="00A9422F">
              <w:rPr>
                <w:rFonts w:ascii="Arial" w:eastAsia="Calibri" w:hAnsi="Arial" w:cs="Arial"/>
                <w:b/>
                <w:bCs/>
                <w:color w:val="000000"/>
                <w:sz w:val="20"/>
                <w:szCs w:val="20"/>
              </w:rPr>
              <w:t>EBVPD III dalies B1 ir B2 punktai</w:t>
            </w:r>
          </w:p>
          <w:p w14:paraId="772FBC9A" w14:textId="77777777" w:rsidR="009F20CC" w:rsidRDefault="009F20CC" w:rsidP="00A9422F">
            <w:pPr>
              <w:tabs>
                <w:tab w:val="left" w:pos="851"/>
              </w:tabs>
              <w:spacing w:after="0"/>
              <w:jc w:val="both"/>
              <w:rPr>
                <w:rFonts w:ascii="Arial" w:eastAsia="Calibri" w:hAnsi="Arial" w:cs="Arial"/>
                <w:color w:val="000000"/>
                <w:sz w:val="20"/>
                <w:szCs w:val="20"/>
              </w:rPr>
            </w:pPr>
          </w:p>
          <w:p w14:paraId="6CB972A1" w14:textId="544A3D57" w:rsidR="009F20CC" w:rsidRPr="001B7E3B" w:rsidRDefault="009F20CC">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reikalavimus, kaip tai apibrėžta VPĮ 46 straipsnio 2 dalies 1 ir 3 punktuose, arba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turi kitų įrodymų apie šių įsipareigojimų nevykdymą.</w:t>
            </w:r>
          </w:p>
          <w:p w14:paraId="216F8958" w14:textId="77777777" w:rsidR="009F20CC" w:rsidRPr="0062020C" w:rsidRDefault="009F20CC" w:rsidP="0062020C">
            <w:pPr>
              <w:tabs>
                <w:tab w:val="left" w:pos="851"/>
              </w:tabs>
              <w:spacing w:after="0"/>
              <w:jc w:val="both"/>
              <w:rPr>
                <w:rFonts w:ascii="Arial" w:eastAsia="Calibri" w:hAnsi="Arial" w:cs="Arial"/>
                <w:color w:val="000000"/>
                <w:sz w:val="20"/>
                <w:szCs w:val="20"/>
                <w:u w:val="single"/>
              </w:rPr>
            </w:pPr>
            <w:r w:rsidRPr="0062020C">
              <w:rPr>
                <w:rFonts w:ascii="Arial" w:eastAsia="Calibri" w:hAnsi="Arial" w:cs="Arial"/>
                <w:color w:val="000000"/>
                <w:sz w:val="20"/>
                <w:szCs w:val="20"/>
                <w:u w:val="single"/>
              </w:rPr>
              <w:t>Laikoma, kad tiekėjas nuteistas už aukščiau nurodytą nusikalstamą veiką, kai dėl:</w:t>
            </w:r>
          </w:p>
          <w:p w14:paraId="4EF4BC60" w14:textId="77777777" w:rsidR="009F20CC" w:rsidRPr="001B7E3B" w:rsidRDefault="009F20CC" w:rsidP="0062020C">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1) tiekėjo, kuris yra </w:t>
            </w:r>
            <w:r w:rsidRPr="0062020C">
              <w:rPr>
                <w:rFonts w:ascii="Arial" w:eastAsia="Calibri" w:hAnsi="Arial" w:cs="Arial"/>
                <w:color w:val="000000"/>
                <w:sz w:val="20"/>
                <w:szCs w:val="20"/>
              </w:rPr>
              <w:t>fizinis asmuo, per pastaruosius</w:t>
            </w:r>
            <w:r w:rsidRPr="001B7E3B">
              <w:rPr>
                <w:rFonts w:ascii="Arial" w:eastAsia="Calibri" w:hAnsi="Arial" w:cs="Arial"/>
                <w:color w:val="000000"/>
                <w:sz w:val="20"/>
                <w:szCs w:val="20"/>
              </w:rPr>
              <w:t xml:space="preserve"> 5 (penkis) metus buvo priimtas ir įsiteisėjęs apkaltinamasis teismo nuosprendis ir šis asmuo turi neišnykusį ar nepanaikintą teistumą; </w:t>
            </w:r>
          </w:p>
          <w:p w14:paraId="1DEB8CB0" w14:textId="195A9697" w:rsidR="009F20CC" w:rsidRPr="001B7E3B" w:rsidRDefault="009F20CC" w:rsidP="0062020C">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2) </w:t>
            </w:r>
            <w:r w:rsidRPr="000777D6">
              <w:rPr>
                <w:rFonts w:ascii="Arial" w:eastAsia="Calibri" w:hAnsi="Arial" w:cs="Arial"/>
                <w:bCs/>
                <w:color w:val="000000"/>
                <w:sz w:val="20"/>
                <w:szCs w:val="20"/>
              </w:rPr>
              <w:t xml:space="preserve">tiekėjo, kuris yra juridinis asmuo, kita organizacija </w:t>
            </w:r>
            <w:r w:rsidRPr="009B2052">
              <w:rPr>
                <w:rFonts w:ascii="Arial" w:eastAsia="Calibri" w:hAnsi="Arial" w:cs="Arial"/>
                <w:bCs/>
                <w:color w:val="000000"/>
                <w:sz w:val="20"/>
                <w:szCs w:val="20"/>
              </w:rPr>
              <w:t>ar jos struktūrinis padalinys, per pastaruosius 5 metus buvo priimtas ir įsiteisėjęs apkaltinamasis</w:t>
            </w:r>
            <w:r w:rsidRPr="000777D6">
              <w:rPr>
                <w:rFonts w:ascii="Arial" w:eastAsia="Calibri" w:hAnsi="Arial" w:cs="Arial"/>
                <w:bCs/>
                <w:color w:val="000000"/>
                <w:sz w:val="20"/>
                <w:szCs w:val="20"/>
              </w:rPr>
              <w:t xml:space="preserve"> teismo nuosprendis arba VPĮ 46 straipsnio 3 dalies atveju – galutinis administracinis sprendimas, jeigu toks sprendimas priimamas pagal tiekėjo šalies teisės aktų reikalavimus</w:t>
            </w:r>
            <w:r>
              <w:rPr>
                <w:rFonts w:ascii="Arial" w:eastAsia="Calibri" w:hAnsi="Arial" w:cs="Arial"/>
                <w:bCs/>
                <w:color w:val="000000"/>
                <w:sz w:val="20"/>
                <w:szCs w:val="20"/>
              </w:rPr>
              <w:t>.</w:t>
            </w:r>
          </w:p>
          <w:p w14:paraId="7080FF4C" w14:textId="77777777" w:rsidR="009F20CC" w:rsidRPr="001B7E3B" w:rsidRDefault="009F20CC" w:rsidP="009B2052">
            <w:pPr>
              <w:tabs>
                <w:tab w:val="left" w:pos="851"/>
              </w:tabs>
              <w:spacing w:after="0"/>
              <w:jc w:val="both"/>
              <w:rPr>
                <w:rFonts w:ascii="Arial" w:eastAsia="Calibri" w:hAnsi="Arial" w:cs="Arial"/>
                <w:color w:val="000000"/>
                <w:sz w:val="20"/>
                <w:szCs w:val="20"/>
              </w:rPr>
            </w:pPr>
          </w:p>
          <w:p w14:paraId="1FCEEBC4" w14:textId="77777777"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Tačiau ši nuostata netaikoma, jeigu: </w:t>
            </w:r>
          </w:p>
          <w:p w14:paraId="60377A12" w14:textId="77777777"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4B52E366" w14:textId="0AD75E2B"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2) įsiskolinimo suma neviršija 50,00 E</w:t>
            </w:r>
            <w:r>
              <w:rPr>
                <w:rFonts w:ascii="Arial" w:eastAsia="Calibri" w:hAnsi="Arial" w:cs="Arial"/>
                <w:color w:val="000000"/>
                <w:sz w:val="20"/>
                <w:szCs w:val="20"/>
              </w:rPr>
              <w:t>UR</w:t>
            </w:r>
            <w:r w:rsidRPr="001B7E3B">
              <w:rPr>
                <w:rFonts w:ascii="Arial" w:eastAsia="Calibri" w:hAnsi="Arial" w:cs="Arial"/>
                <w:color w:val="000000"/>
                <w:sz w:val="20"/>
                <w:szCs w:val="20"/>
              </w:rPr>
              <w:t xml:space="preserve"> (penkiasdešimt eurų ir 00 ct); </w:t>
            </w:r>
          </w:p>
          <w:p w14:paraId="45EA983F" w14:textId="6D1EB9F8"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3)</w:t>
            </w:r>
            <w:r>
              <w:rPr>
                <w:rFonts w:ascii="Arial" w:eastAsia="Calibri" w:hAnsi="Arial" w:cs="Arial"/>
                <w:color w:val="000000"/>
                <w:sz w:val="20"/>
                <w:szCs w:val="20"/>
              </w:rPr>
              <w:t> </w:t>
            </w:r>
            <w:r w:rsidRPr="001B7E3B">
              <w:rPr>
                <w:rFonts w:ascii="Arial" w:eastAsia="Calibri" w:hAnsi="Arial" w:cs="Arial"/>
                <w:color w:val="000000"/>
                <w:sz w:val="20"/>
                <w:szCs w:val="20"/>
              </w:rPr>
              <w:t>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w:t>
            </w:r>
            <w:r>
              <w:rPr>
                <w:rFonts w:ascii="Arial" w:eastAsia="Calibri" w:hAnsi="Arial" w:cs="Arial"/>
                <w:color w:val="000000"/>
                <w:sz w:val="20"/>
                <w:szCs w:val="20"/>
              </w:rPr>
              <w:t>erkančiajam subjektui</w:t>
            </w:r>
            <w:r w:rsidRPr="001B7E3B">
              <w:rPr>
                <w:rFonts w:ascii="Arial" w:eastAsia="Calibri" w:hAnsi="Arial" w:cs="Arial"/>
                <w:color w:val="000000"/>
                <w:sz w:val="20"/>
                <w:szCs w:val="20"/>
              </w:rPr>
              <w:t xml:space="preserve"> reikalaujant pateikti aktualius dokumentus pagal VPĮ 50 straipsnio 6 dalį, jis įrodo, kad jau yra laikomas įvykdžiusiu įsipareigojimus, susijusius su mokesčių, įskaitant socialinio draudimo įmokas, mokėjimu</w:t>
            </w:r>
          </w:p>
          <w:p w14:paraId="53DF7AB5" w14:textId="590F097E" w:rsidR="009F20CC" w:rsidRPr="009F20CC" w:rsidRDefault="009F20CC" w:rsidP="009F20CC">
            <w:pPr>
              <w:tabs>
                <w:tab w:val="left" w:pos="2622"/>
              </w:tabs>
              <w:rPr>
                <w:rFonts w:ascii="Arial" w:eastAsia="Calibri" w:hAnsi="Arial" w:cs="Arial"/>
                <w:sz w:val="20"/>
                <w:szCs w:val="20"/>
              </w:rPr>
            </w:pPr>
          </w:p>
        </w:tc>
        <w:tc>
          <w:tcPr>
            <w:tcW w:w="5811" w:type="dxa"/>
          </w:tcPr>
          <w:p w14:paraId="6AE540B6" w14:textId="24549DF1" w:rsidR="006C7BB1" w:rsidRPr="006C7BB1" w:rsidRDefault="006C7BB1" w:rsidP="00D3110D">
            <w:pPr>
              <w:pStyle w:val="ListParagraph"/>
              <w:numPr>
                <w:ilvl w:val="0"/>
                <w:numId w:val="7"/>
              </w:numPr>
              <w:tabs>
                <w:tab w:val="left" w:pos="315"/>
              </w:tabs>
              <w:spacing w:after="0"/>
              <w:ind w:left="0" w:firstLine="0"/>
              <w:jc w:val="both"/>
              <w:rPr>
                <w:rFonts w:ascii="Arial" w:eastAsia="Calibri" w:hAnsi="Arial" w:cs="Arial"/>
                <w:sz w:val="20"/>
                <w:szCs w:val="20"/>
              </w:rPr>
            </w:pPr>
            <w:r>
              <w:rPr>
                <w:rFonts w:ascii="Arial" w:eastAsia="Calibri" w:hAnsi="Arial" w:cs="Arial"/>
                <w:sz w:val="20"/>
                <w:szCs w:val="20"/>
              </w:rPr>
              <w:t> </w:t>
            </w:r>
            <w:r w:rsidRPr="00D3110D">
              <w:rPr>
                <w:rFonts w:ascii="Arial" w:hAnsi="Arial" w:cs="Arial"/>
                <w:sz w:val="20"/>
                <w:szCs w:val="20"/>
                <w:lang w:eastAsia="en-US"/>
              </w:rPr>
              <w:t>Dėl</w:t>
            </w:r>
            <w:r w:rsidRPr="006C7BB1">
              <w:rPr>
                <w:rFonts w:ascii="Arial" w:eastAsia="Calibri" w:hAnsi="Arial" w:cs="Arial"/>
                <w:sz w:val="20"/>
                <w:szCs w:val="20"/>
              </w:rPr>
              <w:t xml:space="preserve"> įsipareigojimų, susijusių su mokesčių mokėjimu, įvykdymo prašoma: </w:t>
            </w:r>
          </w:p>
          <w:p w14:paraId="612456CB" w14:textId="77777777" w:rsid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 xml:space="preserve">• Išrašo iš teismo sprendimo (jei toks yra) arba </w:t>
            </w:r>
          </w:p>
          <w:p w14:paraId="2ACE0FC4" w14:textId="791B6643" w:rsid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w:t>
            </w:r>
            <w:r w:rsidR="00311EE7">
              <w:rPr>
                <w:rFonts w:ascii="Arial" w:eastAsia="Calibri" w:hAnsi="Arial" w:cs="Arial"/>
                <w:sz w:val="20"/>
                <w:szCs w:val="20"/>
              </w:rPr>
              <w:t> </w:t>
            </w:r>
            <w:r w:rsidRPr="006C7BB1">
              <w:rPr>
                <w:rFonts w:ascii="Arial" w:eastAsia="Calibri" w:hAnsi="Arial" w:cs="Arial"/>
                <w:sz w:val="20"/>
                <w:szCs w:val="20"/>
              </w:rPr>
              <w:t xml:space="preserve">Valstybinės mokesčių inspekcijos prie Lietuvos Respublikos finansų ministerijos išduoto dokumento arba </w:t>
            </w:r>
          </w:p>
          <w:p w14:paraId="2AFFFBF2" w14:textId="7C50C833" w:rsid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w:t>
            </w:r>
            <w:r w:rsidR="00E909F1">
              <w:rPr>
                <w:rFonts w:ascii="Arial" w:eastAsia="Calibri" w:hAnsi="Arial" w:cs="Arial"/>
                <w:sz w:val="20"/>
                <w:szCs w:val="20"/>
              </w:rPr>
              <w:t> </w:t>
            </w:r>
            <w:r w:rsidR="0035114D">
              <w:rPr>
                <w:rFonts w:ascii="Arial" w:eastAsia="Calibri" w:hAnsi="Arial" w:cs="Arial"/>
                <w:sz w:val="20"/>
                <w:szCs w:val="20"/>
              </w:rPr>
              <w:t>V</w:t>
            </w:r>
            <w:r w:rsidRPr="006C7BB1">
              <w:rPr>
                <w:rFonts w:ascii="Arial" w:eastAsia="Calibri" w:hAnsi="Arial" w:cs="Arial"/>
                <w:sz w:val="20"/>
                <w:szCs w:val="20"/>
              </w:rPr>
              <w:t xml:space="preserve">alstybės įmonės Registrų centro Lietuvos Respublikos Vyriausybės nustatyta tvarka išduoto dokumento, patvirtinančio jungtinius kompetentingų institucijų tvarkomus duomenis. </w:t>
            </w:r>
          </w:p>
          <w:p w14:paraId="06BE4DC0" w14:textId="7757E7A6" w:rsidR="009F20CC" w:rsidRP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w:t>
            </w:r>
            <w:r w:rsidR="00E909F1">
              <w:rPr>
                <w:rFonts w:ascii="Arial" w:eastAsia="Calibri" w:hAnsi="Arial" w:cs="Arial"/>
                <w:sz w:val="20"/>
                <w:szCs w:val="20"/>
              </w:rPr>
              <w:t> </w:t>
            </w:r>
            <w:r w:rsidRPr="006C7BB1">
              <w:rPr>
                <w:rFonts w:ascii="Arial" w:eastAsia="Calibri" w:hAnsi="Arial" w:cs="Arial"/>
                <w:sz w:val="20"/>
                <w:szCs w:val="20"/>
              </w:rPr>
              <w:t>Jeigu tiekėjas yra registruotas užsienio šalyje, turi būti pateikiamas atitinkamos užsienio šalies kompetentingos institucijos išduotas dokumentas.</w:t>
            </w:r>
          </w:p>
          <w:p w14:paraId="3C5F9091" w14:textId="77777777" w:rsidR="009F20CC" w:rsidRPr="00485DEB" w:rsidRDefault="009F20CC" w:rsidP="00311EE7">
            <w:pPr>
              <w:pStyle w:val="NoSpacing"/>
              <w:jc w:val="both"/>
              <w:rPr>
                <w:rFonts w:ascii="Arial" w:hAnsi="Arial" w:cs="Arial"/>
                <w:sz w:val="20"/>
                <w:szCs w:val="20"/>
                <w:lang w:val="lt-LT"/>
              </w:rPr>
            </w:pPr>
          </w:p>
          <w:p w14:paraId="1F0D95E0" w14:textId="77777777" w:rsidR="00485DEB" w:rsidRDefault="00485DEB" w:rsidP="00311EE7">
            <w:pPr>
              <w:pStyle w:val="NoSpacing"/>
              <w:jc w:val="both"/>
              <w:rPr>
                <w:rFonts w:ascii="Arial" w:hAnsi="Arial" w:cs="Arial"/>
                <w:sz w:val="20"/>
                <w:szCs w:val="20"/>
                <w:lang w:val="lt-LT"/>
              </w:rPr>
            </w:pPr>
            <w:r w:rsidRPr="00485DEB">
              <w:rPr>
                <w:rFonts w:ascii="Arial" w:hAnsi="Arial" w:cs="Arial"/>
                <w:sz w:val="20"/>
                <w:szCs w:val="20"/>
                <w:lang w:val="lt-LT"/>
              </w:rPr>
              <w:t xml:space="preserve">Nurodyti dokumentai turi būti išduoti </w:t>
            </w:r>
            <w:r w:rsidRPr="002C3395">
              <w:rPr>
                <w:rFonts w:ascii="Arial" w:hAnsi="Arial" w:cs="Arial"/>
                <w:b/>
                <w:bCs/>
                <w:sz w:val="20"/>
                <w:szCs w:val="20"/>
                <w:lang w:val="lt-LT"/>
              </w:rPr>
              <w:t xml:space="preserve">ne anksčiau kaip 120 kalendorinių dienų iki paraiškų </w:t>
            </w:r>
            <w:r w:rsidR="00D53A9E" w:rsidRPr="002C3395">
              <w:rPr>
                <w:rFonts w:ascii="Arial" w:hAnsi="Arial" w:cs="Arial"/>
                <w:b/>
                <w:bCs/>
                <w:sz w:val="20"/>
                <w:szCs w:val="20"/>
                <w:lang w:val="lt-LT"/>
              </w:rPr>
              <w:t xml:space="preserve">/ pasiūlymų </w:t>
            </w:r>
            <w:r w:rsidRPr="002C3395">
              <w:rPr>
                <w:rFonts w:ascii="Arial" w:hAnsi="Arial" w:cs="Arial"/>
                <w:b/>
                <w:bCs/>
                <w:sz w:val="20"/>
                <w:szCs w:val="20"/>
                <w:lang w:val="lt-LT"/>
              </w:rPr>
              <w:t>pateikimo termino pabaigos</w:t>
            </w:r>
            <w:r w:rsidRPr="00485DEB">
              <w:rPr>
                <w:rFonts w:ascii="Arial" w:hAnsi="Arial" w:cs="Arial"/>
                <w:sz w:val="20"/>
                <w:szCs w:val="20"/>
                <w:lang w:val="lt-LT"/>
              </w:rPr>
              <w:t>. Jei dokumentas išduotas anksčiau, tačiau jame nurodytas galiojimo terminas ilgesnis nei pašalinimo pagrindų nebuvimą patvirtinančių dokumentų pagal EBVPD galutinis pateikimo terminas, toks dokumentas jo galiojimo laikotarpiu yra priimtinas.</w:t>
            </w:r>
          </w:p>
          <w:p w14:paraId="6D8B44AF" w14:textId="77777777" w:rsidR="00345B08" w:rsidRDefault="00345B08" w:rsidP="00345B08">
            <w:pPr>
              <w:rPr>
                <w:lang w:eastAsia="en-US"/>
              </w:rPr>
            </w:pPr>
          </w:p>
          <w:p w14:paraId="344D9B2D" w14:textId="77777777" w:rsidR="00345B08" w:rsidRDefault="002B69BB" w:rsidP="002B69BB">
            <w:pPr>
              <w:spacing w:after="0"/>
              <w:jc w:val="both"/>
              <w:rPr>
                <w:rFonts w:ascii="Arial" w:hAnsi="Arial" w:cs="Arial"/>
                <w:sz w:val="20"/>
                <w:szCs w:val="20"/>
                <w:lang w:eastAsia="en-US"/>
              </w:rPr>
            </w:pPr>
            <w:r w:rsidRPr="002B69BB">
              <w:rPr>
                <w:rFonts w:ascii="Arial" w:hAnsi="Arial" w:cs="Arial"/>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BFA6447" w14:textId="77777777" w:rsidR="00D3110D" w:rsidRDefault="00D3110D" w:rsidP="002B69BB">
            <w:pPr>
              <w:spacing w:after="0"/>
              <w:jc w:val="both"/>
              <w:rPr>
                <w:rFonts w:ascii="Arial" w:hAnsi="Arial" w:cs="Arial"/>
                <w:sz w:val="20"/>
                <w:szCs w:val="20"/>
                <w:lang w:eastAsia="en-US"/>
              </w:rPr>
            </w:pPr>
          </w:p>
          <w:p w14:paraId="0FD3CFB8" w14:textId="7D5DA42C" w:rsidR="00D3110D" w:rsidRDefault="00D3110D" w:rsidP="00D3110D">
            <w:pPr>
              <w:pStyle w:val="ListParagraph"/>
              <w:numPr>
                <w:ilvl w:val="0"/>
                <w:numId w:val="7"/>
              </w:numPr>
              <w:tabs>
                <w:tab w:val="left" w:pos="315"/>
              </w:tabs>
              <w:spacing w:after="0"/>
              <w:ind w:left="0" w:firstLine="0"/>
              <w:jc w:val="both"/>
              <w:rPr>
                <w:rFonts w:ascii="Arial" w:hAnsi="Arial" w:cs="Arial"/>
                <w:sz w:val="20"/>
                <w:szCs w:val="20"/>
                <w:lang w:eastAsia="en-US"/>
              </w:rPr>
            </w:pPr>
            <w:r w:rsidRPr="00D3110D">
              <w:rPr>
                <w:rFonts w:ascii="Arial" w:hAnsi="Arial" w:cs="Arial"/>
                <w:sz w:val="20"/>
                <w:szCs w:val="20"/>
                <w:lang w:eastAsia="en-US"/>
              </w:rPr>
              <w:t xml:space="preserve">Dėl įsipareigojimų, susijusių su socialinio draudimo įmokų mokėjimu, įvykdymo prašoma: </w:t>
            </w:r>
          </w:p>
          <w:p w14:paraId="02987AAC" w14:textId="77777777" w:rsidR="00D3110D" w:rsidRDefault="00D3110D" w:rsidP="00D3110D">
            <w:pPr>
              <w:spacing w:after="0"/>
              <w:jc w:val="both"/>
              <w:rPr>
                <w:rFonts w:ascii="Arial" w:hAnsi="Arial" w:cs="Arial"/>
                <w:sz w:val="20"/>
                <w:szCs w:val="20"/>
                <w:lang w:eastAsia="en-US"/>
              </w:rPr>
            </w:pPr>
            <w:r w:rsidRPr="00D3110D">
              <w:rPr>
                <w:rFonts w:ascii="Arial" w:hAnsi="Arial" w:cs="Arial"/>
                <w:sz w:val="20"/>
                <w:szCs w:val="20"/>
                <w:lang w:eastAsia="en-US"/>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2" w:history="1">
              <w:r w:rsidR="00002E45" w:rsidRPr="00D0603D">
                <w:rPr>
                  <w:rStyle w:val="Hyperlink"/>
                  <w:rFonts w:ascii="Arial" w:hAnsi="Arial" w:cs="Arial"/>
                  <w:sz w:val="20"/>
                  <w:szCs w:val="20"/>
                  <w:lang w:eastAsia="en-US"/>
                </w:rPr>
                <w:t>http://draudejai.sodra.lt/draudeju_viesi_duomenys/</w:t>
              </w:r>
            </w:hyperlink>
            <w:r w:rsidR="00002E45">
              <w:rPr>
                <w:rFonts w:ascii="Arial" w:hAnsi="Arial" w:cs="Arial"/>
                <w:sz w:val="20"/>
                <w:szCs w:val="20"/>
                <w:lang w:eastAsia="en-US"/>
              </w:rPr>
              <w:t xml:space="preserve"> </w:t>
            </w:r>
            <w:r w:rsidRPr="00D3110D">
              <w:rPr>
                <w:rFonts w:ascii="Arial" w:hAnsi="Arial" w:cs="Arial"/>
                <w:sz w:val="20"/>
                <w:szCs w:val="20"/>
                <w:lang w:eastAsia="en-US"/>
              </w:rPr>
              <w:t xml:space="preserve">bet kuriuo pasiūlymų vertinimo metu ir paskutinę dokumentų, </w:t>
            </w:r>
            <w:r w:rsidRPr="00D3110D">
              <w:rPr>
                <w:rFonts w:ascii="Arial" w:hAnsi="Arial" w:cs="Arial"/>
                <w:sz w:val="20"/>
                <w:szCs w:val="20"/>
                <w:lang w:eastAsia="en-US"/>
              </w:rPr>
              <w:lastRenderedPageBreak/>
              <w:t>pagrindžiančių EBVPD nurodytą informaciją pateikimo termino dieną.</w:t>
            </w:r>
          </w:p>
          <w:p w14:paraId="50B1C51E" w14:textId="77777777" w:rsidR="00266F61" w:rsidRDefault="00266F61" w:rsidP="00D3110D">
            <w:pPr>
              <w:spacing w:after="0"/>
              <w:jc w:val="both"/>
              <w:rPr>
                <w:rFonts w:ascii="Arial" w:hAnsi="Arial" w:cs="Arial"/>
                <w:sz w:val="20"/>
                <w:szCs w:val="20"/>
                <w:lang w:eastAsia="en-US"/>
              </w:rPr>
            </w:pPr>
          </w:p>
          <w:p w14:paraId="4E357ABB" w14:textId="77777777" w:rsidR="00266F61" w:rsidRDefault="00266F61" w:rsidP="00D3110D">
            <w:pPr>
              <w:spacing w:after="0"/>
              <w:jc w:val="both"/>
              <w:rPr>
                <w:rFonts w:ascii="Arial" w:hAnsi="Arial" w:cs="Arial"/>
                <w:sz w:val="20"/>
                <w:szCs w:val="20"/>
                <w:lang w:eastAsia="en-US"/>
              </w:rPr>
            </w:pPr>
            <w:r w:rsidRPr="00266F61">
              <w:rPr>
                <w:rFonts w:ascii="Arial" w:hAnsi="Arial" w:cs="Arial"/>
                <w:sz w:val="20"/>
                <w:szCs w:val="20"/>
                <w:lang w:eastAsia="en-US"/>
              </w:rPr>
              <w:t xml:space="preserve">Jeigu dėl Valstybinio socialinio draudimo fondo valdybos (toliau </w:t>
            </w:r>
            <w:r>
              <w:rPr>
                <w:rFonts w:ascii="Arial" w:hAnsi="Arial" w:cs="Arial"/>
                <w:sz w:val="20"/>
                <w:szCs w:val="20"/>
                <w:lang w:eastAsia="en-US"/>
              </w:rPr>
              <w:t>–</w:t>
            </w:r>
            <w:r w:rsidRPr="00266F61">
              <w:rPr>
                <w:rFonts w:ascii="Arial" w:hAnsi="Arial" w:cs="Arial"/>
                <w:sz w:val="20"/>
                <w:szCs w:val="20"/>
                <w:lang w:eastAsia="en-US"/>
              </w:rPr>
              <w:t xml:space="preserve"> „Sodra“) informacinės sistemos techninių trikdžių Komisija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w:t>
            </w:r>
            <w:r w:rsidR="00894D3F">
              <w:rPr>
                <w:rFonts w:ascii="Arial" w:hAnsi="Arial" w:cs="Arial"/>
                <w:sz w:val="20"/>
                <w:szCs w:val="20"/>
                <w:lang w:eastAsia="en-US"/>
              </w:rPr>
              <w:t>t</w:t>
            </w:r>
            <w:r w:rsidRPr="00266F61">
              <w:rPr>
                <w:rFonts w:ascii="Arial" w:hAnsi="Arial" w:cs="Arial"/>
                <w:sz w:val="20"/>
                <w:szCs w:val="20"/>
                <w:lang w:eastAsia="en-US"/>
              </w:rPr>
              <w:t>iekėjas taip pat gali pateikti valstybės įmonės Registrų centro Lietuvos Respublikos Vyriausybės nustatyta tvarka išduotą dokumentą, patvirtinantį jungtinius kompetentingų institucijų tvarkomus duomenis</w:t>
            </w:r>
            <w:r w:rsidR="005250A6">
              <w:rPr>
                <w:rFonts w:ascii="Arial" w:hAnsi="Arial" w:cs="Arial"/>
                <w:sz w:val="20"/>
                <w:szCs w:val="20"/>
                <w:lang w:eastAsia="en-US"/>
              </w:rPr>
              <w:t>.</w:t>
            </w:r>
          </w:p>
          <w:p w14:paraId="7417FFFE" w14:textId="77777777" w:rsidR="005250A6" w:rsidRDefault="005250A6" w:rsidP="00D3110D">
            <w:pPr>
              <w:spacing w:after="0"/>
              <w:jc w:val="both"/>
              <w:rPr>
                <w:rFonts w:ascii="Arial" w:hAnsi="Arial" w:cs="Arial"/>
                <w:sz w:val="20"/>
                <w:szCs w:val="20"/>
                <w:lang w:eastAsia="en-US"/>
              </w:rPr>
            </w:pPr>
          </w:p>
          <w:p w14:paraId="5AD20FCA" w14:textId="77777777" w:rsidR="005250A6" w:rsidRDefault="005250A6" w:rsidP="00D3110D">
            <w:pPr>
              <w:spacing w:after="0"/>
              <w:jc w:val="both"/>
              <w:rPr>
                <w:rFonts w:ascii="Arial" w:hAnsi="Arial" w:cs="Arial"/>
                <w:sz w:val="20"/>
                <w:szCs w:val="20"/>
                <w:lang w:eastAsia="en-US"/>
              </w:rPr>
            </w:pPr>
            <w:r w:rsidRPr="005250A6">
              <w:rPr>
                <w:rFonts w:ascii="Arial" w:hAnsi="Arial" w:cs="Arial"/>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433BE7" w14:textId="77777777" w:rsidR="005250A6" w:rsidRDefault="005250A6" w:rsidP="00D3110D">
            <w:pPr>
              <w:spacing w:after="0"/>
              <w:jc w:val="both"/>
              <w:rPr>
                <w:rFonts w:ascii="Arial" w:hAnsi="Arial" w:cs="Arial"/>
                <w:sz w:val="20"/>
                <w:szCs w:val="20"/>
                <w:lang w:eastAsia="en-US"/>
              </w:rPr>
            </w:pPr>
          </w:p>
          <w:p w14:paraId="544646F5" w14:textId="77777777" w:rsidR="005250A6" w:rsidRDefault="00196518" w:rsidP="00D3110D">
            <w:pPr>
              <w:spacing w:after="0"/>
              <w:jc w:val="both"/>
              <w:rPr>
                <w:rFonts w:ascii="Arial" w:hAnsi="Arial" w:cs="Arial"/>
                <w:sz w:val="20"/>
                <w:szCs w:val="20"/>
                <w:lang w:eastAsia="en-US"/>
              </w:rPr>
            </w:pPr>
            <w:r w:rsidRPr="00196518">
              <w:rPr>
                <w:rFonts w:ascii="Arial" w:hAnsi="Arial" w:cs="Arial"/>
                <w:sz w:val="20"/>
                <w:szCs w:val="20"/>
                <w:lang w:eastAsia="en-US"/>
              </w:rPr>
              <w:t>2.3) Jeigu tiekėjas yra registruotas užsienio šalyje, jis pateikia atitinkamos užsienio šalies kompetentingos institucijos išduotą dokumentą</w:t>
            </w:r>
            <w:r>
              <w:rPr>
                <w:rFonts w:ascii="Arial" w:hAnsi="Arial" w:cs="Arial"/>
                <w:sz w:val="20"/>
                <w:szCs w:val="20"/>
                <w:lang w:eastAsia="en-US"/>
              </w:rPr>
              <w:t>.</w:t>
            </w:r>
          </w:p>
          <w:p w14:paraId="1E24793F" w14:textId="77777777" w:rsidR="00196518" w:rsidRDefault="00196518" w:rsidP="00D3110D">
            <w:pPr>
              <w:spacing w:after="0"/>
              <w:jc w:val="both"/>
              <w:rPr>
                <w:rFonts w:ascii="Arial" w:hAnsi="Arial" w:cs="Arial"/>
                <w:sz w:val="20"/>
                <w:szCs w:val="20"/>
                <w:lang w:eastAsia="en-US"/>
              </w:rPr>
            </w:pPr>
          </w:p>
          <w:p w14:paraId="52A9B525" w14:textId="77777777" w:rsidR="00BB3133" w:rsidRDefault="00196518" w:rsidP="00A253A3">
            <w:pPr>
              <w:spacing w:after="0"/>
              <w:jc w:val="both"/>
              <w:rPr>
                <w:rFonts w:ascii="Arial" w:hAnsi="Arial" w:cs="Arial"/>
                <w:sz w:val="20"/>
                <w:szCs w:val="20"/>
                <w:lang w:eastAsia="en-US"/>
              </w:rPr>
            </w:pPr>
            <w:r w:rsidRPr="00196518">
              <w:rPr>
                <w:rFonts w:ascii="Arial" w:hAnsi="Arial" w:cs="Arial"/>
                <w:sz w:val="20"/>
                <w:szCs w:val="20"/>
                <w:lang w:eastAsia="en-US"/>
              </w:rPr>
              <w:t xml:space="preserve">2.2 ir 2.3 papunkčiuose nurodyti dokumentai turi būti išduoti </w:t>
            </w:r>
            <w:r w:rsidRPr="00421784">
              <w:rPr>
                <w:rFonts w:ascii="Arial" w:hAnsi="Arial" w:cs="Arial"/>
                <w:b/>
                <w:bCs/>
                <w:sz w:val="20"/>
                <w:szCs w:val="20"/>
                <w:lang w:eastAsia="en-US"/>
              </w:rPr>
              <w:t xml:space="preserve">ne anksčiau kaip 120 kalendorinių dienų iki </w:t>
            </w:r>
            <w:r w:rsidR="00421784" w:rsidRPr="00421784">
              <w:rPr>
                <w:rFonts w:ascii="Arial" w:hAnsi="Arial" w:cs="Arial"/>
                <w:b/>
                <w:bCs/>
                <w:sz w:val="20"/>
                <w:szCs w:val="20"/>
                <w:lang w:eastAsia="en-US"/>
              </w:rPr>
              <w:t xml:space="preserve">paraiškų / </w:t>
            </w:r>
            <w:r w:rsidRPr="00421784">
              <w:rPr>
                <w:rFonts w:ascii="Arial" w:hAnsi="Arial" w:cs="Arial"/>
                <w:b/>
                <w:bCs/>
                <w:sz w:val="20"/>
                <w:szCs w:val="20"/>
                <w:lang w:eastAsia="en-US"/>
              </w:rPr>
              <w:t>pasiūlymų pateikimo termino pabaigos</w:t>
            </w:r>
            <w:r w:rsidRPr="00196518">
              <w:rPr>
                <w:rFonts w:ascii="Arial" w:hAnsi="Arial" w:cs="Arial"/>
                <w:sz w:val="20"/>
                <w:szCs w:val="20"/>
                <w:lang w:eastAsia="en-US"/>
              </w:rPr>
              <w:t>. Jei dokumentas išduotas anksčiau, tačiau jame nurodytas galiojimo terminas ilgesnis nei pašalinimo pagrindų nebuvimą patvirtinančių dokumentų pagal EBVPD galutinis pateikimo terminas, toks dokumentas jo galiojimo laikotarpiu yra priimtinas.</w:t>
            </w:r>
          </w:p>
          <w:p w14:paraId="421F12BA" w14:textId="11490F81" w:rsidR="00D90038" w:rsidRPr="00D90038" w:rsidRDefault="00D90038" w:rsidP="00D90038">
            <w:pPr>
              <w:spacing w:after="0"/>
              <w:jc w:val="both"/>
              <w:rPr>
                <w:rFonts w:ascii="Arial" w:hAnsi="Arial" w:cs="Arial"/>
                <w:sz w:val="20"/>
                <w:szCs w:val="20"/>
                <w:lang w:eastAsia="en-US"/>
              </w:rPr>
            </w:pPr>
            <w:r w:rsidRPr="00D90038">
              <w:rPr>
                <w:rFonts w:ascii="Arial" w:hAnsi="Arial" w:cs="Arial"/>
                <w:sz w:val="20"/>
                <w:szCs w:val="20"/>
                <w:lang w:eastAsia="en-US"/>
              </w:rPr>
              <w:t>P</w:t>
            </w:r>
            <w:r>
              <w:rPr>
                <w:rFonts w:ascii="Arial" w:hAnsi="Arial" w:cs="Arial"/>
                <w:sz w:val="20"/>
                <w:szCs w:val="20"/>
                <w:lang w:eastAsia="en-US"/>
              </w:rPr>
              <w:t>ASTABA</w:t>
            </w:r>
            <w:r w:rsidRPr="00D90038">
              <w:rPr>
                <w:rFonts w:ascii="Arial" w:hAnsi="Arial" w:cs="Arial"/>
                <w:sz w:val="20"/>
                <w:szCs w:val="20"/>
                <w:lang w:eastAsia="en-US"/>
              </w:rPr>
              <w:t>:</w:t>
            </w:r>
          </w:p>
          <w:p w14:paraId="5EAD8984" w14:textId="5731DDDE" w:rsidR="00D90038" w:rsidRPr="00BB3133" w:rsidRDefault="00D90038" w:rsidP="00D90038">
            <w:pPr>
              <w:spacing w:after="0"/>
              <w:jc w:val="both"/>
              <w:rPr>
                <w:rFonts w:ascii="Arial" w:hAnsi="Arial" w:cs="Arial"/>
                <w:sz w:val="20"/>
                <w:szCs w:val="20"/>
                <w:lang w:eastAsia="en-US"/>
              </w:rPr>
            </w:pPr>
            <w:r w:rsidRPr="00D90038">
              <w:rPr>
                <w:rFonts w:ascii="Arial" w:hAnsi="Arial" w:cs="Arial"/>
                <w:sz w:val="20"/>
                <w:szCs w:val="20"/>
                <w:lang w:eastAsia="en-US"/>
              </w:rPr>
              <w:t xml:space="preserve">Pažymų, patvirtinančių VPĮ 46 straipsnyje nurodytų tiekėjo pašalinimo pagrindų nebuvimą, pateikti </w:t>
            </w:r>
            <w:r w:rsidR="00915323" w:rsidRPr="00915323">
              <w:rPr>
                <w:rFonts w:ascii="Arial" w:hAnsi="Arial" w:cs="Arial"/>
                <w:b/>
                <w:bCs/>
                <w:sz w:val="20"/>
                <w:szCs w:val="20"/>
                <w:lang w:eastAsia="en-US"/>
              </w:rPr>
              <w:t>supaprastinto pirkimo</w:t>
            </w:r>
            <w:r w:rsidR="00915323">
              <w:rPr>
                <w:rFonts w:ascii="Arial" w:hAnsi="Arial" w:cs="Arial"/>
                <w:sz w:val="20"/>
                <w:szCs w:val="20"/>
                <w:lang w:eastAsia="en-US"/>
              </w:rPr>
              <w:t xml:space="preserve"> </w:t>
            </w:r>
            <w:r w:rsidR="00915323" w:rsidRPr="00915323">
              <w:rPr>
                <w:rFonts w:ascii="Arial" w:hAnsi="Arial" w:cs="Arial"/>
                <w:b/>
                <w:bCs/>
                <w:sz w:val="20"/>
                <w:szCs w:val="20"/>
                <w:lang w:eastAsia="en-US"/>
              </w:rPr>
              <w:lastRenderedPageBreak/>
              <w:t>atveju</w:t>
            </w:r>
            <w:r w:rsidR="00915323">
              <w:rPr>
                <w:rFonts w:ascii="Arial" w:hAnsi="Arial" w:cs="Arial"/>
                <w:sz w:val="20"/>
                <w:szCs w:val="20"/>
                <w:lang w:eastAsia="en-US"/>
              </w:rPr>
              <w:t xml:space="preserve"> </w:t>
            </w:r>
            <w:r w:rsidRPr="00D90038">
              <w:rPr>
                <w:rFonts w:ascii="Arial" w:hAnsi="Arial" w:cs="Arial"/>
                <w:sz w:val="20"/>
                <w:szCs w:val="20"/>
                <w:lang w:eastAsia="en-US"/>
              </w:rPr>
              <w:t>nereikalaujama. Jų perkantysis subjektas reikalaus tik turėdamas pagrįstų abejonių dėl tiekėjo patikimumo.</w:t>
            </w:r>
          </w:p>
        </w:tc>
      </w:tr>
      <w:tr w:rsidR="00485983" w:rsidRPr="001B7E3B" w14:paraId="069C75B2" w14:textId="77777777" w:rsidTr="00A253A3">
        <w:tc>
          <w:tcPr>
            <w:tcW w:w="704" w:type="dxa"/>
          </w:tcPr>
          <w:p w14:paraId="701801E9" w14:textId="7874F35D" w:rsidR="00485983" w:rsidRPr="001B7E3B" w:rsidRDefault="00485983" w:rsidP="001816F0">
            <w:pPr>
              <w:numPr>
                <w:ilvl w:val="0"/>
                <w:numId w:val="4"/>
              </w:numPr>
              <w:tabs>
                <w:tab w:val="left" w:pos="567"/>
              </w:tabs>
              <w:spacing w:after="0" w:line="240" w:lineRule="auto"/>
              <w:contextualSpacing/>
              <w:jc w:val="right"/>
              <w:rPr>
                <w:rFonts w:ascii="Arial" w:eastAsia="Calibri" w:hAnsi="Arial" w:cs="Arial"/>
                <w:bCs/>
                <w:iCs/>
                <w:sz w:val="20"/>
                <w:szCs w:val="20"/>
              </w:rPr>
            </w:pPr>
          </w:p>
        </w:tc>
        <w:tc>
          <w:tcPr>
            <w:tcW w:w="8222" w:type="dxa"/>
          </w:tcPr>
          <w:p w14:paraId="0A491477" w14:textId="05946AD0" w:rsidR="00485983" w:rsidRDefault="00485983" w:rsidP="00F242D7">
            <w:pPr>
              <w:spacing w:after="0"/>
              <w:ind w:left="34"/>
              <w:rPr>
                <w:rFonts w:ascii="Arial" w:eastAsia="Calibri" w:hAnsi="Arial" w:cs="Arial"/>
                <w:b/>
                <w:bCs/>
                <w:color w:val="000000"/>
                <w:sz w:val="20"/>
                <w:szCs w:val="20"/>
              </w:rPr>
            </w:pPr>
            <w:r w:rsidRPr="001B7E3B">
              <w:rPr>
                <w:rFonts w:ascii="Arial" w:eastAsia="Calibri" w:hAnsi="Arial" w:cs="Arial"/>
                <w:b/>
                <w:bCs/>
                <w:color w:val="000000"/>
                <w:sz w:val="20"/>
                <w:szCs w:val="20"/>
              </w:rPr>
              <w:t>VPĮ 46 straipsnio 4 dalies 1 punktas</w:t>
            </w:r>
          </w:p>
          <w:p w14:paraId="465A1E4C" w14:textId="50C0E1BF" w:rsidR="00485983" w:rsidRDefault="00485983" w:rsidP="00F242D7">
            <w:pPr>
              <w:spacing w:after="0"/>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C10 punktas</w:t>
            </w:r>
          </w:p>
          <w:p w14:paraId="4E621877" w14:textId="77777777" w:rsidR="00485983" w:rsidRPr="00F242D7" w:rsidRDefault="00485983" w:rsidP="00F242D7">
            <w:pPr>
              <w:spacing w:after="0"/>
              <w:ind w:left="34"/>
              <w:rPr>
                <w:rFonts w:ascii="Arial" w:eastAsia="Calibri" w:hAnsi="Arial" w:cs="Arial"/>
                <w:b/>
                <w:bCs/>
                <w:color w:val="000000"/>
                <w:sz w:val="20"/>
                <w:szCs w:val="20"/>
              </w:rPr>
            </w:pPr>
          </w:p>
          <w:p w14:paraId="640E4333" w14:textId="3EF7E006" w:rsidR="00485983" w:rsidRPr="001B7E3B" w:rsidRDefault="00485983">
            <w:pPr>
              <w:tabs>
                <w:tab w:val="left" w:pos="851"/>
              </w:tabs>
              <w:jc w:val="both"/>
              <w:rPr>
                <w:rFonts w:ascii="Arial" w:eastAsia="Calibri" w:hAnsi="Arial" w:cs="Arial"/>
                <w:bCs/>
                <w:iCs/>
                <w:sz w:val="20"/>
                <w:szCs w:val="20"/>
              </w:rPr>
            </w:pPr>
            <w:r w:rsidRPr="001B7E3B">
              <w:rPr>
                <w:rFonts w:ascii="Arial" w:eastAsia="Calibri" w:hAnsi="Arial" w:cs="Arial"/>
                <w:color w:val="000000"/>
                <w:sz w:val="20"/>
                <w:szCs w:val="20"/>
              </w:rPr>
              <w:t>Tiekėjas su kitais tiekėjais yra sudaręs susitarimų, kuriais siekiama iškreipti konkurenciją atliekamame Pirkime, ir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dėl to turi įtikinamų duomenų.</w:t>
            </w:r>
          </w:p>
        </w:tc>
        <w:tc>
          <w:tcPr>
            <w:tcW w:w="5811" w:type="dxa"/>
          </w:tcPr>
          <w:p w14:paraId="20520BD4" w14:textId="6F3E1D7A" w:rsidR="00485983" w:rsidRPr="00977253" w:rsidRDefault="00977253" w:rsidP="00485983">
            <w:pPr>
              <w:jc w:val="both"/>
              <w:rPr>
                <w:rFonts w:ascii="Arial" w:eastAsia="Calibri" w:hAnsi="Arial" w:cs="Arial"/>
                <w:sz w:val="20"/>
                <w:szCs w:val="20"/>
              </w:rPr>
            </w:pPr>
            <w:r w:rsidRPr="00977253">
              <w:rPr>
                <w:rFonts w:ascii="Arial" w:eastAsia="Calibri" w:hAnsi="Arial" w:cs="Arial"/>
                <w:sz w:val="20"/>
                <w:szCs w:val="20"/>
              </w:rPr>
              <w:t>Iš Lietuvoje įsteigtų subjektų įrodančių dokumentų nereikalaujama</w:t>
            </w:r>
            <w:r w:rsidR="005E3C9D">
              <w:rPr>
                <w:rFonts w:ascii="Arial" w:eastAsia="Calibri" w:hAnsi="Arial" w:cs="Arial"/>
                <w:sz w:val="20"/>
                <w:szCs w:val="20"/>
              </w:rPr>
              <w:t xml:space="preserve">. </w:t>
            </w:r>
            <w:r w:rsidRPr="00977253">
              <w:rPr>
                <w:rFonts w:ascii="Arial" w:eastAsia="Calibri" w:hAnsi="Arial" w:cs="Arial"/>
                <w:sz w:val="20"/>
                <w:szCs w:val="20"/>
              </w:rPr>
              <w:t>Užtenka pateikto EBVPD</w:t>
            </w:r>
            <w:r w:rsidR="005E3C9D">
              <w:rPr>
                <w:rFonts w:ascii="Arial" w:eastAsia="Calibri" w:hAnsi="Arial" w:cs="Arial"/>
                <w:sz w:val="20"/>
                <w:szCs w:val="20"/>
              </w:rPr>
              <w:t xml:space="preserve"> (įskaitant užsienyje </w:t>
            </w:r>
            <w:r w:rsidR="005E3C9D" w:rsidRPr="004276C0">
              <w:rPr>
                <w:rFonts w:ascii="Arial" w:eastAsia="Calibri" w:hAnsi="Arial" w:cs="Arial"/>
                <w:sz w:val="20"/>
                <w:szCs w:val="20"/>
              </w:rPr>
              <w:t>įsteigtus subjektus).</w:t>
            </w:r>
          </w:p>
        </w:tc>
      </w:tr>
      <w:tr w:rsidR="003624A5" w:rsidRPr="001B7E3B" w14:paraId="52D84442" w14:textId="77777777" w:rsidTr="00A253A3">
        <w:tc>
          <w:tcPr>
            <w:tcW w:w="704" w:type="dxa"/>
          </w:tcPr>
          <w:p w14:paraId="3B5BF18D" w14:textId="04824343" w:rsidR="003624A5" w:rsidRPr="001B7E3B" w:rsidRDefault="003624A5" w:rsidP="003624A5">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79B79C6C" w14:textId="77777777" w:rsidR="003624A5" w:rsidRPr="003624A5" w:rsidRDefault="003624A5" w:rsidP="003624A5">
            <w:pPr>
              <w:tabs>
                <w:tab w:val="left" w:pos="851"/>
              </w:tabs>
              <w:spacing w:after="0"/>
              <w:jc w:val="both"/>
              <w:rPr>
                <w:rFonts w:ascii="Arial" w:eastAsia="Calibri" w:hAnsi="Arial" w:cs="Arial"/>
                <w:b/>
                <w:bCs/>
                <w:color w:val="000000"/>
                <w:sz w:val="20"/>
                <w:szCs w:val="20"/>
              </w:rPr>
            </w:pPr>
            <w:r w:rsidRPr="003624A5">
              <w:rPr>
                <w:rFonts w:ascii="Arial" w:eastAsia="Calibri" w:hAnsi="Arial" w:cs="Arial"/>
                <w:b/>
                <w:bCs/>
                <w:color w:val="000000"/>
                <w:sz w:val="20"/>
                <w:szCs w:val="20"/>
              </w:rPr>
              <w:t xml:space="preserve">VPĮ 46 straipsnio 4 dalies 2 punktas </w:t>
            </w:r>
          </w:p>
          <w:p w14:paraId="28C764AF" w14:textId="5C3BB5BB" w:rsidR="003624A5" w:rsidRPr="003624A5" w:rsidRDefault="003624A5" w:rsidP="003624A5">
            <w:pPr>
              <w:tabs>
                <w:tab w:val="left" w:pos="851"/>
              </w:tabs>
              <w:spacing w:after="0"/>
              <w:jc w:val="both"/>
              <w:rPr>
                <w:rFonts w:ascii="Arial" w:eastAsia="Calibri" w:hAnsi="Arial" w:cs="Arial"/>
                <w:b/>
                <w:bCs/>
                <w:color w:val="000000"/>
                <w:sz w:val="20"/>
                <w:szCs w:val="20"/>
              </w:rPr>
            </w:pPr>
            <w:r w:rsidRPr="003624A5">
              <w:rPr>
                <w:rFonts w:ascii="Arial" w:eastAsia="Calibri" w:hAnsi="Arial" w:cs="Arial"/>
                <w:b/>
                <w:bCs/>
                <w:color w:val="000000"/>
                <w:sz w:val="20"/>
                <w:szCs w:val="20"/>
              </w:rPr>
              <w:t>EBVPD III dalies C12 punktas</w:t>
            </w:r>
          </w:p>
          <w:p w14:paraId="172C6598" w14:textId="77777777" w:rsidR="003624A5" w:rsidRDefault="003624A5">
            <w:pPr>
              <w:tabs>
                <w:tab w:val="left" w:pos="851"/>
              </w:tabs>
              <w:jc w:val="both"/>
              <w:rPr>
                <w:rFonts w:ascii="Arial" w:eastAsia="Calibri" w:hAnsi="Arial" w:cs="Arial"/>
                <w:color w:val="000000"/>
                <w:sz w:val="20"/>
                <w:szCs w:val="20"/>
              </w:rPr>
            </w:pPr>
          </w:p>
          <w:p w14:paraId="514E776D" w14:textId="046E512A" w:rsidR="003624A5" w:rsidRPr="001B7E3B" w:rsidRDefault="003624A5">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C14C3B">
              <w:rPr>
                <w:rFonts w:ascii="Arial" w:eastAsia="Calibri" w:hAnsi="Arial" w:cs="Arial"/>
                <w:color w:val="000000"/>
                <w:sz w:val="20"/>
                <w:szCs w:val="20"/>
              </w:rPr>
              <w:t>viešojo</w:t>
            </w:r>
            <w:r w:rsidRPr="001B7E3B">
              <w:rPr>
                <w:rFonts w:ascii="Arial" w:eastAsia="Calibri" w:hAnsi="Arial" w:cs="Arial"/>
                <w:color w:val="000000"/>
                <w:sz w:val="20"/>
                <w:szCs w:val="20"/>
              </w:rPr>
              <w:t xml:space="preserve"> pirkimo komisijos ar P</w:t>
            </w:r>
            <w:r>
              <w:rPr>
                <w:rFonts w:ascii="Arial" w:eastAsia="Calibri" w:hAnsi="Arial" w:cs="Arial"/>
                <w:color w:val="000000"/>
                <w:sz w:val="20"/>
                <w:szCs w:val="20"/>
              </w:rPr>
              <w:t>erkančiojo subjekto</w:t>
            </w:r>
            <w:r w:rsidRPr="001B7E3B">
              <w:rPr>
                <w:rFonts w:ascii="Arial" w:eastAsia="Calibri" w:hAnsi="Arial" w:cs="Arial"/>
                <w:color w:val="000000"/>
                <w:sz w:val="20"/>
                <w:szCs w:val="20"/>
              </w:rPr>
              <w:t xml:space="preserve"> sprendimus ir šių sprendimų pakeitimas prieštarautų VPĮ nuostatoms.</w:t>
            </w:r>
          </w:p>
        </w:tc>
        <w:tc>
          <w:tcPr>
            <w:tcW w:w="5811" w:type="dxa"/>
          </w:tcPr>
          <w:p w14:paraId="64EE5B96" w14:textId="2A0D6789" w:rsidR="003624A5" w:rsidRPr="001B7E3B" w:rsidRDefault="00AA4811">
            <w:pPr>
              <w:jc w:val="both"/>
              <w:rPr>
                <w:rFonts w:ascii="Arial" w:eastAsia="Calibri" w:hAnsi="Arial" w:cs="Arial"/>
                <w:bCs/>
                <w:iCs/>
                <w:sz w:val="20"/>
                <w:szCs w:val="20"/>
              </w:rPr>
            </w:pPr>
            <w:r w:rsidRPr="00AA4811">
              <w:rPr>
                <w:rFonts w:ascii="Arial" w:eastAsia="Calibri" w:hAnsi="Arial" w:cs="Arial"/>
                <w:bCs/>
                <w:iCs/>
                <w:sz w:val="20"/>
                <w:szCs w:val="20"/>
              </w:rPr>
              <w:t xml:space="preserve">Iš Lietuvoje įsteigtų subjektų įrodančių dokumentų nereikalaujama. </w:t>
            </w:r>
            <w:r w:rsidR="00057DF6" w:rsidRPr="00977253">
              <w:rPr>
                <w:rFonts w:ascii="Arial" w:eastAsia="Calibri" w:hAnsi="Arial" w:cs="Arial"/>
                <w:sz w:val="20"/>
                <w:szCs w:val="20"/>
              </w:rPr>
              <w:t>Užtenka pateikto EBVPD</w:t>
            </w:r>
            <w:r w:rsidR="00057DF6">
              <w:rPr>
                <w:rFonts w:ascii="Arial" w:eastAsia="Calibri" w:hAnsi="Arial" w:cs="Arial"/>
                <w:sz w:val="20"/>
                <w:szCs w:val="20"/>
              </w:rPr>
              <w:t xml:space="preserve"> (įskaitant užsienyje </w:t>
            </w:r>
            <w:r w:rsidR="00057DF6" w:rsidRPr="004276C0">
              <w:rPr>
                <w:rFonts w:ascii="Arial" w:eastAsia="Calibri" w:hAnsi="Arial" w:cs="Arial"/>
                <w:sz w:val="20"/>
                <w:szCs w:val="20"/>
              </w:rPr>
              <w:t>įsteigtus subjektus).</w:t>
            </w:r>
          </w:p>
          <w:p w14:paraId="273C6415" w14:textId="77777777" w:rsidR="003624A5" w:rsidRPr="001B7E3B" w:rsidRDefault="003624A5">
            <w:pPr>
              <w:jc w:val="both"/>
              <w:rPr>
                <w:rFonts w:ascii="Arial" w:eastAsia="Calibri" w:hAnsi="Arial" w:cs="Arial"/>
                <w:bCs/>
                <w:iCs/>
                <w:sz w:val="20"/>
                <w:szCs w:val="20"/>
              </w:rPr>
            </w:pPr>
          </w:p>
        </w:tc>
      </w:tr>
      <w:tr w:rsidR="00A53AE6" w:rsidRPr="001B7E3B" w14:paraId="29A8CE26" w14:textId="77777777" w:rsidTr="00A253A3">
        <w:tc>
          <w:tcPr>
            <w:tcW w:w="704" w:type="dxa"/>
          </w:tcPr>
          <w:p w14:paraId="4DBF6E85" w14:textId="6F62CC84" w:rsidR="00A53AE6" w:rsidRPr="001B7E3B" w:rsidRDefault="00A53AE6" w:rsidP="00057DF6">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7B03203A" w14:textId="77777777" w:rsidR="00A53AE6" w:rsidRPr="00A53AE6" w:rsidRDefault="00A53AE6" w:rsidP="00A53AE6">
            <w:pPr>
              <w:tabs>
                <w:tab w:val="left" w:pos="851"/>
              </w:tabs>
              <w:spacing w:after="0"/>
              <w:jc w:val="both"/>
              <w:rPr>
                <w:rFonts w:ascii="Arial" w:eastAsia="Calibri" w:hAnsi="Arial" w:cs="Arial"/>
                <w:b/>
                <w:bCs/>
                <w:color w:val="000000"/>
                <w:sz w:val="20"/>
                <w:szCs w:val="20"/>
              </w:rPr>
            </w:pPr>
            <w:r w:rsidRPr="00A53AE6">
              <w:rPr>
                <w:rFonts w:ascii="Arial" w:eastAsia="Calibri" w:hAnsi="Arial" w:cs="Arial"/>
                <w:b/>
                <w:bCs/>
                <w:color w:val="000000"/>
                <w:sz w:val="20"/>
                <w:szCs w:val="20"/>
              </w:rPr>
              <w:t xml:space="preserve">VPĮ 46 straipsnio 4 dalies 3 punktas </w:t>
            </w:r>
          </w:p>
          <w:p w14:paraId="4C47F05B" w14:textId="12665622" w:rsidR="00A53AE6" w:rsidRPr="00A53AE6" w:rsidRDefault="00A53AE6" w:rsidP="00A53AE6">
            <w:pPr>
              <w:tabs>
                <w:tab w:val="left" w:pos="851"/>
              </w:tabs>
              <w:spacing w:after="0"/>
              <w:jc w:val="both"/>
              <w:rPr>
                <w:rFonts w:ascii="Arial" w:eastAsia="Calibri" w:hAnsi="Arial" w:cs="Arial"/>
                <w:b/>
                <w:bCs/>
                <w:color w:val="000000"/>
                <w:sz w:val="20"/>
                <w:szCs w:val="20"/>
              </w:rPr>
            </w:pPr>
            <w:r w:rsidRPr="00A53AE6">
              <w:rPr>
                <w:rFonts w:ascii="Arial" w:eastAsia="Calibri" w:hAnsi="Arial" w:cs="Arial"/>
                <w:b/>
                <w:bCs/>
                <w:color w:val="000000"/>
                <w:sz w:val="20"/>
                <w:szCs w:val="20"/>
              </w:rPr>
              <w:t>EBVPD III dalies C13 punktas</w:t>
            </w:r>
          </w:p>
          <w:p w14:paraId="30C9B187" w14:textId="77777777" w:rsidR="00A53AE6" w:rsidRDefault="00A53AE6" w:rsidP="00A53AE6">
            <w:pPr>
              <w:tabs>
                <w:tab w:val="left" w:pos="851"/>
              </w:tabs>
              <w:spacing w:after="0"/>
              <w:jc w:val="both"/>
              <w:rPr>
                <w:rFonts w:ascii="Arial" w:eastAsia="Calibri" w:hAnsi="Arial" w:cs="Arial"/>
                <w:color w:val="000000"/>
                <w:sz w:val="20"/>
                <w:szCs w:val="20"/>
              </w:rPr>
            </w:pPr>
          </w:p>
          <w:p w14:paraId="43FFB64A" w14:textId="4F09F6A5" w:rsidR="00A53AE6" w:rsidRPr="001B7E3B" w:rsidRDefault="00A53AE6">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Pažeista konkurencija, kaip nustatyta VPĮ 27 straipsnio 3 ir 4 dalyse, ir atitinkamos padėties negalima ištaisyti.</w:t>
            </w:r>
          </w:p>
        </w:tc>
        <w:tc>
          <w:tcPr>
            <w:tcW w:w="5811" w:type="dxa"/>
          </w:tcPr>
          <w:p w14:paraId="458F48FE" w14:textId="77777777" w:rsidR="00057DF6" w:rsidRPr="001B7E3B" w:rsidRDefault="00057DF6" w:rsidP="00057DF6">
            <w:pPr>
              <w:jc w:val="both"/>
              <w:rPr>
                <w:rFonts w:ascii="Arial" w:eastAsia="Calibri" w:hAnsi="Arial" w:cs="Arial"/>
                <w:bCs/>
                <w:iCs/>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D16AAF2" w14:textId="77777777" w:rsidR="00A53AE6" w:rsidRPr="001B7E3B" w:rsidRDefault="00A53AE6" w:rsidP="00057DF6">
            <w:pPr>
              <w:jc w:val="both"/>
              <w:rPr>
                <w:rFonts w:ascii="Arial" w:eastAsia="Calibri" w:hAnsi="Arial" w:cs="Arial"/>
                <w:bCs/>
                <w:iCs/>
                <w:sz w:val="20"/>
                <w:szCs w:val="20"/>
              </w:rPr>
            </w:pPr>
          </w:p>
        </w:tc>
      </w:tr>
      <w:tr w:rsidR="00F55C46" w:rsidRPr="001B7E3B" w14:paraId="613A5DB5" w14:textId="77777777" w:rsidTr="00A253A3">
        <w:tc>
          <w:tcPr>
            <w:tcW w:w="704" w:type="dxa"/>
          </w:tcPr>
          <w:p w14:paraId="4BF93F2D" w14:textId="3757107B" w:rsidR="00F55C46" w:rsidRPr="001B7E3B" w:rsidRDefault="00F55C46" w:rsidP="00057DF6">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0F11FAEC" w14:textId="77777777" w:rsidR="00F55C46" w:rsidRPr="00F55C46" w:rsidRDefault="00F55C46" w:rsidP="00F55C46">
            <w:pPr>
              <w:tabs>
                <w:tab w:val="left" w:pos="851"/>
              </w:tabs>
              <w:spacing w:after="0"/>
              <w:jc w:val="both"/>
              <w:rPr>
                <w:rFonts w:ascii="Arial" w:eastAsia="Calibri" w:hAnsi="Arial" w:cs="Arial"/>
                <w:b/>
                <w:bCs/>
                <w:color w:val="000000"/>
                <w:sz w:val="20"/>
                <w:szCs w:val="20"/>
              </w:rPr>
            </w:pPr>
            <w:r w:rsidRPr="00F55C46">
              <w:rPr>
                <w:rFonts w:ascii="Arial" w:eastAsia="Calibri" w:hAnsi="Arial" w:cs="Arial"/>
                <w:b/>
                <w:bCs/>
                <w:color w:val="000000"/>
                <w:sz w:val="20"/>
                <w:szCs w:val="20"/>
              </w:rPr>
              <w:t xml:space="preserve">VPĮ 46 straipsnio 4 dalies 4 punktas </w:t>
            </w:r>
          </w:p>
          <w:p w14:paraId="5E366430" w14:textId="6B5DF878" w:rsidR="00F55C46" w:rsidRDefault="00F55C46" w:rsidP="00F55C46">
            <w:pPr>
              <w:tabs>
                <w:tab w:val="left" w:pos="851"/>
              </w:tabs>
              <w:spacing w:after="0"/>
              <w:jc w:val="both"/>
              <w:rPr>
                <w:rFonts w:ascii="Arial" w:eastAsia="Calibri" w:hAnsi="Arial" w:cs="Arial"/>
                <w:b/>
                <w:bCs/>
                <w:color w:val="000000"/>
                <w:sz w:val="20"/>
                <w:szCs w:val="20"/>
              </w:rPr>
            </w:pPr>
            <w:r w:rsidRPr="00F55C46">
              <w:rPr>
                <w:rFonts w:ascii="Arial" w:eastAsia="Calibri" w:hAnsi="Arial" w:cs="Arial"/>
                <w:b/>
                <w:bCs/>
                <w:color w:val="000000"/>
                <w:sz w:val="20"/>
                <w:szCs w:val="20"/>
              </w:rPr>
              <w:t>EBVPD III dalies C15 punktas</w:t>
            </w:r>
          </w:p>
          <w:p w14:paraId="12105E51" w14:textId="77777777" w:rsidR="00F55C46" w:rsidRPr="00F55C46" w:rsidRDefault="00F55C46" w:rsidP="00F55C46">
            <w:pPr>
              <w:tabs>
                <w:tab w:val="left" w:pos="851"/>
              </w:tabs>
              <w:spacing w:after="0"/>
              <w:jc w:val="both"/>
              <w:rPr>
                <w:rFonts w:ascii="Arial" w:eastAsia="Calibri" w:hAnsi="Arial" w:cs="Arial"/>
                <w:b/>
                <w:bCs/>
                <w:color w:val="000000"/>
                <w:sz w:val="20"/>
                <w:szCs w:val="20"/>
              </w:rPr>
            </w:pPr>
          </w:p>
          <w:p w14:paraId="33F9841B" w14:textId="64F676BF" w:rsidR="00F55C46" w:rsidRPr="001B7E3B" w:rsidRDefault="00F55C46">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Pirkimo procedūrų metu nuslėpė informaciją ar pateikė melagingą informaciją apie atitiktį VPĮ 46 ir 47 straipsniuose nustatytiems reikalavimams, ir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w:t>
            </w:r>
            <w:r w:rsidRPr="001B7E3B">
              <w:rPr>
                <w:rFonts w:ascii="Arial" w:eastAsia="Calibri" w:hAnsi="Arial" w:cs="Arial"/>
                <w:color w:val="000000"/>
                <w:sz w:val="20"/>
                <w:szCs w:val="20"/>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811" w:type="dxa"/>
          </w:tcPr>
          <w:p w14:paraId="3B2E2A33" w14:textId="77777777" w:rsidR="00E77355" w:rsidRPr="001B7E3B" w:rsidRDefault="00E77355" w:rsidP="00E77355">
            <w:pPr>
              <w:jc w:val="both"/>
              <w:rPr>
                <w:rFonts w:ascii="Arial" w:eastAsia="Calibri" w:hAnsi="Arial" w:cs="Arial"/>
                <w:bCs/>
                <w:iCs/>
                <w:sz w:val="20"/>
                <w:szCs w:val="20"/>
              </w:rPr>
            </w:pPr>
            <w:r w:rsidRPr="00AA4811">
              <w:rPr>
                <w:rFonts w:ascii="Arial" w:eastAsia="Calibri" w:hAnsi="Arial" w:cs="Arial"/>
                <w:bCs/>
                <w:iCs/>
                <w:sz w:val="20"/>
                <w:szCs w:val="20"/>
              </w:rPr>
              <w:lastRenderedPageBreak/>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41274707" w14:textId="72BE38D3" w:rsidR="00F55C46" w:rsidRDefault="001B7390" w:rsidP="006165C0">
            <w:pPr>
              <w:spacing w:after="0"/>
              <w:jc w:val="both"/>
              <w:rPr>
                <w:rFonts w:ascii="Arial" w:eastAsia="Calibri" w:hAnsi="Arial" w:cs="Arial"/>
                <w:bCs/>
                <w:iCs/>
                <w:sz w:val="20"/>
                <w:szCs w:val="20"/>
              </w:rPr>
            </w:pPr>
            <w:r>
              <w:rPr>
                <w:rFonts w:ascii="Arial" w:eastAsia="Calibri" w:hAnsi="Arial" w:cs="Arial"/>
                <w:bCs/>
                <w:iCs/>
                <w:sz w:val="20"/>
                <w:szCs w:val="20"/>
              </w:rPr>
              <w:t>Perkantysis subjektas</w:t>
            </w:r>
            <w:r w:rsidRPr="001B7390">
              <w:rPr>
                <w:rFonts w:ascii="Arial" w:eastAsia="Calibri" w:hAnsi="Arial" w:cs="Arial"/>
                <w:bCs/>
                <w:iCs/>
                <w:sz w:val="20"/>
                <w:szCs w:val="20"/>
              </w:rPr>
              <w:t xml:space="preserve"> tikrina duomenis pats nacionalinėje duomenų bazėje</w:t>
            </w:r>
            <w:r>
              <w:rPr>
                <w:rFonts w:ascii="Arial" w:eastAsia="Calibri" w:hAnsi="Arial" w:cs="Arial"/>
                <w:bCs/>
                <w:iCs/>
                <w:sz w:val="20"/>
                <w:szCs w:val="20"/>
              </w:rPr>
              <w:t>:</w:t>
            </w:r>
          </w:p>
          <w:p w14:paraId="01D6F63C" w14:textId="3D077C67" w:rsidR="001B7390" w:rsidRPr="006165C0" w:rsidRDefault="006165C0" w:rsidP="006165C0">
            <w:pPr>
              <w:spacing w:after="0"/>
              <w:jc w:val="both"/>
              <w:rPr>
                <w:rFonts w:ascii="Arial" w:eastAsia="Calibri" w:hAnsi="Arial" w:cs="Arial"/>
                <w:bCs/>
                <w:i/>
                <w:sz w:val="20"/>
                <w:szCs w:val="20"/>
              </w:rPr>
            </w:pPr>
            <w:hyperlink r:id="rId13" w:history="1">
              <w:r w:rsidRPr="006165C0">
                <w:rPr>
                  <w:rStyle w:val="Hyperlink"/>
                  <w:rFonts w:ascii="Arial" w:eastAsia="Calibri" w:hAnsi="Arial" w:cs="Arial"/>
                  <w:bCs/>
                  <w:i/>
                  <w:sz w:val="20"/>
                  <w:szCs w:val="20"/>
                </w:rPr>
                <w:t>Melagingą informaciją pateikusių tiekėjų sąrašas - Viešųjų pirkimų tarnyba</w:t>
              </w:r>
            </w:hyperlink>
          </w:p>
          <w:p w14:paraId="3F5C21E2" w14:textId="77777777" w:rsidR="00F55C46" w:rsidRPr="001B7E3B" w:rsidRDefault="00F55C46">
            <w:pPr>
              <w:jc w:val="both"/>
              <w:rPr>
                <w:rFonts w:ascii="Arial" w:eastAsia="Calibri" w:hAnsi="Arial" w:cs="Arial"/>
                <w:b/>
                <w:bCs/>
                <w:sz w:val="20"/>
                <w:szCs w:val="20"/>
                <w:highlight w:val="cyan"/>
              </w:rPr>
            </w:pPr>
          </w:p>
          <w:p w14:paraId="4C8CB743" w14:textId="77777777" w:rsidR="00F55C46" w:rsidRPr="001B7E3B" w:rsidRDefault="00F55C46">
            <w:pPr>
              <w:jc w:val="both"/>
              <w:rPr>
                <w:rFonts w:ascii="Arial" w:eastAsia="Calibri" w:hAnsi="Arial" w:cs="Arial"/>
                <w:b/>
                <w:bCs/>
                <w:sz w:val="20"/>
                <w:szCs w:val="20"/>
                <w:highlight w:val="cyan"/>
              </w:rPr>
            </w:pPr>
          </w:p>
          <w:p w14:paraId="4D5F6F37" w14:textId="77777777" w:rsidR="00F55C46" w:rsidRPr="001B7E3B" w:rsidRDefault="00F55C46">
            <w:pPr>
              <w:jc w:val="both"/>
              <w:rPr>
                <w:rFonts w:ascii="Arial" w:eastAsia="Calibri" w:hAnsi="Arial" w:cs="Arial"/>
                <w:b/>
                <w:bCs/>
                <w:sz w:val="20"/>
                <w:szCs w:val="20"/>
                <w:highlight w:val="cyan"/>
              </w:rPr>
            </w:pPr>
          </w:p>
        </w:tc>
      </w:tr>
      <w:tr w:rsidR="00DB5389" w:rsidRPr="001B7E3B" w14:paraId="037B2237" w14:textId="77777777" w:rsidTr="00A253A3">
        <w:tc>
          <w:tcPr>
            <w:tcW w:w="704" w:type="dxa"/>
          </w:tcPr>
          <w:p w14:paraId="1729C299" w14:textId="7E5CF931" w:rsidR="00DB5389" w:rsidRPr="001B7E3B" w:rsidRDefault="00DB5389" w:rsidP="00DB5389">
            <w:pPr>
              <w:numPr>
                <w:ilvl w:val="0"/>
                <w:numId w:val="4"/>
              </w:numPr>
              <w:tabs>
                <w:tab w:val="left" w:pos="567"/>
              </w:tabs>
              <w:spacing w:after="0" w:line="240" w:lineRule="auto"/>
              <w:contextualSpacing/>
              <w:jc w:val="right"/>
              <w:rPr>
                <w:rFonts w:ascii="Arial" w:eastAsia="Calibri" w:hAnsi="Arial" w:cs="Arial"/>
                <w:color w:val="000000"/>
                <w:sz w:val="20"/>
                <w:szCs w:val="20"/>
              </w:rPr>
            </w:pPr>
          </w:p>
          <w:p w14:paraId="381B12E4" w14:textId="77777777" w:rsidR="00DB5389" w:rsidRPr="001B7E3B" w:rsidRDefault="00DB5389">
            <w:pPr>
              <w:tabs>
                <w:tab w:val="left" w:pos="345"/>
                <w:tab w:val="left" w:pos="567"/>
              </w:tabs>
              <w:ind w:left="34"/>
              <w:rPr>
                <w:rFonts w:ascii="Arial" w:eastAsia="Calibri" w:hAnsi="Arial" w:cs="Arial"/>
                <w:color w:val="000000"/>
                <w:sz w:val="20"/>
                <w:szCs w:val="20"/>
              </w:rPr>
            </w:pPr>
          </w:p>
          <w:p w14:paraId="01B08E39" w14:textId="77777777" w:rsidR="00DB5389" w:rsidRPr="001B7E3B" w:rsidRDefault="00DB5389">
            <w:pPr>
              <w:tabs>
                <w:tab w:val="left" w:pos="345"/>
                <w:tab w:val="left" w:pos="567"/>
              </w:tabs>
              <w:ind w:left="34"/>
              <w:rPr>
                <w:rFonts w:ascii="Arial" w:eastAsia="Calibri" w:hAnsi="Arial" w:cs="Arial"/>
                <w:color w:val="000000"/>
                <w:sz w:val="20"/>
                <w:szCs w:val="20"/>
              </w:rPr>
            </w:pPr>
          </w:p>
          <w:p w14:paraId="6D4CC891" w14:textId="77777777" w:rsidR="00DB5389" w:rsidRPr="001B7E3B" w:rsidRDefault="00DB5389">
            <w:pPr>
              <w:tabs>
                <w:tab w:val="left" w:pos="345"/>
                <w:tab w:val="left" w:pos="567"/>
              </w:tabs>
              <w:ind w:left="34"/>
              <w:rPr>
                <w:rFonts w:ascii="Arial" w:eastAsia="Calibri" w:hAnsi="Arial" w:cs="Arial"/>
                <w:color w:val="000000"/>
                <w:sz w:val="20"/>
                <w:szCs w:val="20"/>
              </w:rPr>
            </w:pPr>
          </w:p>
          <w:p w14:paraId="35B754CB" w14:textId="77777777" w:rsidR="00DB5389" w:rsidRPr="001B7E3B" w:rsidRDefault="00DB5389">
            <w:pPr>
              <w:tabs>
                <w:tab w:val="left" w:pos="345"/>
                <w:tab w:val="left" w:pos="567"/>
              </w:tabs>
              <w:ind w:left="34"/>
              <w:rPr>
                <w:rFonts w:ascii="Arial" w:eastAsia="Calibri" w:hAnsi="Arial" w:cs="Arial"/>
                <w:color w:val="000000"/>
                <w:sz w:val="20"/>
                <w:szCs w:val="20"/>
              </w:rPr>
            </w:pPr>
          </w:p>
        </w:tc>
        <w:tc>
          <w:tcPr>
            <w:tcW w:w="8222" w:type="dxa"/>
          </w:tcPr>
          <w:p w14:paraId="79998F7A" w14:textId="77777777" w:rsidR="00DB5389" w:rsidRPr="00DB5389" w:rsidRDefault="00DB5389" w:rsidP="00DB5389">
            <w:pPr>
              <w:tabs>
                <w:tab w:val="left" w:pos="851"/>
              </w:tabs>
              <w:spacing w:after="0"/>
              <w:jc w:val="both"/>
              <w:rPr>
                <w:rFonts w:ascii="Arial" w:eastAsia="Calibri" w:hAnsi="Arial" w:cs="Arial"/>
                <w:b/>
                <w:bCs/>
                <w:color w:val="000000"/>
                <w:sz w:val="20"/>
                <w:szCs w:val="20"/>
              </w:rPr>
            </w:pPr>
            <w:r w:rsidRPr="00DB5389">
              <w:rPr>
                <w:rFonts w:ascii="Arial" w:eastAsia="Calibri" w:hAnsi="Arial" w:cs="Arial"/>
                <w:b/>
                <w:bCs/>
                <w:color w:val="000000"/>
                <w:sz w:val="20"/>
                <w:szCs w:val="20"/>
              </w:rPr>
              <w:t xml:space="preserve">VPĮ 46 straipsnio 4 dalies 5 punktas </w:t>
            </w:r>
          </w:p>
          <w:p w14:paraId="4F823D8A" w14:textId="77E07947" w:rsidR="00DB5389" w:rsidRPr="00DB5389" w:rsidRDefault="00DB5389" w:rsidP="00DB5389">
            <w:pPr>
              <w:tabs>
                <w:tab w:val="left" w:pos="851"/>
              </w:tabs>
              <w:spacing w:after="0"/>
              <w:jc w:val="both"/>
              <w:rPr>
                <w:rFonts w:ascii="Arial" w:eastAsia="Calibri" w:hAnsi="Arial" w:cs="Arial"/>
                <w:b/>
                <w:bCs/>
                <w:color w:val="000000"/>
                <w:sz w:val="20"/>
                <w:szCs w:val="20"/>
              </w:rPr>
            </w:pPr>
            <w:r w:rsidRPr="00DB5389">
              <w:rPr>
                <w:rFonts w:ascii="Arial" w:eastAsia="Calibri" w:hAnsi="Arial" w:cs="Arial"/>
                <w:b/>
                <w:bCs/>
                <w:color w:val="000000"/>
                <w:sz w:val="20"/>
                <w:szCs w:val="20"/>
              </w:rPr>
              <w:t>EBVPD III dalies C15 punktas</w:t>
            </w:r>
          </w:p>
          <w:p w14:paraId="63FC4E3B" w14:textId="77777777" w:rsidR="00DB5389" w:rsidRDefault="00DB5389" w:rsidP="00DB5389">
            <w:pPr>
              <w:tabs>
                <w:tab w:val="left" w:pos="851"/>
              </w:tabs>
              <w:spacing w:after="0"/>
              <w:jc w:val="both"/>
              <w:rPr>
                <w:rFonts w:ascii="Arial" w:eastAsia="Calibri" w:hAnsi="Arial" w:cs="Arial"/>
                <w:color w:val="000000"/>
                <w:sz w:val="20"/>
                <w:szCs w:val="20"/>
              </w:rPr>
            </w:pPr>
          </w:p>
          <w:p w14:paraId="553CD2BA" w14:textId="12BF49E3" w:rsidR="00DB5389" w:rsidRPr="001B7E3B" w:rsidRDefault="00DB5389">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Pirkimo metu ėmėsi neteisėtų veiksmų, siekdamas daryti įtaką  P</w:t>
            </w:r>
            <w:r>
              <w:rPr>
                <w:rFonts w:ascii="Arial" w:eastAsia="Calibri" w:hAnsi="Arial" w:cs="Arial"/>
                <w:color w:val="000000"/>
                <w:sz w:val="20"/>
                <w:szCs w:val="20"/>
              </w:rPr>
              <w:t>erkančiojo subjekto</w:t>
            </w:r>
            <w:r w:rsidRPr="001B7E3B">
              <w:rPr>
                <w:rFonts w:ascii="Arial" w:eastAsia="Calibri" w:hAnsi="Arial" w:cs="Arial"/>
                <w:color w:val="000000"/>
                <w:sz w:val="20"/>
                <w:szCs w:val="20"/>
              </w:rPr>
              <w:t xml:space="preserve"> sprendimams, gauti konfidencialios informacijos, kuri suteiktų jam neteisėtą pranašumą Pirkimo procedūroje, ar teikė klaidinančią informaciją, kuri gali daryti esminę įtaką  P</w:t>
            </w:r>
            <w:r>
              <w:rPr>
                <w:rFonts w:ascii="Arial" w:eastAsia="Calibri" w:hAnsi="Arial" w:cs="Arial"/>
                <w:color w:val="000000"/>
                <w:sz w:val="20"/>
                <w:szCs w:val="20"/>
              </w:rPr>
              <w:t>erkančiojo subjekto</w:t>
            </w:r>
            <w:r w:rsidRPr="001B7E3B">
              <w:rPr>
                <w:rFonts w:ascii="Arial" w:eastAsia="Calibri" w:hAnsi="Arial" w:cs="Arial"/>
                <w:color w:val="000000"/>
                <w:sz w:val="20"/>
                <w:szCs w:val="20"/>
              </w:rPr>
              <w:t xml:space="preserve">  sprendimams dėl tiekėjų pašalinimo, jų kvalifikacijos vertinimo, laimėtojo nustatymo, ir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gali tai įrodyti bet kokiomis teisėtomis priemonėmis.</w:t>
            </w:r>
          </w:p>
        </w:tc>
        <w:tc>
          <w:tcPr>
            <w:tcW w:w="5811" w:type="dxa"/>
          </w:tcPr>
          <w:p w14:paraId="47CD59CD" w14:textId="77777777" w:rsidR="00DB5389" w:rsidRPr="001B7E3B" w:rsidRDefault="00DB5389" w:rsidP="00DB5389">
            <w:pPr>
              <w:jc w:val="both"/>
              <w:rPr>
                <w:rFonts w:ascii="Arial" w:eastAsia="Calibri" w:hAnsi="Arial" w:cs="Arial"/>
                <w:bCs/>
                <w:iCs/>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20980817" w14:textId="67912F38" w:rsidR="00DB5389" w:rsidRPr="001B7E3B" w:rsidRDefault="00DB5389">
            <w:pPr>
              <w:jc w:val="both"/>
              <w:rPr>
                <w:rFonts w:ascii="Arial" w:eastAsia="Calibri" w:hAnsi="Arial" w:cs="Arial"/>
                <w:bCs/>
                <w:iCs/>
                <w:sz w:val="20"/>
                <w:szCs w:val="20"/>
              </w:rPr>
            </w:pPr>
          </w:p>
        </w:tc>
      </w:tr>
      <w:tr w:rsidR="00941529" w:rsidRPr="001B7E3B" w14:paraId="2F954CA5" w14:textId="77777777" w:rsidTr="00A253A3">
        <w:tc>
          <w:tcPr>
            <w:tcW w:w="704" w:type="dxa"/>
          </w:tcPr>
          <w:p w14:paraId="25DC52E0" w14:textId="216416C0" w:rsidR="00941529" w:rsidRPr="001B7E3B" w:rsidRDefault="00941529" w:rsidP="00C6786C">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3315CDFD" w14:textId="77777777" w:rsidR="00941529" w:rsidRPr="00EC3D3C" w:rsidRDefault="00941529" w:rsidP="00EC3D3C">
            <w:pPr>
              <w:spacing w:after="0"/>
              <w:jc w:val="both"/>
              <w:rPr>
                <w:rFonts w:ascii="Arial" w:eastAsia="Calibri" w:hAnsi="Arial" w:cs="Arial"/>
                <w:b/>
                <w:bCs/>
                <w:color w:val="000000"/>
                <w:sz w:val="20"/>
                <w:szCs w:val="20"/>
              </w:rPr>
            </w:pPr>
            <w:r w:rsidRPr="00EC3D3C">
              <w:rPr>
                <w:rFonts w:ascii="Arial" w:eastAsia="Calibri" w:hAnsi="Arial" w:cs="Arial"/>
                <w:b/>
                <w:bCs/>
                <w:color w:val="000000"/>
                <w:sz w:val="20"/>
                <w:szCs w:val="20"/>
              </w:rPr>
              <w:t xml:space="preserve">VPĮ 46 straipsnio 4 dalies 6 punktas </w:t>
            </w:r>
          </w:p>
          <w:p w14:paraId="4B42B65C" w14:textId="7B52D081" w:rsidR="00941529" w:rsidRPr="00EC3D3C" w:rsidRDefault="00941529" w:rsidP="00EC3D3C">
            <w:pPr>
              <w:spacing w:after="0"/>
              <w:jc w:val="both"/>
              <w:rPr>
                <w:rFonts w:ascii="Arial" w:eastAsia="Calibri" w:hAnsi="Arial" w:cs="Arial"/>
                <w:b/>
                <w:bCs/>
                <w:color w:val="000000"/>
                <w:sz w:val="20"/>
                <w:szCs w:val="20"/>
              </w:rPr>
            </w:pPr>
            <w:r w:rsidRPr="00EC3D3C">
              <w:rPr>
                <w:rFonts w:ascii="Arial" w:eastAsia="Calibri" w:hAnsi="Arial" w:cs="Arial"/>
                <w:b/>
                <w:bCs/>
                <w:color w:val="000000"/>
                <w:sz w:val="20"/>
                <w:szCs w:val="20"/>
              </w:rPr>
              <w:t>EBVPD III dalies C14 punktas</w:t>
            </w:r>
          </w:p>
          <w:p w14:paraId="10642C60" w14:textId="5748BF31" w:rsidR="00941529" w:rsidRPr="001B7E3B" w:rsidRDefault="00941529">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w:t>
            </w:r>
            <w:r w:rsidRPr="000775AD">
              <w:rPr>
                <w:rFonts w:ascii="Arial" w:eastAsia="Calibri" w:hAnsi="Arial" w:cs="Arial"/>
                <w:color w:val="000000"/>
                <w:sz w:val="20"/>
                <w:szCs w:val="20"/>
              </w:rPr>
              <w:t>toliau – esminis sutarties pažeidimas</w:t>
            </w:r>
            <w:r w:rsidRPr="001B7E3B">
              <w:rPr>
                <w:rFonts w:ascii="Arial" w:eastAsia="Calibri" w:hAnsi="Arial" w:cs="Arial"/>
                <w:color w:val="000000"/>
                <w:sz w:val="20"/>
                <w:szCs w:val="20"/>
              </w:rPr>
              <w:t>), dėl kurio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metus buvo nutraukta sutartis arba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xml:space="preserve">) metus buvo priimtas perkančiosios organizacijos sprendimas, kad tiekėjas sutartyje nustatytą esminę sutarties sąlygą vykdė su dideliais arba nuolatiniais trūkumais ir dėl to buvo pritaikyta sutartyje nustatyta sankcija. </w:t>
            </w:r>
          </w:p>
          <w:p w14:paraId="226020F6" w14:textId="42D2F4F9" w:rsidR="00941529" w:rsidRPr="001B7E3B" w:rsidRDefault="00941529" w:rsidP="00C6786C">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Šiuo pagrindu tiekėjas taip pat pašalinamas iš Pirkimo procedūros, kai, vadovaujantis kitų valstybių teisės aktais,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xml:space="preserve">) metus nustatyta, kad jis, vykdydamas ankstesnę sutartį, ankstesnę sutartį su perkančiuoju subjektu arba ankstesnę koncesijos </w:t>
            </w:r>
            <w:r w:rsidRPr="001B7E3B">
              <w:rPr>
                <w:rFonts w:ascii="Arial" w:eastAsia="Calibri" w:hAnsi="Arial" w:cs="Arial"/>
                <w:color w:val="000000"/>
                <w:sz w:val="20"/>
                <w:szCs w:val="20"/>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811" w:type="dxa"/>
          </w:tcPr>
          <w:p w14:paraId="6609F023" w14:textId="77777777" w:rsidR="00976218" w:rsidRPr="001B7E3B" w:rsidRDefault="00976218" w:rsidP="00976218">
            <w:pPr>
              <w:jc w:val="both"/>
              <w:rPr>
                <w:rFonts w:ascii="Arial" w:eastAsia="Calibri" w:hAnsi="Arial" w:cs="Arial"/>
                <w:bCs/>
                <w:iCs/>
                <w:sz w:val="20"/>
                <w:szCs w:val="20"/>
              </w:rPr>
            </w:pPr>
            <w:r w:rsidRPr="00AA4811">
              <w:rPr>
                <w:rFonts w:ascii="Arial" w:eastAsia="Calibri" w:hAnsi="Arial" w:cs="Arial"/>
                <w:bCs/>
                <w:iCs/>
                <w:sz w:val="20"/>
                <w:szCs w:val="20"/>
              </w:rPr>
              <w:lastRenderedPageBreak/>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DBF10FD" w14:textId="3D80FEDB" w:rsidR="00941529" w:rsidRDefault="000775AD" w:rsidP="000775AD">
            <w:pPr>
              <w:spacing w:after="0"/>
              <w:jc w:val="both"/>
              <w:rPr>
                <w:rFonts w:ascii="Arial" w:eastAsia="Calibri" w:hAnsi="Arial" w:cs="Arial"/>
                <w:sz w:val="20"/>
                <w:szCs w:val="20"/>
              </w:rPr>
            </w:pPr>
            <w:r>
              <w:rPr>
                <w:rFonts w:ascii="Arial" w:eastAsia="Calibri" w:hAnsi="Arial" w:cs="Arial"/>
                <w:sz w:val="20"/>
                <w:szCs w:val="20"/>
              </w:rPr>
              <w:t>Perkantysis subjektas</w:t>
            </w:r>
            <w:r w:rsidRPr="000775AD">
              <w:rPr>
                <w:rFonts w:ascii="Arial" w:eastAsia="Calibri" w:hAnsi="Arial" w:cs="Arial"/>
                <w:sz w:val="20"/>
                <w:szCs w:val="20"/>
              </w:rPr>
              <w:t xml:space="preserve"> tikrina duomenis pats nacionalinėje duomenų bazėje</w:t>
            </w:r>
            <w:r>
              <w:rPr>
                <w:rFonts w:ascii="Arial" w:eastAsia="Calibri" w:hAnsi="Arial" w:cs="Arial"/>
                <w:sz w:val="20"/>
                <w:szCs w:val="20"/>
              </w:rPr>
              <w:t>:</w:t>
            </w:r>
          </w:p>
          <w:p w14:paraId="4A38E3D9" w14:textId="29DE5A4E" w:rsidR="000775AD" w:rsidRPr="00C76B9E" w:rsidRDefault="00C76B9E" w:rsidP="000775AD">
            <w:pPr>
              <w:spacing w:after="0"/>
              <w:jc w:val="both"/>
              <w:rPr>
                <w:rFonts w:ascii="Arial" w:eastAsia="Calibri" w:hAnsi="Arial" w:cs="Arial"/>
                <w:i/>
                <w:iCs/>
                <w:sz w:val="20"/>
                <w:szCs w:val="20"/>
              </w:rPr>
            </w:pPr>
            <w:hyperlink r:id="rId14" w:history="1">
              <w:r w:rsidRPr="00C76B9E">
                <w:rPr>
                  <w:rStyle w:val="Hyperlink"/>
                  <w:rFonts w:ascii="Arial" w:eastAsia="Calibri" w:hAnsi="Arial" w:cs="Arial"/>
                  <w:i/>
                  <w:iCs/>
                  <w:sz w:val="20"/>
                  <w:szCs w:val="20"/>
                </w:rPr>
                <w:t>Nepatikimi tiekėjai - Viešųjų pirkimų tarnyba</w:t>
              </w:r>
            </w:hyperlink>
          </w:p>
          <w:p w14:paraId="288B4C60" w14:textId="77777777" w:rsidR="00976218" w:rsidRDefault="00976218" w:rsidP="00976218">
            <w:pPr>
              <w:jc w:val="both"/>
              <w:rPr>
                <w:rFonts w:ascii="Arial" w:eastAsia="Calibri" w:hAnsi="Arial" w:cs="Arial"/>
                <w:sz w:val="20"/>
                <w:szCs w:val="20"/>
                <w:highlight w:val="cyan"/>
              </w:rPr>
            </w:pPr>
          </w:p>
          <w:p w14:paraId="53B254F5" w14:textId="77777777" w:rsidR="00C76B9E" w:rsidRDefault="00711789" w:rsidP="00711789">
            <w:pPr>
              <w:spacing w:after="0"/>
              <w:jc w:val="both"/>
              <w:rPr>
                <w:rFonts w:ascii="Arial" w:eastAsia="Calibri" w:hAnsi="Arial" w:cs="Arial"/>
                <w:color w:val="000000" w:themeColor="text1"/>
                <w:sz w:val="20"/>
                <w:szCs w:val="20"/>
              </w:rPr>
            </w:pPr>
            <w:r>
              <w:rPr>
                <w:rFonts w:ascii="Arial" w:eastAsia="Calibri" w:hAnsi="Arial" w:cs="Arial"/>
                <w:sz w:val="20"/>
                <w:szCs w:val="20"/>
              </w:rPr>
              <w:t>Perkantysis subjektas</w:t>
            </w:r>
            <w:r w:rsidRPr="00711789">
              <w:rPr>
                <w:rFonts w:ascii="Arial" w:eastAsia="Calibri" w:hAnsi="Arial" w:cs="Arial"/>
                <w:color w:val="000000" w:themeColor="text1"/>
                <w:sz w:val="20"/>
                <w:szCs w:val="20"/>
              </w:rPr>
              <w:t xml:space="preserve"> tikrina duomenis pats nacionalinėje duomenų bazėje</w:t>
            </w:r>
            <w:r>
              <w:rPr>
                <w:rFonts w:ascii="Arial" w:eastAsia="Calibri" w:hAnsi="Arial" w:cs="Arial"/>
                <w:color w:val="000000" w:themeColor="text1"/>
                <w:sz w:val="20"/>
                <w:szCs w:val="20"/>
              </w:rPr>
              <w:t>:</w:t>
            </w:r>
          </w:p>
          <w:p w14:paraId="27457B3B" w14:textId="08742706" w:rsidR="00711789" w:rsidRPr="007E435F" w:rsidRDefault="007E435F" w:rsidP="00976218">
            <w:pPr>
              <w:jc w:val="both"/>
              <w:rPr>
                <w:rFonts w:ascii="Arial" w:eastAsia="Calibri" w:hAnsi="Arial" w:cs="Arial"/>
                <w:i/>
                <w:iCs/>
                <w:sz w:val="20"/>
                <w:szCs w:val="20"/>
                <w:highlight w:val="cyan"/>
              </w:rPr>
            </w:pPr>
            <w:hyperlink r:id="rId15" w:history="1">
              <w:r w:rsidRPr="007E435F">
                <w:rPr>
                  <w:rStyle w:val="Hyperlink"/>
                  <w:rFonts w:ascii="Arial" w:eastAsia="Calibri" w:hAnsi="Arial" w:cs="Arial"/>
                  <w:i/>
                  <w:iCs/>
                  <w:sz w:val="20"/>
                  <w:szCs w:val="20"/>
                </w:rPr>
                <w:t>Nepatikimų koncesininkų sąrašas - Viešųjų pirkimų tarnyba</w:t>
              </w:r>
            </w:hyperlink>
          </w:p>
        </w:tc>
      </w:tr>
      <w:tr w:rsidR="007D339B" w:rsidRPr="001B7E3B" w14:paraId="77D9B193" w14:textId="77777777" w:rsidTr="00A253A3">
        <w:tc>
          <w:tcPr>
            <w:tcW w:w="704" w:type="dxa"/>
          </w:tcPr>
          <w:p w14:paraId="0DAA10FD" w14:textId="7809732C" w:rsidR="007D339B" w:rsidRPr="001B7E3B" w:rsidRDefault="007D339B" w:rsidP="00C6786C">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241A1CD5" w14:textId="77777777" w:rsidR="007D339B" w:rsidRPr="007D339B" w:rsidRDefault="007D339B" w:rsidP="007D339B">
            <w:pPr>
              <w:tabs>
                <w:tab w:val="left" w:pos="851"/>
              </w:tabs>
              <w:spacing w:after="0"/>
              <w:jc w:val="both"/>
              <w:rPr>
                <w:rFonts w:ascii="Arial" w:eastAsia="Calibri" w:hAnsi="Arial" w:cs="Arial"/>
                <w:b/>
                <w:bCs/>
                <w:color w:val="000000"/>
                <w:sz w:val="20"/>
                <w:szCs w:val="20"/>
              </w:rPr>
            </w:pPr>
            <w:r w:rsidRPr="007D339B">
              <w:rPr>
                <w:rFonts w:ascii="Arial" w:eastAsia="Calibri" w:hAnsi="Arial" w:cs="Arial"/>
                <w:b/>
                <w:bCs/>
                <w:color w:val="000000"/>
                <w:sz w:val="20"/>
                <w:szCs w:val="20"/>
              </w:rPr>
              <w:t xml:space="preserve">VPĮ 46 straipsnio 4 dalies 7 punkto a papunktis </w:t>
            </w:r>
          </w:p>
          <w:p w14:paraId="1F60EBAF" w14:textId="3BED9280" w:rsidR="007D339B" w:rsidRPr="007D339B" w:rsidRDefault="007D339B" w:rsidP="007D339B">
            <w:pPr>
              <w:tabs>
                <w:tab w:val="left" w:pos="851"/>
              </w:tabs>
              <w:spacing w:after="0"/>
              <w:jc w:val="both"/>
              <w:rPr>
                <w:rFonts w:ascii="Arial" w:eastAsia="Calibri" w:hAnsi="Arial" w:cs="Arial"/>
                <w:b/>
                <w:bCs/>
                <w:color w:val="000000"/>
                <w:sz w:val="20"/>
                <w:szCs w:val="20"/>
              </w:rPr>
            </w:pPr>
            <w:r w:rsidRPr="007D339B">
              <w:rPr>
                <w:rFonts w:ascii="Arial" w:eastAsia="Calibri" w:hAnsi="Arial" w:cs="Arial"/>
                <w:b/>
                <w:bCs/>
                <w:color w:val="000000"/>
                <w:sz w:val="20"/>
                <w:szCs w:val="20"/>
              </w:rPr>
              <w:t>EBVPD III dalies C11 punktas</w:t>
            </w:r>
          </w:p>
          <w:p w14:paraId="4759C4FA" w14:textId="77777777" w:rsidR="007D339B" w:rsidRDefault="007D339B">
            <w:pPr>
              <w:tabs>
                <w:tab w:val="left" w:pos="851"/>
              </w:tabs>
              <w:jc w:val="both"/>
              <w:rPr>
                <w:rFonts w:ascii="Arial" w:eastAsia="Calibri" w:hAnsi="Arial" w:cs="Arial"/>
                <w:color w:val="000000"/>
                <w:sz w:val="20"/>
                <w:szCs w:val="20"/>
              </w:rPr>
            </w:pPr>
          </w:p>
          <w:p w14:paraId="505A727B" w14:textId="643E5BEF" w:rsidR="007D339B" w:rsidRPr="001B7E3B" w:rsidRDefault="007D339B">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5811" w:type="dxa"/>
          </w:tcPr>
          <w:p w14:paraId="12FCB892" w14:textId="77777777" w:rsidR="004479F4" w:rsidRDefault="004479F4" w:rsidP="00D127A0">
            <w:pPr>
              <w:spacing w:after="0"/>
              <w:jc w:val="both"/>
              <w:rPr>
                <w:rFonts w:ascii="Arial" w:eastAsia="Calibri" w:hAnsi="Arial" w:cs="Arial"/>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507D974C" w14:textId="77777777" w:rsidR="00D127A0" w:rsidRPr="001B7E3B" w:rsidRDefault="00D127A0" w:rsidP="00D127A0">
            <w:pPr>
              <w:spacing w:after="0"/>
              <w:jc w:val="both"/>
              <w:rPr>
                <w:rFonts w:ascii="Arial" w:eastAsia="Calibri" w:hAnsi="Arial" w:cs="Arial"/>
                <w:bCs/>
                <w:iCs/>
                <w:sz w:val="20"/>
                <w:szCs w:val="20"/>
              </w:rPr>
            </w:pPr>
          </w:p>
          <w:p w14:paraId="6C4EF36A" w14:textId="77777777" w:rsidR="007D339B" w:rsidRDefault="00D127A0" w:rsidP="00D127A0">
            <w:pPr>
              <w:spacing w:after="0"/>
              <w:jc w:val="both"/>
              <w:rPr>
                <w:rFonts w:ascii="Arial" w:eastAsia="Calibri" w:hAnsi="Arial" w:cs="Arial"/>
                <w:sz w:val="20"/>
                <w:szCs w:val="20"/>
              </w:rPr>
            </w:pPr>
            <w:r w:rsidRPr="00D127A0">
              <w:rPr>
                <w:rFonts w:ascii="Arial" w:eastAsia="Calibri" w:hAnsi="Arial" w:cs="Arial"/>
                <w:sz w:val="20"/>
                <w:szCs w:val="20"/>
              </w:rPr>
              <w:t>Priimant sprendimus dėl tiekėjo pašalinimo iš pirkimo procedūros šiame punkte nurodytu pašalinimo pagrindu, be kita ko, atsižvelgiama į nacionalinėje duomenų bazėje adresu:</w:t>
            </w:r>
            <w:r w:rsidR="002A1037">
              <w:rPr>
                <w:rFonts w:ascii="Arial" w:eastAsia="Calibri" w:hAnsi="Arial" w:cs="Arial"/>
                <w:sz w:val="20"/>
                <w:szCs w:val="20"/>
              </w:rPr>
              <w:t xml:space="preserve"> </w:t>
            </w:r>
            <w:hyperlink r:id="rId16" w:history="1">
              <w:r w:rsidR="002A1037" w:rsidRPr="002A1037">
                <w:rPr>
                  <w:rStyle w:val="Hyperlink"/>
                  <w:rFonts w:ascii="Arial" w:eastAsia="Calibri" w:hAnsi="Arial" w:cs="Arial"/>
                  <w:i/>
                  <w:iCs/>
                  <w:sz w:val="20"/>
                  <w:szCs w:val="20"/>
                </w:rPr>
                <w:t>VĮ Registrų centras</w:t>
              </w:r>
            </w:hyperlink>
            <w:r w:rsidR="002A1037">
              <w:rPr>
                <w:rFonts w:ascii="Arial" w:eastAsia="Calibri" w:hAnsi="Arial" w:cs="Arial"/>
                <w:i/>
                <w:iCs/>
                <w:sz w:val="20"/>
                <w:szCs w:val="20"/>
              </w:rPr>
              <w:t xml:space="preserve"> </w:t>
            </w:r>
            <w:r w:rsidR="002A1037" w:rsidRPr="002A1037">
              <w:t xml:space="preserve"> </w:t>
            </w:r>
            <w:r w:rsidR="002A1037" w:rsidRPr="002A1037">
              <w:rPr>
                <w:rFonts w:ascii="Arial" w:eastAsia="Calibri" w:hAnsi="Arial" w:cs="Arial"/>
                <w:sz w:val="20"/>
                <w:szCs w:val="20"/>
              </w:rPr>
              <w:t>paskelbtą informaciją</w:t>
            </w:r>
            <w:r w:rsidR="002A1037">
              <w:rPr>
                <w:rFonts w:ascii="Arial" w:eastAsia="Calibri" w:hAnsi="Arial" w:cs="Arial"/>
                <w:sz w:val="20"/>
                <w:szCs w:val="20"/>
              </w:rPr>
              <w:t xml:space="preserve">, </w:t>
            </w:r>
            <w:r w:rsidR="00C05005" w:rsidRPr="00C05005">
              <w:t xml:space="preserve"> </w:t>
            </w:r>
            <w:r w:rsidR="00C05005" w:rsidRPr="00C05005">
              <w:rPr>
                <w:rFonts w:ascii="Arial" w:eastAsia="Calibri" w:hAnsi="Arial" w:cs="Arial"/>
                <w:sz w:val="20"/>
                <w:szCs w:val="20"/>
              </w:rPr>
              <w:t>taip pat į šiame informaciniame pranešime pateiktą informaciją:</w:t>
            </w:r>
            <w:r w:rsidR="00C05005">
              <w:rPr>
                <w:rFonts w:ascii="Arial" w:eastAsia="Calibri" w:hAnsi="Arial" w:cs="Arial"/>
                <w:sz w:val="20"/>
                <w:szCs w:val="20"/>
              </w:rPr>
              <w:t xml:space="preserve"> </w:t>
            </w:r>
            <w:r w:rsidR="00A61970" w:rsidRPr="00A61970">
              <w:t xml:space="preserve"> </w:t>
            </w:r>
            <w:hyperlink r:id="rId17" w:history="1">
              <w:r w:rsidR="00A61970" w:rsidRPr="00A61970">
                <w:rPr>
                  <w:rStyle w:val="Hyperlink"/>
                  <w:rFonts w:ascii="Arial" w:eastAsia="Calibri" w:hAnsi="Arial" w:cs="Arial"/>
                  <w:i/>
                  <w:iCs/>
                  <w:sz w:val="20"/>
                  <w:szCs w:val="20"/>
                </w:rPr>
                <w:t>Finansinių ataskaitų nepateikimas gali tapti kliūtimi dalyvauti viešuosiuose pirkimuose - Viešųjų pirkimų tarnyba</w:t>
              </w:r>
            </w:hyperlink>
            <w:r w:rsidR="00A61970">
              <w:rPr>
                <w:rFonts w:ascii="Arial" w:eastAsia="Calibri" w:hAnsi="Arial" w:cs="Arial"/>
                <w:i/>
                <w:iCs/>
                <w:sz w:val="20"/>
                <w:szCs w:val="20"/>
              </w:rPr>
              <w:t xml:space="preserve"> </w:t>
            </w:r>
          </w:p>
          <w:p w14:paraId="1B070864" w14:textId="561CAE6E" w:rsidR="00A61970" w:rsidRPr="00A61970" w:rsidRDefault="00A61970" w:rsidP="00D127A0">
            <w:pPr>
              <w:spacing w:after="0"/>
              <w:jc w:val="both"/>
              <w:rPr>
                <w:rFonts w:ascii="Arial" w:eastAsia="Calibri" w:hAnsi="Arial" w:cs="Arial"/>
                <w:sz w:val="20"/>
                <w:szCs w:val="20"/>
              </w:rPr>
            </w:pPr>
          </w:p>
        </w:tc>
      </w:tr>
      <w:tr w:rsidR="00BC58EF" w:rsidRPr="001B7E3B" w14:paraId="2178DCE1" w14:textId="77777777" w:rsidTr="00A253A3">
        <w:tc>
          <w:tcPr>
            <w:tcW w:w="704" w:type="dxa"/>
          </w:tcPr>
          <w:p w14:paraId="757E5F04" w14:textId="6B6D0640" w:rsidR="00BC58EF" w:rsidRPr="001B7E3B" w:rsidRDefault="00BC58EF" w:rsidP="00BC58EF">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6FF39DCF" w14:textId="77777777" w:rsidR="00BC58EF" w:rsidRPr="00BC58EF" w:rsidRDefault="00BC58EF" w:rsidP="00BC58EF">
            <w:pPr>
              <w:tabs>
                <w:tab w:val="left" w:pos="851"/>
              </w:tabs>
              <w:spacing w:after="0"/>
              <w:jc w:val="both"/>
              <w:rPr>
                <w:rFonts w:ascii="Arial" w:eastAsia="Calibri" w:hAnsi="Arial" w:cs="Arial"/>
                <w:b/>
                <w:bCs/>
                <w:color w:val="000000"/>
                <w:sz w:val="20"/>
                <w:szCs w:val="20"/>
              </w:rPr>
            </w:pPr>
            <w:r w:rsidRPr="00BC58EF">
              <w:rPr>
                <w:rFonts w:ascii="Arial" w:eastAsia="Calibri" w:hAnsi="Arial" w:cs="Arial"/>
                <w:b/>
                <w:bCs/>
                <w:color w:val="000000"/>
                <w:sz w:val="20"/>
                <w:szCs w:val="20"/>
              </w:rPr>
              <w:t xml:space="preserve">VPĮ 46 straipsnio 4 dalies 7 punkto b papunktis </w:t>
            </w:r>
          </w:p>
          <w:p w14:paraId="26E49BD1" w14:textId="24F8CC5B" w:rsidR="00BC58EF" w:rsidRDefault="00BC58EF" w:rsidP="00BC58EF">
            <w:pPr>
              <w:tabs>
                <w:tab w:val="left" w:pos="851"/>
              </w:tabs>
              <w:spacing w:after="0"/>
              <w:jc w:val="both"/>
              <w:rPr>
                <w:rFonts w:ascii="Arial" w:eastAsia="Calibri" w:hAnsi="Arial" w:cs="Arial"/>
                <w:b/>
                <w:bCs/>
                <w:color w:val="000000"/>
                <w:sz w:val="20"/>
                <w:szCs w:val="20"/>
              </w:rPr>
            </w:pPr>
            <w:r w:rsidRPr="00BC58EF">
              <w:rPr>
                <w:rFonts w:ascii="Arial" w:eastAsia="Calibri" w:hAnsi="Arial" w:cs="Arial"/>
                <w:b/>
                <w:bCs/>
                <w:color w:val="000000"/>
                <w:sz w:val="20"/>
                <w:szCs w:val="20"/>
              </w:rPr>
              <w:t>EBVPD III dalies C11 punktas</w:t>
            </w:r>
          </w:p>
          <w:p w14:paraId="48592D32" w14:textId="77777777" w:rsidR="00BC58EF" w:rsidRPr="00BC58EF" w:rsidRDefault="00BC58EF" w:rsidP="00BC58EF">
            <w:pPr>
              <w:tabs>
                <w:tab w:val="left" w:pos="851"/>
              </w:tabs>
              <w:spacing w:after="0"/>
              <w:jc w:val="both"/>
              <w:rPr>
                <w:rFonts w:ascii="Arial" w:eastAsia="Calibri" w:hAnsi="Arial" w:cs="Arial"/>
                <w:b/>
                <w:bCs/>
                <w:color w:val="000000"/>
                <w:sz w:val="20"/>
                <w:szCs w:val="20"/>
              </w:rPr>
            </w:pPr>
          </w:p>
          <w:p w14:paraId="0C101E28" w14:textId="4E3D75FF" w:rsidR="00BC58EF" w:rsidRPr="001B7E3B" w:rsidRDefault="00BC58EF">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abejoja tiekėjo sąžiningumu, kai jis (tiekėjas) neatitinka minimalių patikimo mokesčių mokėtojo kriterijų, nustatytų Lietuvos Respublikos mokesčių administravimo įstatymo </w:t>
            </w:r>
            <w:r w:rsidRPr="001B7E3B">
              <w:rPr>
                <w:rFonts w:ascii="Arial" w:eastAsia="Calibri" w:hAnsi="Arial" w:cs="Arial"/>
                <w:bCs/>
                <w:iCs/>
                <w:sz w:val="20"/>
                <w:szCs w:val="20"/>
              </w:rPr>
              <w:t>40¹</w:t>
            </w:r>
            <w:r w:rsidRPr="001B7E3B">
              <w:rPr>
                <w:rFonts w:ascii="Arial" w:eastAsia="Calibri" w:hAnsi="Arial" w:cs="Arial"/>
                <w:color w:val="000000"/>
                <w:sz w:val="20"/>
                <w:szCs w:val="20"/>
              </w:rPr>
              <w:t xml:space="preserve"> straipsnio 1 dalyje.</w:t>
            </w:r>
          </w:p>
        </w:tc>
        <w:tc>
          <w:tcPr>
            <w:tcW w:w="5811" w:type="dxa"/>
          </w:tcPr>
          <w:p w14:paraId="464479CC" w14:textId="77777777" w:rsidR="00BC58EF" w:rsidRDefault="00BC58EF" w:rsidP="00BC58EF">
            <w:pPr>
              <w:spacing w:after="0"/>
              <w:jc w:val="both"/>
              <w:rPr>
                <w:rFonts w:ascii="Arial" w:eastAsia="Calibri" w:hAnsi="Arial" w:cs="Arial"/>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A6853C4" w14:textId="77777777" w:rsidR="008C7276" w:rsidRDefault="008C7276" w:rsidP="00BC58EF">
            <w:pPr>
              <w:spacing w:after="0"/>
              <w:jc w:val="both"/>
              <w:rPr>
                <w:rFonts w:ascii="Arial" w:eastAsia="Calibri" w:hAnsi="Arial" w:cs="Arial"/>
                <w:sz w:val="20"/>
                <w:szCs w:val="20"/>
              </w:rPr>
            </w:pPr>
          </w:p>
          <w:p w14:paraId="3459DD57" w14:textId="24654091" w:rsidR="00BC58EF" w:rsidRPr="001B7E3B" w:rsidRDefault="00984E65" w:rsidP="00984E65">
            <w:pPr>
              <w:spacing w:after="0"/>
              <w:jc w:val="both"/>
              <w:rPr>
                <w:rFonts w:ascii="Arial" w:eastAsia="Calibri" w:hAnsi="Arial" w:cs="Arial"/>
                <w:color w:val="000000"/>
                <w:sz w:val="20"/>
                <w:szCs w:val="20"/>
              </w:rPr>
            </w:pPr>
            <w:r w:rsidRPr="00984E65">
              <w:rPr>
                <w:rFonts w:ascii="Arial" w:eastAsia="Calibri" w:hAnsi="Arial" w:cs="Arial"/>
                <w:color w:val="000000"/>
                <w:sz w:val="20"/>
                <w:szCs w:val="20"/>
              </w:rPr>
              <w:t>Priimant sprendimus dėl tiekėjo pašalinimo iš pirkimo procedūros šiame punkte nurodytu pašalinimo pagrindu, be kita ko, atsižvelgiama į nacionalinėje duomenų bazėje adresu</w:t>
            </w:r>
            <w:r>
              <w:rPr>
                <w:rFonts w:ascii="Arial" w:eastAsia="Calibri" w:hAnsi="Arial" w:cs="Arial"/>
                <w:color w:val="000000"/>
                <w:sz w:val="20"/>
                <w:szCs w:val="20"/>
              </w:rPr>
              <w:t xml:space="preserve">: </w:t>
            </w:r>
            <w:r w:rsidRPr="00984E65">
              <w:t xml:space="preserve"> </w:t>
            </w:r>
            <w:hyperlink r:id="rId18" w:history="1">
              <w:r w:rsidRPr="00984E65">
                <w:rPr>
                  <w:rStyle w:val="Hyperlink"/>
                  <w:rFonts w:ascii="Arial" w:eastAsia="Calibri" w:hAnsi="Arial" w:cs="Arial"/>
                  <w:i/>
                  <w:iCs/>
                  <w:sz w:val="20"/>
                  <w:szCs w:val="20"/>
                </w:rPr>
                <w:t>Mokesčių mokėtojų informacija - VMI</w:t>
              </w:r>
            </w:hyperlink>
            <w:r>
              <w:rPr>
                <w:rFonts w:ascii="Arial" w:eastAsia="Calibri" w:hAnsi="Arial" w:cs="Arial"/>
                <w:color w:val="000000"/>
                <w:sz w:val="20"/>
                <w:szCs w:val="20"/>
              </w:rPr>
              <w:t xml:space="preserve"> </w:t>
            </w:r>
          </w:p>
          <w:p w14:paraId="768D300A" w14:textId="1EBAE6C3" w:rsidR="00BC58EF" w:rsidRPr="007718D3" w:rsidRDefault="007718D3">
            <w:pPr>
              <w:jc w:val="both"/>
              <w:rPr>
                <w:rFonts w:ascii="Arial" w:eastAsia="Calibri" w:hAnsi="Arial" w:cs="Arial"/>
                <w:sz w:val="20"/>
                <w:szCs w:val="20"/>
                <w:highlight w:val="cyan"/>
              </w:rPr>
            </w:pPr>
            <w:r w:rsidRPr="007718D3">
              <w:rPr>
                <w:rFonts w:ascii="Arial" w:eastAsia="Calibri" w:hAnsi="Arial" w:cs="Arial"/>
                <w:sz w:val="20"/>
                <w:szCs w:val="20"/>
              </w:rPr>
              <w:t>skelbiamą informaciją.</w:t>
            </w:r>
          </w:p>
        </w:tc>
      </w:tr>
      <w:tr w:rsidR="008C7276" w:rsidRPr="001B7E3B" w14:paraId="23334312" w14:textId="77777777" w:rsidTr="00A253A3">
        <w:tc>
          <w:tcPr>
            <w:tcW w:w="704" w:type="dxa"/>
          </w:tcPr>
          <w:p w14:paraId="34BE7749" w14:textId="46AC98BE" w:rsidR="008C7276" w:rsidRPr="001B7E3B" w:rsidRDefault="008C7276" w:rsidP="007718D3">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6745C691" w14:textId="77777777" w:rsidR="008C7276" w:rsidRPr="008C7276" w:rsidRDefault="008C7276" w:rsidP="008C7276">
            <w:pPr>
              <w:tabs>
                <w:tab w:val="left" w:pos="851"/>
              </w:tabs>
              <w:spacing w:after="0"/>
              <w:jc w:val="both"/>
              <w:rPr>
                <w:rFonts w:ascii="Arial" w:eastAsia="Calibri" w:hAnsi="Arial" w:cs="Arial"/>
                <w:b/>
                <w:bCs/>
                <w:color w:val="000000"/>
                <w:sz w:val="20"/>
                <w:szCs w:val="20"/>
              </w:rPr>
            </w:pPr>
            <w:r w:rsidRPr="008C7276">
              <w:rPr>
                <w:rFonts w:ascii="Arial" w:eastAsia="Calibri" w:hAnsi="Arial" w:cs="Arial"/>
                <w:b/>
                <w:bCs/>
                <w:color w:val="000000"/>
                <w:sz w:val="20"/>
                <w:szCs w:val="20"/>
              </w:rPr>
              <w:t xml:space="preserve">VPĮ 46 straipsnio 4 dalies 7 punkto c papunktis </w:t>
            </w:r>
          </w:p>
          <w:p w14:paraId="622A30B6" w14:textId="2C73886F" w:rsidR="008C7276" w:rsidRPr="008C7276" w:rsidRDefault="008C7276" w:rsidP="008C7276">
            <w:pPr>
              <w:tabs>
                <w:tab w:val="left" w:pos="851"/>
              </w:tabs>
              <w:spacing w:after="0"/>
              <w:jc w:val="both"/>
              <w:rPr>
                <w:rFonts w:ascii="Arial" w:eastAsia="Calibri" w:hAnsi="Arial" w:cs="Arial"/>
                <w:b/>
                <w:bCs/>
                <w:color w:val="000000"/>
                <w:sz w:val="20"/>
                <w:szCs w:val="20"/>
              </w:rPr>
            </w:pPr>
            <w:r w:rsidRPr="008C7276">
              <w:rPr>
                <w:rFonts w:ascii="Arial" w:eastAsia="Calibri" w:hAnsi="Arial" w:cs="Arial"/>
                <w:b/>
                <w:bCs/>
                <w:color w:val="000000"/>
                <w:sz w:val="20"/>
                <w:szCs w:val="20"/>
              </w:rPr>
              <w:t>EBVPD III dalies C11 punktas</w:t>
            </w:r>
          </w:p>
          <w:p w14:paraId="15D8ECEE" w14:textId="77777777" w:rsidR="008C7276" w:rsidRDefault="008C7276" w:rsidP="008C7276">
            <w:pPr>
              <w:tabs>
                <w:tab w:val="left" w:pos="851"/>
              </w:tabs>
              <w:spacing w:after="0"/>
              <w:jc w:val="both"/>
              <w:rPr>
                <w:rFonts w:ascii="Arial" w:eastAsia="Calibri" w:hAnsi="Arial" w:cs="Arial"/>
                <w:color w:val="000000"/>
                <w:sz w:val="20"/>
                <w:szCs w:val="20"/>
              </w:rPr>
            </w:pPr>
          </w:p>
          <w:p w14:paraId="09F2F34E" w14:textId="73496810" w:rsidR="008C7276" w:rsidRPr="001B7E3B" w:rsidRDefault="008C7276">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5811" w:type="dxa"/>
          </w:tcPr>
          <w:p w14:paraId="70D58D3B" w14:textId="77777777" w:rsidR="005A71C7" w:rsidRDefault="005A71C7" w:rsidP="00BB3133">
            <w:pPr>
              <w:spacing w:after="0"/>
              <w:jc w:val="both"/>
              <w:rPr>
                <w:rFonts w:ascii="Arial" w:eastAsia="Calibri" w:hAnsi="Arial" w:cs="Arial"/>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0D33A29" w14:textId="77777777" w:rsidR="008C7276" w:rsidRDefault="008C7276" w:rsidP="00BB3133">
            <w:pPr>
              <w:spacing w:after="0"/>
              <w:jc w:val="both"/>
              <w:rPr>
                <w:rFonts w:ascii="Arial" w:eastAsia="Calibri" w:hAnsi="Arial" w:cs="Arial"/>
                <w:bCs/>
                <w:iCs/>
                <w:sz w:val="20"/>
                <w:szCs w:val="20"/>
              </w:rPr>
            </w:pPr>
          </w:p>
          <w:p w14:paraId="3E0A10CC" w14:textId="3F12A9A9" w:rsidR="005A71C7" w:rsidRPr="00BB3133" w:rsidRDefault="005A71C7" w:rsidP="00BB3133">
            <w:pPr>
              <w:spacing w:after="0"/>
              <w:jc w:val="both"/>
              <w:rPr>
                <w:rFonts w:ascii="Arial" w:eastAsia="Calibri" w:hAnsi="Arial" w:cs="Arial"/>
                <w:bCs/>
                <w:iCs/>
                <w:sz w:val="20"/>
                <w:szCs w:val="20"/>
              </w:rPr>
            </w:pPr>
            <w:r w:rsidRPr="005A71C7">
              <w:rPr>
                <w:rFonts w:ascii="Arial" w:eastAsia="Calibri" w:hAnsi="Arial" w:cs="Arial"/>
                <w:bCs/>
                <w:iCs/>
                <w:sz w:val="20"/>
                <w:szCs w:val="20"/>
              </w:rPr>
              <w:t>Priimant sprendimus dėl tiekėjo pašalinimo iš pirkimo procedūros šiame punkte nurodytu pašalinimo pagrindu, be kita ko, atsižvelgiama į nacionalinėje duomenų bazėje adresu:</w:t>
            </w:r>
            <w:r w:rsidR="00BB3133" w:rsidRPr="00BB3133">
              <w:t xml:space="preserve"> </w:t>
            </w:r>
            <w:hyperlink r:id="rId19" w:history="1">
              <w:r w:rsidR="00BB3133" w:rsidRPr="00BB3133">
                <w:rPr>
                  <w:rStyle w:val="Hyperlink"/>
                  <w:rFonts w:ascii="Arial" w:eastAsia="Calibri" w:hAnsi="Arial" w:cs="Arial"/>
                  <w:bCs/>
                  <w:i/>
                  <w:sz w:val="20"/>
                  <w:szCs w:val="20"/>
                </w:rPr>
                <w:t>Atviri duomenys | Konkurencijos taryba</w:t>
              </w:r>
            </w:hyperlink>
            <w:r w:rsidR="00BB3133">
              <w:rPr>
                <w:rFonts w:ascii="Arial" w:eastAsia="Calibri" w:hAnsi="Arial" w:cs="Arial"/>
                <w:bCs/>
                <w:i/>
                <w:sz w:val="20"/>
                <w:szCs w:val="20"/>
              </w:rPr>
              <w:t xml:space="preserve"> </w:t>
            </w:r>
            <w:r w:rsidR="00BB3133" w:rsidRPr="00BB3133">
              <w:t xml:space="preserve"> </w:t>
            </w:r>
            <w:r w:rsidR="00BB3133" w:rsidRPr="00BB3133">
              <w:rPr>
                <w:rFonts w:ascii="Arial" w:eastAsia="Calibri" w:hAnsi="Arial" w:cs="Arial"/>
                <w:bCs/>
                <w:iCs/>
                <w:sz w:val="20"/>
                <w:szCs w:val="20"/>
              </w:rPr>
              <w:t>skelbiama informacija.</w:t>
            </w:r>
          </w:p>
        </w:tc>
      </w:tr>
    </w:tbl>
    <w:p w14:paraId="3AF39B47" w14:textId="77777777" w:rsidR="008075EA" w:rsidRPr="008075EA" w:rsidRDefault="008075EA" w:rsidP="008075EA">
      <w:pPr>
        <w:jc w:val="both"/>
        <w:rPr>
          <w:rFonts w:ascii="Arial" w:hAnsi="Arial" w:cs="Arial"/>
          <w:sz w:val="20"/>
          <w:szCs w:val="20"/>
        </w:rPr>
      </w:pPr>
    </w:p>
    <w:sectPr w:rsidR="008075EA" w:rsidRPr="008075EA" w:rsidSect="00BB3133">
      <w:headerReference w:type="default" r:id="rId20"/>
      <w:pgSz w:w="16838" w:h="11906" w:orient="landscape"/>
      <w:pgMar w:top="1843"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AFA37" w14:textId="77777777" w:rsidR="00EC49F6" w:rsidRDefault="00EC49F6" w:rsidP="00AD0441">
      <w:pPr>
        <w:spacing w:after="0" w:line="240" w:lineRule="auto"/>
      </w:pPr>
      <w:r>
        <w:separator/>
      </w:r>
    </w:p>
  </w:endnote>
  <w:endnote w:type="continuationSeparator" w:id="0">
    <w:p w14:paraId="5EE3A23B" w14:textId="77777777" w:rsidR="00EC49F6" w:rsidRDefault="00EC49F6" w:rsidP="00AD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9D3FA" w14:textId="77777777" w:rsidR="00EC49F6" w:rsidRDefault="00EC49F6" w:rsidP="00AD0441">
      <w:pPr>
        <w:spacing w:after="0" w:line="240" w:lineRule="auto"/>
      </w:pPr>
      <w:r>
        <w:separator/>
      </w:r>
    </w:p>
  </w:footnote>
  <w:footnote w:type="continuationSeparator" w:id="0">
    <w:p w14:paraId="78D132E3" w14:textId="77777777" w:rsidR="00EC49F6" w:rsidRDefault="00EC49F6" w:rsidP="00AD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F797" w14:textId="1B297F44" w:rsidR="00AD0441" w:rsidRDefault="004019B8" w:rsidP="004E7563">
    <w:pPr>
      <w:pStyle w:val="Header"/>
      <w:tabs>
        <w:tab w:val="clear" w:pos="4819"/>
        <w:tab w:val="clear" w:pos="9638"/>
        <w:tab w:val="left" w:pos="11265"/>
      </w:tabs>
    </w:pPr>
    <w:r>
      <w:rPr>
        <w:rFonts w:ascii="Arial" w:hAnsi="Arial" w:cs="Arial"/>
        <w:noProof/>
        <w:sz w:val="20"/>
      </w:rPr>
      <mc:AlternateContent>
        <mc:Choice Requires="wps">
          <w:drawing>
            <wp:anchor distT="0" distB="0" distL="114300" distR="114300" simplePos="0" relativeHeight="251658244" behindDoc="0" locked="0" layoutInCell="1" allowOverlap="1" wp14:anchorId="22041B69" wp14:editId="0DBBC3BB">
              <wp:simplePos x="0" y="0"/>
              <wp:positionH relativeFrom="column">
                <wp:posOffset>7680960</wp:posOffset>
              </wp:positionH>
              <wp:positionV relativeFrom="paragraph">
                <wp:posOffset>247650</wp:posOffset>
              </wp:positionV>
              <wp:extent cx="0" cy="270510"/>
              <wp:effectExtent l="0" t="0" r="38100" b="34290"/>
              <wp:wrapNone/>
              <wp:docPr id="1028859581"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1340CD9" id="Straight Connector 1"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604.8pt,19.5pt" to="604.8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" strokecolor="#e97132 [3205]" strokeweight="1pt">
              <v:stroke joinstyle="miter"/>
            </v:line>
          </w:pict>
        </mc:Fallback>
      </mc:AlternateContent>
    </w:r>
    <w:r>
      <w:rPr>
        <w:rFonts w:ascii="Arial" w:hAnsi="Arial" w:cs="Arial"/>
        <w:noProof/>
        <w:sz w:val="20"/>
      </w:rPr>
      <mc:AlternateContent>
        <mc:Choice Requires="wps">
          <w:drawing>
            <wp:anchor distT="0" distB="0" distL="114300" distR="114300" simplePos="0" relativeHeight="251658243" behindDoc="0" locked="0" layoutInCell="1" allowOverlap="1" wp14:anchorId="36D4C473" wp14:editId="7750A6A9">
              <wp:simplePos x="0" y="0"/>
              <wp:positionH relativeFrom="column">
                <wp:posOffset>6076950</wp:posOffset>
              </wp:positionH>
              <wp:positionV relativeFrom="paragraph">
                <wp:posOffset>245745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499784A" id="Straight Connector 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478.5pt,19.35pt" to="478.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" strokecolor="#e97132 [3205]" strokeweight="1pt">
              <v:stroke joinstyle="miter"/>
            </v:line>
          </w:pict>
        </mc:Fallback>
      </mc:AlternateContent>
    </w:r>
    <w:r w:rsidR="008F5F2B" w:rsidRPr="00117CBC">
      <w:rPr>
        <w:noProof/>
      </w:rPr>
      <mc:AlternateContent>
        <mc:Choice Requires="wps">
          <w:drawing>
            <wp:anchor distT="45720" distB="45720" distL="114300" distR="114300" simplePos="0" relativeHeight="251658242" behindDoc="1" locked="0" layoutInCell="1" allowOverlap="1" wp14:anchorId="351F7CE4" wp14:editId="5721D48A">
              <wp:simplePos x="0" y="0"/>
              <wp:positionH relativeFrom="column">
                <wp:posOffset>7630795</wp:posOffset>
              </wp:positionH>
              <wp:positionV relativeFrom="paragraph">
                <wp:posOffset>178435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2630FD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F7CE4" id="_x0000_t202" coordsize="21600,21600" o:spt="202" path="m,l,21600r21600,l21600,xe">
              <v:stroke joinstyle="miter"/>
              <v:path gradientshapeok="t" o:connecttype="rect"/>
            </v:shapetype>
            <v:shape id="Text Box 2" o:spid="_x0000_s1026" type="#_x0000_t202" style="position:absolute;margin-left:600.85pt;margin-top:14.05pt;width:103pt;height:33.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" filled="f" stroked="f">
              <v:textbox>
                <w:txbxContent>
                  <w:p w14:paraId="02630FD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v:textbox>
            </v:shape>
          </w:pict>
        </mc:Fallback>
      </mc:AlternateContent>
    </w:r>
    <w:r w:rsidR="004E7563" w:rsidRPr="00117CBC">
      <w:rPr>
        <w:rFonts w:ascii="Arial" w:hAnsi="Arial" w:cs="Arial"/>
        <w:noProof/>
        <w:sz w:val="20"/>
      </w:rPr>
      <mc:AlternateContent>
        <mc:Choice Requires="wps">
          <w:drawing>
            <wp:anchor distT="45720" distB="45720" distL="114300" distR="114300" simplePos="0" relativeHeight="251658241" behindDoc="1" locked="0" layoutInCell="1" allowOverlap="1" wp14:anchorId="6949C885" wp14:editId="4A1B8BCF">
              <wp:simplePos x="0" y="0"/>
              <wp:positionH relativeFrom="column">
                <wp:posOffset>6081395</wp:posOffset>
              </wp:positionH>
              <wp:positionV relativeFrom="paragraph">
                <wp:posOffset>182880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503605F8"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9C885" id="_x0000_s1027" type="#_x0000_t202" style="position:absolute;margin-left:478.85pt;margin-top:14.4pt;width:78.4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" filled="f" stroked="f">
              <v:textbox>
                <w:txbxContent>
                  <w:p w14:paraId="503605F8"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v:textbox>
            </v:shape>
          </w:pict>
        </mc:Fallback>
      </mc:AlternateContent>
    </w:r>
    <w:r w:rsidR="00AD0441" w:rsidRPr="00165BF3">
      <w:rPr>
        <w:noProof/>
      </w:rPr>
      <w:drawing>
        <wp:anchor distT="0" distB="0" distL="114300" distR="114300" simplePos="0" relativeHeight="251658240" behindDoc="1" locked="0" layoutInCell="1" allowOverlap="1" wp14:anchorId="454BAC2A" wp14:editId="706386FA">
          <wp:simplePos x="0" y="0"/>
          <wp:positionH relativeFrom="column">
            <wp:posOffset>3810</wp:posOffset>
          </wp:positionH>
          <wp:positionV relativeFrom="paragraph">
            <wp:posOffset>182880</wp:posOffset>
          </wp:positionV>
          <wp:extent cx="1487805" cy="335280"/>
          <wp:effectExtent l="0" t="0" r="0" b="7620"/>
          <wp:wrapNone/>
          <wp:docPr id="1792737979" name="Paveikslėlis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anchor>
      </w:drawing>
    </w:r>
    <w:r w:rsidR="004E756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2C3B35"/>
    <w:multiLevelType w:val="hybridMultilevel"/>
    <w:tmpl w:val="1EE6B1A4"/>
    <w:lvl w:ilvl="0" w:tplc="252C5CC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2BA50188"/>
    <w:multiLevelType w:val="hybridMultilevel"/>
    <w:tmpl w:val="BB7C37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744B64"/>
    <w:multiLevelType w:val="hybridMultilevel"/>
    <w:tmpl w:val="82FEAC3E"/>
    <w:lvl w:ilvl="0" w:tplc="7C80DF3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A91BD5"/>
    <w:multiLevelType w:val="hybridMultilevel"/>
    <w:tmpl w:val="EC5AFDBE"/>
    <w:lvl w:ilvl="0" w:tplc="0427000F">
      <w:start w:val="1"/>
      <w:numFmt w:val="decimal"/>
      <w:lvlText w:val="%1."/>
      <w:lvlJc w:val="left"/>
      <w:pPr>
        <w:ind w:left="-76" w:hanging="360"/>
      </w:pPr>
    </w:lvl>
    <w:lvl w:ilvl="1" w:tplc="04270019" w:tentative="1">
      <w:start w:val="1"/>
      <w:numFmt w:val="lowerLetter"/>
      <w:lvlText w:val="%2."/>
      <w:lvlJc w:val="left"/>
      <w:pPr>
        <w:ind w:left="644" w:hanging="360"/>
      </w:pPr>
    </w:lvl>
    <w:lvl w:ilvl="2" w:tplc="0427001B" w:tentative="1">
      <w:start w:val="1"/>
      <w:numFmt w:val="lowerRoman"/>
      <w:lvlText w:val="%3."/>
      <w:lvlJc w:val="right"/>
      <w:pPr>
        <w:ind w:left="1364" w:hanging="180"/>
      </w:pPr>
    </w:lvl>
    <w:lvl w:ilvl="3" w:tplc="0427000F" w:tentative="1">
      <w:start w:val="1"/>
      <w:numFmt w:val="decimal"/>
      <w:lvlText w:val="%4."/>
      <w:lvlJc w:val="left"/>
      <w:pPr>
        <w:ind w:left="2084" w:hanging="360"/>
      </w:pPr>
    </w:lvl>
    <w:lvl w:ilvl="4" w:tplc="04270019" w:tentative="1">
      <w:start w:val="1"/>
      <w:numFmt w:val="lowerLetter"/>
      <w:lvlText w:val="%5."/>
      <w:lvlJc w:val="left"/>
      <w:pPr>
        <w:ind w:left="2804" w:hanging="360"/>
      </w:pPr>
    </w:lvl>
    <w:lvl w:ilvl="5" w:tplc="0427001B" w:tentative="1">
      <w:start w:val="1"/>
      <w:numFmt w:val="lowerRoman"/>
      <w:lvlText w:val="%6."/>
      <w:lvlJc w:val="right"/>
      <w:pPr>
        <w:ind w:left="3524" w:hanging="180"/>
      </w:pPr>
    </w:lvl>
    <w:lvl w:ilvl="6" w:tplc="0427000F" w:tentative="1">
      <w:start w:val="1"/>
      <w:numFmt w:val="decimal"/>
      <w:lvlText w:val="%7."/>
      <w:lvlJc w:val="left"/>
      <w:pPr>
        <w:ind w:left="4244" w:hanging="360"/>
      </w:pPr>
    </w:lvl>
    <w:lvl w:ilvl="7" w:tplc="04270019" w:tentative="1">
      <w:start w:val="1"/>
      <w:numFmt w:val="lowerLetter"/>
      <w:lvlText w:val="%8."/>
      <w:lvlJc w:val="left"/>
      <w:pPr>
        <w:ind w:left="4964" w:hanging="360"/>
      </w:pPr>
    </w:lvl>
    <w:lvl w:ilvl="8" w:tplc="0427001B" w:tentative="1">
      <w:start w:val="1"/>
      <w:numFmt w:val="lowerRoman"/>
      <w:lvlText w:val="%9."/>
      <w:lvlJc w:val="right"/>
      <w:pPr>
        <w:ind w:left="5684" w:hanging="180"/>
      </w:pPr>
    </w:lvl>
  </w:abstractNum>
  <w:num w:numId="1" w16cid:durableId="1383677369">
    <w:abstractNumId w:val="1"/>
  </w:num>
  <w:num w:numId="2" w16cid:durableId="2024892290">
    <w:abstractNumId w:val="4"/>
  </w:num>
  <w:num w:numId="3" w16cid:durableId="932932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8350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7232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823835">
    <w:abstractNumId w:val="5"/>
  </w:num>
  <w:num w:numId="7" w16cid:durableId="461116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8B"/>
    <w:rsid w:val="00002E45"/>
    <w:rsid w:val="00006F00"/>
    <w:rsid w:val="00057DF6"/>
    <w:rsid w:val="000775AD"/>
    <w:rsid w:val="00096E63"/>
    <w:rsid w:val="000B1E80"/>
    <w:rsid w:val="000B3282"/>
    <w:rsid w:val="000D62F6"/>
    <w:rsid w:val="001349E7"/>
    <w:rsid w:val="001562E0"/>
    <w:rsid w:val="0017684A"/>
    <w:rsid w:val="001816F0"/>
    <w:rsid w:val="00196518"/>
    <w:rsid w:val="001B7390"/>
    <w:rsid w:val="001D1654"/>
    <w:rsid w:val="001D252E"/>
    <w:rsid w:val="00222D05"/>
    <w:rsid w:val="00266F61"/>
    <w:rsid w:val="002A1037"/>
    <w:rsid w:val="002B69BB"/>
    <w:rsid w:val="002C3395"/>
    <w:rsid w:val="002D5426"/>
    <w:rsid w:val="002F1523"/>
    <w:rsid w:val="00311EE7"/>
    <w:rsid w:val="00321017"/>
    <w:rsid w:val="00335FFB"/>
    <w:rsid w:val="00345B08"/>
    <w:rsid w:val="0035114D"/>
    <w:rsid w:val="003624A5"/>
    <w:rsid w:val="003A7D72"/>
    <w:rsid w:val="003B0A34"/>
    <w:rsid w:val="003C5FD5"/>
    <w:rsid w:val="003D658B"/>
    <w:rsid w:val="004019B8"/>
    <w:rsid w:val="0041048C"/>
    <w:rsid w:val="00421784"/>
    <w:rsid w:val="0042294C"/>
    <w:rsid w:val="004276C0"/>
    <w:rsid w:val="0043003A"/>
    <w:rsid w:val="004329D1"/>
    <w:rsid w:val="004479F4"/>
    <w:rsid w:val="00485983"/>
    <w:rsid w:val="00485DEB"/>
    <w:rsid w:val="004E7563"/>
    <w:rsid w:val="005042A8"/>
    <w:rsid w:val="005250A6"/>
    <w:rsid w:val="00551A44"/>
    <w:rsid w:val="00556D0B"/>
    <w:rsid w:val="005A71C7"/>
    <w:rsid w:val="005E3C9D"/>
    <w:rsid w:val="005E565B"/>
    <w:rsid w:val="006165C0"/>
    <w:rsid w:val="0062020C"/>
    <w:rsid w:val="00625118"/>
    <w:rsid w:val="00626EF3"/>
    <w:rsid w:val="006538C0"/>
    <w:rsid w:val="00654D35"/>
    <w:rsid w:val="00665DF9"/>
    <w:rsid w:val="00675A2C"/>
    <w:rsid w:val="006C7BB1"/>
    <w:rsid w:val="00711789"/>
    <w:rsid w:val="00711C5C"/>
    <w:rsid w:val="00761877"/>
    <w:rsid w:val="007718D3"/>
    <w:rsid w:val="007D339B"/>
    <w:rsid w:val="007E435F"/>
    <w:rsid w:val="007F1D5E"/>
    <w:rsid w:val="008075EA"/>
    <w:rsid w:val="008279A9"/>
    <w:rsid w:val="00833857"/>
    <w:rsid w:val="00843A37"/>
    <w:rsid w:val="00845653"/>
    <w:rsid w:val="00893B09"/>
    <w:rsid w:val="008940A8"/>
    <w:rsid w:val="00894D3F"/>
    <w:rsid w:val="008A7BCB"/>
    <w:rsid w:val="008C7276"/>
    <w:rsid w:val="008E536B"/>
    <w:rsid w:val="008F5F2B"/>
    <w:rsid w:val="00915323"/>
    <w:rsid w:val="00941529"/>
    <w:rsid w:val="00972842"/>
    <w:rsid w:val="00976218"/>
    <w:rsid w:val="00977253"/>
    <w:rsid w:val="00984E65"/>
    <w:rsid w:val="009927E8"/>
    <w:rsid w:val="009B088A"/>
    <w:rsid w:val="009B2052"/>
    <w:rsid w:val="009F1FA1"/>
    <w:rsid w:val="009F20CC"/>
    <w:rsid w:val="00A253A3"/>
    <w:rsid w:val="00A53AE6"/>
    <w:rsid w:val="00A61970"/>
    <w:rsid w:val="00A91895"/>
    <w:rsid w:val="00A9422F"/>
    <w:rsid w:val="00AA4811"/>
    <w:rsid w:val="00AD0441"/>
    <w:rsid w:val="00AD1CC8"/>
    <w:rsid w:val="00AF3212"/>
    <w:rsid w:val="00B25D5C"/>
    <w:rsid w:val="00B30D5C"/>
    <w:rsid w:val="00B608D7"/>
    <w:rsid w:val="00B70D8D"/>
    <w:rsid w:val="00B779B0"/>
    <w:rsid w:val="00BB3133"/>
    <w:rsid w:val="00BC58EF"/>
    <w:rsid w:val="00C05005"/>
    <w:rsid w:val="00C30044"/>
    <w:rsid w:val="00C6786C"/>
    <w:rsid w:val="00C67D2B"/>
    <w:rsid w:val="00C76B9E"/>
    <w:rsid w:val="00CD34E1"/>
    <w:rsid w:val="00CF5F05"/>
    <w:rsid w:val="00D127A0"/>
    <w:rsid w:val="00D20F41"/>
    <w:rsid w:val="00D3110D"/>
    <w:rsid w:val="00D43C08"/>
    <w:rsid w:val="00D53A9E"/>
    <w:rsid w:val="00D86980"/>
    <w:rsid w:val="00D87A8F"/>
    <w:rsid w:val="00D90038"/>
    <w:rsid w:val="00DB5389"/>
    <w:rsid w:val="00DC7E3A"/>
    <w:rsid w:val="00DF320C"/>
    <w:rsid w:val="00E11BE3"/>
    <w:rsid w:val="00E77355"/>
    <w:rsid w:val="00E83809"/>
    <w:rsid w:val="00E909F1"/>
    <w:rsid w:val="00EC3D3C"/>
    <w:rsid w:val="00EC49F6"/>
    <w:rsid w:val="00F242D7"/>
    <w:rsid w:val="00F33144"/>
    <w:rsid w:val="00F55C46"/>
    <w:rsid w:val="00FD079F"/>
    <w:rsid w:val="00FF70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D849F"/>
  <w15:chartTrackingRefBased/>
  <w15:docId w15:val="{C2C46D6A-6A42-4BEA-B035-356F9063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CC8"/>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3D6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6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6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58B"/>
    <w:rPr>
      <w:rFonts w:eastAsiaTheme="majorEastAsia" w:cstheme="majorBidi"/>
      <w:color w:val="272727" w:themeColor="text1" w:themeTint="D8"/>
    </w:rPr>
  </w:style>
  <w:style w:type="paragraph" w:styleId="Title">
    <w:name w:val="Title"/>
    <w:basedOn w:val="Normal"/>
    <w:next w:val="Normal"/>
    <w:link w:val="TitleChar"/>
    <w:uiPriority w:val="10"/>
    <w:qFormat/>
    <w:rsid w:val="003D6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58B"/>
    <w:pPr>
      <w:spacing w:before="160"/>
      <w:jc w:val="center"/>
    </w:pPr>
    <w:rPr>
      <w:i/>
      <w:iCs/>
      <w:color w:val="404040" w:themeColor="text1" w:themeTint="BF"/>
    </w:rPr>
  </w:style>
  <w:style w:type="character" w:customStyle="1" w:styleId="QuoteChar">
    <w:name w:val="Quote Char"/>
    <w:basedOn w:val="DefaultParagraphFont"/>
    <w:link w:val="Quote"/>
    <w:uiPriority w:val="29"/>
    <w:rsid w:val="003D658B"/>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3D658B"/>
    <w:pPr>
      <w:ind w:left="720"/>
      <w:contextualSpacing/>
    </w:pPr>
  </w:style>
  <w:style w:type="character" w:styleId="IntenseEmphasis">
    <w:name w:val="Intense Emphasis"/>
    <w:basedOn w:val="DefaultParagraphFont"/>
    <w:uiPriority w:val="21"/>
    <w:qFormat/>
    <w:rsid w:val="003D658B"/>
    <w:rPr>
      <w:i/>
      <w:iCs/>
      <w:color w:val="0F4761" w:themeColor="accent1" w:themeShade="BF"/>
    </w:rPr>
  </w:style>
  <w:style w:type="paragraph" w:styleId="IntenseQuote">
    <w:name w:val="Intense Quote"/>
    <w:basedOn w:val="Normal"/>
    <w:next w:val="Normal"/>
    <w:link w:val="IntenseQuoteChar"/>
    <w:uiPriority w:val="30"/>
    <w:qFormat/>
    <w:rsid w:val="003D6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58B"/>
    <w:rPr>
      <w:i/>
      <w:iCs/>
      <w:color w:val="0F4761" w:themeColor="accent1" w:themeShade="BF"/>
    </w:rPr>
  </w:style>
  <w:style w:type="character" w:styleId="IntenseReference">
    <w:name w:val="Intense Reference"/>
    <w:basedOn w:val="DefaultParagraphFont"/>
    <w:uiPriority w:val="32"/>
    <w:qFormat/>
    <w:rsid w:val="003D658B"/>
    <w:rPr>
      <w:b/>
      <w:bCs/>
      <w:smallCaps/>
      <w:color w:val="0F4761" w:themeColor="accent1" w:themeShade="BF"/>
      <w:spacing w:val="5"/>
    </w:rPr>
  </w:style>
  <w:style w:type="paragraph" w:styleId="Header">
    <w:name w:val="header"/>
    <w:basedOn w:val="Normal"/>
    <w:link w:val="HeaderChar"/>
    <w:uiPriority w:val="99"/>
    <w:unhideWhenUsed/>
    <w:rsid w:val="00AD04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0441"/>
  </w:style>
  <w:style w:type="paragraph" w:styleId="Footer">
    <w:name w:val="footer"/>
    <w:basedOn w:val="Normal"/>
    <w:link w:val="FooterChar"/>
    <w:uiPriority w:val="99"/>
    <w:unhideWhenUsed/>
    <w:rsid w:val="00AD04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0441"/>
  </w:style>
  <w:style w:type="character" w:styleId="Hyperlink">
    <w:name w:val="Hyperlink"/>
    <w:basedOn w:val="DefaultParagraphFont"/>
    <w:uiPriority w:val="99"/>
    <w:unhideWhenUsed/>
    <w:rsid w:val="002F1523"/>
    <w:rPr>
      <w:color w:val="467886" w:themeColor="hyperlink"/>
      <w:u w:val="single"/>
    </w:rPr>
  </w:style>
  <w:style w:type="character" w:styleId="UnresolvedMention">
    <w:name w:val="Unresolved Mention"/>
    <w:basedOn w:val="DefaultParagraphFont"/>
    <w:uiPriority w:val="99"/>
    <w:semiHidden/>
    <w:unhideWhenUsed/>
    <w:rsid w:val="002F1523"/>
    <w:rPr>
      <w:color w:val="605E5C"/>
      <w:shd w:val="clear" w:color="auto" w:fill="E1DFDD"/>
    </w:rPr>
  </w:style>
  <w:style w:type="paragraph" w:styleId="NoSpacing">
    <w:name w:val="No Spacing"/>
    <w:link w:val="NoSpacingChar"/>
    <w:uiPriority w:val="1"/>
    <w:qFormat/>
    <w:rsid w:val="00D20F41"/>
    <w:pPr>
      <w:spacing w:after="0" w:line="240" w:lineRule="auto"/>
    </w:pPr>
    <w:rPr>
      <w:rFonts w:ascii="Calibri" w:eastAsia="Calibri" w:hAnsi="Calibri" w:cs="Times New Roman"/>
      <w:kern w:val="0"/>
      <w:sz w:val="22"/>
      <w:szCs w:val="22"/>
      <w:lang w:val="en-US"/>
      <w14:ligatures w14:val="none"/>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0F41"/>
  </w:style>
  <w:style w:type="character" w:customStyle="1" w:styleId="NoSpacingChar">
    <w:name w:val="No Spacing Char"/>
    <w:basedOn w:val="DefaultParagraphFont"/>
    <w:link w:val="NoSpacing"/>
    <w:uiPriority w:val="1"/>
    <w:rsid w:val="00D20F41"/>
    <w:rPr>
      <w:rFonts w:ascii="Calibri" w:eastAsia="Calibri" w:hAnsi="Calibri" w:cs="Times New Roman"/>
      <w:kern w:val="0"/>
      <w:sz w:val="22"/>
      <w:szCs w:val="22"/>
      <w:lang w:val="en-US"/>
      <w14:ligatures w14:val="none"/>
    </w:rPr>
  </w:style>
  <w:style w:type="character" w:styleId="FollowedHyperlink">
    <w:name w:val="FollowedHyperlink"/>
    <w:basedOn w:val="DefaultParagraphFont"/>
    <w:uiPriority w:val="99"/>
    <w:semiHidden/>
    <w:unhideWhenUsed/>
    <w:rsid w:val="00F55C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239AD0-93ED-4A36-B0E9-5C03A49331A2}">
  <ds:schemaRefs>
    <ds:schemaRef ds:uri="http://schemas.microsoft.com/sharepoint/v3/contenttype/forms"/>
  </ds:schemaRefs>
</ds:datastoreItem>
</file>

<file path=customXml/itemProps2.xml><?xml version="1.0" encoding="utf-8"?>
<ds:datastoreItem xmlns:ds="http://schemas.openxmlformats.org/officeDocument/2006/customXml" ds:itemID="{27B42448-FA3B-49AE-9FE8-7E874609D4D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ECAE0244-FCF6-4C70-A8FC-77D750A60E8C}">
  <ds:schemaRefs>
    <ds:schemaRef ds:uri="http://schemas.openxmlformats.org/officeDocument/2006/bibliography"/>
  </ds:schemaRefs>
</ds:datastoreItem>
</file>

<file path=customXml/itemProps4.xml><?xml version="1.0" encoding="utf-8"?>
<ds:datastoreItem xmlns:ds="http://schemas.openxmlformats.org/officeDocument/2006/customXml" ds:itemID="{223B2CAD-00AB-4B2C-A642-4D1EF69F3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13167</Words>
  <Characters>7506</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6</cp:revision>
  <dcterms:created xsi:type="dcterms:W3CDTF">2026-04-28T10:15:00Z</dcterms:created>
  <dcterms:modified xsi:type="dcterms:W3CDTF">2026-05-08T04:45:00Z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