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C9BA" w14:textId="77777777" w:rsidR="00763651" w:rsidRPr="0058576A" w:rsidRDefault="00763651" w:rsidP="00763651">
      <w:pPr>
        <w:jc w:val="right"/>
      </w:pPr>
      <w:bookmarkStart w:id="0" w:name="_Hlk191461989"/>
      <w:r w:rsidRPr="0058576A">
        <w:t>Pirkimo sąlygų 4 priedas</w:t>
      </w:r>
    </w:p>
    <w:p w14:paraId="6C0AD602" w14:textId="77777777" w:rsidR="00763651" w:rsidRPr="0058576A" w:rsidRDefault="00763651" w:rsidP="00763651">
      <w:pPr>
        <w:jc w:val="right"/>
      </w:pPr>
      <w:r w:rsidRPr="0058576A">
        <w:t>„Techninė specifikacija“</w:t>
      </w:r>
    </w:p>
    <w:p w14:paraId="76C10B3A" w14:textId="77777777" w:rsidR="00763651" w:rsidRPr="0058576A" w:rsidRDefault="00763651" w:rsidP="00763651">
      <w:pPr>
        <w:jc w:val="right"/>
      </w:pPr>
    </w:p>
    <w:p w14:paraId="66D89DB0" w14:textId="77777777" w:rsidR="00763651" w:rsidRPr="0058576A" w:rsidRDefault="00763651" w:rsidP="00763651">
      <w:pPr>
        <w:jc w:val="center"/>
        <w:rPr>
          <w:b/>
          <w:color w:val="auto"/>
        </w:rPr>
      </w:pPr>
      <w:r w:rsidRPr="0058576A">
        <w:rPr>
          <w:b/>
          <w:color w:val="auto"/>
        </w:rPr>
        <w:t>ELEKTROMOBILIO TECHNINĖS SPECIFIKACIJOS REIKALAVIMAI</w:t>
      </w:r>
      <w:bookmarkEnd w:id="0"/>
    </w:p>
    <w:tbl>
      <w:tblPr>
        <w:tblStyle w:val="Lentelstinklelis"/>
        <w:tblW w:w="9284" w:type="dxa"/>
        <w:jc w:val="center"/>
        <w:tblLook w:val="04A0" w:firstRow="1" w:lastRow="0" w:firstColumn="1" w:lastColumn="0" w:noHBand="0" w:noVBand="1"/>
      </w:tblPr>
      <w:tblGrid>
        <w:gridCol w:w="691"/>
        <w:gridCol w:w="3064"/>
        <w:gridCol w:w="5529"/>
      </w:tblGrid>
      <w:tr w:rsidR="00763651" w:rsidRPr="0058576A" w14:paraId="702A1492" w14:textId="77777777" w:rsidTr="00957445">
        <w:trPr>
          <w:trHeight w:val="581"/>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F265F40" w14:textId="77777777" w:rsidR="00763651" w:rsidRPr="0058576A" w:rsidRDefault="00763651" w:rsidP="00CA5B96">
            <w:pPr>
              <w:widowControl w:val="0"/>
              <w:autoSpaceDE w:val="0"/>
              <w:autoSpaceDN w:val="0"/>
              <w:ind w:left="37"/>
              <w:rPr>
                <w:rFonts w:eastAsia="Calibri"/>
                <w:b/>
                <w:bCs/>
                <w:color w:val="auto"/>
                <w:sz w:val="24"/>
                <w:szCs w:val="24"/>
                <w:lang w:val="lt-LT"/>
              </w:rPr>
            </w:pPr>
            <w:r w:rsidRPr="0058576A">
              <w:rPr>
                <w:rFonts w:eastAsia="Calibri"/>
                <w:b/>
                <w:bCs/>
                <w:color w:val="auto"/>
                <w:sz w:val="24"/>
                <w:szCs w:val="24"/>
                <w:lang w:val="lt-LT"/>
              </w:rPr>
              <w:t>Eil. Nr.</w:t>
            </w:r>
          </w:p>
        </w:tc>
        <w:tc>
          <w:tcPr>
            <w:tcW w:w="8593" w:type="dxa"/>
            <w:gridSpan w:val="2"/>
            <w:tcBorders>
              <w:top w:val="single" w:sz="4" w:space="0" w:color="000000"/>
              <w:left w:val="single" w:sz="4" w:space="0" w:color="000000"/>
              <w:bottom w:val="single" w:sz="4" w:space="0" w:color="000000"/>
              <w:right w:val="single" w:sz="4" w:space="0" w:color="000000"/>
            </w:tcBorders>
            <w:vAlign w:val="center"/>
            <w:hideMark/>
          </w:tcPr>
          <w:p w14:paraId="1E20ECD3" w14:textId="77777777" w:rsidR="00763651" w:rsidRPr="0058576A" w:rsidRDefault="00763651" w:rsidP="00CA5B96">
            <w:pPr>
              <w:jc w:val="center"/>
              <w:rPr>
                <w:b/>
                <w:bCs/>
                <w:sz w:val="24"/>
                <w:szCs w:val="24"/>
                <w:lang w:val="lt-LT"/>
              </w:rPr>
            </w:pPr>
            <w:r w:rsidRPr="0058576A">
              <w:rPr>
                <w:b/>
                <w:bCs/>
                <w:sz w:val="24"/>
                <w:szCs w:val="24"/>
                <w:lang w:val="lt-LT"/>
              </w:rPr>
              <w:t>Parametrai, aprašymas</w:t>
            </w:r>
          </w:p>
        </w:tc>
      </w:tr>
      <w:tr w:rsidR="00763651" w:rsidRPr="0058576A" w14:paraId="2EDF3BAF" w14:textId="77777777" w:rsidTr="00957445">
        <w:trPr>
          <w:trHeight w:val="28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9640E8A" w14:textId="77777777" w:rsidR="00763651" w:rsidRPr="0058576A" w:rsidRDefault="00763651" w:rsidP="00CA5B96">
            <w:pPr>
              <w:jc w:val="center"/>
              <w:rPr>
                <w:b/>
                <w:bCs/>
                <w:sz w:val="24"/>
                <w:szCs w:val="24"/>
                <w:lang w:val="lt-LT"/>
              </w:rPr>
            </w:pPr>
            <w:r w:rsidRPr="0058576A">
              <w:rPr>
                <w:b/>
                <w:bCs/>
                <w:sz w:val="24"/>
                <w:szCs w:val="24"/>
                <w:lang w:val="lt-LT"/>
              </w:rPr>
              <w:t>1.</w:t>
            </w:r>
          </w:p>
        </w:tc>
        <w:tc>
          <w:tcPr>
            <w:tcW w:w="8593" w:type="dxa"/>
            <w:gridSpan w:val="2"/>
            <w:tcBorders>
              <w:top w:val="single" w:sz="4" w:space="0" w:color="000000"/>
              <w:left w:val="single" w:sz="4" w:space="0" w:color="000000"/>
              <w:bottom w:val="single" w:sz="4" w:space="0" w:color="000000"/>
              <w:right w:val="single" w:sz="4" w:space="0" w:color="000000"/>
            </w:tcBorders>
            <w:vAlign w:val="center"/>
            <w:hideMark/>
          </w:tcPr>
          <w:p w14:paraId="2E8E9462" w14:textId="77777777" w:rsidR="00763651" w:rsidRPr="0058576A" w:rsidRDefault="00763651" w:rsidP="00CA5B96">
            <w:pPr>
              <w:jc w:val="center"/>
              <w:rPr>
                <w:b/>
                <w:bCs/>
                <w:sz w:val="24"/>
                <w:szCs w:val="24"/>
                <w:lang w:val="lt-LT"/>
              </w:rPr>
            </w:pPr>
            <w:r w:rsidRPr="0058576A">
              <w:rPr>
                <w:b/>
                <w:bCs/>
                <w:sz w:val="24"/>
                <w:szCs w:val="24"/>
                <w:lang w:val="lt-LT"/>
              </w:rPr>
              <w:t xml:space="preserve">Elektromobilis </w:t>
            </w:r>
          </w:p>
        </w:tc>
      </w:tr>
      <w:tr w:rsidR="00763651" w:rsidRPr="0058576A" w14:paraId="18839C81" w14:textId="77777777" w:rsidTr="00C24502">
        <w:trPr>
          <w:trHeight w:val="485"/>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4501785F" w14:textId="77777777" w:rsidR="00763651" w:rsidRPr="0058576A" w:rsidRDefault="00763651" w:rsidP="00CA5B96">
            <w:pPr>
              <w:jc w:val="center"/>
              <w:rPr>
                <w:sz w:val="24"/>
                <w:szCs w:val="24"/>
                <w:lang w:val="lt-LT"/>
              </w:rPr>
            </w:pPr>
            <w:r w:rsidRPr="0058576A">
              <w:rPr>
                <w:sz w:val="24"/>
                <w:szCs w:val="24"/>
                <w:lang w:val="lt-LT"/>
              </w:rPr>
              <w:t>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6473BF82" w14:textId="77777777" w:rsidR="00763651" w:rsidRPr="0058576A" w:rsidRDefault="00763651" w:rsidP="00CA5B96">
            <w:pPr>
              <w:rPr>
                <w:sz w:val="24"/>
                <w:szCs w:val="24"/>
                <w:lang w:val="lt-LT"/>
              </w:rPr>
            </w:pPr>
            <w:r w:rsidRPr="0058576A">
              <w:rPr>
                <w:sz w:val="24"/>
                <w:szCs w:val="24"/>
                <w:lang w:val="lt-LT"/>
              </w:rPr>
              <w:t>Elektromobilio</w:t>
            </w:r>
            <w:r w:rsidRPr="0058576A">
              <w:rPr>
                <w:spacing w:val="40"/>
                <w:sz w:val="24"/>
                <w:szCs w:val="24"/>
                <w:lang w:val="lt-LT"/>
              </w:rPr>
              <w:t xml:space="preserve"> </w:t>
            </w:r>
            <w:r w:rsidRPr="0058576A">
              <w:rPr>
                <w:sz w:val="24"/>
                <w:szCs w:val="24"/>
                <w:lang w:val="lt-LT"/>
              </w:rPr>
              <w:t>rūšis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4786C6C0" w14:textId="0FA1A2E7" w:rsidR="00763651" w:rsidRPr="0058576A" w:rsidRDefault="00763651" w:rsidP="00CA5B96">
            <w:pPr>
              <w:jc w:val="both"/>
              <w:rPr>
                <w:sz w:val="24"/>
                <w:szCs w:val="24"/>
                <w:lang w:val="lt-LT"/>
              </w:rPr>
            </w:pPr>
            <w:r w:rsidRPr="0058576A">
              <w:rPr>
                <w:sz w:val="24"/>
                <w:szCs w:val="24"/>
                <w:lang w:val="lt-LT"/>
              </w:rPr>
              <w:t xml:space="preserve">Mažas visureigis </w:t>
            </w:r>
            <w:r w:rsidR="007950AF" w:rsidRPr="0058576A">
              <w:rPr>
                <w:sz w:val="24"/>
                <w:szCs w:val="24"/>
                <w:lang w:val="lt-LT"/>
              </w:rPr>
              <w:t>(</w:t>
            </w:r>
            <w:r w:rsidRPr="0058576A">
              <w:rPr>
                <w:sz w:val="24"/>
                <w:szCs w:val="24"/>
                <w:lang w:val="lt-LT"/>
              </w:rPr>
              <w:t>SUV klasės</w:t>
            </w:r>
            <w:r w:rsidR="007950AF" w:rsidRPr="0058576A">
              <w:rPr>
                <w:sz w:val="24"/>
                <w:szCs w:val="24"/>
                <w:lang w:val="lt-LT"/>
              </w:rPr>
              <w:t>)</w:t>
            </w:r>
            <w:r w:rsidRPr="0058576A">
              <w:rPr>
                <w:sz w:val="24"/>
                <w:szCs w:val="24"/>
                <w:lang w:val="lt-LT"/>
              </w:rPr>
              <w:t xml:space="preserve"> iki 3,5 t bendrosios masės automobilis, M1 kategorija.</w:t>
            </w:r>
          </w:p>
        </w:tc>
      </w:tr>
      <w:tr w:rsidR="00763651" w:rsidRPr="0058576A" w14:paraId="5F1A1267" w14:textId="77777777" w:rsidTr="00C24502">
        <w:trPr>
          <w:trHeight w:val="611"/>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0C17B1CC" w14:textId="77777777" w:rsidR="00763651" w:rsidRPr="0058576A" w:rsidRDefault="00763651" w:rsidP="00CA5B96">
            <w:pPr>
              <w:jc w:val="center"/>
              <w:rPr>
                <w:sz w:val="24"/>
                <w:szCs w:val="24"/>
                <w:lang w:val="lt-LT"/>
              </w:rPr>
            </w:pPr>
            <w:r w:rsidRPr="0058576A">
              <w:rPr>
                <w:sz w:val="24"/>
                <w:szCs w:val="24"/>
                <w:lang w:val="lt-LT"/>
              </w:rPr>
              <w:t>2.</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040C83AE" w14:textId="77777777" w:rsidR="00763651" w:rsidRPr="0058576A" w:rsidRDefault="00763651" w:rsidP="00CA5B96">
            <w:pPr>
              <w:rPr>
                <w:sz w:val="24"/>
                <w:szCs w:val="24"/>
                <w:lang w:val="lt-LT"/>
              </w:rPr>
            </w:pPr>
            <w:r w:rsidRPr="0058576A">
              <w:rPr>
                <w:sz w:val="24"/>
                <w:szCs w:val="24"/>
                <w:lang w:val="lt-LT"/>
              </w:rPr>
              <w:t>Elektromobilio</w:t>
            </w:r>
            <w:r w:rsidRPr="0058576A">
              <w:rPr>
                <w:spacing w:val="40"/>
                <w:sz w:val="24"/>
                <w:szCs w:val="24"/>
                <w:lang w:val="lt-LT"/>
              </w:rPr>
              <w:t xml:space="preserve"> </w:t>
            </w:r>
            <w:r w:rsidRPr="0058576A">
              <w:rPr>
                <w:sz w:val="24"/>
                <w:szCs w:val="24"/>
                <w:lang w:val="lt-LT"/>
              </w:rPr>
              <w:t>pagaminimas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6F244FE6" w14:textId="16B9AEBB" w:rsidR="00763651" w:rsidRPr="0058576A" w:rsidRDefault="00763651" w:rsidP="00CA5B96">
            <w:pPr>
              <w:jc w:val="both"/>
              <w:rPr>
                <w:sz w:val="24"/>
                <w:szCs w:val="24"/>
                <w:lang w:val="lt-LT"/>
              </w:rPr>
            </w:pPr>
            <w:r w:rsidRPr="0058576A">
              <w:rPr>
                <w:sz w:val="24"/>
                <w:szCs w:val="24"/>
                <w:lang w:val="lt-LT"/>
              </w:rPr>
              <w:t xml:space="preserve">Elektromobilis naujas, neeksploatuotas, pagamintas ne anksčiau </w:t>
            </w:r>
            <w:r w:rsidR="000061F8" w:rsidRPr="0058576A">
              <w:rPr>
                <w:sz w:val="24"/>
                <w:szCs w:val="24"/>
                <w:lang w:val="lt-LT"/>
              </w:rPr>
              <w:t>2025 metais</w:t>
            </w:r>
            <w:r w:rsidR="00446E58" w:rsidRPr="0058576A">
              <w:rPr>
                <w:sz w:val="24"/>
                <w:szCs w:val="24"/>
                <w:lang w:val="lt-LT"/>
              </w:rPr>
              <w:t>.</w:t>
            </w:r>
          </w:p>
        </w:tc>
      </w:tr>
      <w:tr w:rsidR="00763651" w:rsidRPr="0058576A" w14:paraId="518C7A90" w14:textId="77777777" w:rsidTr="006054C7">
        <w:trPr>
          <w:trHeight w:val="566"/>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0640F055" w14:textId="77777777" w:rsidR="00763651" w:rsidRPr="0058576A" w:rsidRDefault="00763651" w:rsidP="00CA5B96">
            <w:pPr>
              <w:jc w:val="center"/>
              <w:rPr>
                <w:sz w:val="24"/>
                <w:szCs w:val="24"/>
                <w:lang w:val="lt-LT"/>
              </w:rPr>
            </w:pPr>
            <w:r w:rsidRPr="0058576A">
              <w:rPr>
                <w:sz w:val="24"/>
                <w:szCs w:val="24"/>
                <w:lang w:val="lt-LT"/>
              </w:rPr>
              <w:t>3.</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0450AA79" w14:textId="0C67D376" w:rsidR="00763651" w:rsidRPr="0058576A" w:rsidRDefault="00763651" w:rsidP="00CA5B96">
            <w:pPr>
              <w:rPr>
                <w:sz w:val="24"/>
                <w:szCs w:val="24"/>
                <w:lang w:val="lt-LT"/>
              </w:rPr>
            </w:pPr>
            <w:r w:rsidRPr="0058576A">
              <w:rPr>
                <w:sz w:val="24"/>
                <w:szCs w:val="24"/>
                <w:lang w:val="lt-LT"/>
              </w:rPr>
              <w:t>Akumuliatoriaus talpa</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25A8A346" w14:textId="742331F6" w:rsidR="00763651" w:rsidRPr="0058576A" w:rsidRDefault="008A00AA" w:rsidP="00CA5B96">
            <w:pPr>
              <w:jc w:val="both"/>
              <w:rPr>
                <w:sz w:val="24"/>
                <w:szCs w:val="24"/>
                <w:lang w:val="lt-LT"/>
              </w:rPr>
            </w:pPr>
            <w:r w:rsidRPr="0058576A">
              <w:rPr>
                <w:sz w:val="24"/>
                <w:szCs w:val="24"/>
                <w:lang w:val="lt-LT"/>
              </w:rPr>
              <w:t>N</w:t>
            </w:r>
            <w:r w:rsidR="00763651" w:rsidRPr="0058576A">
              <w:rPr>
                <w:sz w:val="24"/>
                <w:szCs w:val="24"/>
                <w:lang w:val="lt-LT"/>
              </w:rPr>
              <w:t xml:space="preserve">e mažiau </w:t>
            </w:r>
            <w:r w:rsidR="00D63129">
              <w:rPr>
                <w:sz w:val="24"/>
                <w:szCs w:val="24"/>
                <w:lang w:val="lt-LT"/>
              </w:rPr>
              <w:t>70</w:t>
            </w:r>
            <w:r w:rsidR="00763651" w:rsidRPr="0058576A">
              <w:rPr>
                <w:sz w:val="24"/>
                <w:szCs w:val="24"/>
                <w:lang w:val="lt-LT"/>
              </w:rPr>
              <w:t xml:space="preserve"> kWh.</w:t>
            </w:r>
          </w:p>
        </w:tc>
      </w:tr>
      <w:tr w:rsidR="00763651" w:rsidRPr="0058576A" w14:paraId="5534F5FC" w14:textId="77777777" w:rsidTr="006054C7">
        <w:trPr>
          <w:trHeight w:val="28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546C0C1" w14:textId="77777777" w:rsidR="00763651" w:rsidRPr="0058576A" w:rsidRDefault="00763651" w:rsidP="00CA5B96">
            <w:pPr>
              <w:jc w:val="center"/>
              <w:rPr>
                <w:sz w:val="24"/>
                <w:szCs w:val="24"/>
                <w:lang w:val="lt-LT"/>
              </w:rPr>
            </w:pPr>
            <w:r w:rsidRPr="0058576A">
              <w:rPr>
                <w:sz w:val="24"/>
                <w:szCs w:val="24"/>
                <w:lang w:val="lt-LT"/>
              </w:rPr>
              <w:t>4.</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565D68CE" w14:textId="77777777" w:rsidR="00763651" w:rsidRPr="0058576A" w:rsidRDefault="00763651" w:rsidP="00CA5B96">
            <w:pPr>
              <w:rPr>
                <w:sz w:val="24"/>
                <w:szCs w:val="24"/>
                <w:lang w:val="lt-LT"/>
              </w:rPr>
            </w:pPr>
            <w:r w:rsidRPr="0058576A">
              <w:rPr>
                <w:sz w:val="24"/>
                <w:szCs w:val="24"/>
                <w:lang w:val="lt-LT"/>
              </w:rPr>
              <w:t>Variklio galingumas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588A859E" w14:textId="30F9EB5E" w:rsidR="00763651" w:rsidRPr="0058576A" w:rsidRDefault="00763651" w:rsidP="00CA5B96">
            <w:pPr>
              <w:jc w:val="both"/>
              <w:rPr>
                <w:sz w:val="24"/>
                <w:szCs w:val="24"/>
                <w:lang w:val="lt-LT"/>
              </w:rPr>
            </w:pPr>
            <w:r w:rsidRPr="0058576A">
              <w:rPr>
                <w:sz w:val="24"/>
                <w:szCs w:val="24"/>
                <w:lang w:val="lt-LT"/>
              </w:rPr>
              <w:t xml:space="preserve">Elektros variklis, ne mažiau </w:t>
            </w:r>
            <w:r w:rsidR="008A00AA" w:rsidRPr="0058576A">
              <w:rPr>
                <w:sz w:val="24"/>
                <w:szCs w:val="24"/>
                <w:lang w:val="lt-LT"/>
              </w:rPr>
              <w:t xml:space="preserve">135 </w:t>
            </w:r>
            <w:r w:rsidRPr="0058576A">
              <w:rPr>
                <w:sz w:val="24"/>
                <w:szCs w:val="24"/>
                <w:lang w:val="lt-LT"/>
              </w:rPr>
              <w:t>kW</w:t>
            </w:r>
          </w:p>
        </w:tc>
      </w:tr>
      <w:tr w:rsidR="00763651" w:rsidRPr="0058576A" w14:paraId="10B94EF6" w14:textId="77777777" w:rsidTr="006054C7">
        <w:trPr>
          <w:trHeight w:val="28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55F66A3F" w14:textId="44625DB7" w:rsidR="00763651" w:rsidRPr="0058576A" w:rsidRDefault="00C24502" w:rsidP="00CA5B96">
            <w:pPr>
              <w:jc w:val="center"/>
              <w:rPr>
                <w:sz w:val="24"/>
                <w:szCs w:val="24"/>
                <w:lang w:val="lt-LT"/>
              </w:rPr>
            </w:pPr>
            <w:r w:rsidRPr="0058576A">
              <w:rPr>
                <w:sz w:val="24"/>
                <w:szCs w:val="24"/>
                <w:lang w:val="lt-LT"/>
              </w:rPr>
              <w:t>5</w:t>
            </w:r>
            <w:r w:rsidR="00763651"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6956C9F4" w14:textId="77777777" w:rsidR="00763651" w:rsidRPr="0058576A" w:rsidRDefault="00763651" w:rsidP="00CA5B96">
            <w:pPr>
              <w:rPr>
                <w:sz w:val="24"/>
                <w:szCs w:val="24"/>
                <w:lang w:val="lt-LT"/>
              </w:rPr>
            </w:pPr>
            <w:r w:rsidRPr="0058576A">
              <w:rPr>
                <w:sz w:val="24"/>
                <w:szCs w:val="24"/>
                <w:lang w:val="lt-LT"/>
              </w:rPr>
              <w:t xml:space="preserve">Degalų rūšis </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418E7207" w14:textId="77777777" w:rsidR="00763651" w:rsidRPr="0058576A" w:rsidRDefault="00763651" w:rsidP="00CA5B96">
            <w:pPr>
              <w:jc w:val="both"/>
              <w:rPr>
                <w:sz w:val="24"/>
                <w:szCs w:val="24"/>
                <w:lang w:val="lt-LT"/>
              </w:rPr>
            </w:pPr>
            <w:r w:rsidRPr="0058576A">
              <w:rPr>
                <w:sz w:val="24"/>
                <w:szCs w:val="24"/>
                <w:lang w:val="lt-LT"/>
              </w:rPr>
              <w:t>Elektra</w:t>
            </w:r>
          </w:p>
        </w:tc>
      </w:tr>
      <w:tr w:rsidR="00763651" w:rsidRPr="0058576A" w14:paraId="464660C5" w14:textId="77777777" w:rsidTr="006054C7">
        <w:trPr>
          <w:trHeight w:val="28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3016F3BB" w14:textId="270262F4" w:rsidR="00763651" w:rsidRPr="0058576A" w:rsidRDefault="00C24502" w:rsidP="00CA5B96">
            <w:pPr>
              <w:jc w:val="center"/>
              <w:rPr>
                <w:sz w:val="24"/>
                <w:szCs w:val="24"/>
                <w:lang w:val="lt-LT"/>
              </w:rPr>
            </w:pPr>
            <w:r w:rsidRPr="0058576A">
              <w:rPr>
                <w:sz w:val="24"/>
                <w:szCs w:val="24"/>
                <w:lang w:val="lt-LT"/>
              </w:rPr>
              <w:t>6</w:t>
            </w:r>
            <w:r w:rsidR="00763651"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B9127E5" w14:textId="77777777" w:rsidR="00763651" w:rsidRPr="0058576A" w:rsidRDefault="00763651" w:rsidP="00CA5B96">
            <w:pPr>
              <w:rPr>
                <w:sz w:val="24"/>
                <w:szCs w:val="24"/>
                <w:lang w:val="lt-LT"/>
              </w:rPr>
            </w:pPr>
            <w:r w:rsidRPr="0058576A">
              <w:rPr>
                <w:sz w:val="24"/>
                <w:szCs w:val="24"/>
                <w:lang w:val="lt-LT"/>
              </w:rPr>
              <w:t>Durų skaičius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0AB469AA" w14:textId="77777777" w:rsidR="00763651" w:rsidRPr="0058576A" w:rsidRDefault="00763651" w:rsidP="00CA5B96">
            <w:pPr>
              <w:jc w:val="both"/>
              <w:rPr>
                <w:sz w:val="24"/>
                <w:szCs w:val="24"/>
                <w:lang w:val="lt-LT"/>
              </w:rPr>
            </w:pPr>
            <w:r w:rsidRPr="0058576A">
              <w:rPr>
                <w:sz w:val="24"/>
                <w:szCs w:val="24"/>
                <w:lang w:val="lt-LT"/>
              </w:rPr>
              <w:t>4-5</w:t>
            </w:r>
          </w:p>
        </w:tc>
      </w:tr>
      <w:tr w:rsidR="00763651" w:rsidRPr="0058576A" w14:paraId="74A80FB9" w14:textId="77777777" w:rsidTr="006054C7">
        <w:trPr>
          <w:trHeight w:val="2967"/>
          <w:jc w:val="center"/>
        </w:trPr>
        <w:tc>
          <w:tcPr>
            <w:tcW w:w="691" w:type="dxa"/>
            <w:tcBorders>
              <w:top w:val="single" w:sz="4" w:space="0" w:color="000000"/>
              <w:left w:val="single" w:sz="4" w:space="0" w:color="000000"/>
              <w:bottom w:val="single" w:sz="4" w:space="0" w:color="auto"/>
              <w:right w:val="single" w:sz="4" w:space="0" w:color="000000"/>
            </w:tcBorders>
            <w:vAlign w:val="center"/>
            <w:hideMark/>
          </w:tcPr>
          <w:p w14:paraId="14FB4062" w14:textId="4FBD7A3F" w:rsidR="00763651" w:rsidRPr="0058576A" w:rsidRDefault="00C24502" w:rsidP="00CA5B96">
            <w:pPr>
              <w:jc w:val="center"/>
              <w:rPr>
                <w:sz w:val="24"/>
                <w:szCs w:val="24"/>
                <w:lang w:val="lt-LT"/>
              </w:rPr>
            </w:pPr>
            <w:r w:rsidRPr="0058576A">
              <w:rPr>
                <w:sz w:val="24"/>
                <w:szCs w:val="24"/>
                <w:lang w:val="lt-LT"/>
              </w:rPr>
              <w:t>7</w:t>
            </w:r>
            <w:r w:rsidR="00763651" w:rsidRPr="0058576A">
              <w:rPr>
                <w:sz w:val="24"/>
                <w:szCs w:val="24"/>
                <w:lang w:val="lt-LT"/>
              </w:rPr>
              <w:t>.</w:t>
            </w:r>
          </w:p>
        </w:tc>
        <w:tc>
          <w:tcPr>
            <w:tcW w:w="3064" w:type="dxa"/>
            <w:tcBorders>
              <w:top w:val="single" w:sz="4" w:space="0" w:color="000000"/>
              <w:left w:val="single" w:sz="4" w:space="0" w:color="000000"/>
              <w:bottom w:val="single" w:sz="4" w:space="0" w:color="auto"/>
              <w:right w:val="single" w:sz="4" w:space="0" w:color="000000"/>
            </w:tcBorders>
            <w:vAlign w:val="center"/>
            <w:hideMark/>
          </w:tcPr>
          <w:p w14:paraId="05E1A8C7" w14:textId="77777777" w:rsidR="00763651" w:rsidRPr="0058576A" w:rsidRDefault="00763651" w:rsidP="00CA5B96">
            <w:pPr>
              <w:rPr>
                <w:sz w:val="24"/>
                <w:szCs w:val="24"/>
                <w:lang w:val="lt-LT"/>
              </w:rPr>
            </w:pPr>
            <w:r w:rsidRPr="0058576A">
              <w:rPr>
                <w:sz w:val="24"/>
                <w:szCs w:val="24"/>
                <w:lang w:val="lt-LT"/>
              </w:rPr>
              <w:t>Automobilio</w:t>
            </w:r>
            <w:r w:rsidRPr="0058576A">
              <w:rPr>
                <w:spacing w:val="40"/>
                <w:sz w:val="24"/>
                <w:szCs w:val="24"/>
                <w:lang w:val="lt-LT"/>
              </w:rPr>
              <w:t xml:space="preserve"> </w:t>
            </w:r>
            <w:r w:rsidRPr="0058576A">
              <w:rPr>
                <w:sz w:val="24"/>
                <w:szCs w:val="24"/>
                <w:lang w:val="lt-LT"/>
              </w:rPr>
              <w:t>valdymo</w:t>
            </w:r>
            <w:r w:rsidRPr="0058576A">
              <w:rPr>
                <w:spacing w:val="-2"/>
                <w:sz w:val="24"/>
                <w:szCs w:val="24"/>
                <w:lang w:val="lt-LT"/>
              </w:rPr>
              <w:t xml:space="preserve"> </w:t>
            </w:r>
            <w:r w:rsidRPr="0058576A">
              <w:rPr>
                <w:sz w:val="24"/>
                <w:szCs w:val="24"/>
                <w:lang w:val="lt-LT"/>
              </w:rPr>
              <w:t>ir</w:t>
            </w:r>
            <w:r w:rsidRPr="0058576A">
              <w:rPr>
                <w:spacing w:val="40"/>
                <w:sz w:val="24"/>
                <w:szCs w:val="24"/>
                <w:lang w:val="lt-LT"/>
              </w:rPr>
              <w:t xml:space="preserve"> </w:t>
            </w:r>
            <w:r w:rsidRPr="0058576A">
              <w:rPr>
                <w:spacing w:val="-2"/>
                <w:sz w:val="24"/>
                <w:szCs w:val="24"/>
                <w:lang w:val="lt-LT"/>
              </w:rPr>
              <w:t>saugumo</w:t>
            </w:r>
            <w:r w:rsidRPr="0058576A">
              <w:rPr>
                <w:spacing w:val="80"/>
                <w:sz w:val="24"/>
                <w:szCs w:val="24"/>
                <w:lang w:val="lt-LT"/>
              </w:rPr>
              <w:t xml:space="preserve"> </w:t>
            </w:r>
            <w:r w:rsidRPr="0058576A">
              <w:rPr>
                <w:sz w:val="24"/>
                <w:szCs w:val="24"/>
                <w:lang w:val="lt-LT"/>
              </w:rPr>
              <w:t>sistemos</w:t>
            </w:r>
          </w:p>
        </w:tc>
        <w:tc>
          <w:tcPr>
            <w:tcW w:w="5529" w:type="dxa"/>
            <w:tcBorders>
              <w:top w:val="single" w:sz="4" w:space="0" w:color="000000"/>
              <w:left w:val="single" w:sz="4" w:space="0" w:color="000000"/>
              <w:bottom w:val="single" w:sz="4" w:space="0" w:color="auto"/>
              <w:right w:val="single" w:sz="4" w:space="0" w:color="000000"/>
            </w:tcBorders>
            <w:vAlign w:val="center"/>
            <w:hideMark/>
          </w:tcPr>
          <w:p w14:paraId="5636CB44" w14:textId="4C4443D9"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 xml:space="preserve">.1. Signalizacija su automobilio vidaus apsauga ir apsauga nuo nutempimo.  </w:t>
            </w:r>
          </w:p>
          <w:p w14:paraId="0F20DA68" w14:textId="71EBCAF3"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w:t>
            </w:r>
            <w:r w:rsidR="0058576A" w:rsidRPr="0058576A">
              <w:rPr>
                <w:sz w:val="24"/>
                <w:szCs w:val="24"/>
                <w:lang w:val="lt-LT"/>
              </w:rPr>
              <w:t>2</w:t>
            </w:r>
            <w:r w:rsidR="00763651" w:rsidRPr="0058576A">
              <w:rPr>
                <w:sz w:val="24"/>
                <w:szCs w:val="24"/>
                <w:lang w:val="lt-LT"/>
              </w:rPr>
              <w:t>. Galvos oro pagalvės ir šoninės oro pagalvės priekyje.</w:t>
            </w:r>
          </w:p>
          <w:p w14:paraId="7A676E11" w14:textId="7DD5B46D"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w:t>
            </w:r>
            <w:r w:rsidR="0058576A" w:rsidRPr="0058576A">
              <w:rPr>
                <w:sz w:val="24"/>
                <w:szCs w:val="24"/>
                <w:lang w:val="lt-LT"/>
              </w:rPr>
              <w:t>3</w:t>
            </w:r>
            <w:r w:rsidR="00763651" w:rsidRPr="0058576A">
              <w:rPr>
                <w:sz w:val="24"/>
                <w:szCs w:val="24"/>
                <w:lang w:val="lt-LT"/>
              </w:rPr>
              <w:t>. "</w:t>
            </w:r>
            <w:proofErr w:type="spellStart"/>
            <w:r w:rsidR="00763651" w:rsidRPr="0058576A">
              <w:rPr>
                <w:sz w:val="24"/>
                <w:szCs w:val="24"/>
                <w:lang w:val="lt-LT"/>
              </w:rPr>
              <w:t>Park</w:t>
            </w:r>
            <w:proofErr w:type="spellEnd"/>
            <w:r w:rsidR="00763651" w:rsidRPr="0058576A">
              <w:rPr>
                <w:sz w:val="24"/>
                <w:szCs w:val="24"/>
                <w:lang w:val="lt-LT"/>
              </w:rPr>
              <w:t xml:space="preserve"> </w:t>
            </w:r>
            <w:proofErr w:type="spellStart"/>
            <w:r w:rsidR="00763651" w:rsidRPr="0058576A">
              <w:rPr>
                <w:sz w:val="24"/>
                <w:szCs w:val="24"/>
                <w:lang w:val="lt-LT"/>
              </w:rPr>
              <w:t>Assist</w:t>
            </w:r>
            <w:proofErr w:type="spellEnd"/>
            <w:r w:rsidR="00763651" w:rsidRPr="0058576A">
              <w:rPr>
                <w:sz w:val="24"/>
                <w:szCs w:val="24"/>
                <w:lang w:val="lt-LT"/>
              </w:rPr>
              <w:t>" priekiniai ir galiniai jutikliai.</w:t>
            </w:r>
          </w:p>
          <w:p w14:paraId="6CF67B68" w14:textId="0A77A606"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w:t>
            </w:r>
            <w:r w:rsidR="0058576A" w:rsidRPr="0058576A">
              <w:rPr>
                <w:sz w:val="24"/>
                <w:szCs w:val="24"/>
                <w:lang w:val="lt-LT"/>
              </w:rPr>
              <w:t>4</w:t>
            </w:r>
            <w:r w:rsidR="00763651" w:rsidRPr="0058576A">
              <w:rPr>
                <w:sz w:val="24"/>
                <w:szCs w:val="24"/>
                <w:lang w:val="lt-LT"/>
              </w:rPr>
              <w:t>. 360 laipsnių vaizdo kamera arba priekinė ir galinė kameros.</w:t>
            </w:r>
          </w:p>
          <w:p w14:paraId="46E94116" w14:textId="2B28E15D"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w:t>
            </w:r>
            <w:r w:rsidR="0058576A" w:rsidRPr="0058576A">
              <w:rPr>
                <w:sz w:val="24"/>
                <w:szCs w:val="24"/>
                <w:lang w:val="lt-LT"/>
              </w:rPr>
              <w:t>5</w:t>
            </w:r>
            <w:r w:rsidR="00763651" w:rsidRPr="0058576A">
              <w:rPr>
                <w:sz w:val="24"/>
                <w:szCs w:val="24"/>
                <w:lang w:val="lt-LT"/>
              </w:rPr>
              <w:t xml:space="preserve">. Pėsčiųjų ir dviratininkų atpažinimo sistema. </w:t>
            </w:r>
          </w:p>
          <w:p w14:paraId="7D72D004" w14:textId="5A5A7491"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w:t>
            </w:r>
            <w:r w:rsidR="0058576A" w:rsidRPr="0058576A">
              <w:rPr>
                <w:sz w:val="24"/>
                <w:szCs w:val="24"/>
                <w:lang w:val="lt-LT"/>
              </w:rPr>
              <w:t>6</w:t>
            </w:r>
            <w:r w:rsidR="00763651" w:rsidRPr="0058576A">
              <w:rPr>
                <w:sz w:val="24"/>
                <w:szCs w:val="24"/>
                <w:lang w:val="lt-LT"/>
              </w:rPr>
              <w:t>. Slėgio padangose kontrolės sistema.</w:t>
            </w:r>
          </w:p>
          <w:p w14:paraId="38A3204A" w14:textId="5B36B8F7"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w:t>
            </w:r>
            <w:r w:rsidR="0058576A" w:rsidRPr="0058576A">
              <w:rPr>
                <w:sz w:val="24"/>
                <w:szCs w:val="24"/>
                <w:lang w:val="lt-LT"/>
              </w:rPr>
              <w:t>7</w:t>
            </w:r>
            <w:r w:rsidR="00763651" w:rsidRPr="0058576A">
              <w:rPr>
                <w:sz w:val="24"/>
                <w:szCs w:val="24"/>
                <w:lang w:val="lt-LT"/>
              </w:rPr>
              <w:t>. Automatinis durų atrakinimas avarijos atveju.</w:t>
            </w:r>
          </w:p>
          <w:p w14:paraId="651A9404" w14:textId="5D62B0D9"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w:t>
            </w:r>
            <w:r w:rsidR="0058576A" w:rsidRPr="0058576A">
              <w:rPr>
                <w:sz w:val="24"/>
                <w:szCs w:val="24"/>
                <w:lang w:val="lt-LT"/>
              </w:rPr>
              <w:t>8</w:t>
            </w:r>
            <w:r w:rsidR="00763651" w:rsidRPr="0058576A">
              <w:rPr>
                <w:sz w:val="24"/>
                <w:szCs w:val="24"/>
                <w:lang w:val="lt-LT"/>
              </w:rPr>
              <w:t>. Neuždarytų durų perspėjimo sistema.</w:t>
            </w:r>
          </w:p>
          <w:p w14:paraId="47AD5530" w14:textId="2E275BDC"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w:t>
            </w:r>
            <w:r w:rsidR="0058576A" w:rsidRPr="0058576A">
              <w:rPr>
                <w:sz w:val="24"/>
                <w:szCs w:val="24"/>
                <w:lang w:val="lt-LT"/>
              </w:rPr>
              <w:t>9</w:t>
            </w:r>
            <w:r w:rsidR="00763651" w:rsidRPr="0058576A">
              <w:rPr>
                <w:sz w:val="24"/>
                <w:szCs w:val="24"/>
                <w:lang w:val="lt-LT"/>
              </w:rPr>
              <w:t>. Lietaus jutiklis.</w:t>
            </w:r>
          </w:p>
          <w:p w14:paraId="5FA9F651" w14:textId="36FBD765" w:rsidR="00763651" w:rsidRPr="0058576A" w:rsidRDefault="00C24502" w:rsidP="00CA5B96">
            <w:pPr>
              <w:jc w:val="both"/>
              <w:rPr>
                <w:rFonts w:eastAsia="Calibri"/>
                <w:sz w:val="24"/>
                <w:szCs w:val="24"/>
                <w:lang w:val="lt-LT"/>
              </w:rPr>
            </w:pPr>
            <w:r w:rsidRPr="0058576A">
              <w:rPr>
                <w:rFonts w:eastAsia="Calibri"/>
                <w:sz w:val="24"/>
                <w:szCs w:val="24"/>
                <w:lang w:val="lt-LT"/>
              </w:rPr>
              <w:t>7</w:t>
            </w:r>
            <w:r w:rsidR="00763651" w:rsidRPr="0058576A">
              <w:rPr>
                <w:rFonts w:eastAsia="Calibri"/>
                <w:sz w:val="24"/>
                <w:szCs w:val="24"/>
                <w:lang w:val="lt-LT"/>
              </w:rPr>
              <w:t>.1</w:t>
            </w:r>
            <w:r w:rsidR="0058576A" w:rsidRPr="0058576A">
              <w:rPr>
                <w:rFonts w:eastAsia="Calibri"/>
                <w:sz w:val="24"/>
                <w:szCs w:val="24"/>
                <w:lang w:val="lt-LT"/>
              </w:rPr>
              <w:t>0</w:t>
            </w:r>
            <w:r w:rsidR="00763651" w:rsidRPr="0058576A">
              <w:rPr>
                <w:rFonts w:eastAsia="Calibri"/>
                <w:sz w:val="24"/>
                <w:szCs w:val="24"/>
                <w:lang w:val="lt-LT"/>
              </w:rPr>
              <w:t>. Prevencinė automobilyje esančių žmonių apsaugos sistema.</w:t>
            </w:r>
          </w:p>
          <w:p w14:paraId="165B6023" w14:textId="76831AAD" w:rsidR="00763651" w:rsidRPr="0058576A" w:rsidRDefault="00C24502" w:rsidP="00CA5B96">
            <w:pPr>
              <w:jc w:val="both"/>
              <w:rPr>
                <w:rFonts w:eastAsia="Calibri"/>
                <w:sz w:val="24"/>
                <w:szCs w:val="24"/>
                <w:lang w:val="lt-LT"/>
              </w:rPr>
            </w:pPr>
            <w:r w:rsidRPr="0058576A">
              <w:rPr>
                <w:rFonts w:eastAsia="Calibri"/>
                <w:sz w:val="24"/>
                <w:szCs w:val="24"/>
                <w:lang w:val="lt-LT"/>
              </w:rPr>
              <w:t>7</w:t>
            </w:r>
            <w:r w:rsidR="00763651" w:rsidRPr="0058576A">
              <w:rPr>
                <w:rFonts w:eastAsia="Calibri"/>
                <w:sz w:val="24"/>
                <w:szCs w:val="24"/>
                <w:lang w:val="lt-LT"/>
              </w:rPr>
              <w:t>.1</w:t>
            </w:r>
            <w:r w:rsidR="0058576A" w:rsidRPr="0058576A">
              <w:rPr>
                <w:rFonts w:eastAsia="Calibri"/>
                <w:sz w:val="24"/>
                <w:szCs w:val="24"/>
                <w:lang w:val="lt-LT"/>
              </w:rPr>
              <w:t>1</w:t>
            </w:r>
            <w:r w:rsidR="00763651" w:rsidRPr="0058576A">
              <w:rPr>
                <w:rFonts w:eastAsia="Calibri"/>
                <w:sz w:val="24"/>
                <w:szCs w:val="24"/>
                <w:lang w:val="lt-LT"/>
              </w:rPr>
              <w:t>. Stabdymo pasukant, kai atpažįstama priešpriešais artėjanti transporto priemonė, asistentas ir kliūties apvažiavimo pagalbos asistentas.</w:t>
            </w:r>
          </w:p>
          <w:p w14:paraId="4A83E8F8" w14:textId="1EA348A6" w:rsidR="00763651" w:rsidRPr="0058576A" w:rsidRDefault="00C24502" w:rsidP="00CA5B96">
            <w:pPr>
              <w:jc w:val="both"/>
              <w:rPr>
                <w:rFonts w:eastAsia="Calibri"/>
                <w:sz w:val="24"/>
                <w:szCs w:val="24"/>
                <w:lang w:val="lt-LT"/>
              </w:rPr>
            </w:pPr>
            <w:r w:rsidRPr="0058576A">
              <w:rPr>
                <w:rFonts w:eastAsia="Calibri"/>
                <w:sz w:val="24"/>
                <w:szCs w:val="24"/>
                <w:lang w:val="lt-LT"/>
              </w:rPr>
              <w:t>7</w:t>
            </w:r>
            <w:r w:rsidR="00763651" w:rsidRPr="0058576A">
              <w:rPr>
                <w:rFonts w:eastAsia="Calibri"/>
                <w:sz w:val="24"/>
                <w:szCs w:val="24"/>
                <w:lang w:val="lt-LT"/>
              </w:rPr>
              <w:t>.1</w:t>
            </w:r>
            <w:r w:rsidR="0058576A" w:rsidRPr="0058576A">
              <w:rPr>
                <w:rFonts w:eastAsia="Calibri"/>
                <w:sz w:val="24"/>
                <w:szCs w:val="24"/>
                <w:lang w:val="lt-LT"/>
              </w:rPr>
              <w:t>2</w:t>
            </w:r>
            <w:r w:rsidR="00763651" w:rsidRPr="0058576A">
              <w:rPr>
                <w:rFonts w:eastAsia="Calibri"/>
                <w:sz w:val="24"/>
                <w:szCs w:val="24"/>
                <w:lang w:val="lt-LT"/>
              </w:rPr>
              <w:t>. Nuovargio atpažinimo sistema.</w:t>
            </w:r>
          </w:p>
          <w:p w14:paraId="418D4C28" w14:textId="7926CE0F" w:rsidR="00763651" w:rsidRPr="0058576A" w:rsidRDefault="00C24502" w:rsidP="00CA5B96">
            <w:pPr>
              <w:jc w:val="both"/>
              <w:rPr>
                <w:rFonts w:eastAsia="Calibri"/>
                <w:sz w:val="24"/>
                <w:szCs w:val="24"/>
                <w:lang w:val="lt-LT"/>
              </w:rPr>
            </w:pPr>
            <w:r w:rsidRPr="0058576A">
              <w:rPr>
                <w:rFonts w:eastAsia="Calibri"/>
                <w:sz w:val="24"/>
                <w:szCs w:val="24"/>
                <w:lang w:val="lt-LT"/>
              </w:rPr>
              <w:t>7</w:t>
            </w:r>
            <w:r w:rsidR="00763651" w:rsidRPr="0058576A">
              <w:rPr>
                <w:rFonts w:eastAsia="Calibri"/>
                <w:sz w:val="24"/>
                <w:szCs w:val="24"/>
                <w:lang w:val="lt-LT"/>
              </w:rPr>
              <w:t>.1</w:t>
            </w:r>
            <w:r w:rsidR="0058576A" w:rsidRPr="0058576A">
              <w:rPr>
                <w:rFonts w:eastAsia="Calibri"/>
                <w:sz w:val="24"/>
                <w:szCs w:val="24"/>
                <w:lang w:val="lt-LT"/>
              </w:rPr>
              <w:t>3</w:t>
            </w:r>
            <w:r w:rsidR="00763651" w:rsidRPr="0058576A">
              <w:rPr>
                <w:rFonts w:eastAsia="Calibri"/>
                <w:sz w:val="24"/>
                <w:szCs w:val="24"/>
                <w:lang w:val="lt-LT"/>
              </w:rPr>
              <w:t>. Elektroninio variklio garso skleidimo elementas.</w:t>
            </w:r>
          </w:p>
          <w:p w14:paraId="64AF811B" w14:textId="60BC19C5" w:rsidR="00763651" w:rsidRPr="0058576A" w:rsidRDefault="00C24502" w:rsidP="00CA5B96">
            <w:pPr>
              <w:jc w:val="both"/>
              <w:rPr>
                <w:rFonts w:eastAsia="Calibri"/>
                <w:sz w:val="24"/>
                <w:szCs w:val="24"/>
                <w:lang w:val="lt-LT"/>
              </w:rPr>
            </w:pPr>
            <w:r w:rsidRPr="0058576A">
              <w:rPr>
                <w:rFonts w:eastAsia="Calibri"/>
                <w:sz w:val="24"/>
                <w:szCs w:val="24"/>
                <w:lang w:val="lt-LT"/>
              </w:rPr>
              <w:t>7</w:t>
            </w:r>
            <w:r w:rsidR="00763651" w:rsidRPr="0058576A">
              <w:rPr>
                <w:rFonts w:eastAsia="Calibri"/>
                <w:sz w:val="24"/>
                <w:szCs w:val="24"/>
                <w:lang w:val="lt-LT"/>
              </w:rPr>
              <w:t>.1</w:t>
            </w:r>
            <w:r w:rsidR="0058576A" w:rsidRPr="0058576A">
              <w:rPr>
                <w:rFonts w:eastAsia="Calibri"/>
                <w:sz w:val="24"/>
                <w:szCs w:val="24"/>
                <w:lang w:val="lt-LT"/>
              </w:rPr>
              <w:t>4</w:t>
            </w:r>
            <w:r w:rsidR="00763651" w:rsidRPr="0058576A">
              <w:rPr>
                <w:rFonts w:eastAsia="Calibri"/>
                <w:sz w:val="24"/>
                <w:szCs w:val="24"/>
                <w:lang w:val="lt-LT"/>
              </w:rPr>
              <w:t>. Skambinimo skubios pagalbos numeriu sistema „</w:t>
            </w:r>
            <w:proofErr w:type="spellStart"/>
            <w:r w:rsidR="00763651" w:rsidRPr="0058576A">
              <w:rPr>
                <w:rFonts w:eastAsia="Calibri"/>
                <w:sz w:val="24"/>
                <w:szCs w:val="24"/>
                <w:lang w:val="lt-LT"/>
              </w:rPr>
              <w:t>eCall</w:t>
            </w:r>
            <w:proofErr w:type="spellEnd"/>
            <w:r w:rsidR="00763651" w:rsidRPr="0058576A">
              <w:rPr>
                <w:rFonts w:eastAsia="Calibri"/>
                <w:sz w:val="24"/>
                <w:szCs w:val="24"/>
                <w:lang w:val="lt-LT"/>
              </w:rPr>
              <w:t>“.</w:t>
            </w:r>
          </w:p>
          <w:p w14:paraId="3BF8DC33" w14:textId="2B359261"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.1</w:t>
            </w:r>
            <w:r w:rsidR="0058576A" w:rsidRPr="0058576A">
              <w:rPr>
                <w:sz w:val="24"/>
                <w:szCs w:val="24"/>
                <w:lang w:val="lt-LT"/>
              </w:rPr>
              <w:t>5</w:t>
            </w:r>
            <w:r w:rsidR="00763651" w:rsidRPr="0058576A">
              <w:rPr>
                <w:sz w:val="24"/>
                <w:szCs w:val="24"/>
                <w:lang w:val="lt-LT"/>
              </w:rPr>
              <w:t>. Neprisegto vairuotojo ir keleivio saugos diržo signalas.</w:t>
            </w:r>
          </w:p>
          <w:p w14:paraId="55245FE0" w14:textId="413D57B9"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.1</w:t>
            </w:r>
            <w:r w:rsidR="0058576A" w:rsidRPr="0058576A">
              <w:rPr>
                <w:sz w:val="24"/>
                <w:szCs w:val="24"/>
                <w:lang w:val="lt-LT"/>
              </w:rPr>
              <w:t>6</w:t>
            </w:r>
            <w:r w:rsidR="00763651" w:rsidRPr="0058576A">
              <w:rPr>
                <w:sz w:val="24"/>
                <w:szCs w:val="24"/>
                <w:lang w:val="lt-LT"/>
              </w:rPr>
              <w:t>. Kruizo kontrolė ir greičio ribojimo sistema.</w:t>
            </w:r>
          </w:p>
          <w:p w14:paraId="6F7EFBEC" w14:textId="695B2ECB"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.1</w:t>
            </w:r>
            <w:r w:rsidR="0058576A" w:rsidRPr="0058576A">
              <w:rPr>
                <w:sz w:val="24"/>
                <w:szCs w:val="24"/>
                <w:lang w:val="lt-LT"/>
              </w:rPr>
              <w:t>7</w:t>
            </w:r>
            <w:r w:rsidR="00763651" w:rsidRPr="0058576A">
              <w:rPr>
                <w:sz w:val="24"/>
                <w:szCs w:val="24"/>
                <w:lang w:val="lt-LT"/>
              </w:rPr>
              <w:t>. Saugos diržai vairuotojo ir visoms keleivių vietoms.</w:t>
            </w:r>
          </w:p>
          <w:p w14:paraId="75938DFC" w14:textId="6A1F12BC"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.1</w:t>
            </w:r>
            <w:r w:rsidR="0058576A" w:rsidRPr="0058576A">
              <w:rPr>
                <w:sz w:val="24"/>
                <w:szCs w:val="24"/>
                <w:lang w:val="lt-LT"/>
              </w:rPr>
              <w:t>8</w:t>
            </w:r>
            <w:r w:rsidR="00763651" w:rsidRPr="0058576A">
              <w:rPr>
                <w:sz w:val="24"/>
                <w:szCs w:val="24"/>
                <w:lang w:val="lt-LT"/>
              </w:rPr>
              <w:t xml:space="preserve">. Elektroninė stabilizavimo sistema (ESP), </w:t>
            </w:r>
          </w:p>
          <w:p w14:paraId="38BAE320" w14:textId="451EB334" w:rsidR="00763651" w:rsidRPr="0058576A" w:rsidRDefault="00C24502" w:rsidP="00CA5B96">
            <w:pPr>
              <w:jc w:val="both"/>
              <w:rPr>
                <w:sz w:val="24"/>
                <w:szCs w:val="24"/>
                <w:lang w:val="lt-LT"/>
              </w:rPr>
            </w:pPr>
            <w:r w:rsidRPr="0058576A">
              <w:rPr>
                <w:sz w:val="24"/>
                <w:szCs w:val="24"/>
                <w:lang w:val="lt-LT"/>
              </w:rPr>
              <w:t>7</w:t>
            </w:r>
            <w:r w:rsidR="00763651" w:rsidRPr="0058576A">
              <w:rPr>
                <w:sz w:val="24"/>
                <w:szCs w:val="24"/>
                <w:lang w:val="lt-LT"/>
              </w:rPr>
              <w:t>.</w:t>
            </w:r>
            <w:r w:rsidR="0058576A" w:rsidRPr="0058576A">
              <w:rPr>
                <w:sz w:val="24"/>
                <w:szCs w:val="24"/>
                <w:lang w:val="lt-LT"/>
              </w:rPr>
              <w:t>19</w:t>
            </w:r>
            <w:r w:rsidR="00763651" w:rsidRPr="0058576A">
              <w:rPr>
                <w:sz w:val="24"/>
                <w:szCs w:val="24"/>
                <w:lang w:val="lt-LT"/>
              </w:rPr>
              <w:t>. Stabdžių antiblokavimo sistema (ABS).</w:t>
            </w:r>
          </w:p>
        </w:tc>
      </w:tr>
      <w:tr w:rsidR="00763651" w:rsidRPr="0058576A" w14:paraId="3C25AEF8"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6E7028E3" w14:textId="37E596B9" w:rsidR="00763651" w:rsidRPr="0058576A" w:rsidRDefault="00C24502" w:rsidP="00CA5B96">
            <w:pPr>
              <w:jc w:val="center"/>
              <w:rPr>
                <w:sz w:val="24"/>
                <w:szCs w:val="24"/>
                <w:lang w:val="lt-LT"/>
              </w:rPr>
            </w:pPr>
            <w:r w:rsidRPr="0058576A">
              <w:rPr>
                <w:sz w:val="24"/>
                <w:szCs w:val="24"/>
                <w:lang w:val="lt-LT"/>
              </w:rPr>
              <w:t>8</w:t>
            </w:r>
            <w:r w:rsidR="00763651"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5FDD6FE5" w14:textId="77777777" w:rsidR="00763651" w:rsidRPr="0058576A" w:rsidRDefault="00763651" w:rsidP="00CA5B96">
            <w:pPr>
              <w:rPr>
                <w:sz w:val="24"/>
                <w:szCs w:val="24"/>
                <w:lang w:val="lt-LT"/>
              </w:rPr>
            </w:pPr>
            <w:r w:rsidRPr="0058576A">
              <w:rPr>
                <w:spacing w:val="-8"/>
                <w:sz w:val="24"/>
                <w:szCs w:val="24"/>
                <w:lang w:val="lt-LT"/>
              </w:rPr>
              <w:t>Vairas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0C9B47FF" w14:textId="37B9BCC1" w:rsidR="00763651" w:rsidRPr="0060637C" w:rsidRDefault="00C24502" w:rsidP="00CA5B96">
            <w:pPr>
              <w:jc w:val="both"/>
              <w:rPr>
                <w:rFonts w:eastAsia="Calibri"/>
                <w:sz w:val="24"/>
                <w:szCs w:val="24"/>
                <w:lang w:val="lt-LT"/>
              </w:rPr>
            </w:pPr>
            <w:r w:rsidRPr="0058576A">
              <w:rPr>
                <w:sz w:val="24"/>
                <w:szCs w:val="24"/>
                <w:lang w:val="lt-LT"/>
              </w:rPr>
              <w:t>8</w:t>
            </w:r>
            <w:r w:rsidR="00763651" w:rsidRPr="0058576A">
              <w:rPr>
                <w:sz w:val="24"/>
                <w:szCs w:val="24"/>
                <w:lang w:val="lt-LT"/>
              </w:rPr>
              <w:t xml:space="preserve">.1. </w:t>
            </w:r>
            <w:r w:rsidR="0058576A" w:rsidRPr="0058576A">
              <w:rPr>
                <w:sz w:val="24"/>
                <w:szCs w:val="24"/>
                <w:lang w:val="lt-LT"/>
              </w:rPr>
              <w:t>D</w:t>
            </w:r>
            <w:r w:rsidR="00763651" w:rsidRPr="0058576A">
              <w:rPr>
                <w:sz w:val="24"/>
                <w:szCs w:val="24"/>
                <w:lang w:val="lt-LT"/>
              </w:rPr>
              <w:t>augiafunkcis vairas</w:t>
            </w:r>
            <w:r w:rsidR="0060637C">
              <w:rPr>
                <w:sz w:val="24"/>
                <w:szCs w:val="24"/>
                <w:lang w:val="lt-LT"/>
              </w:rPr>
              <w:t>.</w:t>
            </w:r>
          </w:p>
        </w:tc>
      </w:tr>
      <w:tr w:rsidR="00763651" w:rsidRPr="0058576A" w14:paraId="7614BB69" w14:textId="77777777" w:rsidTr="006054C7">
        <w:trPr>
          <w:trHeight w:val="143"/>
          <w:jc w:val="center"/>
        </w:trPr>
        <w:tc>
          <w:tcPr>
            <w:tcW w:w="691" w:type="dxa"/>
            <w:tcBorders>
              <w:top w:val="single" w:sz="4" w:space="0" w:color="auto"/>
              <w:left w:val="single" w:sz="4" w:space="0" w:color="000000"/>
              <w:bottom w:val="single" w:sz="4" w:space="0" w:color="auto"/>
              <w:right w:val="single" w:sz="4" w:space="0" w:color="auto"/>
            </w:tcBorders>
            <w:vAlign w:val="center"/>
            <w:hideMark/>
          </w:tcPr>
          <w:p w14:paraId="0CB635D1" w14:textId="51F36C04" w:rsidR="00763651" w:rsidRPr="0058576A" w:rsidRDefault="00C24502" w:rsidP="00CA5B96">
            <w:pPr>
              <w:jc w:val="center"/>
              <w:rPr>
                <w:sz w:val="24"/>
                <w:szCs w:val="24"/>
                <w:lang w:val="lt-LT"/>
              </w:rPr>
            </w:pPr>
            <w:r w:rsidRPr="0058576A">
              <w:rPr>
                <w:sz w:val="24"/>
                <w:szCs w:val="24"/>
                <w:lang w:val="lt-LT"/>
              </w:rPr>
              <w:t>9</w:t>
            </w:r>
            <w:r w:rsidR="00763651" w:rsidRPr="0058576A">
              <w:rPr>
                <w:sz w:val="24"/>
                <w:szCs w:val="24"/>
                <w:lang w:val="lt-LT"/>
              </w:rPr>
              <w:t>.</w:t>
            </w:r>
          </w:p>
        </w:tc>
        <w:tc>
          <w:tcPr>
            <w:tcW w:w="3064" w:type="dxa"/>
            <w:tcBorders>
              <w:top w:val="single" w:sz="4" w:space="0" w:color="auto"/>
              <w:left w:val="single" w:sz="4" w:space="0" w:color="auto"/>
              <w:bottom w:val="single" w:sz="4" w:space="0" w:color="auto"/>
              <w:right w:val="single" w:sz="4" w:space="0" w:color="auto"/>
            </w:tcBorders>
            <w:hideMark/>
          </w:tcPr>
          <w:p w14:paraId="453B3E9C" w14:textId="77777777" w:rsidR="00763651" w:rsidRPr="0058576A" w:rsidRDefault="00763651" w:rsidP="00CA5B96">
            <w:pPr>
              <w:widowControl w:val="0"/>
              <w:autoSpaceDE w:val="0"/>
              <w:autoSpaceDN w:val="0"/>
              <w:ind w:left="21" w:right="103"/>
              <w:rPr>
                <w:rFonts w:eastAsia="Calibri"/>
                <w:color w:val="auto"/>
                <w:kern w:val="3"/>
                <w:sz w:val="24"/>
                <w:szCs w:val="24"/>
                <w:lang w:val="lt-LT"/>
              </w:rPr>
            </w:pPr>
            <w:r w:rsidRPr="0058576A">
              <w:rPr>
                <w:rFonts w:eastAsia="Calibri"/>
                <w:color w:val="auto"/>
                <w:kern w:val="3"/>
                <w:sz w:val="24"/>
                <w:szCs w:val="24"/>
                <w:lang w:val="lt-LT"/>
              </w:rPr>
              <w:t>Atsarginis</w:t>
            </w:r>
          </w:p>
          <w:p w14:paraId="0CDDBC8B" w14:textId="77777777" w:rsidR="00763651" w:rsidRPr="0058576A" w:rsidRDefault="00763651" w:rsidP="00CA5B96">
            <w:pPr>
              <w:widowControl w:val="0"/>
              <w:autoSpaceDE w:val="0"/>
              <w:autoSpaceDN w:val="0"/>
              <w:ind w:left="21" w:right="103"/>
              <w:rPr>
                <w:rFonts w:eastAsia="Calibri"/>
                <w:color w:val="auto"/>
                <w:kern w:val="3"/>
                <w:sz w:val="24"/>
                <w:szCs w:val="24"/>
                <w:lang w:val="lt-LT"/>
              </w:rPr>
            </w:pPr>
            <w:r w:rsidRPr="0058576A">
              <w:rPr>
                <w:rFonts w:eastAsia="Calibri"/>
                <w:color w:val="auto"/>
                <w:kern w:val="3"/>
                <w:sz w:val="24"/>
                <w:szCs w:val="24"/>
                <w:lang w:val="lt-LT"/>
              </w:rPr>
              <w:t>ratas</w:t>
            </w:r>
            <w:r w:rsidRPr="0058576A">
              <w:rPr>
                <w:rFonts w:eastAsia="Calibri"/>
                <w:color w:val="auto"/>
                <w:spacing w:val="-14"/>
                <w:kern w:val="3"/>
                <w:sz w:val="24"/>
                <w:szCs w:val="24"/>
                <w:lang w:val="lt-LT"/>
              </w:rPr>
              <w:t xml:space="preserve"> </w:t>
            </w:r>
            <w:r w:rsidRPr="0058576A">
              <w:rPr>
                <w:rFonts w:eastAsia="Calibri"/>
                <w:color w:val="auto"/>
                <w:kern w:val="3"/>
                <w:sz w:val="24"/>
                <w:szCs w:val="24"/>
                <w:lang w:val="lt-LT"/>
              </w:rPr>
              <w:t>arba</w:t>
            </w:r>
            <w:r w:rsidRPr="0058576A">
              <w:rPr>
                <w:rFonts w:eastAsia="Calibri"/>
                <w:color w:val="auto"/>
                <w:spacing w:val="40"/>
                <w:kern w:val="3"/>
                <w:sz w:val="24"/>
                <w:szCs w:val="24"/>
                <w:lang w:val="lt-LT"/>
              </w:rPr>
              <w:t xml:space="preserve"> </w:t>
            </w:r>
            <w:r w:rsidRPr="0058576A">
              <w:rPr>
                <w:rFonts w:eastAsia="Calibri"/>
                <w:color w:val="auto"/>
                <w:kern w:val="3"/>
                <w:sz w:val="24"/>
                <w:szCs w:val="24"/>
                <w:lang w:val="lt-LT"/>
              </w:rPr>
              <w:t>gamyklinis</w:t>
            </w:r>
          </w:p>
          <w:p w14:paraId="3196DA1E" w14:textId="77777777" w:rsidR="00763651" w:rsidRPr="0058576A" w:rsidRDefault="00763651" w:rsidP="00CA5B96">
            <w:pPr>
              <w:widowControl w:val="0"/>
              <w:autoSpaceDE w:val="0"/>
              <w:autoSpaceDN w:val="0"/>
              <w:ind w:left="21" w:right="103"/>
              <w:rPr>
                <w:rFonts w:eastAsia="Calibri"/>
                <w:color w:val="auto"/>
                <w:sz w:val="24"/>
                <w:szCs w:val="24"/>
                <w:lang w:val="lt-LT"/>
              </w:rPr>
            </w:pPr>
            <w:r w:rsidRPr="0058576A">
              <w:rPr>
                <w:rFonts w:eastAsia="Calibri"/>
                <w:color w:val="auto"/>
                <w:spacing w:val="-2"/>
                <w:kern w:val="3"/>
                <w:sz w:val="24"/>
                <w:szCs w:val="24"/>
                <w:lang w:val="lt-LT"/>
              </w:rPr>
              <w:t>ratų</w:t>
            </w:r>
            <w:r w:rsidRPr="0058576A">
              <w:rPr>
                <w:rFonts w:eastAsia="Calibri"/>
                <w:color w:val="auto"/>
                <w:spacing w:val="-9"/>
                <w:kern w:val="3"/>
                <w:sz w:val="24"/>
                <w:szCs w:val="24"/>
                <w:lang w:val="lt-LT"/>
              </w:rPr>
              <w:t xml:space="preserve"> </w:t>
            </w:r>
            <w:r w:rsidRPr="0058576A">
              <w:rPr>
                <w:rFonts w:eastAsia="Calibri"/>
                <w:color w:val="auto"/>
                <w:spacing w:val="-2"/>
                <w:kern w:val="3"/>
                <w:sz w:val="24"/>
                <w:szCs w:val="24"/>
                <w:lang w:val="lt-LT"/>
              </w:rPr>
              <w:t>remonto</w:t>
            </w:r>
            <w:r w:rsidRPr="0058576A">
              <w:rPr>
                <w:rFonts w:eastAsia="Calibri"/>
                <w:color w:val="auto"/>
                <w:spacing w:val="40"/>
                <w:kern w:val="3"/>
                <w:sz w:val="24"/>
                <w:szCs w:val="24"/>
                <w:lang w:val="lt-LT"/>
              </w:rPr>
              <w:t xml:space="preserve"> </w:t>
            </w:r>
            <w:r w:rsidRPr="0058576A">
              <w:rPr>
                <w:rFonts w:eastAsia="Calibri"/>
                <w:color w:val="auto"/>
                <w:kern w:val="3"/>
                <w:sz w:val="24"/>
                <w:szCs w:val="24"/>
                <w:lang w:val="lt-LT"/>
              </w:rPr>
              <w:t>komplek</w:t>
            </w:r>
            <w:r w:rsidRPr="0058576A">
              <w:rPr>
                <w:rFonts w:eastAsia="Calibri"/>
                <w:color w:val="auto"/>
                <w:spacing w:val="-5"/>
                <w:kern w:val="3"/>
                <w:sz w:val="24"/>
                <w:szCs w:val="24"/>
                <w:lang w:val="lt-LT"/>
              </w:rPr>
              <w:t>tas</w:t>
            </w:r>
          </w:p>
        </w:tc>
        <w:tc>
          <w:tcPr>
            <w:tcW w:w="5529" w:type="dxa"/>
            <w:tcBorders>
              <w:top w:val="single" w:sz="4" w:space="0" w:color="auto"/>
              <w:left w:val="single" w:sz="4" w:space="0" w:color="auto"/>
              <w:bottom w:val="single" w:sz="4" w:space="0" w:color="auto"/>
              <w:right w:val="single" w:sz="4" w:space="0" w:color="auto"/>
            </w:tcBorders>
            <w:hideMark/>
          </w:tcPr>
          <w:p w14:paraId="033A7E87" w14:textId="2D4B7450" w:rsidR="00763651" w:rsidRPr="0058576A" w:rsidRDefault="00763651" w:rsidP="00CA5B96">
            <w:pPr>
              <w:jc w:val="both"/>
              <w:rPr>
                <w:sz w:val="24"/>
                <w:szCs w:val="24"/>
                <w:lang w:val="lt-LT"/>
              </w:rPr>
            </w:pPr>
            <w:r w:rsidRPr="0058576A">
              <w:rPr>
                <w:kern w:val="3"/>
                <w:sz w:val="24"/>
                <w:szCs w:val="24"/>
                <w:lang w:val="lt-LT"/>
              </w:rPr>
              <w:t>Normalaus</w:t>
            </w:r>
            <w:r w:rsidRPr="0058576A">
              <w:rPr>
                <w:spacing w:val="-17"/>
                <w:kern w:val="3"/>
                <w:sz w:val="24"/>
                <w:szCs w:val="24"/>
                <w:lang w:val="lt-LT"/>
              </w:rPr>
              <w:t xml:space="preserve"> </w:t>
            </w:r>
            <w:r w:rsidRPr="0058576A">
              <w:rPr>
                <w:kern w:val="3"/>
                <w:sz w:val="24"/>
                <w:szCs w:val="24"/>
                <w:lang w:val="lt-LT"/>
              </w:rPr>
              <w:t>dydžio</w:t>
            </w:r>
            <w:r w:rsidRPr="0058576A">
              <w:rPr>
                <w:spacing w:val="-9"/>
                <w:kern w:val="3"/>
                <w:sz w:val="24"/>
                <w:szCs w:val="24"/>
                <w:lang w:val="lt-LT"/>
              </w:rPr>
              <w:t xml:space="preserve"> </w:t>
            </w:r>
            <w:r w:rsidRPr="0058576A">
              <w:rPr>
                <w:kern w:val="3"/>
                <w:sz w:val="24"/>
                <w:szCs w:val="24"/>
                <w:lang w:val="lt-LT"/>
              </w:rPr>
              <w:t>atsarginis</w:t>
            </w:r>
            <w:r w:rsidRPr="0058576A">
              <w:rPr>
                <w:spacing w:val="-17"/>
                <w:kern w:val="3"/>
                <w:sz w:val="24"/>
                <w:szCs w:val="24"/>
                <w:lang w:val="lt-LT"/>
              </w:rPr>
              <w:t xml:space="preserve"> </w:t>
            </w:r>
            <w:r w:rsidRPr="0058576A">
              <w:rPr>
                <w:kern w:val="3"/>
                <w:sz w:val="24"/>
                <w:szCs w:val="24"/>
                <w:lang w:val="lt-LT"/>
              </w:rPr>
              <w:t>ratas</w:t>
            </w:r>
            <w:r w:rsidRPr="0058576A">
              <w:rPr>
                <w:spacing w:val="-17"/>
                <w:kern w:val="3"/>
                <w:sz w:val="24"/>
                <w:szCs w:val="24"/>
                <w:lang w:val="lt-LT"/>
              </w:rPr>
              <w:t xml:space="preserve"> </w:t>
            </w:r>
            <w:r w:rsidRPr="0058576A">
              <w:rPr>
                <w:kern w:val="3"/>
                <w:sz w:val="24"/>
                <w:szCs w:val="24"/>
                <w:lang w:val="lt-LT"/>
              </w:rPr>
              <w:t>(analogiškas</w:t>
            </w:r>
            <w:r w:rsidRPr="0058576A">
              <w:rPr>
                <w:spacing w:val="-17"/>
                <w:kern w:val="3"/>
                <w:sz w:val="24"/>
                <w:szCs w:val="24"/>
                <w:lang w:val="lt-LT"/>
              </w:rPr>
              <w:t xml:space="preserve"> </w:t>
            </w:r>
            <w:r w:rsidRPr="0058576A">
              <w:rPr>
                <w:kern w:val="3"/>
                <w:sz w:val="24"/>
                <w:szCs w:val="24"/>
                <w:lang w:val="lt-LT"/>
              </w:rPr>
              <w:t>automobilio</w:t>
            </w:r>
            <w:r w:rsidRPr="0058576A">
              <w:rPr>
                <w:spacing w:val="-9"/>
                <w:kern w:val="3"/>
                <w:sz w:val="24"/>
                <w:szCs w:val="24"/>
                <w:lang w:val="lt-LT"/>
              </w:rPr>
              <w:t xml:space="preserve"> </w:t>
            </w:r>
            <w:r w:rsidRPr="0058576A">
              <w:rPr>
                <w:kern w:val="3"/>
                <w:sz w:val="24"/>
                <w:szCs w:val="24"/>
                <w:lang w:val="lt-LT"/>
              </w:rPr>
              <w:t>ratams),</w:t>
            </w:r>
            <w:r w:rsidRPr="0058576A">
              <w:rPr>
                <w:spacing w:val="10"/>
                <w:kern w:val="3"/>
                <w:sz w:val="24"/>
                <w:szCs w:val="24"/>
                <w:lang w:val="lt-LT"/>
              </w:rPr>
              <w:t xml:space="preserve"> </w:t>
            </w:r>
            <w:r w:rsidRPr="0058576A">
              <w:rPr>
                <w:kern w:val="3"/>
                <w:sz w:val="24"/>
                <w:szCs w:val="24"/>
                <w:lang w:val="lt-LT"/>
              </w:rPr>
              <w:t>raktas rato</w:t>
            </w:r>
            <w:r w:rsidRPr="0058576A">
              <w:rPr>
                <w:spacing w:val="-9"/>
                <w:kern w:val="3"/>
                <w:sz w:val="24"/>
                <w:szCs w:val="24"/>
                <w:lang w:val="lt-LT"/>
              </w:rPr>
              <w:t xml:space="preserve"> </w:t>
            </w:r>
            <w:r w:rsidRPr="0058576A">
              <w:rPr>
                <w:kern w:val="3"/>
                <w:sz w:val="24"/>
                <w:szCs w:val="24"/>
                <w:lang w:val="lt-LT"/>
              </w:rPr>
              <w:t>nuėmimui</w:t>
            </w:r>
            <w:r w:rsidRPr="0058576A">
              <w:rPr>
                <w:spacing w:val="16"/>
                <w:kern w:val="3"/>
                <w:sz w:val="24"/>
                <w:szCs w:val="24"/>
                <w:lang w:val="lt-LT"/>
              </w:rPr>
              <w:t xml:space="preserve"> </w:t>
            </w:r>
            <w:r w:rsidRPr="0058576A">
              <w:rPr>
                <w:kern w:val="3"/>
                <w:sz w:val="24"/>
                <w:szCs w:val="24"/>
                <w:lang w:val="lt-LT"/>
              </w:rPr>
              <w:t>ir</w:t>
            </w:r>
            <w:r w:rsidRPr="0058576A">
              <w:rPr>
                <w:spacing w:val="40"/>
                <w:kern w:val="3"/>
                <w:sz w:val="24"/>
                <w:szCs w:val="24"/>
                <w:lang w:val="lt-LT"/>
              </w:rPr>
              <w:t xml:space="preserve"> </w:t>
            </w:r>
            <w:r w:rsidRPr="0058576A">
              <w:rPr>
                <w:kern w:val="3"/>
                <w:sz w:val="24"/>
                <w:szCs w:val="24"/>
                <w:lang w:val="lt-LT"/>
              </w:rPr>
              <w:t>kėliklis.</w:t>
            </w:r>
            <w:r w:rsidRPr="0058576A">
              <w:rPr>
                <w:spacing w:val="19"/>
                <w:kern w:val="3"/>
                <w:sz w:val="24"/>
                <w:szCs w:val="24"/>
                <w:lang w:val="lt-LT"/>
              </w:rPr>
              <w:t xml:space="preserve"> </w:t>
            </w:r>
            <w:r w:rsidRPr="0058576A">
              <w:rPr>
                <w:kern w:val="3"/>
                <w:sz w:val="24"/>
                <w:szCs w:val="24"/>
                <w:lang w:val="lt-LT"/>
              </w:rPr>
              <w:t>Jei</w:t>
            </w:r>
            <w:r w:rsidRPr="0058576A">
              <w:rPr>
                <w:spacing w:val="26"/>
                <w:kern w:val="3"/>
                <w:sz w:val="24"/>
                <w:szCs w:val="24"/>
                <w:lang w:val="lt-LT"/>
              </w:rPr>
              <w:t xml:space="preserve"> </w:t>
            </w:r>
            <w:r w:rsidRPr="0058576A">
              <w:rPr>
                <w:kern w:val="3"/>
                <w:sz w:val="24"/>
                <w:szCs w:val="24"/>
                <w:lang w:val="lt-LT"/>
              </w:rPr>
              <w:t>siūlomam</w:t>
            </w:r>
            <w:r w:rsidRPr="0058576A">
              <w:rPr>
                <w:spacing w:val="11"/>
                <w:kern w:val="3"/>
                <w:sz w:val="24"/>
                <w:szCs w:val="24"/>
                <w:lang w:val="lt-LT"/>
              </w:rPr>
              <w:t xml:space="preserve"> </w:t>
            </w:r>
            <w:r w:rsidRPr="0058576A">
              <w:rPr>
                <w:kern w:val="3"/>
                <w:sz w:val="24"/>
                <w:szCs w:val="24"/>
                <w:lang w:val="lt-LT"/>
              </w:rPr>
              <w:t>modeliui</w:t>
            </w:r>
            <w:r w:rsidRPr="0058576A">
              <w:rPr>
                <w:spacing w:val="26"/>
                <w:kern w:val="3"/>
                <w:sz w:val="24"/>
                <w:szCs w:val="24"/>
                <w:lang w:val="lt-LT"/>
              </w:rPr>
              <w:t xml:space="preserve"> </w:t>
            </w:r>
            <w:r w:rsidRPr="0058576A">
              <w:rPr>
                <w:kern w:val="3"/>
                <w:sz w:val="24"/>
                <w:szCs w:val="24"/>
                <w:lang w:val="lt-LT"/>
              </w:rPr>
              <w:t>gamintojas</w:t>
            </w:r>
            <w:r w:rsidRPr="0058576A">
              <w:rPr>
                <w:spacing w:val="-14"/>
                <w:kern w:val="3"/>
                <w:sz w:val="24"/>
                <w:szCs w:val="24"/>
                <w:lang w:val="lt-LT"/>
              </w:rPr>
              <w:t xml:space="preserve"> </w:t>
            </w:r>
            <w:r w:rsidRPr="0058576A">
              <w:rPr>
                <w:kern w:val="3"/>
                <w:sz w:val="24"/>
                <w:szCs w:val="24"/>
                <w:lang w:val="lt-LT"/>
              </w:rPr>
              <w:t>nenumato</w:t>
            </w:r>
            <w:r w:rsidRPr="0058576A">
              <w:rPr>
                <w:spacing w:val="-4"/>
                <w:kern w:val="3"/>
                <w:sz w:val="24"/>
                <w:szCs w:val="24"/>
                <w:lang w:val="lt-LT"/>
              </w:rPr>
              <w:t xml:space="preserve"> </w:t>
            </w:r>
            <w:r w:rsidRPr="0058576A">
              <w:rPr>
                <w:kern w:val="3"/>
                <w:sz w:val="24"/>
                <w:szCs w:val="24"/>
                <w:lang w:val="lt-LT"/>
              </w:rPr>
              <w:t>komplektavimo</w:t>
            </w:r>
            <w:r w:rsidRPr="0058576A">
              <w:rPr>
                <w:spacing w:val="-4"/>
                <w:kern w:val="3"/>
                <w:sz w:val="24"/>
                <w:szCs w:val="24"/>
                <w:lang w:val="lt-LT"/>
              </w:rPr>
              <w:t xml:space="preserve"> </w:t>
            </w:r>
            <w:r w:rsidRPr="0058576A">
              <w:rPr>
                <w:kern w:val="3"/>
                <w:sz w:val="24"/>
                <w:szCs w:val="24"/>
                <w:lang w:val="lt-LT"/>
              </w:rPr>
              <w:t>standartinio</w:t>
            </w:r>
            <w:r w:rsidRPr="0058576A">
              <w:rPr>
                <w:spacing w:val="-4"/>
                <w:kern w:val="3"/>
                <w:sz w:val="24"/>
                <w:szCs w:val="24"/>
                <w:lang w:val="lt-LT"/>
              </w:rPr>
              <w:t xml:space="preserve"> </w:t>
            </w:r>
            <w:r w:rsidRPr="0058576A">
              <w:rPr>
                <w:kern w:val="3"/>
                <w:sz w:val="24"/>
                <w:szCs w:val="24"/>
                <w:lang w:val="lt-LT"/>
              </w:rPr>
              <w:t>dydžio</w:t>
            </w:r>
            <w:r w:rsidRPr="0058576A">
              <w:rPr>
                <w:spacing w:val="40"/>
                <w:kern w:val="3"/>
                <w:sz w:val="24"/>
                <w:szCs w:val="24"/>
                <w:lang w:val="lt-LT"/>
              </w:rPr>
              <w:t xml:space="preserve"> </w:t>
            </w:r>
            <w:r w:rsidRPr="0058576A">
              <w:rPr>
                <w:kern w:val="3"/>
                <w:sz w:val="24"/>
                <w:szCs w:val="24"/>
                <w:lang w:val="lt-LT"/>
              </w:rPr>
              <w:t>atsarginiu</w:t>
            </w:r>
            <w:r w:rsidRPr="0058576A">
              <w:rPr>
                <w:spacing w:val="21"/>
                <w:kern w:val="3"/>
                <w:sz w:val="24"/>
                <w:szCs w:val="24"/>
                <w:lang w:val="lt-LT"/>
              </w:rPr>
              <w:t xml:space="preserve"> </w:t>
            </w:r>
            <w:r w:rsidRPr="0058576A">
              <w:rPr>
                <w:kern w:val="3"/>
                <w:sz w:val="24"/>
                <w:szCs w:val="24"/>
                <w:lang w:val="lt-LT"/>
              </w:rPr>
              <w:t>ratu,</w:t>
            </w:r>
            <w:r w:rsidRPr="0058576A">
              <w:rPr>
                <w:spacing w:val="26"/>
                <w:kern w:val="3"/>
                <w:sz w:val="24"/>
                <w:szCs w:val="24"/>
                <w:lang w:val="lt-LT"/>
              </w:rPr>
              <w:t xml:space="preserve"> </w:t>
            </w:r>
            <w:r w:rsidRPr="0058576A">
              <w:rPr>
                <w:kern w:val="3"/>
                <w:sz w:val="24"/>
                <w:szCs w:val="24"/>
                <w:lang w:val="lt-LT"/>
              </w:rPr>
              <w:t>vietoj</w:t>
            </w:r>
            <w:r w:rsidRPr="0058576A">
              <w:rPr>
                <w:spacing w:val="34"/>
                <w:kern w:val="3"/>
                <w:sz w:val="24"/>
                <w:szCs w:val="24"/>
                <w:lang w:val="lt-LT"/>
              </w:rPr>
              <w:t xml:space="preserve"> </w:t>
            </w:r>
            <w:r w:rsidRPr="0058576A">
              <w:rPr>
                <w:kern w:val="3"/>
                <w:sz w:val="24"/>
                <w:szCs w:val="24"/>
                <w:lang w:val="lt-LT"/>
              </w:rPr>
              <w:t>jo</w:t>
            </w:r>
            <w:r w:rsidRPr="0058576A">
              <w:rPr>
                <w:spacing w:val="-1"/>
                <w:kern w:val="3"/>
                <w:sz w:val="24"/>
                <w:szCs w:val="24"/>
                <w:lang w:val="lt-LT"/>
              </w:rPr>
              <w:t xml:space="preserve"> </w:t>
            </w:r>
            <w:r w:rsidRPr="0058576A">
              <w:rPr>
                <w:kern w:val="3"/>
                <w:sz w:val="24"/>
                <w:szCs w:val="24"/>
                <w:lang w:val="lt-LT"/>
              </w:rPr>
              <w:t>automobilis</w:t>
            </w:r>
            <w:r w:rsidRPr="0058576A">
              <w:rPr>
                <w:spacing w:val="-12"/>
                <w:kern w:val="3"/>
                <w:sz w:val="24"/>
                <w:szCs w:val="24"/>
                <w:lang w:val="lt-LT"/>
              </w:rPr>
              <w:t xml:space="preserve"> </w:t>
            </w:r>
            <w:r w:rsidRPr="0058576A">
              <w:rPr>
                <w:kern w:val="3"/>
                <w:sz w:val="24"/>
                <w:szCs w:val="24"/>
                <w:lang w:val="lt-LT"/>
              </w:rPr>
              <w:t>turi</w:t>
            </w:r>
            <w:r w:rsidRPr="0058576A">
              <w:rPr>
                <w:spacing w:val="34"/>
                <w:kern w:val="3"/>
                <w:sz w:val="24"/>
                <w:szCs w:val="24"/>
                <w:lang w:val="lt-LT"/>
              </w:rPr>
              <w:t xml:space="preserve"> </w:t>
            </w:r>
            <w:r w:rsidRPr="0058576A">
              <w:rPr>
                <w:kern w:val="3"/>
                <w:sz w:val="24"/>
                <w:szCs w:val="24"/>
                <w:lang w:val="lt-LT"/>
              </w:rPr>
              <w:t>būti</w:t>
            </w:r>
            <w:r w:rsidRPr="0058576A">
              <w:rPr>
                <w:spacing w:val="34"/>
                <w:kern w:val="3"/>
                <w:sz w:val="24"/>
                <w:szCs w:val="24"/>
                <w:lang w:val="lt-LT"/>
              </w:rPr>
              <w:t xml:space="preserve"> </w:t>
            </w:r>
            <w:r w:rsidRPr="0058576A">
              <w:rPr>
                <w:kern w:val="3"/>
                <w:sz w:val="24"/>
                <w:szCs w:val="24"/>
                <w:lang w:val="lt-LT"/>
              </w:rPr>
              <w:t>sukomplektuotas</w:t>
            </w:r>
            <w:r w:rsidRPr="0058576A">
              <w:rPr>
                <w:spacing w:val="-12"/>
                <w:kern w:val="3"/>
                <w:sz w:val="24"/>
                <w:szCs w:val="24"/>
                <w:lang w:val="lt-LT"/>
              </w:rPr>
              <w:t xml:space="preserve"> </w:t>
            </w:r>
            <w:r w:rsidRPr="0058576A">
              <w:rPr>
                <w:kern w:val="3"/>
                <w:sz w:val="24"/>
                <w:szCs w:val="24"/>
                <w:lang w:val="lt-LT"/>
              </w:rPr>
              <w:lastRenderedPageBreak/>
              <w:t>gamykliniu</w:t>
            </w:r>
            <w:r w:rsidRPr="0058576A">
              <w:rPr>
                <w:spacing w:val="21"/>
                <w:kern w:val="3"/>
                <w:sz w:val="24"/>
                <w:szCs w:val="24"/>
                <w:lang w:val="lt-LT"/>
              </w:rPr>
              <w:t xml:space="preserve"> </w:t>
            </w:r>
            <w:r w:rsidRPr="0058576A">
              <w:rPr>
                <w:kern w:val="3"/>
                <w:sz w:val="24"/>
                <w:szCs w:val="24"/>
                <w:lang w:val="lt-LT"/>
              </w:rPr>
              <w:t>ratų</w:t>
            </w:r>
            <w:r w:rsidRPr="0058576A">
              <w:rPr>
                <w:spacing w:val="-1"/>
                <w:kern w:val="3"/>
                <w:sz w:val="24"/>
                <w:szCs w:val="24"/>
                <w:lang w:val="lt-LT"/>
              </w:rPr>
              <w:t xml:space="preserve"> </w:t>
            </w:r>
            <w:r w:rsidRPr="0058576A">
              <w:rPr>
                <w:kern w:val="3"/>
                <w:sz w:val="24"/>
                <w:szCs w:val="24"/>
                <w:lang w:val="lt-LT"/>
              </w:rPr>
              <w:t>remonto</w:t>
            </w:r>
            <w:r w:rsidRPr="0058576A">
              <w:rPr>
                <w:spacing w:val="40"/>
                <w:kern w:val="3"/>
                <w:sz w:val="24"/>
                <w:szCs w:val="24"/>
                <w:lang w:val="lt-LT"/>
              </w:rPr>
              <w:t xml:space="preserve"> </w:t>
            </w:r>
            <w:r w:rsidRPr="0058576A">
              <w:rPr>
                <w:spacing w:val="-12"/>
                <w:kern w:val="3"/>
                <w:sz w:val="24"/>
                <w:szCs w:val="24"/>
                <w:lang w:val="lt-LT"/>
              </w:rPr>
              <w:t>komplektu</w:t>
            </w:r>
            <w:r w:rsidRPr="0058576A">
              <w:rPr>
                <w:spacing w:val="11"/>
                <w:kern w:val="3"/>
                <w:sz w:val="24"/>
                <w:szCs w:val="24"/>
                <w:lang w:val="lt-LT"/>
              </w:rPr>
              <w:t xml:space="preserve"> </w:t>
            </w:r>
            <w:r w:rsidRPr="0058576A">
              <w:rPr>
                <w:kern w:val="3"/>
                <w:sz w:val="24"/>
                <w:szCs w:val="24"/>
                <w:lang w:val="lt-LT"/>
              </w:rPr>
              <w:t>(oro</w:t>
            </w:r>
            <w:r w:rsidRPr="0058576A">
              <w:rPr>
                <w:spacing w:val="-7"/>
                <w:kern w:val="3"/>
                <w:sz w:val="24"/>
                <w:szCs w:val="24"/>
                <w:lang w:val="lt-LT"/>
              </w:rPr>
              <w:t xml:space="preserve"> </w:t>
            </w:r>
            <w:r w:rsidRPr="0058576A">
              <w:rPr>
                <w:kern w:val="3"/>
                <w:sz w:val="24"/>
                <w:szCs w:val="24"/>
                <w:lang w:val="lt-LT"/>
              </w:rPr>
              <w:t>kompresorius,</w:t>
            </w:r>
            <w:r w:rsidRPr="0058576A">
              <w:rPr>
                <w:spacing w:val="14"/>
                <w:kern w:val="3"/>
                <w:sz w:val="24"/>
                <w:szCs w:val="24"/>
                <w:lang w:val="lt-LT"/>
              </w:rPr>
              <w:t xml:space="preserve"> </w:t>
            </w:r>
            <w:r w:rsidR="002D23D0" w:rsidRPr="0058576A">
              <w:rPr>
                <w:kern w:val="3"/>
                <w:sz w:val="24"/>
                <w:szCs w:val="24"/>
                <w:lang w:val="lt-LT"/>
              </w:rPr>
              <w:t>sandarinimo skystis</w:t>
            </w:r>
            <w:r w:rsidRPr="0058576A">
              <w:rPr>
                <w:kern w:val="3"/>
                <w:sz w:val="24"/>
                <w:szCs w:val="24"/>
                <w:lang w:val="lt-LT"/>
              </w:rPr>
              <w:t xml:space="preserve"> ).</w:t>
            </w:r>
          </w:p>
        </w:tc>
      </w:tr>
      <w:tr w:rsidR="00763651" w:rsidRPr="0058576A" w14:paraId="3581FE8D"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4669818" w14:textId="1016CB5D" w:rsidR="00763651" w:rsidRPr="0058576A" w:rsidRDefault="00763651" w:rsidP="00CA5B96">
            <w:pPr>
              <w:jc w:val="center"/>
              <w:rPr>
                <w:sz w:val="24"/>
                <w:szCs w:val="24"/>
                <w:lang w:val="lt-LT"/>
              </w:rPr>
            </w:pPr>
            <w:r w:rsidRPr="0058576A">
              <w:rPr>
                <w:sz w:val="24"/>
                <w:szCs w:val="24"/>
                <w:lang w:val="lt-LT"/>
              </w:rPr>
              <w:lastRenderedPageBreak/>
              <w:t>1</w:t>
            </w:r>
            <w:r w:rsidR="00C24502" w:rsidRPr="0058576A">
              <w:rPr>
                <w:sz w:val="24"/>
                <w:szCs w:val="24"/>
                <w:lang w:val="lt-LT"/>
              </w:rPr>
              <w:t>0</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3EE59F52" w14:textId="77777777" w:rsidR="00763651" w:rsidRPr="0058576A" w:rsidRDefault="00763651" w:rsidP="00CA5B96">
            <w:pPr>
              <w:rPr>
                <w:sz w:val="24"/>
                <w:szCs w:val="24"/>
                <w:lang w:val="lt-LT"/>
              </w:rPr>
            </w:pPr>
            <w:r w:rsidRPr="0058576A">
              <w:rPr>
                <w:sz w:val="24"/>
                <w:szCs w:val="24"/>
                <w:lang w:val="lt-LT"/>
              </w:rPr>
              <w:t>Salono</w:t>
            </w:r>
            <w:r w:rsidRPr="0058576A">
              <w:rPr>
                <w:spacing w:val="80"/>
                <w:sz w:val="24"/>
                <w:szCs w:val="24"/>
                <w:lang w:val="lt-LT"/>
              </w:rPr>
              <w:t xml:space="preserve"> </w:t>
            </w:r>
            <w:r w:rsidRPr="0058576A">
              <w:rPr>
                <w:spacing w:val="-14"/>
                <w:sz w:val="24"/>
                <w:szCs w:val="24"/>
                <w:lang w:val="lt-LT"/>
              </w:rPr>
              <w:t>šil</w:t>
            </w:r>
            <w:r w:rsidRPr="0058576A">
              <w:rPr>
                <w:sz w:val="24"/>
                <w:szCs w:val="24"/>
                <w:lang w:val="lt-LT"/>
              </w:rPr>
              <w:t>dymas</w:t>
            </w:r>
            <w:r w:rsidRPr="0058576A">
              <w:rPr>
                <w:spacing w:val="-17"/>
                <w:sz w:val="24"/>
                <w:szCs w:val="24"/>
                <w:lang w:val="lt-LT"/>
              </w:rPr>
              <w:t xml:space="preserve"> </w:t>
            </w:r>
            <w:r w:rsidRPr="0058576A">
              <w:rPr>
                <w:sz w:val="24"/>
                <w:szCs w:val="24"/>
                <w:lang w:val="lt-LT"/>
              </w:rPr>
              <w:t>ir</w:t>
            </w:r>
            <w:r w:rsidRPr="0058576A">
              <w:rPr>
                <w:spacing w:val="40"/>
                <w:sz w:val="24"/>
                <w:szCs w:val="24"/>
                <w:lang w:val="lt-LT"/>
              </w:rPr>
              <w:t xml:space="preserve"> </w:t>
            </w:r>
            <w:r w:rsidRPr="0058576A">
              <w:rPr>
                <w:sz w:val="24"/>
                <w:szCs w:val="24"/>
                <w:lang w:val="lt-LT"/>
              </w:rPr>
              <w:t>vėdini</w:t>
            </w:r>
            <w:r w:rsidRPr="0058576A">
              <w:rPr>
                <w:spacing w:val="-5"/>
                <w:sz w:val="24"/>
                <w:szCs w:val="24"/>
                <w:lang w:val="lt-LT"/>
              </w:rPr>
              <w:t>mas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0A1DD506" w14:textId="77777777" w:rsidR="00763651" w:rsidRPr="0058576A" w:rsidRDefault="00763651" w:rsidP="00CA5B96">
            <w:pPr>
              <w:jc w:val="both"/>
              <w:rPr>
                <w:color w:val="FF0000"/>
                <w:sz w:val="24"/>
                <w:szCs w:val="24"/>
                <w:lang w:val="lt-LT"/>
              </w:rPr>
            </w:pPr>
            <w:r w:rsidRPr="0058576A">
              <w:rPr>
                <w:sz w:val="24"/>
                <w:szCs w:val="24"/>
                <w:lang w:val="lt-LT"/>
              </w:rPr>
              <w:t>2 zonų automatinis oro kondicionierius.</w:t>
            </w:r>
          </w:p>
        </w:tc>
      </w:tr>
      <w:tr w:rsidR="00763651" w:rsidRPr="0058576A" w14:paraId="5CF7490B"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570F49FA" w14:textId="51C07844" w:rsidR="00763651" w:rsidRPr="0058576A" w:rsidRDefault="00763651" w:rsidP="00CA5B96">
            <w:pPr>
              <w:jc w:val="center"/>
              <w:rPr>
                <w:sz w:val="24"/>
                <w:szCs w:val="24"/>
                <w:lang w:val="lt-LT"/>
              </w:rPr>
            </w:pPr>
            <w:r w:rsidRPr="0058576A">
              <w:rPr>
                <w:sz w:val="24"/>
                <w:szCs w:val="24"/>
                <w:lang w:val="lt-LT"/>
              </w:rPr>
              <w:t>1</w:t>
            </w:r>
            <w:r w:rsidR="00C24502" w:rsidRPr="0058576A">
              <w:rPr>
                <w:sz w:val="24"/>
                <w:szCs w:val="24"/>
                <w:lang w:val="lt-LT"/>
              </w:rPr>
              <w:t>1</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0095E519" w14:textId="77777777" w:rsidR="00763651" w:rsidRPr="0058576A" w:rsidRDefault="00763651" w:rsidP="00CA5B96">
            <w:pPr>
              <w:rPr>
                <w:sz w:val="24"/>
                <w:szCs w:val="24"/>
                <w:lang w:val="lt-LT"/>
              </w:rPr>
            </w:pPr>
            <w:r w:rsidRPr="0058576A">
              <w:rPr>
                <w:sz w:val="24"/>
                <w:szCs w:val="24"/>
                <w:lang w:val="lt-LT"/>
              </w:rPr>
              <w:t>Durų</w:t>
            </w:r>
            <w:r w:rsidRPr="0058576A">
              <w:rPr>
                <w:spacing w:val="-2"/>
                <w:sz w:val="24"/>
                <w:szCs w:val="24"/>
                <w:lang w:val="lt-LT"/>
              </w:rPr>
              <w:t xml:space="preserve"> </w:t>
            </w:r>
            <w:r w:rsidRPr="0058576A">
              <w:rPr>
                <w:sz w:val="24"/>
                <w:szCs w:val="24"/>
                <w:lang w:val="lt-LT"/>
              </w:rPr>
              <w:t>užrak</w:t>
            </w:r>
            <w:r w:rsidRPr="0058576A">
              <w:rPr>
                <w:spacing w:val="-5"/>
                <w:sz w:val="24"/>
                <w:szCs w:val="24"/>
                <w:lang w:val="lt-LT"/>
              </w:rPr>
              <w:t>tas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1182AB6E" w14:textId="77777777" w:rsidR="00763651" w:rsidRPr="0058576A" w:rsidRDefault="00763651" w:rsidP="00CA5B96">
            <w:pPr>
              <w:jc w:val="both"/>
              <w:rPr>
                <w:sz w:val="24"/>
                <w:szCs w:val="24"/>
                <w:lang w:val="lt-LT"/>
              </w:rPr>
            </w:pPr>
            <w:r w:rsidRPr="0058576A">
              <w:rPr>
                <w:sz w:val="24"/>
                <w:szCs w:val="24"/>
                <w:lang w:val="lt-LT"/>
              </w:rPr>
              <w:t>Centrinis durų užraktas</w:t>
            </w:r>
          </w:p>
        </w:tc>
      </w:tr>
      <w:tr w:rsidR="00763651" w:rsidRPr="0058576A" w14:paraId="32ACB7C0"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5BA052D" w14:textId="2F4239B4" w:rsidR="00763651" w:rsidRPr="0058576A" w:rsidRDefault="00763651" w:rsidP="00CA5B96">
            <w:pPr>
              <w:jc w:val="center"/>
              <w:rPr>
                <w:sz w:val="24"/>
                <w:szCs w:val="24"/>
                <w:lang w:val="lt-LT"/>
              </w:rPr>
            </w:pPr>
            <w:r w:rsidRPr="0058576A">
              <w:rPr>
                <w:sz w:val="24"/>
                <w:szCs w:val="24"/>
                <w:lang w:val="lt-LT"/>
              </w:rPr>
              <w:t>1</w:t>
            </w:r>
            <w:r w:rsidR="00C24502" w:rsidRPr="0058576A">
              <w:rPr>
                <w:sz w:val="24"/>
                <w:szCs w:val="24"/>
                <w:lang w:val="lt-LT"/>
              </w:rPr>
              <w:t>2</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1C6546CC" w14:textId="77777777" w:rsidR="00763651" w:rsidRPr="0058576A" w:rsidRDefault="00763651" w:rsidP="00CA5B96">
            <w:pPr>
              <w:rPr>
                <w:sz w:val="24"/>
                <w:szCs w:val="24"/>
                <w:lang w:val="lt-LT"/>
              </w:rPr>
            </w:pPr>
            <w:r w:rsidRPr="0058576A">
              <w:rPr>
                <w:spacing w:val="-2"/>
                <w:sz w:val="24"/>
                <w:szCs w:val="24"/>
                <w:lang w:val="lt-LT"/>
              </w:rPr>
              <w:t>Laisvų</w:t>
            </w:r>
            <w:r w:rsidRPr="0058576A">
              <w:rPr>
                <w:spacing w:val="-9"/>
                <w:sz w:val="24"/>
                <w:szCs w:val="24"/>
                <w:lang w:val="lt-LT"/>
              </w:rPr>
              <w:t xml:space="preserve"> </w:t>
            </w:r>
            <w:r w:rsidRPr="0058576A">
              <w:rPr>
                <w:spacing w:val="-2"/>
                <w:sz w:val="24"/>
                <w:szCs w:val="24"/>
                <w:lang w:val="lt-LT"/>
              </w:rPr>
              <w:t>rankų</w:t>
            </w:r>
            <w:r w:rsidRPr="0058576A">
              <w:rPr>
                <w:spacing w:val="40"/>
                <w:sz w:val="24"/>
                <w:szCs w:val="24"/>
                <w:lang w:val="lt-LT"/>
              </w:rPr>
              <w:t xml:space="preserve"> </w:t>
            </w:r>
            <w:r w:rsidRPr="0058576A">
              <w:rPr>
                <w:sz w:val="24"/>
                <w:szCs w:val="24"/>
                <w:lang w:val="lt-LT"/>
              </w:rPr>
              <w:t>įranga</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7459C378" w14:textId="77777777" w:rsidR="00763651" w:rsidRPr="0058576A" w:rsidRDefault="00763651" w:rsidP="00CA5B96">
            <w:pPr>
              <w:jc w:val="both"/>
              <w:rPr>
                <w:sz w:val="24"/>
                <w:szCs w:val="24"/>
                <w:lang w:val="lt-LT"/>
              </w:rPr>
            </w:pPr>
            <w:r w:rsidRPr="0058576A">
              <w:rPr>
                <w:sz w:val="24"/>
                <w:szCs w:val="24"/>
                <w:lang w:val="lt-LT"/>
              </w:rPr>
              <w:t>Laisvų rankų įranga su mobiliojo telefono sąsaja (Bluetooth)</w:t>
            </w:r>
          </w:p>
        </w:tc>
      </w:tr>
      <w:tr w:rsidR="00763651" w:rsidRPr="0058576A" w14:paraId="6E2D3ACC" w14:textId="77777777" w:rsidTr="006054C7">
        <w:trPr>
          <w:trHeight w:val="3817"/>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2711FC9F" w14:textId="65BFAA74" w:rsidR="00763651" w:rsidRPr="0058576A" w:rsidRDefault="00763651" w:rsidP="00CA5B96">
            <w:pPr>
              <w:jc w:val="center"/>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78151841" w14:textId="77777777" w:rsidR="00763651" w:rsidRPr="0058576A" w:rsidRDefault="00763651" w:rsidP="00CA5B96">
            <w:pPr>
              <w:rPr>
                <w:sz w:val="24"/>
                <w:szCs w:val="24"/>
                <w:lang w:val="lt-LT"/>
              </w:rPr>
            </w:pPr>
            <w:r w:rsidRPr="0058576A">
              <w:rPr>
                <w:rFonts w:eastAsia="Calibri"/>
                <w:sz w:val="24"/>
                <w:szCs w:val="24"/>
                <w:lang w:val="lt-LT"/>
              </w:rPr>
              <w:t>Kita įranga</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5C50742A" w14:textId="2C2D9503"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 xml:space="preserve">.1. </w:t>
            </w:r>
            <w:proofErr w:type="spellStart"/>
            <w:r w:rsidRPr="0058576A">
              <w:rPr>
                <w:sz w:val="24"/>
                <w:szCs w:val="24"/>
                <w:lang w:val="lt-LT"/>
              </w:rPr>
              <w:t>Beraktė</w:t>
            </w:r>
            <w:proofErr w:type="spellEnd"/>
            <w:r w:rsidRPr="0058576A">
              <w:rPr>
                <w:sz w:val="24"/>
                <w:szCs w:val="24"/>
                <w:lang w:val="lt-LT"/>
              </w:rPr>
              <w:t xml:space="preserve"> variklio paleidimo sistema.</w:t>
            </w:r>
          </w:p>
          <w:p w14:paraId="15856785" w14:textId="67F02DF6"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.2. Elektra nustatomi, prilenkiami ir šildomi išoriniai veidrodžiai.</w:t>
            </w:r>
          </w:p>
          <w:p w14:paraId="39E12140" w14:textId="60A6EA0F"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.3. Šildomas (be laidininkų) ir infraraudonuosius spindulius atspindintis priekinis stiklas.</w:t>
            </w:r>
          </w:p>
          <w:p w14:paraId="0CC5561E" w14:textId="6158F4B5"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.4. Stiklų apiplovimo skysčio lygio indikatorius.</w:t>
            </w:r>
          </w:p>
          <w:p w14:paraId="0985636A" w14:textId="12327882"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.5. Šoniniai langai ir galinis langas su šilumą izoliuojančiais stiklais.</w:t>
            </w:r>
          </w:p>
          <w:p w14:paraId="5D439AEB" w14:textId="546B5074"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.6. Priekiniai ir galiniai elektra valdomi langai.</w:t>
            </w:r>
          </w:p>
          <w:p w14:paraId="2A213A66" w14:textId="00D63445"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w:t>
            </w:r>
            <w:r w:rsidR="000627DE">
              <w:rPr>
                <w:sz w:val="24"/>
                <w:szCs w:val="24"/>
                <w:lang w:val="lt-LT"/>
              </w:rPr>
              <w:t>7</w:t>
            </w:r>
            <w:r w:rsidRPr="0058576A">
              <w:rPr>
                <w:sz w:val="24"/>
                <w:szCs w:val="24"/>
                <w:lang w:val="lt-LT"/>
              </w:rPr>
              <w:t>. LED priekiniai ir galiniai žibintai.</w:t>
            </w:r>
          </w:p>
          <w:p w14:paraId="57CA223C" w14:textId="75AC0662"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w:t>
            </w:r>
            <w:r w:rsidR="000627DE">
              <w:rPr>
                <w:sz w:val="24"/>
                <w:szCs w:val="24"/>
                <w:lang w:val="lt-LT"/>
              </w:rPr>
              <w:t>8</w:t>
            </w:r>
            <w:r w:rsidRPr="0058576A">
              <w:rPr>
                <w:sz w:val="24"/>
                <w:szCs w:val="24"/>
                <w:lang w:val="lt-LT"/>
              </w:rPr>
              <w:t>. Prošvaisa nuo 15 cm.</w:t>
            </w:r>
          </w:p>
          <w:p w14:paraId="00904712" w14:textId="2257732F"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w:t>
            </w:r>
            <w:r w:rsidR="000627DE">
              <w:rPr>
                <w:sz w:val="24"/>
                <w:szCs w:val="24"/>
                <w:lang w:val="lt-LT"/>
              </w:rPr>
              <w:t>9</w:t>
            </w:r>
            <w:r w:rsidRPr="0058576A">
              <w:rPr>
                <w:sz w:val="24"/>
                <w:szCs w:val="24"/>
                <w:lang w:val="lt-LT"/>
              </w:rPr>
              <w:t>. Elektra reguliuojamos komfortiškos šildomos vairuotojo ir priekinio keleivio sėdynės.</w:t>
            </w:r>
          </w:p>
          <w:p w14:paraId="3A0326E6" w14:textId="332942DC"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.1</w:t>
            </w:r>
            <w:r w:rsidR="000627DE">
              <w:rPr>
                <w:sz w:val="24"/>
                <w:szCs w:val="24"/>
                <w:lang w:val="lt-LT"/>
              </w:rPr>
              <w:t>0</w:t>
            </w:r>
            <w:r w:rsidRPr="0058576A">
              <w:rPr>
                <w:sz w:val="24"/>
                <w:szCs w:val="24"/>
                <w:lang w:val="lt-LT"/>
              </w:rPr>
              <w:t>. Ranktūriai abiejose priekinėse sėdynėse.</w:t>
            </w:r>
          </w:p>
          <w:p w14:paraId="514DD184" w14:textId="27B180FA"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.1</w:t>
            </w:r>
            <w:r w:rsidR="000627DE">
              <w:rPr>
                <w:sz w:val="24"/>
                <w:szCs w:val="24"/>
                <w:lang w:val="lt-LT"/>
              </w:rPr>
              <w:t>1</w:t>
            </w:r>
            <w:r w:rsidRPr="0058576A">
              <w:rPr>
                <w:sz w:val="24"/>
                <w:szCs w:val="24"/>
                <w:lang w:val="lt-LT"/>
              </w:rPr>
              <w:t>. Bagažinės grindys.</w:t>
            </w:r>
          </w:p>
          <w:p w14:paraId="316BA56C" w14:textId="29953BCB"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.1</w:t>
            </w:r>
            <w:r w:rsidR="000627DE">
              <w:rPr>
                <w:sz w:val="24"/>
                <w:szCs w:val="24"/>
                <w:lang w:val="lt-LT"/>
              </w:rPr>
              <w:t>2</w:t>
            </w:r>
            <w:r w:rsidRPr="0058576A">
              <w:rPr>
                <w:sz w:val="24"/>
                <w:szCs w:val="24"/>
                <w:lang w:val="lt-LT"/>
              </w:rPr>
              <w:t>. Lengvojo lydinio ratlankiai</w:t>
            </w:r>
            <w:r w:rsidR="006054C7" w:rsidRPr="0058576A">
              <w:rPr>
                <w:sz w:val="24"/>
                <w:szCs w:val="24"/>
                <w:lang w:val="lt-LT"/>
              </w:rPr>
              <w:t>;</w:t>
            </w:r>
          </w:p>
          <w:p w14:paraId="09B5EC5D" w14:textId="3B610C5C"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.1</w:t>
            </w:r>
            <w:r w:rsidR="000627DE">
              <w:rPr>
                <w:sz w:val="24"/>
                <w:szCs w:val="24"/>
                <w:lang w:val="lt-LT"/>
              </w:rPr>
              <w:t>3</w:t>
            </w:r>
            <w:r w:rsidRPr="0058576A">
              <w:rPr>
                <w:sz w:val="24"/>
                <w:szCs w:val="24"/>
                <w:lang w:val="lt-LT"/>
              </w:rPr>
              <w:t>. Medžiaginių kilimėlių komplektas (</w:t>
            </w:r>
            <w:r w:rsidR="002D23D0" w:rsidRPr="0058576A">
              <w:rPr>
                <w:sz w:val="24"/>
                <w:szCs w:val="24"/>
                <w:lang w:val="lt-LT"/>
              </w:rPr>
              <w:t>2 priekiniai kilimėliai ir 2 galiniai kilimėliai arba vienas vientisas galinis kilimėlis)</w:t>
            </w:r>
          </w:p>
          <w:p w14:paraId="2339743E" w14:textId="1D9AA654" w:rsidR="00763651" w:rsidRPr="0058576A" w:rsidRDefault="00763651" w:rsidP="00CA5B96">
            <w:pPr>
              <w:jc w:val="both"/>
              <w:rPr>
                <w:sz w:val="24"/>
                <w:szCs w:val="24"/>
                <w:lang w:val="lt-LT"/>
              </w:rPr>
            </w:pPr>
            <w:r w:rsidRPr="0058576A">
              <w:rPr>
                <w:sz w:val="24"/>
                <w:szCs w:val="24"/>
                <w:lang w:val="lt-LT"/>
              </w:rPr>
              <w:t>1</w:t>
            </w:r>
            <w:r w:rsidR="00C24502" w:rsidRPr="0058576A">
              <w:rPr>
                <w:sz w:val="24"/>
                <w:szCs w:val="24"/>
                <w:lang w:val="lt-LT"/>
              </w:rPr>
              <w:t>3</w:t>
            </w:r>
            <w:r w:rsidRPr="0058576A">
              <w:rPr>
                <w:sz w:val="24"/>
                <w:szCs w:val="24"/>
                <w:lang w:val="lt-LT"/>
              </w:rPr>
              <w:t>.1</w:t>
            </w:r>
            <w:r w:rsidR="000627DE">
              <w:rPr>
                <w:sz w:val="24"/>
                <w:szCs w:val="24"/>
                <w:lang w:val="lt-LT"/>
              </w:rPr>
              <w:t>4</w:t>
            </w:r>
            <w:r w:rsidRPr="0058576A">
              <w:rPr>
                <w:sz w:val="24"/>
                <w:szCs w:val="24"/>
                <w:lang w:val="lt-LT"/>
              </w:rPr>
              <w:t xml:space="preserve">. Guminių kilimėlių komplektas </w:t>
            </w:r>
            <w:r w:rsidR="002D23D0" w:rsidRPr="0058576A">
              <w:rPr>
                <w:sz w:val="24"/>
                <w:szCs w:val="24"/>
                <w:lang w:val="lt-LT"/>
              </w:rPr>
              <w:t>(2 priekiniai kilimėliai ir 2 galiniai kilimėliai arba vienas vientisas galinis kilimėlis)</w:t>
            </w:r>
          </w:p>
        </w:tc>
      </w:tr>
      <w:tr w:rsidR="006054C7" w:rsidRPr="0058576A" w14:paraId="3D731CDE"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tcPr>
          <w:p w14:paraId="3F40E659" w14:textId="4DC6ACA1" w:rsidR="006054C7" w:rsidRPr="0058576A" w:rsidRDefault="006054C7" w:rsidP="00CA5B96">
            <w:pPr>
              <w:jc w:val="both"/>
              <w:rPr>
                <w:sz w:val="24"/>
                <w:szCs w:val="24"/>
                <w:lang w:val="lt-LT"/>
              </w:rPr>
            </w:pPr>
            <w:r w:rsidRPr="0058576A">
              <w:rPr>
                <w:sz w:val="24"/>
                <w:szCs w:val="24"/>
                <w:lang w:val="lt-LT"/>
              </w:rPr>
              <w:t>1</w:t>
            </w:r>
            <w:r w:rsidR="00CA5B96" w:rsidRPr="0058576A">
              <w:rPr>
                <w:sz w:val="24"/>
                <w:szCs w:val="24"/>
                <w:lang w:val="lt-LT"/>
              </w:rPr>
              <w:t>4</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tcPr>
          <w:p w14:paraId="37D1CC42" w14:textId="3D5E10E1" w:rsidR="006054C7" w:rsidRPr="0058576A" w:rsidRDefault="006054C7" w:rsidP="00CA5B96">
            <w:pPr>
              <w:jc w:val="both"/>
              <w:rPr>
                <w:sz w:val="24"/>
                <w:szCs w:val="24"/>
                <w:lang w:val="lt-LT"/>
              </w:rPr>
            </w:pPr>
            <w:r w:rsidRPr="0058576A">
              <w:rPr>
                <w:sz w:val="24"/>
                <w:szCs w:val="24"/>
                <w:lang w:val="lt-LT"/>
              </w:rPr>
              <w:t>Padangos</w:t>
            </w:r>
          </w:p>
        </w:tc>
        <w:tc>
          <w:tcPr>
            <w:tcW w:w="5529" w:type="dxa"/>
            <w:tcBorders>
              <w:top w:val="single" w:sz="4" w:space="0" w:color="000000"/>
              <w:left w:val="single" w:sz="4" w:space="0" w:color="000000"/>
              <w:bottom w:val="single" w:sz="4" w:space="0" w:color="000000"/>
              <w:right w:val="single" w:sz="4" w:space="0" w:color="000000"/>
            </w:tcBorders>
            <w:vAlign w:val="center"/>
          </w:tcPr>
          <w:p w14:paraId="0695D759" w14:textId="3EE6844F" w:rsidR="006054C7" w:rsidRPr="0058576A" w:rsidRDefault="006054C7" w:rsidP="00CA5B96">
            <w:pPr>
              <w:jc w:val="both"/>
              <w:rPr>
                <w:sz w:val="24"/>
                <w:szCs w:val="24"/>
                <w:lang w:val="lt-LT"/>
              </w:rPr>
            </w:pPr>
            <w:r w:rsidRPr="0058576A">
              <w:rPr>
                <w:sz w:val="24"/>
                <w:szCs w:val="24"/>
                <w:lang w:val="lt-LT"/>
              </w:rPr>
              <w:t xml:space="preserve">Ant automobilio sumontuotos universalios (demisezoninės) padangos privalo atitikti aukščiausios klasės (A klasė) padangoms taikomus išorinio riedėjimo triukšmo reikalavimus ir dviejų aukščiausių klasių (A arba B klasė)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p>
        </w:tc>
      </w:tr>
      <w:tr w:rsidR="00763651" w:rsidRPr="0058576A" w14:paraId="45FBBA56"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5835A0DD" w14:textId="09D920F2" w:rsidR="00763651" w:rsidRPr="0058576A" w:rsidRDefault="00763651" w:rsidP="00CA5B96">
            <w:pPr>
              <w:jc w:val="center"/>
              <w:rPr>
                <w:sz w:val="24"/>
                <w:szCs w:val="24"/>
                <w:lang w:val="lt-LT"/>
              </w:rPr>
            </w:pPr>
            <w:r w:rsidRPr="0058576A">
              <w:rPr>
                <w:sz w:val="24"/>
                <w:szCs w:val="24"/>
                <w:lang w:val="lt-LT"/>
              </w:rPr>
              <w:t>1</w:t>
            </w:r>
            <w:r w:rsidR="00CA5B96" w:rsidRPr="0058576A">
              <w:rPr>
                <w:sz w:val="24"/>
                <w:szCs w:val="24"/>
                <w:lang w:val="lt-LT"/>
              </w:rPr>
              <w:t>5</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1C6928C3" w14:textId="77777777" w:rsidR="00763651" w:rsidRPr="0058576A" w:rsidRDefault="00763651" w:rsidP="00CA5B96">
            <w:pPr>
              <w:rPr>
                <w:sz w:val="24"/>
                <w:szCs w:val="24"/>
                <w:lang w:val="lt-LT"/>
              </w:rPr>
            </w:pPr>
            <w:proofErr w:type="spellStart"/>
            <w:r w:rsidRPr="0058576A">
              <w:rPr>
                <w:rFonts w:eastAsia="Calibri"/>
                <w:sz w:val="24"/>
                <w:szCs w:val="24"/>
                <w:lang w:val="lt-LT"/>
              </w:rPr>
              <w:t>Audio</w:t>
            </w:r>
            <w:proofErr w:type="spellEnd"/>
            <w:r w:rsidRPr="0058576A">
              <w:rPr>
                <w:rFonts w:eastAsia="Calibri"/>
                <w:sz w:val="24"/>
                <w:szCs w:val="24"/>
                <w:lang w:val="lt-LT"/>
              </w:rPr>
              <w:t xml:space="preserve"> ir multimedija sistemos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3DA1413D" w14:textId="28F465A4" w:rsidR="00763651" w:rsidRPr="0058576A" w:rsidRDefault="00763651" w:rsidP="00CA5B96">
            <w:pPr>
              <w:jc w:val="both"/>
              <w:rPr>
                <w:sz w:val="24"/>
                <w:szCs w:val="24"/>
                <w:lang w:val="lt-LT"/>
              </w:rPr>
            </w:pPr>
            <w:r w:rsidRPr="0058576A">
              <w:rPr>
                <w:sz w:val="24"/>
                <w:szCs w:val="24"/>
                <w:lang w:val="lt-LT"/>
              </w:rPr>
              <w:t>1</w:t>
            </w:r>
            <w:r w:rsidR="00CA5B96" w:rsidRPr="0058576A">
              <w:rPr>
                <w:sz w:val="24"/>
                <w:szCs w:val="24"/>
                <w:lang w:val="lt-LT"/>
              </w:rPr>
              <w:t>5</w:t>
            </w:r>
            <w:r w:rsidRPr="0058576A">
              <w:rPr>
                <w:sz w:val="24"/>
                <w:szCs w:val="24"/>
                <w:lang w:val="lt-LT"/>
              </w:rPr>
              <w:t>.1.</w:t>
            </w:r>
            <w:r w:rsidR="00A931B6" w:rsidRPr="0058576A">
              <w:rPr>
                <w:sz w:val="24"/>
                <w:szCs w:val="24"/>
                <w:lang w:val="lt-LT"/>
              </w:rPr>
              <w:t xml:space="preserve"> </w:t>
            </w:r>
            <w:proofErr w:type="spellStart"/>
            <w:r w:rsidRPr="0058576A">
              <w:rPr>
                <w:sz w:val="24"/>
                <w:szCs w:val="24"/>
                <w:lang w:val="lt-LT"/>
              </w:rPr>
              <w:t>Jutiklinis</w:t>
            </w:r>
            <w:proofErr w:type="spellEnd"/>
            <w:r w:rsidRPr="0058576A">
              <w:rPr>
                <w:sz w:val="24"/>
                <w:szCs w:val="24"/>
                <w:lang w:val="lt-LT"/>
              </w:rPr>
              <w:t xml:space="preserve"> ekranas ir „Bluetooth“ sąsaja mobiliajam telefonui.</w:t>
            </w:r>
            <w:r w:rsidR="00A931B6" w:rsidRPr="0058576A">
              <w:rPr>
                <w:sz w:val="24"/>
                <w:szCs w:val="24"/>
                <w:lang w:val="lt-LT"/>
              </w:rPr>
              <w:t xml:space="preserve"> N</w:t>
            </w:r>
            <w:r w:rsidRPr="0058576A">
              <w:rPr>
                <w:sz w:val="24"/>
                <w:szCs w:val="24"/>
                <w:lang w:val="lt-LT"/>
              </w:rPr>
              <w:t>avigacijos sistemos aktyvavim</w:t>
            </w:r>
            <w:r w:rsidR="00A931B6" w:rsidRPr="0058576A">
              <w:rPr>
                <w:sz w:val="24"/>
                <w:szCs w:val="24"/>
                <w:lang w:val="lt-LT"/>
              </w:rPr>
              <w:t>as iš telefono.</w:t>
            </w:r>
          </w:p>
          <w:p w14:paraId="6E50A4E3" w14:textId="72B775D3" w:rsidR="00763651" w:rsidRPr="0058576A" w:rsidRDefault="00763651" w:rsidP="00CA5B96">
            <w:pPr>
              <w:jc w:val="both"/>
              <w:rPr>
                <w:sz w:val="24"/>
                <w:szCs w:val="24"/>
                <w:lang w:val="lt-LT"/>
              </w:rPr>
            </w:pPr>
            <w:r w:rsidRPr="0058576A">
              <w:rPr>
                <w:sz w:val="24"/>
                <w:szCs w:val="24"/>
                <w:lang w:val="lt-LT"/>
              </w:rPr>
              <w:t>1</w:t>
            </w:r>
            <w:r w:rsidR="00CA5B96" w:rsidRPr="0058576A">
              <w:rPr>
                <w:sz w:val="24"/>
                <w:szCs w:val="24"/>
                <w:lang w:val="lt-LT"/>
              </w:rPr>
              <w:t>5</w:t>
            </w:r>
            <w:r w:rsidRPr="0058576A">
              <w:rPr>
                <w:sz w:val="24"/>
                <w:szCs w:val="24"/>
                <w:lang w:val="lt-LT"/>
              </w:rPr>
              <w:t>.2. Skaitmeninio radijo transliacijos priėmimas</w:t>
            </w:r>
            <w:r w:rsidR="00A931B6" w:rsidRPr="0058576A">
              <w:rPr>
                <w:sz w:val="24"/>
                <w:szCs w:val="24"/>
                <w:lang w:val="lt-LT"/>
              </w:rPr>
              <w:t>.</w:t>
            </w:r>
          </w:p>
          <w:p w14:paraId="6B375D1B" w14:textId="63ED5839" w:rsidR="00763651" w:rsidRPr="0058576A" w:rsidRDefault="00763651" w:rsidP="00CA5B96">
            <w:pPr>
              <w:jc w:val="both"/>
              <w:rPr>
                <w:sz w:val="24"/>
                <w:szCs w:val="24"/>
                <w:lang w:val="lt-LT"/>
              </w:rPr>
            </w:pPr>
            <w:r w:rsidRPr="0058576A">
              <w:rPr>
                <w:sz w:val="24"/>
                <w:szCs w:val="24"/>
                <w:lang w:val="lt-LT"/>
              </w:rPr>
              <w:t>1</w:t>
            </w:r>
            <w:r w:rsidR="00CA5B96" w:rsidRPr="0058576A">
              <w:rPr>
                <w:sz w:val="24"/>
                <w:szCs w:val="24"/>
                <w:lang w:val="lt-LT"/>
              </w:rPr>
              <w:t>5</w:t>
            </w:r>
            <w:r w:rsidRPr="0058576A">
              <w:rPr>
                <w:sz w:val="24"/>
                <w:szCs w:val="24"/>
                <w:lang w:val="lt-LT"/>
              </w:rPr>
              <w:t>.</w:t>
            </w:r>
            <w:r w:rsidR="00A931B6" w:rsidRPr="0058576A">
              <w:rPr>
                <w:sz w:val="24"/>
                <w:szCs w:val="24"/>
                <w:lang w:val="lt-LT"/>
              </w:rPr>
              <w:t>3</w:t>
            </w:r>
            <w:r w:rsidRPr="0058576A">
              <w:rPr>
                <w:sz w:val="24"/>
                <w:szCs w:val="24"/>
                <w:lang w:val="lt-LT"/>
              </w:rPr>
              <w:t>. Ne mažiau 2 USB-C jungtys priekyje</w:t>
            </w:r>
            <w:r w:rsidR="00A931B6" w:rsidRPr="0058576A">
              <w:rPr>
                <w:sz w:val="24"/>
                <w:szCs w:val="24"/>
                <w:lang w:val="lt-LT"/>
              </w:rPr>
              <w:t>.</w:t>
            </w:r>
          </w:p>
        </w:tc>
      </w:tr>
      <w:tr w:rsidR="00763651" w:rsidRPr="0058576A" w14:paraId="4B223BFD"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652853E0" w14:textId="79B78580" w:rsidR="00763651" w:rsidRPr="0058576A" w:rsidRDefault="00763651" w:rsidP="00CA5B96">
            <w:pPr>
              <w:jc w:val="center"/>
              <w:rPr>
                <w:sz w:val="24"/>
                <w:szCs w:val="24"/>
                <w:lang w:val="lt-LT"/>
              </w:rPr>
            </w:pPr>
            <w:r w:rsidRPr="0058576A">
              <w:rPr>
                <w:sz w:val="24"/>
                <w:szCs w:val="24"/>
                <w:lang w:val="lt-LT"/>
              </w:rPr>
              <w:t>1</w:t>
            </w:r>
            <w:r w:rsidR="00CA5B96" w:rsidRPr="0058576A">
              <w:rPr>
                <w:sz w:val="24"/>
                <w:szCs w:val="24"/>
                <w:lang w:val="lt-LT"/>
              </w:rPr>
              <w:t>6</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5726A206" w14:textId="77777777" w:rsidR="00763651" w:rsidRPr="0058576A" w:rsidRDefault="00763651" w:rsidP="00CA5B96">
            <w:pPr>
              <w:rPr>
                <w:sz w:val="24"/>
                <w:szCs w:val="24"/>
                <w:lang w:val="lt-LT"/>
              </w:rPr>
            </w:pPr>
            <w:r w:rsidRPr="0058576A">
              <w:rPr>
                <w:sz w:val="24"/>
                <w:szCs w:val="24"/>
                <w:lang w:val="lt-LT"/>
              </w:rPr>
              <w:t>Automobilio</w:t>
            </w:r>
            <w:r w:rsidRPr="0058576A">
              <w:rPr>
                <w:spacing w:val="80"/>
                <w:sz w:val="24"/>
                <w:szCs w:val="24"/>
                <w:lang w:val="lt-LT"/>
              </w:rPr>
              <w:t xml:space="preserve"> </w:t>
            </w:r>
            <w:r w:rsidRPr="0058576A">
              <w:rPr>
                <w:spacing w:val="-17"/>
                <w:sz w:val="24"/>
                <w:szCs w:val="24"/>
                <w:lang w:val="lt-LT"/>
              </w:rPr>
              <w:t xml:space="preserve"> k</w:t>
            </w:r>
            <w:r w:rsidRPr="0058576A">
              <w:rPr>
                <w:sz w:val="24"/>
                <w:szCs w:val="24"/>
                <w:lang w:val="lt-LT"/>
              </w:rPr>
              <w:t>omplektacija</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00229E5E" w14:textId="77777777" w:rsidR="00763651" w:rsidRPr="0058576A" w:rsidRDefault="00763651" w:rsidP="00CA5B96">
            <w:pPr>
              <w:jc w:val="both"/>
              <w:rPr>
                <w:sz w:val="24"/>
                <w:szCs w:val="24"/>
                <w:lang w:val="lt-LT"/>
              </w:rPr>
            </w:pPr>
            <w:r w:rsidRPr="0058576A">
              <w:rPr>
                <w:sz w:val="24"/>
                <w:szCs w:val="24"/>
                <w:lang w:val="lt-LT"/>
              </w:rPr>
              <w:t>Automobilis turi būti visiškai sukomplektuotas, su visais dokumentais bei priklausiniais: vaistinėle, gesintuvu, avariniu ženklu, šviesą atspindinčia liemene, transportavimo kilpa.</w:t>
            </w:r>
          </w:p>
        </w:tc>
      </w:tr>
      <w:tr w:rsidR="00763651" w:rsidRPr="0058576A" w14:paraId="5808686C"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056DA669" w14:textId="4DD2AA0A" w:rsidR="00763651" w:rsidRPr="0058576A" w:rsidRDefault="00C24502" w:rsidP="00CA5B96">
            <w:pPr>
              <w:jc w:val="center"/>
              <w:rPr>
                <w:sz w:val="24"/>
                <w:szCs w:val="24"/>
                <w:lang w:val="lt-LT"/>
              </w:rPr>
            </w:pPr>
            <w:r w:rsidRPr="0058576A">
              <w:rPr>
                <w:sz w:val="24"/>
                <w:szCs w:val="24"/>
                <w:lang w:val="lt-LT"/>
              </w:rPr>
              <w:t>1</w:t>
            </w:r>
            <w:r w:rsidR="00CA5B96" w:rsidRPr="0058576A">
              <w:rPr>
                <w:sz w:val="24"/>
                <w:szCs w:val="24"/>
                <w:lang w:val="lt-LT"/>
              </w:rPr>
              <w:t>7.</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5A95AFAF" w14:textId="788F00A6" w:rsidR="00763651" w:rsidRPr="0058576A" w:rsidRDefault="00631DBB" w:rsidP="00CA5B96">
            <w:pPr>
              <w:rPr>
                <w:sz w:val="24"/>
                <w:szCs w:val="24"/>
                <w:lang w:val="lt-LT"/>
              </w:rPr>
            </w:pPr>
            <w:r>
              <w:rPr>
                <w:sz w:val="24"/>
                <w:szCs w:val="24"/>
                <w:lang w:val="lt-LT"/>
              </w:rPr>
              <w:t>Į</w:t>
            </w:r>
            <w:r w:rsidR="00763651" w:rsidRPr="0058576A">
              <w:rPr>
                <w:sz w:val="24"/>
                <w:szCs w:val="24"/>
                <w:lang w:val="lt-LT"/>
              </w:rPr>
              <w:t>krovimas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77DCE20C" w14:textId="2A7CE8E2" w:rsidR="00763651" w:rsidRPr="0058576A" w:rsidRDefault="00C24502" w:rsidP="00CA5B96">
            <w:pPr>
              <w:jc w:val="both"/>
              <w:rPr>
                <w:rFonts w:eastAsia="Calibri"/>
                <w:sz w:val="24"/>
                <w:szCs w:val="24"/>
                <w:lang w:val="lt-LT"/>
              </w:rPr>
            </w:pPr>
            <w:r w:rsidRPr="0058576A">
              <w:rPr>
                <w:rFonts w:eastAsia="Calibri"/>
                <w:sz w:val="24"/>
                <w:szCs w:val="24"/>
                <w:lang w:val="lt-LT"/>
              </w:rPr>
              <w:t>1</w:t>
            </w:r>
            <w:r w:rsidR="00CA5B96" w:rsidRPr="0058576A">
              <w:rPr>
                <w:rFonts w:eastAsia="Calibri"/>
                <w:sz w:val="24"/>
                <w:szCs w:val="24"/>
                <w:lang w:val="lt-LT"/>
              </w:rPr>
              <w:t>7</w:t>
            </w:r>
            <w:r w:rsidR="00763651" w:rsidRPr="0058576A">
              <w:rPr>
                <w:rFonts w:eastAsia="Calibri"/>
                <w:sz w:val="24"/>
                <w:szCs w:val="24"/>
                <w:lang w:val="lt-LT"/>
              </w:rPr>
              <w:t>.</w:t>
            </w:r>
            <w:r w:rsidR="00D63129">
              <w:rPr>
                <w:rFonts w:eastAsia="Calibri"/>
                <w:sz w:val="24"/>
                <w:szCs w:val="24"/>
                <w:lang w:val="lt-LT"/>
              </w:rPr>
              <w:t>1</w:t>
            </w:r>
            <w:r w:rsidR="00763651" w:rsidRPr="0058576A">
              <w:rPr>
                <w:rFonts w:eastAsia="Calibri"/>
                <w:sz w:val="24"/>
                <w:szCs w:val="24"/>
                <w:lang w:val="lt-LT"/>
              </w:rPr>
              <w:t xml:space="preserve">. Kombinuoto automobilio įkrovimo lizdas (CCS), tinkamas įkrovimui kintamąja srove (AC) ir greitajam įkrovimui nuolatine srove (DC). </w:t>
            </w:r>
          </w:p>
          <w:p w14:paraId="6FD8E1FD" w14:textId="107D8DF9" w:rsidR="00763651" w:rsidRPr="0058576A" w:rsidRDefault="00C24502" w:rsidP="00CA5B96">
            <w:pPr>
              <w:jc w:val="both"/>
              <w:rPr>
                <w:rFonts w:eastAsia="Calibri"/>
                <w:sz w:val="24"/>
                <w:szCs w:val="24"/>
                <w:lang w:val="lt-LT"/>
              </w:rPr>
            </w:pPr>
            <w:r w:rsidRPr="0058576A">
              <w:rPr>
                <w:rFonts w:eastAsia="Calibri"/>
                <w:sz w:val="24"/>
                <w:szCs w:val="24"/>
                <w:lang w:val="lt-LT"/>
              </w:rPr>
              <w:lastRenderedPageBreak/>
              <w:t>1</w:t>
            </w:r>
            <w:r w:rsidR="00CA5B96" w:rsidRPr="0058576A">
              <w:rPr>
                <w:rFonts w:eastAsia="Calibri"/>
                <w:sz w:val="24"/>
                <w:szCs w:val="24"/>
                <w:lang w:val="lt-LT"/>
              </w:rPr>
              <w:t>7</w:t>
            </w:r>
            <w:r w:rsidR="00763651" w:rsidRPr="0058576A">
              <w:rPr>
                <w:rFonts w:eastAsia="Calibri"/>
                <w:sz w:val="24"/>
                <w:szCs w:val="24"/>
                <w:lang w:val="lt-LT"/>
              </w:rPr>
              <w:t>.</w:t>
            </w:r>
            <w:r w:rsidR="00D63129">
              <w:rPr>
                <w:rFonts w:eastAsia="Calibri"/>
                <w:sz w:val="24"/>
                <w:szCs w:val="24"/>
                <w:lang w:val="lt-LT"/>
              </w:rPr>
              <w:t>2</w:t>
            </w:r>
            <w:r w:rsidR="00763651" w:rsidRPr="0058576A">
              <w:rPr>
                <w:rFonts w:eastAsia="Calibri"/>
                <w:sz w:val="24"/>
                <w:szCs w:val="24"/>
                <w:lang w:val="lt-LT"/>
              </w:rPr>
              <w:t>. 2 tipo įkrovimo laidas, prijungimui prie elektros tinklo kištukinio lizdo,</w:t>
            </w:r>
            <w:r w:rsidR="00763651" w:rsidRPr="0058576A">
              <w:rPr>
                <w:sz w:val="24"/>
                <w:szCs w:val="24"/>
                <w:lang w:val="lt-LT"/>
              </w:rPr>
              <w:t xml:space="preserve"> </w:t>
            </w:r>
            <w:r w:rsidR="00763651" w:rsidRPr="0058576A">
              <w:rPr>
                <w:rFonts w:eastAsia="Calibri"/>
                <w:sz w:val="24"/>
                <w:szCs w:val="24"/>
                <w:lang w:val="lt-LT"/>
              </w:rPr>
              <w:t>16 A</w:t>
            </w:r>
            <w:r w:rsidR="000061F8" w:rsidRPr="0058576A">
              <w:rPr>
                <w:rFonts w:eastAsia="Calibri"/>
                <w:sz w:val="24"/>
                <w:szCs w:val="24"/>
                <w:lang w:val="lt-LT"/>
              </w:rPr>
              <w:t>;</w:t>
            </w:r>
          </w:p>
          <w:p w14:paraId="6E629C05" w14:textId="4306C5A1" w:rsidR="000061F8" w:rsidRPr="0058576A" w:rsidRDefault="00C24502" w:rsidP="00CA5B96">
            <w:pPr>
              <w:jc w:val="both"/>
              <w:rPr>
                <w:sz w:val="24"/>
                <w:szCs w:val="24"/>
                <w:lang w:val="lt-LT"/>
              </w:rPr>
            </w:pPr>
            <w:r w:rsidRPr="0058576A">
              <w:rPr>
                <w:sz w:val="24"/>
                <w:szCs w:val="24"/>
                <w:lang w:val="lt-LT"/>
              </w:rPr>
              <w:t>1</w:t>
            </w:r>
            <w:r w:rsidR="00CA5B96" w:rsidRPr="0058576A">
              <w:rPr>
                <w:sz w:val="24"/>
                <w:szCs w:val="24"/>
                <w:lang w:val="lt-LT"/>
              </w:rPr>
              <w:t>7</w:t>
            </w:r>
            <w:r w:rsidR="000061F8" w:rsidRPr="0058576A">
              <w:rPr>
                <w:sz w:val="24"/>
                <w:szCs w:val="24"/>
                <w:lang w:val="lt-LT"/>
              </w:rPr>
              <w:t>.</w:t>
            </w:r>
            <w:r w:rsidR="00D63129">
              <w:rPr>
                <w:sz w:val="24"/>
                <w:szCs w:val="24"/>
                <w:lang w:val="lt-LT"/>
              </w:rPr>
              <w:t>3</w:t>
            </w:r>
            <w:r w:rsidR="000061F8" w:rsidRPr="0058576A">
              <w:rPr>
                <w:sz w:val="24"/>
                <w:szCs w:val="24"/>
                <w:lang w:val="lt-LT"/>
              </w:rPr>
              <w:t>. 230 V įkrovimo laidas automobiliui įkrauti iš buitinio elektros tinklo.</w:t>
            </w:r>
          </w:p>
        </w:tc>
      </w:tr>
      <w:tr w:rsidR="00763651" w:rsidRPr="0058576A" w14:paraId="22EE7046"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559AD3C5" w14:textId="7F3E5369" w:rsidR="00763651" w:rsidRPr="0058576A" w:rsidRDefault="00C24502" w:rsidP="00CA5B96">
            <w:pPr>
              <w:jc w:val="center"/>
              <w:rPr>
                <w:sz w:val="24"/>
                <w:szCs w:val="24"/>
                <w:lang w:val="lt-LT"/>
              </w:rPr>
            </w:pPr>
            <w:r w:rsidRPr="0058576A">
              <w:rPr>
                <w:sz w:val="24"/>
                <w:szCs w:val="24"/>
                <w:lang w:val="lt-LT"/>
              </w:rPr>
              <w:lastRenderedPageBreak/>
              <w:t>1</w:t>
            </w:r>
            <w:r w:rsidR="00CA5B96" w:rsidRPr="0058576A">
              <w:rPr>
                <w:sz w:val="24"/>
                <w:szCs w:val="24"/>
                <w:lang w:val="lt-LT"/>
              </w:rPr>
              <w:t>8</w:t>
            </w:r>
            <w:r w:rsidR="00763651"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2FBB12EB" w14:textId="77777777" w:rsidR="00763651" w:rsidRPr="0058576A" w:rsidRDefault="00763651" w:rsidP="00CA5B96">
            <w:pPr>
              <w:rPr>
                <w:sz w:val="24"/>
                <w:szCs w:val="24"/>
                <w:lang w:val="lt-LT"/>
              </w:rPr>
            </w:pPr>
            <w:r w:rsidRPr="0058576A">
              <w:rPr>
                <w:sz w:val="24"/>
                <w:szCs w:val="24"/>
                <w:lang w:val="lt-LT"/>
              </w:rPr>
              <w:t>Automobilio registracija</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36D19FDB" w14:textId="2B8E4F03" w:rsidR="00763651" w:rsidRPr="0058576A" w:rsidRDefault="00763651" w:rsidP="00CA5B96">
            <w:pPr>
              <w:jc w:val="both"/>
              <w:rPr>
                <w:sz w:val="24"/>
                <w:szCs w:val="24"/>
                <w:lang w:val="lt-LT"/>
              </w:rPr>
            </w:pPr>
            <w:r w:rsidRPr="0058576A">
              <w:rPr>
                <w:sz w:val="24"/>
                <w:szCs w:val="24"/>
                <w:lang w:val="lt-LT"/>
              </w:rPr>
              <w:t xml:space="preserve">Automobilis turi būti užregistruotas viešosios įstaigos </w:t>
            </w:r>
            <w:r w:rsidR="006054C7" w:rsidRPr="0058576A">
              <w:rPr>
                <w:sz w:val="24"/>
                <w:szCs w:val="24"/>
                <w:lang w:val="lt-LT"/>
              </w:rPr>
              <w:t>Vilkaviškio</w:t>
            </w:r>
            <w:r w:rsidRPr="0058576A">
              <w:rPr>
                <w:sz w:val="24"/>
                <w:szCs w:val="24"/>
                <w:lang w:val="lt-LT"/>
              </w:rPr>
              <w:t xml:space="preserve"> pirminės sveikatos priežiūros centro vardu </w:t>
            </w:r>
            <w:r w:rsidRPr="0058576A">
              <w:rPr>
                <w:b/>
                <w:bCs/>
                <w:sz w:val="24"/>
                <w:szCs w:val="24"/>
                <w:lang w:val="lt-LT"/>
              </w:rPr>
              <w:t>(pateikiamas prekės pristatymo momentu)</w:t>
            </w:r>
          </w:p>
        </w:tc>
      </w:tr>
      <w:tr w:rsidR="00763651" w:rsidRPr="0058576A" w14:paraId="48DC8245"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3055ED7F" w14:textId="2C1DDA7F" w:rsidR="00763651" w:rsidRPr="0058576A" w:rsidRDefault="00CA5B96" w:rsidP="00CA5B96">
            <w:pPr>
              <w:jc w:val="center"/>
              <w:rPr>
                <w:sz w:val="24"/>
                <w:szCs w:val="24"/>
                <w:lang w:val="lt-LT"/>
              </w:rPr>
            </w:pPr>
            <w:r w:rsidRPr="0058576A">
              <w:rPr>
                <w:sz w:val="24"/>
                <w:szCs w:val="24"/>
                <w:lang w:val="lt-LT"/>
              </w:rPr>
              <w:t>19</w:t>
            </w:r>
            <w:r w:rsidR="00763651"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6B84E039" w14:textId="77777777" w:rsidR="00763651" w:rsidRPr="0058576A" w:rsidRDefault="00763651" w:rsidP="00CA5B96">
            <w:pPr>
              <w:rPr>
                <w:sz w:val="24"/>
                <w:szCs w:val="24"/>
                <w:lang w:val="lt-LT"/>
              </w:rPr>
            </w:pPr>
            <w:r w:rsidRPr="0058576A">
              <w:rPr>
                <w:sz w:val="24"/>
                <w:szCs w:val="24"/>
                <w:lang w:val="lt-LT"/>
              </w:rPr>
              <w:t>Naudojimo</w:t>
            </w:r>
            <w:r w:rsidRPr="0058576A">
              <w:rPr>
                <w:spacing w:val="40"/>
                <w:sz w:val="24"/>
                <w:szCs w:val="24"/>
                <w:lang w:val="lt-LT"/>
              </w:rPr>
              <w:t xml:space="preserve"> </w:t>
            </w:r>
            <w:r w:rsidRPr="0058576A">
              <w:rPr>
                <w:sz w:val="24"/>
                <w:szCs w:val="24"/>
                <w:lang w:val="lt-LT"/>
              </w:rPr>
              <w:t>instrukcij</w:t>
            </w:r>
            <w:r w:rsidRPr="0058576A">
              <w:rPr>
                <w:spacing w:val="-10"/>
                <w:sz w:val="24"/>
                <w:szCs w:val="24"/>
                <w:lang w:val="lt-LT"/>
              </w:rPr>
              <w:t>a</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639AE8A9" w14:textId="07E2E69B" w:rsidR="00763651" w:rsidRPr="0058576A" w:rsidRDefault="00763651" w:rsidP="00CA5B96">
            <w:pPr>
              <w:jc w:val="both"/>
              <w:rPr>
                <w:sz w:val="24"/>
                <w:szCs w:val="24"/>
                <w:lang w:val="lt-LT"/>
              </w:rPr>
            </w:pPr>
            <w:r w:rsidRPr="0058576A">
              <w:rPr>
                <w:sz w:val="24"/>
                <w:szCs w:val="24"/>
                <w:lang w:val="lt-LT"/>
              </w:rPr>
              <w:t xml:space="preserve">Informacinis rinkinys lietuvių kalba. </w:t>
            </w:r>
            <w:r w:rsidR="002D23D0" w:rsidRPr="0058576A">
              <w:rPr>
                <w:sz w:val="24"/>
                <w:szCs w:val="24"/>
                <w:lang w:val="lt-LT"/>
              </w:rPr>
              <w:t>Serviso knygelė lietuvių kalba</w:t>
            </w:r>
            <w:r w:rsidR="002D23D0" w:rsidRPr="0058576A">
              <w:rPr>
                <w:b/>
                <w:bCs/>
                <w:sz w:val="24"/>
                <w:szCs w:val="24"/>
                <w:lang w:val="lt-LT"/>
              </w:rPr>
              <w:t xml:space="preserve"> </w:t>
            </w:r>
            <w:r w:rsidRPr="0058576A">
              <w:rPr>
                <w:b/>
                <w:bCs/>
                <w:sz w:val="24"/>
                <w:szCs w:val="24"/>
                <w:lang w:val="lt-LT"/>
              </w:rPr>
              <w:t>(pateikiamas prekės pristatymo momentu)</w:t>
            </w:r>
          </w:p>
        </w:tc>
      </w:tr>
      <w:tr w:rsidR="00763651" w:rsidRPr="0058576A" w14:paraId="364D8AE3" w14:textId="77777777" w:rsidTr="006054C7">
        <w:trPr>
          <w:trHeight w:val="864"/>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4E7E79F7" w14:textId="03E876FF" w:rsidR="00763651" w:rsidRPr="0058576A" w:rsidRDefault="00763651" w:rsidP="00CA5B96">
            <w:pPr>
              <w:jc w:val="center"/>
              <w:rPr>
                <w:sz w:val="24"/>
                <w:szCs w:val="24"/>
                <w:lang w:val="lt-LT"/>
              </w:rPr>
            </w:pPr>
            <w:r w:rsidRPr="0058576A">
              <w:rPr>
                <w:sz w:val="24"/>
                <w:szCs w:val="24"/>
                <w:lang w:val="lt-LT"/>
              </w:rPr>
              <w:t>2</w:t>
            </w:r>
            <w:r w:rsidR="00CA5B96" w:rsidRPr="0058576A">
              <w:rPr>
                <w:sz w:val="24"/>
                <w:szCs w:val="24"/>
                <w:lang w:val="lt-LT"/>
              </w:rPr>
              <w:t>0</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6519DDF5" w14:textId="77777777" w:rsidR="00763651" w:rsidRPr="0058576A" w:rsidRDefault="00763651" w:rsidP="00CA5B96">
            <w:pPr>
              <w:rPr>
                <w:sz w:val="24"/>
                <w:szCs w:val="24"/>
                <w:lang w:val="lt-LT"/>
              </w:rPr>
            </w:pPr>
            <w:r w:rsidRPr="0058576A">
              <w:rPr>
                <w:sz w:val="24"/>
                <w:szCs w:val="24"/>
                <w:lang w:val="lt-LT"/>
              </w:rPr>
              <w:t>Techninė</w:t>
            </w:r>
            <w:r w:rsidRPr="0058576A">
              <w:rPr>
                <w:spacing w:val="40"/>
                <w:sz w:val="24"/>
                <w:szCs w:val="24"/>
                <w:lang w:val="lt-LT"/>
              </w:rPr>
              <w:t xml:space="preserve"> </w:t>
            </w:r>
            <w:r w:rsidRPr="0058576A">
              <w:rPr>
                <w:sz w:val="24"/>
                <w:szCs w:val="24"/>
                <w:lang w:val="lt-LT"/>
              </w:rPr>
              <w:t>priežiūr</w:t>
            </w:r>
            <w:r w:rsidRPr="0058576A">
              <w:rPr>
                <w:spacing w:val="-10"/>
                <w:sz w:val="24"/>
                <w:szCs w:val="24"/>
                <w:lang w:val="lt-LT"/>
              </w:rPr>
              <w:t>a</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0BABD04B" w14:textId="1AF60438" w:rsidR="00D357BB" w:rsidRPr="0058576A" w:rsidRDefault="00D357BB" w:rsidP="0058576A">
            <w:pPr>
              <w:spacing w:after="160" w:line="278" w:lineRule="auto"/>
              <w:jc w:val="both"/>
              <w:rPr>
                <w:sz w:val="24"/>
                <w:szCs w:val="24"/>
                <w:lang w:val="lt-LT"/>
              </w:rPr>
            </w:pPr>
            <w:r w:rsidRPr="0058576A">
              <w:rPr>
                <w:sz w:val="24"/>
                <w:szCs w:val="24"/>
                <w:lang w:val="lt-LT"/>
              </w:rPr>
              <w:t>Pardavėjas ar jo įgaliotas atstovas privalo užtikrinti automobilio gamintojo numatytą techninę priežiūrą. Techninės priežiūros ir remonto paslaugos turi būti teikiamos taip, kad būtų užtikrintas nepertraukiamas ir operatyvus transporto priemonės eksploatavimas. Sugedus automobiliui garantiniu laikotarpiu ne dėl naudotojo kaltės, tiekėjas privalo savo sąskaita pasirūpinti transporto priemonės nuvežimu į remonto vietą ir jos parvežimu po remonto darbų.</w:t>
            </w:r>
          </w:p>
          <w:p w14:paraId="2C64E90E" w14:textId="106F927C" w:rsidR="006054C7" w:rsidRPr="0058576A" w:rsidRDefault="006054C7" w:rsidP="00CA5B96">
            <w:pPr>
              <w:jc w:val="both"/>
              <w:rPr>
                <w:sz w:val="24"/>
                <w:szCs w:val="24"/>
                <w:lang w:val="lt-LT"/>
              </w:rPr>
            </w:pPr>
            <w:r w:rsidRPr="0058576A">
              <w:rPr>
                <w:sz w:val="24"/>
                <w:szCs w:val="24"/>
                <w:lang w:val="lt-LT"/>
              </w:rPr>
              <w:t>Esant poreik</w:t>
            </w:r>
            <w:r w:rsidR="0047730C" w:rsidRPr="0058576A">
              <w:rPr>
                <w:sz w:val="24"/>
                <w:szCs w:val="24"/>
                <w:lang w:val="lt-LT"/>
              </w:rPr>
              <w:t>i</w:t>
            </w:r>
            <w:r w:rsidRPr="0058576A">
              <w:rPr>
                <w:sz w:val="24"/>
                <w:szCs w:val="24"/>
                <w:lang w:val="lt-LT"/>
              </w:rPr>
              <w:t>ui techninė priežiūra turi galioti ir kitose Europos sąjungos šalyse.</w:t>
            </w:r>
          </w:p>
        </w:tc>
      </w:tr>
      <w:tr w:rsidR="00763651" w:rsidRPr="0058576A" w14:paraId="589B4FFB"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57D60745" w14:textId="4730C3B9" w:rsidR="00763651" w:rsidRPr="0058576A" w:rsidRDefault="00763651" w:rsidP="00CA5B96">
            <w:pPr>
              <w:jc w:val="center"/>
              <w:rPr>
                <w:sz w:val="24"/>
                <w:szCs w:val="24"/>
                <w:lang w:val="lt-LT"/>
              </w:rPr>
            </w:pPr>
            <w:r w:rsidRPr="0058576A">
              <w:rPr>
                <w:sz w:val="24"/>
                <w:szCs w:val="24"/>
                <w:lang w:val="lt-LT"/>
              </w:rPr>
              <w:t>2</w:t>
            </w:r>
            <w:r w:rsidR="00CA5B96" w:rsidRPr="0058576A">
              <w:rPr>
                <w:sz w:val="24"/>
                <w:szCs w:val="24"/>
                <w:lang w:val="lt-LT"/>
              </w:rPr>
              <w:t>1</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48E1D5FB" w14:textId="77777777" w:rsidR="00763651" w:rsidRPr="0058576A" w:rsidRDefault="00763651" w:rsidP="00CA5B96">
            <w:pPr>
              <w:rPr>
                <w:sz w:val="24"/>
                <w:szCs w:val="24"/>
                <w:lang w:val="lt-LT"/>
              </w:rPr>
            </w:pPr>
            <w:r w:rsidRPr="0058576A">
              <w:rPr>
                <w:sz w:val="24"/>
                <w:szCs w:val="24"/>
                <w:lang w:val="lt-LT"/>
              </w:rPr>
              <w:t>Automobilio</w:t>
            </w:r>
            <w:r w:rsidRPr="0058576A">
              <w:rPr>
                <w:spacing w:val="40"/>
                <w:sz w:val="24"/>
                <w:szCs w:val="24"/>
                <w:lang w:val="lt-LT"/>
              </w:rPr>
              <w:t xml:space="preserve"> </w:t>
            </w:r>
            <w:r w:rsidRPr="0058576A">
              <w:rPr>
                <w:sz w:val="24"/>
                <w:szCs w:val="24"/>
                <w:lang w:val="lt-LT"/>
              </w:rPr>
              <w:t>garantija</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1ADAD7F3" w14:textId="595C7CBB" w:rsidR="00763651" w:rsidRPr="0058576A" w:rsidRDefault="00F2123E" w:rsidP="00CA5B96">
            <w:pPr>
              <w:jc w:val="both"/>
              <w:rPr>
                <w:sz w:val="24"/>
                <w:szCs w:val="24"/>
                <w:lang w:val="lt-LT"/>
              </w:rPr>
            </w:pPr>
            <w:r w:rsidRPr="0058576A">
              <w:rPr>
                <w:sz w:val="24"/>
                <w:szCs w:val="24"/>
                <w:lang w:val="lt-LT"/>
              </w:rPr>
              <w:t xml:space="preserve">Ne mažiau kaip </w:t>
            </w:r>
            <w:r w:rsidR="00E573EB" w:rsidRPr="0058576A">
              <w:rPr>
                <w:sz w:val="24"/>
                <w:szCs w:val="24"/>
                <w:lang w:val="lt-LT"/>
              </w:rPr>
              <w:t>5 metai</w:t>
            </w:r>
            <w:r w:rsidRPr="0058576A">
              <w:rPr>
                <w:sz w:val="24"/>
                <w:szCs w:val="24"/>
                <w:lang w:val="lt-LT"/>
              </w:rPr>
              <w:t xml:space="preserve"> arba ne mažiau 100 </w:t>
            </w:r>
            <w:r w:rsidR="00A931B6" w:rsidRPr="0058576A">
              <w:rPr>
                <w:sz w:val="24"/>
                <w:szCs w:val="24"/>
                <w:lang w:val="lt-LT"/>
              </w:rPr>
              <w:t>000</w:t>
            </w:r>
            <w:r w:rsidRPr="0058576A">
              <w:rPr>
                <w:sz w:val="24"/>
                <w:szCs w:val="24"/>
                <w:lang w:val="lt-LT"/>
              </w:rPr>
              <w:t xml:space="preserve"> km ridos.</w:t>
            </w:r>
            <w:r w:rsidR="004328B3" w:rsidRPr="0058576A">
              <w:rPr>
                <w:sz w:val="24"/>
                <w:szCs w:val="24"/>
                <w:lang w:val="lt-LT"/>
              </w:rPr>
              <w:t xml:space="preserve"> (</w:t>
            </w:r>
            <w:r w:rsidR="003546BE" w:rsidRPr="0058576A">
              <w:rPr>
                <w:sz w:val="24"/>
                <w:szCs w:val="24"/>
                <w:lang w:val="lt-LT"/>
              </w:rPr>
              <w:t>g</w:t>
            </w:r>
            <w:r w:rsidR="004328B3" w:rsidRPr="0058576A">
              <w:rPr>
                <w:sz w:val="24"/>
                <w:szCs w:val="24"/>
                <w:lang w:val="lt-LT"/>
              </w:rPr>
              <w:t>arantija netaikoma savaime nusidėvinčioms detalėms).</w:t>
            </w:r>
          </w:p>
        </w:tc>
      </w:tr>
      <w:tr w:rsidR="00F2123E" w:rsidRPr="0058576A" w14:paraId="747B3B07"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tcPr>
          <w:p w14:paraId="36A41862" w14:textId="609EE2E0" w:rsidR="00F2123E" w:rsidRPr="0058576A" w:rsidRDefault="00E573EB" w:rsidP="00CA5B96">
            <w:pPr>
              <w:jc w:val="center"/>
              <w:rPr>
                <w:sz w:val="24"/>
                <w:szCs w:val="24"/>
                <w:lang w:val="lt-LT"/>
              </w:rPr>
            </w:pPr>
            <w:r w:rsidRPr="0058576A">
              <w:rPr>
                <w:sz w:val="24"/>
                <w:szCs w:val="24"/>
                <w:lang w:val="lt-LT"/>
              </w:rPr>
              <w:t>2</w:t>
            </w:r>
            <w:r w:rsidR="00CA5B96" w:rsidRPr="0058576A">
              <w:rPr>
                <w:sz w:val="24"/>
                <w:szCs w:val="24"/>
                <w:lang w:val="lt-LT"/>
              </w:rPr>
              <w:t>2</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tcPr>
          <w:p w14:paraId="50483C58" w14:textId="4B96F678" w:rsidR="00F2123E" w:rsidRPr="0058576A" w:rsidRDefault="00F2123E" w:rsidP="00CA5B96">
            <w:pPr>
              <w:rPr>
                <w:sz w:val="24"/>
                <w:szCs w:val="24"/>
                <w:lang w:val="lt-LT"/>
              </w:rPr>
            </w:pPr>
            <w:r w:rsidRPr="0058576A">
              <w:rPr>
                <w:sz w:val="24"/>
                <w:szCs w:val="24"/>
                <w:lang w:val="lt-LT"/>
              </w:rPr>
              <w:t>Baterijos garantija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E3FE683" w14:textId="1C25672A" w:rsidR="00F2123E" w:rsidRPr="0058576A" w:rsidRDefault="00F2123E" w:rsidP="00CA5B96">
            <w:pPr>
              <w:jc w:val="both"/>
              <w:rPr>
                <w:sz w:val="24"/>
                <w:szCs w:val="24"/>
                <w:lang w:val="lt-LT"/>
              </w:rPr>
            </w:pPr>
            <w:r w:rsidRPr="0058576A">
              <w:rPr>
                <w:sz w:val="24"/>
                <w:szCs w:val="24"/>
                <w:lang w:val="lt-LT"/>
              </w:rPr>
              <w:t>ne mažiau 8 metų arba ne mažiau 160 000 km, kas sueina greičiau.</w:t>
            </w:r>
            <w:r w:rsidR="004328B3" w:rsidRPr="0058576A">
              <w:rPr>
                <w:sz w:val="24"/>
                <w:szCs w:val="24"/>
                <w:lang w:val="lt-LT"/>
              </w:rPr>
              <w:t>(</w:t>
            </w:r>
            <w:r w:rsidR="003546BE" w:rsidRPr="0058576A">
              <w:rPr>
                <w:sz w:val="24"/>
                <w:szCs w:val="24"/>
                <w:lang w:val="lt-LT"/>
              </w:rPr>
              <w:t>g</w:t>
            </w:r>
            <w:r w:rsidR="004328B3" w:rsidRPr="0058576A">
              <w:rPr>
                <w:sz w:val="24"/>
                <w:szCs w:val="24"/>
                <w:lang w:val="lt-LT"/>
              </w:rPr>
              <w:t>arantija netaikoma savaime nusidėvinčioms detalėms).</w:t>
            </w:r>
          </w:p>
        </w:tc>
      </w:tr>
      <w:tr w:rsidR="00763651" w:rsidRPr="0058576A" w14:paraId="024817A8" w14:textId="77777777" w:rsidTr="006054C7">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59582DB1" w14:textId="2872C960" w:rsidR="00763651" w:rsidRPr="0058576A" w:rsidRDefault="00763651" w:rsidP="00CA5B96">
            <w:pPr>
              <w:jc w:val="center"/>
              <w:rPr>
                <w:sz w:val="24"/>
                <w:szCs w:val="24"/>
                <w:lang w:val="lt-LT"/>
              </w:rPr>
            </w:pPr>
            <w:r w:rsidRPr="0058576A">
              <w:rPr>
                <w:sz w:val="24"/>
                <w:szCs w:val="24"/>
                <w:lang w:val="lt-LT"/>
              </w:rPr>
              <w:t>2</w:t>
            </w:r>
            <w:r w:rsidR="00CA5B96" w:rsidRPr="0058576A">
              <w:rPr>
                <w:sz w:val="24"/>
                <w:szCs w:val="24"/>
                <w:lang w:val="lt-LT"/>
              </w:rPr>
              <w:t>3</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26DDD384" w14:textId="77777777" w:rsidR="00763651" w:rsidRPr="0058576A" w:rsidRDefault="00763651" w:rsidP="00CA5B96">
            <w:pPr>
              <w:jc w:val="both"/>
              <w:rPr>
                <w:sz w:val="24"/>
                <w:szCs w:val="24"/>
                <w:lang w:val="lt-LT"/>
              </w:rPr>
            </w:pPr>
            <w:r w:rsidRPr="0058576A">
              <w:rPr>
                <w:sz w:val="24"/>
                <w:szCs w:val="24"/>
                <w:lang w:val="lt-LT"/>
              </w:rPr>
              <w:t>Kėbulo garantija nuo kiauryminio prarūdijimo</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27083E3B" w14:textId="77777777" w:rsidR="00763651" w:rsidRPr="0058576A" w:rsidRDefault="00763651" w:rsidP="00CA5B96">
            <w:pPr>
              <w:jc w:val="both"/>
              <w:rPr>
                <w:sz w:val="24"/>
                <w:szCs w:val="24"/>
                <w:lang w:val="lt-LT"/>
              </w:rPr>
            </w:pPr>
            <w:r w:rsidRPr="0058576A">
              <w:rPr>
                <w:sz w:val="24"/>
                <w:szCs w:val="24"/>
                <w:lang w:val="lt-LT"/>
              </w:rPr>
              <w:t>Ne mažiau kaip 5 metai</w:t>
            </w:r>
          </w:p>
        </w:tc>
      </w:tr>
      <w:tr w:rsidR="00763651" w:rsidRPr="0058576A" w14:paraId="26EE050B" w14:textId="77777777" w:rsidTr="00CA5B96">
        <w:trPr>
          <w:trHeight w:val="457"/>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40413ABA" w14:textId="747A322B" w:rsidR="00763651" w:rsidRPr="0058576A" w:rsidRDefault="00763651" w:rsidP="00CA5B96">
            <w:pPr>
              <w:jc w:val="center"/>
              <w:rPr>
                <w:sz w:val="24"/>
                <w:szCs w:val="24"/>
                <w:lang w:val="lt-LT"/>
              </w:rPr>
            </w:pPr>
            <w:r w:rsidRPr="0058576A">
              <w:rPr>
                <w:sz w:val="24"/>
                <w:szCs w:val="24"/>
                <w:lang w:val="lt-LT"/>
              </w:rPr>
              <w:t>2</w:t>
            </w:r>
            <w:r w:rsidR="00CA5B96" w:rsidRPr="0058576A">
              <w:rPr>
                <w:sz w:val="24"/>
                <w:szCs w:val="24"/>
                <w:lang w:val="lt-LT"/>
              </w:rPr>
              <w:t>4</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2176BB27" w14:textId="77777777" w:rsidR="00763651" w:rsidRPr="0058576A" w:rsidRDefault="00763651" w:rsidP="00CA5B96">
            <w:pPr>
              <w:rPr>
                <w:sz w:val="24"/>
                <w:szCs w:val="24"/>
                <w:lang w:val="lt-LT"/>
              </w:rPr>
            </w:pPr>
            <w:r w:rsidRPr="0058576A">
              <w:rPr>
                <w:sz w:val="24"/>
                <w:szCs w:val="24"/>
                <w:lang w:val="lt-LT"/>
              </w:rPr>
              <w:t>Papildomos</w:t>
            </w:r>
            <w:r w:rsidRPr="0058576A">
              <w:rPr>
                <w:spacing w:val="40"/>
                <w:sz w:val="24"/>
                <w:szCs w:val="24"/>
                <w:lang w:val="lt-LT"/>
              </w:rPr>
              <w:t xml:space="preserve"> </w:t>
            </w:r>
            <w:r w:rsidRPr="0058576A">
              <w:rPr>
                <w:sz w:val="24"/>
                <w:szCs w:val="24"/>
                <w:lang w:val="lt-LT"/>
              </w:rPr>
              <w:t>sąlygos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62F688E1" w14:textId="77777777" w:rsidR="00763651" w:rsidRPr="0058576A" w:rsidRDefault="00763651" w:rsidP="00CA5B96">
            <w:pPr>
              <w:jc w:val="both"/>
              <w:rPr>
                <w:sz w:val="24"/>
                <w:szCs w:val="24"/>
                <w:lang w:val="lt-LT"/>
              </w:rPr>
            </w:pPr>
            <w:r w:rsidRPr="0058576A">
              <w:rPr>
                <w:sz w:val="24"/>
                <w:szCs w:val="24"/>
                <w:lang w:val="lt-LT"/>
              </w:rPr>
              <w:t xml:space="preserve">Į automobilį įdiegus </w:t>
            </w:r>
            <w:proofErr w:type="spellStart"/>
            <w:r w:rsidRPr="0058576A">
              <w:rPr>
                <w:sz w:val="24"/>
                <w:szCs w:val="24"/>
                <w:lang w:val="lt-LT"/>
              </w:rPr>
              <w:t>telemetrinę</w:t>
            </w:r>
            <w:proofErr w:type="spellEnd"/>
            <w:r w:rsidRPr="0058576A">
              <w:rPr>
                <w:sz w:val="24"/>
                <w:szCs w:val="24"/>
                <w:lang w:val="lt-LT"/>
              </w:rPr>
              <w:t xml:space="preserve"> kontrolės sistemą (pvz. GPS sekimo sistemą), ji nepanaikina ir neapriboja automobilio garantijos</w:t>
            </w:r>
          </w:p>
        </w:tc>
      </w:tr>
      <w:tr w:rsidR="00763651" w:rsidRPr="0058576A" w14:paraId="7AA853FB" w14:textId="77777777" w:rsidTr="0058576A">
        <w:trPr>
          <w:trHeight w:val="1170"/>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144440A7" w14:textId="4D7EB828" w:rsidR="00763651" w:rsidRPr="0058576A" w:rsidRDefault="00763651" w:rsidP="00CA5B96">
            <w:pPr>
              <w:jc w:val="center"/>
              <w:rPr>
                <w:sz w:val="24"/>
                <w:szCs w:val="24"/>
                <w:lang w:val="lt-LT"/>
              </w:rPr>
            </w:pPr>
            <w:r w:rsidRPr="0058576A">
              <w:rPr>
                <w:sz w:val="24"/>
                <w:szCs w:val="24"/>
                <w:lang w:val="lt-LT"/>
              </w:rPr>
              <w:t>2</w:t>
            </w:r>
            <w:r w:rsidR="00CA5B96" w:rsidRPr="0058576A">
              <w:rPr>
                <w:sz w:val="24"/>
                <w:szCs w:val="24"/>
                <w:lang w:val="lt-LT"/>
              </w:rPr>
              <w:t>5</w:t>
            </w:r>
            <w:r w:rsidRPr="0058576A">
              <w:rPr>
                <w:sz w:val="24"/>
                <w:szCs w:val="24"/>
                <w:lang w:val="lt-LT"/>
              </w:rPr>
              <w:t>.</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19710F5A" w14:textId="77777777" w:rsidR="00763651" w:rsidRPr="0058576A" w:rsidRDefault="00763651" w:rsidP="00CA5B96">
            <w:pPr>
              <w:widowControl w:val="0"/>
              <w:autoSpaceDE w:val="0"/>
              <w:autoSpaceDN w:val="0"/>
              <w:ind w:left="21" w:right="91"/>
              <w:rPr>
                <w:rFonts w:eastAsia="Calibri"/>
                <w:color w:val="auto"/>
                <w:sz w:val="24"/>
                <w:szCs w:val="24"/>
                <w:lang w:val="lt-LT"/>
              </w:rPr>
            </w:pPr>
            <w:r w:rsidRPr="0058576A">
              <w:rPr>
                <w:rFonts w:eastAsia="Calibri"/>
                <w:color w:val="auto"/>
                <w:sz w:val="24"/>
                <w:szCs w:val="24"/>
                <w:lang w:val="lt-LT"/>
              </w:rPr>
              <w:t>Minimalūs aplinkos apsaugos kriterijai</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2166AA84" w14:textId="2FFCDA67" w:rsidR="0041371E" w:rsidRPr="0058576A" w:rsidRDefault="0041371E" w:rsidP="00CA5B96">
            <w:pPr>
              <w:jc w:val="both"/>
              <w:rPr>
                <w:sz w:val="24"/>
                <w:szCs w:val="24"/>
                <w:lang w:val="lt-LT"/>
              </w:rPr>
            </w:pPr>
            <w:r w:rsidRPr="0058576A">
              <w:rPr>
                <w:sz w:val="24"/>
                <w:szCs w:val="24"/>
                <w:lang w:val="lt-LT"/>
              </w:rPr>
              <w:t>Aplinkosauginiai reikalavimai: elektromobilis yra varomas elektra, teršalų į aplinką neišmetama.</w:t>
            </w:r>
          </w:p>
        </w:tc>
      </w:tr>
      <w:tr w:rsidR="00763651" w:rsidRPr="0058576A" w14:paraId="55DB8BA7" w14:textId="77777777" w:rsidTr="00957445">
        <w:trPr>
          <w:trHeight w:val="143"/>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26AAAFB5" w14:textId="77777777" w:rsidR="00763651" w:rsidRPr="0058576A" w:rsidRDefault="00763651" w:rsidP="00CA5B96">
            <w:pPr>
              <w:jc w:val="center"/>
              <w:rPr>
                <w:b/>
                <w:bCs/>
                <w:sz w:val="24"/>
                <w:szCs w:val="24"/>
                <w:lang w:val="lt-LT"/>
              </w:rPr>
            </w:pPr>
            <w:r w:rsidRPr="0058576A">
              <w:rPr>
                <w:b/>
                <w:bCs/>
                <w:sz w:val="24"/>
                <w:szCs w:val="24"/>
                <w:lang w:val="lt-LT"/>
              </w:rPr>
              <w:t>2.</w:t>
            </w:r>
          </w:p>
        </w:tc>
        <w:tc>
          <w:tcPr>
            <w:tcW w:w="8593" w:type="dxa"/>
            <w:gridSpan w:val="2"/>
            <w:tcBorders>
              <w:top w:val="single" w:sz="4" w:space="0" w:color="000000"/>
              <w:left w:val="single" w:sz="4" w:space="0" w:color="000000"/>
              <w:bottom w:val="single" w:sz="4" w:space="0" w:color="000000"/>
              <w:right w:val="single" w:sz="4" w:space="0" w:color="000000"/>
            </w:tcBorders>
            <w:vAlign w:val="center"/>
            <w:hideMark/>
          </w:tcPr>
          <w:p w14:paraId="7D237F67" w14:textId="77777777" w:rsidR="00763651" w:rsidRPr="0058576A" w:rsidRDefault="00763651" w:rsidP="00CA5B96">
            <w:pPr>
              <w:jc w:val="both"/>
              <w:rPr>
                <w:sz w:val="24"/>
                <w:szCs w:val="24"/>
                <w:lang w:val="lt-LT"/>
              </w:rPr>
            </w:pPr>
            <w:r w:rsidRPr="0058576A">
              <w:rPr>
                <w:b/>
                <w:bCs/>
                <w:sz w:val="24"/>
                <w:szCs w:val="24"/>
                <w:lang w:val="lt-LT"/>
              </w:rPr>
              <w:t>Bendrosios sąlygos:</w:t>
            </w:r>
          </w:p>
        </w:tc>
      </w:tr>
      <w:tr w:rsidR="00763651" w:rsidRPr="0058576A" w14:paraId="3A1F5E99" w14:textId="77777777" w:rsidTr="006054C7">
        <w:trPr>
          <w:trHeight w:val="566"/>
          <w:jc w:val="center"/>
        </w:trPr>
        <w:tc>
          <w:tcPr>
            <w:tcW w:w="691" w:type="dxa"/>
            <w:tcBorders>
              <w:top w:val="single" w:sz="4" w:space="0" w:color="000000"/>
              <w:left w:val="single" w:sz="4" w:space="0" w:color="000000"/>
              <w:bottom w:val="single" w:sz="4" w:space="0" w:color="000000"/>
              <w:right w:val="single" w:sz="4" w:space="0" w:color="000000"/>
            </w:tcBorders>
            <w:vAlign w:val="center"/>
            <w:hideMark/>
          </w:tcPr>
          <w:p w14:paraId="62895B9C" w14:textId="77777777" w:rsidR="00763651" w:rsidRPr="0058576A" w:rsidRDefault="00763651" w:rsidP="00CA5B96">
            <w:pPr>
              <w:jc w:val="center"/>
              <w:rPr>
                <w:sz w:val="24"/>
                <w:szCs w:val="24"/>
                <w:lang w:val="lt-LT"/>
              </w:rPr>
            </w:pPr>
            <w:r w:rsidRPr="0058576A">
              <w:rPr>
                <w:sz w:val="24"/>
                <w:szCs w:val="24"/>
                <w:lang w:val="lt-LT"/>
              </w:rPr>
              <w:t>1.</w:t>
            </w:r>
          </w:p>
        </w:tc>
        <w:tc>
          <w:tcPr>
            <w:tcW w:w="3064" w:type="dxa"/>
            <w:tcBorders>
              <w:top w:val="single" w:sz="4" w:space="0" w:color="000000"/>
              <w:left w:val="single" w:sz="4" w:space="0" w:color="000000"/>
              <w:bottom w:val="single" w:sz="4" w:space="0" w:color="000000"/>
              <w:right w:val="single" w:sz="4" w:space="0" w:color="000000"/>
            </w:tcBorders>
            <w:hideMark/>
          </w:tcPr>
          <w:p w14:paraId="4A8C569F" w14:textId="77777777" w:rsidR="00763651" w:rsidRPr="0058576A" w:rsidRDefault="00763651" w:rsidP="00CA5B96">
            <w:pPr>
              <w:rPr>
                <w:sz w:val="24"/>
                <w:szCs w:val="24"/>
                <w:lang w:val="lt-LT"/>
              </w:rPr>
            </w:pPr>
            <w:r w:rsidRPr="0058576A">
              <w:rPr>
                <w:sz w:val="24"/>
                <w:szCs w:val="24"/>
                <w:lang w:val="lt-LT"/>
              </w:rPr>
              <w:t>Prekės pristatymo terminas</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04E401A2" w14:textId="25C21B27" w:rsidR="00763651" w:rsidRPr="0058576A" w:rsidRDefault="00446E58" w:rsidP="00CA5B96">
            <w:pPr>
              <w:jc w:val="both"/>
              <w:rPr>
                <w:sz w:val="24"/>
                <w:szCs w:val="24"/>
                <w:lang w:val="lt-LT"/>
              </w:rPr>
            </w:pPr>
            <w:r w:rsidRPr="0058576A">
              <w:rPr>
                <w:sz w:val="24"/>
                <w:szCs w:val="24"/>
                <w:lang w:val="lt-LT"/>
              </w:rPr>
              <w:t>6</w:t>
            </w:r>
            <w:r w:rsidR="00763651" w:rsidRPr="0058576A">
              <w:rPr>
                <w:sz w:val="24"/>
                <w:szCs w:val="24"/>
                <w:lang w:val="lt-LT"/>
              </w:rPr>
              <w:t xml:space="preserve"> mėn. </w:t>
            </w:r>
          </w:p>
        </w:tc>
      </w:tr>
    </w:tbl>
    <w:p w14:paraId="607CD6A4" w14:textId="77777777" w:rsidR="00763651" w:rsidRPr="0058576A" w:rsidRDefault="00763651" w:rsidP="00763651">
      <w:pPr>
        <w:rPr>
          <w:b/>
        </w:rPr>
      </w:pPr>
    </w:p>
    <w:p w14:paraId="30434139" w14:textId="77777777" w:rsidR="00812E1D" w:rsidRPr="0058576A" w:rsidRDefault="00812E1D"/>
    <w:sectPr w:rsidR="00812E1D" w:rsidRPr="0058576A" w:rsidSect="00CA5B96">
      <w:headerReference w:type="default" r:id="rId6"/>
      <w:footerReference w:type="default" r:id="rId7"/>
      <w:footerReference w:type="first" r:id="rId8"/>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F082" w14:textId="77777777" w:rsidR="000717C7" w:rsidRPr="0058576A" w:rsidRDefault="000717C7">
      <w:r w:rsidRPr="0058576A">
        <w:separator/>
      </w:r>
    </w:p>
  </w:endnote>
  <w:endnote w:type="continuationSeparator" w:id="0">
    <w:p w14:paraId="7BBF876B" w14:textId="77777777" w:rsidR="000717C7" w:rsidRPr="0058576A" w:rsidRDefault="000717C7">
      <w:r w:rsidRPr="00585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43D8" w14:textId="77777777" w:rsidR="00763651" w:rsidRPr="0058576A" w:rsidRDefault="00763651"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89C8" w14:textId="77777777" w:rsidR="00763651" w:rsidRPr="0058576A" w:rsidRDefault="00763651">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EF53" w14:textId="77777777" w:rsidR="000717C7" w:rsidRPr="0058576A" w:rsidRDefault="000717C7">
      <w:r w:rsidRPr="0058576A">
        <w:separator/>
      </w:r>
    </w:p>
  </w:footnote>
  <w:footnote w:type="continuationSeparator" w:id="0">
    <w:p w14:paraId="2DE51868" w14:textId="77777777" w:rsidR="000717C7" w:rsidRPr="0058576A" w:rsidRDefault="000717C7">
      <w:r w:rsidRPr="005857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53FF40AE" w14:textId="77777777" w:rsidR="00763651" w:rsidRPr="0058576A" w:rsidRDefault="00763651">
        <w:pPr>
          <w:pStyle w:val="Antrats"/>
          <w:jc w:val="center"/>
        </w:pPr>
        <w:r w:rsidRPr="0058576A">
          <w:fldChar w:fldCharType="begin"/>
        </w:r>
        <w:r w:rsidRPr="0058576A">
          <w:instrText>PAGE   \* MERGEFORMAT</w:instrText>
        </w:r>
        <w:r w:rsidRPr="0058576A">
          <w:fldChar w:fldCharType="separate"/>
        </w:r>
        <w:r w:rsidRPr="0058576A">
          <w:t>2</w:t>
        </w:r>
        <w:r w:rsidRPr="0058576A">
          <w:fldChar w:fldCharType="end"/>
        </w:r>
      </w:p>
    </w:sdtContent>
  </w:sdt>
  <w:p w14:paraId="026143D5" w14:textId="77777777" w:rsidR="00763651" w:rsidRPr="0058576A" w:rsidRDefault="00763651">
    <w:pP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51"/>
    <w:rsid w:val="000061F8"/>
    <w:rsid w:val="000305B2"/>
    <w:rsid w:val="000501B8"/>
    <w:rsid w:val="000627DE"/>
    <w:rsid w:val="000717C7"/>
    <w:rsid w:val="000C3631"/>
    <w:rsid w:val="000C465D"/>
    <w:rsid w:val="001437C1"/>
    <w:rsid w:val="001A58D1"/>
    <w:rsid w:val="002079B3"/>
    <w:rsid w:val="00213C00"/>
    <w:rsid w:val="00216003"/>
    <w:rsid w:val="0022692F"/>
    <w:rsid w:val="00244292"/>
    <w:rsid w:val="0024716A"/>
    <w:rsid w:val="002D23D0"/>
    <w:rsid w:val="002F58BE"/>
    <w:rsid w:val="003546BE"/>
    <w:rsid w:val="003C605B"/>
    <w:rsid w:val="00407F16"/>
    <w:rsid w:val="0041371E"/>
    <w:rsid w:val="004328B3"/>
    <w:rsid w:val="00440840"/>
    <w:rsid w:val="00446E58"/>
    <w:rsid w:val="0047730C"/>
    <w:rsid w:val="004C3FA6"/>
    <w:rsid w:val="0052224B"/>
    <w:rsid w:val="0058576A"/>
    <w:rsid w:val="005C5B6E"/>
    <w:rsid w:val="005D1CFC"/>
    <w:rsid w:val="006054C7"/>
    <w:rsid w:val="0060637C"/>
    <w:rsid w:val="00625EDE"/>
    <w:rsid w:val="00631DBB"/>
    <w:rsid w:val="006D702D"/>
    <w:rsid w:val="006D7FE1"/>
    <w:rsid w:val="0074530F"/>
    <w:rsid w:val="00763651"/>
    <w:rsid w:val="00786622"/>
    <w:rsid w:val="007950AF"/>
    <w:rsid w:val="00812E1D"/>
    <w:rsid w:val="0083461A"/>
    <w:rsid w:val="008A00AA"/>
    <w:rsid w:val="00940DA3"/>
    <w:rsid w:val="00942F7F"/>
    <w:rsid w:val="0099690A"/>
    <w:rsid w:val="00997C44"/>
    <w:rsid w:val="00A073EA"/>
    <w:rsid w:val="00A931B6"/>
    <w:rsid w:val="00B428EC"/>
    <w:rsid w:val="00C24502"/>
    <w:rsid w:val="00C257F0"/>
    <w:rsid w:val="00C424B8"/>
    <w:rsid w:val="00CA5B96"/>
    <w:rsid w:val="00CC6278"/>
    <w:rsid w:val="00CF5DD0"/>
    <w:rsid w:val="00D155A8"/>
    <w:rsid w:val="00D25086"/>
    <w:rsid w:val="00D357BB"/>
    <w:rsid w:val="00D63129"/>
    <w:rsid w:val="00D90B33"/>
    <w:rsid w:val="00D96C1F"/>
    <w:rsid w:val="00E074DA"/>
    <w:rsid w:val="00E573EB"/>
    <w:rsid w:val="00EA2BFA"/>
    <w:rsid w:val="00EB1BD6"/>
    <w:rsid w:val="00EE6231"/>
    <w:rsid w:val="00F15169"/>
    <w:rsid w:val="00F2123E"/>
    <w:rsid w:val="00FB4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8A9C"/>
  <w15:chartTrackingRefBased/>
  <w15:docId w15:val="{B2BF164E-7495-4D12-8A19-DD048E72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651"/>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76365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6365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6365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6365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76365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76365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76365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76365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76365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365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365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365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365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365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36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36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36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36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3651"/>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636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36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636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365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763651"/>
    <w:rPr>
      <w:i/>
      <w:iCs/>
      <w:color w:val="404040" w:themeColor="text1" w:themeTint="BF"/>
    </w:rPr>
  </w:style>
  <w:style w:type="paragraph" w:styleId="Sraopastraipa">
    <w:name w:val="List Paragraph"/>
    <w:basedOn w:val="prastasis"/>
    <w:uiPriority w:val="34"/>
    <w:qFormat/>
    <w:rsid w:val="00763651"/>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763651"/>
    <w:rPr>
      <w:i/>
      <w:iCs/>
      <w:color w:val="2F5496" w:themeColor="accent1" w:themeShade="BF"/>
    </w:rPr>
  </w:style>
  <w:style w:type="paragraph" w:styleId="Iskirtacitata">
    <w:name w:val="Intense Quote"/>
    <w:basedOn w:val="prastasis"/>
    <w:next w:val="prastasis"/>
    <w:link w:val="IskirtacitataDiagrama"/>
    <w:uiPriority w:val="30"/>
    <w:qFormat/>
    <w:rsid w:val="0076365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763651"/>
    <w:rPr>
      <w:i/>
      <w:iCs/>
      <w:color w:val="2F5496" w:themeColor="accent1" w:themeShade="BF"/>
    </w:rPr>
  </w:style>
  <w:style w:type="character" w:styleId="Rykinuoroda">
    <w:name w:val="Intense Reference"/>
    <w:basedOn w:val="Numatytasispastraiposriftas"/>
    <w:uiPriority w:val="32"/>
    <w:qFormat/>
    <w:rsid w:val="00763651"/>
    <w:rPr>
      <w:b/>
      <w:bCs/>
      <w:smallCaps/>
      <w:color w:val="2F5496" w:themeColor="accent1" w:themeShade="BF"/>
      <w:spacing w:val="5"/>
    </w:rPr>
  </w:style>
  <w:style w:type="paragraph" w:styleId="Antrats">
    <w:name w:val="header"/>
    <w:aliases w:val="Specialioji žyma,Header Char"/>
    <w:basedOn w:val="prastasis"/>
    <w:link w:val="AntratsDiagrama1"/>
    <w:uiPriority w:val="99"/>
    <w:rsid w:val="00763651"/>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semiHidden/>
    <w:rsid w:val="00763651"/>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763651"/>
    <w:rPr>
      <w:rFonts w:ascii="Calibri" w:eastAsia="Times New Roman" w:hAnsi="Calibri" w:cs="Times New Roman"/>
      <w:kern w:val="0"/>
      <w:szCs w:val="20"/>
      <w14:ligatures w14:val="none"/>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63651"/>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763651"/>
    <w:rPr>
      <w:rFonts w:ascii="Calibri" w:eastAsia="Times New Roman" w:hAnsi="Calibri" w:cs="Times New Roman"/>
      <w:kern w:val="0"/>
      <w:szCs w:val="20"/>
      <w14:ligatures w14:val="none"/>
    </w:rPr>
  </w:style>
  <w:style w:type="table" w:styleId="Lentelstinklelis">
    <w:name w:val="Table Grid"/>
    <w:basedOn w:val="prastojilentel"/>
    <w:uiPriority w:val="39"/>
    <w:qFormat/>
    <w:rsid w:val="0076365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0061F8"/>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0061F8"/>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0061F8"/>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61F8"/>
    <w:rPr>
      <w:b/>
      <w:bCs/>
    </w:rPr>
  </w:style>
  <w:style w:type="character" w:customStyle="1" w:styleId="KomentarotemaDiagrama">
    <w:name w:val="Komentaro tema Diagrama"/>
    <w:basedOn w:val="KomentarotekstasDiagrama"/>
    <w:link w:val="Komentarotema"/>
    <w:uiPriority w:val="99"/>
    <w:semiHidden/>
    <w:rsid w:val="000061F8"/>
    <w:rPr>
      <w:rFonts w:ascii="Times New Roman" w:eastAsia="Arial Unicode MS" w:hAnsi="Times New Roman" w:cs="Times New Roman"/>
      <w:b/>
      <w:bCs/>
      <w:color w:val="00000A"/>
      <w:kern w:val="0"/>
      <w:sz w:val="20"/>
      <w:szCs w:val="20"/>
      <w14:ligatures w14:val="none"/>
    </w:rPr>
  </w:style>
  <w:style w:type="paragraph" w:styleId="Pataisymai">
    <w:name w:val="Revision"/>
    <w:hidden/>
    <w:uiPriority w:val="99"/>
    <w:semiHidden/>
    <w:rsid w:val="0047730C"/>
    <w:pPr>
      <w:spacing w:after="0" w:line="240" w:lineRule="auto"/>
      <w:ind w:firstLine="697"/>
      <w:jc w:val="both"/>
    </w:pPr>
    <w:rPr>
      <w:rFonts w:ascii="Times New Roman" w:eastAsiaTheme="minorEastAsia"/>
      <w:kern w:val="0"/>
      <w14:ligatures w14:val="none"/>
    </w:rPr>
  </w:style>
  <w:style w:type="character" w:styleId="Hipersaitas">
    <w:name w:val="Hyperlink"/>
    <w:basedOn w:val="Numatytasispastraiposriftas"/>
    <w:uiPriority w:val="99"/>
    <w:unhideWhenUsed/>
    <w:rsid w:val="000C3631"/>
    <w:rPr>
      <w:color w:val="0563C1" w:themeColor="hyperlink"/>
      <w:u w:val="single"/>
    </w:rPr>
  </w:style>
  <w:style w:type="character" w:styleId="Neapdorotaspaminjimas">
    <w:name w:val="Unresolved Mention"/>
    <w:basedOn w:val="Numatytasispastraiposriftas"/>
    <w:uiPriority w:val="99"/>
    <w:semiHidden/>
    <w:unhideWhenUsed/>
    <w:rsid w:val="000C3631"/>
    <w:rPr>
      <w:color w:val="605E5C"/>
      <w:shd w:val="clear" w:color="auto" w:fill="E1DFDD"/>
    </w:rPr>
  </w:style>
  <w:style w:type="character" w:styleId="Perirtashipersaitas">
    <w:name w:val="FollowedHyperlink"/>
    <w:basedOn w:val="Numatytasispastraiposriftas"/>
    <w:uiPriority w:val="99"/>
    <w:semiHidden/>
    <w:unhideWhenUsed/>
    <w:rsid w:val="00D357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3884</Words>
  <Characters>2214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dc:creator>
  <cp:keywords/>
  <dc:description/>
  <cp:lastModifiedBy>Valdas Riklius</cp:lastModifiedBy>
  <cp:revision>2</cp:revision>
  <dcterms:created xsi:type="dcterms:W3CDTF">2026-05-08T10:52:00Z</dcterms:created>
  <dcterms:modified xsi:type="dcterms:W3CDTF">2026-05-08T10:52:00Z</dcterms:modified>
</cp:coreProperties>
</file>