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0B94" w14:textId="77777777" w:rsidR="005677A5" w:rsidRDefault="005677A5" w:rsidP="005677A5">
      <w:pPr>
        <w:pStyle w:val="NoSpacing"/>
        <w:jc w:val="right"/>
        <w:rPr>
          <w:rFonts w:ascii="Times New Roman" w:hAnsi="Times New Roman" w:cs="Times New Roman"/>
          <w:sz w:val="24"/>
          <w:szCs w:val="24"/>
        </w:rPr>
      </w:pPr>
    </w:p>
    <w:p w14:paraId="09B5C8F2" w14:textId="5FE7716A" w:rsidR="009A2C3F" w:rsidRDefault="009A2C3F" w:rsidP="005677A5">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pt-BR"/>
        </w:rPr>
      </w:pPr>
      <w:r>
        <w:rPr>
          <w:rFonts w:ascii="Times New Roman" w:eastAsia="Arial Unicode MS" w:hAnsi="Times New Roman" w:cs="Times New Roman"/>
          <w:bdr w:val="nil"/>
          <w:lang w:val="pt-BR"/>
        </w:rPr>
        <w:t>Autobuso nuomos su vairuotoju (keleivių transportavimo Lietuvoje) paslaugos</w:t>
      </w:r>
    </w:p>
    <w:p w14:paraId="541EF7A7" w14:textId="794290B1" w:rsidR="005677A5" w:rsidRPr="00B14721" w:rsidRDefault="005677A5" w:rsidP="005677A5">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pt-BR"/>
        </w:rPr>
      </w:pPr>
      <w:r w:rsidRPr="00B14721">
        <w:rPr>
          <w:rFonts w:ascii="Times New Roman" w:eastAsia="Arial Unicode MS" w:hAnsi="Times New Roman" w:cs="Times New Roman"/>
          <w:bCs/>
          <w:bdr w:val="nil"/>
          <w:lang w:val="pt-BR"/>
        </w:rPr>
        <w:t>pirkimo sąlygų 2 priedas</w:t>
      </w:r>
    </w:p>
    <w:p w14:paraId="430F9D9B" w14:textId="77777777" w:rsidR="0033692A" w:rsidRDefault="0033692A" w:rsidP="005677A5">
      <w:pPr>
        <w:spacing w:after="0" w:line="240" w:lineRule="auto"/>
        <w:jc w:val="center"/>
        <w:rPr>
          <w:rFonts w:ascii="Times New Roman" w:eastAsia="Times New Roman" w:hAnsi="Times New Roman" w:cs="Times New Roman"/>
          <w:b/>
          <w:sz w:val="24"/>
          <w:szCs w:val="24"/>
          <w:lang w:eastAsia="lt-LT"/>
        </w:rPr>
      </w:pPr>
    </w:p>
    <w:p w14:paraId="491E1847" w14:textId="0C323770" w:rsidR="005677A5" w:rsidRPr="00C36AF1" w:rsidRDefault="009A2C3F" w:rsidP="00C36AF1">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AUTOBUSO NUOMOS SU VAIRUOTOJŲ (KELEIVIŲ TRANSPORTAVIMO LIETUVOJE) PASLAUGOS</w:t>
      </w:r>
    </w:p>
    <w:p w14:paraId="229634E3" w14:textId="77777777" w:rsidR="005677A5" w:rsidRDefault="005677A5" w:rsidP="00C36AF1">
      <w:pPr>
        <w:pStyle w:val="NoSpacing"/>
        <w:jc w:val="center"/>
        <w:rPr>
          <w:rFonts w:ascii="Times New Roman" w:hAnsi="Times New Roman" w:cs="Times New Roman"/>
          <w:b/>
          <w:sz w:val="24"/>
          <w:szCs w:val="24"/>
        </w:rPr>
      </w:pPr>
      <w:r w:rsidRPr="00C36AF1">
        <w:rPr>
          <w:rFonts w:ascii="Times New Roman" w:hAnsi="Times New Roman" w:cs="Times New Roman"/>
          <w:b/>
          <w:sz w:val="24"/>
          <w:szCs w:val="24"/>
        </w:rPr>
        <w:t>TECHNINĖ SPECIFIKACIJA</w:t>
      </w:r>
    </w:p>
    <w:p w14:paraId="77779AD0" w14:textId="77777777" w:rsidR="004518ED" w:rsidRPr="00C36AF1" w:rsidRDefault="004518ED" w:rsidP="00C36AF1">
      <w:pPr>
        <w:pStyle w:val="NoSpacing"/>
        <w:jc w:val="center"/>
        <w:rPr>
          <w:rFonts w:ascii="Times New Roman" w:hAnsi="Times New Roman" w:cs="Times New Roman"/>
          <w:b/>
          <w:sz w:val="24"/>
          <w:szCs w:val="24"/>
        </w:rPr>
      </w:pPr>
    </w:p>
    <w:p w14:paraId="427B202A" w14:textId="0055A5AE" w:rsidR="00A52BA1" w:rsidRDefault="005677A5" w:rsidP="0009259B">
      <w:pPr>
        <w:pStyle w:val="NoSpacing"/>
        <w:tabs>
          <w:tab w:val="left" w:pos="2835"/>
        </w:tabs>
        <w:rPr>
          <w:rFonts w:ascii="Times New Roman" w:hAnsi="Times New Roman" w:cs="Times New Roman"/>
          <w:color w:val="000000" w:themeColor="text1"/>
          <w:sz w:val="24"/>
          <w:szCs w:val="24"/>
        </w:rPr>
      </w:pPr>
      <w:r w:rsidRPr="00964B43">
        <w:rPr>
          <w:rFonts w:ascii="Times New Roman" w:hAnsi="Times New Roman" w:cs="Times New Roman"/>
          <w:b/>
          <w:sz w:val="24"/>
          <w:szCs w:val="24"/>
        </w:rPr>
        <w:t xml:space="preserve">BVPŽ kodas </w:t>
      </w:r>
      <w:r w:rsidR="009A2C3F">
        <w:rPr>
          <w:rFonts w:ascii="Times New Roman" w:hAnsi="Times New Roman" w:cs="Times New Roman"/>
          <w:b/>
          <w:sz w:val="24"/>
          <w:szCs w:val="24"/>
          <w:shd w:val="clear" w:color="auto" w:fill="FFFFFF"/>
        </w:rPr>
        <w:t>60172000-4</w:t>
      </w:r>
      <w:r w:rsidR="00553AD7" w:rsidRPr="00964B43">
        <w:rPr>
          <w:rFonts w:ascii="Times New Roman" w:eastAsia="Calibri" w:hAnsi="Times New Roman" w:cs="Times New Roman"/>
          <w:b/>
          <w:sz w:val="24"/>
          <w:szCs w:val="24"/>
          <w:lang w:eastAsia="lt-LT"/>
        </w:rPr>
        <w:t xml:space="preserve">. </w:t>
      </w:r>
      <w:r w:rsidR="0009259B" w:rsidRPr="0009259B">
        <w:rPr>
          <w:rFonts w:ascii="Times New Roman" w:eastAsia="Times New Roman" w:hAnsi="Times New Roman" w:cs="Times New Roman"/>
          <w:sz w:val="24"/>
          <w:szCs w:val="24"/>
        </w:rPr>
        <w:t>(</w:t>
      </w:r>
      <w:r w:rsidR="009A2C3F">
        <w:rPr>
          <w:rFonts w:ascii="Times New Roman" w:hAnsi="Times New Roman" w:cs="Times New Roman"/>
          <w:color w:val="2E0927"/>
          <w:sz w:val="24"/>
          <w:szCs w:val="24"/>
          <w:shd w:val="clear" w:color="auto" w:fill="FFFFFF"/>
        </w:rPr>
        <w:t>Miesto ir tolimojo susisiekimo autobuso nuoma su vairuotoju</w:t>
      </w:r>
      <w:r w:rsidR="00E111F2">
        <w:rPr>
          <w:rFonts w:ascii="Times New Roman" w:eastAsia="Times New Roman" w:hAnsi="Times New Roman" w:cs="Times New Roman"/>
          <w:color w:val="000000" w:themeColor="text1"/>
          <w:sz w:val="24"/>
          <w:szCs w:val="24"/>
        </w:rPr>
        <w:t>).</w:t>
      </w:r>
      <w:r w:rsidR="00A52BA1" w:rsidRPr="00385A95">
        <w:rPr>
          <w:rFonts w:ascii="Times New Roman" w:hAnsi="Times New Roman" w:cs="Times New Roman"/>
          <w:color w:val="000000" w:themeColor="text1"/>
          <w:sz w:val="24"/>
          <w:szCs w:val="24"/>
        </w:rPr>
        <w:t xml:space="preserve"> Minimalūs techniniai reikalavimai ir tiekėjo pateikti pasiūlymai:</w:t>
      </w:r>
    </w:p>
    <w:p w14:paraId="088DB5D1" w14:textId="77777777" w:rsidR="00E531B5" w:rsidRPr="00385A95" w:rsidRDefault="00E531B5" w:rsidP="0009259B">
      <w:pPr>
        <w:pStyle w:val="NoSpacing"/>
        <w:tabs>
          <w:tab w:val="left" w:pos="2835"/>
        </w:tabs>
        <w:rPr>
          <w:rFonts w:ascii="Times New Roman" w:hAnsi="Times New Roman" w:cs="Times New Roman"/>
          <w:b/>
          <w:color w:val="FF0000"/>
          <w:sz w:val="24"/>
          <w:szCs w:val="24"/>
          <w:shd w:val="clear" w:color="auto" w:fill="FFFFFF"/>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1985"/>
        <w:gridCol w:w="3798"/>
        <w:gridCol w:w="3998"/>
      </w:tblGrid>
      <w:tr w:rsidR="00EA6D86" w:rsidRPr="00EA6D86" w14:paraId="2EC27ADD" w14:textId="77777777" w:rsidTr="00EA6D86">
        <w:trPr>
          <w:trHeight w:val="1248"/>
        </w:trPr>
        <w:tc>
          <w:tcPr>
            <w:tcW w:w="596" w:type="dxa"/>
            <w:vAlign w:val="center"/>
          </w:tcPr>
          <w:p w14:paraId="448FA10D" w14:textId="77777777" w:rsidR="00EA6D86" w:rsidRPr="00EA6D86" w:rsidRDefault="00EA6D86" w:rsidP="00EA6D86">
            <w:pPr>
              <w:tabs>
                <w:tab w:val="left" w:pos="709"/>
                <w:tab w:val="left" w:pos="851"/>
                <w:tab w:val="left" w:pos="993"/>
              </w:tabs>
              <w:spacing w:after="0"/>
              <w:jc w:val="center"/>
              <w:rPr>
                <w:rFonts w:ascii="Times New Roman" w:hAnsi="Times New Roman" w:cs="Times New Roman"/>
                <w:b/>
                <w:sz w:val="24"/>
                <w:szCs w:val="24"/>
              </w:rPr>
            </w:pPr>
            <w:r w:rsidRPr="00EA6D86">
              <w:rPr>
                <w:rFonts w:ascii="Times New Roman" w:hAnsi="Times New Roman" w:cs="Times New Roman"/>
                <w:b/>
                <w:sz w:val="24"/>
                <w:szCs w:val="24"/>
              </w:rPr>
              <w:t>Eil. Nr.</w:t>
            </w:r>
          </w:p>
        </w:tc>
        <w:tc>
          <w:tcPr>
            <w:tcW w:w="1985" w:type="dxa"/>
            <w:vAlign w:val="center"/>
          </w:tcPr>
          <w:p w14:paraId="55225B18" w14:textId="77777777" w:rsidR="00EA6D86" w:rsidRPr="00EA6D86" w:rsidRDefault="00EA6D86" w:rsidP="00EA6D86">
            <w:pPr>
              <w:tabs>
                <w:tab w:val="left" w:pos="709"/>
                <w:tab w:val="left" w:pos="851"/>
                <w:tab w:val="left" w:pos="993"/>
              </w:tabs>
              <w:spacing w:after="0"/>
              <w:jc w:val="center"/>
              <w:rPr>
                <w:rFonts w:ascii="Times New Roman" w:hAnsi="Times New Roman" w:cs="Times New Roman"/>
                <w:b/>
                <w:sz w:val="24"/>
                <w:szCs w:val="24"/>
              </w:rPr>
            </w:pPr>
            <w:r w:rsidRPr="00EA6D86">
              <w:rPr>
                <w:rFonts w:ascii="Times New Roman" w:hAnsi="Times New Roman" w:cs="Times New Roman"/>
                <w:b/>
                <w:sz w:val="24"/>
                <w:szCs w:val="24"/>
              </w:rPr>
              <w:t>Pavadinimas</w:t>
            </w:r>
          </w:p>
        </w:tc>
        <w:tc>
          <w:tcPr>
            <w:tcW w:w="3798" w:type="dxa"/>
            <w:vAlign w:val="center"/>
          </w:tcPr>
          <w:p w14:paraId="220D8CB9" w14:textId="77777777" w:rsidR="00EA6D86" w:rsidRPr="00EA6D86" w:rsidRDefault="00EA6D86" w:rsidP="00EA6D86">
            <w:pPr>
              <w:tabs>
                <w:tab w:val="left" w:pos="709"/>
                <w:tab w:val="left" w:pos="851"/>
                <w:tab w:val="left" w:pos="993"/>
              </w:tabs>
              <w:spacing w:after="0"/>
              <w:jc w:val="center"/>
              <w:rPr>
                <w:rFonts w:ascii="Times New Roman" w:hAnsi="Times New Roman" w:cs="Times New Roman"/>
                <w:b/>
                <w:sz w:val="24"/>
                <w:szCs w:val="24"/>
              </w:rPr>
            </w:pPr>
            <w:r w:rsidRPr="00EA6D86">
              <w:rPr>
                <w:rFonts w:ascii="Times New Roman" w:hAnsi="Times New Roman" w:cs="Times New Roman"/>
                <w:b/>
                <w:sz w:val="24"/>
                <w:szCs w:val="24"/>
              </w:rPr>
              <w:t>Pirkimo dokumentuose nustatyti</w:t>
            </w:r>
            <w:r w:rsidRPr="00EA6D86">
              <w:rPr>
                <w:rFonts w:ascii="Times New Roman" w:hAnsi="Times New Roman" w:cs="Times New Roman"/>
                <w:b/>
                <w:i/>
                <w:sz w:val="24"/>
                <w:szCs w:val="24"/>
              </w:rPr>
              <w:t xml:space="preserve"> paslaugos</w:t>
            </w:r>
            <w:r w:rsidRPr="00EA6D86">
              <w:rPr>
                <w:rFonts w:ascii="Times New Roman" w:hAnsi="Times New Roman" w:cs="Times New Roman"/>
                <w:b/>
                <w:sz w:val="24"/>
                <w:szCs w:val="24"/>
              </w:rPr>
              <w:t xml:space="preserve"> techniniai rodikliai </w:t>
            </w:r>
          </w:p>
        </w:tc>
        <w:tc>
          <w:tcPr>
            <w:tcW w:w="3998" w:type="dxa"/>
          </w:tcPr>
          <w:p w14:paraId="7CDC6959" w14:textId="77777777" w:rsidR="00EA6D86" w:rsidRPr="00EA6D86" w:rsidRDefault="00EA6D86" w:rsidP="00EA6D86">
            <w:pPr>
              <w:tabs>
                <w:tab w:val="left" w:pos="709"/>
                <w:tab w:val="left" w:pos="851"/>
                <w:tab w:val="left" w:pos="993"/>
              </w:tabs>
              <w:spacing w:after="0"/>
              <w:jc w:val="center"/>
              <w:rPr>
                <w:rFonts w:ascii="Times New Roman" w:hAnsi="Times New Roman" w:cs="Times New Roman"/>
                <w:b/>
                <w:sz w:val="24"/>
                <w:szCs w:val="24"/>
              </w:rPr>
            </w:pPr>
            <w:r w:rsidRPr="00EA6D86">
              <w:rPr>
                <w:rFonts w:ascii="Times New Roman" w:hAnsi="Times New Roman" w:cs="Times New Roman"/>
                <w:b/>
                <w:sz w:val="24"/>
                <w:szCs w:val="24"/>
              </w:rPr>
              <w:t>Tiekėjo nurodyta reikšmė (Tiekėjas turi įrašyti konkrečiais siūlomų paslaugų rodiklių reikšmes, arba, kur nurodyta pažymėti TAIP/NE arba įrašyti tikslią reikšmę)</w:t>
            </w:r>
          </w:p>
        </w:tc>
      </w:tr>
      <w:tr w:rsidR="00095227" w:rsidRPr="00EA6D86" w14:paraId="43DED910" w14:textId="77777777" w:rsidTr="00661A79">
        <w:trPr>
          <w:trHeight w:val="929"/>
        </w:trPr>
        <w:tc>
          <w:tcPr>
            <w:tcW w:w="596" w:type="dxa"/>
            <w:vMerge w:val="restart"/>
          </w:tcPr>
          <w:p w14:paraId="75F029C1"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r w:rsidRPr="00EA6D86">
              <w:rPr>
                <w:rFonts w:ascii="Times New Roman" w:hAnsi="Times New Roman" w:cs="Times New Roman"/>
                <w:b/>
                <w:sz w:val="24"/>
                <w:szCs w:val="24"/>
              </w:rPr>
              <w:t>1.</w:t>
            </w:r>
          </w:p>
          <w:p w14:paraId="197EB72B" w14:textId="77777777" w:rsidR="00095227" w:rsidRPr="00EA6D86" w:rsidRDefault="00095227" w:rsidP="00EA6D86">
            <w:pPr>
              <w:tabs>
                <w:tab w:val="left" w:pos="709"/>
                <w:tab w:val="left" w:pos="851"/>
                <w:tab w:val="left" w:pos="993"/>
              </w:tabs>
              <w:spacing w:after="0"/>
              <w:rPr>
                <w:rFonts w:ascii="Times New Roman" w:hAnsi="Times New Roman" w:cs="Times New Roman"/>
                <w:b/>
                <w:sz w:val="24"/>
                <w:szCs w:val="24"/>
              </w:rPr>
            </w:pPr>
          </w:p>
        </w:tc>
        <w:tc>
          <w:tcPr>
            <w:tcW w:w="1985" w:type="dxa"/>
            <w:vMerge w:val="restart"/>
          </w:tcPr>
          <w:p w14:paraId="2D45AF62" w14:textId="67643639" w:rsidR="00095227" w:rsidRPr="00EA6D86" w:rsidRDefault="00661A79" w:rsidP="00EA6D86">
            <w:pPr>
              <w:pStyle w:val="Title"/>
              <w:ind w:left="-108"/>
              <w:jc w:val="left"/>
              <w:rPr>
                <w:b w:val="0"/>
                <w:bCs/>
                <w:caps w:val="0"/>
                <w:lang w:val="en-US" w:eastAsia="lt-LT"/>
              </w:rPr>
            </w:pPr>
            <w:r>
              <w:t>Autobuso nuomos su vairuotoj paslauga (lietuvos teritorijoje)</w:t>
            </w:r>
          </w:p>
        </w:tc>
        <w:tc>
          <w:tcPr>
            <w:tcW w:w="3798" w:type="dxa"/>
          </w:tcPr>
          <w:p w14:paraId="287210BB" w14:textId="77777777" w:rsidR="00095227" w:rsidRDefault="00095227" w:rsidP="00EA6D86">
            <w:pPr>
              <w:spacing w:after="0"/>
              <w:rPr>
                <w:rFonts w:ascii="Times New Roman" w:hAnsi="Times New Roman" w:cs="Times New Roman"/>
                <w:sz w:val="24"/>
                <w:szCs w:val="24"/>
              </w:rPr>
            </w:pPr>
            <w:r w:rsidRPr="00EA6D86">
              <w:rPr>
                <w:rFonts w:ascii="Times New Roman" w:hAnsi="Times New Roman" w:cs="Times New Roman"/>
                <w:b/>
                <w:sz w:val="24"/>
                <w:szCs w:val="24"/>
                <w:u w:val="single"/>
              </w:rPr>
              <w:t xml:space="preserve">1. Pirkimo objekto paskirtis: </w:t>
            </w:r>
          </w:p>
          <w:p w14:paraId="18751733" w14:textId="42C54262" w:rsidR="00095227" w:rsidRPr="00EA6D86" w:rsidRDefault="00661A79" w:rsidP="00EA6D86">
            <w:pPr>
              <w:spacing w:after="0"/>
              <w:rPr>
                <w:rFonts w:ascii="Times New Roman" w:hAnsi="Times New Roman" w:cs="Times New Roman"/>
                <w:b/>
                <w:sz w:val="24"/>
                <w:szCs w:val="24"/>
                <w:u w:val="single"/>
              </w:rPr>
            </w:pPr>
            <w:r>
              <w:rPr>
                <w:rFonts w:ascii="Times New Roman" w:hAnsi="Times New Roman" w:cs="Times New Roman"/>
                <w:sz w:val="24"/>
                <w:szCs w:val="24"/>
              </w:rPr>
              <w:t>Autobuso nuomos su vairuotoju paslauga (Lietuvos teritorijoje)</w:t>
            </w:r>
          </w:p>
        </w:tc>
        <w:tc>
          <w:tcPr>
            <w:tcW w:w="3998" w:type="dxa"/>
          </w:tcPr>
          <w:p w14:paraId="5F07CD74" w14:textId="77777777" w:rsidR="00095227" w:rsidRPr="00EA6D86" w:rsidRDefault="00095227" w:rsidP="00EA6D86">
            <w:pPr>
              <w:tabs>
                <w:tab w:val="left" w:pos="3269"/>
              </w:tabs>
              <w:spacing w:after="0"/>
              <w:rPr>
                <w:rFonts w:ascii="Times New Roman" w:hAnsi="Times New Roman" w:cs="Times New Roman"/>
                <w:sz w:val="24"/>
                <w:szCs w:val="24"/>
              </w:rPr>
            </w:pPr>
          </w:p>
          <w:p w14:paraId="4961B162" w14:textId="77777777" w:rsidR="00095227" w:rsidRPr="00EA6D86" w:rsidRDefault="00095227"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tc>
      </w:tr>
      <w:tr w:rsidR="00095227" w:rsidRPr="00EA6D86" w14:paraId="054E5967" w14:textId="77777777" w:rsidTr="00313763">
        <w:trPr>
          <w:trHeight w:val="169"/>
        </w:trPr>
        <w:tc>
          <w:tcPr>
            <w:tcW w:w="596" w:type="dxa"/>
            <w:vMerge/>
          </w:tcPr>
          <w:p w14:paraId="573A1A32"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6B0BD2C4" w14:textId="77777777" w:rsidR="00095227" w:rsidRPr="00EA6D86" w:rsidRDefault="00095227" w:rsidP="00EA6D86">
            <w:pPr>
              <w:pStyle w:val="Title"/>
              <w:ind w:left="-108"/>
              <w:jc w:val="left"/>
              <w:rPr>
                <w:bCs/>
              </w:rPr>
            </w:pPr>
          </w:p>
        </w:tc>
        <w:tc>
          <w:tcPr>
            <w:tcW w:w="7796" w:type="dxa"/>
            <w:gridSpan w:val="2"/>
          </w:tcPr>
          <w:p w14:paraId="39BC3BC9" w14:textId="0FA1ABEA" w:rsidR="00095227" w:rsidRPr="00EA6D86" w:rsidRDefault="00095227"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b/>
                <w:sz w:val="24"/>
                <w:szCs w:val="24"/>
                <w:u w:val="single"/>
              </w:rPr>
              <w:t>2. Bendri reikalavimai:</w:t>
            </w:r>
          </w:p>
        </w:tc>
      </w:tr>
      <w:tr w:rsidR="00095227" w:rsidRPr="00EA6D86" w14:paraId="2539837A" w14:textId="77777777" w:rsidTr="00DC537E">
        <w:trPr>
          <w:trHeight w:val="2237"/>
        </w:trPr>
        <w:tc>
          <w:tcPr>
            <w:tcW w:w="596" w:type="dxa"/>
            <w:vMerge/>
          </w:tcPr>
          <w:p w14:paraId="6A421803"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04A01079" w14:textId="77777777" w:rsidR="00095227" w:rsidRPr="00EA6D86" w:rsidRDefault="00095227" w:rsidP="00EA6D86">
            <w:pPr>
              <w:pStyle w:val="Title"/>
              <w:ind w:left="-108"/>
              <w:jc w:val="left"/>
              <w:rPr>
                <w:bCs/>
              </w:rPr>
            </w:pPr>
          </w:p>
        </w:tc>
        <w:tc>
          <w:tcPr>
            <w:tcW w:w="3798" w:type="dxa"/>
          </w:tcPr>
          <w:p w14:paraId="0BA49C38" w14:textId="5A2E2B28" w:rsidR="00095227" w:rsidRPr="00EA6D86" w:rsidRDefault="00095227" w:rsidP="00EA6D86">
            <w:pPr>
              <w:spacing w:after="0"/>
              <w:contextualSpacing/>
              <w:rPr>
                <w:rFonts w:ascii="Times New Roman" w:hAnsi="Times New Roman" w:cs="Times New Roman"/>
                <w:b/>
                <w:sz w:val="24"/>
                <w:szCs w:val="24"/>
                <w:u w:val="single"/>
              </w:rPr>
            </w:pPr>
            <w:r w:rsidRPr="00EA6D86">
              <w:rPr>
                <w:rFonts w:ascii="Times New Roman" w:hAnsi="Times New Roman" w:cs="Times New Roman"/>
                <w:sz w:val="24"/>
                <w:szCs w:val="24"/>
              </w:rPr>
              <w:t xml:space="preserve">2.1. </w:t>
            </w:r>
            <w:r w:rsidR="00746B22">
              <w:rPr>
                <w:rFonts w:ascii="Times New Roman" w:hAnsi="Times New Roman" w:cs="Times New Roman"/>
                <w:sz w:val="24"/>
                <w:szCs w:val="24"/>
              </w:rPr>
              <w:t xml:space="preserve">Nuomos tiekėjas (toliau – Teikėjas) turi turėti teisę vykdyti keleivių vežimo autobusais paslaugą Lietuvoje, </w:t>
            </w:r>
            <w:proofErr w:type="spellStart"/>
            <w:r w:rsidR="00746B22">
              <w:rPr>
                <w:rFonts w:ascii="Times New Roman" w:hAnsi="Times New Roman" w:cs="Times New Roman"/>
                <w:sz w:val="24"/>
                <w:szCs w:val="24"/>
              </w:rPr>
              <w:t>t.y</w:t>
            </w:r>
            <w:proofErr w:type="spellEnd"/>
            <w:r w:rsidR="00746B22">
              <w:rPr>
                <w:rFonts w:ascii="Times New Roman" w:hAnsi="Times New Roman" w:cs="Times New Roman"/>
                <w:sz w:val="24"/>
                <w:szCs w:val="24"/>
              </w:rPr>
              <w:t>. turėti keleivių vežimo licencijos kortelę arba Bendrijos licencijos kopiją (Keleivių ir bagažo vežimo kelių transportu taisyklės, patvirtintos Lietuvos Respublikos susisiekimo ministro 2011 m. balandžio 13 d. įsakymu Nr. 3-223 įskaitant vėlesnius šio įsakymo pakeitimus);</w:t>
            </w:r>
          </w:p>
        </w:tc>
        <w:tc>
          <w:tcPr>
            <w:tcW w:w="3998" w:type="dxa"/>
          </w:tcPr>
          <w:p w14:paraId="4E73159A" w14:textId="77777777" w:rsidR="00095227" w:rsidRPr="00EA6D86" w:rsidRDefault="00095227"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p w14:paraId="301095FB" w14:textId="77777777" w:rsidR="00095227" w:rsidRPr="00EA6D86" w:rsidRDefault="00095227" w:rsidP="00EA6D86">
            <w:pPr>
              <w:tabs>
                <w:tab w:val="left" w:pos="3269"/>
              </w:tabs>
              <w:spacing w:after="0"/>
              <w:rPr>
                <w:rFonts w:ascii="Times New Roman" w:hAnsi="Times New Roman" w:cs="Times New Roman"/>
                <w:sz w:val="24"/>
                <w:szCs w:val="24"/>
              </w:rPr>
            </w:pPr>
          </w:p>
          <w:p w14:paraId="4509D4E7" w14:textId="77777777" w:rsidR="00095227" w:rsidRPr="00EA6D86" w:rsidRDefault="00095227" w:rsidP="00EA6D86">
            <w:pPr>
              <w:tabs>
                <w:tab w:val="left" w:pos="3269"/>
              </w:tabs>
              <w:spacing w:after="0"/>
              <w:rPr>
                <w:rFonts w:ascii="Times New Roman" w:hAnsi="Times New Roman" w:cs="Times New Roman"/>
                <w:sz w:val="24"/>
                <w:szCs w:val="24"/>
              </w:rPr>
            </w:pPr>
          </w:p>
        </w:tc>
      </w:tr>
      <w:tr w:rsidR="00095227" w:rsidRPr="00EA6D86" w14:paraId="39A73ABC" w14:textId="77777777" w:rsidTr="00EA6D86">
        <w:trPr>
          <w:trHeight w:val="1080"/>
        </w:trPr>
        <w:tc>
          <w:tcPr>
            <w:tcW w:w="596" w:type="dxa"/>
            <w:vMerge/>
          </w:tcPr>
          <w:p w14:paraId="29C86D8E"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091FAFB7" w14:textId="77777777" w:rsidR="00095227" w:rsidRPr="00EA6D86" w:rsidRDefault="00095227" w:rsidP="00EA6D86">
            <w:pPr>
              <w:pStyle w:val="Title"/>
              <w:ind w:left="-108"/>
              <w:jc w:val="left"/>
              <w:rPr>
                <w:bCs/>
              </w:rPr>
            </w:pPr>
          </w:p>
        </w:tc>
        <w:tc>
          <w:tcPr>
            <w:tcW w:w="3798" w:type="dxa"/>
          </w:tcPr>
          <w:p w14:paraId="1FA4ABC4" w14:textId="237D165E" w:rsidR="00095227" w:rsidRPr="00EA6D86" w:rsidRDefault="00095227" w:rsidP="00EA6D86">
            <w:pPr>
              <w:spacing w:after="0"/>
              <w:contextualSpacing/>
              <w:rPr>
                <w:rFonts w:ascii="Times New Roman" w:hAnsi="Times New Roman" w:cs="Times New Roman"/>
                <w:b/>
                <w:sz w:val="24"/>
                <w:szCs w:val="24"/>
                <w:u w:val="single"/>
              </w:rPr>
            </w:pPr>
            <w:r w:rsidRPr="00EA6D86">
              <w:rPr>
                <w:rFonts w:ascii="Times New Roman" w:hAnsi="Times New Roman" w:cs="Times New Roman"/>
                <w:sz w:val="24"/>
                <w:szCs w:val="24"/>
              </w:rPr>
              <w:t xml:space="preserve">2.2. </w:t>
            </w:r>
            <w:r w:rsidR="00746B22">
              <w:rPr>
                <w:rFonts w:ascii="Times New Roman" w:hAnsi="Times New Roman" w:cs="Times New Roman"/>
                <w:sz w:val="24"/>
                <w:szCs w:val="24"/>
              </w:rPr>
              <w:t>Teikėjas užtikrina, kad autobuso vairuotojai paslaugą atlieka vilkėdami tvarkingus drabužius, jie turi būti diskretiški ir mandagūs, bei laikytųsi konfidencialumo principų;</w:t>
            </w:r>
          </w:p>
        </w:tc>
        <w:tc>
          <w:tcPr>
            <w:tcW w:w="3998" w:type="dxa"/>
          </w:tcPr>
          <w:p w14:paraId="0B5E3F18" w14:textId="77777777" w:rsidR="00095227" w:rsidRPr="00EA6D86" w:rsidRDefault="00095227"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tc>
      </w:tr>
      <w:tr w:rsidR="00095227" w:rsidRPr="00EA6D86" w14:paraId="6EA580AA" w14:textId="77777777" w:rsidTr="00746B22">
        <w:trPr>
          <w:trHeight w:val="558"/>
        </w:trPr>
        <w:tc>
          <w:tcPr>
            <w:tcW w:w="596" w:type="dxa"/>
            <w:vMerge/>
          </w:tcPr>
          <w:p w14:paraId="5F850EEB"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0E9A384C" w14:textId="77777777" w:rsidR="00095227" w:rsidRPr="00EA6D86" w:rsidRDefault="00095227" w:rsidP="00EA6D86">
            <w:pPr>
              <w:pStyle w:val="Title"/>
              <w:ind w:left="-108"/>
              <w:jc w:val="left"/>
              <w:rPr>
                <w:bCs/>
              </w:rPr>
            </w:pPr>
          </w:p>
        </w:tc>
        <w:tc>
          <w:tcPr>
            <w:tcW w:w="3798" w:type="dxa"/>
          </w:tcPr>
          <w:p w14:paraId="4D6E76CD" w14:textId="31F724D0" w:rsidR="00095227" w:rsidRPr="00EA6D86" w:rsidRDefault="00095227" w:rsidP="00EA6D86">
            <w:pPr>
              <w:spacing w:after="0"/>
              <w:contextualSpacing/>
              <w:rPr>
                <w:rFonts w:ascii="Times New Roman" w:hAnsi="Times New Roman" w:cs="Times New Roman"/>
                <w:sz w:val="24"/>
                <w:szCs w:val="24"/>
              </w:rPr>
            </w:pPr>
            <w:r w:rsidRPr="00EA6D86">
              <w:rPr>
                <w:rFonts w:ascii="Times New Roman" w:hAnsi="Times New Roman" w:cs="Times New Roman"/>
                <w:sz w:val="24"/>
                <w:szCs w:val="24"/>
              </w:rPr>
              <w:t xml:space="preserve">2.3. </w:t>
            </w:r>
            <w:r w:rsidR="00746B22">
              <w:rPr>
                <w:rFonts w:ascii="Times New Roman" w:hAnsi="Times New Roman" w:cs="Times New Roman"/>
                <w:sz w:val="24"/>
                <w:szCs w:val="24"/>
              </w:rPr>
              <w:t xml:space="preserve">Teikėjas turi numatyti prastovos laiką iki 12 val. (ekskursijų ir renginių metu). Skaičiuojant prastovos laiką, laikas yra apvalinamas pradedant nuo pirmos valandos – esant prastovos laikui 1 valanda ir daugiau nei 30 min., </w:t>
            </w:r>
            <w:r w:rsidR="00746B22">
              <w:rPr>
                <w:rFonts w:ascii="Times New Roman" w:hAnsi="Times New Roman" w:cs="Times New Roman"/>
                <w:sz w:val="24"/>
                <w:szCs w:val="24"/>
              </w:rPr>
              <w:lastRenderedPageBreak/>
              <w:t>laikas apvalinamas iki 2 valandų (atitinkamai apskaičiuojamas ir didesnis valandų skaičius);</w:t>
            </w:r>
          </w:p>
        </w:tc>
        <w:tc>
          <w:tcPr>
            <w:tcW w:w="3998" w:type="dxa"/>
          </w:tcPr>
          <w:p w14:paraId="574B9DE2" w14:textId="27573CF9" w:rsidR="00095227" w:rsidRPr="00EA6D86" w:rsidRDefault="009A2C3F"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lastRenderedPageBreak/>
              <w:t>TAIP/NE</w:t>
            </w:r>
          </w:p>
          <w:p w14:paraId="0AF4DBEB" w14:textId="77777777" w:rsidR="00095227" w:rsidRPr="00EA6D86" w:rsidRDefault="00095227" w:rsidP="00EA6D86">
            <w:pPr>
              <w:tabs>
                <w:tab w:val="left" w:pos="3269"/>
              </w:tabs>
              <w:spacing w:after="0"/>
              <w:rPr>
                <w:rFonts w:ascii="Times New Roman" w:hAnsi="Times New Roman" w:cs="Times New Roman"/>
                <w:sz w:val="24"/>
                <w:szCs w:val="24"/>
              </w:rPr>
            </w:pPr>
          </w:p>
        </w:tc>
      </w:tr>
      <w:tr w:rsidR="00095227" w:rsidRPr="00EA6D86" w14:paraId="7C2D3796" w14:textId="77777777" w:rsidTr="00EA6D86">
        <w:trPr>
          <w:trHeight w:val="780"/>
        </w:trPr>
        <w:tc>
          <w:tcPr>
            <w:tcW w:w="596" w:type="dxa"/>
            <w:vMerge/>
          </w:tcPr>
          <w:p w14:paraId="5E45DFBC"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39A51161" w14:textId="77777777" w:rsidR="00095227" w:rsidRPr="00EA6D86" w:rsidRDefault="00095227" w:rsidP="00EA6D86">
            <w:pPr>
              <w:pStyle w:val="Title"/>
              <w:ind w:left="-108"/>
              <w:jc w:val="left"/>
              <w:rPr>
                <w:bCs/>
              </w:rPr>
            </w:pPr>
          </w:p>
        </w:tc>
        <w:tc>
          <w:tcPr>
            <w:tcW w:w="3798" w:type="dxa"/>
          </w:tcPr>
          <w:p w14:paraId="0C98872A" w14:textId="20319B82" w:rsidR="00095227" w:rsidRPr="00EA6D86" w:rsidRDefault="00095227" w:rsidP="00EA6D86">
            <w:pPr>
              <w:spacing w:after="0"/>
              <w:contextualSpacing/>
              <w:rPr>
                <w:rFonts w:ascii="Times New Roman" w:hAnsi="Times New Roman" w:cs="Times New Roman"/>
                <w:sz w:val="24"/>
                <w:szCs w:val="24"/>
              </w:rPr>
            </w:pPr>
            <w:r w:rsidRPr="00EA6D86">
              <w:rPr>
                <w:rFonts w:ascii="Times New Roman" w:hAnsi="Times New Roman" w:cs="Times New Roman"/>
                <w:sz w:val="24"/>
                <w:szCs w:val="24"/>
              </w:rPr>
              <w:t xml:space="preserve">2.4. </w:t>
            </w:r>
            <w:r w:rsidR="00746B22">
              <w:rPr>
                <w:rFonts w:ascii="Times New Roman" w:hAnsi="Times New Roman" w:cs="Times New Roman"/>
                <w:sz w:val="24"/>
                <w:szCs w:val="24"/>
              </w:rPr>
              <w:t>Teikėjas įsipareigoja apmokėti kelionės metu atsiradusias ir nuo Perkančiosios organizacijos (toliau – Pirkėjas) nepriklausančias nenumatytas išlaidas (pvz. atlikti techninius aptarnavimus, remonto darbus, aprūpinti transporto priemonę degalais, tepalais ir spec. skysčiais, įsigyti dienos kelių naudotojo mokestį, parkavimo mokestį ir panašiai);</w:t>
            </w:r>
          </w:p>
        </w:tc>
        <w:tc>
          <w:tcPr>
            <w:tcW w:w="3998" w:type="dxa"/>
          </w:tcPr>
          <w:p w14:paraId="52861054" w14:textId="7B242CA0" w:rsidR="00095227" w:rsidRPr="00EA6D86" w:rsidRDefault="009A2C3F"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tc>
      </w:tr>
      <w:tr w:rsidR="00095227" w:rsidRPr="00EA6D86" w14:paraId="4D4096A2" w14:textId="77777777" w:rsidTr="00EA6D86">
        <w:trPr>
          <w:trHeight w:val="1035"/>
        </w:trPr>
        <w:tc>
          <w:tcPr>
            <w:tcW w:w="596" w:type="dxa"/>
            <w:vMerge/>
          </w:tcPr>
          <w:p w14:paraId="6DBA63DC"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2295DE31" w14:textId="77777777" w:rsidR="00095227" w:rsidRPr="00EA6D86" w:rsidRDefault="00095227" w:rsidP="00EA6D86">
            <w:pPr>
              <w:pStyle w:val="Title"/>
              <w:ind w:left="-108"/>
              <w:jc w:val="left"/>
              <w:rPr>
                <w:bCs/>
              </w:rPr>
            </w:pPr>
          </w:p>
        </w:tc>
        <w:tc>
          <w:tcPr>
            <w:tcW w:w="3798" w:type="dxa"/>
          </w:tcPr>
          <w:p w14:paraId="6A79CD99" w14:textId="148A5235" w:rsidR="00095227" w:rsidRPr="00EA6D86" w:rsidRDefault="00095227" w:rsidP="00EA6D86">
            <w:pPr>
              <w:spacing w:after="0"/>
              <w:contextualSpacing/>
              <w:rPr>
                <w:rFonts w:ascii="Times New Roman" w:hAnsi="Times New Roman" w:cs="Times New Roman"/>
                <w:sz w:val="24"/>
                <w:szCs w:val="24"/>
              </w:rPr>
            </w:pPr>
            <w:r w:rsidRPr="00EA6D86">
              <w:rPr>
                <w:rFonts w:ascii="Times New Roman" w:hAnsi="Times New Roman" w:cs="Times New Roman"/>
                <w:sz w:val="24"/>
                <w:szCs w:val="24"/>
              </w:rPr>
              <w:t xml:space="preserve">2.5. </w:t>
            </w:r>
            <w:r w:rsidR="00746B22">
              <w:rPr>
                <w:rFonts w:ascii="Times New Roman" w:hAnsi="Times New Roman" w:cs="Times New Roman"/>
                <w:sz w:val="24"/>
                <w:szCs w:val="24"/>
              </w:rPr>
              <w:t>Atvykimo pagal užsakymą tvarką ir keleivių išvežiojimo tvarką Teikėjas ir Pirkėjas suderina atskirai kiekvieno užsakymo metu. Teikėjas privalo Pirkėjui nurodyti du asmenis, atsakingus už paslaugos suteikimą, jų telefono numerius ir el. pašto adresus, kuriems Pirkėjas visada galėtu pateikti savo užsakymus. Užsakymo patvirtinimo (patvirtinama el. paštu) metu Teikėjas privalo Pirkėjui pateikti autobuso markę, modelį, valstybinį numerį, vairuotojo vardą, pavardę ir kontaktinį telefono numerį;</w:t>
            </w:r>
          </w:p>
        </w:tc>
        <w:tc>
          <w:tcPr>
            <w:tcW w:w="3998" w:type="dxa"/>
          </w:tcPr>
          <w:p w14:paraId="5DD15194" w14:textId="77777777" w:rsidR="00095227" w:rsidRPr="00EA6D86" w:rsidRDefault="00095227"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p w14:paraId="4233834A" w14:textId="77777777" w:rsidR="00095227" w:rsidRPr="00EA6D86" w:rsidRDefault="00095227" w:rsidP="00EA6D86">
            <w:pPr>
              <w:tabs>
                <w:tab w:val="left" w:pos="3269"/>
              </w:tabs>
              <w:spacing w:after="0"/>
              <w:rPr>
                <w:rFonts w:ascii="Times New Roman" w:hAnsi="Times New Roman" w:cs="Times New Roman"/>
                <w:sz w:val="24"/>
                <w:szCs w:val="24"/>
              </w:rPr>
            </w:pPr>
          </w:p>
        </w:tc>
      </w:tr>
      <w:tr w:rsidR="00095227" w:rsidRPr="00EA6D86" w14:paraId="41A4F820" w14:textId="77777777" w:rsidTr="00EA6D86">
        <w:trPr>
          <w:trHeight w:val="990"/>
        </w:trPr>
        <w:tc>
          <w:tcPr>
            <w:tcW w:w="596" w:type="dxa"/>
            <w:vMerge/>
          </w:tcPr>
          <w:p w14:paraId="41DF9C25"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3A76025F" w14:textId="77777777" w:rsidR="00095227" w:rsidRPr="00EA6D86" w:rsidRDefault="00095227" w:rsidP="00EA6D86">
            <w:pPr>
              <w:pStyle w:val="Title"/>
              <w:ind w:left="-108"/>
              <w:jc w:val="left"/>
              <w:rPr>
                <w:bCs/>
              </w:rPr>
            </w:pPr>
          </w:p>
        </w:tc>
        <w:tc>
          <w:tcPr>
            <w:tcW w:w="3798" w:type="dxa"/>
          </w:tcPr>
          <w:p w14:paraId="5C45C290" w14:textId="1B4495D1" w:rsidR="00095227" w:rsidRPr="00EA6D86" w:rsidRDefault="00095227" w:rsidP="00EA6D86">
            <w:pPr>
              <w:spacing w:after="0"/>
              <w:contextualSpacing/>
              <w:rPr>
                <w:rFonts w:ascii="Times New Roman" w:hAnsi="Times New Roman" w:cs="Times New Roman"/>
                <w:sz w:val="24"/>
                <w:szCs w:val="24"/>
              </w:rPr>
            </w:pPr>
            <w:r w:rsidRPr="00EA6D86">
              <w:rPr>
                <w:rFonts w:ascii="Times New Roman" w:hAnsi="Times New Roman" w:cs="Times New Roman"/>
                <w:sz w:val="24"/>
                <w:szCs w:val="24"/>
              </w:rPr>
              <w:t xml:space="preserve">2.6. </w:t>
            </w:r>
            <w:r w:rsidR="00746B22">
              <w:rPr>
                <w:rFonts w:ascii="Times New Roman" w:hAnsi="Times New Roman" w:cs="Times New Roman"/>
                <w:sz w:val="24"/>
                <w:szCs w:val="24"/>
              </w:rPr>
              <w:t>Įvykus eismo įvykiui, kelyje sugedus transporto priemonei ar kitoms nenumatytoms aplinkybėms, Teikėjas turi skubiai (per 3 val.) pašalinti gedimą, jei tokios galim</w:t>
            </w:r>
            <w:r w:rsidR="00634911">
              <w:rPr>
                <w:rFonts w:ascii="Times New Roman" w:hAnsi="Times New Roman" w:cs="Times New Roman"/>
                <w:sz w:val="24"/>
                <w:szCs w:val="24"/>
              </w:rPr>
              <w:t>ybės nėra, atsižvelgiant į atstumus, Teikėjas įsipareigoja pakeisti transporto priemonę kita transporto priemone atitinkančia Pirkėjo reikalavimus ir nuvežti keleivius numatytu maršrutu;</w:t>
            </w:r>
          </w:p>
        </w:tc>
        <w:tc>
          <w:tcPr>
            <w:tcW w:w="3998" w:type="dxa"/>
          </w:tcPr>
          <w:p w14:paraId="7B45F629" w14:textId="77777777" w:rsidR="00095227" w:rsidRPr="00EA6D86" w:rsidRDefault="00095227"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p w14:paraId="460179A8" w14:textId="77777777" w:rsidR="00095227" w:rsidRPr="00EA6D86" w:rsidRDefault="00095227" w:rsidP="00EA6D86">
            <w:pPr>
              <w:tabs>
                <w:tab w:val="left" w:pos="3269"/>
              </w:tabs>
              <w:spacing w:after="0"/>
              <w:rPr>
                <w:rFonts w:ascii="Times New Roman" w:hAnsi="Times New Roman" w:cs="Times New Roman"/>
                <w:sz w:val="24"/>
                <w:szCs w:val="24"/>
              </w:rPr>
            </w:pPr>
          </w:p>
        </w:tc>
      </w:tr>
      <w:tr w:rsidR="00095227" w:rsidRPr="00EA6D86" w14:paraId="17F7E344" w14:textId="77777777" w:rsidTr="00634911">
        <w:trPr>
          <w:trHeight w:val="557"/>
        </w:trPr>
        <w:tc>
          <w:tcPr>
            <w:tcW w:w="596" w:type="dxa"/>
            <w:vMerge/>
          </w:tcPr>
          <w:p w14:paraId="70CFB226"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6AF2436E" w14:textId="77777777" w:rsidR="00095227" w:rsidRPr="00EA6D86" w:rsidRDefault="00095227" w:rsidP="00EA6D86">
            <w:pPr>
              <w:pStyle w:val="Title"/>
              <w:ind w:left="-108"/>
              <w:jc w:val="left"/>
              <w:rPr>
                <w:bCs/>
              </w:rPr>
            </w:pPr>
          </w:p>
        </w:tc>
        <w:tc>
          <w:tcPr>
            <w:tcW w:w="3798" w:type="dxa"/>
          </w:tcPr>
          <w:p w14:paraId="6B11B4E4" w14:textId="42F01CA4" w:rsidR="00095227" w:rsidRPr="00EA6D86" w:rsidRDefault="00095227" w:rsidP="00EA6D86">
            <w:pPr>
              <w:spacing w:after="0"/>
              <w:contextualSpacing/>
              <w:rPr>
                <w:rFonts w:ascii="Times New Roman" w:hAnsi="Times New Roman" w:cs="Times New Roman"/>
                <w:sz w:val="24"/>
                <w:szCs w:val="24"/>
              </w:rPr>
            </w:pPr>
            <w:r w:rsidRPr="00EA6D86">
              <w:rPr>
                <w:rFonts w:ascii="Times New Roman" w:hAnsi="Times New Roman" w:cs="Times New Roman"/>
                <w:sz w:val="24"/>
                <w:szCs w:val="24"/>
              </w:rPr>
              <w:t xml:space="preserve">2.7. </w:t>
            </w:r>
            <w:r w:rsidR="00634911">
              <w:rPr>
                <w:rFonts w:ascii="Times New Roman" w:hAnsi="Times New Roman" w:cs="Times New Roman"/>
                <w:sz w:val="24"/>
                <w:szCs w:val="24"/>
              </w:rPr>
              <w:t xml:space="preserve">Esant objektyvioms aplinkybėms, Teikėjas turi sutikti keisti maršrutą ir grafiką pagal </w:t>
            </w:r>
            <w:r w:rsidR="00634911">
              <w:rPr>
                <w:rFonts w:ascii="Times New Roman" w:hAnsi="Times New Roman" w:cs="Times New Roman"/>
                <w:sz w:val="24"/>
                <w:szCs w:val="24"/>
              </w:rPr>
              <w:lastRenderedPageBreak/>
              <w:t>Pirkėjo poreikius. Teikėjas privalo laiku atvykti į Pirkėjo nurodytą vietą paimti keleivius;</w:t>
            </w:r>
          </w:p>
        </w:tc>
        <w:tc>
          <w:tcPr>
            <w:tcW w:w="3998" w:type="dxa"/>
          </w:tcPr>
          <w:p w14:paraId="21557841" w14:textId="77777777" w:rsidR="00095227" w:rsidRPr="00EA6D86" w:rsidRDefault="00095227"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lastRenderedPageBreak/>
              <w:t>TAIP/NE</w:t>
            </w:r>
          </w:p>
          <w:p w14:paraId="66F31EF7" w14:textId="77777777" w:rsidR="00095227" w:rsidRPr="00EA6D86" w:rsidRDefault="00095227" w:rsidP="00EA6D86">
            <w:pPr>
              <w:tabs>
                <w:tab w:val="left" w:pos="3269"/>
              </w:tabs>
              <w:spacing w:after="0"/>
              <w:rPr>
                <w:rFonts w:ascii="Times New Roman" w:hAnsi="Times New Roman" w:cs="Times New Roman"/>
                <w:sz w:val="24"/>
                <w:szCs w:val="24"/>
              </w:rPr>
            </w:pPr>
          </w:p>
        </w:tc>
      </w:tr>
      <w:tr w:rsidR="00095227" w:rsidRPr="00EA6D86" w14:paraId="240F42D7" w14:textId="77777777" w:rsidTr="00EA6D86">
        <w:trPr>
          <w:trHeight w:val="810"/>
        </w:trPr>
        <w:tc>
          <w:tcPr>
            <w:tcW w:w="596" w:type="dxa"/>
            <w:vMerge/>
          </w:tcPr>
          <w:p w14:paraId="1BD67302"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0D06DC43" w14:textId="77777777" w:rsidR="00095227" w:rsidRPr="00EA6D86" w:rsidRDefault="00095227" w:rsidP="00EA6D86">
            <w:pPr>
              <w:pStyle w:val="Title"/>
              <w:ind w:left="-108"/>
              <w:jc w:val="left"/>
              <w:rPr>
                <w:bCs/>
              </w:rPr>
            </w:pPr>
          </w:p>
        </w:tc>
        <w:tc>
          <w:tcPr>
            <w:tcW w:w="3798" w:type="dxa"/>
          </w:tcPr>
          <w:p w14:paraId="5B3CA338" w14:textId="2B27165A" w:rsidR="00095227" w:rsidRPr="00EA6D86" w:rsidRDefault="00095227" w:rsidP="00EA6D86">
            <w:pPr>
              <w:spacing w:after="0"/>
              <w:contextualSpacing/>
              <w:rPr>
                <w:rFonts w:ascii="Times New Roman" w:hAnsi="Times New Roman" w:cs="Times New Roman"/>
                <w:sz w:val="24"/>
                <w:szCs w:val="24"/>
              </w:rPr>
            </w:pPr>
            <w:r w:rsidRPr="00EA6D86">
              <w:rPr>
                <w:rFonts w:ascii="Times New Roman" w:hAnsi="Times New Roman" w:cs="Times New Roman"/>
                <w:sz w:val="24"/>
                <w:szCs w:val="24"/>
              </w:rPr>
              <w:t xml:space="preserve">2.8. </w:t>
            </w:r>
            <w:r w:rsidR="00634911">
              <w:rPr>
                <w:rFonts w:ascii="Times New Roman" w:hAnsi="Times New Roman" w:cs="Times New Roman"/>
                <w:sz w:val="24"/>
                <w:szCs w:val="24"/>
              </w:rPr>
              <w:t>Tiekėjas turi supažindinti Pirkėjo personalą su autobuso naudojimo taisyklėmis;</w:t>
            </w:r>
          </w:p>
        </w:tc>
        <w:tc>
          <w:tcPr>
            <w:tcW w:w="3998" w:type="dxa"/>
          </w:tcPr>
          <w:p w14:paraId="404E93FB" w14:textId="77777777" w:rsidR="00095227" w:rsidRPr="00EA6D86" w:rsidRDefault="00095227"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p w14:paraId="218FC898" w14:textId="77777777" w:rsidR="00095227" w:rsidRPr="00EA6D86" w:rsidRDefault="00095227" w:rsidP="00EA6D86">
            <w:pPr>
              <w:tabs>
                <w:tab w:val="left" w:pos="3269"/>
              </w:tabs>
              <w:spacing w:after="0"/>
              <w:rPr>
                <w:rFonts w:ascii="Times New Roman" w:hAnsi="Times New Roman" w:cs="Times New Roman"/>
                <w:sz w:val="24"/>
                <w:szCs w:val="24"/>
              </w:rPr>
            </w:pPr>
          </w:p>
        </w:tc>
      </w:tr>
      <w:tr w:rsidR="00095227" w:rsidRPr="00EA6D86" w14:paraId="129D1831" w14:textId="77777777" w:rsidTr="00EA6D86">
        <w:trPr>
          <w:trHeight w:val="841"/>
        </w:trPr>
        <w:tc>
          <w:tcPr>
            <w:tcW w:w="596" w:type="dxa"/>
            <w:vMerge/>
          </w:tcPr>
          <w:p w14:paraId="788400DA"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7B21A7B9" w14:textId="77777777" w:rsidR="00095227" w:rsidRPr="00EA6D86" w:rsidRDefault="00095227" w:rsidP="00EA6D86">
            <w:pPr>
              <w:pStyle w:val="Title"/>
              <w:ind w:left="-108"/>
              <w:jc w:val="left"/>
              <w:rPr>
                <w:bCs/>
              </w:rPr>
            </w:pPr>
          </w:p>
        </w:tc>
        <w:tc>
          <w:tcPr>
            <w:tcW w:w="3798" w:type="dxa"/>
          </w:tcPr>
          <w:p w14:paraId="552C6036" w14:textId="372B0101" w:rsidR="00095227" w:rsidRPr="00EA6D86" w:rsidRDefault="00095227" w:rsidP="00EA6D86">
            <w:pPr>
              <w:spacing w:after="0"/>
              <w:contextualSpacing/>
              <w:rPr>
                <w:rFonts w:ascii="Times New Roman" w:hAnsi="Times New Roman" w:cs="Times New Roman"/>
                <w:sz w:val="24"/>
                <w:szCs w:val="24"/>
              </w:rPr>
            </w:pPr>
            <w:r w:rsidRPr="00EA6D86">
              <w:rPr>
                <w:rFonts w:ascii="Times New Roman" w:hAnsi="Times New Roman" w:cs="Times New Roman"/>
                <w:sz w:val="24"/>
                <w:szCs w:val="24"/>
              </w:rPr>
              <w:t xml:space="preserve">2.9. </w:t>
            </w:r>
            <w:r w:rsidR="00634911">
              <w:rPr>
                <w:rFonts w:ascii="Times New Roman" w:hAnsi="Times New Roman" w:cs="Times New Roman"/>
                <w:sz w:val="24"/>
                <w:szCs w:val="24"/>
              </w:rPr>
              <w:t>Tiekėjas turi įvertinti, kad atstumas kilometrais bus skaičiuojamas ir apmokamas tik nuo Pirkėjo nurodytos atvykimo ir nuvykimo adreso;</w:t>
            </w:r>
          </w:p>
        </w:tc>
        <w:tc>
          <w:tcPr>
            <w:tcW w:w="3998" w:type="dxa"/>
          </w:tcPr>
          <w:p w14:paraId="2273E923" w14:textId="77777777" w:rsidR="00095227" w:rsidRPr="00EA6D86" w:rsidRDefault="00095227"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p w14:paraId="53C39E4F" w14:textId="77777777" w:rsidR="00095227" w:rsidRPr="00EA6D86" w:rsidRDefault="00095227" w:rsidP="00EA6D86">
            <w:pPr>
              <w:tabs>
                <w:tab w:val="left" w:pos="3269"/>
              </w:tabs>
              <w:spacing w:after="0"/>
              <w:rPr>
                <w:rFonts w:ascii="Times New Roman" w:hAnsi="Times New Roman" w:cs="Times New Roman"/>
                <w:sz w:val="24"/>
                <w:szCs w:val="24"/>
              </w:rPr>
            </w:pPr>
          </w:p>
        </w:tc>
      </w:tr>
      <w:tr w:rsidR="00095227" w:rsidRPr="00EA6D86" w14:paraId="60F4DF1E" w14:textId="77777777" w:rsidTr="00634911">
        <w:trPr>
          <w:trHeight w:val="616"/>
        </w:trPr>
        <w:tc>
          <w:tcPr>
            <w:tcW w:w="596" w:type="dxa"/>
            <w:vMerge/>
          </w:tcPr>
          <w:p w14:paraId="2FB5BAF6"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69D23AD1" w14:textId="77777777" w:rsidR="00095227" w:rsidRPr="00EA6D86" w:rsidRDefault="00095227" w:rsidP="00EA6D86">
            <w:pPr>
              <w:pStyle w:val="Title"/>
              <w:ind w:left="-108"/>
              <w:jc w:val="left"/>
              <w:rPr>
                <w:bCs/>
              </w:rPr>
            </w:pPr>
          </w:p>
        </w:tc>
        <w:tc>
          <w:tcPr>
            <w:tcW w:w="3798" w:type="dxa"/>
          </w:tcPr>
          <w:p w14:paraId="412760C2" w14:textId="44502D6A" w:rsidR="00095227" w:rsidRPr="00EA6D86" w:rsidRDefault="00095227" w:rsidP="00EA6D86">
            <w:pPr>
              <w:spacing w:after="0"/>
              <w:contextualSpacing/>
              <w:rPr>
                <w:rFonts w:ascii="Times New Roman" w:hAnsi="Times New Roman" w:cs="Times New Roman"/>
                <w:sz w:val="24"/>
                <w:szCs w:val="24"/>
              </w:rPr>
            </w:pPr>
            <w:r w:rsidRPr="00EA6D86">
              <w:rPr>
                <w:rFonts w:ascii="Times New Roman" w:hAnsi="Times New Roman" w:cs="Times New Roman"/>
                <w:sz w:val="24"/>
                <w:szCs w:val="24"/>
              </w:rPr>
              <w:t xml:space="preserve">2.10. </w:t>
            </w:r>
            <w:r w:rsidR="00634911">
              <w:rPr>
                <w:rFonts w:ascii="Times New Roman" w:hAnsi="Times New Roman" w:cs="Times New Roman"/>
                <w:sz w:val="24"/>
                <w:szCs w:val="24"/>
              </w:rPr>
              <w:t>Teikėjas privalo turėti keleivių draudimą nuo nelaimingų atsitikimų;</w:t>
            </w:r>
          </w:p>
        </w:tc>
        <w:tc>
          <w:tcPr>
            <w:tcW w:w="3998" w:type="dxa"/>
          </w:tcPr>
          <w:p w14:paraId="1EB7BD7B" w14:textId="77777777" w:rsidR="00095227" w:rsidRPr="00EA6D86" w:rsidRDefault="00095227"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p w14:paraId="09ECEAB5" w14:textId="77777777" w:rsidR="00095227" w:rsidRPr="00EA6D86" w:rsidRDefault="00095227" w:rsidP="00EA6D86">
            <w:pPr>
              <w:tabs>
                <w:tab w:val="left" w:pos="3269"/>
              </w:tabs>
              <w:spacing w:after="0"/>
              <w:rPr>
                <w:rFonts w:ascii="Times New Roman" w:hAnsi="Times New Roman" w:cs="Times New Roman"/>
                <w:sz w:val="24"/>
                <w:szCs w:val="24"/>
              </w:rPr>
            </w:pPr>
          </w:p>
        </w:tc>
      </w:tr>
      <w:tr w:rsidR="00095227" w:rsidRPr="00EA6D86" w14:paraId="5355DF66" w14:textId="77777777" w:rsidTr="00EA6D86">
        <w:trPr>
          <w:trHeight w:val="720"/>
        </w:trPr>
        <w:tc>
          <w:tcPr>
            <w:tcW w:w="596" w:type="dxa"/>
            <w:vMerge/>
          </w:tcPr>
          <w:p w14:paraId="2D207909"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51D020C4" w14:textId="77777777" w:rsidR="00095227" w:rsidRPr="00EA6D86" w:rsidRDefault="00095227" w:rsidP="00EA6D86">
            <w:pPr>
              <w:pStyle w:val="Title"/>
              <w:ind w:left="-108"/>
              <w:jc w:val="left"/>
              <w:rPr>
                <w:bCs/>
              </w:rPr>
            </w:pPr>
          </w:p>
        </w:tc>
        <w:tc>
          <w:tcPr>
            <w:tcW w:w="3798" w:type="dxa"/>
          </w:tcPr>
          <w:p w14:paraId="3885D885" w14:textId="0B67D9F0" w:rsidR="00095227" w:rsidRPr="00EA6D86" w:rsidRDefault="00095227" w:rsidP="00EA6D86">
            <w:pPr>
              <w:spacing w:after="0"/>
              <w:contextualSpacing/>
              <w:rPr>
                <w:rFonts w:ascii="Times New Roman" w:hAnsi="Times New Roman" w:cs="Times New Roman"/>
                <w:sz w:val="24"/>
                <w:szCs w:val="24"/>
              </w:rPr>
            </w:pPr>
            <w:r w:rsidRPr="00EA6D86">
              <w:rPr>
                <w:rFonts w:ascii="Times New Roman" w:hAnsi="Times New Roman" w:cs="Times New Roman"/>
                <w:sz w:val="24"/>
                <w:szCs w:val="24"/>
              </w:rPr>
              <w:t xml:space="preserve">2.11. </w:t>
            </w:r>
            <w:r w:rsidR="00634911">
              <w:rPr>
                <w:rFonts w:ascii="Times New Roman" w:hAnsi="Times New Roman" w:cs="Times New Roman"/>
                <w:sz w:val="24"/>
                <w:szCs w:val="24"/>
              </w:rPr>
              <w:t>Teikėjas paslaugą turi teikti bet kurią savaitės dieną nuo pirmadienio iki sekmadienio nuo 00.00 val. iki 24.00 val. laikotarpiu;</w:t>
            </w:r>
          </w:p>
        </w:tc>
        <w:tc>
          <w:tcPr>
            <w:tcW w:w="3998" w:type="dxa"/>
          </w:tcPr>
          <w:p w14:paraId="01D02D94" w14:textId="77777777" w:rsidR="00095227" w:rsidRPr="00EA6D86" w:rsidRDefault="00095227"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p w14:paraId="2A713047" w14:textId="77777777" w:rsidR="00095227" w:rsidRPr="00EA6D86" w:rsidRDefault="00095227" w:rsidP="00EA6D86">
            <w:pPr>
              <w:tabs>
                <w:tab w:val="left" w:pos="3269"/>
              </w:tabs>
              <w:spacing w:after="0"/>
              <w:rPr>
                <w:rFonts w:ascii="Times New Roman" w:hAnsi="Times New Roman" w:cs="Times New Roman"/>
                <w:sz w:val="24"/>
                <w:szCs w:val="24"/>
              </w:rPr>
            </w:pPr>
          </w:p>
        </w:tc>
      </w:tr>
      <w:tr w:rsidR="00095227" w:rsidRPr="00EA6D86" w14:paraId="26B07C13" w14:textId="77777777" w:rsidTr="00EA6D86">
        <w:trPr>
          <w:trHeight w:val="606"/>
        </w:trPr>
        <w:tc>
          <w:tcPr>
            <w:tcW w:w="596" w:type="dxa"/>
            <w:vMerge/>
          </w:tcPr>
          <w:p w14:paraId="2068211A"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55CA9C24" w14:textId="77777777" w:rsidR="00095227" w:rsidRPr="00EA6D86" w:rsidRDefault="00095227" w:rsidP="00EA6D86">
            <w:pPr>
              <w:pStyle w:val="Title"/>
              <w:ind w:left="-108"/>
              <w:jc w:val="left"/>
              <w:rPr>
                <w:bCs/>
              </w:rPr>
            </w:pPr>
          </w:p>
        </w:tc>
        <w:tc>
          <w:tcPr>
            <w:tcW w:w="3798" w:type="dxa"/>
          </w:tcPr>
          <w:p w14:paraId="58D4E5AC" w14:textId="12362266" w:rsidR="00095227" w:rsidRPr="00EA6D86" w:rsidRDefault="00095227" w:rsidP="00EA6D86">
            <w:pPr>
              <w:spacing w:after="0"/>
              <w:contextualSpacing/>
              <w:rPr>
                <w:rFonts w:ascii="Times New Roman" w:hAnsi="Times New Roman" w:cs="Times New Roman"/>
                <w:sz w:val="24"/>
                <w:szCs w:val="24"/>
              </w:rPr>
            </w:pPr>
            <w:r w:rsidRPr="00EA6D86">
              <w:rPr>
                <w:rFonts w:ascii="Times New Roman" w:hAnsi="Times New Roman" w:cs="Times New Roman"/>
                <w:sz w:val="24"/>
                <w:szCs w:val="24"/>
              </w:rPr>
              <w:t xml:space="preserve">2.12. </w:t>
            </w:r>
            <w:r w:rsidR="00634911">
              <w:rPr>
                <w:rFonts w:ascii="Times New Roman" w:hAnsi="Times New Roman" w:cs="Times New Roman"/>
                <w:sz w:val="24"/>
                <w:szCs w:val="24"/>
              </w:rPr>
              <w:t>Teikėjas turi turėti galimybę vienu metu skirti 2 autobusus ne mažiau kaip 30 sėdimų vietų (skaičiuojamos tik keleiviams skirtos) ir 5 autobusus ne mažiau kaip 50 sėdimų vietų (skaičiuojamos tik keleiviams skirtos);</w:t>
            </w:r>
          </w:p>
        </w:tc>
        <w:tc>
          <w:tcPr>
            <w:tcW w:w="3998" w:type="dxa"/>
          </w:tcPr>
          <w:p w14:paraId="7A7BD418" w14:textId="77777777" w:rsidR="00095227" w:rsidRPr="00EA6D86" w:rsidRDefault="00095227"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p w14:paraId="7B848A09" w14:textId="77777777" w:rsidR="00095227" w:rsidRPr="00EA6D86" w:rsidRDefault="00095227" w:rsidP="00EA6D86">
            <w:pPr>
              <w:tabs>
                <w:tab w:val="left" w:pos="3269"/>
              </w:tabs>
              <w:spacing w:after="0"/>
              <w:rPr>
                <w:rFonts w:ascii="Times New Roman" w:hAnsi="Times New Roman" w:cs="Times New Roman"/>
                <w:sz w:val="24"/>
                <w:szCs w:val="24"/>
              </w:rPr>
            </w:pPr>
          </w:p>
        </w:tc>
      </w:tr>
      <w:tr w:rsidR="00634911" w:rsidRPr="00EA6D86" w14:paraId="11C7D062" w14:textId="77777777" w:rsidTr="00EA6D86">
        <w:trPr>
          <w:trHeight w:val="606"/>
        </w:trPr>
        <w:tc>
          <w:tcPr>
            <w:tcW w:w="596" w:type="dxa"/>
            <w:vMerge/>
          </w:tcPr>
          <w:p w14:paraId="2F5C9C84" w14:textId="77777777" w:rsidR="00634911" w:rsidRPr="00EA6D86" w:rsidRDefault="00634911"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0EED331F" w14:textId="77777777" w:rsidR="00634911" w:rsidRPr="00EA6D86" w:rsidRDefault="00634911" w:rsidP="00EA6D86">
            <w:pPr>
              <w:pStyle w:val="Title"/>
              <w:ind w:left="-108"/>
              <w:jc w:val="left"/>
              <w:rPr>
                <w:bCs/>
              </w:rPr>
            </w:pPr>
          </w:p>
        </w:tc>
        <w:tc>
          <w:tcPr>
            <w:tcW w:w="3798" w:type="dxa"/>
          </w:tcPr>
          <w:p w14:paraId="3CCEE475" w14:textId="6AE511FA" w:rsidR="00634911" w:rsidRPr="00EA6D86" w:rsidRDefault="00634911" w:rsidP="00EA6D86">
            <w:pPr>
              <w:spacing w:after="0"/>
              <w:contextualSpacing/>
              <w:rPr>
                <w:rFonts w:ascii="Times New Roman" w:hAnsi="Times New Roman" w:cs="Times New Roman"/>
                <w:sz w:val="24"/>
                <w:szCs w:val="24"/>
              </w:rPr>
            </w:pPr>
            <w:r>
              <w:rPr>
                <w:rFonts w:ascii="Times New Roman" w:hAnsi="Times New Roman" w:cs="Times New Roman"/>
                <w:sz w:val="24"/>
                <w:szCs w:val="24"/>
              </w:rPr>
              <w:t>2.13. Teikėjas yra atsakingas už savo nuomojamų transporto priemonių saugojimą.</w:t>
            </w:r>
          </w:p>
        </w:tc>
        <w:tc>
          <w:tcPr>
            <w:tcW w:w="3998" w:type="dxa"/>
          </w:tcPr>
          <w:p w14:paraId="681F3F2F" w14:textId="35D0F7FA" w:rsidR="00634911" w:rsidRPr="00EA6D86" w:rsidRDefault="009A2C3F"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tc>
      </w:tr>
      <w:tr w:rsidR="00095227" w:rsidRPr="00EA6D86" w14:paraId="36A4396C" w14:textId="77777777" w:rsidTr="00713A43">
        <w:trPr>
          <w:trHeight w:val="480"/>
        </w:trPr>
        <w:tc>
          <w:tcPr>
            <w:tcW w:w="596" w:type="dxa"/>
            <w:vMerge/>
          </w:tcPr>
          <w:p w14:paraId="5B94A1AB"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700B02DF" w14:textId="77777777" w:rsidR="00095227" w:rsidRPr="00EA6D86" w:rsidRDefault="00095227" w:rsidP="00EA6D86">
            <w:pPr>
              <w:pStyle w:val="Title"/>
              <w:ind w:left="-108"/>
              <w:jc w:val="left"/>
              <w:rPr>
                <w:bCs/>
              </w:rPr>
            </w:pPr>
          </w:p>
        </w:tc>
        <w:tc>
          <w:tcPr>
            <w:tcW w:w="7796" w:type="dxa"/>
            <w:gridSpan w:val="2"/>
          </w:tcPr>
          <w:p w14:paraId="579FF662" w14:textId="34E6076A" w:rsidR="00095227" w:rsidRPr="00EA6D86" w:rsidRDefault="00095227" w:rsidP="00EA6D86">
            <w:pPr>
              <w:spacing w:after="0"/>
              <w:rPr>
                <w:rFonts w:ascii="Times New Roman" w:hAnsi="Times New Roman" w:cs="Times New Roman"/>
                <w:b/>
                <w:bCs/>
                <w:sz w:val="24"/>
                <w:szCs w:val="24"/>
                <w:u w:val="single"/>
              </w:rPr>
            </w:pPr>
            <w:r w:rsidRPr="00EA6D86">
              <w:rPr>
                <w:rFonts w:ascii="Times New Roman" w:hAnsi="Times New Roman" w:cs="Times New Roman"/>
                <w:b/>
                <w:bCs/>
                <w:sz w:val="24"/>
                <w:szCs w:val="24"/>
                <w:u w:val="single"/>
              </w:rPr>
              <w:t>3. Techniniai reikal</w:t>
            </w:r>
            <w:r w:rsidR="00E2033C">
              <w:rPr>
                <w:rFonts w:ascii="Times New Roman" w:hAnsi="Times New Roman" w:cs="Times New Roman"/>
                <w:b/>
                <w:bCs/>
                <w:sz w:val="24"/>
                <w:szCs w:val="24"/>
                <w:u w:val="single"/>
              </w:rPr>
              <w:t>a</w:t>
            </w:r>
            <w:r w:rsidRPr="00EA6D86">
              <w:rPr>
                <w:rFonts w:ascii="Times New Roman" w:hAnsi="Times New Roman" w:cs="Times New Roman"/>
                <w:b/>
                <w:bCs/>
                <w:sz w:val="24"/>
                <w:szCs w:val="24"/>
                <w:u w:val="single"/>
              </w:rPr>
              <w:t>vimai:</w:t>
            </w:r>
          </w:p>
          <w:p w14:paraId="3F1C2AD6" w14:textId="264B54B3" w:rsidR="00095227" w:rsidRPr="00EA6D86" w:rsidRDefault="00634911" w:rsidP="00095227">
            <w:pPr>
              <w:spacing w:after="0"/>
              <w:rPr>
                <w:rFonts w:ascii="Times New Roman" w:hAnsi="Times New Roman" w:cs="Times New Roman"/>
                <w:sz w:val="24"/>
                <w:szCs w:val="24"/>
              </w:rPr>
            </w:pPr>
            <w:r>
              <w:rPr>
                <w:rFonts w:ascii="Times New Roman" w:hAnsi="Times New Roman" w:cs="Times New Roman"/>
                <w:sz w:val="24"/>
                <w:szCs w:val="24"/>
              </w:rPr>
              <w:t>Autobusas turi būti:</w:t>
            </w:r>
          </w:p>
        </w:tc>
      </w:tr>
      <w:tr w:rsidR="00095227" w:rsidRPr="00EA6D86" w14:paraId="67CB1275" w14:textId="77777777" w:rsidTr="00095227">
        <w:trPr>
          <w:trHeight w:val="666"/>
        </w:trPr>
        <w:tc>
          <w:tcPr>
            <w:tcW w:w="596" w:type="dxa"/>
            <w:vMerge/>
          </w:tcPr>
          <w:p w14:paraId="4182D81B"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53A958B4" w14:textId="77777777" w:rsidR="00095227" w:rsidRPr="00EA6D86" w:rsidRDefault="00095227" w:rsidP="00EA6D86">
            <w:pPr>
              <w:pStyle w:val="Title"/>
              <w:ind w:left="-108"/>
              <w:jc w:val="left"/>
              <w:rPr>
                <w:bCs/>
              </w:rPr>
            </w:pPr>
          </w:p>
        </w:tc>
        <w:tc>
          <w:tcPr>
            <w:tcW w:w="3798" w:type="dxa"/>
          </w:tcPr>
          <w:p w14:paraId="22BCC384" w14:textId="3146378E" w:rsidR="00095227" w:rsidRPr="00EA6D86" w:rsidRDefault="00095227" w:rsidP="00EA6D86">
            <w:pPr>
              <w:spacing w:after="0"/>
              <w:rPr>
                <w:rFonts w:ascii="Times New Roman" w:hAnsi="Times New Roman" w:cs="Times New Roman"/>
                <w:b/>
                <w:bCs/>
                <w:sz w:val="24"/>
                <w:szCs w:val="24"/>
                <w:u w:val="single"/>
              </w:rPr>
            </w:pPr>
            <w:r w:rsidRPr="00EA6D86">
              <w:rPr>
                <w:rFonts w:ascii="Times New Roman" w:hAnsi="Times New Roman" w:cs="Times New Roman"/>
                <w:sz w:val="24"/>
                <w:szCs w:val="24"/>
              </w:rPr>
              <w:t>3.1.</w:t>
            </w:r>
            <w:r>
              <w:rPr>
                <w:rFonts w:ascii="Times New Roman" w:hAnsi="Times New Roman" w:cs="Times New Roman"/>
                <w:sz w:val="24"/>
                <w:szCs w:val="24"/>
              </w:rPr>
              <w:t xml:space="preserve"> </w:t>
            </w:r>
            <w:r w:rsidR="00634911">
              <w:rPr>
                <w:rFonts w:ascii="Times New Roman" w:hAnsi="Times New Roman" w:cs="Times New Roman"/>
                <w:sz w:val="24"/>
                <w:szCs w:val="24"/>
              </w:rPr>
              <w:t>Skiriamas su vairuotoju (-jais), kuris (-</w:t>
            </w:r>
            <w:proofErr w:type="spellStart"/>
            <w:r w:rsidR="00634911">
              <w:rPr>
                <w:rFonts w:ascii="Times New Roman" w:hAnsi="Times New Roman" w:cs="Times New Roman"/>
                <w:sz w:val="24"/>
                <w:szCs w:val="24"/>
              </w:rPr>
              <w:t>ie</w:t>
            </w:r>
            <w:proofErr w:type="spellEnd"/>
            <w:r w:rsidR="00634911">
              <w:rPr>
                <w:rFonts w:ascii="Times New Roman" w:hAnsi="Times New Roman" w:cs="Times New Roman"/>
                <w:sz w:val="24"/>
                <w:szCs w:val="24"/>
              </w:rPr>
              <w:t>) turi teisę vairuoti tokią transporto priemonę;</w:t>
            </w:r>
          </w:p>
        </w:tc>
        <w:tc>
          <w:tcPr>
            <w:tcW w:w="3998" w:type="dxa"/>
          </w:tcPr>
          <w:p w14:paraId="3EA5556D" w14:textId="437DF24B" w:rsidR="00095227" w:rsidRPr="00EA6D86" w:rsidRDefault="009A2C3F"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r w:rsidRPr="00EA6D86">
              <w:rPr>
                <w:rFonts w:ascii="Times New Roman" w:hAnsi="Times New Roman" w:cs="Times New Roman"/>
                <w:sz w:val="24"/>
                <w:szCs w:val="24"/>
              </w:rPr>
              <w:t xml:space="preserve"> </w:t>
            </w:r>
          </w:p>
        </w:tc>
      </w:tr>
      <w:tr w:rsidR="00095227" w:rsidRPr="00EA6D86" w14:paraId="043C9EE9" w14:textId="77777777" w:rsidTr="00EA6D86">
        <w:trPr>
          <w:trHeight w:val="495"/>
        </w:trPr>
        <w:tc>
          <w:tcPr>
            <w:tcW w:w="596" w:type="dxa"/>
            <w:vMerge/>
          </w:tcPr>
          <w:p w14:paraId="553BAA5E"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6D03B296" w14:textId="77777777" w:rsidR="00095227" w:rsidRPr="00EA6D86" w:rsidRDefault="00095227" w:rsidP="00EA6D86">
            <w:pPr>
              <w:pStyle w:val="Title"/>
              <w:ind w:left="-108"/>
              <w:jc w:val="left"/>
              <w:rPr>
                <w:bCs/>
              </w:rPr>
            </w:pPr>
          </w:p>
        </w:tc>
        <w:tc>
          <w:tcPr>
            <w:tcW w:w="3798" w:type="dxa"/>
          </w:tcPr>
          <w:p w14:paraId="41E7078C" w14:textId="5D44831C" w:rsidR="00095227" w:rsidRPr="00EA6D86" w:rsidRDefault="00095227" w:rsidP="00EA6D86">
            <w:pPr>
              <w:spacing w:after="0"/>
              <w:rPr>
                <w:rFonts w:ascii="Times New Roman" w:hAnsi="Times New Roman" w:cs="Times New Roman"/>
                <w:b/>
                <w:bCs/>
                <w:sz w:val="24"/>
                <w:szCs w:val="24"/>
                <w:u w:val="single"/>
              </w:rPr>
            </w:pPr>
            <w:r w:rsidRPr="00EA6D86">
              <w:rPr>
                <w:rFonts w:ascii="Times New Roman" w:hAnsi="Times New Roman" w:cs="Times New Roman"/>
                <w:sz w:val="24"/>
                <w:szCs w:val="24"/>
              </w:rPr>
              <w:t xml:space="preserve">3.2. </w:t>
            </w:r>
            <w:r w:rsidR="00634911">
              <w:rPr>
                <w:rFonts w:ascii="Times New Roman" w:hAnsi="Times New Roman" w:cs="Times New Roman"/>
                <w:sz w:val="24"/>
                <w:szCs w:val="24"/>
              </w:rPr>
              <w:t>Techniškai tvarkingas, švarus ir pilnai parengtas eksploatacijai;</w:t>
            </w:r>
          </w:p>
        </w:tc>
        <w:tc>
          <w:tcPr>
            <w:tcW w:w="3998" w:type="dxa"/>
          </w:tcPr>
          <w:p w14:paraId="571964CB" w14:textId="0CA8079A" w:rsidR="00095227" w:rsidRPr="00EA6D86" w:rsidRDefault="009A2C3F"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tc>
      </w:tr>
      <w:tr w:rsidR="00095227" w:rsidRPr="00EA6D86" w14:paraId="49EEFF13" w14:textId="77777777" w:rsidTr="00EA6D86">
        <w:trPr>
          <w:trHeight w:val="435"/>
        </w:trPr>
        <w:tc>
          <w:tcPr>
            <w:tcW w:w="596" w:type="dxa"/>
            <w:vMerge/>
          </w:tcPr>
          <w:p w14:paraId="24A8F7FC"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013E3FE3" w14:textId="77777777" w:rsidR="00095227" w:rsidRPr="00EA6D86" w:rsidRDefault="00095227" w:rsidP="00EA6D86">
            <w:pPr>
              <w:pStyle w:val="Title"/>
              <w:ind w:left="-108"/>
              <w:jc w:val="left"/>
              <w:rPr>
                <w:bCs/>
              </w:rPr>
            </w:pPr>
          </w:p>
        </w:tc>
        <w:tc>
          <w:tcPr>
            <w:tcW w:w="3798" w:type="dxa"/>
          </w:tcPr>
          <w:p w14:paraId="4C25A9ED" w14:textId="2660D719" w:rsidR="00095227" w:rsidRPr="00EA6D86" w:rsidRDefault="00095227" w:rsidP="00EA6D86">
            <w:pPr>
              <w:spacing w:after="0"/>
              <w:rPr>
                <w:rFonts w:ascii="Times New Roman" w:hAnsi="Times New Roman" w:cs="Times New Roman"/>
                <w:sz w:val="24"/>
                <w:szCs w:val="24"/>
              </w:rPr>
            </w:pPr>
            <w:r w:rsidRPr="00EA6D86">
              <w:rPr>
                <w:rFonts w:ascii="Times New Roman" w:hAnsi="Times New Roman" w:cs="Times New Roman"/>
                <w:sz w:val="24"/>
                <w:szCs w:val="24"/>
              </w:rPr>
              <w:t>3.3.</w:t>
            </w:r>
            <w:r>
              <w:rPr>
                <w:rFonts w:ascii="Times New Roman" w:hAnsi="Times New Roman" w:cs="Times New Roman"/>
                <w:sz w:val="24"/>
                <w:szCs w:val="24"/>
              </w:rPr>
              <w:t xml:space="preserve"> </w:t>
            </w:r>
            <w:r w:rsidR="00634911">
              <w:rPr>
                <w:rFonts w:ascii="Times New Roman" w:eastAsia="Calibri" w:hAnsi="Times New Roman" w:cs="Times New Roman"/>
                <w:sz w:val="24"/>
                <w:szCs w:val="24"/>
              </w:rPr>
              <w:t>Su bagažo skyriumi – keleivių asmeniniams daiktams susidėti;</w:t>
            </w:r>
          </w:p>
        </w:tc>
        <w:tc>
          <w:tcPr>
            <w:tcW w:w="3998" w:type="dxa"/>
          </w:tcPr>
          <w:p w14:paraId="5BF4C75B" w14:textId="77777777" w:rsidR="00095227" w:rsidRPr="00EA6D86" w:rsidRDefault="00095227"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p w14:paraId="5890E6B1" w14:textId="77777777" w:rsidR="00095227" w:rsidRPr="00EA6D86" w:rsidRDefault="00095227" w:rsidP="00EA6D86">
            <w:pPr>
              <w:tabs>
                <w:tab w:val="left" w:pos="3269"/>
              </w:tabs>
              <w:spacing w:after="0"/>
              <w:rPr>
                <w:rFonts w:ascii="Times New Roman" w:hAnsi="Times New Roman" w:cs="Times New Roman"/>
                <w:sz w:val="24"/>
                <w:szCs w:val="24"/>
              </w:rPr>
            </w:pPr>
          </w:p>
        </w:tc>
      </w:tr>
      <w:tr w:rsidR="00095227" w:rsidRPr="00EA6D86" w14:paraId="6BAE3887" w14:textId="77777777" w:rsidTr="00EA6D86">
        <w:trPr>
          <w:trHeight w:val="990"/>
        </w:trPr>
        <w:tc>
          <w:tcPr>
            <w:tcW w:w="596" w:type="dxa"/>
            <w:vMerge/>
          </w:tcPr>
          <w:p w14:paraId="70BC4F85"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0343966F" w14:textId="77777777" w:rsidR="00095227" w:rsidRPr="00EA6D86" w:rsidRDefault="00095227" w:rsidP="00EA6D86">
            <w:pPr>
              <w:pStyle w:val="Title"/>
              <w:ind w:left="-108"/>
              <w:jc w:val="left"/>
              <w:rPr>
                <w:bCs/>
              </w:rPr>
            </w:pPr>
          </w:p>
        </w:tc>
        <w:tc>
          <w:tcPr>
            <w:tcW w:w="3798" w:type="dxa"/>
          </w:tcPr>
          <w:p w14:paraId="52EED034" w14:textId="558753A7" w:rsidR="00095227" w:rsidRPr="00EA6D86" w:rsidRDefault="00095227" w:rsidP="00EA6D86">
            <w:pPr>
              <w:spacing w:after="0"/>
              <w:rPr>
                <w:rFonts w:ascii="Times New Roman" w:hAnsi="Times New Roman" w:cs="Times New Roman"/>
                <w:sz w:val="24"/>
                <w:szCs w:val="24"/>
              </w:rPr>
            </w:pPr>
            <w:r w:rsidRPr="00EA6D86">
              <w:rPr>
                <w:rFonts w:ascii="Times New Roman" w:eastAsia="Calibri" w:hAnsi="Times New Roman" w:cs="Times New Roman"/>
                <w:sz w:val="24"/>
                <w:szCs w:val="24"/>
              </w:rPr>
              <w:t>3.4</w:t>
            </w:r>
            <w:r>
              <w:rPr>
                <w:rFonts w:ascii="Times New Roman" w:eastAsia="Calibri" w:hAnsi="Times New Roman" w:cs="Times New Roman"/>
                <w:sz w:val="24"/>
                <w:szCs w:val="24"/>
              </w:rPr>
              <w:t xml:space="preserve">. </w:t>
            </w:r>
            <w:r w:rsidR="00634911">
              <w:rPr>
                <w:rFonts w:ascii="Times New Roman" w:eastAsia="Calibri" w:hAnsi="Times New Roman" w:cs="Times New Roman"/>
                <w:sz w:val="24"/>
                <w:szCs w:val="24"/>
              </w:rPr>
              <w:t xml:space="preserve">Bako talpa – iki 500 </w:t>
            </w:r>
            <w:proofErr w:type="spellStart"/>
            <w:r w:rsidR="00634911">
              <w:rPr>
                <w:rFonts w:ascii="Times New Roman" w:eastAsia="Calibri" w:hAnsi="Times New Roman" w:cs="Times New Roman"/>
                <w:sz w:val="24"/>
                <w:szCs w:val="24"/>
              </w:rPr>
              <w:t>ltr</w:t>
            </w:r>
            <w:proofErr w:type="spellEnd"/>
            <w:r w:rsidR="00634911">
              <w:rPr>
                <w:rFonts w:ascii="Times New Roman" w:eastAsia="Calibri" w:hAnsi="Times New Roman" w:cs="Times New Roman"/>
                <w:sz w:val="24"/>
                <w:szCs w:val="24"/>
              </w:rPr>
              <w:t xml:space="preserve">., kuro sąnaudos - ±30 </w:t>
            </w:r>
            <w:proofErr w:type="spellStart"/>
            <w:r w:rsidR="00634911">
              <w:rPr>
                <w:rFonts w:ascii="Times New Roman" w:eastAsia="Calibri" w:hAnsi="Times New Roman" w:cs="Times New Roman"/>
                <w:sz w:val="24"/>
                <w:szCs w:val="24"/>
              </w:rPr>
              <w:t>ltr</w:t>
            </w:r>
            <w:proofErr w:type="spellEnd"/>
            <w:r w:rsidR="00634911">
              <w:rPr>
                <w:rFonts w:ascii="Times New Roman" w:eastAsia="Calibri" w:hAnsi="Times New Roman" w:cs="Times New Roman"/>
                <w:sz w:val="24"/>
                <w:szCs w:val="24"/>
              </w:rPr>
              <w:t>/100 km;</w:t>
            </w:r>
          </w:p>
        </w:tc>
        <w:tc>
          <w:tcPr>
            <w:tcW w:w="3998" w:type="dxa"/>
          </w:tcPr>
          <w:p w14:paraId="04EF4EC9" w14:textId="6771661B" w:rsidR="00095227" w:rsidRPr="00EA6D86" w:rsidRDefault="009A2C3F"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tc>
      </w:tr>
      <w:tr w:rsidR="00095227" w:rsidRPr="00EA6D86" w14:paraId="3E22A48F" w14:textId="77777777" w:rsidTr="00EA6D86">
        <w:trPr>
          <w:trHeight w:val="465"/>
        </w:trPr>
        <w:tc>
          <w:tcPr>
            <w:tcW w:w="596" w:type="dxa"/>
            <w:vMerge/>
          </w:tcPr>
          <w:p w14:paraId="15BB8623" w14:textId="77777777" w:rsidR="00095227" w:rsidRPr="00EA6D86" w:rsidRDefault="00095227" w:rsidP="00EA6D86">
            <w:pPr>
              <w:tabs>
                <w:tab w:val="left" w:pos="709"/>
                <w:tab w:val="left" w:pos="851"/>
                <w:tab w:val="left" w:pos="993"/>
              </w:tabs>
              <w:spacing w:after="0"/>
              <w:jc w:val="center"/>
              <w:rPr>
                <w:rFonts w:ascii="Times New Roman" w:hAnsi="Times New Roman" w:cs="Times New Roman"/>
                <w:b/>
                <w:sz w:val="24"/>
                <w:szCs w:val="24"/>
              </w:rPr>
            </w:pPr>
          </w:p>
        </w:tc>
        <w:tc>
          <w:tcPr>
            <w:tcW w:w="1985" w:type="dxa"/>
            <w:vMerge/>
          </w:tcPr>
          <w:p w14:paraId="5615A031" w14:textId="77777777" w:rsidR="00095227" w:rsidRPr="00EA6D86" w:rsidRDefault="00095227" w:rsidP="00EA6D86">
            <w:pPr>
              <w:pStyle w:val="Title"/>
              <w:ind w:left="-108"/>
              <w:jc w:val="left"/>
              <w:rPr>
                <w:bCs/>
              </w:rPr>
            </w:pPr>
          </w:p>
        </w:tc>
        <w:tc>
          <w:tcPr>
            <w:tcW w:w="3798" w:type="dxa"/>
          </w:tcPr>
          <w:p w14:paraId="16AF497A" w14:textId="114E3127" w:rsidR="00095227" w:rsidRPr="00EA6D86" w:rsidRDefault="00095227" w:rsidP="00EA6D86">
            <w:pPr>
              <w:spacing w:after="0"/>
              <w:rPr>
                <w:rFonts w:ascii="Times New Roman" w:eastAsia="Calibri" w:hAnsi="Times New Roman" w:cs="Times New Roman"/>
                <w:sz w:val="24"/>
                <w:szCs w:val="24"/>
              </w:rPr>
            </w:pPr>
            <w:r w:rsidRPr="00EA6D86">
              <w:rPr>
                <w:rFonts w:ascii="Times New Roman" w:eastAsia="Calibri" w:hAnsi="Times New Roman" w:cs="Times New Roman"/>
                <w:sz w:val="24"/>
                <w:szCs w:val="24"/>
              </w:rPr>
              <w:t xml:space="preserve">3.5. </w:t>
            </w:r>
            <w:r w:rsidR="00634911">
              <w:rPr>
                <w:rFonts w:ascii="Times New Roman" w:eastAsia="Calibri" w:hAnsi="Times New Roman" w:cs="Times New Roman"/>
                <w:sz w:val="24"/>
                <w:szCs w:val="24"/>
              </w:rPr>
              <w:t>Turi būti taikomas emisijos standartas – EURO6</w:t>
            </w:r>
          </w:p>
        </w:tc>
        <w:tc>
          <w:tcPr>
            <w:tcW w:w="3998" w:type="dxa"/>
          </w:tcPr>
          <w:p w14:paraId="5DA28058" w14:textId="7B321CC0" w:rsidR="00095227" w:rsidRPr="00EA6D86" w:rsidRDefault="009A2C3F" w:rsidP="00EA6D86">
            <w:pPr>
              <w:tabs>
                <w:tab w:val="left" w:pos="3269"/>
              </w:tabs>
              <w:spacing w:after="0"/>
              <w:rPr>
                <w:rFonts w:ascii="Times New Roman" w:hAnsi="Times New Roman" w:cs="Times New Roman"/>
                <w:sz w:val="24"/>
                <w:szCs w:val="24"/>
              </w:rPr>
            </w:pPr>
            <w:r w:rsidRPr="00EA6D86">
              <w:rPr>
                <w:rFonts w:ascii="Times New Roman" w:hAnsi="Times New Roman" w:cs="Times New Roman"/>
                <w:sz w:val="24"/>
                <w:szCs w:val="24"/>
              </w:rPr>
              <w:t>TAIP/NE</w:t>
            </w:r>
          </w:p>
        </w:tc>
      </w:tr>
    </w:tbl>
    <w:p w14:paraId="0C191AFF" w14:textId="6D4F2E10" w:rsidR="00E531B5" w:rsidRPr="00DC537E" w:rsidRDefault="00E531B5" w:rsidP="00EA6D86">
      <w:pPr>
        <w:spacing w:after="160" w:line="259" w:lineRule="auto"/>
        <w:rPr>
          <w:rFonts w:ascii="Times New Roman" w:eastAsia="Times New Roman" w:hAnsi="Times New Roman" w:cs="Times New Roman"/>
          <w:sz w:val="24"/>
          <w:szCs w:val="24"/>
          <w:lang w:eastAsia="lt-LT"/>
        </w:rPr>
      </w:pPr>
    </w:p>
    <w:sectPr w:rsidR="00E531B5" w:rsidRPr="00DC537E" w:rsidSect="0033692A">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BE7"/>
    <w:multiLevelType w:val="multilevel"/>
    <w:tmpl w:val="977AC5A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C1B6E"/>
    <w:multiLevelType w:val="multilevel"/>
    <w:tmpl w:val="EE2CB9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33536B"/>
    <w:multiLevelType w:val="multilevel"/>
    <w:tmpl w:val="0C465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ED6501"/>
    <w:multiLevelType w:val="multilevel"/>
    <w:tmpl w:val="41C0DAF0"/>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4" w15:restartNumberingAfterBreak="0">
    <w:nsid w:val="0D7444AA"/>
    <w:multiLevelType w:val="hybridMultilevel"/>
    <w:tmpl w:val="8CC01B74"/>
    <w:lvl w:ilvl="0" w:tplc="0052C5C4">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CD6837"/>
    <w:multiLevelType w:val="multilevel"/>
    <w:tmpl w:val="C7FA4890"/>
    <w:lvl w:ilvl="0">
      <w:start w:val="2"/>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ED0A29"/>
    <w:multiLevelType w:val="hybridMultilevel"/>
    <w:tmpl w:val="BD1C6DF4"/>
    <w:lvl w:ilvl="0" w:tplc="0F929432">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DE13FB"/>
    <w:multiLevelType w:val="multilevel"/>
    <w:tmpl w:val="893EA838"/>
    <w:lvl w:ilvl="0">
      <w:start w:val="2"/>
      <w:numFmt w:val="decimal"/>
      <w:lvlText w:val="%1."/>
      <w:lvlJc w:val="left"/>
      <w:pPr>
        <w:ind w:left="495" w:hanging="495"/>
      </w:pPr>
      <w:rPr>
        <w:rFonts w:eastAsiaTheme="minorHAnsi" w:hint="default"/>
      </w:rPr>
    </w:lvl>
    <w:lvl w:ilvl="1">
      <w:start w:val="2"/>
      <w:numFmt w:val="decimal"/>
      <w:lvlText w:val="%1.%2."/>
      <w:lvlJc w:val="left"/>
      <w:pPr>
        <w:ind w:left="495" w:hanging="495"/>
      </w:pPr>
      <w:rPr>
        <w:rFonts w:eastAsiaTheme="minorHAnsi" w:hint="default"/>
      </w:rPr>
    </w:lvl>
    <w:lvl w:ilvl="2">
      <w:start w:val="5"/>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221F3121"/>
    <w:multiLevelType w:val="hybridMultilevel"/>
    <w:tmpl w:val="B1629E1A"/>
    <w:lvl w:ilvl="0" w:tplc="0768A2CA">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3942BFD"/>
    <w:multiLevelType w:val="multilevel"/>
    <w:tmpl w:val="FC38B754"/>
    <w:lvl w:ilvl="0">
      <w:start w:val="2"/>
      <w:numFmt w:val="decimal"/>
      <w:lvlText w:val="%1."/>
      <w:lvlJc w:val="left"/>
      <w:pPr>
        <w:ind w:left="360" w:hanging="360"/>
      </w:pPr>
      <w:rPr>
        <w:rFonts w:hint="default"/>
        <w:b/>
      </w:rPr>
    </w:lvl>
    <w:lvl w:ilvl="1">
      <w:start w:val="1"/>
      <w:numFmt w:val="decimal"/>
      <w:lvlText w:val="%2."/>
      <w:lvlJc w:val="left"/>
      <w:pPr>
        <w:ind w:left="574" w:hanging="432"/>
      </w:pPr>
      <w:rPr>
        <w:rFonts w:ascii="Times New Roman" w:eastAsiaTheme="minorHAnsi" w:hAnsi="Times New Roman" w:cs="Times New Roman"/>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68534A"/>
    <w:multiLevelType w:val="multilevel"/>
    <w:tmpl w:val="24683662"/>
    <w:lvl w:ilvl="0">
      <w:start w:val="2"/>
      <w:numFmt w:val="decimal"/>
      <w:lvlText w:val="%1."/>
      <w:lvlJc w:val="left"/>
      <w:pPr>
        <w:ind w:left="495" w:hanging="495"/>
      </w:pPr>
      <w:rPr>
        <w:rFonts w:eastAsiaTheme="minorHAnsi" w:hint="default"/>
      </w:rPr>
    </w:lvl>
    <w:lvl w:ilvl="1">
      <w:start w:val="3"/>
      <w:numFmt w:val="decimal"/>
      <w:lvlText w:val="%1.%2."/>
      <w:lvlJc w:val="left"/>
      <w:pPr>
        <w:ind w:left="495" w:hanging="49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15:restartNumberingAfterBreak="0">
    <w:nsid w:val="2A554913"/>
    <w:multiLevelType w:val="hybridMultilevel"/>
    <w:tmpl w:val="35DC8F60"/>
    <w:lvl w:ilvl="0" w:tplc="1D0A8C7E">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742A"/>
    <w:multiLevelType w:val="hybridMultilevel"/>
    <w:tmpl w:val="55DA01AE"/>
    <w:lvl w:ilvl="0" w:tplc="B8EE11E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F23544"/>
    <w:multiLevelType w:val="multilevel"/>
    <w:tmpl w:val="5FBE9644"/>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4" w15:restartNumberingAfterBreak="0">
    <w:nsid w:val="3A3E2E12"/>
    <w:multiLevelType w:val="multilevel"/>
    <w:tmpl w:val="3DC056A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CD744FC"/>
    <w:multiLevelType w:val="hybridMultilevel"/>
    <w:tmpl w:val="4776D0EE"/>
    <w:lvl w:ilvl="0" w:tplc="F36864FA">
      <w:start w:val="1"/>
      <w:numFmt w:val="decimal"/>
      <w:lvlText w:val="2.3.%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E62282"/>
    <w:multiLevelType w:val="multilevel"/>
    <w:tmpl w:val="753020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C13AD8"/>
    <w:multiLevelType w:val="hybridMultilevel"/>
    <w:tmpl w:val="8AAEC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C18AA"/>
    <w:multiLevelType w:val="multilevel"/>
    <w:tmpl w:val="E9A297B0"/>
    <w:lvl w:ilvl="0">
      <w:start w:val="2"/>
      <w:numFmt w:val="decimal"/>
      <w:lvlText w:val="%1"/>
      <w:lvlJc w:val="left"/>
      <w:pPr>
        <w:ind w:left="360" w:hanging="360"/>
      </w:pPr>
      <w:rPr>
        <w:rFonts w:eastAsiaTheme="minorHAnsi" w:hint="default"/>
        <w:b/>
      </w:rPr>
    </w:lvl>
    <w:lvl w:ilvl="1">
      <w:start w:val="1"/>
      <w:numFmt w:val="decimal"/>
      <w:lvlText w:val="%1.%2"/>
      <w:lvlJc w:val="left"/>
      <w:pPr>
        <w:ind w:left="643"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440" w:hanging="1440"/>
      </w:pPr>
      <w:rPr>
        <w:rFonts w:eastAsiaTheme="minorHAnsi" w:hint="default"/>
        <w:b/>
      </w:rPr>
    </w:lvl>
  </w:abstractNum>
  <w:abstractNum w:abstractNumId="19" w15:restartNumberingAfterBreak="0">
    <w:nsid w:val="5CA313B8"/>
    <w:multiLevelType w:val="hybridMultilevel"/>
    <w:tmpl w:val="61BE2876"/>
    <w:lvl w:ilvl="0" w:tplc="2716FF8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20" w15:restartNumberingAfterBreak="0">
    <w:nsid w:val="64B41E1D"/>
    <w:multiLevelType w:val="multilevel"/>
    <w:tmpl w:val="DEEA4FF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56353DC"/>
    <w:multiLevelType w:val="hybridMultilevel"/>
    <w:tmpl w:val="CB946ADC"/>
    <w:lvl w:ilvl="0" w:tplc="06EE4362">
      <w:start w:val="10"/>
      <w:numFmt w:val="upperRoman"/>
      <w:lvlText w:val="%1."/>
      <w:lvlJc w:val="left"/>
      <w:pPr>
        <w:ind w:left="2989" w:hanging="72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22" w15:restartNumberingAfterBreak="0">
    <w:nsid w:val="669F270D"/>
    <w:multiLevelType w:val="multilevel"/>
    <w:tmpl w:val="66A8BF66"/>
    <w:lvl w:ilvl="0">
      <w:start w:val="1"/>
      <w:numFmt w:val="decimal"/>
      <w:lvlText w:val="3.1.%1."/>
      <w:lvlJc w:val="left"/>
      <w:pPr>
        <w:ind w:left="1389" w:hanging="360"/>
      </w:pPr>
      <w:rPr>
        <w:rFonts w:hint="default"/>
      </w:rPr>
    </w:lvl>
    <w:lvl w:ilvl="1">
      <w:start w:val="4"/>
      <w:numFmt w:val="decimal"/>
      <w:isLgl/>
      <w:lvlText w:val="%1.%2."/>
      <w:lvlJc w:val="left"/>
      <w:pPr>
        <w:ind w:left="3117" w:hanging="360"/>
      </w:pPr>
      <w:rPr>
        <w:rFonts w:hint="default"/>
      </w:rPr>
    </w:lvl>
    <w:lvl w:ilvl="2">
      <w:start w:val="1"/>
      <w:numFmt w:val="decimal"/>
      <w:isLgl/>
      <w:lvlText w:val="%1.%2.%3."/>
      <w:lvlJc w:val="left"/>
      <w:pPr>
        <w:ind w:left="3477" w:hanging="720"/>
      </w:pPr>
      <w:rPr>
        <w:rFonts w:hint="default"/>
      </w:rPr>
    </w:lvl>
    <w:lvl w:ilvl="3">
      <w:start w:val="1"/>
      <w:numFmt w:val="decimal"/>
      <w:isLgl/>
      <w:lvlText w:val="%1.%2.%3.%4."/>
      <w:lvlJc w:val="left"/>
      <w:pPr>
        <w:ind w:left="3477" w:hanging="720"/>
      </w:pPr>
      <w:rPr>
        <w:rFonts w:hint="default"/>
      </w:rPr>
    </w:lvl>
    <w:lvl w:ilvl="4">
      <w:start w:val="1"/>
      <w:numFmt w:val="decimal"/>
      <w:isLgl/>
      <w:lvlText w:val="%1.%2.%3.%4.%5."/>
      <w:lvlJc w:val="left"/>
      <w:pPr>
        <w:ind w:left="3837" w:hanging="1080"/>
      </w:pPr>
      <w:rPr>
        <w:rFonts w:hint="default"/>
      </w:rPr>
    </w:lvl>
    <w:lvl w:ilvl="5">
      <w:start w:val="1"/>
      <w:numFmt w:val="decimal"/>
      <w:isLgl/>
      <w:lvlText w:val="%1.%2.%3.%4.%5.%6."/>
      <w:lvlJc w:val="left"/>
      <w:pPr>
        <w:ind w:left="3837" w:hanging="1080"/>
      </w:pPr>
      <w:rPr>
        <w:rFonts w:hint="default"/>
      </w:rPr>
    </w:lvl>
    <w:lvl w:ilvl="6">
      <w:start w:val="1"/>
      <w:numFmt w:val="decimal"/>
      <w:isLgl/>
      <w:lvlText w:val="%1.%2.%3.%4.%5.%6.%7."/>
      <w:lvlJc w:val="left"/>
      <w:pPr>
        <w:ind w:left="3837" w:hanging="1080"/>
      </w:pPr>
      <w:rPr>
        <w:rFonts w:hint="default"/>
      </w:rPr>
    </w:lvl>
    <w:lvl w:ilvl="7">
      <w:start w:val="1"/>
      <w:numFmt w:val="decimal"/>
      <w:isLgl/>
      <w:lvlText w:val="%1.%2.%3.%4.%5.%6.%7.%8."/>
      <w:lvlJc w:val="left"/>
      <w:pPr>
        <w:ind w:left="4197" w:hanging="1440"/>
      </w:pPr>
      <w:rPr>
        <w:rFonts w:hint="default"/>
      </w:rPr>
    </w:lvl>
    <w:lvl w:ilvl="8">
      <w:start w:val="1"/>
      <w:numFmt w:val="decimal"/>
      <w:isLgl/>
      <w:lvlText w:val="%1.%2.%3.%4.%5.%6.%7.%8.%9."/>
      <w:lvlJc w:val="left"/>
      <w:pPr>
        <w:ind w:left="4197" w:hanging="1440"/>
      </w:pPr>
      <w:rPr>
        <w:rFonts w:hint="default"/>
      </w:rPr>
    </w:lvl>
  </w:abstractNum>
  <w:abstractNum w:abstractNumId="23" w15:restartNumberingAfterBreak="0">
    <w:nsid w:val="68571D7C"/>
    <w:multiLevelType w:val="multilevel"/>
    <w:tmpl w:val="939C578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584A71"/>
    <w:multiLevelType w:val="multilevel"/>
    <w:tmpl w:val="14B6FF56"/>
    <w:lvl w:ilvl="0">
      <w:start w:val="1"/>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25" w15:restartNumberingAfterBreak="0">
    <w:nsid w:val="6D842906"/>
    <w:multiLevelType w:val="hybridMultilevel"/>
    <w:tmpl w:val="860CED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873002"/>
    <w:multiLevelType w:val="multilevel"/>
    <w:tmpl w:val="EBD2567E"/>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7" w15:restartNumberingAfterBreak="0">
    <w:nsid w:val="76B72607"/>
    <w:multiLevelType w:val="hybridMultilevel"/>
    <w:tmpl w:val="DBDE51F8"/>
    <w:lvl w:ilvl="0" w:tplc="CBA8A6B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7B2CC2"/>
    <w:multiLevelType w:val="multilevel"/>
    <w:tmpl w:val="822665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776164"/>
    <w:multiLevelType w:val="hybridMultilevel"/>
    <w:tmpl w:val="8B9C44FE"/>
    <w:lvl w:ilvl="0" w:tplc="7D70CAD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61CC4"/>
    <w:multiLevelType w:val="hybridMultilevel"/>
    <w:tmpl w:val="8B20C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359919">
    <w:abstractNumId w:val="30"/>
  </w:num>
  <w:num w:numId="2" w16cid:durableId="1717847316">
    <w:abstractNumId w:val="9"/>
  </w:num>
  <w:num w:numId="3" w16cid:durableId="603995022">
    <w:abstractNumId w:val="19"/>
  </w:num>
  <w:num w:numId="4" w16cid:durableId="1295450701">
    <w:abstractNumId w:val="22"/>
  </w:num>
  <w:num w:numId="5" w16cid:durableId="842747183">
    <w:abstractNumId w:val="12"/>
  </w:num>
  <w:num w:numId="6" w16cid:durableId="846093145">
    <w:abstractNumId w:val="4"/>
  </w:num>
  <w:num w:numId="7" w16cid:durableId="598103026">
    <w:abstractNumId w:val="6"/>
  </w:num>
  <w:num w:numId="8" w16cid:durableId="1489903971">
    <w:abstractNumId w:val="2"/>
  </w:num>
  <w:num w:numId="9" w16cid:durableId="1688018466">
    <w:abstractNumId w:val="11"/>
  </w:num>
  <w:num w:numId="10" w16cid:durableId="1899046940">
    <w:abstractNumId w:val="15"/>
  </w:num>
  <w:num w:numId="11" w16cid:durableId="1740132304">
    <w:abstractNumId w:val="26"/>
  </w:num>
  <w:num w:numId="12" w16cid:durableId="2046053405">
    <w:abstractNumId w:val="3"/>
  </w:num>
  <w:num w:numId="13" w16cid:durableId="1349719607">
    <w:abstractNumId w:val="21"/>
  </w:num>
  <w:num w:numId="14" w16cid:durableId="2004549683">
    <w:abstractNumId w:val="8"/>
  </w:num>
  <w:num w:numId="15" w16cid:durableId="2000694000">
    <w:abstractNumId w:val="16"/>
  </w:num>
  <w:num w:numId="16" w16cid:durableId="270402595">
    <w:abstractNumId w:val="14"/>
  </w:num>
  <w:num w:numId="17" w16cid:durableId="1044989668">
    <w:abstractNumId w:val="0"/>
  </w:num>
  <w:num w:numId="18" w16cid:durableId="1750080153">
    <w:abstractNumId w:val="1"/>
  </w:num>
  <w:num w:numId="19" w16cid:durableId="2083410034">
    <w:abstractNumId w:val="17"/>
  </w:num>
  <w:num w:numId="20" w16cid:durableId="79261121">
    <w:abstractNumId w:val="27"/>
  </w:num>
  <w:num w:numId="21" w16cid:durableId="350491423">
    <w:abstractNumId w:val="29"/>
  </w:num>
  <w:num w:numId="22" w16cid:durableId="1241985261">
    <w:abstractNumId w:val="18"/>
  </w:num>
  <w:num w:numId="23" w16cid:durableId="938869841">
    <w:abstractNumId w:val="5"/>
  </w:num>
  <w:num w:numId="24" w16cid:durableId="1338966760">
    <w:abstractNumId w:val="7"/>
  </w:num>
  <w:num w:numId="25" w16cid:durableId="845637377">
    <w:abstractNumId w:val="10"/>
  </w:num>
  <w:num w:numId="26" w16cid:durableId="705982505">
    <w:abstractNumId w:val="20"/>
  </w:num>
  <w:num w:numId="27" w16cid:durableId="916136973">
    <w:abstractNumId w:val="28"/>
  </w:num>
  <w:num w:numId="28" w16cid:durableId="1751124547">
    <w:abstractNumId w:val="23"/>
  </w:num>
  <w:num w:numId="29" w16cid:durableId="146289394">
    <w:abstractNumId w:val="24"/>
  </w:num>
  <w:num w:numId="30" w16cid:durableId="557979387">
    <w:abstractNumId w:val="25"/>
  </w:num>
  <w:num w:numId="31" w16cid:durableId="3589004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7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55"/>
    <w:rsid w:val="0009259B"/>
    <w:rsid w:val="00095227"/>
    <w:rsid w:val="00112596"/>
    <w:rsid w:val="0012643A"/>
    <w:rsid w:val="001279E8"/>
    <w:rsid w:val="00147E2F"/>
    <w:rsid w:val="001C3008"/>
    <w:rsid w:val="001D3DE5"/>
    <w:rsid w:val="001E70DC"/>
    <w:rsid w:val="001E78FE"/>
    <w:rsid w:val="00227D92"/>
    <w:rsid w:val="002474C0"/>
    <w:rsid w:val="00277C10"/>
    <w:rsid w:val="002D08BA"/>
    <w:rsid w:val="00305180"/>
    <w:rsid w:val="00310C55"/>
    <w:rsid w:val="003174B9"/>
    <w:rsid w:val="0033692A"/>
    <w:rsid w:val="00341B1E"/>
    <w:rsid w:val="00385A95"/>
    <w:rsid w:val="003B1451"/>
    <w:rsid w:val="003E335C"/>
    <w:rsid w:val="00415F32"/>
    <w:rsid w:val="00417D7A"/>
    <w:rsid w:val="00441E5A"/>
    <w:rsid w:val="004514F1"/>
    <w:rsid w:val="004518ED"/>
    <w:rsid w:val="00496F1D"/>
    <w:rsid w:val="00497B53"/>
    <w:rsid w:val="004D0DC7"/>
    <w:rsid w:val="005359FC"/>
    <w:rsid w:val="00553AD7"/>
    <w:rsid w:val="005677A5"/>
    <w:rsid w:val="005951A7"/>
    <w:rsid w:val="00634911"/>
    <w:rsid w:val="00650178"/>
    <w:rsid w:val="00661A79"/>
    <w:rsid w:val="00677758"/>
    <w:rsid w:val="0068667C"/>
    <w:rsid w:val="006F3A4D"/>
    <w:rsid w:val="007019FF"/>
    <w:rsid w:val="0071556B"/>
    <w:rsid w:val="00746B22"/>
    <w:rsid w:val="00775CA4"/>
    <w:rsid w:val="00795643"/>
    <w:rsid w:val="00796D81"/>
    <w:rsid w:val="007B4CD5"/>
    <w:rsid w:val="00812900"/>
    <w:rsid w:val="008259EF"/>
    <w:rsid w:val="008836A3"/>
    <w:rsid w:val="008976ED"/>
    <w:rsid w:val="008C0B11"/>
    <w:rsid w:val="008C302B"/>
    <w:rsid w:val="00947FCF"/>
    <w:rsid w:val="009511DF"/>
    <w:rsid w:val="0095690D"/>
    <w:rsid w:val="00964B43"/>
    <w:rsid w:val="009736CB"/>
    <w:rsid w:val="009A15FD"/>
    <w:rsid w:val="009A2C3F"/>
    <w:rsid w:val="009B790E"/>
    <w:rsid w:val="009F4E33"/>
    <w:rsid w:val="00A26156"/>
    <w:rsid w:val="00A31521"/>
    <w:rsid w:val="00A52BA1"/>
    <w:rsid w:val="00A81DDB"/>
    <w:rsid w:val="00A90DB5"/>
    <w:rsid w:val="00B14721"/>
    <w:rsid w:val="00B44438"/>
    <w:rsid w:val="00B46CCD"/>
    <w:rsid w:val="00B7313C"/>
    <w:rsid w:val="00BA08EB"/>
    <w:rsid w:val="00BA7E34"/>
    <w:rsid w:val="00BB5D67"/>
    <w:rsid w:val="00BC5A4B"/>
    <w:rsid w:val="00BD7B0D"/>
    <w:rsid w:val="00C36AF1"/>
    <w:rsid w:val="00C61F61"/>
    <w:rsid w:val="00CA6739"/>
    <w:rsid w:val="00CA75C8"/>
    <w:rsid w:val="00CD6601"/>
    <w:rsid w:val="00CF03D8"/>
    <w:rsid w:val="00DC537E"/>
    <w:rsid w:val="00DF00EF"/>
    <w:rsid w:val="00E111F2"/>
    <w:rsid w:val="00E2033C"/>
    <w:rsid w:val="00E230E2"/>
    <w:rsid w:val="00E37963"/>
    <w:rsid w:val="00E479D1"/>
    <w:rsid w:val="00E531B5"/>
    <w:rsid w:val="00EA1E98"/>
    <w:rsid w:val="00EA6D86"/>
    <w:rsid w:val="00F4402A"/>
    <w:rsid w:val="00F816AA"/>
    <w:rsid w:val="00FA6C1C"/>
    <w:rsid w:val="00FB3448"/>
    <w:rsid w:val="00FD6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7F58"/>
  <w15:chartTrackingRefBased/>
  <w15:docId w15:val="{30C29EEF-5696-42F9-9661-DC9CE030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C1C"/>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1,List Paragraph3,List Paragrap,Buletai,Bullet EY,List Paragraph21,List Paragraph1,List Paragraph2,lp1,Use Case List Paragraph,Numbering,ERP-List Paragraph,List Paragraph11,List Paragraph111,Paragraph,Bullet 1"/>
    <w:basedOn w:val="Normal"/>
    <w:link w:val="ListParagraphChar"/>
    <w:uiPriority w:val="34"/>
    <w:qFormat/>
    <w:rsid w:val="007B4CD5"/>
    <w:pPr>
      <w:spacing w:after="160" w:line="259" w:lineRule="auto"/>
      <w:ind w:left="720"/>
    </w:pPr>
    <w:rPr>
      <w:rFonts w:ascii="Calibri" w:eastAsia="Calibri" w:hAnsi="Calibri" w:cs="Calibri"/>
      <w:lang w:eastAsia="lt-LT"/>
    </w:rPr>
  </w:style>
  <w:style w:type="character" w:customStyle="1" w:styleId="ListParagraphChar">
    <w:name w:val="List Paragraph Char"/>
    <w:aliases w:val="Medium Grid 1 - Accent 21 Char,List Paragraph3 Char,List Paragrap Char,Buletai Char,Bullet EY Char,List Paragraph21 Char,List Paragraph1 Char,List Paragraph2 Char,lp1 Char,Use Case List Paragraph Char,Numbering Char,Paragraph Char"/>
    <w:link w:val="ListParagraph"/>
    <w:uiPriority w:val="34"/>
    <w:locked/>
    <w:rsid w:val="007B4CD5"/>
    <w:rPr>
      <w:rFonts w:ascii="Calibri" w:eastAsia="Calibri" w:hAnsi="Calibri" w:cs="Calibri"/>
      <w:lang w:val="lt-LT" w:eastAsia="lt-LT"/>
    </w:rPr>
  </w:style>
  <w:style w:type="paragraph" w:styleId="NoSpacing">
    <w:name w:val="No Spacing"/>
    <w:uiPriority w:val="1"/>
    <w:qFormat/>
    <w:rsid w:val="00305180"/>
    <w:pPr>
      <w:spacing w:after="0" w:line="240" w:lineRule="auto"/>
    </w:pPr>
    <w:rPr>
      <w:lang w:val="lt-LT"/>
    </w:rPr>
  </w:style>
  <w:style w:type="paragraph" w:styleId="Title">
    <w:name w:val="Title"/>
    <w:basedOn w:val="Normal"/>
    <w:link w:val="TitleChar"/>
    <w:qFormat/>
    <w:rsid w:val="005677A5"/>
    <w:pPr>
      <w:spacing w:after="0" w:line="240" w:lineRule="auto"/>
      <w:jc w:val="center"/>
    </w:pPr>
    <w:rPr>
      <w:rFonts w:ascii="Times New Roman" w:eastAsia="Times New Roman" w:hAnsi="Times New Roman" w:cs="Times New Roman"/>
      <w:b/>
      <w:caps/>
      <w:sz w:val="24"/>
      <w:szCs w:val="24"/>
    </w:rPr>
  </w:style>
  <w:style w:type="character" w:customStyle="1" w:styleId="TitleChar">
    <w:name w:val="Title Char"/>
    <w:basedOn w:val="DefaultParagraphFont"/>
    <w:link w:val="Title"/>
    <w:rsid w:val="005677A5"/>
    <w:rPr>
      <w:rFonts w:ascii="Times New Roman" w:eastAsia="Times New Roman" w:hAnsi="Times New Roman" w:cs="Times New Roman"/>
      <w:b/>
      <w:caps/>
      <w:sz w:val="24"/>
      <w:szCs w:val="24"/>
      <w:lang w:val="lt-LT"/>
    </w:rPr>
  </w:style>
  <w:style w:type="character" w:customStyle="1" w:styleId="FontStyle13">
    <w:name w:val="Font Style13"/>
    <w:uiPriority w:val="99"/>
    <w:rsid w:val="00227D92"/>
    <w:rPr>
      <w:rFonts w:ascii="Times New Roman" w:hAnsi="Times New Roman" w:cs="Times New Roman"/>
      <w:b/>
      <w:bCs/>
      <w:sz w:val="22"/>
      <w:szCs w:val="22"/>
    </w:rPr>
  </w:style>
  <w:style w:type="character" w:styleId="Strong">
    <w:name w:val="Strong"/>
    <w:uiPriority w:val="22"/>
    <w:qFormat/>
    <w:rsid w:val="00497B53"/>
    <w:rPr>
      <w:b/>
      <w:bCs/>
    </w:rPr>
  </w:style>
  <w:style w:type="character" w:styleId="Emphasis">
    <w:name w:val="Emphasis"/>
    <w:basedOn w:val="DefaultParagraphFont"/>
    <w:uiPriority w:val="20"/>
    <w:qFormat/>
    <w:rsid w:val="00EA1E98"/>
    <w:rPr>
      <w:i/>
      <w:iCs/>
    </w:rPr>
  </w:style>
  <w:style w:type="character" w:styleId="SubtleEmphasis">
    <w:name w:val="Subtle Emphasis"/>
    <w:basedOn w:val="DefaultParagraphFont"/>
    <w:uiPriority w:val="19"/>
    <w:qFormat/>
    <w:rsid w:val="00EA1E9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2824</Words>
  <Characters>1611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dcterms:created xsi:type="dcterms:W3CDTF">2026-04-28T11:07:00Z</dcterms:created>
  <dcterms:modified xsi:type="dcterms:W3CDTF">2026-04-28T11:07:00Z</dcterms:modified>
</cp:coreProperties>
</file>