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6D74BB5F" w:rsidR="005F13F0" w:rsidRPr="0086169D" w:rsidRDefault="00D5441B" w:rsidP="004E4612">
          <w:pPr>
            <w:spacing w:after="120" w:line="20" w:lineRule="atLeast"/>
            <w:contextualSpacing/>
            <w:jc w:val="center"/>
            <w:rPr>
              <w:rFonts w:cstheme="minorHAnsi"/>
              <w:b/>
              <w:sz w:val="22"/>
              <w:szCs w:val="22"/>
            </w:rPr>
          </w:pPr>
          <w:r w:rsidRPr="0086169D">
            <w:rPr>
              <w:rFonts w:cstheme="minorHAnsi"/>
              <w:b/>
              <w:bCs/>
              <w:sz w:val="22"/>
              <w:szCs w:val="22"/>
            </w:rPr>
            <w:t>VŠĮ VILNIAUS PIRKIMŲ AGENTŪRA</w:t>
          </w:r>
        </w:p>
        <w:p w14:paraId="664886A7" w14:textId="47325E5F" w:rsidR="0086169D" w:rsidRPr="0086169D" w:rsidRDefault="791DA65D" w:rsidP="0086169D">
          <w:pPr>
            <w:spacing w:after="120" w:line="20" w:lineRule="atLeast"/>
            <w:jc w:val="center"/>
            <w:rPr>
              <w:sz w:val="22"/>
              <w:szCs w:val="22"/>
            </w:rPr>
          </w:pPr>
          <w:r w:rsidRPr="0086169D">
            <w:rPr>
              <w:sz w:val="22"/>
              <w:szCs w:val="22"/>
            </w:rPr>
            <w:t>Konstitucijos pr. 3, LT-09</w:t>
          </w:r>
          <w:r w:rsidR="6C3C6F8E" w:rsidRPr="0086169D">
            <w:rPr>
              <w:sz w:val="22"/>
              <w:szCs w:val="22"/>
            </w:rPr>
            <w:t>308</w:t>
          </w:r>
          <w:r w:rsidRPr="0086169D">
            <w:rPr>
              <w:sz w:val="22"/>
              <w:szCs w:val="22"/>
            </w:rPr>
            <w:t xml:space="preserve"> Vilnius</w:t>
          </w:r>
          <w:r w:rsidR="00414D9A" w:rsidRPr="0086169D">
            <w:rPr>
              <w:sz w:val="22"/>
              <w:szCs w:val="22"/>
            </w:rPr>
            <w:t xml:space="preserve">, k. </w:t>
          </w:r>
          <w:r w:rsidR="00065482" w:rsidRPr="0086169D">
            <w:rPr>
              <w:sz w:val="22"/>
              <w:szCs w:val="22"/>
            </w:rPr>
            <w:t>307488060</w:t>
          </w:r>
        </w:p>
        <w:p w14:paraId="6F93CE43" w14:textId="77777777" w:rsidR="0086169D" w:rsidRPr="00682B25" w:rsidRDefault="0086169D" w:rsidP="77D3402A">
          <w:pPr>
            <w:spacing w:after="120" w:line="20" w:lineRule="atLeast"/>
            <w:jc w:val="center"/>
            <w:rPr>
              <w:rFonts w:eastAsia="Calibri"/>
              <w:sz w:val="22"/>
              <w:szCs w:val="22"/>
            </w:rPr>
          </w:pPr>
        </w:p>
        <w:p w14:paraId="47B8E29B" w14:textId="725B2AD1" w:rsidR="00D526C8" w:rsidRPr="0086169D" w:rsidRDefault="0086169D" w:rsidP="0086169D">
          <w:pPr>
            <w:spacing w:after="120" w:line="20" w:lineRule="atLeast"/>
            <w:ind w:left="567"/>
            <w:contextualSpacing/>
            <w:rPr>
              <w:rFonts w:cstheme="minorHAnsi"/>
              <w:color w:val="00B050"/>
              <w:sz w:val="22"/>
              <w:szCs w:val="22"/>
            </w:rPr>
          </w:pPr>
          <w:r w:rsidRPr="00B211CB">
            <w:rPr>
              <w:rFonts w:cstheme="minorHAnsi"/>
              <w:noProof/>
              <w:color w:val="00B050"/>
              <w:sz w:val="22"/>
              <w:szCs w:val="22"/>
            </w:rPr>
            <w:drawing>
              <wp:inline distT="0" distB="0" distL="0" distR="0" wp14:anchorId="032C0C5E" wp14:editId="4BE3178A">
                <wp:extent cx="1847850" cy="387656"/>
                <wp:effectExtent l="0" t="0" r="0" b="0"/>
                <wp:docPr id="292815030" name="Paveikslėlis 2"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0086169D">
          <w:pPr>
            <w:spacing w:after="120" w:line="20" w:lineRule="atLeast"/>
            <w:contextualSpacing/>
            <w:rPr>
              <w:sz w:val="22"/>
              <w:szCs w:val="22"/>
            </w:rPr>
          </w:pPr>
        </w:p>
        <w:p w14:paraId="47EF0C37" w14:textId="194F32D5" w:rsidR="00D526C8" w:rsidRDefault="00D53BF4" w:rsidP="0086169D">
          <w:pPr>
            <w:spacing w:after="120" w:line="20" w:lineRule="atLeast"/>
            <w:ind w:left="5245"/>
            <w:contextualSpacing/>
            <w:rPr>
              <w:sz w:val="22"/>
              <w:szCs w:val="22"/>
            </w:rPr>
          </w:pPr>
          <w:r w:rsidRPr="4D4E2759">
            <w:rPr>
              <w:sz w:val="22"/>
              <w:szCs w:val="22"/>
            </w:rPr>
            <w:t>PAKEITIMAI PATVIRTINTI:</w:t>
          </w:r>
        </w:p>
        <w:p w14:paraId="434D78EC" w14:textId="26D0CD20" w:rsidR="0086169D" w:rsidRPr="0086169D" w:rsidRDefault="0086169D" w:rsidP="0086169D">
          <w:pPr>
            <w:spacing w:after="120" w:line="20" w:lineRule="atLeast"/>
            <w:ind w:left="5245"/>
            <w:contextualSpacing/>
            <w:rPr>
              <w:i/>
              <w:iCs/>
              <w:sz w:val="22"/>
              <w:szCs w:val="22"/>
            </w:rPr>
          </w:pPr>
          <w:r w:rsidRPr="0086169D">
            <w:rPr>
              <w:i/>
              <w:iCs/>
              <w:sz w:val="22"/>
              <w:szCs w:val="22"/>
            </w:rPr>
            <w:t>NETAIKOMA</w:t>
          </w:r>
        </w:p>
        <w:p w14:paraId="7350A7E2" w14:textId="78457EBC" w:rsidR="00D526C8" w:rsidRPr="0086169D" w:rsidRDefault="00D526C8" w:rsidP="004E4612">
          <w:pPr>
            <w:spacing w:after="120" w:line="20" w:lineRule="atLeast"/>
            <w:contextualSpacing/>
            <w:jc w:val="center"/>
            <w:rPr>
              <w:rFonts w:cstheme="minorHAnsi"/>
              <w:sz w:val="22"/>
              <w:szCs w:val="22"/>
            </w:rPr>
          </w:pPr>
        </w:p>
        <w:p w14:paraId="1D1BF965" w14:textId="6EF6C312" w:rsidR="00D526C8" w:rsidRPr="0086169D" w:rsidRDefault="007A130B" w:rsidP="004E4612">
          <w:pPr>
            <w:spacing w:after="120" w:line="20" w:lineRule="atLeast"/>
            <w:contextualSpacing/>
            <w:jc w:val="center"/>
            <w:rPr>
              <w:rFonts w:cstheme="minorHAnsi"/>
              <w:b/>
              <w:bCs/>
              <w:sz w:val="22"/>
              <w:szCs w:val="22"/>
            </w:rPr>
          </w:pPr>
          <w:r w:rsidRPr="0086169D">
            <w:rPr>
              <w:rFonts w:cstheme="minorHAnsi"/>
              <w:b/>
              <w:bCs/>
              <w:sz w:val="22"/>
              <w:szCs w:val="22"/>
            </w:rPr>
            <w:t>TARPTAUTIN</w:t>
          </w:r>
          <w:r w:rsidR="0069195A" w:rsidRPr="0086169D">
            <w:rPr>
              <w:rFonts w:cstheme="minorHAnsi"/>
              <w:b/>
              <w:bCs/>
              <w:sz w:val="22"/>
              <w:szCs w:val="22"/>
            </w:rPr>
            <w:t>ĖS VERTĖS</w:t>
          </w:r>
          <w:r w:rsidRPr="0086169D">
            <w:rPr>
              <w:rFonts w:cstheme="minorHAnsi"/>
              <w:b/>
              <w:bCs/>
              <w:sz w:val="22"/>
              <w:szCs w:val="22"/>
            </w:rPr>
            <w:t xml:space="preserve"> </w:t>
          </w:r>
          <w:r w:rsidR="00D526C8" w:rsidRPr="0086169D">
            <w:rPr>
              <w:rFonts w:cstheme="minorHAnsi"/>
              <w:b/>
              <w:bCs/>
              <w:sz w:val="22"/>
              <w:szCs w:val="22"/>
            </w:rPr>
            <w:t>VIEŠOJO PIRKIMO „</w:t>
          </w:r>
          <w:r w:rsidR="0086169D" w:rsidRPr="0086169D">
            <w:rPr>
              <w:rFonts w:cstheme="minorHAnsi"/>
              <w:b/>
              <w:bCs/>
              <w:sz w:val="22"/>
              <w:szCs w:val="22"/>
            </w:rPr>
            <w:t>AP-406341 IŠMANIŲJŲ ĮRENGINIŲ (AUTOMATINIAI ŽASTINIAI KRAUJOSPŪDŽIO MATUOKLIAI) PIRKIMAS, 299 VNT.</w:t>
          </w:r>
          <w:r w:rsidR="00D526C8" w:rsidRPr="0086169D">
            <w:rPr>
              <w:rFonts w:cstheme="minorHAnsi"/>
              <w:b/>
              <w:bCs/>
              <w:sz w:val="22"/>
              <w:szCs w:val="22"/>
            </w:rPr>
            <w:t>“</w:t>
          </w:r>
        </w:p>
        <w:p w14:paraId="18ACC6AD" w14:textId="7EF7CA9B" w:rsidR="00D526C8" w:rsidRPr="0086169D" w:rsidRDefault="00D526C8" w:rsidP="004E4612">
          <w:pPr>
            <w:spacing w:after="120" w:line="20" w:lineRule="atLeast"/>
            <w:contextualSpacing/>
            <w:jc w:val="center"/>
            <w:rPr>
              <w:rFonts w:cstheme="minorHAnsi"/>
              <w:b/>
              <w:bCs/>
              <w:sz w:val="22"/>
              <w:szCs w:val="22"/>
            </w:rPr>
          </w:pPr>
          <w:r w:rsidRPr="0086169D">
            <w:rPr>
              <w:rFonts w:cstheme="minorHAnsi"/>
              <w:b/>
              <w:bCs/>
              <w:sz w:val="22"/>
              <w:szCs w:val="22"/>
            </w:rPr>
            <w:t xml:space="preserve">ATVIRO KONKURSO </w:t>
          </w:r>
          <w:r w:rsidR="00EB164F" w:rsidRPr="0086169D">
            <w:rPr>
              <w:rFonts w:cstheme="minorHAnsi"/>
              <w:b/>
              <w:bCs/>
              <w:sz w:val="22"/>
              <w:szCs w:val="22"/>
            </w:rPr>
            <w:t xml:space="preserve">SPECIALIOSIOS </w:t>
          </w:r>
          <w:r w:rsidRPr="0086169D">
            <w:rPr>
              <w:rFonts w:cstheme="minorHAnsi"/>
              <w:b/>
              <w:bCs/>
              <w:sz w:val="22"/>
              <w:szCs w:val="22"/>
            </w:rPr>
            <w:t>SĄLYGOS</w:t>
          </w:r>
          <w:r w:rsidR="00EC4CB7" w:rsidRPr="0086169D">
            <w:rPr>
              <w:rFonts w:cstheme="minorHAnsi"/>
              <w:b/>
              <w:bCs/>
              <w:sz w:val="22"/>
              <w:szCs w:val="22"/>
            </w:rPr>
            <w:t xml:space="preserve"> </w:t>
          </w:r>
        </w:p>
        <w:p w14:paraId="67D34D7E" w14:textId="0B5E9979" w:rsidR="00D53BF4" w:rsidRPr="0086169D" w:rsidRDefault="00D53BF4" w:rsidP="004E4612">
          <w:pPr>
            <w:spacing w:after="120" w:line="20" w:lineRule="atLeast"/>
            <w:contextualSpacing/>
            <w:jc w:val="center"/>
            <w:rPr>
              <w:rFonts w:cstheme="minorHAnsi"/>
              <w:b/>
              <w:bCs/>
              <w:sz w:val="22"/>
              <w:szCs w:val="22"/>
            </w:rPr>
          </w:pPr>
          <w:r w:rsidRPr="0086169D">
            <w:rPr>
              <w:rFonts w:cstheme="minorHAnsi"/>
              <w:b/>
              <w:bCs/>
              <w:sz w:val="22"/>
              <w:szCs w:val="22"/>
            </w:rPr>
            <w:t>V</w:t>
          </w:r>
          <w:r w:rsidR="00755F3B" w:rsidRPr="0086169D">
            <w:rPr>
              <w:rFonts w:cstheme="minorHAnsi"/>
              <w:b/>
              <w:bCs/>
              <w:sz w:val="22"/>
              <w:szCs w:val="22"/>
            </w:rPr>
            <w:t>ersija</w:t>
          </w:r>
          <w:r w:rsidRPr="0086169D">
            <w:rPr>
              <w:rFonts w:cstheme="minorHAnsi"/>
              <w:b/>
              <w:bCs/>
              <w:sz w:val="22"/>
              <w:szCs w:val="22"/>
            </w:rPr>
            <w:t xml:space="preserve"> Nr. </w:t>
          </w:r>
          <w:r w:rsidR="0086169D" w:rsidRPr="0086169D">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BF5765A" w14:textId="5916C31F" w:rsidR="00911F3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8882609" w:history="1">
                <w:r w:rsidR="00911F39" w:rsidRPr="00ED6FB3">
                  <w:rPr>
                    <w:rStyle w:val="Hipersaitas"/>
                    <w:rFonts w:cstheme="minorHAnsi"/>
                    <w:noProof/>
                  </w:rPr>
                  <w:t>1.</w:t>
                </w:r>
                <w:r w:rsidR="00911F39">
                  <w:rPr>
                    <w:noProof/>
                    <w:kern w:val="2"/>
                    <w:sz w:val="24"/>
                    <w:szCs w:val="24"/>
                    <w14:ligatures w14:val="standardContextual"/>
                  </w:rPr>
                  <w:tab/>
                </w:r>
                <w:r w:rsidR="00911F39" w:rsidRPr="00ED6FB3">
                  <w:rPr>
                    <w:rStyle w:val="Hipersaitas"/>
                    <w:rFonts w:cstheme="minorHAnsi"/>
                    <w:noProof/>
                  </w:rPr>
                  <w:t>Bendra informacija</w:t>
                </w:r>
                <w:r w:rsidR="00911F39">
                  <w:rPr>
                    <w:noProof/>
                    <w:webHidden/>
                  </w:rPr>
                  <w:tab/>
                </w:r>
                <w:r w:rsidR="00911F39">
                  <w:rPr>
                    <w:noProof/>
                    <w:webHidden/>
                  </w:rPr>
                  <w:fldChar w:fldCharType="begin"/>
                </w:r>
                <w:r w:rsidR="00911F39">
                  <w:rPr>
                    <w:noProof/>
                    <w:webHidden/>
                  </w:rPr>
                  <w:instrText xml:space="preserve"> PAGEREF _Toc228882609 \h </w:instrText>
                </w:r>
                <w:r w:rsidR="00911F39">
                  <w:rPr>
                    <w:noProof/>
                    <w:webHidden/>
                  </w:rPr>
                </w:r>
                <w:r w:rsidR="00911F39">
                  <w:rPr>
                    <w:noProof/>
                    <w:webHidden/>
                  </w:rPr>
                  <w:fldChar w:fldCharType="separate"/>
                </w:r>
                <w:r w:rsidR="00911F39">
                  <w:rPr>
                    <w:noProof/>
                    <w:webHidden/>
                  </w:rPr>
                  <w:t>2</w:t>
                </w:r>
                <w:r w:rsidR="00911F39">
                  <w:rPr>
                    <w:noProof/>
                    <w:webHidden/>
                  </w:rPr>
                  <w:fldChar w:fldCharType="end"/>
                </w:r>
              </w:hyperlink>
            </w:p>
            <w:p w14:paraId="32CA1D15" w14:textId="472494BB" w:rsidR="00911F39" w:rsidRDefault="00911F39">
              <w:pPr>
                <w:pStyle w:val="Turinys1"/>
                <w:rPr>
                  <w:noProof/>
                  <w:kern w:val="2"/>
                  <w:sz w:val="24"/>
                  <w:szCs w:val="24"/>
                  <w14:ligatures w14:val="standardContextual"/>
                </w:rPr>
              </w:pPr>
              <w:hyperlink w:anchor="_Toc228882610" w:history="1">
                <w:r w:rsidRPr="00ED6FB3">
                  <w:rPr>
                    <w:rStyle w:val="Hipersaitas"/>
                    <w:rFonts w:cstheme="minorHAnsi"/>
                    <w:noProof/>
                  </w:rPr>
                  <w:t>2. Pirkimo objektas</w:t>
                </w:r>
                <w:r>
                  <w:rPr>
                    <w:noProof/>
                    <w:webHidden/>
                  </w:rPr>
                  <w:tab/>
                </w:r>
                <w:r>
                  <w:rPr>
                    <w:noProof/>
                    <w:webHidden/>
                  </w:rPr>
                  <w:fldChar w:fldCharType="begin"/>
                </w:r>
                <w:r>
                  <w:rPr>
                    <w:noProof/>
                    <w:webHidden/>
                  </w:rPr>
                  <w:instrText xml:space="preserve"> PAGEREF _Toc228882610 \h </w:instrText>
                </w:r>
                <w:r>
                  <w:rPr>
                    <w:noProof/>
                    <w:webHidden/>
                  </w:rPr>
                </w:r>
                <w:r>
                  <w:rPr>
                    <w:noProof/>
                    <w:webHidden/>
                  </w:rPr>
                  <w:fldChar w:fldCharType="separate"/>
                </w:r>
                <w:r>
                  <w:rPr>
                    <w:noProof/>
                    <w:webHidden/>
                  </w:rPr>
                  <w:t>2</w:t>
                </w:r>
                <w:r>
                  <w:rPr>
                    <w:noProof/>
                    <w:webHidden/>
                  </w:rPr>
                  <w:fldChar w:fldCharType="end"/>
                </w:r>
              </w:hyperlink>
            </w:p>
            <w:p w14:paraId="0ECA85EC" w14:textId="512E2AB7" w:rsidR="00911F39" w:rsidRDefault="00911F39">
              <w:pPr>
                <w:pStyle w:val="Turinys1"/>
                <w:rPr>
                  <w:noProof/>
                  <w:kern w:val="2"/>
                  <w:sz w:val="24"/>
                  <w:szCs w:val="24"/>
                  <w14:ligatures w14:val="standardContextual"/>
                </w:rPr>
              </w:pPr>
              <w:hyperlink w:anchor="_Toc228882611" w:history="1">
                <w:r w:rsidRPr="00ED6FB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_Toc228882611 \h </w:instrText>
                </w:r>
                <w:r>
                  <w:rPr>
                    <w:noProof/>
                    <w:webHidden/>
                  </w:rPr>
                </w:r>
                <w:r>
                  <w:rPr>
                    <w:noProof/>
                    <w:webHidden/>
                  </w:rPr>
                  <w:fldChar w:fldCharType="separate"/>
                </w:r>
                <w:r>
                  <w:rPr>
                    <w:noProof/>
                    <w:webHidden/>
                  </w:rPr>
                  <w:t>3</w:t>
                </w:r>
                <w:r>
                  <w:rPr>
                    <w:noProof/>
                    <w:webHidden/>
                  </w:rPr>
                  <w:fldChar w:fldCharType="end"/>
                </w:r>
              </w:hyperlink>
            </w:p>
            <w:p w14:paraId="0A8079AB" w14:textId="1D6D8BCC" w:rsidR="00911F39" w:rsidRDefault="00911F39">
              <w:pPr>
                <w:pStyle w:val="Turinys1"/>
                <w:rPr>
                  <w:noProof/>
                  <w:kern w:val="2"/>
                  <w:sz w:val="24"/>
                  <w:szCs w:val="24"/>
                  <w14:ligatures w14:val="standardContextual"/>
                </w:rPr>
              </w:pPr>
              <w:hyperlink w:anchor="_Toc228882612" w:history="1">
                <w:r w:rsidRPr="00ED6FB3">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_Toc228882612 \h </w:instrText>
                </w:r>
                <w:r>
                  <w:rPr>
                    <w:noProof/>
                    <w:webHidden/>
                  </w:rPr>
                </w:r>
                <w:r>
                  <w:rPr>
                    <w:noProof/>
                    <w:webHidden/>
                  </w:rPr>
                  <w:fldChar w:fldCharType="separate"/>
                </w:r>
                <w:r>
                  <w:rPr>
                    <w:noProof/>
                    <w:webHidden/>
                  </w:rPr>
                  <w:t>3</w:t>
                </w:r>
                <w:r>
                  <w:rPr>
                    <w:noProof/>
                    <w:webHidden/>
                  </w:rPr>
                  <w:fldChar w:fldCharType="end"/>
                </w:r>
              </w:hyperlink>
            </w:p>
            <w:p w14:paraId="7DC83ACE" w14:textId="17A32A2E" w:rsidR="00911F39" w:rsidRDefault="00911F39">
              <w:pPr>
                <w:pStyle w:val="Turinys1"/>
                <w:rPr>
                  <w:noProof/>
                  <w:kern w:val="2"/>
                  <w:sz w:val="24"/>
                  <w:szCs w:val="24"/>
                  <w14:ligatures w14:val="standardContextual"/>
                </w:rPr>
              </w:pPr>
              <w:hyperlink w:anchor="_Toc228882613" w:history="1">
                <w:r w:rsidRPr="00ED6FB3">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_Toc228882613 \h </w:instrText>
                </w:r>
                <w:r>
                  <w:rPr>
                    <w:noProof/>
                    <w:webHidden/>
                  </w:rPr>
                </w:r>
                <w:r>
                  <w:rPr>
                    <w:noProof/>
                    <w:webHidden/>
                  </w:rPr>
                  <w:fldChar w:fldCharType="separate"/>
                </w:r>
                <w:r>
                  <w:rPr>
                    <w:noProof/>
                    <w:webHidden/>
                  </w:rPr>
                  <w:t>3</w:t>
                </w:r>
                <w:r>
                  <w:rPr>
                    <w:noProof/>
                    <w:webHidden/>
                  </w:rPr>
                  <w:fldChar w:fldCharType="end"/>
                </w:r>
              </w:hyperlink>
            </w:p>
            <w:p w14:paraId="0584FF0E" w14:textId="390D8500" w:rsidR="00911F39" w:rsidRDefault="00911F39">
              <w:pPr>
                <w:pStyle w:val="Turinys1"/>
                <w:rPr>
                  <w:noProof/>
                  <w:kern w:val="2"/>
                  <w:sz w:val="24"/>
                  <w:szCs w:val="24"/>
                  <w14:ligatures w14:val="standardContextual"/>
                </w:rPr>
              </w:pPr>
              <w:hyperlink w:anchor="_Toc228882614" w:history="1">
                <w:r w:rsidRPr="00ED6FB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_Toc228882614 \h </w:instrText>
                </w:r>
                <w:r>
                  <w:rPr>
                    <w:noProof/>
                    <w:webHidden/>
                  </w:rPr>
                </w:r>
                <w:r>
                  <w:rPr>
                    <w:noProof/>
                    <w:webHidden/>
                  </w:rPr>
                  <w:fldChar w:fldCharType="separate"/>
                </w:r>
                <w:r>
                  <w:rPr>
                    <w:noProof/>
                    <w:webHidden/>
                  </w:rPr>
                  <w:t>4</w:t>
                </w:r>
                <w:r>
                  <w:rPr>
                    <w:noProof/>
                    <w:webHidden/>
                  </w:rPr>
                  <w:fldChar w:fldCharType="end"/>
                </w:r>
              </w:hyperlink>
            </w:p>
            <w:p w14:paraId="5A396645" w14:textId="590489F7" w:rsidR="00911F39" w:rsidRDefault="00911F39">
              <w:pPr>
                <w:pStyle w:val="Turinys1"/>
                <w:tabs>
                  <w:tab w:val="left" w:pos="720"/>
                </w:tabs>
                <w:rPr>
                  <w:noProof/>
                  <w:kern w:val="2"/>
                  <w:sz w:val="24"/>
                  <w:szCs w:val="24"/>
                  <w14:ligatures w14:val="standardContextual"/>
                </w:rPr>
              </w:pPr>
              <w:hyperlink w:anchor="_Toc228882615" w:history="1">
                <w:r w:rsidRPr="00ED6FB3">
                  <w:rPr>
                    <w:rStyle w:val="Hipersaitas"/>
                    <w:rFonts w:cstheme="minorHAnsi"/>
                    <w:noProof/>
                  </w:rPr>
                  <w:t>7.</w:t>
                </w:r>
                <w:r>
                  <w:rPr>
                    <w:noProof/>
                    <w:kern w:val="2"/>
                    <w:sz w:val="24"/>
                    <w:szCs w:val="24"/>
                    <w14:ligatures w14:val="standardContextual"/>
                  </w:rPr>
                  <w:tab/>
                </w:r>
                <w:r w:rsidRPr="00ED6FB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_Toc228882615 \h </w:instrText>
                </w:r>
                <w:r>
                  <w:rPr>
                    <w:noProof/>
                    <w:webHidden/>
                  </w:rPr>
                </w:r>
                <w:r>
                  <w:rPr>
                    <w:noProof/>
                    <w:webHidden/>
                  </w:rPr>
                  <w:fldChar w:fldCharType="separate"/>
                </w:r>
                <w:r>
                  <w:rPr>
                    <w:noProof/>
                    <w:webHidden/>
                  </w:rPr>
                  <w:t>5</w:t>
                </w:r>
                <w:r>
                  <w:rPr>
                    <w:noProof/>
                    <w:webHidden/>
                  </w:rPr>
                  <w:fldChar w:fldCharType="end"/>
                </w:r>
              </w:hyperlink>
            </w:p>
            <w:p w14:paraId="67154905" w14:textId="5A8B6CA3" w:rsidR="00911F39" w:rsidRDefault="00911F39">
              <w:pPr>
                <w:pStyle w:val="Turinys1"/>
                <w:tabs>
                  <w:tab w:val="left" w:pos="720"/>
                </w:tabs>
                <w:rPr>
                  <w:noProof/>
                  <w:kern w:val="2"/>
                  <w:sz w:val="24"/>
                  <w:szCs w:val="24"/>
                  <w14:ligatures w14:val="standardContextual"/>
                </w:rPr>
              </w:pPr>
              <w:hyperlink w:anchor="_Toc228882616" w:history="1">
                <w:r w:rsidRPr="00ED6FB3">
                  <w:rPr>
                    <w:rStyle w:val="Hipersaitas"/>
                    <w:rFonts w:cstheme="minorHAnsi"/>
                    <w:noProof/>
                  </w:rPr>
                  <w:t>8.</w:t>
                </w:r>
                <w:r>
                  <w:rPr>
                    <w:noProof/>
                    <w:kern w:val="2"/>
                    <w:sz w:val="24"/>
                    <w:szCs w:val="24"/>
                    <w14:ligatures w14:val="standardContextual"/>
                  </w:rPr>
                  <w:tab/>
                </w:r>
                <w:r w:rsidRPr="00ED6FB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_Toc228882616 \h </w:instrText>
                </w:r>
                <w:r>
                  <w:rPr>
                    <w:noProof/>
                    <w:webHidden/>
                  </w:rPr>
                </w:r>
                <w:r>
                  <w:rPr>
                    <w:noProof/>
                    <w:webHidden/>
                  </w:rPr>
                  <w:fldChar w:fldCharType="separate"/>
                </w:r>
                <w:r>
                  <w:rPr>
                    <w:noProof/>
                    <w:webHidden/>
                  </w:rPr>
                  <w:t>5</w:t>
                </w:r>
                <w:r>
                  <w:rPr>
                    <w:noProof/>
                    <w:webHidden/>
                  </w:rPr>
                  <w:fldChar w:fldCharType="end"/>
                </w:r>
              </w:hyperlink>
            </w:p>
            <w:p w14:paraId="369F2A7F" w14:textId="1C572ABE" w:rsidR="00911F39" w:rsidRDefault="00911F39">
              <w:pPr>
                <w:pStyle w:val="Turinys1"/>
                <w:tabs>
                  <w:tab w:val="left" w:pos="720"/>
                </w:tabs>
                <w:rPr>
                  <w:noProof/>
                  <w:kern w:val="2"/>
                  <w:sz w:val="24"/>
                  <w:szCs w:val="24"/>
                  <w14:ligatures w14:val="standardContextual"/>
                </w:rPr>
              </w:pPr>
              <w:hyperlink w:anchor="_Toc228882617" w:history="1">
                <w:r w:rsidRPr="00ED6FB3">
                  <w:rPr>
                    <w:rStyle w:val="Hipersaitas"/>
                    <w:rFonts w:cstheme="minorHAnsi"/>
                    <w:noProof/>
                  </w:rPr>
                  <w:t>9.</w:t>
                </w:r>
                <w:r>
                  <w:rPr>
                    <w:noProof/>
                    <w:kern w:val="2"/>
                    <w:sz w:val="24"/>
                    <w:szCs w:val="24"/>
                    <w14:ligatures w14:val="standardContextual"/>
                  </w:rPr>
                  <w:tab/>
                </w:r>
                <w:r w:rsidRPr="00ED6FB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_Toc228882617 \h </w:instrText>
                </w:r>
                <w:r>
                  <w:rPr>
                    <w:noProof/>
                    <w:webHidden/>
                  </w:rPr>
                </w:r>
                <w:r>
                  <w:rPr>
                    <w:noProof/>
                    <w:webHidden/>
                  </w:rPr>
                  <w:fldChar w:fldCharType="separate"/>
                </w:r>
                <w:r>
                  <w:rPr>
                    <w:noProof/>
                    <w:webHidden/>
                  </w:rPr>
                  <w:t>5</w:t>
                </w:r>
                <w:r>
                  <w:rPr>
                    <w:noProof/>
                    <w:webHidden/>
                  </w:rPr>
                  <w:fldChar w:fldCharType="end"/>
                </w:r>
              </w:hyperlink>
            </w:p>
            <w:p w14:paraId="132E1046" w14:textId="054B7EF8" w:rsidR="00911F39" w:rsidRDefault="00911F39">
              <w:pPr>
                <w:pStyle w:val="Turinys1"/>
                <w:tabs>
                  <w:tab w:val="left" w:pos="720"/>
                </w:tabs>
                <w:rPr>
                  <w:noProof/>
                  <w:kern w:val="2"/>
                  <w:sz w:val="24"/>
                  <w:szCs w:val="24"/>
                  <w14:ligatures w14:val="standardContextual"/>
                </w:rPr>
              </w:pPr>
              <w:hyperlink w:anchor="_Toc228882618" w:history="1">
                <w:r w:rsidRPr="00ED6FB3">
                  <w:rPr>
                    <w:rStyle w:val="Hipersaitas"/>
                    <w:rFonts w:cstheme="minorHAnsi"/>
                    <w:noProof/>
                  </w:rPr>
                  <w:t>10.</w:t>
                </w:r>
                <w:r>
                  <w:rPr>
                    <w:noProof/>
                    <w:kern w:val="2"/>
                    <w:sz w:val="24"/>
                    <w:szCs w:val="24"/>
                    <w14:ligatures w14:val="standardContextual"/>
                  </w:rPr>
                  <w:tab/>
                </w:r>
                <w:r w:rsidRPr="00ED6FB3">
                  <w:rPr>
                    <w:rStyle w:val="Hipersaitas"/>
                    <w:rFonts w:cstheme="minorHAnsi"/>
                    <w:noProof/>
                  </w:rPr>
                  <w:t>Sutarties sudarymas</w:t>
                </w:r>
                <w:r>
                  <w:rPr>
                    <w:noProof/>
                    <w:webHidden/>
                  </w:rPr>
                  <w:tab/>
                </w:r>
                <w:r>
                  <w:rPr>
                    <w:noProof/>
                    <w:webHidden/>
                  </w:rPr>
                  <w:fldChar w:fldCharType="begin"/>
                </w:r>
                <w:r>
                  <w:rPr>
                    <w:noProof/>
                    <w:webHidden/>
                  </w:rPr>
                  <w:instrText xml:space="preserve"> PAGEREF _Toc228882618 \h </w:instrText>
                </w:r>
                <w:r>
                  <w:rPr>
                    <w:noProof/>
                    <w:webHidden/>
                  </w:rPr>
                </w:r>
                <w:r>
                  <w:rPr>
                    <w:noProof/>
                    <w:webHidden/>
                  </w:rPr>
                  <w:fldChar w:fldCharType="separate"/>
                </w:r>
                <w:r>
                  <w:rPr>
                    <w:noProof/>
                    <w:webHidden/>
                  </w:rPr>
                  <w:t>5</w:t>
                </w:r>
                <w:r>
                  <w:rPr>
                    <w:noProof/>
                    <w:webHidden/>
                  </w:rPr>
                  <w:fldChar w:fldCharType="end"/>
                </w:r>
              </w:hyperlink>
            </w:p>
            <w:p w14:paraId="69330181" w14:textId="4B091650" w:rsidR="00911F39" w:rsidRDefault="00911F39">
              <w:pPr>
                <w:pStyle w:val="Turinys1"/>
                <w:tabs>
                  <w:tab w:val="left" w:pos="720"/>
                </w:tabs>
                <w:rPr>
                  <w:noProof/>
                  <w:kern w:val="2"/>
                  <w:sz w:val="24"/>
                  <w:szCs w:val="24"/>
                  <w14:ligatures w14:val="standardContextual"/>
                </w:rPr>
              </w:pPr>
              <w:hyperlink w:anchor="_Toc228882619" w:history="1">
                <w:r w:rsidRPr="00ED6FB3">
                  <w:rPr>
                    <w:rStyle w:val="Hipersaitas"/>
                    <w:rFonts w:cstheme="minorHAnsi"/>
                    <w:noProof/>
                  </w:rPr>
                  <w:t>11.</w:t>
                </w:r>
                <w:r>
                  <w:rPr>
                    <w:noProof/>
                    <w:kern w:val="2"/>
                    <w:sz w:val="24"/>
                    <w:szCs w:val="24"/>
                    <w14:ligatures w14:val="standardContextual"/>
                  </w:rPr>
                  <w:tab/>
                </w:r>
                <w:r w:rsidRPr="00ED6FB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_Toc228882619 \h </w:instrText>
                </w:r>
                <w:r>
                  <w:rPr>
                    <w:noProof/>
                    <w:webHidden/>
                  </w:rPr>
                </w:r>
                <w:r>
                  <w:rPr>
                    <w:noProof/>
                    <w:webHidden/>
                  </w:rPr>
                  <w:fldChar w:fldCharType="separate"/>
                </w:r>
                <w:r>
                  <w:rPr>
                    <w:noProof/>
                    <w:webHidden/>
                  </w:rPr>
                  <w:t>5</w:t>
                </w:r>
                <w:r>
                  <w:rPr>
                    <w:noProof/>
                    <w:webHidden/>
                  </w:rPr>
                  <w:fldChar w:fldCharType="end"/>
                </w:r>
              </w:hyperlink>
            </w:p>
            <w:p w14:paraId="64CD94EB" w14:textId="2BA17BDE" w:rsidR="00911F39" w:rsidRDefault="00911F39">
              <w:pPr>
                <w:pStyle w:val="Turinys1"/>
                <w:tabs>
                  <w:tab w:val="left" w:pos="720"/>
                </w:tabs>
                <w:rPr>
                  <w:noProof/>
                  <w:kern w:val="2"/>
                  <w:sz w:val="24"/>
                  <w:szCs w:val="24"/>
                  <w14:ligatures w14:val="standardContextual"/>
                </w:rPr>
              </w:pPr>
              <w:hyperlink w:anchor="_Toc228882620" w:history="1">
                <w:r w:rsidRPr="00ED6FB3">
                  <w:rPr>
                    <w:rStyle w:val="Hipersaitas"/>
                    <w:rFonts w:cstheme="minorHAnsi"/>
                    <w:noProof/>
                  </w:rPr>
                  <w:t>12.</w:t>
                </w:r>
                <w:r>
                  <w:rPr>
                    <w:noProof/>
                    <w:kern w:val="2"/>
                    <w:sz w:val="24"/>
                    <w:szCs w:val="24"/>
                    <w14:ligatures w14:val="standardContextual"/>
                  </w:rPr>
                  <w:tab/>
                </w:r>
                <w:r w:rsidRPr="00ED6FB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_Toc228882620 \h </w:instrText>
                </w:r>
                <w:r>
                  <w:rPr>
                    <w:noProof/>
                    <w:webHidden/>
                  </w:rPr>
                </w:r>
                <w:r>
                  <w:rPr>
                    <w:noProof/>
                    <w:webHidden/>
                  </w:rPr>
                  <w:fldChar w:fldCharType="separate"/>
                </w:r>
                <w:r>
                  <w:rPr>
                    <w:noProof/>
                    <w:webHidden/>
                  </w:rPr>
                  <w:t>6</w:t>
                </w:r>
                <w:r>
                  <w:rPr>
                    <w:noProof/>
                    <w:webHidden/>
                  </w:rPr>
                  <w:fldChar w:fldCharType="end"/>
                </w:r>
              </w:hyperlink>
            </w:p>
            <w:p w14:paraId="07AED87A" w14:textId="77777777" w:rsidR="00911F39" w:rsidRDefault="001C24BC" w:rsidP="00911F39">
              <w:pPr>
                <w:pStyle w:val="Turinys2"/>
                <w:ind w:left="0" w:firstLine="284"/>
                <w:rPr>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4311927" w:history="1">
                <w:r w:rsidR="00911F39" w:rsidRPr="00DE3C49">
                  <w:rPr>
                    <w:rStyle w:val="Hipersaitas"/>
                  </w:rPr>
                  <w:t>Pirkimo sąlygų 1 priedas „Terminai“</w:t>
                </w:r>
              </w:hyperlink>
              <w:r w:rsidR="00911F39">
                <w:rPr>
                  <w:kern w:val="2"/>
                  <w:sz w:val="24"/>
                  <w:szCs w:val="24"/>
                  <w14:ligatures w14:val="standardContextual"/>
                </w:rPr>
                <w:t xml:space="preserve"> </w:t>
              </w:r>
            </w:p>
            <w:p w14:paraId="59B36ED9" w14:textId="77777777" w:rsidR="00911F39" w:rsidRDefault="00911F39" w:rsidP="00911F39">
              <w:pPr>
                <w:pStyle w:val="Turinys2"/>
                <w:ind w:left="0" w:firstLine="284"/>
                <w:rPr>
                  <w:kern w:val="2"/>
                  <w:sz w:val="24"/>
                  <w:szCs w:val="24"/>
                  <w14:ligatures w14:val="standardContextual"/>
                </w:rPr>
              </w:pPr>
              <w:hyperlink w:anchor="_Toc194311928" w:history="1">
                <w:r w:rsidRPr="00DE3C49">
                  <w:rPr>
                    <w:rStyle w:val="Hipersaitas"/>
                  </w:rPr>
                  <w:t>Pirkimo sąlygų 2 priedas „Techninė specifikacija“</w:t>
                </w:r>
              </w:hyperlink>
              <w:r>
                <w:rPr>
                  <w:kern w:val="2"/>
                  <w:sz w:val="24"/>
                  <w:szCs w:val="24"/>
                  <w14:ligatures w14:val="standardContextual"/>
                </w:rPr>
                <w:t xml:space="preserve"> </w:t>
              </w:r>
            </w:p>
            <w:p w14:paraId="53B07351" w14:textId="77777777" w:rsidR="00911F39" w:rsidRDefault="00911F39" w:rsidP="00911F39">
              <w:pPr>
                <w:pStyle w:val="Turinys2"/>
                <w:ind w:left="0" w:firstLine="284"/>
                <w:rPr>
                  <w:kern w:val="2"/>
                  <w:sz w:val="24"/>
                  <w:szCs w:val="24"/>
                  <w14:ligatures w14:val="standardContextual"/>
                </w:rPr>
              </w:pPr>
              <w:hyperlink w:anchor="_Toc194311929" w:history="1">
                <w:r w:rsidRPr="00DE3C49">
                  <w:rPr>
                    <w:rStyle w:val="Hipersaitas"/>
                  </w:rPr>
                  <w:t>Pirkimo sąlygų 3 priedas „Pasiūlymo forma“</w:t>
                </w:r>
              </w:hyperlink>
              <w:r>
                <w:rPr>
                  <w:kern w:val="2"/>
                  <w:sz w:val="24"/>
                  <w:szCs w:val="24"/>
                  <w14:ligatures w14:val="standardContextual"/>
                </w:rPr>
                <w:t xml:space="preserve"> </w:t>
              </w:r>
            </w:p>
            <w:p w14:paraId="3344C743" w14:textId="77777777" w:rsidR="00911F39" w:rsidRPr="00EB4ECA" w:rsidRDefault="00911F39" w:rsidP="00911F39">
              <w:pPr>
                <w:pStyle w:val="Turinys2"/>
                <w:ind w:left="0" w:firstLine="284"/>
                <w:rPr>
                  <w:kern w:val="2"/>
                  <w:sz w:val="24"/>
                  <w:szCs w:val="24"/>
                  <w14:ligatures w14:val="standardContextual"/>
                </w:rPr>
              </w:pPr>
              <w:hyperlink w:anchor="_Toc194311930" w:history="1">
                <w:r w:rsidRPr="00EB4ECA">
                  <w:rPr>
                    <w:rStyle w:val="Hipersaitas"/>
                  </w:rPr>
                  <w:t>Pirkimo sąlygų 4 priedas „Pasiūlymų vertinimo kriterijai ir sąlygos“</w:t>
                </w:r>
              </w:hyperlink>
              <w:r w:rsidRPr="00EB4ECA">
                <w:rPr>
                  <w:kern w:val="2"/>
                  <w:sz w:val="24"/>
                  <w:szCs w:val="24"/>
                  <w14:ligatures w14:val="standardContextual"/>
                </w:rPr>
                <w:t xml:space="preserve"> </w:t>
              </w:r>
            </w:p>
            <w:p w14:paraId="709D3133" w14:textId="77777777" w:rsidR="00911F39" w:rsidRDefault="00911F39" w:rsidP="00911F39">
              <w:pPr>
                <w:pStyle w:val="Turinys2"/>
                <w:ind w:left="0" w:firstLine="284"/>
                <w:rPr>
                  <w:kern w:val="2"/>
                  <w:sz w:val="24"/>
                  <w:szCs w:val="24"/>
                  <w14:ligatures w14:val="standardContextual"/>
                </w:rPr>
              </w:pPr>
              <w:hyperlink w:anchor="_Toc194311931" w:history="1">
                <w:r w:rsidRPr="00DE3C49">
                  <w:rPr>
                    <w:rStyle w:val="Hipersaitas"/>
                  </w:rPr>
                  <w:t>Pirkimo sąlygų 5 priedas „Sutarties projektas“</w:t>
                </w:r>
              </w:hyperlink>
              <w:r>
                <w:rPr>
                  <w:kern w:val="2"/>
                  <w:sz w:val="24"/>
                  <w:szCs w:val="24"/>
                  <w14:ligatures w14:val="standardContextual"/>
                </w:rPr>
                <w:t xml:space="preserve"> </w:t>
              </w:r>
            </w:p>
            <w:p w14:paraId="597565E4" w14:textId="77777777" w:rsidR="00911F39" w:rsidRDefault="00911F39" w:rsidP="00911F39">
              <w:pPr>
                <w:pStyle w:val="Turinys2"/>
                <w:ind w:left="0" w:firstLine="284"/>
                <w:rPr>
                  <w:kern w:val="2"/>
                  <w:sz w:val="24"/>
                  <w:szCs w:val="24"/>
                  <w14:ligatures w14:val="standardContextual"/>
                </w:rPr>
              </w:pPr>
              <w:hyperlink w:anchor="_Toc194311932" w:history="1">
                <w:r w:rsidRPr="00DE3C49">
                  <w:rPr>
                    <w:rStyle w:val="Hipersaitas"/>
                  </w:rPr>
                  <w:t>Pirkimo sąlygų 6 priedas „Tiekėjų pašalinimo pagrindai“</w:t>
                </w:r>
              </w:hyperlink>
              <w:r>
                <w:rPr>
                  <w:kern w:val="2"/>
                  <w:sz w:val="24"/>
                  <w:szCs w:val="24"/>
                  <w14:ligatures w14:val="standardContextual"/>
                </w:rPr>
                <w:t xml:space="preserve"> </w:t>
              </w:r>
            </w:p>
            <w:p w14:paraId="0DDC40AE" w14:textId="7A9520A5" w:rsidR="001C24BC" w:rsidRPr="00682B25" w:rsidRDefault="00911F39" w:rsidP="00911F39">
              <w:pPr>
                <w:spacing w:after="120" w:line="20" w:lineRule="atLeast"/>
                <w:ind w:firstLine="284"/>
                <w:contextualSpacing/>
                <w:rPr>
                  <w:rFonts w:cstheme="minorHAnsi"/>
                  <w:sz w:val="22"/>
                  <w:szCs w:val="22"/>
                </w:rPr>
              </w:pPr>
              <w:hyperlink w:anchor="_Toc194311933" w:history="1">
                <w:r w:rsidRPr="00DE3C49">
                  <w:rPr>
                    <w:rStyle w:val="Hipersaitas"/>
                  </w:rPr>
                  <w:t>Pirkimo sąlygų 7 priedas „EBVPD“ (XML formatu)</w:t>
                </w:r>
              </w:hyperlink>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888260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CFABC7D"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86169D" w:rsidRPr="003F5B5C">
        <w:rPr>
          <w:rFonts w:cstheme="minorHAnsi"/>
          <w:sz w:val="22"/>
          <w:szCs w:val="22"/>
        </w:rPr>
        <w:t>VŠĮ Antakalnio poliklinika, juridinio asmens kodas 124244035, adresas Antakalnio g. 59, 10207 Vilnius</w:t>
      </w:r>
      <w:r w:rsidR="0086169D" w:rsidRPr="00D1737C">
        <w:rPr>
          <w:rFonts w:eastAsia="Calibri" w:cstheme="minorHAnsi"/>
          <w:sz w:val="22"/>
          <w:szCs w:val="22"/>
        </w:rPr>
        <w:t>. Perkančioji organizacija yra PVM mokėtoja</w:t>
      </w:r>
      <w:r w:rsidR="0086169D">
        <w:rPr>
          <w:rFonts w:eastAsia="Calibri" w:cstheme="minorHAnsi"/>
          <w:sz w:val="22"/>
          <w:szCs w:val="22"/>
        </w:rPr>
        <w:t>.</w:t>
      </w:r>
    </w:p>
    <w:p w14:paraId="6446701F" w14:textId="19ED2801" w:rsidR="00E32C8E" w:rsidRPr="00FC36E7" w:rsidRDefault="00E32C8E" w:rsidP="0086169D">
      <w:pPr>
        <w:pStyle w:val="Sraopastraipa"/>
        <w:numPr>
          <w:ilvl w:val="1"/>
          <w:numId w:val="3"/>
        </w:numPr>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w:t>
      </w:r>
      <w:r w:rsidR="00F6109A" w:rsidRPr="0086169D">
        <w:rPr>
          <w:rFonts w:eastAsia="Times New Roman"/>
          <w:sz w:val="22"/>
          <w:szCs w:val="22"/>
        </w:rPr>
        <w:t>perkančiąja organizacija laikoma ta perkančioji organizacija, su kuria bus sudaryta sutartis.</w:t>
      </w:r>
      <w:r w:rsidR="00F6109A" w:rsidRPr="0086169D">
        <w:rPr>
          <w:rFonts w:ascii="Times New Roman" w:eastAsia="Times New Roman" w:hAnsi="Times New Roman" w:cs="Times New Roman"/>
          <w:i/>
          <w:iCs/>
          <w:sz w:val="24"/>
          <w:szCs w:val="24"/>
        </w:rPr>
        <w:t xml:space="preserve"> </w:t>
      </w:r>
      <w:r w:rsidR="00BB3F33" w:rsidRPr="0086169D">
        <w:rPr>
          <w:rFonts w:eastAsia="Calibri"/>
          <w:sz w:val="22"/>
          <w:szCs w:val="22"/>
        </w:rPr>
        <w:t xml:space="preserve">Sutartį pasirašys </w:t>
      </w:r>
      <w:r w:rsidR="00BB3F33" w:rsidRPr="0086169D">
        <w:rPr>
          <w:sz w:val="22"/>
          <w:szCs w:val="22"/>
        </w:rPr>
        <w:t>perkančioji organizacija</w:t>
      </w:r>
      <w:r w:rsidR="00BB3F33" w:rsidRPr="0086169D">
        <w:rPr>
          <w:rFonts w:eastAsia="Calibri"/>
          <w:sz w:val="22"/>
          <w:szCs w:val="22"/>
        </w:rPr>
        <w:t>.</w:t>
      </w:r>
    </w:p>
    <w:p w14:paraId="2239DD1B" w14:textId="5D148A81"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nes</w:t>
      </w:r>
      <w:r w:rsidR="0086169D">
        <w:rPr>
          <w:rFonts w:cstheme="minorHAnsi"/>
          <w:color w:val="000000" w:themeColor="text1"/>
          <w:sz w:val="22"/>
          <w:szCs w:val="22"/>
        </w:rPr>
        <w:t xml:space="preserve"> centralizuotų pirkimų kataloge tokių prekių nėra</w:t>
      </w:r>
      <w:r w:rsidR="0086169D" w:rsidRPr="003A7D14">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252C341E" w14:textId="7AD220CA" w:rsidR="0086169D" w:rsidRPr="0086169D" w:rsidRDefault="003A502A" w:rsidP="0086169D">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2">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86169D">
        <w:rPr>
          <w:sz w:val="22"/>
          <w:szCs w:val="22"/>
        </w:rPr>
        <w:t>4.4.4.1</w:t>
      </w:r>
      <w:r w:rsidRPr="0086169D">
        <w:rPr>
          <w:i/>
          <w:iCs/>
          <w:sz w:val="22"/>
          <w:szCs w:val="22"/>
        </w:rPr>
        <w:t xml:space="preserve"> </w:t>
      </w:r>
      <w:r w:rsidRPr="0086169D">
        <w:rPr>
          <w:sz w:val="22"/>
          <w:szCs w:val="22"/>
        </w:rPr>
        <w:t xml:space="preserve"> punktu (-</w:t>
      </w:r>
      <w:proofErr w:type="spellStart"/>
      <w:r w:rsidRPr="0086169D">
        <w:rPr>
          <w:sz w:val="22"/>
          <w:szCs w:val="22"/>
        </w:rPr>
        <w:t>ais</w:t>
      </w:r>
      <w:proofErr w:type="spellEnd"/>
      <w:r w:rsidRPr="0086169D">
        <w:rPr>
          <w:sz w:val="22"/>
          <w:szCs w:val="22"/>
        </w:rPr>
        <w:t>). Aplinkos ap</w:t>
      </w:r>
      <w:r w:rsidR="5DAF9A0E" w:rsidRPr="0086169D">
        <w:rPr>
          <w:sz w:val="22"/>
          <w:szCs w:val="22"/>
        </w:rPr>
        <w:t>s</w:t>
      </w:r>
      <w:r w:rsidRPr="0086169D">
        <w:rPr>
          <w:sz w:val="22"/>
          <w:szCs w:val="22"/>
        </w:rPr>
        <w:t xml:space="preserve">augos kriterijai </w:t>
      </w:r>
      <w:r w:rsidR="009C3765" w:rsidRPr="0086169D">
        <w:rPr>
          <w:sz w:val="22"/>
          <w:szCs w:val="22"/>
        </w:rPr>
        <w:t xml:space="preserve">nurodyti </w:t>
      </w:r>
      <w:r w:rsidR="00D4732D" w:rsidRPr="0086169D">
        <w:rPr>
          <w:sz w:val="22"/>
          <w:szCs w:val="22"/>
        </w:rPr>
        <w:t>specialiųjų pirkimo sąlygų</w:t>
      </w:r>
      <w:r w:rsidR="0079782F">
        <w:rPr>
          <w:sz w:val="22"/>
          <w:szCs w:val="22"/>
        </w:rPr>
        <w:t xml:space="preserve"> </w:t>
      </w:r>
      <w:r w:rsidR="00C62292" w:rsidRPr="0086169D">
        <w:rPr>
          <w:sz w:val="22"/>
          <w:szCs w:val="22"/>
        </w:rPr>
        <w:t>5</w:t>
      </w:r>
      <w:r w:rsidR="00D4732D" w:rsidRPr="0086169D">
        <w:rPr>
          <w:sz w:val="22"/>
          <w:szCs w:val="22"/>
        </w:rPr>
        <w:t xml:space="preserve"> priede „</w:t>
      </w:r>
      <w:r w:rsidR="00C62292" w:rsidRPr="0086169D">
        <w:rPr>
          <w:sz w:val="22"/>
          <w:szCs w:val="22"/>
        </w:rPr>
        <w:t>Sutarties projektas</w:t>
      </w:r>
      <w:r w:rsidR="00D4732D" w:rsidRPr="0086169D">
        <w:rPr>
          <w:sz w:val="22"/>
          <w:szCs w:val="22"/>
        </w:rPr>
        <w:t>“</w:t>
      </w:r>
      <w:r w:rsidRPr="0086169D">
        <w:rPr>
          <w:sz w:val="22"/>
          <w:szCs w:val="22"/>
        </w:rPr>
        <w:t>.</w:t>
      </w:r>
    </w:p>
    <w:p w14:paraId="64B54BB3" w14:textId="77777777" w:rsidR="0086169D" w:rsidRPr="0086169D" w:rsidRDefault="0069195A" w:rsidP="0086169D">
      <w:pPr>
        <w:pStyle w:val="Sraopastraipa"/>
        <w:numPr>
          <w:ilvl w:val="0"/>
          <w:numId w:val="17"/>
        </w:numPr>
        <w:spacing w:after="0" w:line="240" w:lineRule="auto"/>
        <w:ind w:left="0" w:firstLine="567"/>
        <w:jc w:val="both"/>
        <w:rPr>
          <w:sz w:val="22"/>
          <w:szCs w:val="22"/>
        </w:rPr>
      </w:pPr>
      <w:r w:rsidRPr="0086169D">
        <w:rPr>
          <w:rFonts w:eastAsia="Arial"/>
          <w:sz w:val="22"/>
          <w:szCs w:val="22"/>
        </w:rPr>
        <w:t xml:space="preserve">Šiame pirkime </w:t>
      </w:r>
      <w:r w:rsidR="00D701D9" w:rsidRPr="0086169D">
        <w:rPr>
          <w:rFonts w:eastAsia="Arial"/>
          <w:sz w:val="22"/>
          <w:szCs w:val="22"/>
        </w:rPr>
        <w:t xml:space="preserve">netaikomi </w:t>
      </w:r>
      <w:r w:rsidRPr="0086169D">
        <w:rPr>
          <w:rFonts w:eastAsia="Arial"/>
          <w:sz w:val="22"/>
          <w:szCs w:val="22"/>
        </w:rPr>
        <w:t>energijos vartojimo efektyvumo reikalavimai.</w:t>
      </w:r>
    </w:p>
    <w:p w14:paraId="7D32BD12" w14:textId="77777777" w:rsidR="0086169D" w:rsidRPr="0086169D" w:rsidRDefault="00E32C8E" w:rsidP="0086169D">
      <w:pPr>
        <w:pStyle w:val="Sraopastraipa"/>
        <w:numPr>
          <w:ilvl w:val="0"/>
          <w:numId w:val="17"/>
        </w:numPr>
        <w:spacing w:after="0" w:line="240" w:lineRule="auto"/>
        <w:ind w:left="0" w:firstLine="567"/>
        <w:jc w:val="both"/>
        <w:rPr>
          <w:sz w:val="22"/>
          <w:szCs w:val="22"/>
        </w:rPr>
      </w:pPr>
      <w:r w:rsidRPr="0086169D">
        <w:rPr>
          <w:rFonts w:eastAsia="Arial"/>
          <w:sz w:val="22"/>
          <w:szCs w:val="22"/>
        </w:rPr>
        <w:t xml:space="preserve">Išankstinis skelbimas apie </w:t>
      </w:r>
      <w:r w:rsidR="007A68AD" w:rsidRPr="0086169D">
        <w:rPr>
          <w:rFonts w:eastAsia="Arial"/>
          <w:sz w:val="22"/>
          <w:szCs w:val="22"/>
        </w:rPr>
        <w:t>p</w:t>
      </w:r>
      <w:r w:rsidRPr="0086169D">
        <w:rPr>
          <w:rFonts w:eastAsia="Arial"/>
          <w:sz w:val="22"/>
          <w:szCs w:val="22"/>
        </w:rPr>
        <w:t>irkimą nebuvo paskelbtas.</w:t>
      </w:r>
    </w:p>
    <w:p w14:paraId="5262A012" w14:textId="77777777" w:rsidR="0086169D" w:rsidRPr="0086169D" w:rsidRDefault="00015FC9" w:rsidP="0086169D">
      <w:pPr>
        <w:pStyle w:val="Sraopastraipa"/>
        <w:numPr>
          <w:ilvl w:val="0"/>
          <w:numId w:val="17"/>
        </w:numPr>
        <w:spacing w:after="0" w:line="240" w:lineRule="auto"/>
        <w:ind w:left="0" w:firstLine="567"/>
        <w:jc w:val="both"/>
        <w:rPr>
          <w:sz w:val="22"/>
          <w:szCs w:val="22"/>
        </w:rPr>
      </w:pPr>
      <w:r w:rsidRPr="0086169D">
        <w:rPr>
          <w:sz w:val="22"/>
          <w:szCs w:val="22"/>
          <w:lang w:eastAsia="en-US"/>
        </w:rPr>
        <w:t>P</w:t>
      </w:r>
      <w:r w:rsidR="00E32C8E" w:rsidRPr="0086169D">
        <w:rPr>
          <w:sz w:val="22"/>
          <w:szCs w:val="22"/>
          <w:lang w:eastAsia="en-US"/>
        </w:rPr>
        <w:t xml:space="preserve">irkime </w:t>
      </w:r>
      <w:r w:rsidR="007A68AD" w:rsidRPr="0086169D">
        <w:rPr>
          <w:sz w:val="22"/>
          <w:szCs w:val="22"/>
        </w:rPr>
        <w:t>perkančioji organizacija</w:t>
      </w:r>
      <w:r w:rsidR="00E32C8E" w:rsidRPr="0086169D">
        <w:rPr>
          <w:sz w:val="22"/>
          <w:szCs w:val="22"/>
          <w:lang w:eastAsia="en-US"/>
        </w:rPr>
        <w:t xml:space="preserve"> nenumato skelbti pranešimo dėl savanoriško </w:t>
      </w:r>
      <w:proofErr w:type="spellStart"/>
      <w:r w:rsidR="00E32C8E" w:rsidRPr="0086169D">
        <w:rPr>
          <w:i/>
          <w:iCs/>
          <w:sz w:val="22"/>
          <w:szCs w:val="22"/>
          <w:lang w:eastAsia="en-US"/>
        </w:rPr>
        <w:t>ex</w:t>
      </w:r>
      <w:proofErr w:type="spellEnd"/>
      <w:r w:rsidR="00E32C8E" w:rsidRPr="0086169D">
        <w:rPr>
          <w:i/>
          <w:iCs/>
          <w:sz w:val="22"/>
          <w:szCs w:val="22"/>
          <w:lang w:eastAsia="en-US"/>
        </w:rPr>
        <w:t xml:space="preserve"> ante</w:t>
      </w:r>
      <w:r w:rsidR="00E32C8E" w:rsidRPr="0086169D">
        <w:rPr>
          <w:sz w:val="22"/>
          <w:szCs w:val="22"/>
          <w:lang w:eastAsia="en-US"/>
        </w:rPr>
        <w:t xml:space="preserve"> skaidrumo.</w:t>
      </w:r>
    </w:p>
    <w:p w14:paraId="1FE0CE47" w14:textId="77777777" w:rsidR="0086169D" w:rsidRPr="0086169D" w:rsidRDefault="00841F13" w:rsidP="0086169D">
      <w:pPr>
        <w:pStyle w:val="Sraopastraipa"/>
        <w:numPr>
          <w:ilvl w:val="0"/>
          <w:numId w:val="17"/>
        </w:numPr>
        <w:spacing w:after="0" w:line="240" w:lineRule="auto"/>
        <w:ind w:left="0" w:firstLine="567"/>
        <w:jc w:val="both"/>
        <w:rPr>
          <w:sz w:val="22"/>
          <w:szCs w:val="22"/>
        </w:rPr>
      </w:pPr>
      <w:r w:rsidRPr="0086169D">
        <w:rPr>
          <w:sz w:val="22"/>
          <w:szCs w:val="22"/>
        </w:rPr>
        <w:t xml:space="preserve">Pirkime neleidžiama pateikti alternatyvių pasiūlymų. </w:t>
      </w:r>
      <w:r w:rsidR="00BA0147" w:rsidRPr="0086169D">
        <w:rPr>
          <w:sz w:val="22"/>
          <w:szCs w:val="22"/>
        </w:rPr>
        <w:t>Tiekėjui pateikus alternatyvų pasiūlymą (alternatyvius pasiūlymus), jo pasiūlymas ir alternatyvūs pasiūlymai bus atmesti.</w:t>
      </w:r>
    </w:p>
    <w:p w14:paraId="3C9780B9" w14:textId="77777777" w:rsidR="0086169D" w:rsidRPr="0086169D" w:rsidRDefault="004D070C" w:rsidP="0086169D">
      <w:pPr>
        <w:pStyle w:val="Sraopastraipa"/>
        <w:numPr>
          <w:ilvl w:val="0"/>
          <w:numId w:val="17"/>
        </w:numPr>
        <w:spacing w:after="0" w:line="240" w:lineRule="auto"/>
        <w:ind w:left="0" w:firstLine="567"/>
        <w:jc w:val="both"/>
        <w:rPr>
          <w:sz w:val="22"/>
          <w:szCs w:val="22"/>
        </w:rPr>
      </w:pPr>
      <w:r w:rsidRPr="0086169D">
        <w:rPr>
          <w:rFonts w:eastAsia="Times New Roman"/>
          <w:sz w:val="22"/>
          <w:szCs w:val="22"/>
        </w:rPr>
        <w:t xml:space="preserve">Jeigu Pirkimo metu bus atliekama patikra Nacionaliniam saugumui užtikrinti svarbių objektų apsaugos įstatyme nustatyta tvarka, </w:t>
      </w:r>
      <w:r w:rsidRPr="0086169D">
        <w:rPr>
          <w:sz w:val="22"/>
          <w:szCs w:val="22"/>
        </w:rPr>
        <w:t>dalyvis turės pateikti tokiai patikrai atlikti reikalingus dokumentus.</w:t>
      </w:r>
    </w:p>
    <w:p w14:paraId="0C002F05" w14:textId="645C1B7D" w:rsidR="00E32C8E" w:rsidRPr="0086169D" w:rsidRDefault="00E32C8E" w:rsidP="0086169D">
      <w:pPr>
        <w:pStyle w:val="Sraopastraipa"/>
        <w:numPr>
          <w:ilvl w:val="0"/>
          <w:numId w:val="17"/>
        </w:numPr>
        <w:spacing w:after="0" w:line="240" w:lineRule="auto"/>
        <w:ind w:left="0" w:firstLine="567"/>
        <w:jc w:val="both"/>
        <w:rPr>
          <w:sz w:val="22"/>
          <w:szCs w:val="22"/>
        </w:rPr>
      </w:pPr>
      <w:r w:rsidRPr="0086169D">
        <w:rPr>
          <w:rFonts w:eastAsia="Arial"/>
          <w:sz w:val="22"/>
          <w:szCs w:val="22"/>
        </w:rPr>
        <w:t xml:space="preserve">Bendrosios </w:t>
      </w:r>
      <w:r w:rsidR="007E5F55" w:rsidRPr="0086169D">
        <w:rPr>
          <w:rFonts w:eastAsia="Arial"/>
          <w:sz w:val="22"/>
          <w:szCs w:val="22"/>
        </w:rPr>
        <w:t xml:space="preserve">pirkimo </w:t>
      </w:r>
      <w:r w:rsidRPr="0086169D">
        <w:rPr>
          <w:rFonts w:eastAsia="Arial"/>
          <w:sz w:val="22"/>
          <w:szCs w:val="22"/>
        </w:rPr>
        <w:t>sąlygos yra neatskiriama ši</w:t>
      </w:r>
      <w:r w:rsidR="00C07F25" w:rsidRPr="0086169D">
        <w:rPr>
          <w:rFonts w:eastAsia="Arial"/>
          <w:sz w:val="22"/>
          <w:szCs w:val="22"/>
        </w:rPr>
        <w:t>ų</w:t>
      </w:r>
      <w:r w:rsidRPr="0086169D">
        <w:rPr>
          <w:rFonts w:eastAsia="Arial"/>
          <w:sz w:val="22"/>
          <w:szCs w:val="22"/>
        </w:rPr>
        <w:t xml:space="preserve"> </w:t>
      </w:r>
      <w:r w:rsidR="00F4541C" w:rsidRPr="0086169D">
        <w:rPr>
          <w:rFonts w:eastAsia="Arial"/>
          <w:sz w:val="22"/>
          <w:szCs w:val="22"/>
        </w:rPr>
        <w:t>p</w:t>
      </w:r>
      <w:r w:rsidRPr="0086169D">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888261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3A5DA10" w14:textId="77777777" w:rsidR="0086169D" w:rsidRDefault="00B41C66" w:rsidP="0086169D">
      <w:pPr>
        <w:pStyle w:val="Betarp"/>
        <w:numPr>
          <w:ilvl w:val="1"/>
          <w:numId w:val="47"/>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6169D">
        <w:rPr>
          <w:rFonts w:eastAsia="Calibri" w:cstheme="minorHAnsi"/>
          <w:color w:val="000000" w:themeColor="text1"/>
          <w:sz w:val="22"/>
          <w:szCs w:val="22"/>
        </w:rPr>
        <w:t>išmaniuosius įrenginius (</w:t>
      </w:r>
      <w:r w:rsidR="0086169D" w:rsidRPr="0086169D">
        <w:rPr>
          <w:rFonts w:eastAsia="Calibri" w:cstheme="minorHAnsi"/>
          <w:color w:val="000000" w:themeColor="text1"/>
          <w:sz w:val="22"/>
          <w:szCs w:val="22"/>
        </w:rPr>
        <w:t>automatini</w:t>
      </w:r>
      <w:r w:rsidR="0086169D">
        <w:rPr>
          <w:rFonts w:eastAsia="Calibri" w:cstheme="minorHAnsi"/>
          <w:color w:val="000000" w:themeColor="text1"/>
          <w:sz w:val="22"/>
          <w:szCs w:val="22"/>
        </w:rPr>
        <w:t>us</w:t>
      </w:r>
      <w:r w:rsidR="0086169D" w:rsidRPr="0086169D">
        <w:rPr>
          <w:rFonts w:eastAsia="Calibri" w:cstheme="minorHAnsi"/>
          <w:color w:val="000000" w:themeColor="text1"/>
          <w:sz w:val="22"/>
          <w:szCs w:val="22"/>
        </w:rPr>
        <w:t xml:space="preserve"> žastini</w:t>
      </w:r>
      <w:r w:rsidR="0086169D">
        <w:rPr>
          <w:rFonts w:eastAsia="Calibri" w:cstheme="minorHAnsi"/>
          <w:color w:val="000000" w:themeColor="text1"/>
          <w:sz w:val="22"/>
          <w:szCs w:val="22"/>
        </w:rPr>
        <w:t>us</w:t>
      </w:r>
      <w:r w:rsidR="0086169D" w:rsidRPr="0086169D">
        <w:rPr>
          <w:rFonts w:eastAsia="Calibri" w:cstheme="minorHAnsi"/>
          <w:color w:val="000000" w:themeColor="text1"/>
          <w:sz w:val="22"/>
          <w:szCs w:val="22"/>
        </w:rPr>
        <w:t xml:space="preserve"> kraujospūdžio matuokli</w:t>
      </w:r>
      <w:r w:rsidR="0086169D">
        <w:rPr>
          <w:rFonts w:eastAsia="Calibri" w:cstheme="minorHAnsi"/>
          <w:color w:val="000000" w:themeColor="text1"/>
          <w:sz w:val="22"/>
          <w:szCs w:val="22"/>
        </w:rPr>
        <w:t xml:space="preserve">us) </w:t>
      </w:r>
      <w:r w:rsidR="00066F91" w:rsidRPr="00EE1B93">
        <w:rPr>
          <w:rFonts w:eastAsia="Times New Roman" w:cstheme="minorHAnsi"/>
          <w:sz w:val="22"/>
          <w:szCs w:val="22"/>
          <w:lang w:eastAsia="en-US"/>
        </w:rPr>
        <w:t xml:space="preserve">(toliau – </w:t>
      </w:r>
      <w:r w:rsidR="00066F91" w:rsidRPr="0086169D">
        <w:rPr>
          <w:rFonts w:eastAsia="Times New Roman" w:cstheme="minorHAnsi"/>
          <w:sz w:val="22"/>
          <w:szCs w:val="22"/>
          <w:lang w:eastAsia="en-US"/>
        </w:rPr>
        <w:t xml:space="preserve">prekės,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3FC7DB2D" w14:textId="6B26A5B5" w:rsidR="005D4617" w:rsidRPr="0086169D" w:rsidRDefault="00B41C66" w:rsidP="0086169D">
      <w:pPr>
        <w:pStyle w:val="Betarp"/>
        <w:numPr>
          <w:ilvl w:val="1"/>
          <w:numId w:val="47"/>
        </w:numPr>
        <w:ind w:left="0" w:firstLine="567"/>
        <w:contextualSpacing/>
        <w:jc w:val="both"/>
        <w:rPr>
          <w:rFonts w:cstheme="minorHAnsi"/>
          <w:sz w:val="22"/>
          <w:szCs w:val="22"/>
        </w:rPr>
      </w:pPr>
      <w:r w:rsidRPr="0086169D">
        <w:rPr>
          <w:sz w:val="22"/>
          <w:szCs w:val="22"/>
        </w:rPr>
        <w:t xml:space="preserve">Pirkimo objektas į dalis neskaidomas. </w:t>
      </w:r>
      <w:r w:rsidR="007554D6" w:rsidRPr="0086169D">
        <w:rPr>
          <w:sz w:val="22"/>
          <w:szCs w:val="22"/>
        </w:rPr>
        <w:t xml:space="preserve">Pirkimo apimtys, reikalavimai ir techninė specifikacija apibrėžti </w:t>
      </w:r>
      <w:r w:rsidR="007204DB" w:rsidRPr="0086169D">
        <w:rPr>
          <w:sz w:val="22"/>
          <w:szCs w:val="22"/>
        </w:rPr>
        <w:t xml:space="preserve">specialiųjų </w:t>
      </w:r>
      <w:r w:rsidR="007554D6" w:rsidRPr="0086169D">
        <w:rPr>
          <w:sz w:val="22"/>
          <w:szCs w:val="22"/>
        </w:rPr>
        <w:t xml:space="preserve">pirkimo sąlygų </w:t>
      </w:r>
      <w:r w:rsidR="00B762D8" w:rsidRPr="0086169D">
        <w:rPr>
          <w:sz w:val="22"/>
          <w:szCs w:val="22"/>
        </w:rPr>
        <w:t>2</w:t>
      </w:r>
      <w:r w:rsidR="009275CC" w:rsidRPr="0086169D">
        <w:rPr>
          <w:sz w:val="22"/>
          <w:szCs w:val="22"/>
        </w:rPr>
        <w:t xml:space="preserve"> priede „Techninė specifikacija</w:t>
      </w:r>
      <w:r w:rsidR="31975FF3" w:rsidRPr="0086169D">
        <w:rPr>
          <w:sz w:val="22"/>
          <w:szCs w:val="22"/>
        </w:rPr>
        <w:t>”</w:t>
      </w:r>
      <w:r w:rsidR="007554D6" w:rsidRPr="0086169D">
        <w:rPr>
          <w:sz w:val="22"/>
          <w:szCs w:val="22"/>
        </w:rPr>
        <w:t>.</w:t>
      </w:r>
      <w:r w:rsidR="0086169D" w:rsidRPr="0086169D">
        <w:rPr>
          <w:rFonts w:cstheme="minorHAnsi"/>
          <w:sz w:val="22"/>
          <w:szCs w:val="22"/>
        </w:rPr>
        <w:t xml:space="preserve"> Visi matuokliai yra vienodos paskirties, vienodo tipo ir naudojami toje pačioje veiklos srityje, todėl pirkimo objektas pagal savo pobūdį sudaro vieną nedalomą visumą. Perkančiajai organizacijai būtina užtikrinti, kad visi įsigyjami matuokliai būtų technologiškai suderinami, turėtų vienodas funkcijas, vienodą duomenų perdavimo logiką ir vienodas garantines bei aptarnavimo sąlygas. Pirkimo skaidymas į dalis galėtų lemti skirtingų modelių ar skirtingų gamintojų įrangos įsigijimą.</w:t>
      </w:r>
      <w:r w:rsidR="004E4562" w:rsidRPr="0086169D">
        <w:rPr>
          <w:sz w:val="22"/>
          <w:szCs w:val="22"/>
        </w:rPr>
        <w:t xml:space="preserve"> </w:t>
      </w:r>
    </w:p>
    <w:p w14:paraId="0CA81FB8" w14:textId="71AA22C6" w:rsidR="00325243" w:rsidRPr="00682B25" w:rsidRDefault="00E53E12" w:rsidP="0086169D">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86169D">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CFA0B52" w:rsidR="0083071D" w:rsidRPr="0086169D" w:rsidRDefault="007D7C61" w:rsidP="0086169D">
      <w:pPr>
        <w:pStyle w:val="Sraopastraipa"/>
        <w:numPr>
          <w:ilvl w:val="1"/>
          <w:numId w:val="38"/>
        </w:numPr>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86169D">
        <w:rPr>
          <w:rFonts w:cstheme="minorHAnsi"/>
          <w:sz w:val="22"/>
          <w:szCs w:val="22"/>
        </w:rPr>
        <w:t xml:space="preserve">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888261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5F99582" w14:textId="77777777" w:rsidR="003517CD" w:rsidRPr="003517CD" w:rsidRDefault="00B176FD" w:rsidP="003517CD">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B7516D4" w:rsidR="00BE0587" w:rsidRPr="003517CD" w:rsidRDefault="00BE0587" w:rsidP="003517CD">
      <w:pPr>
        <w:pStyle w:val="Sraopastraipa"/>
        <w:numPr>
          <w:ilvl w:val="1"/>
          <w:numId w:val="31"/>
        </w:numPr>
        <w:spacing w:after="0"/>
        <w:ind w:left="0" w:firstLine="567"/>
        <w:jc w:val="both"/>
        <w:rPr>
          <w:rFonts w:cstheme="minorHAnsi"/>
          <w:i/>
          <w:color w:val="FF0000"/>
          <w:sz w:val="22"/>
          <w:szCs w:val="22"/>
        </w:rPr>
      </w:pPr>
      <w:r w:rsidRPr="003517CD">
        <w:rPr>
          <w:rFonts w:eastAsiaTheme="minorHAnsi" w:cstheme="minorHAnsi"/>
          <w:sz w:val="22"/>
          <w:szCs w:val="22"/>
          <w:lang w:eastAsia="en-US"/>
        </w:rPr>
        <w:t>P</w:t>
      </w:r>
      <w:r w:rsidRPr="003517CD">
        <w:rPr>
          <w:rFonts w:cstheme="minorHAnsi"/>
          <w:sz w:val="22"/>
          <w:szCs w:val="22"/>
        </w:rPr>
        <w:t>erkančioji organizacija nerengs objekto apžiūros.</w:t>
      </w:r>
    </w:p>
    <w:p w14:paraId="6443D2FF" w14:textId="040A41C9" w:rsidR="00C94B9F" w:rsidRPr="003517CD"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90416435"/>
      <w:bookmarkStart w:id="17" w:name="_Toc228882612"/>
      <w:r w:rsidRPr="003517CD">
        <w:rPr>
          <w:rFonts w:ascii="Calibri" w:hAnsi="Calibri" w:cs="Calibri"/>
        </w:rPr>
        <w:t xml:space="preserve">4. </w:t>
      </w:r>
      <w:r w:rsidR="00173ACB" w:rsidRPr="003517CD">
        <w:rPr>
          <w:rFonts w:ascii="Calibri" w:hAnsi="Calibri" w:cs="Calibri"/>
        </w:rPr>
        <w:t>Tiekėjų pašalinimo pagrindai</w:t>
      </w:r>
      <w:bookmarkEnd w:id="13"/>
      <w:bookmarkEnd w:id="14"/>
      <w:bookmarkEnd w:id="15"/>
      <w:r w:rsidR="00975F1F" w:rsidRPr="003517CD">
        <w:rPr>
          <w:rFonts w:ascii="Calibri" w:hAnsi="Calibri" w:cs="Calibri"/>
        </w:rPr>
        <w:t xml:space="preserve"> ir kvalifikacijos reikalavimai</w:t>
      </w:r>
      <w:bookmarkEnd w:id="16"/>
      <w:bookmarkEnd w:id="17"/>
    </w:p>
    <w:p w14:paraId="66E3ADBF" w14:textId="3BBE9F8E" w:rsidR="00DD2AC6" w:rsidRPr="00892B3F"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w:t>
      </w:r>
      <w:r w:rsidR="00863989" w:rsidRPr="00892B3F">
        <w:rPr>
          <w:rFonts w:cstheme="minorHAnsi"/>
          <w:sz w:val="22"/>
          <w:szCs w:val="22"/>
        </w:rPr>
        <w:t xml:space="preserve">kvalifikacijos reikalavimus, </w:t>
      </w:r>
      <w:r w:rsidRPr="00892B3F">
        <w:rPr>
          <w:rFonts w:cstheme="minorHAnsi"/>
          <w:sz w:val="22"/>
          <w:szCs w:val="22"/>
        </w:rPr>
        <w:t xml:space="preserve">pašalinimo pagrindų nebuvimo bei jų nebuvimą patvirtinantys dokumentai nurodyti </w:t>
      </w:r>
      <w:r w:rsidR="006A737F" w:rsidRPr="00892B3F">
        <w:rPr>
          <w:rFonts w:cstheme="minorHAnsi"/>
          <w:sz w:val="22"/>
          <w:szCs w:val="22"/>
        </w:rPr>
        <w:t xml:space="preserve">specialiųjų </w:t>
      </w:r>
      <w:r w:rsidR="006A737F" w:rsidRPr="00892B3F">
        <w:rPr>
          <w:rFonts w:eastAsia="Calibri" w:cstheme="minorHAnsi"/>
          <w:sz w:val="22"/>
          <w:szCs w:val="22"/>
        </w:rPr>
        <w:t>p</w:t>
      </w:r>
      <w:r w:rsidR="00551FA7" w:rsidRPr="00892B3F">
        <w:rPr>
          <w:rFonts w:eastAsia="Calibri" w:cstheme="minorHAnsi"/>
          <w:sz w:val="22"/>
          <w:szCs w:val="22"/>
        </w:rPr>
        <w:t xml:space="preserve">irkimo </w:t>
      </w:r>
      <w:r w:rsidR="006773B6" w:rsidRPr="00892B3F">
        <w:rPr>
          <w:rFonts w:eastAsia="Calibri" w:cstheme="minorHAnsi"/>
          <w:sz w:val="22"/>
          <w:szCs w:val="22"/>
        </w:rPr>
        <w:t xml:space="preserve">sąlygų </w:t>
      </w:r>
      <w:r w:rsidR="00A278A7" w:rsidRPr="00892B3F">
        <w:rPr>
          <w:rFonts w:cstheme="minorHAnsi"/>
          <w:sz w:val="22"/>
          <w:szCs w:val="22"/>
        </w:rPr>
        <w:t>6</w:t>
      </w:r>
      <w:r w:rsidR="00B76143" w:rsidRPr="00892B3F">
        <w:rPr>
          <w:rFonts w:cstheme="minorHAnsi"/>
          <w:sz w:val="22"/>
          <w:szCs w:val="22"/>
        </w:rPr>
        <w:t xml:space="preserve"> priede „Tiekėjų pašalinimo pagrindai“</w:t>
      </w:r>
      <w:r w:rsidRPr="00892B3F">
        <w:rPr>
          <w:rFonts w:cstheme="minorHAnsi"/>
          <w:sz w:val="22"/>
          <w:szCs w:val="22"/>
        </w:rPr>
        <w:t xml:space="preserve">. </w:t>
      </w:r>
    </w:p>
    <w:p w14:paraId="22DA8DD5" w14:textId="18456B4B" w:rsidR="007E05C8" w:rsidRPr="00892B3F" w:rsidRDefault="00990E9B" w:rsidP="00DD2AC6">
      <w:pPr>
        <w:pStyle w:val="Sraopastraipa"/>
        <w:numPr>
          <w:ilvl w:val="1"/>
          <w:numId w:val="23"/>
        </w:numPr>
        <w:spacing w:after="0" w:line="20" w:lineRule="atLeast"/>
        <w:ind w:left="0" w:firstLine="567"/>
        <w:jc w:val="both"/>
        <w:rPr>
          <w:rFonts w:cstheme="minorHAnsi"/>
          <w:sz w:val="22"/>
          <w:szCs w:val="22"/>
        </w:rPr>
      </w:pPr>
      <w:r w:rsidRPr="00892B3F">
        <w:rPr>
          <w:rFonts w:cstheme="minorHAnsi"/>
          <w:sz w:val="22"/>
          <w:szCs w:val="22"/>
        </w:rPr>
        <w:t>Tiekėjams nenustatomi kvalifikacijos reikalavimai</w:t>
      </w:r>
      <w:r w:rsidR="003517CD" w:rsidRPr="00892B3F">
        <w:rPr>
          <w:rFonts w:cstheme="minorHAnsi"/>
          <w:sz w:val="22"/>
          <w:szCs w:val="22"/>
        </w:rPr>
        <w:t>.</w:t>
      </w:r>
    </w:p>
    <w:p w14:paraId="61D31483" w14:textId="087A5692" w:rsidR="004C12BE" w:rsidRPr="00C266B5" w:rsidRDefault="00196B86" w:rsidP="00196B86">
      <w:pPr>
        <w:pStyle w:val="Sraopastraipa"/>
        <w:numPr>
          <w:ilvl w:val="1"/>
          <w:numId w:val="23"/>
        </w:numPr>
        <w:spacing w:line="240" w:lineRule="auto"/>
        <w:ind w:left="0" w:firstLine="567"/>
        <w:jc w:val="both"/>
        <w:rPr>
          <w:rFonts w:ascii="Calibri" w:hAnsi="Calibri" w:cs="Calibri"/>
          <w:sz w:val="22"/>
          <w:szCs w:val="22"/>
        </w:rPr>
      </w:pPr>
      <w:r w:rsidRPr="00C266B5">
        <w:rPr>
          <w:rFonts w:ascii="Calibri" w:hAnsi="Calibri" w:cs="Calibri"/>
          <w:sz w:val="22"/>
          <w:szCs w:val="22"/>
        </w:rPr>
        <w:t>K</w:t>
      </w:r>
      <w:r w:rsidR="004C12BE" w:rsidRPr="00C266B5">
        <w:rPr>
          <w:rFonts w:ascii="Calibri" w:hAnsi="Calibri" w:cs="Calibri"/>
          <w:sz w:val="22"/>
          <w:szCs w:val="22"/>
        </w:rPr>
        <w:t xml:space="preserve">artu su pasiūlymu užpildytą </w:t>
      </w:r>
      <w:r w:rsidR="00874E29" w:rsidRPr="00C266B5">
        <w:rPr>
          <w:rFonts w:ascii="Calibri" w:hAnsi="Calibri" w:cs="Calibri"/>
          <w:sz w:val="22"/>
          <w:szCs w:val="22"/>
        </w:rPr>
        <w:t xml:space="preserve">ir pasirašytą </w:t>
      </w:r>
      <w:r w:rsidR="004C12BE" w:rsidRPr="00C266B5">
        <w:rPr>
          <w:rFonts w:ascii="Calibri" w:hAnsi="Calibri" w:cs="Calibri"/>
          <w:sz w:val="22"/>
          <w:szCs w:val="22"/>
        </w:rPr>
        <w:t>EBVPD turi pateikti:</w:t>
      </w:r>
    </w:p>
    <w:p w14:paraId="79C6E364" w14:textId="26A883BA" w:rsidR="004C12BE" w:rsidRPr="00C266B5" w:rsidRDefault="004C12BE" w:rsidP="00196B86">
      <w:pPr>
        <w:pStyle w:val="Sraopastraipa"/>
        <w:numPr>
          <w:ilvl w:val="2"/>
          <w:numId w:val="23"/>
        </w:numPr>
        <w:spacing w:line="240" w:lineRule="auto"/>
        <w:ind w:left="0" w:firstLine="567"/>
        <w:jc w:val="both"/>
        <w:rPr>
          <w:rFonts w:ascii="Calibri" w:hAnsi="Calibri" w:cs="Calibri"/>
          <w:sz w:val="22"/>
          <w:szCs w:val="22"/>
        </w:rPr>
      </w:pPr>
      <w:r w:rsidRPr="00C266B5">
        <w:rPr>
          <w:rFonts w:ascii="Calibri" w:hAnsi="Calibri" w:cs="Calibri"/>
          <w:sz w:val="22"/>
          <w:szCs w:val="22"/>
        </w:rPr>
        <w:t>pasiūlymą pateikęs tiekėjas;</w:t>
      </w:r>
    </w:p>
    <w:p w14:paraId="5E0E728E" w14:textId="7A5FF729" w:rsidR="004C12BE" w:rsidRPr="00C266B5" w:rsidRDefault="004C12BE" w:rsidP="00196B86">
      <w:pPr>
        <w:pStyle w:val="Sraopastraipa"/>
        <w:numPr>
          <w:ilvl w:val="2"/>
          <w:numId w:val="23"/>
        </w:numPr>
        <w:spacing w:line="240" w:lineRule="auto"/>
        <w:ind w:left="0" w:firstLine="567"/>
        <w:jc w:val="both"/>
        <w:rPr>
          <w:rFonts w:ascii="Calibri" w:hAnsi="Calibri" w:cs="Calibri"/>
          <w:sz w:val="22"/>
          <w:szCs w:val="22"/>
        </w:rPr>
      </w:pPr>
      <w:r w:rsidRPr="00C266B5">
        <w:rPr>
          <w:rFonts w:ascii="Calibri" w:hAnsi="Calibri" w:cs="Calibri"/>
          <w:sz w:val="22"/>
          <w:szCs w:val="22"/>
        </w:rPr>
        <w:t>kiekvienas tiekėjų grupės partneris, jei pasiūlymą pateikia tiekėjų grupė;</w:t>
      </w:r>
    </w:p>
    <w:p w14:paraId="5C2CAECC" w14:textId="78739688" w:rsidR="00196B86" w:rsidRPr="00C266B5" w:rsidRDefault="004C12BE" w:rsidP="00196B86">
      <w:pPr>
        <w:pStyle w:val="Sraopastraipa"/>
        <w:numPr>
          <w:ilvl w:val="2"/>
          <w:numId w:val="23"/>
        </w:numPr>
        <w:spacing w:line="240" w:lineRule="auto"/>
        <w:ind w:left="0" w:firstLine="567"/>
        <w:jc w:val="both"/>
        <w:rPr>
          <w:rFonts w:ascii="Calibri" w:hAnsi="Calibri" w:cs="Calibri"/>
          <w:sz w:val="22"/>
          <w:szCs w:val="22"/>
        </w:rPr>
      </w:pPr>
      <w:r w:rsidRPr="00C266B5">
        <w:rPr>
          <w:rFonts w:ascii="Calibri" w:hAnsi="Calibri" w:cs="Calibri"/>
          <w:sz w:val="22"/>
          <w:szCs w:val="22"/>
        </w:rPr>
        <w:t>kiekvienas ūkio subjektas, kurio kvalifikacijos pajėgumais tiekėjas remiasi pagal VPĮ 49 str.</w:t>
      </w:r>
      <w:r w:rsidR="002019C2" w:rsidRPr="00C266B5">
        <w:rPr>
          <w:rFonts w:ascii="Calibri" w:hAnsi="Calibri" w:cs="Calibri"/>
          <w:sz w:val="22"/>
          <w:szCs w:val="22"/>
        </w:rPr>
        <w:t xml:space="preserve"> (šis reikalavimas netaikomas </w:t>
      </w:r>
      <w:proofErr w:type="spellStart"/>
      <w:r w:rsidR="002019C2" w:rsidRPr="00C266B5">
        <w:rPr>
          <w:rFonts w:ascii="Calibri" w:hAnsi="Calibri" w:cs="Calibri"/>
          <w:sz w:val="22"/>
          <w:szCs w:val="22"/>
        </w:rPr>
        <w:t>kva</w:t>
      </w:r>
      <w:r w:rsidR="00204CAF" w:rsidRPr="00C266B5">
        <w:rPr>
          <w:rFonts w:ascii="Calibri" w:hAnsi="Calibri" w:cs="Calibri"/>
          <w:sz w:val="22"/>
          <w:szCs w:val="22"/>
        </w:rPr>
        <w:t>z</w:t>
      </w:r>
      <w:r w:rsidR="00FC5C97" w:rsidRPr="00C266B5">
        <w:rPr>
          <w:rFonts w:ascii="Calibri" w:hAnsi="Calibri" w:cs="Calibri"/>
          <w:sz w:val="22"/>
          <w:szCs w:val="22"/>
        </w:rPr>
        <w:t>isubtiek</w:t>
      </w:r>
      <w:r w:rsidR="00285AE6" w:rsidRPr="00C266B5">
        <w:rPr>
          <w:rFonts w:ascii="Calibri" w:hAnsi="Calibri" w:cs="Calibri"/>
          <w:sz w:val="22"/>
          <w:szCs w:val="22"/>
        </w:rPr>
        <w:t>ėjams</w:t>
      </w:r>
      <w:proofErr w:type="spellEnd"/>
      <w:r w:rsidR="00285AE6" w:rsidRPr="00C266B5">
        <w:rPr>
          <w:rFonts w:ascii="Calibri" w:hAnsi="Calibri" w:cs="Calibri"/>
          <w:sz w:val="22"/>
          <w:szCs w:val="22"/>
        </w:rPr>
        <w:t>).</w:t>
      </w:r>
    </w:p>
    <w:p w14:paraId="6827AB38" w14:textId="1F6F9E2B" w:rsidR="00AF7093" w:rsidRPr="00C266B5" w:rsidRDefault="00AF7093" w:rsidP="00AF7093">
      <w:pPr>
        <w:pStyle w:val="Sraopastraipa"/>
        <w:numPr>
          <w:ilvl w:val="1"/>
          <w:numId w:val="23"/>
        </w:numPr>
        <w:spacing w:after="0" w:line="20" w:lineRule="atLeast"/>
        <w:ind w:left="0" w:firstLine="567"/>
        <w:jc w:val="both"/>
        <w:rPr>
          <w:rFonts w:ascii="Calibri" w:hAnsi="Calibri" w:cs="Calibri"/>
          <w:bCs/>
          <w:iCs/>
          <w:sz w:val="22"/>
          <w:szCs w:val="22"/>
        </w:rPr>
      </w:pPr>
      <w:r w:rsidRPr="00C266B5">
        <w:rPr>
          <w:rFonts w:ascii="Calibri" w:hAnsi="Calibri" w:cs="Calibri"/>
          <w:bCs/>
          <w:iCs/>
          <w:sz w:val="22"/>
          <w:szCs w:val="22"/>
        </w:rPr>
        <w:t xml:space="preserve">Tais atvejais, kai tiekėjas naudojasi (naudosis) trečiųjų asmenų, kurie tiesiogiai aktyviai, savo veiksmais neprisidės prie </w:t>
      </w:r>
      <w:r w:rsidR="0096711E" w:rsidRPr="00C266B5">
        <w:rPr>
          <w:rFonts w:ascii="Calibri" w:hAnsi="Calibri" w:cs="Calibri"/>
          <w:bCs/>
          <w:iCs/>
          <w:sz w:val="22"/>
          <w:szCs w:val="22"/>
        </w:rPr>
        <w:t>perkančiosios organizacijos</w:t>
      </w:r>
      <w:r w:rsidRPr="00C266B5">
        <w:rPr>
          <w:rFonts w:ascii="Calibri" w:hAnsi="Calibri" w:cs="Calibr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266B5">
        <w:rPr>
          <w:rFonts w:ascii="Calibri" w:hAnsi="Calibri" w:cs="Calibri"/>
          <w:bCs/>
          <w:iCs/>
          <w:sz w:val="22"/>
          <w:szCs w:val="22"/>
        </w:rPr>
        <w:t>tokie asmenys nelaikomi subtiekėjais</w:t>
      </w:r>
      <w:r w:rsidR="00FB2E4E" w:rsidRPr="00C266B5">
        <w:rPr>
          <w:rFonts w:ascii="Calibri" w:hAnsi="Calibri" w:cs="Calibri"/>
          <w:bCs/>
          <w:iCs/>
          <w:sz w:val="22"/>
          <w:szCs w:val="22"/>
        </w:rPr>
        <w:t xml:space="preserve"> ir (ar) ūkio subjektais, kurių pajėgumais tiekėjas remiasi, kad atitiktų kvalifikacijos reikalavimus</w:t>
      </w:r>
      <w:r w:rsidR="00597F1C" w:rsidRPr="00C266B5">
        <w:rPr>
          <w:rFonts w:ascii="Calibri" w:hAnsi="Calibri" w:cs="Calibri"/>
          <w:bCs/>
          <w:iCs/>
          <w:sz w:val="22"/>
          <w:szCs w:val="22"/>
        </w:rPr>
        <w:t>,</w:t>
      </w:r>
      <w:r w:rsidR="005E52AA" w:rsidRPr="00C266B5">
        <w:rPr>
          <w:rFonts w:ascii="Calibri" w:hAnsi="Calibri" w:cs="Calibri"/>
          <w:bCs/>
          <w:iCs/>
          <w:sz w:val="22"/>
          <w:szCs w:val="22"/>
        </w:rPr>
        <w:t xml:space="preserve"> ir tiekėjas </w:t>
      </w:r>
      <w:r w:rsidRPr="00C266B5">
        <w:rPr>
          <w:rFonts w:ascii="Calibri" w:hAnsi="Calibri" w:cs="Calibr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266B5">
        <w:rPr>
          <w:rFonts w:ascii="Calibri" w:hAnsi="Calibri" w:cs="Calibri"/>
          <w:bCs/>
          <w:iCs/>
          <w:sz w:val="22"/>
          <w:szCs w:val="22"/>
        </w:rPr>
        <w:t>.</w:t>
      </w:r>
    </w:p>
    <w:p w14:paraId="69D62E2B" w14:textId="7F94BB77" w:rsidR="00A000BE" w:rsidRPr="00C266B5" w:rsidRDefault="00D24970" w:rsidP="0037632B">
      <w:pPr>
        <w:pStyle w:val="Antrat1"/>
        <w:tabs>
          <w:tab w:val="left" w:pos="567"/>
        </w:tabs>
        <w:spacing w:after="0"/>
        <w:contextualSpacing/>
        <w:jc w:val="both"/>
        <w:rPr>
          <w:rFonts w:ascii="Calibri" w:hAnsi="Calibri" w:cs="Calibri"/>
        </w:rPr>
      </w:pPr>
      <w:bookmarkStart w:id="19" w:name="_Toc190416436"/>
      <w:bookmarkStart w:id="20" w:name="_Toc228882613"/>
      <w:r w:rsidRPr="00C266B5">
        <w:rPr>
          <w:rFonts w:ascii="Calibri" w:hAnsi="Calibri" w:cs="Calibri"/>
        </w:rPr>
        <w:t>5</w:t>
      </w:r>
      <w:r w:rsidR="001E3D5A" w:rsidRPr="00C266B5">
        <w:rPr>
          <w:rFonts w:ascii="Calibri" w:hAnsi="Calibri" w:cs="Calibri"/>
        </w:rPr>
        <w:t>.</w:t>
      </w:r>
      <w:r w:rsidR="009743D3" w:rsidRPr="00C266B5">
        <w:rPr>
          <w:rFonts w:ascii="Calibri" w:hAnsi="Calibri" w:cs="Calibri"/>
        </w:rPr>
        <w:t>Reikalavimai, susiję su nacionaliniu saugumu</w:t>
      </w:r>
      <w:bookmarkEnd w:id="19"/>
      <w:bookmarkEnd w:id="20"/>
      <w:r w:rsidR="009743D3" w:rsidRPr="00C266B5">
        <w:rPr>
          <w:rFonts w:ascii="Calibri" w:hAnsi="Calibri" w:cs="Calibr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A2FBB9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0B7BC5">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9368D95" w14:textId="001D677C" w:rsidR="26B62E15" w:rsidRPr="003517CD" w:rsidRDefault="00F80B9A" w:rsidP="003517CD">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888261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C266B5"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irki</w:t>
      </w:r>
      <w:r w:rsidR="00551FA7" w:rsidRPr="003517CD">
        <w:rPr>
          <w:rFonts w:cstheme="minorHAnsi"/>
          <w:sz w:val="22"/>
          <w:szCs w:val="22"/>
        </w:rPr>
        <w:t xml:space="preserve">mo </w:t>
      </w:r>
      <w:r w:rsidR="00476F8C" w:rsidRPr="003517CD">
        <w:rPr>
          <w:rFonts w:cstheme="minorHAnsi"/>
          <w:sz w:val="22"/>
          <w:szCs w:val="22"/>
        </w:rPr>
        <w:t>sąlygų</w:t>
      </w:r>
      <w:r w:rsidR="00DE5F20" w:rsidRPr="003517CD">
        <w:rPr>
          <w:rFonts w:cstheme="minorHAnsi"/>
          <w:sz w:val="22"/>
          <w:szCs w:val="22"/>
        </w:rPr>
        <w:t xml:space="preserve"> </w:t>
      </w:r>
      <w:r w:rsidR="00BD7BAD" w:rsidRPr="003517CD">
        <w:rPr>
          <w:rFonts w:cstheme="minorHAnsi"/>
          <w:sz w:val="22"/>
          <w:szCs w:val="22"/>
        </w:rPr>
        <w:t>3</w:t>
      </w:r>
      <w:r w:rsidR="008E5F93" w:rsidRPr="003517CD">
        <w:rPr>
          <w:rFonts w:cstheme="minorHAnsi"/>
          <w:sz w:val="22"/>
          <w:szCs w:val="22"/>
        </w:rPr>
        <w:t xml:space="preserve"> priede „Pasiūlymo forma“ </w:t>
      </w:r>
      <w:r w:rsidRPr="003517CD">
        <w:rPr>
          <w:rFonts w:cstheme="minorHAnsi"/>
          <w:sz w:val="22"/>
          <w:szCs w:val="22"/>
        </w:rPr>
        <w:t xml:space="preserve">pateiktą </w:t>
      </w:r>
      <w:r w:rsidR="00C35C26" w:rsidRPr="003517CD">
        <w:rPr>
          <w:rFonts w:cstheme="minorHAnsi"/>
          <w:sz w:val="22"/>
          <w:szCs w:val="22"/>
        </w:rPr>
        <w:t>p</w:t>
      </w:r>
      <w:r w:rsidRPr="003517CD">
        <w:rPr>
          <w:rFonts w:cstheme="minorHAnsi"/>
          <w:sz w:val="22"/>
          <w:szCs w:val="22"/>
        </w:rPr>
        <w:t>asiūlymo formą</w:t>
      </w:r>
      <w:r w:rsidR="001446C7" w:rsidRPr="003517CD">
        <w:rPr>
          <w:rFonts w:cstheme="minorHAnsi"/>
          <w:sz w:val="22"/>
          <w:szCs w:val="22"/>
        </w:rPr>
        <w:t xml:space="preserve"> </w:t>
      </w:r>
      <w:r w:rsidR="007822E9" w:rsidRPr="003517CD">
        <w:rPr>
          <w:rFonts w:cstheme="minorHAnsi"/>
          <w:sz w:val="22"/>
          <w:szCs w:val="22"/>
        </w:rPr>
        <w:t>ir formoje</w:t>
      </w:r>
      <w:r w:rsidR="001446C7" w:rsidRPr="003517CD">
        <w:rPr>
          <w:rFonts w:cstheme="minorHAnsi"/>
          <w:sz w:val="22"/>
          <w:szCs w:val="22"/>
        </w:rPr>
        <w:t xml:space="preserve"> nurodyti pateiktini dokumentai</w:t>
      </w:r>
      <w:r w:rsidR="00C454E5" w:rsidRPr="003517CD">
        <w:rPr>
          <w:rFonts w:cstheme="minorHAnsi"/>
          <w:sz w:val="22"/>
          <w:szCs w:val="22"/>
        </w:rPr>
        <w:t>;</w:t>
      </w:r>
    </w:p>
    <w:p w14:paraId="2316B9E1" w14:textId="430A430C" w:rsidR="00892B3F" w:rsidRPr="00C266B5" w:rsidRDefault="00892B3F" w:rsidP="004A427F">
      <w:pPr>
        <w:pStyle w:val="Sraopastraipa"/>
        <w:numPr>
          <w:ilvl w:val="2"/>
          <w:numId w:val="10"/>
        </w:numPr>
        <w:spacing w:after="0" w:line="240" w:lineRule="auto"/>
        <w:ind w:left="0" w:firstLine="567"/>
        <w:jc w:val="both"/>
        <w:rPr>
          <w:rFonts w:cstheme="minorHAnsi"/>
          <w:sz w:val="22"/>
          <w:szCs w:val="22"/>
          <w:u w:val="single"/>
        </w:rPr>
      </w:pPr>
      <w:r w:rsidRPr="00785264">
        <w:rPr>
          <w:rFonts w:cstheme="minorHAnsi"/>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w:t>
      </w:r>
    </w:p>
    <w:p w14:paraId="2C5D827C" w14:textId="50B6AE80" w:rsidR="00892B3F" w:rsidRPr="004A427F" w:rsidRDefault="00892B3F" w:rsidP="004A427F">
      <w:pPr>
        <w:pStyle w:val="Sraopastraipa"/>
        <w:numPr>
          <w:ilvl w:val="2"/>
          <w:numId w:val="10"/>
        </w:numPr>
        <w:spacing w:after="0" w:line="240" w:lineRule="auto"/>
        <w:ind w:left="0" w:firstLine="567"/>
        <w:jc w:val="both"/>
        <w:rPr>
          <w:rFonts w:cstheme="minorHAnsi"/>
          <w:sz w:val="22"/>
          <w:szCs w:val="22"/>
          <w:u w:val="single"/>
        </w:rPr>
      </w:pPr>
      <w:r w:rsidRPr="459C80FD">
        <w:rPr>
          <w:sz w:val="22"/>
          <w:szCs w:val="22"/>
        </w:rPr>
        <w:t>kiti perkančiosios organizacijos reikalaujami ir/ar tiekėjo teikiami dokumentai</w:t>
      </w:r>
    </w:p>
    <w:p w14:paraId="236FB93C" w14:textId="164F3C84" w:rsidR="0062691F" w:rsidRPr="003517CD" w:rsidRDefault="000F3DF3" w:rsidP="003517CD">
      <w:pPr>
        <w:pStyle w:val="Sraopastraipa"/>
        <w:numPr>
          <w:ilvl w:val="1"/>
          <w:numId w:val="10"/>
        </w:numPr>
        <w:spacing w:line="240" w:lineRule="auto"/>
        <w:ind w:left="0" w:firstLine="567"/>
        <w:jc w:val="both"/>
        <w:rPr>
          <w:rFonts w:cstheme="minorHAnsi"/>
          <w:sz w:val="22"/>
          <w:szCs w:val="22"/>
        </w:rPr>
      </w:pPr>
      <w:r w:rsidRPr="003517CD">
        <w:rPr>
          <w:rFonts w:cstheme="minorHAnsi"/>
          <w:sz w:val="22"/>
          <w:szCs w:val="22"/>
        </w:rPr>
        <w:lastRenderedPageBreak/>
        <w:t xml:space="preserve">Pasiūlymo forma </w:t>
      </w:r>
      <w:r w:rsidR="0048587E" w:rsidRPr="003517CD">
        <w:rPr>
          <w:rFonts w:cstheme="minorHAnsi"/>
          <w:sz w:val="22"/>
          <w:szCs w:val="22"/>
        </w:rPr>
        <w:t>turi būti parengta</w:t>
      </w:r>
      <w:r w:rsidR="00EE44B0" w:rsidRPr="003517CD">
        <w:rPr>
          <w:rFonts w:cstheme="minorHAnsi"/>
          <w:sz w:val="22"/>
          <w:szCs w:val="22"/>
        </w:rPr>
        <w:t xml:space="preserve"> </w:t>
      </w:r>
      <w:r w:rsidR="0048587E" w:rsidRPr="003517CD">
        <w:rPr>
          <w:rFonts w:cstheme="minorHAnsi"/>
          <w:b/>
          <w:bCs/>
          <w:sz w:val="22"/>
          <w:szCs w:val="22"/>
        </w:rPr>
        <w:t>lietuvių kalba</w:t>
      </w:r>
      <w:r w:rsidR="00D17972" w:rsidRPr="003517CD">
        <w:rPr>
          <w:rFonts w:cstheme="minorHAnsi"/>
          <w:sz w:val="22"/>
          <w:szCs w:val="22"/>
        </w:rPr>
        <w:t>.</w:t>
      </w:r>
      <w:r w:rsidR="0048587E" w:rsidRPr="003517CD">
        <w:rPr>
          <w:rFonts w:cstheme="minorHAnsi"/>
          <w:sz w:val="22"/>
          <w:szCs w:val="22"/>
        </w:rPr>
        <w:t xml:space="preserve"> </w:t>
      </w:r>
      <w:r w:rsidR="001140D2" w:rsidRPr="003517CD">
        <w:rPr>
          <w:rFonts w:cstheme="minorHAnsi"/>
          <w:sz w:val="22"/>
          <w:szCs w:val="22"/>
        </w:rPr>
        <w:t xml:space="preserve">Su pasiūlymu pateikiami dokumentai </w:t>
      </w:r>
      <w:r w:rsidR="00F74594" w:rsidRPr="003517CD">
        <w:rPr>
          <w:rFonts w:cstheme="minorHAnsi"/>
          <w:sz w:val="22"/>
          <w:szCs w:val="22"/>
        </w:rPr>
        <w:t xml:space="preserve">(išskyrus tuos dokumentus, kuriuos reikalaujama pateikti abejomis kalbomis) </w:t>
      </w:r>
      <w:r w:rsidR="001140D2" w:rsidRPr="003517CD">
        <w:rPr>
          <w:rFonts w:cstheme="minorHAnsi"/>
          <w:sz w:val="22"/>
          <w:szCs w:val="22"/>
        </w:rPr>
        <w:t xml:space="preserve">turi būti parengti lietuvių </w:t>
      </w:r>
      <w:r w:rsidR="00490849" w:rsidRPr="003517CD">
        <w:rPr>
          <w:rFonts w:cstheme="minorHAnsi"/>
          <w:sz w:val="22"/>
          <w:szCs w:val="22"/>
        </w:rPr>
        <w:t xml:space="preserve">arba anglų </w:t>
      </w:r>
      <w:r w:rsidR="001140D2" w:rsidRPr="003517CD">
        <w:rPr>
          <w:rFonts w:cstheme="minorHAnsi"/>
          <w:sz w:val="22"/>
          <w:szCs w:val="22"/>
        </w:rPr>
        <w:t xml:space="preserve">kalba. </w:t>
      </w:r>
      <w:r w:rsidR="00F17A1F" w:rsidRPr="003517CD">
        <w:rPr>
          <w:rFonts w:eastAsia="Arial" w:cstheme="minorHAnsi"/>
          <w:sz w:val="22"/>
          <w:szCs w:val="22"/>
        </w:rPr>
        <w:t>Jei kurie nors su pasiūlymu teikiami dokumentai parengti ne</w:t>
      </w:r>
      <w:r w:rsidR="001427AB" w:rsidRPr="003517CD">
        <w:rPr>
          <w:rFonts w:eastAsia="Arial" w:cstheme="minorHAnsi"/>
          <w:sz w:val="22"/>
          <w:szCs w:val="22"/>
        </w:rPr>
        <w:t xml:space="preserve"> </w:t>
      </w:r>
      <w:r w:rsidR="00A047A0" w:rsidRPr="003517CD">
        <w:rPr>
          <w:rFonts w:eastAsia="Arial" w:cstheme="minorHAnsi"/>
          <w:sz w:val="22"/>
          <w:szCs w:val="22"/>
        </w:rPr>
        <w:t xml:space="preserve">reikalaujama </w:t>
      </w:r>
      <w:r w:rsidR="001427AB" w:rsidRPr="003517CD">
        <w:rPr>
          <w:rFonts w:eastAsia="Arial" w:cstheme="minorHAnsi"/>
          <w:sz w:val="22"/>
          <w:szCs w:val="22"/>
        </w:rPr>
        <w:t xml:space="preserve">kalba, </w:t>
      </w:r>
      <w:r w:rsidR="003F1D78" w:rsidRPr="003517CD">
        <w:rPr>
          <w:rFonts w:eastAsia="Arial" w:cstheme="minorHAnsi"/>
          <w:sz w:val="22"/>
          <w:szCs w:val="22"/>
        </w:rPr>
        <w:t>turi būti pateikt</w:t>
      </w:r>
      <w:r w:rsidR="007A233D" w:rsidRPr="003517CD">
        <w:rPr>
          <w:rFonts w:eastAsia="Arial" w:cstheme="minorHAnsi"/>
          <w:sz w:val="22"/>
          <w:szCs w:val="22"/>
        </w:rPr>
        <w:t xml:space="preserve">i dokumentai originalia kalba ir jų </w:t>
      </w:r>
      <w:r w:rsidR="003F1D78" w:rsidRPr="003517CD">
        <w:rPr>
          <w:rFonts w:eastAsia="Arial" w:cstheme="minorHAnsi"/>
          <w:sz w:val="22"/>
          <w:szCs w:val="22"/>
        </w:rPr>
        <w:t xml:space="preserve">tikslus vertimas į </w:t>
      </w:r>
      <w:r w:rsidR="40DC6EFC" w:rsidRPr="003517CD">
        <w:rPr>
          <w:rFonts w:eastAsia="Arial" w:cstheme="minorHAnsi"/>
          <w:sz w:val="22"/>
          <w:szCs w:val="22"/>
        </w:rPr>
        <w:t>reikalaujamą</w:t>
      </w:r>
      <w:r w:rsidR="001427AB" w:rsidRPr="003517CD">
        <w:rPr>
          <w:rFonts w:eastAsia="Arial" w:cstheme="minorHAnsi"/>
          <w:sz w:val="22"/>
          <w:szCs w:val="22"/>
        </w:rPr>
        <w:t xml:space="preserve"> </w:t>
      </w:r>
      <w:r w:rsidR="00141BF1" w:rsidRPr="003517CD">
        <w:rPr>
          <w:rFonts w:eastAsia="Arial" w:cstheme="minorHAnsi"/>
          <w:sz w:val="22"/>
          <w:szCs w:val="22"/>
        </w:rPr>
        <w:t>kalbą</w:t>
      </w:r>
      <w:r w:rsidR="00F17A1F" w:rsidRPr="003517CD">
        <w:rPr>
          <w:rFonts w:eastAsia="Arial" w:cstheme="minorHAnsi"/>
          <w:sz w:val="22"/>
          <w:szCs w:val="22"/>
        </w:rPr>
        <w:t xml:space="preserve">. </w:t>
      </w:r>
      <w:r w:rsidR="00EB2414" w:rsidRPr="003517CD">
        <w:rPr>
          <w:rFonts w:eastAsia="Arial" w:cstheme="minorHAnsi"/>
          <w:sz w:val="22"/>
          <w:szCs w:val="22"/>
        </w:rPr>
        <w:t xml:space="preserve">Perkančiajai organizacijai paprašius, tiekėjas privalo pateikti dokumentų anglų kalba vertimą į lietuvių kalbą. </w:t>
      </w:r>
      <w:r w:rsidR="0085364E" w:rsidRPr="003517CD">
        <w:rPr>
          <w:rFonts w:cstheme="minorHAnsi"/>
          <w:sz w:val="22"/>
          <w:szCs w:val="22"/>
        </w:rPr>
        <w:t>Perkančiajai organizacijai turint įtarimų</w:t>
      </w:r>
      <w:r w:rsidR="0048587E" w:rsidRPr="003517CD">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3517CD">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888261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A40D41D" w14:textId="6AAAE8F4" w:rsidR="003A3FCE" w:rsidRPr="00E45F19" w:rsidRDefault="00E45F19" w:rsidP="00E45F19">
      <w:pPr>
        <w:pStyle w:val="Sraopastraipa"/>
        <w:numPr>
          <w:ilvl w:val="1"/>
          <w:numId w:val="10"/>
        </w:numPr>
        <w:spacing w:after="0" w:line="240" w:lineRule="auto"/>
        <w:ind w:left="0" w:firstLine="567"/>
        <w:jc w:val="both"/>
        <w:rPr>
          <w:rFonts w:ascii="Calibri" w:eastAsia="Calibri" w:hAnsi="Calibri" w:cs="Calibri"/>
          <w:sz w:val="22"/>
          <w:szCs w:val="22"/>
        </w:rPr>
      </w:pPr>
      <w:r w:rsidRPr="00E45F19">
        <w:rPr>
          <w:rFonts w:cstheme="minorHAnsi"/>
          <w:sz w:val="22"/>
          <w:szCs w:val="22"/>
        </w:rPr>
        <w:t>Pasiūlymo galiojimo užtikrinimas netaikomas</w:t>
      </w:r>
      <w:r w:rsidR="73912792" w:rsidRPr="00E45F19">
        <w:rPr>
          <w:rFonts w:ascii="Calibri" w:eastAsia="Calibri" w:hAnsi="Calibri" w:cs="Calibri"/>
          <w:sz w:val="22"/>
          <w:szCs w:val="22"/>
        </w:rPr>
        <w:t>.</w:t>
      </w:r>
    </w:p>
    <w:p w14:paraId="468192CE" w14:textId="56E83EB8" w:rsidR="00E45F19" w:rsidRPr="00E45F19" w:rsidRDefault="00E45F19" w:rsidP="00E45F19">
      <w:pPr>
        <w:pStyle w:val="Sraopastraipa"/>
        <w:numPr>
          <w:ilvl w:val="1"/>
          <w:numId w:val="10"/>
        </w:numPr>
        <w:spacing w:after="0" w:line="240" w:lineRule="auto"/>
        <w:ind w:left="0" w:firstLine="567"/>
        <w:jc w:val="both"/>
        <w:rPr>
          <w:rFonts w:ascii="Calibri" w:eastAsia="Calibri" w:hAnsi="Calibri" w:cs="Calibri"/>
          <w:sz w:val="22"/>
          <w:szCs w:val="22"/>
        </w:rPr>
      </w:pPr>
      <w:r w:rsidRPr="00E45F19">
        <w:rPr>
          <w:rFonts w:ascii="Calibri" w:eastAsia="Calibri" w:hAnsi="Calibri" w:cs="Calibri"/>
          <w:sz w:val="22"/>
          <w:szCs w:val="22"/>
        </w:rPr>
        <w:t>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3517CD">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888261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45F19">
      <w:pPr>
        <w:spacing w:after="0" w:line="240" w:lineRule="auto"/>
        <w:ind w:firstLine="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3517CD">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888261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6916FBF" w14:textId="77777777" w:rsidR="00E45F19" w:rsidRDefault="004E71CB" w:rsidP="00E45F19">
      <w:pPr>
        <w:pStyle w:val="Sraopastraipa"/>
        <w:numPr>
          <w:ilvl w:val="1"/>
          <w:numId w:val="10"/>
        </w:numPr>
        <w:spacing w:after="0" w:line="240" w:lineRule="auto"/>
        <w:ind w:left="0" w:firstLine="567"/>
        <w:jc w:val="both"/>
        <w:rPr>
          <w:rFonts w:cstheme="minorHAnsi"/>
          <w:sz w:val="22"/>
          <w:szCs w:val="22"/>
        </w:rPr>
      </w:pPr>
      <w:r w:rsidRPr="00E45F19">
        <w:rPr>
          <w:rFonts w:eastAsia="Calibri" w:cstheme="minorHAnsi"/>
          <w:sz w:val="22"/>
          <w:szCs w:val="22"/>
        </w:rPr>
        <w:t xml:space="preserve">Perkančioji organizacija ekonomiškai naudingiausią pasiūlymą išrenka pagal tiekėjo pasiūlyme nurodytą </w:t>
      </w:r>
      <w:r w:rsidR="00003A3F" w:rsidRPr="00E45F19">
        <w:rPr>
          <w:rFonts w:eastAsia="Calibri" w:cstheme="minorHAnsi"/>
          <w:sz w:val="22"/>
          <w:szCs w:val="22"/>
        </w:rPr>
        <w:t>kain</w:t>
      </w:r>
      <w:r w:rsidRPr="00E45F19">
        <w:rPr>
          <w:rFonts w:eastAsia="Calibri" w:cstheme="minorHAnsi"/>
          <w:sz w:val="22"/>
          <w:szCs w:val="22"/>
        </w:rPr>
        <w:t>ą</w:t>
      </w:r>
      <w:r w:rsidR="00003A3F" w:rsidRPr="00E45F19">
        <w:rPr>
          <w:rFonts w:eastAsia="Calibri" w:cstheme="minorHAnsi"/>
          <w:sz w:val="22"/>
          <w:szCs w:val="22"/>
        </w:rPr>
        <w:t xml:space="preserve">, kuri turi būti apskaičiuota ir nurodyta taip, kaip reikalaujama </w:t>
      </w:r>
      <w:bookmarkStart w:id="52" w:name="_Hlk91157291"/>
      <w:r w:rsidR="00CE14DF" w:rsidRPr="00E45F19">
        <w:rPr>
          <w:rFonts w:eastAsia="Calibri" w:cstheme="minorHAnsi"/>
          <w:sz w:val="22"/>
          <w:szCs w:val="22"/>
        </w:rPr>
        <w:t xml:space="preserve">specialiųjų </w:t>
      </w:r>
      <w:r w:rsidR="00090235" w:rsidRPr="00E45F19">
        <w:rPr>
          <w:rFonts w:eastAsia="Calibri" w:cstheme="minorHAnsi"/>
          <w:sz w:val="22"/>
          <w:szCs w:val="22"/>
        </w:rPr>
        <w:t>p</w:t>
      </w:r>
      <w:r w:rsidR="00551FA7" w:rsidRPr="00E45F19">
        <w:rPr>
          <w:rFonts w:eastAsia="Calibri" w:cstheme="minorHAnsi"/>
          <w:sz w:val="22"/>
          <w:szCs w:val="22"/>
        </w:rPr>
        <w:t xml:space="preserve">irkimo </w:t>
      </w:r>
      <w:r w:rsidR="00A176D5" w:rsidRPr="00E45F19">
        <w:rPr>
          <w:rFonts w:eastAsia="Calibri" w:cstheme="minorHAnsi"/>
          <w:sz w:val="22"/>
          <w:szCs w:val="22"/>
        </w:rPr>
        <w:t xml:space="preserve">sąlygų </w:t>
      </w:r>
      <w:r w:rsidR="00BD7BAD" w:rsidRPr="00E45F19">
        <w:rPr>
          <w:rFonts w:cstheme="minorHAnsi"/>
          <w:sz w:val="22"/>
          <w:szCs w:val="22"/>
          <w:shd w:val="clear" w:color="auto" w:fill="FFFFFF"/>
        </w:rPr>
        <w:t>3</w:t>
      </w:r>
      <w:r w:rsidR="00EA5A6C" w:rsidRPr="00E45F19">
        <w:rPr>
          <w:rFonts w:cstheme="minorHAnsi"/>
          <w:sz w:val="22"/>
          <w:szCs w:val="22"/>
          <w:shd w:val="clear" w:color="auto" w:fill="FFFFFF"/>
        </w:rPr>
        <w:t xml:space="preserve"> priede „Pasiūlymo forma“</w:t>
      </w:r>
      <w:bookmarkEnd w:id="52"/>
      <w:r w:rsidR="00090235" w:rsidRPr="00E45F19">
        <w:rPr>
          <w:rFonts w:eastAsia="Calibri" w:cstheme="minorHAnsi"/>
          <w:sz w:val="22"/>
          <w:szCs w:val="22"/>
        </w:rPr>
        <w:t xml:space="preserve">. </w:t>
      </w:r>
    </w:p>
    <w:p w14:paraId="102136D3" w14:textId="74ED8197" w:rsidR="00D734C6" w:rsidRPr="00E45F19" w:rsidRDefault="00D734C6" w:rsidP="00E45F19">
      <w:pPr>
        <w:pStyle w:val="Sraopastraipa"/>
        <w:numPr>
          <w:ilvl w:val="1"/>
          <w:numId w:val="10"/>
        </w:numPr>
        <w:spacing w:after="0" w:line="240" w:lineRule="auto"/>
        <w:ind w:left="0" w:firstLine="567"/>
        <w:jc w:val="both"/>
        <w:rPr>
          <w:rFonts w:cstheme="minorHAnsi"/>
          <w:sz w:val="22"/>
          <w:szCs w:val="22"/>
        </w:rPr>
      </w:pPr>
      <w:r w:rsidRPr="00E45F19">
        <w:rPr>
          <w:rFonts w:cstheme="minorHAnsi"/>
          <w:color w:val="000000" w:themeColor="text1"/>
          <w:sz w:val="22"/>
          <w:szCs w:val="22"/>
        </w:rPr>
        <w:t xml:space="preserve">Laimėjusiu </w:t>
      </w:r>
      <w:r w:rsidR="005D7D8C" w:rsidRPr="00E45F19">
        <w:rPr>
          <w:rFonts w:cstheme="minorHAnsi"/>
          <w:color w:val="000000" w:themeColor="text1"/>
          <w:sz w:val="22"/>
          <w:szCs w:val="22"/>
        </w:rPr>
        <w:t>pasiūlymu</w:t>
      </w:r>
      <w:r w:rsidRPr="00E45F19">
        <w:rPr>
          <w:rFonts w:cstheme="minorHAnsi"/>
          <w:color w:val="000000" w:themeColor="text1"/>
          <w:sz w:val="22"/>
          <w:szCs w:val="22"/>
        </w:rPr>
        <w:t xml:space="preserve"> galės būti pripažintas tik 1 (vienas) </w:t>
      </w:r>
      <w:r w:rsidR="005D7D8C" w:rsidRPr="00E45F19">
        <w:rPr>
          <w:rFonts w:cstheme="minorHAnsi"/>
          <w:color w:val="000000" w:themeColor="text1"/>
          <w:sz w:val="22"/>
          <w:szCs w:val="22"/>
        </w:rPr>
        <w:t>ekonomiškai naudingiausias pasiūlymas, esantis pasiūlymų eilės pirmojoje vietoje</w:t>
      </w:r>
      <w:r w:rsidRPr="00E45F19">
        <w:rPr>
          <w:rFonts w:cstheme="minorHAnsi"/>
          <w:color w:val="000000" w:themeColor="text1"/>
          <w:sz w:val="22"/>
          <w:szCs w:val="22"/>
        </w:rPr>
        <w:t xml:space="preserve">. </w:t>
      </w:r>
    </w:p>
    <w:p w14:paraId="2BC5D08C" w14:textId="74B18857"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E45F19">
        <w:rPr>
          <w:rStyle w:val="cf01"/>
          <w:rFonts w:asciiTheme="minorHAnsi" w:hAnsiTheme="minorHAnsi" w:cstheme="minorHAnsi"/>
          <w:color w:val="00B050"/>
          <w:sz w:val="22"/>
          <w:szCs w:val="22"/>
        </w:rPr>
        <w:t xml:space="preserve"> </w:t>
      </w:r>
      <w:r w:rsidR="00E45F19" w:rsidRPr="002D66E1">
        <w:rPr>
          <w:rFonts w:cstheme="minorHAnsi"/>
          <w:sz w:val="22"/>
          <w:szCs w:val="22"/>
        </w:rPr>
        <w:t>3 priedas „Pasiūlymo forma“</w:t>
      </w:r>
      <w:r w:rsidR="00C50B8F" w:rsidRPr="000857D7">
        <w:rPr>
          <w:rFonts w:cstheme="minorHAnsi"/>
          <w:color w:val="7030A0"/>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3517CD">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8882618"/>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3517CD">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pasiūlymai </w:t>
      </w:r>
      <w:r w:rsidR="008933BC" w:rsidRPr="00E45F19">
        <w:rPr>
          <w:rFonts w:cstheme="minorHAnsi"/>
          <w:sz w:val="22"/>
          <w:szCs w:val="22"/>
        </w:rPr>
        <w:t>bus pripažinti laimėję</w:t>
      </w:r>
      <w:r w:rsidR="00F065D6" w:rsidRPr="00E45F19">
        <w:rPr>
          <w:rFonts w:cstheme="minorHAnsi"/>
          <w:sz w:val="22"/>
          <w:szCs w:val="22"/>
        </w:rPr>
        <w:t xml:space="preserve">. </w:t>
      </w:r>
      <w:r w:rsidR="004B2DE4" w:rsidRPr="00E45F19">
        <w:rPr>
          <w:rFonts w:cstheme="minorHAnsi"/>
          <w:sz w:val="22"/>
          <w:szCs w:val="22"/>
        </w:rPr>
        <w:t xml:space="preserve">Sutarties sąlygos pateikiamos </w:t>
      </w:r>
      <w:r w:rsidR="00F04AAE" w:rsidRPr="00E45F19">
        <w:rPr>
          <w:rFonts w:cstheme="minorHAnsi"/>
          <w:sz w:val="22"/>
          <w:szCs w:val="22"/>
        </w:rPr>
        <w:t>specialiųjų pirkimo</w:t>
      </w:r>
      <w:r w:rsidR="00551FA7" w:rsidRPr="00E45F19">
        <w:rPr>
          <w:rFonts w:cstheme="minorHAnsi"/>
          <w:sz w:val="22"/>
          <w:szCs w:val="22"/>
        </w:rPr>
        <w:t xml:space="preserve"> </w:t>
      </w:r>
      <w:r w:rsidR="00D86901" w:rsidRPr="00E45F19">
        <w:rPr>
          <w:rFonts w:cstheme="minorHAnsi"/>
          <w:sz w:val="22"/>
          <w:szCs w:val="22"/>
        </w:rPr>
        <w:t xml:space="preserve">sąlygų </w:t>
      </w:r>
      <w:r w:rsidR="00442563" w:rsidRPr="00E45F19">
        <w:rPr>
          <w:rFonts w:cstheme="minorHAnsi"/>
          <w:sz w:val="22"/>
          <w:szCs w:val="22"/>
        </w:rPr>
        <w:t>5</w:t>
      </w:r>
      <w:r w:rsidR="00F04AAE" w:rsidRPr="00E45F19">
        <w:rPr>
          <w:rFonts w:cstheme="minorHAnsi"/>
          <w:sz w:val="22"/>
          <w:szCs w:val="22"/>
        </w:rPr>
        <w:t xml:space="preserve"> </w:t>
      </w:r>
      <w:r w:rsidR="00D86901" w:rsidRPr="00E45F19">
        <w:rPr>
          <w:rFonts w:cstheme="minorHAnsi"/>
          <w:sz w:val="22"/>
          <w:szCs w:val="22"/>
        </w:rPr>
        <w:t>priede „Sutarties projektas“</w:t>
      </w:r>
      <w:r w:rsidR="004B2DE4" w:rsidRPr="00E45F19">
        <w:rPr>
          <w:rFonts w:cstheme="minorHAnsi"/>
          <w:sz w:val="22"/>
          <w:szCs w:val="22"/>
        </w:rPr>
        <w:t>.</w:t>
      </w:r>
    </w:p>
    <w:p w14:paraId="62CB5B95" w14:textId="63B4300F" w:rsidR="00F67688" w:rsidRPr="009852E2" w:rsidRDefault="00F67688" w:rsidP="003517CD">
      <w:pPr>
        <w:pStyle w:val="Sraopastraipa"/>
        <w:numPr>
          <w:ilvl w:val="1"/>
          <w:numId w:val="10"/>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lastRenderedPageBreak/>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3517CD">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228882619"/>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3517CD">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3517CD">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28882620"/>
      <w:r w:rsidRPr="007233E8">
        <w:rPr>
          <w:rFonts w:asciiTheme="minorHAnsi" w:hAnsiTheme="minorHAnsi" w:cstheme="minorHAnsi"/>
        </w:rPr>
        <w:t>Asmens duomenų tvarkymas</w:t>
      </w:r>
      <w:bookmarkEnd w:id="60"/>
    </w:p>
    <w:p w14:paraId="0BA320BF" w14:textId="4DCDC914" w:rsidR="00F904AA" w:rsidRDefault="00F904AA" w:rsidP="003517CD">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3517CD">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3517CD">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3517CD">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3517CD">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E45F19" w:rsidRDefault="000631F1" w:rsidP="00E45F19">
      <w:pPr>
        <w:pStyle w:val="Antrat2"/>
        <w:ind w:left="5103"/>
        <w:jc w:val="right"/>
        <w:rPr>
          <w:rFonts w:asciiTheme="minorHAnsi" w:hAnsiTheme="minorHAnsi" w:cstheme="minorHAnsi"/>
          <w:color w:val="auto"/>
          <w:sz w:val="22"/>
          <w:szCs w:val="22"/>
        </w:rPr>
      </w:pPr>
      <w:bookmarkStart w:id="61" w:name="_Toc190416443"/>
      <w:bookmarkStart w:id="62" w:name="_Toc228882621"/>
      <w:r w:rsidRPr="00E45F19">
        <w:rPr>
          <w:rFonts w:asciiTheme="minorHAnsi" w:hAnsiTheme="minorHAnsi" w:cstheme="minorHAnsi"/>
          <w:color w:val="auto"/>
          <w:sz w:val="22"/>
          <w:szCs w:val="22"/>
        </w:rPr>
        <w:lastRenderedPageBreak/>
        <w:t>P</w:t>
      </w:r>
      <w:r w:rsidR="008F59C5" w:rsidRPr="00E45F19">
        <w:rPr>
          <w:rFonts w:asciiTheme="minorHAnsi" w:hAnsiTheme="minorHAnsi" w:cstheme="minorHAnsi"/>
          <w:color w:val="auto"/>
          <w:sz w:val="22"/>
          <w:szCs w:val="22"/>
        </w:rPr>
        <w:t xml:space="preserve">irkimo sąlygų </w:t>
      </w:r>
      <w:r w:rsidR="004B63DB" w:rsidRPr="00E45F19">
        <w:rPr>
          <w:rFonts w:asciiTheme="minorHAnsi" w:hAnsiTheme="minorHAnsi" w:cstheme="minorHAnsi"/>
          <w:color w:val="auto"/>
          <w:sz w:val="22"/>
          <w:szCs w:val="22"/>
        </w:rPr>
        <w:t>1</w:t>
      </w:r>
      <w:r w:rsidR="008F59C5" w:rsidRPr="00E45F19">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E45F19">
              <w:rPr>
                <w:rFonts w:cstheme="minorHAnsi"/>
                <w:sz w:val="22"/>
                <w:szCs w:val="22"/>
              </w:rPr>
              <w:t xml:space="preserve">Pradedamas ne anksčiau nei po </w:t>
            </w:r>
            <w:r w:rsidR="006B0247" w:rsidRPr="00E45F19">
              <w:rPr>
                <w:rFonts w:cstheme="minorHAnsi"/>
                <w:sz w:val="22"/>
                <w:szCs w:val="22"/>
              </w:rPr>
              <w:t>30</w:t>
            </w:r>
            <w:r w:rsidRPr="00E45F19">
              <w:rPr>
                <w:rFonts w:cstheme="minorHAnsi"/>
                <w:sz w:val="22"/>
                <w:szCs w:val="22"/>
              </w:rPr>
              <w:t xml:space="preserve"> </w:t>
            </w:r>
            <w:r w:rsidR="00724BAD" w:rsidRPr="00E45F19">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0DDE42C"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B87364F"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495769F"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E45F19">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2A4AA1C" w:rsidR="00774AA5" w:rsidRPr="00E45F19" w:rsidRDefault="58536623" w:rsidP="1CF31C72">
            <w:pPr>
              <w:spacing w:after="0" w:line="240" w:lineRule="auto"/>
              <w:rPr>
                <w:sz w:val="22"/>
                <w:szCs w:val="22"/>
              </w:rPr>
            </w:pPr>
            <w:r w:rsidRPr="00E45F19">
              <w:rPr>
                <w:sz w:val="22"/>
                <w:szCs w:val="22"/>
              </w:rPr>
              <w:t>3 (trys) mėnesiai</w:t>
            </w:r>
            <w:r w:rsidR="00774AA5" w:rsidRPr="00E45F19">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103CC140" w:rsidR="006C7941" w:rsidRPr="00682B25" w:rsidRDefault="00774AA5" w:rsidP="00E45F19">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E45F1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C59A620" w:rsidR="00774AA5" w:rsidRPr="00682B25" w:rsidRDefault="00774AA5" w:rsidP="00E45F19">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45F19" w:rsidRDefault="000B4E01" w:rsidP="00451AF7">
            <w:pPr>
              <w:spacing w:after="0" w:line="240" w:lineRule="auto"/>
              <w:jc w:val="both"/>
              <w:rPr>
                <w:rFonts w:cstheme="minorHAnsi"/>
                <w:i/>
                <w:iCs/>
                <w:sz w:val="22"/>
                <w:szCs w:val="22"/>
              </w:rPr>
            </w:pPr>
            <w:r w:rsidRPr="00E45F19">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45F19"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01D3703C" w14:textId="6BE121F0" w:rsidR="00412734" w:rsidRPr="00047C9E" w:rsidRDefault="00D75584" w:rsidP="00047C9E">
      <w:pPr>
        <w:tabs>
          <w:tab w:val="left" w:pos="2977"/>
        </w:tabs>
        <w:spacing w:after="120" w:line="20" w:lineRule="atLeast"/>
        <w:jc w:val="center"/>
        <w:rPr>
          <w:rFonts w:eastAsia="Calibri" w:cstheme="minorHAnsi"/>
          <w:sz w:val="22"/>
          <w:szCs w:val="22"/>
        </w:rPr>
        <w:sectPr w:rsidR="00412734" w:rsidRPr="00047C9E" w:rsidSect="00911F39">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bookmarkStart w:id="63" w:name="_Pirkimo_sąlygų_2"/>
      <w:bookmarkStart w:id="64" w:name="_Ref38540913"/>
      <w:bookmarkStart w:id="65" w:name="_Ref38898051"/>
      <w:bookmarkStart w:id="66" w:name="_Ref38901392"/>
      <w:bookmarkStart w:id="67" w:name="_Toc190416448"/>
      <w:bookmarkEnd w:id="63"/>
    </w:p>
    <w:p w14:paraId="70CE8D28" w14:textId="4EB82939" w:rsidR="00D33821" w:rsidRPr="00682B25" w:rsidRDefault="00047C9E" w:rsidP="00047C9E">
      <w:pPr>
        <w:tabs>
          <w:tab w:val="left" w:pos="1031"/>
        </w:tabs>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Pr>
          <w:rFonts w:eastAsia="Calibri" w:cstheme="minorHAnsi"/>
          <w:color w:val="0070C0"/>
          <w:sz w:val="22"/>
          <w:szCs w:val="22"/>
        </w:rPr>
        <w:lastRenderedPageBreak/>
        <w:tab/>
      </w:r>
      <w:r w:rsidR="00D33821" w:rsidRPr="00911F39">
        <w:rPr>
          <w:rFonts w:eastAsia="Calibri" w:cstheme="minorHAnsi"/>
          <w:sz w:val="22"/>
          <w:szCs w:val="22"/>
        </w:rPr>
        <w:t>Pirkimo sąlygų 4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D33821">
      <w:pPr>
        <w:pStyle w:val="Paantrat"/>
        <w:jc w:val="center"/>
        <w:rPr>
          <w:rFonts w:cstheme="minorHAnsi"/>
          <w:sz w:val="22"/>
          <w:szCs w:val="22"/>
        </w:rPr>
      </w:pPr>
      <w:r w:rsidRPr="00682B25">
        <w:rPr>
          <w:rFonts w:cstheme="minorHAnsi"/>
          <w:sz w:val="22"/>
          <w:szCs w:val="22"/>
        </w:rPr>
        <w:t>PASIŪLYMŲ VERTINIMO KRITERIJAI ir Sąlygos</w:t>
      </w:r>
    </w:p>
    <w:p w14:paraId="707567CF" w14:textId="50FBEE5B" w:rsidR="00911F39" w:rsidRPr="00164411" w:rsidRDefault="00911F39" w:rsidP="00911F39">
      <w:pPr>
        <w:pStyle w:val="Sraopastraipa"/>
        <w:numPr>
          <w:ilvl w:val="0"/>
          <w:numId w:val="43"/>
        </w:numPr>
        <w:spacing w:after="0" w:line="240" w:lineRule="auto"/>
        <w:ind w:left="0" w:firstLine="567"/>
        <w:jc w:val="both"/>
        <w:rPr>
          <w:rFonts w:cstheme="minorHAnsi"/>
          <w:sz w:val="22"/>
          <w:szCs w:val="22"/>
        </w:rPr>
      </w:pPr>
      <w:r w:rsidRPr="00164411">
        <w:rPr>
          <w:rFonts w:eastAsia="Calibri" w:cstheme="minorHAnsi"/>
          <w:sz w:val="22"/>
          <w:szCs w:val="22"/>
        </w:rPr>
        <w:t>Šiame pirkime ekonomiškai naudingiausias pasiūlymas bus išrenkamas pagal kainą.</w:t>
      </w:r>
    </w:p>
    <w:p w14:paraId="631C60AA" w14:textId="77777777" w:rsidR="00911F39" w:rsidRPr="00164411" w:rsidRDefault="00911F39" w:rsidP="00911F39">
      <w:pPr>
        <w:pStyle w:val="Sraopastraipa"/>
        <w:numPr>
          <w:ilvl w:val="0"/>
          <w:numId w:val="43"/>
        </w:numPr>
        <w:spacing w:after="0" w:line="240" w:lineRule="auto"/>
        <w:ind w:left="0" w:firstLine="567"/>
        <w:jc w:val="both"/>
        <w:rPr>
          <w:rFonts w:cstheme="minorHAnsi"/>
          <w:sz w:val="22"/>
          <w:szCs w:val="22"/>
        </w:rPr>
      </w:pPr>
      <w:r w:rsidRPr="00164411">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7FC2D514" w14:textId="77777777" w:rsidR="00911F39" w:rsidRPr="00164411" w:rsidRDefault="00911F39" w:rsidP="00911F39"/>
    <w:p w14:paraId="4D32244C" w14:textId="6BC6F1AD"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71"/>
      <w:bookmarkEnd w:id="72"/>
      <w:bookmarkEnd w:id="73"/>
    </w:p>
    <w:sectPr w:rsidR="00D33821" w:rsidRPr="00682B25" w:rsidSect="00911F39">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3C72" w14:textId="77777777" w:rsidR="008D5741" w:rsidRDefault="008D5741" w:rsidP="00D05666">
      <w:r>
        <w:separator/>
      </w:r>
    </w:p>
  </w:endnote>
  <w:endnote w:type="continuationSeparator" w:id="0">
    <w:p w14:paraId="77F43D2D" w14:textId="77777777" w:rsidR="008D5741" w:rsidRDefault="008D5741" w:rsidP="00D05666">
      <w:r>
        <w:continuationSeparator/>
      </w:r>
    </w:p>
  </w:endnote>
  <w:endnote w:type="continuationNotice" w:id="1">
    <w:p w14:paraId="6279FC1A" w14:textId="77777777" w:rsidR="008D5741" w:rsidRDefault="008D5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2AEB008" w:rsidR="00BE180E" w:rsidRDefault="00BE180E" w:rsidP="00911F39">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4707" w14:textId="77777777" w:rsidR="008D5741" w:rsidRDefault="008D5741" w:rsidP="00D05666">
      <w:r>
        <w:separator/>
      </w:r>
    </w:p>
  </w:footnote>
  <w:footnote w:type="continuationSeparator" w:id="0">
    <w:p w14:paraId="4D9AE400" w14:textId="77777777" w:rsidR="008D5741" w:rsidRDefault="008D5741" w:rsidP="00D05666">
      <w:r>
        <w:continuationSeparator/>
      </w:r>
    </w:p>
  </w:footnote>
  <w:footnote w:type="continuationNotice" w:id="1">
    <w:p w14:paraId="3C32A073" w14:textId="77777777" w:rsidR="008D5741" w:rsidRDefault="008D574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767992"/>
      <w:docPartObj>
        <w:docPartGallery w:val="Page Numbers (Top of Page)"/>
        <w:docPartUnique/>
      </w:docPartObj>
    </w:sdtPr>
    <w:sdtContent>
      <w:p w14:paraId="09BD4895" w14:textId="7CD8AE8B" w:rsidR="00911F39" w:rsidRDefault="00911F39" w:rsidP="00911F3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2E0123E"/>
    <w:multiLevelType w:val="multilevel"/>
    <w:tmpl w:val="ED1E4D8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30CECF5A"/>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3"/>
  </w:num>
  <w:num w:numId="2" w16cid:durableId="797529454">
    <w:abstractNumId w:val="1"/>
  </w:num>
  <w:num w:numId="3" w16cid:durableId="1927765243">
    <w:abstractNumId w:val="14"/>
  </w:num>
  <w:num w:numId="4" w16cid:durableId="207184103">
    <w:abstractNumId w:val="6"/>
  </w:num>
  <w:num w:numId="5" w16cid:durableId="1528367431">
    <w:abstractNumId w:val="34"/>
  </w:num>
  <w:num w:numId="6" w16cid:durableId="1484615006">
    <w:abstractNumId w:val="37"/>
  </w:num>
  <w:num w:numId="7" w16cid:durableId="607934237">
    <w:abstractNumId w:val="30"/>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9"/>
  </w:num>
  <w:num w:numId="13" w16cid:durableId="1482305889">
    <w:abstractNumId w:val="36"/>
  </w:num>
  <w:num w:numId="14" w16cid:durableId="32313854">
    <w:abstractNumId w:val="22"/>
  </w:num>
  <w:num w:numId="15" w16cid:durableId="1318921492">
    <w:abstractNumId w:val="29"/>
  </w:num>
  <w:num w:numId="16" w16cid:durableId="1864435576">
    <w:abstractNumId w:val="38"/>
  </w:num>
  <w:num w:numId="17" w16cid:durableId="1941065713">
    <w:abstractNumId w:val="7"/>
  </w:num>
  <w:num w:numId="18" w16cid:durableId="19859238">
    <w:abstractNumId w:val="11"/>
  </w:num>
  <w:num w:numId="19" w16cid:durableId="1297491117">
    <w:abstractNumId w:val="27"/>
  </w:num>
  <w:num w:numId="20" w16cid:durableId="1355115080">
    <w:abstractNumId w:val="13"/>
  </w:num>
  <w:num w:numId="21" w16cid:durableId="1151098297">
    <w:abstractNumId w:val="33"/>
  </w:num>
  <w:num w:numId="22" w16cid:durableId="1683705037">
    <w:abstractNumId w:val="8"/>
  </w:num>
  <w:num w:numId="23" w16cid:durableId="256863186">
    <w:abstractNumId w:val="5"/>
  </w:num>
  <w:num w:numId="24" w16cid:durableId="1419787664">
    <w:abstractNumId w:val="45"/>
  </w:num>
  <w:num w:numId="25" w16cid:durableId="328021677">
    <w:abstractNumId w:val="32"/>
  </w:num>
  <w:num w:numId="26" w16cid:durableId="913508862">
    <w:abstractNumId w:val="41"/>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6"/>
  </w:num>
  <w:num w:numId="32" w16cid:durableId="471793991">
    <w:abstractNumId w:val="17"/>
  </w:num>
  <w:num w:numId="33" w16cid:durableId="1333874857">
    <w:abstractNumId w:val="15"/>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1"/>
  </w:num>
  <w:num w:numId="39" w16cid:durableId="878519037">
    <w:abstractNumId w:val="4"/>
  </w:num>
  <w:num w:numId="40" w16cid:durableId="1032220187">
    <w:abstractNumId w:val="28"/>
  </w:num>
  <w:num w:numId="41" w16cid:durableId="752580688">
    <w:abstractNumId w:val="40"/>
  </w:num>
  <w:num w:numId="42" w16cid:durableId="1229463082">
    <w:abstractNumId w:val="9"/>
  </w:num>
  <w:num w:numId="43" w16cid:durableId="252469303">
    <w:abstractNumId w:val="12"/>
  </w:num>
  <w:num w:numId="44" w16cid:durableId="131945100">
    <w:abstractNumId w:val="35"/>
  </w:num>
  <w:num w:numId="45" w16cid:durableId="796070810">
    <w:abstractNumId w:val="25"/>
  </w:num>
  <w:num w:numId="46" w16cid:durableId="723064401">
    <w:abstractNumId w:val="24"/>
  </w:num>
  <w:num w:numId="47" w16cid:durableId="150320198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C9E"/>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BC5"/>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11"/>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3ED"/>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00A"/>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7CD"/>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862"/>
    <w:rsid w:val="004958F8"/>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743"/>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CF8"/>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EC4"/>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82F"/>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4C42"/>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416"/>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85C"/>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69D"/>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B3F"/>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1953"/>
    <w:rsid w:val="008D2300"/>
    <w:rsid w:val="008D2C3D"/>
    <w:rsid w:val="008D2D3D"/>
    <w:rsid w:val="008D2D94"/>
    <w:rsid w:val="008D3175"/>
    <w:rsid w:val="008D3187"/>
    <w:rsid w:val="008D3752"/>
    <w:rsid w:val="008D3AE8"/>
    <w:rsid w:val="008D3B60"/>
    <w:rsid w:val="008D454C"/>
    <w:rsid w:val="008D5741"/>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1F39"/>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9E0"/>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A2D"/>
    <w:rsid w:val="00AB5FFA"/>
    <w:rsid w:val="00AB6512"/>
    <w:rsid w:val="00AB6922"/>
    <w:rsid w:val="00AB6994"/>
    <w:rsid w:val="00AB69B0"/>
    <w:rsid w:val="00AB7367"/>
    <w:rsid w:val="00AB7576"/>
    <w:rsid w:val="00AB7730"/>
    <w:rsid w:val="00AB78C0"/>
    <w:rsid w:val="00AB7AAC"/>
    <w:rsid w:val="00AC086D"/>
    <w:rsid w:val="00AC0AB1"/>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0EB"/>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6B5"/>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8E0"/>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2C4"/>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65F"/>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1C3"/>
    <w:rsid w:val="00DF7456"/>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5F19"/>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429A"/>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2536</Words>
  <Characters>18670</Characters>
  <Application>Microsoft Office Word</Application>
  <DocSecurity>0</DocSecurity>
  <Lines>455</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1654</cp:revision>
  <cp:lastPrinted>2025-03-02T11:45:00Z</cp:lastPrinted>
  <dcterms:created xsi:type="dcterms:W3CDTF">2026-02-12T07:45:00Z</dcterms:created>
  <dcterms:modified xsi:type="dcterms:W3CDTF">2026-05-08T06:52:00Z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