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04A0" w14:textId="666DD0D7" w:rsidR="00C64400" w:rsidRDefault="00C64400" w:rsidP="00C64400">
      <w:pPr>
        <w:spacing w:before="100" w:beforeAutospacing="1" w:after="100" w:afterAutospacing="1" w:line="240" w:lineRule="auto"/>
        <w:jc w:val="right"/>
        <w:outlineLvl w:val="1"/>
        <w:rPr>
          <w:rFonts w:ascii="Calibri" w:eastAsia="Times New Roman" w:hAnsi="Calibri" w:cs="Calibri"/>
          <w:lang w:val="lt-LT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90416444"/>
      <w:bookmarkStart w:id="5" w:name="_Toc194311928"/>
      <w:bookmarkStart w:id="6" w:name="_Hlk221103573"/>
      <w:r w:rsidRPr="00C25FF4">
        <w:rPr>
          <w:rFonts w:ascii="Calibri" w:eastAsia="Times New Roman" w:hAnsi="Calibri" w:cs="Calibri"/>
          <w:lang w:val="lt-LT"/>
        </w:rPr>
        <w:t xml:space="preserve">Pirkimo sąlygų </w:t>
      </w:r>
      <w:bookmarkStart w:id="7" w:name="antraspriedas"/>
      <w:r w:rsidRPr="00C25FF4">
        <w:rPr>
          <w:rFonts w:ascii="Calibri" w:eastAsia="Times New Roman" w:hAnsi="Calibri" w:cs="Calibri"/>
          <w:lang w:val="lt-LT"/>
        </w:rPr>
        <w:t>2</w:t>
      </w:r>
      <w:bookmarkEnd w:id="7"/>
      <w:r w:rsidR="00C47752">
        <w:rPr>
          <w:rFonts w:ascii="Calibri" w:eastAsia="Times New Roman" w:hAnsi="Calibri" w:cs="Calibri"/>
          <w:lang w:val="lt-LT"/>
        </w:rPr>
        <w:t xml:space="preserve"> </w:t>
      </w:r>
      <w:r w:rsidRPr="00C25FF4">
        <w:rPr>
          <w:rFonts w:ascii="Calibri" w:eastAsia="Times New Roman" w:hAnsi="Calibri" w:cs="Calibri"/>
          <w:lang w:val="lt-LT"/>
        </w:rPr>
        <w:t>priedas „Techninė specifikacija“</w:t>
      </w:r>
      <w:bookmarkEnd w:id="0"/>
      <w:bookmarkEnd w:id="1"/>
      <w:bookmarkEnd w:id="2"/>
      <w:bookmarkEnd w:id="3"/>
      <w:bookmarkEnd w:id="4"/>
      <w:bookmarkEnd w:id="5"/>
    </w:p>
    <w:p w14:paraId="5E625A9F" w14:textId="77777777" w:rsidR="00C64400" w:rsidRPr="00CB4018" w:rsidRDefault="00C64400" w:rsidP="00C47752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lang w:val="lt-LT"/>
        </w:rPr>
      </w:pPr>
      <w:r w:rsidRPr="00C25FF4">
        <w:rPr>
          <w:rFonts w:ascii="Calibri" w:eastAsia="Times New Roman" w:hAnsi="Calibri" w:cs="Calibri"/>
          <w:b/>
          <w:bCs/>
          <w:lang w:val="lt-LT"/>
        </w:rPr>
        <w:t>TECHNINĖ SPECIFIKACIJA</w:t>
      </w:r>
    </w:p>
    <w:p w14:paraId="7E3B6032" w14:textId="1DF1B461" w:rsidR="00C64400" w:rsidRPr="00C25FF4" w:rsidRDefault="00C64400" w:rsidP="00C64400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lang w:val="lt-LT"/>
        </w:rPr>
      </w:pPr>
      <w:r w:rsidRPr="00C25FF4">
        <w:rPr>
          <w:rFonts w:ascii="Calibri" w:eastAsia="Times New Roman" w:hAnsi="Calibri" w:cs="Calibri"/>
          <w:b/>
          <w:bCs/>
          <w:lang w:val="lt-LT"/>
        </w:rPr>
        <w:t>AUTOMATINIAI ŽASTINIAI KRAUJOSPŪDŽIO MATUOKLIAI</w:t>
      </w:r>
    </w:p>
    <w:p w14:paraId="46E66795" w14:textId="77777777" w:rsidR="00C64400" w:rsidRPr="00C25FF4" w:rsidRDefault="00C64400" w:rsidP="00C64400">
      <w:pPr>
        <w:spacing w:line="278" w:lineRule="auto"/>
        <w:jc w:val="center"/>
        <w:rPr>
          <w:rFonts w:ascii="Calibri" w:eastAsia="Aptos" w:hAnsi="Calibri" w:cs="Calibri"/>
          <w:b/>
          <w:bCs/>
          <w:kern w:val="2"/>
          <w:lang w:val="lt-LT"/>
          <w14:ligatures w14:val="standardContextual"/>
        </w:rPr>
      </w:pPr>
      <w:r w:rsidRPr="00C25FF4">
        <w:rPr>
          <w:rFonts w:ascii="Calibri" w:eastAsia="Aptos" w:hAnsi="Calibri" w:cs="Calibri"/>
          <w:b/>
          <w:bCs/>
          <w:kern w:val="2"/>
          <w:lang w:val="lt-LT"/>
          <w14:ligatures w14:val="standardContextual"/>
        </w:rPr>
        <w:t>1. BENDROSIOS SĄLYGOS</w:t>
      </w:r>
    </w:p>
    <w:p w14:paraId="10209E11" w14:textId="77777777" w:rsidR="00C64400" w:rsidRPr="00C25FF4" w:rsidRDefault="00C64400" w:rsidP="00C4775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firstLine="567"/>
        <w:jc w:val="both"/>
        <w:rPr>
          <w:rFonts w:ascii="Calibri" w:eastAsia="Arial Unicode MS" w:hAnsi="Calibri" w:cs="Calibri"/>
          <w:color w:val="000000"/>
          <w:bdr w:val="nil"/>
          <w:lang w:val="lt-LT" w:eastAsia="lt-LT"/>
        </w:rPr>
      </w:pPr>
      <w:r w:rsidRPr="00C25FF4">
        <w:rPr>
          <w:rFonts w:ascii="Calibri" w:eastAsia="Arial Unicode MS" w:hAnsi="Calibri" w:cs="Calibri"/>
          <w:color w:val="000000"/>
          <w:bdr w:val="nil"/>
          <w:lang w:val="lt-LT" w:eastAsia="lt-LT"/>
        </w:rPr>
        <w:t>1.1. Numatoma įsigyti: automatinius žastinius kraujospūdžio matuoklius (toliau – prekė).</w:t>
      </w:r>
    </w:p>
    <w:p w14:paraId="4E5CAAF9" w14:textId="77777777" w:rsidR="00C64400" w:rsidRPr="00C25FF4" w:rsidRDefault="00C64400" w:rsidP="00C4775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firstLine="567"/>
        <w:jc w:val="both"/>
        <w:rPr>
          <w:rFonts w:ascii="Calibri" w:eastAsia="Arial Unicode MS" w:hAnsi="Calibri" w:cs="Calibri"/>
          <w:color w:val="000000"/>
          <w:bdr w:val="nil"/>
          <w:lang w:val="lt-LT" w:eastAsia="lt-LT"/>
        </w:rPr>
      </w:pPr>
      <w:r w:rsidRPr="00C25FF4">
        <w:rPr>
          <w:rFonts w:ascii="Calibri" w:eastAsia="Arial Unicode MS" w:hAnsi="Calibri" w:cs="Calibri"/>
          <w:color w:val="000000"/>
          <w:bdr w:val="nil"/>
          <w:lang w:val="lt-LT" w:eastAsia="lt-LT"/>
        </w:rPr>
        <w:t xml:space="preserve">Įsigytos prekės bus naudojamos pacientų namų aplinkoje ir skirtos nuotoliniam pagrindinių gyvybinių rodiklių (arterinio kraujospūdžio ir pulso) fiksavimui. Rodikliai bus automatiškai  perduoti į VšĮ Antakalnio poliklinikos suteikiamą internetinę duomenų platformą (toliau – Platforma). Platforma suteiks galimybę analizuoti surinktus pacientų sveikatos rodiklių duomenis, generuoti ataskaitas, kurti ir valdyti individualius priežiūros planus, bendrauti su pacientais bei gauti įspėjimus apie būklės pokyčius ar nukrypimus nuo plano. </w:t>
      </w:r>
    </w:p>
    <w:p w14:paraId="5417E028" w14:textId="77777777" w:rsidR="00C64400" w:rsidRPr="00C25FF4" w:rsidRDefault="00C64400" w:rsidP="00C4775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firstLine="567"/>
        <w:jc w:val="both"/>
        <w:rPr>
          <w:rFonts w:ascii="Calibri" w:eastAsia="Arial Unicode MS" w:hAnsi="Calibri" w:cs="Calibri"/>
          <w:color w:val="000000"/>
          <w:bdr w:val="nil"/>
          <w:lang w:val="lt-LT" w:eastAsia="lt-LT"/>
        </w:rPr>
      </w:pPr>
      <w:r w:rsidRPr="00C25FF4">
        <w:rPr>
          <w:rFonts w:ascii="Calibri" w:eastAsia="Arial Unicode MS" w:hAnsi="Calibri" w:cs="Calibri"/>
          <w:color w:val="000000"/>
          <w:bdr w:val="nil"/>
          <w:lang w:val="lt-LT" w:eastAsia="lt-LT"/>
        </w:rPr>
        <w:t>Įsigyjamos prekės leis: užtikrinti nuolatinį ir objektyvų pacientų sveikatos stebėjimą ne stacionarinėmis sąlygomis; laiku identifikuoti sveikatos būklės pokyčius ar pablogėjimus; skatinti pacientų įsitraukimą į savo sveikatos būklės valdymą; optimizuoti sveikatos priežiūros specialistų darbą, leidžiant jiems priimti sprendimus remiantis realaus laiko duomenimis.</w:t>
      </w:r>
    </w:p>
    <w:p w14:paraId="32FF463C" w14:textId="77777777" w:rsidR="00C64400" w:rsidRPr="00C25FF4" w:rsidRDefault="00C64400" w:rsidP="00C4775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 w:line="240" w:lineRule="auto"/>
        <w:ind w:firstLine="567"/>
        <w:jc w:val="both"/>
        <w:rPr>
          <w:rFonts w:ascii="Calibri" w:eastAsia="Arial Unicode MS" w:hAnsi="Calibri" w:cs="Calibri"/>
          <w:color w:val="000000"/>
          <w:bdr w:val="nil"/>
          <w:lang w:val="lt-LT" w:eastAsia="lt-LT"/>
        </w:rPr>
      </w:pPr>
      <w:r w:rsidRPr="00C25FF4">
        <w:rPr>
          <w:rFonts w:ascii="Calibri" w:eastAsia="Arial Unicode MS" w:hAnsi="Calibri" w:cs="Calibri"/>
          <w:color w:val="000000"/>
          <w:bdr w:val="nil"/>
          <w:lang w:val="lt-LT" w:eastAsia="lt-LT"/>
        </w:rPr>
        <w:t>1.</w:t>
      </w:r>
      <w:r>
        <w:rPr>
          <w:rFonts w:ascii="Calibri" w:eastAsia="Arial Unicode MS" w:hAnsi="Calibri" w:cs="Calibri"/>
          <w:color w:val="000000"/>
          <w:bdr w:val="nil"/>
          <w:lang w:val="lt-LT" w:eastAsia="lt-LT"/>
        </w:rPr>
        <w:t>2</w:t>
      </w:r>
      <w:r w:rsidRPr="00C25FF4">
        <w:rPr>
          <w:rFonts w:ascii="Calibri" w:eastAsia="Arial Unicode MS" w:hAnsi="Calibri" w:cs="Calibri"/>
          <w:color w:val="000000"/>
          <w:bdr w:val="nil"/>
          <w:lang w:val="lt-LT" w:eastAsia="lt-LT"/>
        </w:rPr>
        <w:t>. Prekių kiekis – 299 vnt.</w:t>
      </w:r>
    </w:p>
    <w:p w14:paraId="428142A5" w14:textId="77777777" w:rsidR="00C64400" w:rsidRPr="00C25FF4" w:rsidRDefault="00C64400" w:rsidP="00C6440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lang w:val="lt-LT"/>
        </w:rPr>
      </w:pPr>
      <w:r w:rsidRPr="00C25FF4">
        <w:rPr>
          <w:rFonts w:ascii="Calibri" w:eastAsia="Times New Roman" w:hAnsi="Calibri" w:cs="Calibri"/>
          <w:b/>
          <w:bCs/>
          <w:lang w:val="lt-LT"/>
        </w:rPr>
        <w:t>2. REIKALAVIMAI PIRKIMO OBJEKTUI</w:t>
      </w:r>
    </w:p>
    <w:p w14:paraId="73E69618" w14:textId="77777777" w:rsidR="00C64400" w:rsidRPr="00C25FF4" w:rsidRDefault="00C64400" w:rsidP="00C47752">
      <w:pPr>
        <w:spacing w:before="100" w:beforeAutospacing="1" w:after="100" w:afterAutospacing="1" w:line="240" w:lineRule="auto"/>
        <w:ind w:firstLine="567"/>
        <w:jc w:val="both"/>
        <w:rPr>
          <w:rFonts w:ascii="Calibri" w:eastAsia="Times New Roman" w:hAnsi="Calibri" w:cs="Calibri"/>
          <w:lang w:val="lt-LT"/>
        </w:rPr>
      </w:pPr>
      <w:r w:rsidRPr="00C25FF4">
        <w:rPr>
          <w:rFonts w:ascii="Calibri" w:eastAsia="Times New Roman" w:hAnsi="Calibri" w:cs="Calibri"/>
          <w:lang w:val="lt-LT"/>
        </w:rPr>
        <w:t>2.1. Prekių techniniai parametrai ir reikalaujama charakteristika: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5830"/>
        <w:gridCol w:w="3260"/>
      </w:tblGrid>
      <w:tr w:rsidR="00C64400" w:rsidRPr="00C25FF4" w14:paraId="2DA032B3" w14:textId="77777777" w:rsidTr="009E2BF3">
        <w:trPr>
          <w:cantSplit/>
        </w:trPr>
        <w:tc>
          <w:tcPr>
            <w:tcW w:w="862" w:type="dxa"/>
          </w:tcPr>
          <w:bookmarkEnd w:id="6"/>
          <w:p w14:paraId="701914F8" w14:textId="77777777" w:rsidR="00C64400" w:rsidRPr="007C777C" w:rsidRDefault="00C64400" w:rsidP="009E2BF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lang w:val="lt-LT"/>
              </w:rPr>
            </w:pPr>
            <w:proofErr w:type="spellStart"/>
            <w:r w:rsidRPr="007C777C">
              <w:rPr>
                <w:rFonts w:ascii="Calibri" w:hAnsi="Calibri" w:cs="Calibri"/>
                <w:b/>
                <w:bCs/>
                <w:lang w:val="lt-LT"/>
              </w:rPr>
              <w:t>Eil</w:t>
            </w:r>
            <w:proofErr w:type="spellEnd"/>
            <w:r w:rsidRPr="007C777C">
              <w:rPr>
                <w:rFonts w:ascii="Calibri" w:hAnsi="Calibri" w:cs="Calibri"/>
                <w:b/>
                <w:bCs/>
                <w:lang w:val="lt-LT"/>
              </w:rPr>
              <w:t xml:space="preserve"> Nr.</w:t>
            </w:r>
          </w:p>
        </w:tc>
        <w:tc>
          <w:tcPr>
            <w:tcW w:w="5830" w:type="dxa"/>
          </w:tcPr>
          <w:p w14:paraId="0D4670D9" w14:textId="77777777" w:rsidR="00C64400" w:rsidRPr="00C25FF4" w:rsidRDefault="00C64400" w:rsidP="009E2BF3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lang w:val="lt-LT"/>
              </w:rPr>
            </w:pPr>
            <w:r w:rsidRPr="00C25FF4">
              <w:rPr>
                <w:rFonts w:ascii="Calibri" w:hAnsi="Calibri" w:cs="Calibri"/>
                <w:b/>
                <w:bCs/>
                <w:lang w:val="lt-LT"/>
              </w:rPr>
              <w:t>Techniniai parametrai</w:t>
            </w:r>
            <w:r w:rsidRPr="00C25FF4" w:rsidDel="005037D3">
              <w:rPr>
                <w:rFonts w:ascii="Calibri" w:hAnsi="Calibri" w:cs="Calibri"/>
                <w:b/>
                <w:bCs/>
                <w:lang w:val="lt-LT"/>
              </w:rPr>
              <w:t xml:space="preserve"> </w:t>
            </w:r>
          </w:p>
        </w:tc>
        <w:tc>
          <w:tcPr>
            <w:tcW w:w="3260" w:type="dxa"/>
          </w:tcPr>
          <w:p w14:paraId="6263E6F5" w14:textId="77777777" w:rsidR="00C64400" w:rsidRPr="00C25FF4" w:rsidRDefault="00C64400" w:rsidP="009E2BF3">
            <w:pPr>
              <w:spacing w:line="240" w:lineRule="auto"/>
              <w:jc w:val="center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b/>
                <w:lang w:val="lt-LT"/>
              </w:rPr>
              <w:t>Reikalaujama charakteristika</w:t>
            </w:r>
          </w:p>
        </w:tc>
      </w:tr>
      <w:tr w:rsidR="00C64400" w:rsidRPr="00C25FF4" w14:paraId="2FFB1591" w14:textId="77777777" w:rsidTr="009E2BF3">
        <w:trPr>
          <w:cantSplit/>
        </w:trPr>
        <w:tc>
          <w:tcPr>
            <w:tcW w:w="862" w:type="dxa"/>
          </w:tcPr>
          <w:p w14:paraId="75C5D3DE" w14:textId="77777777" w:rsidR="00C64400" w:rsidRPr="00C25FF4" w:rsidRDefault="00C64400" w:rsidP="009E2BF3">
            <w:pPr>
              <w:spacing w:line="240" w:lineRule="auto"/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 xml:space="preserve">2. </w:t>
            </w:r>
          </w:p>
        </w:tc>
        <w:tc>
          <w:tcPr>
            <w:tcW w:w="5830" w:type="dxa"/>
          </w:tcPr>
          <w:p w14:paraId="415DD97E" w14:textId="77777777" w:rsidR="00C64400" w:rsidRPr="00C25FF4" w:rsidRDefault="00C64400" w:rsidP="009E2BF3">
            <w:pPr>
              <w:spacing w:line="240" w:lineRule="auto"/>
              <w:rPr>
                <w:rFonts w:ascii="Calibri" w:hAnsi="Calibri" w:cs="Calibri"/>
                <w:b/>
                <w:bCs/>
                <w:lang w:val="lt-LT"/>
              </w:rPr>
            </w:pPr>
            <w:r>
              <w:rPr>
                <w:rFonts w:ascii="Calibri" w:hAnsi="Calibri" w:cs="Calibri"/>
                <w:b/>
                <w:bCs/>
                <w:lang w:val="lt-LT"/>
              </w:rPr>
              <w:t>A</w:t>
            </w:r>
            <w:r w:rsidRPr="007C777C">
              <w:rPr>
                <w:rFonts w:ascii="Calibri" w:hAnsi="Calibri" w:cs="Calibri"/>
                <w:b/>
                <w:bCs/>
                <w:lang w:val="lt-LT"/>
              </w:rPr>
              <w:t>utomatini</w:t>
            </w:r>
            <w:r>
              <w:rPr>
                <w:rFonts w:ascii="Calibri" w:hAnsi="Calibri" w:cs="Calibri"/>
                <w:b/>
                <w:bCs/>
                <w:lang w:val="lt-LT"/>
              </w:rPr>
              <w:t>ai</w:t>
            </w:r>
            <w:r w:rsidRPr="007C777C">
              <w:rPr>
                <w:rFonts w:ascii="Calibri" w:hAnsi="Calibri" w:cs="Calibri"/>
                <w:b/>
                <w:bCs/>
                <w:lang w:val="lt-LT"/>
              </w:rPr>
              <w:t xml:space="preserve"> žastini</w:t>
            </w:r>
            <w:r>
              <w:rPr>
                <w:rFonts w:ascii="Calibri" w:hAnsi="Calibri" w:cs="Calibri"/>
                <w:b/>
                <w:bCs/>
                <w:lang w:val="lt-LT"/>
              </w:rPr>
              <w:t>ai</w:t>
            </w:r>
            <w:r w:rsidRPr="007C777C">
              <w:rPr>
                <w:rFonts w:ascii="Calibri" w:hAnsi="Calibri" w:cs="Calibri"/>
                <w:b/>
                <w:bCs/>
                <w:lang w:val="lt-LT"/>
              </w:rPr>
              <w:t xml:space="preserve"> kraujospūdžio matuokli</w:t>
            </w:r>
            <w:r>
              <w:rPr>
                <w:rFonts w:ascii="Calibri" w:hAnsi="Calibri" w:cs="Calibri"/>
                <w:b/>
                <w:bCs/>
                <w:lang w:val="lt-LT"/>
              </w:rPr>
              <w:t>ai</w:t>
            </w:r>
          </w:p>
        </w:tc>
        <w:tc>
          <w:tcPr>
            <w:tcW w:w="3260" w:type="dxa"/>
          </w:tcPr>
          <w:p w14:paraId="486D9BB4" w14:textId="77777777" w:rsidR="00C64400" w:rsidRPr="00C25FF4" w:rsidRDefault="00C64400" w:rsidP="009E2BF3">
            <w:pPr>
              <w:spacing w:line="240" w:lineRule="auto"/>
              <w:jc w:val="center"/>
              <w:rPr>
                <w:rFonts w:ascii="Calibri" w:hAnsi="Calibri" w:cs="Calibri"/>
                <w:b/>
                <w:lang w:val="lt-LT"/>
              </w:rPr>
            </w:pPr>
          </w:p>
        </w:tc>
      </w:tr>
      <w:tr w:rsidR="00C64400" w:rsidRPr="00C25FF4" w14:paraId="63D2D081" w14:textId="77777777" w:rsidTr="009E2BF3">
        <w:trPr>
          <w:cantSplit/>
        </w:trPr>
        <w:tc>
          <w:tcPr>
            <w:tcW w:w="862" w:type="dxa"/>
          </w:tcPr>
          <w:p w14:paraId="4E7738F6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2.1.</w:t>
            </w:r>
          </w:p>
        </w:tc>
        <w:tc>
          <w:tcPr>
            <w:tcW w:w="5830" w:type="dxa"/>
          </w:tcPr>
          <w:p w14:paraId="4ED114AD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Prekė turi turėti integracinę sąsają, naudojantis įrangos kūrimo rinkiniu (angl. SDK), nuolatiniam automatiniam duomenų apsikeitimui be papildomų vartotojo veiksmų</w:t>
            </w:r>
          </w:p>
        </w:tc>
        <w:tc>
          <w:tcPr>
            <w:tcW w:w="3260" w:type="dxa"/>
          </w:tcPr>
          <w:p w14:paraId="46130C7C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Būtina</w:t>
            </w:r>
          </w:p>
        </w:tc>
      </w:tr>
      <w:tr w:rsidR="00C64400" w:rsidRPr="00A41141" w14:paraId="53C2F703" w14:textId="77777777" w:rsidTr="009E2BF3">
        <w:trPr>
          <w:cantSplit/>
          <w:trHeight w:val="1136"/>
        </w:trPr>
        <w:tc>
          <w:tcPr>
            <w:tcW w:w="862" w:type="dxa"/>
          </w:tcPr>
          <w:p w14:paraId="2995CE70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2.2.</w:t>
            </w:r>
          </w:p>
        </w:tc>
        <w:tc>
          <w:tcPr>
            <w:tcW w:w="5830" w:type="dxa"/>
          </w:tcPr>
          <w:p w14:paraId="731D75E7" w14:textId="44A89163" w:rsidR="00C64400" w:rsidRPr="00C25FF4" w:rsidRDefault="00C64400" w:rsidP="009E2BF3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val="lt-LT"/>
              </w:rPr>
            </w:pPr>
            <w:r w:rsidRPr="00C25FF4">
              <w:rPr>
                <w:rFonts w:ascii="Calibri" w:eastAsia="Times New Roman" w:hAnsi="Calibri" w:cs="Calibri"/>
                <w:lang w:val="lt-LT"/>
              </w:rPr>
              <w:t xml:space="preserve">Prekė turi turėti Bluetooth sąsają duomenų perdavimui į išmaniuosius įrenginius. Prekė turi būti suderinama su mobiliosiomis operacinėmis sistemomis Android ir iOS </w:t>
            </w:r>
          </w:p>
          <w:p w14:paraId="4C41093E" w14:textId="77777777" w:rsidR="00C64400" w:rsidRPr="00C25FF4" w:rsidRDefault="00C64400" w:rsidP="009E2BF3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lt-LT"/>
              </w:rPr>
            </w:pPr>
          </w:p>
        </w:tc>
        <w:tc>
          <w:tcPr>
            <w:tcW w:w="3260" w:type="dxa"/>
          </w:tcPr>
          <w:p w14:paraId="760C5FC5" w14:textId="1F64350E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 xml:space="preserve">Bluetooth sąsaja. Prekė suderinama su mobiliosiomis operacinėmis sistemomis Android ir iOS </w:t>
            </w:r>
          </w:p>
        </w:tc>
      </w:tr>
      <w:tr w:rsidR="00C64400" w:rsidRPr="00C25FF4" w14:paraId="51ECB839" w14:textId="77777777" w:rsidTr="009E2BF3">
        <w:trPr>
          <w:cantSplit/>
        </w:trPr>
        <w:tc>
          <w:tcPr>
            <w:tcW w:w="862" w:type="dxa"/>
          </w:tcPr>
          <w:p w14:paraId="798AFE09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2.3.</w:t>
            </w:r>
          </w:p>
        </w:tc>
        <w:tc>
          <w:tcPr>
            <w:tcW w:w="5830" w:type="dxa"/>
          </w:tcPr>
          <w:p w14:paraId="64409834" w14:textId="77777777" w:rsidR="00C64400" w:rsidRPr="00C25FF4" w:rsidRDefault="00C64400" w:rsidP="009E2BF3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val="lt-LT"/>
              </w:rPr>
            </w:pPr>
            <w:r w:rsidRPr="00C25FF4">
              <w:rPr>
                <w:rFonts w:ascii="Calibri" w:eastAsia="Times New Roman" w:hAnsi="Calibri" w:cs="Calibri"/>
                <w:lang w:val="lt-LT"/>
              </w:rPr>
              <w:t>Pulso aritmijų aptikimas</w:t>
            </w:r>
          </w:p>
        </w:tc>
        <w:tc>
          <w:tcPr>
            <w:tcW w:w="3260" w:type="dxa"/>
          </w:tcPr>
          <w:p w14:paraId="1D1BE353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Būtina</w:t>
            </w:r>
          </w:p>
        </w:tc>
      </w:tr>
      <w:tr w:rsidR="00C64400" w:rsidRPr="00C25FF4" w14:paraId="2B81AD65" w14:textId="77777777" w:rsidTr="009E2BF3">
        <w:trPr>
          <w:cantSplit/>
        </w:trPr>
        <w:tc>
          <w:tcPr>
            <w:tcW w:w="862" w:type="dxa"/>
          </w:tcPr>
          <w:p w14:paraId="01645115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2.4.</w:t>
            </w:r>
          </w:p>
        </w:tc>
        <w:tc>
          <w:tcPr>
            <w:tcW w:w="5830" w:type="dxa"/>
          </w:tcPr>
          <w:p w14:paraId="0087351A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 xml:space="preserve">Kraujospūdžio matuoklis turi turėti funkciją, kuri padeda pasirinkti optimalų oro pripūtimą į </w:t>
            </w:r>
            <w:proofErr w:type="spellStart"/>
            <w:r w:rsidRPr="00C25FF4">
              <w:rPr>
                <w:rFonts w:ascii="Calibri" w:hAnsi="Calibri" w:cs="Calibri"/>
                <w:lang w:val="lt-LT"/>
              </w:rPr>
              <w:t>manžetę</w:t>
            </w:r>
            <w:proofErr w:type="spellEnd"/>
            <w:r w:rsidRPr="00C25FF4">
              <w:rPr>
                <w:rFonts w:ascii="Calibri" w:hAnsi="Calibri" w:cs="Calibri"/>
                <w:lang w:val="lt-LT"/>
              </w:rPr>
              <w:t xml:space="preserve"> patogesniam paciento kraujospūdžio išmatavimui</w:t>
            </w:r>
          </w:p>
        </w:tc>
        <w:tc>
          <w:tcPr>
            <w:tcW w:w="3260" w:type="dxa"/>
          </w:tcPr>
          <w:p w14:paraId="5E0CC8D6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Būtina</w:t>
            </w:r>
          </w:p>
        </w:tc>
      </w:tr>
      <w:tr w:rsidR="00C64400" w:rsidRPr="00C25FF4" w14:paraId="35328AD0" w14:textId="77777777" w:rsidTr="009E2BF3">
        <w:trPr>
          <w:cantSplit/>
        </w:trPr>
        <w:tc>
          <w:tcPr>
            <w:tcW w:w="862" w:type="dxa"/>
          </w:tcPr>
          <w:p w14:paraId="28E5B949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2.5.</w:t>
            </w:r>
          </w:p>
        </w:tc>
        <w:tc>
          <w:tcPr>
            <w:tcW w:w="5830" w:type="dxa"/>
          </w:tcPr>
          <w:p w14:paraId="1001E4D6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Kraujospūdžio matuoklis po kiekvieno matavimo turi parodyti ekrane indikatorių, jeigu paciento kraujospūdis yra padidėjęs atsižvelgiant į Pasaulinės sveikatos organizacijos (PSO) klasifikaciją</w:t>
            </w:r>
          </w:p>
        </w:tc>
        <w:tc>
          <w:tcPr>
            <w:tcW w:w="3260" w:type="dxa"/>
          </w:tcPr>
          <w:p w14:paraId="33B4ABE0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Būtina</w:t>
            </w:r>
          </w:p>
        </w:tc>
      </w:tr>
      <w:tr w:rsidR="00C64400" w:rsidRPr="00C25FF4" w14:paraId="239CE16D" w14:textId="77777777" w:rsidTr="009E2BF3">
        <w:trPr>
          <w:cantSplit/>
        </w:trPr>
        <w:tc>
          <w:tcPr>
            <w:tcW w:w="862" w:type="dxa"/>
          </w:tcPr>
          <w:p w14:paraId="6F04309D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2.6.</w:t>
            </w:r>
          </w:p>
        </w:tc>
        <w:tc>
          <w:tcPr>
            <w:tcW w:w="5830" w:type="dxa"/>
          </w:tcPr>
          <w:p w14:paraId="0EC9FC30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Judesio indikatorius – aptinka rankos judesius matavimo metu</w:t>
            </w:r>
          </w:p>
        </w:tc>
        <w:tc>
          <w:tcPr>
            <w:tcW w:w="3260" w:type="dxa"/>
          </w:tcPr>
          <w:p w14:paraId="75DC685E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Būtina</w:t>
            </w:r>
          </w:p>
        </w:tc>
      </w:tr>
      <w:tr w:rsidR="00C64400" w:rsidRPr="00C25FF4" w14:paraId="48DE8A61" w14:textId="77777777" w:rsidTr="009E2BF3">
        <w:trPr>
          <w:cantSplit/>
        </w:trPr>
        <w:tc>
          <w:tcPr>
            <w:tcW w:w="862" w:type="dxa"/>
          </w:tcPr>
          <w:p w14:paraId="5480CF10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2.7.</w:t>
            </w:r>
          </w:p>
        </w:tc>
        <w:tc>
          <w:tcPr>
            <w:tcW w:w="5830" w:type="dxa"/>
          </w:tcPr>
          <w:p w14:paraId="6C94890D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Datos ir laiko funkcija</w:t>
            </w:r>
          </w:p>
        </w:tc>
        <w:tc>
          <w:tcPr>
            <w:tcW w:w="3260" w:type="dxa"/>
          </w:tcPr>
          <w:p w14:paraId="195ABBAD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Būtina</w:t>
            </w:r>
          </w:p>
        </w:tc>
      </w:tr>
      <w:tr w:rsidR="00C64400" w:rsidRPr="00C25FF4" w14:paraId="501A3041" w14:textId="77777777" w:rsidTr="009E2BF3">
        <w:trPr>
          <w:cantSplit/>
        </w:trPr>
        <w:tc>
          <w:tcPr>
            <w:tcW w:w="862" w:type="dxa"/>
          </w:tcPr>
          <w:p w14:paraId="1C6F7D5D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2.8.</w:t>
            </w:r>
          </w:p>
        </w:tc>
        <w:tc>
          <w:tcPr>
            <w:tcW w:w="5830" w:type="dxa"/>
          </w:tcPr>
          <w:p w14:paraId="7C290F41" w14:textId="77777777" w:rsidR="00C64400" w:rsidRPr="00C25FF4" w:rsidRDefault="00C64400" w:rsidP="009E2BF3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lang w:val="lt-LT"/>
              </w:rPr>
            </w:pPr>
            <w:r w:rsidRPr="00C25FF4">
              <w:rPr>
                <w:rFonts w:ascii="Calibri" w:eastAsia="Times New Roman" w:hAnsi="Calibri" w:cs="Calibri"/>
                <w:lang w:val="lt-LT"/>
              </w:rPr>
              <w:t>Išsikraunančių baterijų indikatorius</w:t>
            </w:r>
          </w:p>
        </w:tc>
        <w:tc>
          <w:tcPr>
            <w:tcW w:w="3260" w:type="dxa"/>
          </w:tcPr>
          <w:p w14:paraId="4E3B32D7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Būtina</w:t>
            </w:r>
          </w:p>
        </w:tc>
      </w:tr>
      <w:tr w:rsidR="00C64400" w:rsidRPr="00C25FF4" w14:paraId="311A5FB5" w14:textId="77777777" w:rsidTr="009E2BF3">
        <w:trPr>
          <w:cantSplit/>
        </w:trPr>
        <w:tc>
          <w:tcPr>
            <w:tcW w:w="862" w:type="dxa"/>
          </w:tcPr>
          <w:p w14:paraId="17BA18C3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2.9.</w:t>
            </w:r>
          </w:p>
        </w:tc>
        <w:tc>
          <w:tcPr>
            <w:tcW w:w="5830" w:type="dxa"/>
          </w:tcPr>
          <w:p w14:paraId="5954C0F0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 xml:space="preserve">Galima naudoti su įkraunamomis baterijomis </w:t>
            </w:r>
            <w:r w:rsidRPr="006C302E">
              <w:rPr>
                <w:rFonts w:ascii="Calibri" w:hAnsi="Calibri" w:cs="Calibri"/>
                <w:lang w:val="pt-BR"/>
              </w:rPr>
              <w:t>arba iš elektros tinklo</w:t>
            </w:r>
          </w:p>
        </w:tc>
        <w:tc>
          <w:tcPr>
            <w:tcW w:w="3260" w:type="dxa"/>
          </w:tcPr>
          <w:p w14:paraId="237A97B2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Būtina</w:t>
            </w:r>
          </w:p>
        </w:tc>
      </w:tr>
      <w:tr w:rsidR="00C64400" w:rsidRPr="00A41141" w14:paraId="3DA49F29" w14:textId="77777777" w:rsidTr="009E2BF3">
        <w:trPr>
          <w:cantSplit/>
        </w:trPr>
        <w:tc>
          <w:tcPr>
            <w:tcW w:w="862" w:type="dxa"/>
          </w:tcPr>
          <w:p w14:paraId="5BD666A3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lastRenderedPageBreak/>
              <w:t>2.10.</w:t>
            </w:r>
          </w:p>
        </w:tc>
        <w:tc>
          <w:tcPr>
            <w:tcW w:w="5830" w:type="dxa"/>
          </w:tcPr>
          <w:p w14:paraId="4B2C6AC8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Kraujospūdžio matavimo ribos</w:t>
            </w:r>
          </w:p>
        </w:tc>
        <w:tc>
          <w:tcPr>
            <w:tcW w:w="3260" w:type="dxa"/>
          </w:tcPr>
          <w:p w14:paraId="02096642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 xml:space="preserve">Ne daugiau nei nuo 40 iki ne mažiau nei 260 </w:t>
            </w:r>
            <w:proofErr w:type="spellStart"/>
            <w:r w:rsidRPr="00C25FF4">
              <w:rPr>
                <w:rFonts w:ascii="Calibri" w:hAnsi="Calibri" w:cs="Calibri"/>
                <w:lang w:val="lt-LT"/>
              </w:rPr>
              <w:t>mmHg</w:t>
            </w:r>
            <w:proofErr w:type="spellEnd"/>
          </w:p>
        </w:tc>
      </w:tr>
      <w:tr w:rsidR="00C64400" w:rsidRPr="00A41141" w14:paraId="0C7B5FD8" w14:textId="77777777" w:rsidTr="009E2BF3">
        <w:trPr>
          <w:cantSplit/>
        </w:trPr>
        <w:tc>
          <w:tcPr>
            <w:tcW w:w="862" w:type="dxa"/>
          </w:tcPr>
          <w:p w14:paraId="6F7AAFAD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2.11.</w:t>
            </w:r>
          </w:p>
        </w:tc>
        <w:tc>
          <w:tcPr>
            <w:tcW w:w="5830" w:type="dxa"/>
          </w:tcPr>
          <w:p w14:paraId="50B27123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eastAsia="Times New Roman" w:hAnsi="Calibri" w:cs="Calibri"/>
                <w:lang w:val="lt-LT"/>
              </w:rPr>
              <w:t>Pulso</w:t>
            </w:r>
            <w:r w:rsidRPr="00C25FF4">
              <w:rPr>
                <w:rFonts w:ascii="Calibri" w:hAnsi="Calibri" w:cs="Calibri"/>
                <w:lang w:val="lt-LT"/>
              </w:rPr>
              <w:t xml:space="preserve"> matavimo ribos</w:t>
            </w:r>
          </w:p>
        </w:tc>
        <w:tc>
          <w:tcPr>
            <w:tcW w:w="3260" w:type="dxa"/>
          </w:tcPr>
          <w:p w14:paraId="68AB3E21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 xml:space="preserve">Ne daugiau kaip nuo </w:t>
            </w:r>
            <w:r w:rsidRPr="00C25FF4">
              <w:rPr>
                <w:rFonts w:ascii="Calibri" w:eastAsia="Times New Roman" w:hAnsi="Calibri" w:cs="Calibri"/>
                <w:lang w:val="lt-LT"/>
              </w:rPr>
              <w:t>40</w:t>
            </w:r>
            <w:r w:rsidRPr="00C25FF4">
              <w:rPr>
                <w:rFonts w:ascii="Calibri" w:hAnsi="Calibri" w:cs="Calibri"/>
                <w:lang w:val="lt-LT"/>
              </w:rPr>
              <w:t xml:space="preserve"> iki ne mažiau nei</w:t>
            </w:r>
            <w:r w:rsidRPr="00C25FF4" w:rsidDel="00837177">
              <w:rPr>
                <w:rFonts w:ascii="Calibri" w:eastAsia="Times New Roman" w:hAnsi="Calibri" w:cs="Calibri"/>
                <w:lang w:val="lt-LT"/>
              </w:rPr>
              <w:t xml:space="preserve"> </w:t>
            </w:r>
            <w:r w:rsidRPr="00C25FF4">
              <w:rPr>
                <w:rFonts w:ascii="Calibri" w:eastAsia="Times New Roman" w:hAnsi="Calibri" w:cs="Calibri"/>
                <w:lang w:val="lt-LT"/>
              </w:rPr>
              <w:t>180 dūžių per minutę</w:t>
            </w:r>
          </w:p>
        </w:tc>
      </w:tr>
      <w:tr w:rsidR="00C64400" w:rsidRPr="00C25FF4" w14:paraId="4AEBBADA" w14:textId="77777777" w:rsidTr="009E2BF3">
        <w:trPr>
          <w:cantSplit/>
        </w:trPr>
        <w:tc>
          <w:tcPr>
            <w:tcW w:w="862" w:type="dxa"/>
          </w:tcPr>
          <w:p w14:paraId="74188B80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2.12.</w:t>
            </w:r>
          </w:p>
        </w:tc>
        <w:tc>
          <w:tcPr>
            <w:tcW w:w="5830" w:type="dxa"/>
          </w:tcPr>
          <w:p w14:paraId="6CACA9E1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Kraujospūdžio matavimo tikslumas</w:t>
            </w:r>
          </w:p>
        </w:tc>
        <w:tc>
          <w:tcPr>
            <w:tcW w:w="3260" w:type="dxa"/>
          </w:tcPr>
          <w:p w14:paraId="36FE0AA9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eastAsia="Times New Roman" w:hAnsi="Calibri" w:cs="Calibri"/>
                <w:lang w:val="lt-LT"/>
              </w:rPr>
              <w:t xml:space="preserve">Ne daugiau nei ±3 </w:t>
            </w:r>
            <w:proofErr w:type="spellStart"/>
            <w:r w:rsidRPr="00C25FF4">
              <w:rPr>
                <w:rFonts w:ascii="Calibri" w:eastAsia="Times New Roman" w:hAnsi="Calibri" w:cs="Calibri"/>
                <w:lang w:val="lt-LT"/>
              </w:rPr>
              <w:t>mmHg</w:t>
            </w:r>
            <w:proofErr w:type="spellEnd"/>
          </w:p>
        </w:tc>
      </w:tr>
      <w:tr w:rsidR="00C64400" w:rsidRPr="006C302E" w14:paraId="45D4CE51" w14:textId="77777777" w:rsidTr="009E2BF3">
        <w:trPr>
          <w:cantSplit/>
        </w:trPr>
        <w:tc>
          <w:tcPr>
            <w:tcW w:w="862" w:type="dxa"/>
          </w:tcPr>
          <w:p w14:paraId="506C25A5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2.13.</w:t>
            </w:r>
          </w:p>
        </w:tc>
        <w:tc>
          <w:tcPr>
            <w:tcW w:w="5830" w:type="dxa"/>
          </w:tcPr>
          <w:p w14:paraId="5FED0CB9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eastAsia="Times New Roman" w:hAnsi="Calibri" w:cs="Calibri"/>
                <w:lang w:val="lt-LT"/>
              </w:rPr>
              <w:t>Pulso</w:t>
            </w:r>
            <w:r w:rsidRPr="00C25FF4">
              <w:rPr>
                <w:rFonts w:ascii="Calibri" w:hAnsi="Calibri" w:cs="Calibri"/>
                <w:lang w:val="lt-LT"/>
              </w:rPr>
              <w:t xml:space="preserve"> dažnio tikslumas</w:t>
            </w:r>
          </w:p>
        </w:tc>
        <w:tc>
          <w:tcPr>
            <w:tcW w:w="3260" w:type="dxa"/>
          </w:tcPr>
          <w:p w14:paraId="240DF09F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eastAsia="Times New Roman" w:hAnsi="Calibri" w:cs="Calibri"/>
                <w:lang w:val="lt-LT"/>
              </w:rPr>
              <w:t>Ne daugiau nei ±5 % rodmens vertės</w:t>
            </w:r>
          </w:p>
        </w:tc>
      </w:tr>
      <w:tr w:rsidR="00C64400" w:rsidRPr="00A41141" w14:paraId="705A9026" w14:textId="77777777" w:rsidTr="009E2BF3">
        <w:trPr>
          <w:cantSplit/>
        </w:trPr>
        <w:tc>
          <w:tcPr>
            <w:tcW w:w="862" w:type="dxa"/>
          </w:tcPr>
          <w:p w14:paraId="0FFBC901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2.14.</w:t>
            </w:r>
          </w:p>
        </w:tc>
        <w:tc>
          <w:tcPr>
            <w:tcW w:w="5830" w:type="dxa"/>
          </w:tcPr>
          <w:p w14:paraId="495ADB18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eastAsia="Times New Roman" w:hAnsi="Calibri" w:cs="Calibri"/>
                <w:lang w:val="lt-LT"/>
              </w:rPr>
              <w:t xml:space="preserve">Ekranas </w:t>
            </w:r>
          </w:p>
        </w:tc>
        <w:tc>
          <w:tcPr>
            <w:tcW w:w="3260" w:type="dxa"/>
          </w:tcPr>
          <w:p w14:paraId="3D93F63E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eastAsia="Times New Roman" w:hAnsi="Calibri" w:cs="Calibri"/>
                <w:lang w:val="lt-LT"/>
              </w:rPr>
              <w:t>LCD ekranas arba lygiavertis su spalviniu kraujospūdžio indikatoriumi</w:t>
            </w:r>
          </w:p>
        </w:tc>
      </w:tr>
      <w:tr w:rsidR="00C64400" w:rsidRPr="00A41141" w14:paraId="16F3C74E" w14:textId="77777777" w:rsidTr="009E2BF3">
        <w:trPr>
          <w:cantSplit/>
        </w:trPr>
        <w:tc>
          <w:tcPr>
            <w:tcW w:w="862" w:type="dxa"/>
          </w:tcPr>
          <w:p w14:paraId="5D58E3A9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2.15.</w:t>
            </w:r>
          </w:p>
        </w:tc>
        <w:tc>
          <w:tcPr>
            <w:tcW w:w="5830" w:type="dxa"/>
          </w:tcPr>
          <w:p w14:paraId="3622ACED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proofErr w:type="spellStart"/>
            <w:r w:rsidRPr="00C25FF4">
              <w:rPr>
                <w:rFonts w:ascii="Calibri" w:eastAsia="Times New Roman" w:hAnsi="Calibri" w:cs="Calibri"/>
                <w:lang w:val="lt-LT"/>
              </w:rPr>
              <w:t>Manžetė</w:t>
            </w:r>
            <w:proofErr w:type="spellEnd"/>
            <w:r w:rsidRPr="00C25FF4">
              <w:rPr>
                <w:rFonts w:ascii="Calibri" w:eastAsia="Times New Roman" w:hAnsi="Calibri" w:cs="Calibri"/>
                <w:lang w:val="lt-LT"/>
              </w:rPr>
              <w:t xml:space="preserve"> </w:t>
            </w:r>
          </w:p>
        </w:tc>
        <w:tc>
          <w:tcPr>
            <w:tcW w:w="3260" w:type="dxa"/>
          </w:tcPr>
          <w:p w14:paraId="6B50D477" w14:textId="661EFC2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eastAsia="Times New Roman" w:hAnsi="Calibri" w:cs="Calibri"/>
                <w:lang w:val="lt-LT"/>
              </w:rPr>
              <w:t>Standi, universalaus ilgio bei dydžio, tinka žastui</w:t>
            </w:r>
            <w:r w:rsidR="008A4159">
              <w:rPr>
                <w:rFonts w:ascii="Calibri" w:eastAsia="Times New Roman" w:hAnsi="Calibri" w:cs="Calibri"/>
                <w:lang w:val="lt-LT"/>
              </w:rPr>
              <w:t xml:space="preserve"> </w:t>
            </w:r>
            <w:r w:rsidR="001B7BCF">
              <w:rPr>
                <w:rFonts w:ascii="Calibri" w:eastAsia="Times New Roman" w:hAnsi="Calibri" w:cs="Calibri"/>
                <w:lang w:val="lt-LT"/>
              </w:rPr>
              <w:t>ne siauresniame intervale nei</w:t>
            </w:r>
            <w:r w:rsidRPr="00C25FF4">
              <w:rPr>
                <w:rFonts w:ascii="Calibri" w:eastAsia="Times New Roman" w:hAnsi="Calibri" w:cs="Calibri"/>
                <w:lang w:val="lt-LT"/>
              </w:rPr>
              <w:t xml:space="preserve"> 22–42 cm apimties</w:t>
            </w:r>
          </w:p>
        </w:tc>
      </w:tr>
      <w:tr w:rsidR="00C64400" w:rsidRPr="006651E8" w14:paraId="0685343B" w14:textId="77777777" w:rsidTr="009E2BF3">
        <w:trPr>
          <w:cantSplit/>
        </w:trPr>
        <w:tc>
          <w:tcPr>
            <w:tcW w:w="862" w:type="dxa"/>
          </w:tcPr>
          <w:p w14:paraId="2131A85F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hAnsi="Calibri" w:cs="Calibri"/>
                <w:lang w:val="lt-LT"/>
              </w:rPr>
              <w:t>2.16.</w:t>
            </w:r>
          </w:p>
        </w:tc>
        <w:tc>
          <w:tcPr>
            <w:tcW w:w="5830" w:type="dxa"/>
          </w:tcPr>
          <w:p w14:paraId="0914FE5C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eastAsia="Times New Roman" w:hAnsi="Calibri" w:cs="Calibri"/>
                <w:lang w:val="lt-LT"/>
              </w:rPr>
            </w:pPr>
            <w:r w:rsidRPr="00C25FF4">
              <w:rPr>
                <w:rFonts w:ascii="Calibri" w:eastAsia="Times New Roman" w:hAnsi="Calibri" w:cs="Calibri"/>
                <w:lang w:val="lt-LT"/>
              </w:rPr>
              <w:t xml:space="preserve">Garantija </w:t>
            </w:r>
          </w:p>
        </w:tc>
        <w:tc>
          <w:tcPr>
            <w:tcW w:w="3260" w:type="dxa"/>
          </w:tcPr>
          <w:p w14:paraId="056ECB98" w14:textId="77777777" w:rsidR="00C64400" w:rsidRPr="00C25FF4" w:rsidRDefault="00C64400" w:rsidP="009E2BF3">
            <w:pPr>
              <w:spacing w:line="240" w:lineRule="auto"/>
              <w:jc w:val="both"/>
              <w:rPr>
                <w:rFonts w:ascii="Calibri" w:hAnsi="Calibri" w:cs="Calibri"/>
                <w:lang w:val="lt-LT"/>
              </w:rPr>
            </w:pPr>
            <w:r w:rsidRPr="00C25FF4">
              <w:rPr>
                <w:rFonts w:ascii="Calibri" w:eastAsia="Times New Roman" w:hAnsi="Calibri" w:cs="Calibri"/>
                <w:lang w:val="lt-LT"/>
              </w:rPr>
              <w:t xml:space="preserve">Ne mažiau kaip 24 </w:t>
            </w:r>
            <w:r>
              <w:rPr>
                <w:rFonts w:ascii="Calibri" w:eastAsia="Times New Roman" w:hAnsi="Calibri" w:cs="Calibri"/>
                <w:lang w:val="lt-LT"/>
              </w:rPr>
              <w:t xml:space="preserve">mėn. </w:t>
            </w:r>
          </w:p>
        </w:tc>
      </w:tr>
    </w:tbl>
    <w:p w14:paraId="3F315CC7" w14:textId="77777777" w:rsidR="00C64400" w:rsidRPr="00C25FF4" w:rsidRDefault="00C64400" w:rsidP="00C64400">
      <w:pPr>
        <w:tabs>
          <w:tab w:val="left" w:pos="2328"/>
        </w:tabs>
        <w:ind w:firstLine="567"/>
        <w:rPr>
          <w:rFonts w:ascii="Calibri" w:hAnsi="Calibri" w:cs="Calibri"/>
          <w:lang w:val="lt-LT"/>
        </w:rPr>
      </w:pPr>
      <w:r w:rsidRPr="00C25FF4">
        <w:rPr>
          <w:rFonts w:ascii="Calibri" w:hAnsi="Calibri" w:cs="Calibri"/>
          <w:lang w:val="lt-LT"/>
        </w:rPr>
        <w:tab/>
      </w:r>
    </w:p>
    <w:p w14:paraId="74EB53D5" w14:textId="77777777" w:rsidR="00C64400" w:rsidRPr="00C25FF4" w:rsidRDefault="00C64400" w:rsidP="00C47752">
      <w:pPr>
        <w:spacing w:after="0" w:line="240" w:lineRule="auto"/>
        <w:ind w:firstLine="567"/>
        <w:jc w:val="both"/>
        <w:rPr>
          <w:rFonts w:ascii="Calibri" w:hAnsi="Calibri" w:cs="Calibri"/>
          <w:lang w:val="lt-LT"/>
        </w:rPr>
      </w:pPr>
    </w:p>
    <w:p w14:paraId="02FC0ADE" w14:textId="77777777" w:rsidR="00C64400" w:rsidRPr="00C25FF4" w:rsidRDefault="00C64400" w:rsidP="00C64400">
      <w:pPr>
        <w:spacing w:after="0" w:line="240" w:lineRule="auto"/>
        <w:ind w:firstLine="567"/>
        <w:jc w:val="both"/>
        <w:rPr>
          <w:rFonts w:ascii="Calibri" w:hAnsi="Calibri" w:cs="Calibri"/>
          <w:b/>
          <w:bCs/>
          <w:lang w:val="lt-LT"/>
        </w:rPr>
      </w:pPr>
    </w:p>
    <w:p w14:paraId="1D2F0C3A" w14:textId="77777777" w:rsidR="001F4990" w:rsidRPr="00C47752" w:rsidRDefault="001F4990">
      <w:pPr>
        <w:rPr>
          <w:lang w:val="lt-LT"/>
        </w:rPr>
      </w:pPr>
    </w:p>
    <w:sectPr w:rsidR="001F4990" w:rsidRPr="00C47752" w:rsidSect="00C776BE">
      <w:pgSz w:w="11906" w:h="16838"/>
      <w:pgMar w:top="862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5621" w14:textId="77777777" w:rsidR="00DD4FD1" w:rsidRDefault="00DD4FD1" w:rsidP="001C7443">
      <w:pPr>
        <w:spacing w:after="0" w:line="240" w:lineRule="auto"/>
      </w:pPr>
      <w:r>
        <w:separator/>
      </w:r>
    </w:p>
  </w:endnote>
  <w:endnote w:type="continuationSeparator" w:id="0">
    <w:p w14:paraId="4AAD31BB" w14:textId="77777777" w:rsidR="00DD4FD1" w:rsidRDefault="00DD4FD1" w:rsidP="001C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EC9A" w14:textId="77777777" w:rsidR="00DD4FD1" w:rsidRDefault="00DD4FD1" w:rsidP="001C7443">
      <w:pPr>
        <w:spacing w:after="0" w:line="240" w:lineRule="auto"/>
      </w:pPr>
      <w:r>
        <w:separator/>
      </w:r>
    </w:p>
  </w:footnote>
  <w:footnote w:type="continuationSeparator" w:id="0">
    <w:p w14:paraId="60053EDF" w14:textId="77777777" w:rsidR="00DD4FD1" w:rsidRDefault="00DD4FD1" w:rsidP="001C7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00"/>
    <w:rsid w:val="00077140"/>
    <w:rsid w:val="001B7BCF"/>
    <w:rsid w:val="001C7443"/>
    <w:rsid w:val="001D2790"/>
    <w:rsid w:val="001F4990"/>
    <w:rsid w:val="0022222A"/>
    <w:rsid w:val="0030546D"/>
    <w:rsid w:val="00495862"/>
    <w:rsid w:val="004A307A"/>
    <w:rsid w:val="00592057"/>
    <w:rsid w:val="00614F23"/>
    <w:rsid w:val="0065053A"/>
    <w:rsid w:val="006C302E"/>
    <w:rsid w:val="00826281"/>
    <w:rsid w:val="00880ABF"/>
    <w:rsid w:val="008A4159"/>
    <w:rsid w:val="009E46F6"/>
    <w:rsid w:val="00A41141"/>
    <w:rsid w:val="00A7147A"/>
    <w:rsid w:val="00B40DAD"/>
    <w:rsid w:val="00B61C40"/>
    <w:rsid w:val="00C47752"/>
    <w:rsid w:val="00C64400"/>
    <w:rsid w:val="00C776BE"/>
    <w:rsid w:val="00CB3F45"/>
    <w:rsid w:val="00CC7E83"/>
    <w:rsid w:val="00CF2B1D"/>
    <w:rsid w:val="00DB2D98"/>
    <w:rsid w:val="00DD4FD1"/>
    <w:rsid w:val="00DF7456"/>
    <w:rsid w:val="00E9478A"/>
    <w:rsid w:val="00EC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92A81"/>
  <w15:chartTrackingRefBased/>
  <w15:docId w15:val="{3475EAC5-AAB7-450D-9BF3-7AF7E4B4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400"/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4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4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4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4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4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4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4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4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4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4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4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440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440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440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440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440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440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4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4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4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4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4400"/>
    <w:pPr>
      <w:spacing w:before="160"/>
      <w:jc w:val="center"/>
    </w:pPr>
    <w:rPr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440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4400"/>
    <w:pPr>
      <w:ind w:left="720"/>
      <w:contextualSpacing/>
    </w:pPr>
    <w:rPr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6440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4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440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4400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D27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D27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D2790"/>
    <w:rPr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27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2790"/>
    <w:rPr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8A4159"/>
    <w:pPr>
      <w:spacing w:after="0" w:line="240" w:lineRule="auto"/>
    </w:pPr>
    <w:rPr>
      <w:kern w:val="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C74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7443"/>
    <w:rPr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C74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C7443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3BCA3-1AB0-4AC1-94A0-D67E3B270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B2F1F-43AE-4198-9AF1-AABC9B842A83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6758B0AB-7C3D-4184-99B8-97B03D12F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372</Words>
  <Characters>2608</Characters>
  <Application>Microsoft Office Word</Application>
  <DocSecurity>0</DocSecurity>
  <Lines>96</Lines>
  <Paragraphs>63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Maluška</dc:creator>
  <cp:keywords/>
  <dc:description/>
  <cp:lastModifiedBy>Vytautė Mockutė</cp:lastModifiedBy>
  <cp:revision>8</cp:revision>
  <dcterms:created xsi:type="dcterms:W3CDTF">2026-05-07T07:45:00Z</dcterms:created>
  <dcterms:modified xsi:type="dcterms:W3CDTF">2026-05-08T11:57:00Z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