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A294" w14:textId="77777777" w:rsidR="006157B6" w:rsidRPr="006157B6" w:rsidRDefault="006157B6" w:rsidP="006157B6">
      <w:pPr>
        <w:pStyle w:val="Antrat2"/>
        <w:ind w:left="9356"/>
        <w:rPr>
          <w:rFonts w:ascii="Calibri" w:eastAsia="Calibri" w:hAnsi="Calibri" w:cs="Calibri"/>
          <w:color w:val="auto"/>
          <w:sz w:val="22"/>
          <w:szCs w:val="22"/>
        </w:rPr>
      </w:pPr>
      <w:r w:rsidRPr="006157B6">
        <w:rPr>
          <w:rFonts w:ascii="Calibri" w:eastAsia="Calibri" w:hAnsi="Calibri" w:cs="Calibri"/>
          <w:color w:val="auto"/>
          <w:sz w:val="22"/>
          <w:szCs w:val="22"/>
        </w:rPr>
        <w:t>Pirkimo sąlygų 3 priedas „Pasiūlymo forma“</w:t>
      </w:r>
    </w:p>
    <w:p w14:paraId="1335E042" w14:textId="77777777" w:rsidR="006157B6" w:rsidRPr="006157B6" w:rsidRDefault="006157B6" w:rsidP="006157B6">
      <w:pPr>
        <w:rPr>
          <w:rFonts w:ascii="Calibri" w:hAnsi="Calibri" w:cs="Calibri"/>
          <w:color w:val="7030A0"/>
          <w:sz w:val="22"/>
          <w:szCs w:val="22"/>
        </w:rPr>
      </w:pPr>
    </w:p>
    <w:p w14:paraId="14E90B50" w14:textId="77777777" w:rsidR="006157B6" w:rsidRPr="006157B6" w:rsidRDefault="006157B6" w:rsidP="006157B6">
      <w:pPr>
        <w:spacing w:after="0" w:line="240" w:lineRule="auto"/>
        <w:jc w:val="center"/>
        <w:rPr>
          <w:rFonts w:ascii="Calibri" w:eastAsia="Times New Roman" w:hAnsi="Calibri" w:cs="Calibri"/>
          <w:b/>
          <w:sz w:val="22"/>
          <w:szCs w:val="22"/>
          <w:lang w:eastAsia="en-US"/>
        </w:rPr>
      </w:pPr>
      <w:r w:rsidRPr="006157B6">
        <w:rPr>
          <w:rFonts w:ascii="Calibri" w:eastAsia="Times New Roman" w:hAnsi="Calibri" w:cs="Calibri"/>
          <w:b/>
          <w:sz w:val="22"/>
          <w:szCs w:val="22"/>
          <w:lang w:eastAsia="en-US"/>
        </w:rPr>
        <w:t>PASIŪLYMAS</w:t>
      </w:r>
    </w:p>
    <w:p w14:paraId="4B63AC8A" w14:textId="141DA80F" w:rsidR="006157B6" w:rsidRPr="006157B6" w:rsidRDefault="006157B6" w:rsidP="006157B6">
      <w:pPr>
        <w:jc w:val="center"/>
        <w:rPr>
          <w:rFonts w:ascii="Calibri" w:eastAsia="Times New Roman" w:hAnsi="Calibri" w:cs="Calibri"/>
          <w:b/>
          <w:sz w:val="22"/>
          <w:szCs w:val="22"/>
          <w:lang w:eastAsia="en-US"/>
        </w:rPr>
      </w:pPr>
      <w:r w:rsidRPr="006157B6">
        <w:rPr>
          <w:rFonts w:ascii="Calibri" w:eastAsia="Times New Roman" w:hAnsi="Calibri" w:cs="Calibri"/>
          <w:b/>
          <w:sz w:val="22"/>
          <w:szCs w:val="22"/>
          <w:lang w:eastAsia="en-US"/>
        </w:rPr>
        <w:t xml:space="preserve">DĖL </w:t>
      </w:r>
      <w:r>
        <w:rPr>
          <w:rFonts w:ascii="Calibri" w:eastAsia="Times New Roman" w:hAnsi="Calibri" w:cs="Calibri"/>
          <w:b/>
          <w:sz w:val="22"/>
          <w:szCs w:val="22"/>
          <w:lang w:eastAsia="en-US"/>
        </w:rPr>
        <w:t>„</w:t>
      </w:r>
      <w:r w:rsidRPr="0086169D">
        <w:rPr>
          <w:rFonts w:cstheme="minorHAnsi"/>
          <w:b/>
          <w:bCs/>
          <w:sz w:val="22"/>
          <w:szCs w:val="22"/>
        </w:rPr>
        <w:t>AP-406341 IŠMANIŲJŲ ĮRENGINIŲ (AUTOMATINI</w:t>
      </w:r>
      <w:r>
        <w:rPr>
          <w:rFonts w:cstheme="minorHAnsi"/>
          <w:b/>
          <w:bCs/>
          <w:sz w:val="22"/>
          <w:szCs w:val="22"/>
        </w:rPr>
        <w:t>Ų</w:t>
      </w:r>
      <w:r w:rsidRPr="0086169D">
        <w:rPr>
          <w:rFonts w:cstheme="minorHAnsi"/>
          <w:b/>
          <w:bCs/>
          <w:sz w:val="22"/>
          <w:szCs w:val="22"/>
        </w:rPr>
        <w:t xml:space="preserve"> ŽASTINI</w:t>
      </w:r>
      <w:r>
        <w:rPr>
          <w:rFonts w:cstheme="minorHAnsi"/>
          <w:b/>
          <w:bCs/>
          <w:sz w:val="22"/>
          <w:szCs w:val="22"/>
        </w:rPr>
        <w:t>Ų</w:t>
      </w:r>
      <w:r w:rsidRPr="0086169D">
        <w:rPr>
          <w:rFonts w:cstheme="minorHAnsi"/>
          <w:b/>
          <w:bCs/>
          <w:sz w:val="22"/>
          <w:szCs w:val="22"/>
        </w:rPr>
        <w:t xml:space="preserve"> KRAUJOSPŪDŽIO MATUOKL</w:t>
      </w:r>
      <w:r>
        <w:rPr>
          <w:rFonts w:cstheme="minorHAnsi"/>
          <w:b/>
          <w:bCs/>
          <w:sz w:val="22"/>
          <w:szCs w:val="22"/>
        </w:rPr>
        <w:t>IŲ</w:t>
      </w:r>
      <w:r w:rsidRPr="0086169D">
        <w:rPr>
          <w:rFonts w:cstheme="minorHAnsi"/>
          <w:b/>
          <w:bCs/>
          <w:sz w:val="22"/>
          <w:szCs w:val="22"/>
        </w:rPr>
        <w:t>) PIRKIM</w:t>
      </w:r>
      <w:r>
        <w:rPr>
          <w:rFonts w:cstheme="minorHAnsi"/>
          <w:b/>
          <w:bCs/>
          <w:sz w:val="22"/>
          <w:szCs w:val="22"/>
        </w:rPr>
        <w:t>O</w:t>
      </w:r>
      <w:r w:rsidRPr="0086169D">
        <w:rPr>
          <w:rFonts w:cstheme="minorHAnsi"/>
          <w:b/>
          <w:bCs/>
          <w:sz w:val="22"/>
          <w:szCs w:val="22"/>
        </w:rPr>
        <w:t>, 299 VNT.</w:t>
      </w:r>
      <w:r>
        <w:rPr>
          <w:rFonts w:cstheme="minorHAnsi"/>
          <w:b/>
          <w:bCs/>
          <w:sz w:val="22"/>
          <w:szCs w:val="22"/>
        </w:rPr>
        <w:t xml:space="preserve">“ </w:t>
      </w:r>
      <w:r w:rsidRPr="006157B6">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6157B6" w:rsidRPr="006157B6" w14:paraId="0EA7B69A" w14:textId="77777777" w:rsidTr="00851579">
        <w:trPr>
          <w:jc w:val="center"/>
        </w:trPr>
        <w:tc>
          <w:tcPr>
            <w:tcW w:w="2693" w:type="dxa"/>
            <w:tcBorders>
              <w:top w:val="nil"/>
              <w:left w:val="nil"/>
              <w:bottom w:val="single" w:sz="4" w:space="0" w:color="auto"/>
              <w:right w:val="nil"/>
            </w:tcBorders>
          </w:tcPr>
          <w:p w14:paraId="49DF17FA" w14:textId="77777777" w:rsidR="006157B6" w:rsidRPr="006157B6" w:rsidRDefault="006157B6" w:rsidP="00851579">
            <w:pPr>
              <w:jc w:val="center"/>
              <w:rPr>
                <w:rFonts w:ascii="Calibri" w:hAnsi="Calibri" w:cs="Calibri"/>
                <w:color w:val="000000" w:themeColor="text1"/>
                <w:sz w:val="22"/>
                <w:szCs w:val="22"/>
              </w:rPr>
            </w:pPr>
          </w:p>
        </w:tc>
      </w:tr>
      <w:tr w:rsidR="006157B6" w:rsidRPr="006157B6" w14:paraId="65757D9A" w14:textId="77777777" w:rsidTr="00851579">
        <w:trPr>
          <w:trHeight w:val="116"/>
          <w:jc w:val="center"/>
        </w:trPr>
        <w:tc>
          <w:tcPr>
            <w:tcW w:w="2693" w:type="dxa"/>
            <w:tcBorders>
              <w:top w:val="single" w:sz="4" w:space="0" w:color="auto"/>
              <w:left w:val="nil"/>
              <w:bottom w:val="nil"/>
              <w:right w:val="nil"/>
            </w:tcBorders>
            <w:hideMark/>
          </w:tcPr>
          <w:p w14:paraId="5314F12F" w14:textId="77777777" w:rsidR="006157B6" w:rsidRPr="006157B6" w:rsidRDefault="006157B6" w:rsidP="00851579">
            <w:pPr>
              <w:jc w:val="center"/>
              <w:rPr>
                <w:rFonts w:ascii="Calibri" w:hAnsi="Calibri" w:cs="Calibri"/>
                <w:i/>
                <w:iCs/>
                <w:color w:val="000000" w:themeColor="text1"/>
                <w:sz w:val="22"/>
                <w:szCs w:val="22"/>
                <w:vertAlign w:val="superscript"/>
              </w:rPr>
            </w:pPr>
            <w:r w:rsidRPr="006157B6">
              <w:rPr>
                <w:rFonts w:ascii="Calibri" w:hAnsi="Calibri" w:cs="Calibri"/>
                <w:i/>
                <w:iCs/>
                <w:color w:val="000000" w:themeColor="text1"/>
                <w:sz w:val="22"/>
                <w:szCs w:val="22"/>
                <w:vertAlign w:val="superscript"/>
              </w:rPr>
              <w:t>(data)</w:t>
            </w:r>
          </w:p>
        </w:tc>
      </w:tr>
    </w:tbl>
    <w:p w14:paraId="67605B81" w14:textId="77777777" w:rsidR="006157B6" w:rsidRPr="006157B6" w:rsidRDefault="006157B6" w:rsidP="006157B6">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157B6" w:rsidRPr="006157B6" w14:paraId="70D624CD" w14:textId="77777777" w:rsidTr="00851579">
        <w:trPr>
          <w:trHeight w:val="317"/>
        </w:trPr>
        <w:tc>
          <w:tcPr>
            <w:tcW w:w="5524" w:type="dxa"/>
            <w:tcBorders>
              <w:top w:val="nil"/>
              <w:left w:val="nil"/>
              <w:bottom w:val="single" w:sz="4" w:space="0" w:color="auto"/>
              <w:right w:val="nil"/>
            </w:tcBorders>
            <w:vAlign w:val="center"/>
            <w:hideMark/>
          </w:tcPr>
          <w:p w14:paraId="76A3468A" w14:textId="77777777" w:rsidR="006157B6" w:rsidRPr="006157B6" w:rsidRDefault="006157B6" w:rsidP="00851579">
            <w:pPr>
              <w:rPr>
                <w:rFonts w:ascii="Calibri" w:hAnsi="Calibri" w:cs="Calibri"/>
                <w:color w:val="000000" w:themeColor="text1"/>
                <w:sz w:val="22"/>
                <w:szCs w:val="22"/>
              </w:rPr>
            </w:pPr>
            <w:r w:rsidRPr="006157B6">
              <w:rPr>
                <w:rFonts w:ascii="Calibri" w:hAnsi="Calibri" w:cs="Calibri"/>
                <w:sz w:val="22"/>
                <w:szCs w:val="22"/>
              </w:rPr>
              <w:t>VšĮ Vilniaus pirkimų agentūra</w:t>
            </w:r>
          </w:p>
        </w:tc>
      </w:tr>
      <w:tr w:rsidR="006157B6" w:rsidRPr="006157B6" w14:paraId="001B081F" w14:textId="77777777" w:rsidTr="00851579">
        <w:tc>
          <w:tcPr>
            <w:tcW w:w="5524" w:type="dxa"/>
            <w:tcBorders>
              <w:top w:val="single" w:sz="4" w:space="0" w:color="auto"/>
              <w:left w:val="nil"/>
              <w:bottom w:val="nil"/>
              <w:right w:val="nil"/>
            </w:tcBorders>
            <w:hideMark/>
          </w:tcPr>
          <w:p w14:paraId="624EB24C" w14:textId="77777777" w:rsidR="006157B6" w:rsidRPr="006157B6" w:rsidRDefault="006157B6" w:rsidP="00851579">
            <w:pPr>
              <w:rPr>
                <w:rFonts w:ascii="Calibri" w:hAnsi="Calibri" w:cs="Calibri"/>
                <w:color w:val="000000" w:themeColor="text1"/>
                <w:sz w:val="22"/>
                <w:szCs w:val="22"/>
              </w:rPr>
            </w:pPr>
            <w:r w:rsidRPr="006157B6">
              <w:rPr>
                <w:rFonts w:ascii="Calibri" w:hAnsi="Calibri" w:cs="Calibri"/>
                <w:color w:val="000000" w:themeColor="text1"/>
                <w:sz w:val="22"/>
                <w:szCs w:val="22"/>
                <w:vertAlign w:val="superscript"/>
              </w:rPr>
              <w:t>(Adresatas)</w:t>
            </w:r>
          </w:p>
        </w:tc>
      </w:tr>
    </w:tbl>
    <w:p w14:paraId="28134011"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p w14:paraId="058D8580" w14:textId="77777777" w:rsidR="006157B6" w:rsidRPr="006157B6" w:rsidRDefault="006157B6" w:rsidP="006157B6">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6157B6">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6157B6" w:rsidRPr="006157B6" w14:paraId="6123E9A3" w14:textId="77777777" w:rsidTr="0085157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1473FA4" w14:textId="77777777" w:rsidR="006157B6" w:rsidRPr="006157B6" w:rsidRDefault="006157B6" w:rsidP="006157B6">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eastAsia="Times New Roman" w:hAnsi="Calibri" w:cs="Calibri"/>
                <w:b/>
                <w:bCs/>
                <w:color w:val="000000" w:themeColor="text1"/>
                <w:sz w:val="22"/>
                <w:szCs w:val="22"/>
              </w:rPr>
              <w:t xml:space="preserve">Pasiūlymą teikia tiekėjų grupė </w:t>
            </w:r>
            <w:r w:rsidRPr="006157B6">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5613CA3" w14:textId="77777777" w:rsidR="006157B6" w:rsidRPr="006157B6" w:rsidRDefault="006157B6" w:rsidP="00851579">
            <w:pPr>
              <w:jc w:val="both"/>
              <w:rPr>
                <w:rFonts w:ascii="Calibri" w:eastAsia="Times New Roman" w:hAnsi="Calibri" w:cs="Calibri"/>
                <w:sz w:val="22"/>
                <w:szCs w:val="22"/>
              </w:rPr>
            </w:pPr>
            <w:r w:rsidRPr="006157B6">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3E600CAF" w14:textId="77777777" w:rsidR="006157B6" w:rsidRPr="006157B6" w:rsidRDefault="00000000" w:rsidP="00851579">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6157B6" w:rsidRPr="006157B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5D37CC1" w14:textId="77777777" w:rsidR="006157B6" w:rsidRPr="006157B6" w:rsidRDefault="006157B6" w:rsidP="00851579">
            <w:pPr>
              <w:jc w:val="both"/>
              <w:rPr>
                <w:rFonts w:ascii="Calibri" w:eastAsia="Times New Roman" w:hAnsi="Calibri" w:cs="Calibri"/>
                <w:sz w:val="22"/>
                <w:szCs w:val="22"/>
              </w:rPr>
            </w:pPr>
            <w:r w:rsidRPr="006157B6">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1D65B029" w14:textId="77777777" w:rsidR="006157B6" w:rsidRPr="006157B6" w:rsidRDefault="00000000" w:rsidP="00851579">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6157B6" w:rsidRPr="006157B6">
                  <w:rPr>
                    <w:rFonts w:ascii="Segoe UI Symbol" w:eastAsia="MS Gothic" w:hAnsi="Segoe UI Symbol" w:cs="Segoe UI Symbol"/>
                    <w:sz w:val="22"/>
                    <w:szCs w:val="22"/>
                  </w:rPr>
                  <w:t>☐</w:t>
                </w:r>
              </w:sdtContent>
            </w:sdt>
          </w:p>
        </w:tc>
      </w:tr>
      <w:tr w:rsidR="006157B6" w:rsidRPr="006157B6" w14:paraId="767EA516" w14:textId="77777777" w:rsidTr="00851579">
        <w:tc>
          <w:tcPr>
            <w:tcW w:w="6775" w:type="dxa"/>
            <w:tcBorders>
              <w:top w:val="double" w:sz="4" w:space="0" w:color="000000"/>
            </w:tcBorders>
            <w:shd w:val="clear" w:color="auto" w:fill="E8E8E8" w:themeFill="background2"/>
          </w:tcPr>
          <w:p w14:paraId="39C6FCC3" w14:textId="77777777" w:rsidR="006157B6" w:rsidRPr="006157B6" w:rsidRDefault="006157B6" w:rsidP="006157B6">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eastAsia="Times New Roman" w:hAnsi="Calibri" w:cs="Calibri"/>
                <w:b/>
                <w:bCs/>
                <w:sz w:val="22"/>
                <w:szCs w:val="22"/>
              </w:rPr>
              <w:t>Tiekėjo (jei pasiūlymą teikia tiekėjų grupė –</w:t>
            </w:r>
            <w:r w:rsidRPr="006157B6">
              <w:rPr>
                <w:rFonts w:ascii="Calibri" w:hAnsi="Calibri" w:cs="Calibri"/>
                <w:b/>
                <w:bCs/>
                <w:sz w:val="22"/>
                <w:szCs w:val="22"/>
              </w:rPr>
              <w:t xml:space="preserve"> </w:t>
            </w:r>
            <w:r w:rsidRPr="006157B6">
              <w:rPr>
                <w:rFonts w:ascii="Calibri" w:eastAsia="Times New Roman" w:hAnsi="Calibri" w:cs="Calibri"/>
                <w:b/>
                <w:bCs/>
                <w:sz w:val="22"/>
                <w:szCs w:val="22"/>
              </w:rPr>
              <w:t>tiekėjas, atstovaujantis arba vadovaujantis tiekėjų grupei):</w:t>
            </w:r>
          </w:p>
          <w:p w14:paraId="21DBA9EC"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6157B6">
              <w:rPr>
                <w:rFonts w:ascii="Calibri" w:eastAsia="Times New Roman" w:hAnsi="Calibri" w:cs="Calibri"/>
                <w:sz w:val="22"/>
                <w:szCs w:val="22"/>
              </w:rPr>
              <w:t xml:space="preserve">Pavadinimas </w:t>
            </w:r>
            <w:r w:rsidRPr="006157B6">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0312777D" w14:textId="77777777" w:rsidR="006157B6" w:rsidRPr="006157B6" w:rsidRDefault="006157B6" w:rsidP="00851579">
            <w:pPr>
              <w:jc w:val="both"/>
              <w:rPr>
                <w:rFonts w:ascii="Calibri" w:eastAsia="Times New Roman" w:hAnsi="Calibri" w:cs="Calibri"/>
                <w:sz w:val="22"/>
                <w:szCs w:val="22"/>
              </w:rPr>
            </w:pPr>
          </w:p>
        </w:tc>
      </w:tr>
      <w:tr w:rsidR="006157B6" w:rsidRPr="006157B6" w14:paraId="75DA304C" w14:textId="77777777" w:rsidTr="00851579">
        <w:tc>
          <w:tcPr>
            <w:tcW w:w="6775" w:type="dxa"/>
            <w:shd w:val="clear" w:color="auto" w:fill="E8E8E8" w:themeFill="background2"/>
          </w:tcPr>
          <w:p w14:paraId="7390436A"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6157B6">
              <w:rPr>
                <w:rFonts w:ascii="Calibri" w:eastAsia="Times New Roman" w:hAnsi="Calibri" w:cs="Calibri"/>
                <w:sz w:val="22"/>
                <w:szCs w:val="22"/>
              </w:rPr>
              <w:t xml:space="preserve">Juridinio asmens kodas </w:t>
            </w:r>
            <w:r w:rsidRPr="006157B6">
              <w:rPr>
                <w:rFonts w:ascii="Calibri" w:hAnsi="Calibri" w:cs="Calibri"/>
                <w:i/>
                <w:sz w:val="22"/>
                <w:szCs w:val="22"/>
              </w:rPr>
              <w:t>(jeigu pasiūlymą teikia fizinis asmuo – verslo ar individualios veiklos pažymėjimo Nr. ar pan.)</w:t>
            </w:r>
          </w:p>
        </w:tc>
        <w:tc>
          <w:tcPr>
            <w:tcW w:w="6777" w:type="dxa"/>
            <w:gridSpan w:val="4"/>
          </w:tcPr>
          <w:p w14:paraId="0077252F" w14:textId="77777777" w:rsidR="006157B6" w:rsidRPr="006157B6" w:rsidRDefault="006157B6" w:rsidP="00851579">
            <w:pPr>
              <w:jc w:val="both"/>
              <w:rPr>
                <w:rFonts w:ascii="Calibri" w:eastAsia="Times New Roman" w:hAnsi="Calibri" w:cs="Calibri"/>
                <w:sz w:val="22"/>
                <w:szCs w:val="22"/>
              </w:rPr>
            </w:pPr>
          </w:p>
        </w:tc>
      </w:tr>
      <w:tr w:rsidR="006157B6" w:rsidRPr="006157B6" w14:paraId="08831F78" w14:textId="77777777" w:rsidTr="00851579">
        <w:tc>
          <w:tcPr>
            <w:tcW w:w="6775" w:type="dxa"/>
            <w:shd w:val="clear" w:color="auto" w:fill="E8E8E8" w:themeFill="background2"/>
          </w:tcPr>
          <w:p w14:paraId="4E7BC49A"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6157B6">
              <w:rPr>
                <w:rFonts w:ascii="Calibri" w:hAnsi="Calibri" w:cs="Calibri"/>
                <w:iCs/>
                <w:sz w:val="22"/>
                <w:szCs w:val="22"/>
              </w:rPr>
              <w:t>Adresas</w:t>
            </w:r>
          </w:p>
        </w:tc>
        <w:tc>
          <w:tcPr>
            <w:tcW w:w="6777" w:type="dxa"/>
            <w:gridSpan w:val="4"/>
          </w:tcPr>
          <w:p w14:paraId="7D322A06" w14:textId="77777777" w:rsidR="006157B6" w:rsidRPr="006157B6" w:rsidRDefault="006157B6" w:rsidP="00851579">
            <w:pPr>
              <w:jc w:val="both"/>
              <w:rPr>
                <w:rFonts w:ascii="Calibri" w:eastAsia="Times New Roman" w:hAnsi="Calibri" w:cs="Calibri"/>
                <w:sz w:val="22"/>
                <w:szCs w:val="22"/>
              </w:rPr>
            </w:pPr>
          </w:p>
        </w:tc>
      </w:tr>
      <w:tr w:rsidR="006157B6" w:rsidRPr="006157B6" w14:paraId="50964D62" w14:textId="77777777" w:rsidTr="00851579">
        <w:tc>
          <w:tcPr>
            <w:tcW w:w="6775" w:type="dxa"/>
            <w:shd w:val="clear" w:color="auto" w:fill="E8E8E8" w:themeFill="background2"/>
          </w:tcPr>
          <w:p w14:paraId="295AF8AA"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6157B6">
              <w:rPr>
                <w:rFonts w:ascii="Calibri" w:hAnsi="Calibri" w:cs="Calibri"/>
                <w:iCs/>
                <w:sz w:val="22"/>
                <w:szCs w:val="22"/>
              </w:rPr>
              <w:t xml:space="preserve">Registracijos šalis </w:t>
            </w:r>
            <w:r w:rsidRPr="006157B6">
              <w:rPr>
                <w:rFonts w:ascii="Calibri" w:hAnsi="Calibri" w:cs="Calibri"/>
                <w:i/>
                <w:sz w:val="22"/>
                <w:szCs w:val="22"/>
              </w:rPr>
              <w:t>(jeigu pasiūlymą teikia fizinis asmuo –</w:t>
            </w:r>
            <w:r w:rsidRPr="006157B6">
              <w:rPr>
                <w:rFonts w:ascii="Calibri" w:eastAsia="SimSun" w:hAnsi="Calibri" w:cs="Calibri"/>
                <w:sz w:val="22"/>
                <w:szCs w:val="22"/>
              </w:rPr>
              <w:t xml:space="preserve"> </w:t>
            </w:r>
            <w:r w:rsidRPr="006157B6">
              <w:rPr>
                <w:rFonts w:ascii="Calibri" w:eastAsia="SimSun" w:hAnsi="Calibri" w:cs="Calibri"/>
                <w:i/>
                <w:iCs/>
                <w:sz w:val="22"/>
                <w:szCs w:val="22"/>
              </w:rPr>
              <w:t>nuolatinės gyvenamosios vietos šalis ir pilietybė (-ės)</w:t>
            </w:r>
          </w:p>
        </w:tc>
        <w:tc>
          <w:tcPr>
            <w:tcW w:w="6777" w:type="dxa"/>
            <w:gridSpan w:val="4"/>
          </w:tcPr>
          <w:p w14:paraId="220262D5" w14:textId="77777777" w:rsidR="006157B6" w:rsidRPr="006157B6" w:rsidRDefault="006157B6" w:rsidP="00851579">
            <w:pPr>
              <w:jc w:val="both"/>
              <w:rPr>
                <w:rFonts w:ascii="Calibri" w:eastAsia="Times New Roman" w:hAnsi="Calibri" w:cs="Calibri"/>
                <w:sz w:val="22"/>
                <w:szCs w:val="22"/>
              </w:rPr>
            </w:pPr>
          </w:p>
        </w:tc>
      </w:tr>
      <w:tr w:rsidR="006157B6" w:rsidRPr="006157B6" w14:paraId="6DB6476F" w14:textId="77777777" w:rsidTr="00851579">
        <w:tc>
          <w:tcPr>
            <w:tcW w:w="6775" w:type="dxa"/>
            <w:shd w:val="clear" w:color="auto" w:fill="E8E8E8" w:themeFill="background2"/>
          </w:tcPr>
          <w:p w14:paraId="312397CC"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eastAsia="SimSun" w:hAnsi="Calibri" w:cs="Calibri"/>
                <w:sz w:val="22"/>
                <w:szCs w:val="22"/>
              </w:rPr>
              <w:t>Vadovo vardas, pavardė</w:t>
            </w:r>
          </w:p>
        </w:tc>
        <w:tc>
          <w:tcPr>
            <w:tcW w:w="6777" w:type="dxa"/>
            <w:gridSpan w:val="4"/>
          </w:tcPr>
          <w:p w14:paraId="3D8335DD" w14:textId="77777777" w:rsidR="006157B6" w:rsidRPr="006157B6" w:rsidRDefault="006157B6" w:rsidP="00851579">
            <w:pPr>
              <w:jc w:val="both"/>
              <w:rPr>
                <w:rFonts w:ascii="Calibri" w:eastAsia="Times New Roman" w:hAnsi="Calibri" w:cs="Calibri"/>
                <w:sz w:val="22"/>
                <w:szCs w:val="22"/>
              </w:rPr>
            </w:pPr>
          </w:p>
        </w:tc>
      </w:tr>
      <w:tr w:rsidR="006157B6" w:rsidRPr="006157B6" w14:paraId="62B00FD3" w14:textId="77777777" w:rsidTr="00851579">
        <w:tc>
          <w:tcPr>
            <w:tcW w:w="6775" w:type="dxa"/>
            <w:shd w:val="clear" w:color="auto" w:fill="E8E8E8" w:themeFill="background2"/>
          </w:tcPr>
          <w:p w14:paraId="04DF5999"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eastAsia="SimSun" w:hAnsi="Calibri" w:cs="Calibri"/>
                <w:sz w:val="22"/>
                <w:szCs w:val="22"/>
              </w:rPr>
              <w:t>Asmens (-ų), turinčio (-</w:t>
            </w:r>
            <w:proofErr w:type="spellStart"/>
            <w:r w:rsidRPr="006157B6">
              <w:rPr>
                <w:rFonts w:ascii="Calibri" w:eastAsia="SimSun" w:hAnsi="Calibri" w:cs="Calibri"/>
                <w:sz w:val="22"/>
                <w:szCs w:val="22"/>
              </w:rPr>
              <w:t>ių</w:t>
            </w:r>
            <w:proofErr w:type="spellEnd"/>
            <w:r w:rsidRPr="006157B6">
              <w:rPr>
                <w:rFonts w:ascii="Calibri" w:eastAsia="SimSun" w:hAnsi="Calibri" w:cs="Calibri"/>
                <w:sz w:val="22"/>
                <w:szCs w:val="22"/>
              </w:rPr>
              <w:t xml:space="preserve">) teisę surašyti ir pasirašyti tiekėjo finansinės apskaitos dokumentus, vardas (-ai) ir pavardė (-ės) </w:t>
            </w:r>
            <w:r w:rsidRPr="006157B6">
              <w:rPr>
                <w:rFonts w:ascii="Calibri" w:eastAsia="SimSun" w:hAnsi="Calibri" w:cs="Calibri"/>
                <w:i/>
                <w:iCs/>
                <w:sz w:val="22"/>
                <w:szCs w:val="22"/>
              </w:rPr>
              <w:t>arba nurodyti priežastis, jeigu tokių asmenų nėra</w:t>
            </w:r>
          </w:p>
        </w:tc>
        <w:tc>
          <w:tcPr>
            <w:tcW w:w="6777" w:type="dxa"/>
            <w:gridSpan w:val="4"/>
          </w:tcPr>
          <w:p w14:paraId="077D0832" w14:textId="77777777" w:rsidR="006157B6" w:rsidRPr="006157B6" w:rsidRDefault="006157B6" w:rsidP="00851579">
            <w:pPr>
              <w:jc w:val="both"/>
              <w:rPr>
                <w:rFonts w:ascii="Calibri" w:eastAsia="Times New Roman" w:hAnsi="Calibri" w:cs="Calibri"/>
                <w:sz w:val="22"/>
                <w:szCs w:val="22"/>
              </w:rPr>
            </w:pPr>
          </w:p>
        </w:tc>
      </w:tr>
      <w:tr w:rsidR="006157B6" w:rsidRPr="006157B6" w14:paraId="79C4D13D" w14:textId="77777777" w:rsidTr="00851579">
        <w:tc>
          <w:tcPr>
            <w:tcW w:w="6775" w:type="dxa"/>
            <w:shd w:val="clear" w:color="auto" w:fill="E8E8E8" w:themeFill="background2"/>
          </w:tcPr>
          <w:p w14:paraId="175BEB32"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eastAsia="SimSun" w:hAnsi="Calibri" w:cs="Calibri"/>
                <w:sz w:val="22"/>
                <w:szCs w:val="22"/>
              </w:rPr>
              <w:t xml:space="preserve">Tiekėjo (tiekėjų grupės narių) įgaliotas asmuo teikti pasiūlymą </w:t>
            </w:r>
          </w:p>
        </w:tc>
        <w:tc>
          <w:tcPr>
            <w:tcW w:w="6777" w:type="dxa"/>
            <w:gridSpan w:val="4"/>
          </w:tcPr>
          <w:p w14:paraId="3C5A92F7" w14:textId="77777777" w:rsidR="006157B6" w:rsidRPr="006157B6" w:rsidRDefault="006157B6" w:rsidP="00851579">
            <w:pPr>
              <w:jc w:val="both"/>
              <w:rPr>
                <w:rFonts w:ascii="Calibri" w:eastAsia="Times New Roman" w:hAnsi="Calibri" w:cs="Calibri"/>
                <w:sz w:val="22"/>
                <w:szCs w:val="22"/>
              </w:rPr>
            </w:pPr>
          </w:p>
        </w:tc>
      </w:tr>
      <w:tr w:rsidR="006157B6" w:rsidRPr="006157B6" w14:paraId="6A707506" w14:textId="77777777" w:rsidTr="00851579">
        <w:tc>
          <w:tcPr>
            <w:tcW w:w="6775" w:type="dxa"/>
            <w:shd w:val="clear" w:color="auto" w:fill="E8E8E8" w:themeFill="background2"/>
          </w:tcPr>
          <w:p w14:paraId="0E9C0441"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125BE518" w14:textId="77777777" w:rsidR="006157B6" w:rsidRPr="006157B6" w:rsidRDefault="006157B6" w:rsidP="00851579">
            <w:pPr>
              <w:jc w:val="both"/>
              <w:rPr>
                <w:rFonts w:ascii="Calibri" w:eastAsia="Times New Roman" w:hAnsi="Calibri" w:cs="Calibri"/>
                <w:sz w:val="22"/>
                <w:szCs w:val="22"/>
              </w:rPr>
            </w:pPr>
          </w:p>
        </w:tc>
      </w:tr>
      <w:tr w:rsidR="006157B6" w:rsidRPr="006157B6" w14:paraId="654DEF4C" w14:textId="77777777" w:rsidTr="00851579">
        <w:tc>
          <w:tcPr>
            <w:tcW w:w="6775" w:type="dxa"/>
            <w:shd w:val="clear" w:color="auto" w:fill="E8E8E8" w:themeFill="background2"/>
          </w:tcPr>
          <w:p w14:paraId="62E7AD0C"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6157B6">
              <w:rPr>
                <w:rFonts w:ascii="Calibri" w:eastAsia="SimSun" w:hAnsi="Calibri" w:cs="Calibr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6CE69779" w14:textId="77777777" w:rsidR="006157B6" w:rsidRPr="006157B6" w:rsidRDefault="006157B6" w:rsidP="00851579">
            <w:pPr>
              <w:jc w:val="both"/>
              <w:rPr>
                <w:rFonts w:ascii="Calibri" w:eastAsia="Times New Roman" w:hAnsi="Calibri" w:cs="Calibri"/>
                <w:sz w:val="22"/>
                <w:szCs w:val="22"/>
              </w:rPr>
            </w:pPr>
          </w:p>
        </w:tc>
      </w:tr>
      <w:tr w:rsidR="006157B6" w:rsidRPr="006157B6" w14:paraId="341BC4C9" w14:textId="77777777" w:rsidTr="00851579">
        <w:tc>
          <w:tcPr>
            <w:tcW w:w="6775" w:type="dxa"/>
            <w:tcBorders>
              <w:bottom w:val="single" w:sz="4" w:space="0" w:color="000000"/>
            </w:tcBorders>
            <w:shd w:val="clear" w:color="auto" w:fill="E8E8E8" w:themeFill="background2"/>
          </w:tcPr>
          <w:p w14:paraId="79E217A3" w14:textId="77777777" w:rsidR="006157B6" w:rsidRPr="006157B6" w:rsidRDefault="006157B6" w:rsidP="006157B6">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6157B6">
              <w:rPr>
                <w:rFonts w:ascii="Calibri" w:eastAsia="Times New Roman" w:hAnsi="Calibri" w:cs="Calibri"/>
                <w:b/>
                <w:bCs/>
                <w:sz w:val="22"/>
                <w:szCs w:val="22"/>
              </w:rPr>
              <w:lastRenderedPageBreak/>
              <w:t xml:space="preserve">Ar tiekėjas turi </w:t>
            </w:r>
            <w:r w:rsidRPr="006157B6">
              <w:rPr>
                <w:rFonts w:ascii="Calibri" w:hAnsi="Calibri" w:cs="Calibri"/>
                <w:b/>
                <w:bCs/>
                <w:sz w:val="22"/>
                <w:szCs w:val="22"/>
              </w:rPr>
              <w:t>kontroliuojantį (-</w:t>
            </w:r>
            <w:proofErr w:type="spellStart"/>
            <w:r w:rsidRPr="006157B6">
              <w:rPr>
                <w:rFonts w:ascii="Calibri" w:hAnsi="Calibri" w:cs="Calibri"/>
                <w:b/>
                <w:bCs/>
                <w:sz w:val="22"/>
                <w:szCs w:val="22"/>
              </w:rPr>
              <w:t>čius</w:t>
            </w:r>
            <w:proofErr w:type="spellEnd"/>
            <w:r w:rsidRPr="006157B6">
              <w:rPr>
                <w:rFonts w:ascii="Calibri" w:hAnsi="Calibri" w:cs="Calibri"/>
                <w:b/>
                <w:bCs/>
                <w:sz w:val="22"/>
                <w:szCs w:val="22"/>
              </w:rPr>
              <w:t>) asmenį (-</w:t>
            </w:r>
            <w:proofErr w:type="spellStart"/>
            <w:r w:rsidRPr="006157B6">
              <w:rPr>
                <w:rFonts w:ascii="Calibri" w:hAnsi="Calibri" w:cs="Calibri"/>
                <w:b/>
                <w:bCs/>
                <w:sz w:val="22"/>
                <w:szCs w:val="22"/>
              </w:rPr>
              <w:t>is</w:t>
            </w:r>
            <w:proofErr w:type="spellEnd"/>
            <w:r w:rsidRPr="006157B6">
              <w:rPr>
                <w:rFonts w:ascii="Calibri" w:hAnsi="Calibri" w:cs="Calibri"/>
                <w:b/>
                <w:bCs/>
                <w:sz w:val="22"/>
                <w:szCs w:val="22"/>
              </w:rPr>
              <w:t>)</w:t>
            </w:r>
            <w:r w:rsidRPr="006157B6">
              <w:rPr>
                <w:rFonts w:ascii="Calibri" w:hAnsi="Calibri" w:cs="Calibri"/>
                <w:b/>
                <w:bCs/>
                <w:sz w:val="22"/>
                <w:szCs w:val="22"/>
                <w:vertAlign w:val="superscript"/>
              </w:rPr>
              <w:footnoteReference w:id="1"/>
            </w:r>
            <w:r w:rsidRPr="006157B6">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71B1D108" w14:textId="77777777" w:rsidR="006157B6" w:rsidRPr="006157B6" w:rsidRDefault="006157B6" w:rsidP="00851579">
            <w:pPr>
              <w:jc w:val="both"/>
              <w:rPr>
                <w:rFonts w:ascii="Calibri" w:eastAsia="Times New Roman" w:hAnsi="Calibri" w:cs="Calibri"/>
                <w:sz w:val="22"/>
                <w:szCs w:val="22"/>
              </w:rPr>
            </w:pPr>
            <w:r w:rsidRPr="006157B6">
              <w:rPr>
                <w:rFonts w:ascii="Calibri" w:eastAsia="Times New Roman" w:hAnsi="Calibri" w:cs="Calibri"/>
                <w:sz w:val="22"/>
                <w:szCs w:val="22"/>
              </w:rPr>
              <w:t>TAIP</w:t>
            </w:r>
          </w:p>
        </w:tc>
        <w:tc>
          <w:tcPr>
            <w:tcW w:w="1694" w:type="dxa"/>
            <w:tcBorders>
              <w:bottom w:val="single" w:sz="4" w:space="0" w:color="000000"/>
            </w:tcBorders>
          </w:tcPr>
          <w:p w14:paraId="4DAD13D2" w14:textId="77777777" w:rsidR="006157B6" w:rsidRPr="006157B6" w:rsidRDefault="00000000" w:rsidP="00851579">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6157B6" w:rsidRPr="006157B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03DE3922" w14:textId="77777777" w:rsidR="006157B6" w:rsidRPr="006157B6" w:rsidRDefault="006157B6" w:rsidP="00851579">
            <w:pPr>
              <w:jc w:val="both"/>
              <w:rPr>
                <w:rFonts w:ascii="Calibri" w:eastAsia="Times New Roman" w:hAnsi="Calibri" w:cs="Calibri"/>
                <w:sz w:val="22"/>
                <w:szCs w:val="22"/>
              </w:rPr>
            </w:pPr>
            <w:r w:rsidRPr="006157B6">
              <w:rPr>
                <w:rFonts w:ascii="Calibri" w:eastAsia="Times New Roman" w:hAnsi="Calibri" w:cs="Calibri"/>
                <w:sz w:val="22"/>
                <w:szCs w:val="22"/>
              </w:rPr>
              <w:t>NE</w:t>
            </w:r>
          </w:p>
        </w:tc>
        <w:tc>
          <w:tcPr>
            <w:tcW w:w="1695" w:type="dxa"/>
            <w:tcBorders>
              <w:bottom w:val="single" w:sz="4" w:space="0" w:color="000000"/>
            </w:tcBorders>
          </w:tcPr>
          <w:p w14:paraId="7F4278A8" w14:textId="77777777" w:rsidR="006157B6" w:rsidRPr="006157B6" w:rsidRDefault="00000000" w:rsidP="00851579">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6157B6" w:rsidRPr="006157B6">
                  <w:rPr>
                    <w:rFonts w:ascii="Segoe UI Symbol" w:eastAsia="MS Gothic" w:hAnsi="Segoe UI Symbol" w:cs="Segoe UI Symbol"/>
                    <w:sz w:val="22"/>
                    <w:szCs w:val="22"/>
                  </w:rPr>
                  <w:t>☐</w:t>
                </w:r>
              </w:sdtContent>
            </w:sdt>
          </w:p>
        </w:tc>
      </w:tr>
      <w:tr w:rsidR="006157B6" w:rsidRPr="006157B6" w14:paraId="374B90AA" w14:textId="77777777" w:rsidTr="00851579">
        <w:tc>
          <w:tcPr>
            <w:tcW w:w="6775" w:type="dxa"/>
            <w:tcBorders>
              <w:bottom w:val="double" w:sz="4" w:space="0" w:color="000000"/>
            </w:tcBorders>
            <w:shd w:val="clear" w:color="auto" w:fill="E8E8E8" w:themeFill="background2"/>
          </w:tcPr>
          <w:p w14:paraId="28592152" w14:textId="77777777" w:rsidR="006157B6" w:rsidRPr="006157B6" w:rsidRDefault="006157B6" w:rsidP="006157B6">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6157B6">
              <w:rPr>
                <w:rFonts w:ascii="Calibri" w:hAnsi="Calibri" w:cs="Calibri"/>
                <w:sz w:val="22"/>
                <w:szCs w:val="22"/>
              </w:rPr>
              <w:t xml:space="preserve">Jei nurodoma, kad Tiekėjas </w:t>
            </w:r>
            <w:r w:rsidRPr="006157B6">
              <w:rPr>
                <w:rFonts w:ascii="Calibri" w:hAnsi="Calibri" w:cs="Calibri"/>
                <w:sz w:val="22"/>
                <w:szCs w:val="22"/>
                <w:u w:val="single"/>
              </w:rPr>
              <w:t>neturi</w:t>
            </w:r>
            <w:r w:rsidRPr="006157B6">
              <w:rPr>
                <w:rFonts w:ascii="Calibri" w:hAnsi="Calibri" w:cs="Calibri"/>
                <w:sz w:val="22"/>
                <w:szCs w:val="22"/>
              </w:rPr>
              <w:t xml:space="preserve"> kontroliuojančių asmenų, nurodomas pagrindimas </w:t>
            </w:r>
            <w:r w:rsidRPr="006157B6">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7E601982" w14:textId="77777777" w:rsidR="006157B6" w:rsidRPr="006157B6" w:rsidRDefault="006157B6" w:rsidP="00851579">
            <w:pPr>
              <w:pStyle w:val="Sraopastraipa"/>
              <w:shd w:val="clear" w:color="auto" w:fill="E8E8E8" w:themeFill="background2"/>
              <w:tabs>
                <w:tab w:val="left" w:pos="454"/>
              </w:tabs>
              <w:ind w:left="0"/>
              <w:jc w:val="both"/>
              <w:rPr>
                <w:rFonts w:ascii="Calibri" w:eastAsia="Times New Roman" w:hAnsi="Calibri" w:cs="Calibri"/>
                <w:sz w:val="22"/>
                <w:szCs w:val="22"/>
              </w:rPr>
            </w:pPr>
          </w:p>
          <w:p w14:paraId="47BF7E72" w14:textId="77777777" w:rsidR="006157B6" w:rsidRPr="006157B6" w:rsidRDefault="006157B6" w:rsidP="00851579">
            <w:pPr>
              <w:pStyle w:val="Sraopastraipa"/>
              <w:shd w:val="clear" w:color="auto" w:fill="E8E8E8" w:themeFill="background2"/>
              <w:tabs>
                <w:tab w:val="left" w:pos="454"/>
              </w:tabs>
              <w:ind w:left="0"/>
              <w:jc w:val="both"/>
              <w:rPr>
                <w:rFonts w:ascii="Calibri" w:hAnsi="Calibri" w:cs="Calibri"/>
                <w:sz w:val="22"/>
                <w:szCs w:val="22"/>
              </w:rPr>
            </w:pPr>
            <w:r w:rsidRPr="006157B6">
              <w:rPr>
                <w:rFonts w:ascii="Calibri" w:hAnsi="Calibri" w:cs="Calibri"/>
                <w:sz w:val="22"/>
                <w:szCs w:val="22"/>
              </w:rPr>
              <w:t xml:space="preserve">Jeigu Tiekėjas </w:t>
            </w:r>
            <w:r w:rsidRPr="006157B6">
              <w:rPr>
                <w:rFonts w:ascii="Calibri" w:hAnsi="Calibri" w:cs="Calibri"/>
                <w:sz w:val="22"/>
                <w:szCs w:val="22"/>
                <w:u w:val="single"/>
              </w:rPr>
              <w:t xml:space="preserve">turi </w:t>
            </w:r>
            <w:r w:rsidRPr="006157B6">
              <w:rPr>
                <w:rFonts w:ascii="Calibri" w:hAnsi="Calibri" w:cs="Calibri"/>
                <w:sz w:val="22"/>
                <w:szCs w:val="22"/>
              </w:rPr>
              <w:t>kontroliuojantį (-</w:t>
            </w:r>
            <w:proofErr w:type="spellStart"/>
            <w:r w:rsidRPr="006157B6">
              <w:rPr>
                <w:rFonts w:ascii="Calibri" w:hAnsi="Calibri" w:cs="Calibri"/>
                <w:sz w:val="22"/>
                <w:szCs w:val="22"/>
              </w:rPr>
              <w:t>čius</w:t>
            </w:r>
            <w:proofErr w:type="spellEnd"/>
            <w:r w:rsidRPr="006157B6">
              <w:rPr>
                <w:rFonts w:ascii="Calibri" w:hAnsi="Calibri" w:cs="Calibri"/>
                <w:sz w:val="22"/>
                <w:szCs w:val="22"/>
              </w:rPr>
              <w:t>) asmenį (-</w:t>
            </w:r>
            <w:proofErr w:type="spellStart"/>
            <w:r w:rsidRPr="006157B6">
              <w:rPr>
                <w:rFonts w:ascii="Calibri" w:hAnsi="Calibri" w:cs="Calibri"/>
                <w:sz w:val="22"/>
                <w:szCs w:val="22"/>
              </w:rPr>
              <w:t>is</w:t>
            </w:r>
            <w:proofErr w:type="spellEnd"/>
            <w:r w:rsidRPr="006157B6">
              <w:rPr>
                <w:rFonts w:ascii="Calibri" w:hAnsi="Calibri" w:cs="Calibri"/>
                <w:sz w:val="22"/>
                <w:szCs w:val="22"/>
              </w:rPr>
              <w:t xml:space="preserve">), nurodoma visų kontroliuojančių asmenų </w:t>
            </w:r>
            <w:r w:rsidRPr="006157B6">
              <w:rPr>
                <w:rFonts w:ascii="Calibri" w:hAnsi="Calibri" w:cs="Calibri"/>
                <w:sz w:val="22"/>
                <w:szCs w:val="22"/>
                <w:vertAlign w:val="superscript"/>
              </w:rPr>
              <w:footnoteReference w:id="2"/>
            </w:r>
            <w:r w:rsidRPr="006157B6">
              <w:rPr>
                <w:rFonts w:ascii="Calibri" w:hAnsi="Calibri" w:cs="Calibri"/>
                <w:sz w:val="22"/>
                <w:szCs w:val="22"/>
              </w:rPr>
              <w:t>:</w:t>
            </w:r>
          </w:p>
          <w:p w14:paraId="1862BCC0"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6157B6">
              <w:rPr>
                <w:rFonts w:ascii="Calibri" w:eastAsia="Times New Roman" w:hAnsi="Calibri" w:cs="Calibri"/>
                <w:sz w:val="22"/>
                <w:szCs w:val="22"/>
              </w:rPr>
              <w:t xml:space="preserve">Pavadinimas </w:t>
            </w:r>
            <w:r w:rsidRPr="006157B6">
              <w:rPr>
                <w:rFonts w:ascii="Calibri" w:hAnsi="Calibri" w:cs="Calibri"/>
                <w:i/>
                <w:sz w:val="22"/>
                <w:szCs w:val="22"/>
              </w:rPr>
              <w:t>(jeigu pasiūlymą teikia fizinis asmuo – vardas, pavardė)</w:t>
            </w:r>
          </w:p>
          <w:p w14:paraId="1EEFC35B"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6157B6">
              <w:rPr>
                <w:rFonts w:ascii="Calibri" w:eastAsia="Times New Roman" w:hAnsi="Calibri" w:cs="Calibri"/>
                <w:sz w:val="22"/>
                <w:szCs w:val="22"/>
              </w:rPr>
              <w:t xml:space="preserve">Juridinio asmens kodas </w:t>
            </w:r>
            <w:r w:rsidRPr="006157B6">
              <w:rPr>
                <w:rFonts w:ascii="Calibri" w:hAnsi="Calibri" w:cs="Calibri"/>
                <w:i/>
                <w:sz w:val="22"/>
                <w:szCs w:val="22"/>
              </w:rPr>
              <w:t>(jeigu pasiūlymą teikia fizinis asmuo – verslo ar individualios veiklos pažymėjimo Nr. ar pan.)</w:t>
            </w:r>
          </w:p>
          <w:p w14:paraId="6F2636F9" w14:textId="77777777" w:rsidR="006157B6" w:rsidRPr="006157B6" w:rsidRDefault="006157B6" w:rsidP="006157B6">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6157B6">
              <w:rPr>
                <w:rFonts w:ascii="Calibri" w:hAnsi="Calibri" w:cs="Calibri"/>
                <w:iCs/>
                <w:sz w:val="22"/>
                <w:szCs w:val="22"/>
              </w:rPr>
              <w:t xml:space="preserve">Registracijos šalis </w:t>
            </w:r>
            <w:r w:rsidRPr="006157B6">
              <w:rPr>
                <w:rFonts w:ascii="Calibri" w:hAnsi="Calibri" w:cs="Calibri"/>
                <w:i/>
                <w:sz w:val="22"/>
                <w:szCs w:val="22"/>
              </w:rPr>
              <w:t>(jeigu pasiūlymą teikia fizinis asmuo –</w:t>
            </w:r>
            <w:r w:rsidRPr="006157B6">
              <w:rPr>
                <w:rFonts w:ascii="Calibri" w:eastAsia="SimSun" w:hAnsi="Calibri" w:cs="Calibri"/>
                <w:sz w:val="22"/>
                <w:szCs w:val="22"/>
              </w:rPr>
              <w:t xml:space="preserve"> </w:t>
            </w:r>
            <w:r w:rsidRPr="006157B6">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2817E226" w14:textId="77777777" w:rsidR="006157B6" w:rsidRPr="006157B6" w:rsidRDefault="006157B6" w:rsidP="00851579">
            <w:pPr>
              <w:jc w:val="both"/>
              <w:rPr>
                <w:rFonts w:ascii="Calibri" w:eastAsia="Times New Roman" w:hAnsi="Calibri" w:cs="Calibri"/>
                <w:sz w:val="22"/>
                <w:szCs w:val="22"/>
              </w:rPr>
            </w:pPr>
          </w:p>
        </w:tc>
      </w:tr>
      <w:tr w:rsidR="006157B6" w:rsidRPr="006157B6" w14:paraId="73F05E15" w14:textId="77777777" w:rsidTr="00851579">
        <w:tc>
          <w:tcPr>
            <w:tcW w:w="6775" w:type="dxa"/>
            <w:tcBorders>
              <w:top w:val="double" w:sz="4" w:space="0" w:color="000000"/>
              <w:bottom w:val="single" w:sz="4" w:space="0" w:color="000000"/>
            </w:tcBorders>
            <w:shd w:val="clear" w:color="auto" w:fill="E8E8E8" w:themeFill="background2"/>
          </w:tcPr>
          <w:p w14:paraId="68F9A0D3" w14:textId="77777777" w:rsidR="006157B6" w:rsidRPr="006157B6" w:rsidRDefault="006157B6" w:rsidP="006157B6">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6157B6">
              <w:rPr>
                <w:rFonts w:ascii="Calibri" w:eastAsia="Times New Roman" w:hAnsi="Calibri" w:cs="Calibri"/>
                <w:b/>
                <w:bCs/>
                <w:sz w:val="22"/>
                <w:szCs w:val="22"/>
              </w:rPr>
              <w:t>Jeigu pasiūlymą teikia tiekėjų grupė, nurodoma ši informacija apie visus tiekėjų grupės narius (išskyrus nurodytąjį 1.1 p.):</w:t>
            </w:r>
          </w:p>
          <w:p w14:paraId="4B9B9B0A"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6157B6">
              <w:rPr>
                <w:rFonts w:ascii="Calibri" w:eastAsia="Times New Roman" w:hAnsi="Calibri" w:cs="Calibri"/>
                <w:sz w:val="22"/>
                <w:szCs w:val="22"/>
              </w:rPr>
              <w:t xml:space="preserve">Pavadinimas </w:t>
            </w:r>
            <w:r w:rsidRPr="006157B6">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2B97A70D" w14:textId="77777777" w:rsidR="006157B6" w:rsidRPr="006157B6" w:rsidRDefault="006157B6" w:rsidP="00851579">
            <w:pPr>
              <w:jc w:val="both"/>
              <w:rPr>
                <w:rFonts w:ascii="Calibri" w:eastAsia="Times New Roman" w:hAnsi="Calibri" w:cs="Calibri"/>
                <w:sz w:val="22"/>
                <w:szCs w:val="22"/>
              </w:rPr>
            </w:pPr>
          </w:p>
        </w:tc>
      </w:tr>
      <w:tr w:rsidR="006157B6" w:rsidRPr="006157B6" w14:paraId="61A34C36" w14:textId="77777777" w:rsidTr="00851579">
        <w:tc>
          <w:tcPr>
            <w:tcW w:w="6775" w:type="dxa"/>
            <w:tcBorders>
              <w:top w:val="single" w:sz="4" w:space="0" w:color="000000"/>
            </w:tcBorders>
            <w:shd w:val="clear" w:color="auto" w:fill="E8E8E8" w:themeFill="background2"/>
          </w:tcPr>
          <w:p w14:paraId="67564CF4"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eastAsia="Times New Roman" w:hAnsi="Calibri" w:cs="Calibri"/>
                <w:sz w:val="22"/>
                <w:szCs w:val="22"/>
              </w:rPr>
              <w:t xml:space="preserve">Juridinio asmens kodas </w:t>
            </w:r>
            <w:r w:rsidRPr="006157B6">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74D31A42" w14:textId="77777777" w:rsidR="006157B6" w:rsidRPr="006157B6" w:rsidRDefault="006157B6" w:rsidP="00851579">
            <w:pPr>
              <w:jc w:val="both"/>
              <w:rPr>
                <w:rFonts w:ascii="Calibri" w:eastAsia="Times New Roman" w:hAnsi="Calibri" w:cs="Calibri"/>
                <w:sz w:val="22"/>
                <w:szCs w:val="22"/>
              </w:rPr>
            </w:pPr>
          </w:p>
        </w:tc>
      </w:tr>
      <w:tr w:rsidR="006157B6" w:rsidRPr="006157B6" w14:paraId="2F830350" w14:textId="77777777" w:rsidTr="00851579">
        <w:tc>
          <w:tcPr>
            <w:tcW w:w="6775" w:type="dxa"/>
            <w:tcBorders>
              <w:top w:val="single" w:sz="4" w:space="0" w:color="000000"/>
            </w:tcBorders>
            <w:shd w:val="clear" w:color="auto" w:fill="E8E8E8" w:themeFill="background2"/>
          </w:tcPr>
          <w:p w14:paraId="50AFA5BB"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hAnsi="Calibri" w:cs="Calibri"/>
                <w:iCs/>
                <w:sz w:val="22"/>
                <w:szCs w:val="22"/>
              </w:rPr>
              <w:t>Adresas</w:t>
            </w:r>
          </w:p>
        </w:tc>
        <w:tc>
          <w:tcPr>
            <w:tcW w:w="6777" w:type="dxa"/>
            <w:gridSpan w:val="4"/>
            <w:tcBorders>
              <w:top w:val="single" w:sz="4" w:space="0" w:color="000000"/>
            </w:tcBorders>
          </w:tcPr>
          <w:p w14:paraId="7D75E945" w14:textId="77777777" w:rsidR="006157B6" w:rsidRPr="006157B6" w:rsidRDefault="006157B6" w:rsidP="00851579">
            <w:pPr>
              <w:jc w:val="both"/>
              <w:rPr>
                <w:rFonts w:ascii="Calibri" w:eastAsia="Times New Roman" w:hAnsi="Calibri" w:cs="Calibri"/>
                <w:sz w:val="22"/>
                <w:szCs w:val="22"/>
              </w:rPr>
            </w:pPr>
          </w:p>
        </w:tc>
      </w:tr>
      <w:tr w:rsidR="006157B6" w:rsidRPr="006157B6" w14:paraId="65FCEDE6" w14:textId="77777777" w:rsidTr="00851579">
        <w:tc>
          <w:tcPr>
            <w:tcW w:w="6775" w:type="dxa"/>
            <w:tcBorders>
              <w:top w:val="single" w:sz="4" w:space="0" w:color="000000"/>
            </w:tcBorders>
            <w:shd w:val="clear" w:color="auto" w:fill="E8E8E8" w:themeFill="background2"/>
          </w:tcPr>
          <w:p w14:paraId="5022E8A8"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hAnsi="Calibri" w:cs="Calibri"/>
                <w:iCs/>
                <w:sz w:val="22"/>
                <w:szCs w:val="22"/>
              </w:rPr>
              <w:t xml:space="preserve">Registracijos šalis </w:t>
            </w:r>
            <w:r w:rsidRPr="006157B6">
              <w:rPr>
                <w:rFonts w:ascii="Calibri" w:hAnsi="Calibri" w:cs="Calibri"/>
                <w:i/>
                <w:sz w:val="22"/>
                <w:szCs w:val="22"/>
              </w:rPr>
              <w:t>(jeigu pasiūlymą teikia fizinis asmuo –</w:t>
            </w:r>
            <w:r w:rsidRPr="006157B6">
              <w:rPr>
                <w:rFonts w:ascii="Calibri" w:eastAsia="SimSun" w:hAnsi="Calibri" w:cs="Calibri"/>
                <w:sz w:val="22"/>
                <w:szCs w:val="22"/>
              </w:rPr>
              <w:t xml:space="preserve"> </w:t>
            </w:r>
            <w:r w:rsidRPr="006157B6">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664451A4" w14:textId="77777777" w:rsidR="006157B6" w:rsidRPr="006157B6" w:rsidRDefault="006157B6" w:rsidP="00851579">
            <w:pPr>
              <w:jc w:val="both"/>
              <w:rPr>
                <w:rFonts w:ascii="Calibri" w:eastAsia="Times New Roman" w:hAnsi="Calibri" w:cs="Calibri"/>
                <w:sz w:val="22"/>
                <w:szCs w:val="22"/>
              </w:rPr>
            </w:pPr>
          </w:p>
        </w:tc>
      </w:tr>
      <w:tr w:rsidR="006157B6" w:rsidRPr="006157B6" w14:paraId="42738C69" w14:textId="77777777" w:rsidTr="00851579">
        <w:tc>
          <w:tcPr>
            <w:tcW w:w="6775" w:type="dxa"/>
            <w:tcBorders>
              <w:top w:val="single" w:sz="4" w:space="0" w:color="000000"/>
            </w:tcBorders>
            <w:shd w:val="clear" w:color="auto" w:fill="E8E8E8" w:themeFill="background2"/>
          </w:tcPr>
          <w:p w14:paraId="333F6AEB"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eastAsia="SimSun" w:hAnsi="Calibri" w:cs="Calibri"/>
                <w:sz w:val="22"/>
                <w:szCs w:val="22"/>
              </w:rPr>
              <w:t>Vadovo vardas, pavardė</w:t>
            </w:r>
          </w:p>
        </w:tc>
        <w:tc>
          <w:tcPr>
            <w:tcW w:w="6777" w:type="dxa"/>
            <w:gridSpan w:val="4"/>
            <w:tcBorders>
              <w:top w:val="single" w:sz="4" w:space="0" w:color="000000"/>
            </w:tcBorders>
          </w:tcPr>
          <w:p w14:paraId="22F59576" w14:textId="77777777" w:rsidR="006157B6" w:rsidRPr="006157B6" w:rsidRDefault="006157B6" w:rsidP="00851579">
            <w:pPr>
              <w:jc w:val="both"/>
              <w:rPr>
                <w:rFonts w:ascii="Calibri" w:eastAsia="Times New Roman" w:hAnsi="Calibri" w:cs="Calibri"/>
                <w:sz w:val="22"/>
                <w:szCs w:val="22"/>
              </w:rPr>
            </w:pPr>
          </w:p>
        </w:tc>
      </w:tr>
      <w:tr w:rsidR="006157B6" w:rsidRPr="006157B6" w14:paraId="51A574DA" w14:textId="77777777" w:rsidTr="00851579">
        <w:tc>
          <w:tcPr>
            <w:tcW w:w="6775" w:type="dxa"/>
            <w:tcBorders>
              <w:top w:val="single" w:sz="4" w:space="0" w:color="000000"/>
            </w:tcBorders>
            <w:shd w:val="clear" w:color="auto" w:fill="E8E8E8" w:themeFill="background2"/>
          </w:tcPr>
          <w:p w14:paraId="65DE68FD"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6157B6">
              <w:rPr>
                <w:rFonts w:ascii="Calibri" w:eastAsia="SimSun" w:hAnsi="Calibri" w:cs="Calibri"/>
                <w:sz w:val="22"/>
                <w:szCs w:val="22"/>
              </w:rPr>
              <w:lastRenderedPageBreak/>
              <w:t>Asmens (-ų), turinčio (-</w:t>
            </w:r>
            <w:proofErr w:type="spellStart"/>
            <w:r w:rsidRPr="006157B6">
              <w:rPr>
                <w:rFonts w:ascii="Calibri" w:eastAsia="SimSun" w:hAnsi="Calibri" w:cs="Calibri"/>
                <w:sz w:val="22"/>
                <w:szCs w:val="22"/>
              </w:rPr>
              <w:t>ių</w:t>
            </w:r>
            <w:proofErr w:type="spellEnd"/>
            <w:r w:rsidRPr="006157B6">
              <w:rPr>
                <w:rFonts w:ascii="Calibri" w:eastAsia="SimSun" w:hAnsi="Calibri" w:cs="Calibri"/>
                <w:sz w:val="22"/>
                <w:szCs w:val="22"/>
              </w:rPr>
              <w:t xml:space="preserve">) teisę surašyti ir pasirašyti nario finansinės apskaitos dokumentus, vardas (-ai) ir pavardė (-ės) </w:t>
            </w:r>
            <w:r w:rsidRPr="006157B6">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206EB1BD" w14:textId="77777777" w:rsidR="006157B6" w:rsidRPr="006157B6" w:rsidRDefault="006157B6" w:rsidP="00851579">
            <w:pPr>
              <w:jc w:val="both"/>
              <w:rPr>
                <w:rFonts w:ascii="Calibri" w:eastAsia="Times New Roman" w:hAnsi="Calibri" w:cs="Calibri"/>
                <w:sz w:val="22"/>
                <w:szCs w:val="22"/>
              </w:rPr>
            </w:pPr>
          </w:p>
        </w:tc>
      </w:tr>
      <w:tr w:rsidR="006157B6" w:rsidRPr="006157B6" w14:paraId="315AD752" w14:textId="77777777" w:rsidTr="00851579">
        <w:tc>
          <w:tcPr>
            <w:tcW w:w="6775" w:type="dxa"/>
            <w:tcBorders>
              <w:top w:val="single" w:sz="4" w:space="0" w:color="000000"/>
            </w:tcBorders>
            <w:shd w:val="clear" w:color="auto" w:fill="E8E8E8" w:themeFill="background2"/>
          </w:tcPr>
          <w:p w14:paraId="0CE6CD28"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6157B6">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D592E88" w14:textId="77777777" w:rsidR="006157B6" w:rsidRPr="006157B6" w:rsidRDefault="006157B6" w:rsidP="00851579">
            <w:pPr>
              <w:jc w:val="both"/>
              <w:rPr>
                <w:rFonts w:ascii="Calibri" w:eastAsia="Times New Roman" w:hAnsi="Calibri" w:cs="Calibri"/>
                <w:sz w:val="22"/>
                <w:szCs w:val="22"/>
              </w:rPr>
            </w:pPr>
          </w:p>
        </w:tc>
      </w:tr>
      <w:tr w:rsidR="006157B6" w:rsidRPr="006157B6" w14:paraId="116711F5" w14:textId="77777777" w:rsidTr="00851579">
        <w:tc>
          <w:tcPr>
            <w:tcW w:w="6775" w:type="dxa"/>
            <w:shd w:val="clear" w:color="auto" w:fill="E8E8E8" w:themeFill="background2"/>
          </w:tcPr>
          <w:p w14:paraId="05033C4F" w14:textId="77777777" w:rsidR="006157B6" w:rsidRPr="006157B6" w:rsidRDefault="006157B6" w:rsidP="006157B6">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6157B6">
              <w:rPr>
                <w:rFonts w:ascii="Calibri" w:eastAsia="Times New Roman" w:hAnsi="Calibri" w:cs="Calibri"/>
                <w:b/>
                <w:bCs/>
                <w:sz w:val="22"/>
                <w:szCs w:val="22"/>
              </w:rPr>
              <w:t xml:space="preserve">Ar tiekėjų grupės narys turi </w:t>
            </w:r>
            <w:r w:rsidRPr="006157B6">
              <w:rPr>
                <w:rFonts w:ascii="Calibri" w:hAnsi="Calibri" w:cs="Calibri"/>
                <w:b/>
                <w:bCs/>
                <w:sz w:val="22"/>
                <w:szCs w:val="22"/>
              </w:rPr>
              <w:t>kontroliuojantį (-</w:t>
            </w:r>
            <w:proofErr w:type="spellStart"/>
            <w:r w:rsidRPr="006157B6">
              <w:rPr>
                <w:rFonts w:ascii="Calibri" w:hAnsi="Calibri" w:cs="Calibri"/>
                <w:b/>
                <w:bCs/>
                <w:sz w:val="22"/>
                <w:szCs w:val="22"/>
              </w:rPr>
              <w:t>čius</w:t>
            </w:r>
            <w:proofErr w:type="spellEnd"/>
            <w:r w:rsidRPr="006157B6">
              <w:rPr>
                <w:rFonts w:ascii="Calibri" w:hAnsi="Calibri" w:cs="Calibri"/>
                <w:b/>
                <w:bCs/>
                <w:sz w:val="22"/>
                <w:szCs w:val="22"/>
              </w:rPr>
              <w:t>) asmenį (-</w:t>
            </w:r>
            <w:proofErr w:type="spellStart"/>
            <w:r w:rsidRPr="006157B6">
              <w:rPr>
                <w:rFonts w:ascii="Calibri" w:hAnsi="Calibri" w:cs="Calibri"/>
                <w:b/>
                <w:bCs/>
                <w:sz w:val="22"/>
                <w:szCs w:val="22"/>
              </w:rPr>
              <w:t>is</w:t>
            </w:r>
            <w:proofErr w:type="spellEnd"/>
            <w:r w:rsidRPr="006157B6">
              <w:rPr>
                <w:rFonts w:ascii="Calibri" w:hAnsi="Calibri" w:cs="Calibri"/>
                <w:b/>
                <w:bCs/>
                <w:sz w:val="22"/>
                <w:szCs w:val="22"/>
              </w:rPr>
              <w:t>)?</w:t>
            </w:r>
          </w:p>
        </w:tc>
        <w:tc>
          <w:tcPr>
            <w:tcW w:w="1694" w:type="dxa"/>
            <w:shd w:val="clear" w:color="auto" w:fill="E8E8E8" w:themeFill="background2"/>
          </w:tcPr>
          <w:p w14:paraId="682D5C2B" w14:textId="77777777" w:rsidR="006157B6" w:rsidRPr="006157B6" w:rsidRDefault="006157B6" w:rsidP="00851579">
            <w:pPr>
              <w:jc w:val="both"/>
              <w:rPr>
                <w:rFonts w:ascii="Calibri" w:eastAsia="Times New Roman" w:hAnsi="Calibri" w:cs="Calibri"/>
                <w:sz w:val="22"/>
                <w:szCs w:val="22"/>
              </w:rPr>
            </w:pPr>
            <w:r w:rsidRPr="006157B6">
              <w:rPr>
                <w:rFonts w:ascii="Calibri" w:eastAsia="Times New Roman" w:hAnsi="Calibri" w:cs="Calibri"/>
                <w:sz w:val="22"/>
                <w:szCs w:val="22"/>
              </w:rPr>
              <w:t>TAIP</w:t>
            </w:r>
          </w:p>
        </w:tc>
        <w:tc>
          <w:tcPr>
            <w:tcW w:w="1694" w:type="dxa"/>
          </w:tcPr>
          <w:p w14:paraId="2F35C3AD" w14:textId="77777777" w:rsidR="006157B6" w:rsidRPr="006157B6" w:rsidRDefault="00000000" w:rsidP="00851579">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6157B6" w:rsidRPr="006157B6">
                  <w:rPr>
                    <w:rFonts w:ascii="Segoe UI Symbol" w:eastAsia="MS Gothic" w:hAnsi="Segoe UI Symbol" w:cs="Segoe UI Symbol"/>
                    <w:sz w:val="22"/>
                    <w:szCs w:val="22"/>
                  </w:rPr>
                  <w:t>☐</w:t>
                </w:r>
              </w:sdtContent>
            </w:sdt>
          </w:p>
        </w:tc>
        <w:tc>
          <w:tcPr>
            <w:tcW w:w="1694" w:type="dxa"/>
            <w:shd w:val="clear" w:color="auto" w:fill="E8E8E8" w:themeFill="background2"/>
          </w:tcPr>
          <w:p w14:paraId="3CA08676" w14:textId="77777777" w:rsidR="006157B6" w:rsidRPr="006157B6" w:rsidRDefault="006157B6" w:rsidP="00851579">
            <w:pPr>
              <w:jc w:val="both"/>
              <w:rPr>
                <w:rFonts w:ascii="Calibri" w:eastAsia="Times New Roman" w:hAnsi="Calibri" w:cs="Calibri"/>
                <w:sz w:val="22"/>
                <w:szCs w:val="22"/>
              </w:rPr>
            </w:pPr>
            <w:r w:rsidRPr="006157B6">
              <w:rPr>
                <w:rFonts w:ascii="Calibri" w:eastAsia="Times New Roman" w:hAnsi="Calibri" w:cs="Calibri"/>
                <w:sz w:val="22"/>
                <w:szCs w:val="22"/>
              </w:rPr>
              <w:t>NE</w:t>
            </w:r>
          </w:p>
        </w:tc>
        <w:tc>
          <w:tcPr>
            <w:tcW w:w="1695" w:type="dxa"/>
          </w:tcPr>
          <w:p w14:paraId="755322B3" w14:textId="77777777" w:rsidR="006157B6" w:rsidRPr="006157B6" w:rsidRDefault="00000000" w:rsidP="00851579">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6157B6" w:rsidRPr="006157B6">
                  <w:rPr>
                    <w:rFonts w:ascii="Segoe UI Symbol" w:eastAsia="MS Gothic" w:hAnsi="Segoe UI Symbol" w:cs="Segoe UI Symbol"/>
                    <w:sz w:val="22"/>
                    <w:szCs w:val="22"/>
                  </w:rPr>
                  <w:t>☐</w:t>
                </w:r>
              </w:sdtContent>
            </w:sdt>
          </w:p>
        </w:tc>
      </w:tr>
      <w:tr w:rsidR="006157B6" w:rsidRPr="006157B6" w14:paraId="6FA6F863" w14:textId="77777777" w:rsidTr="00851579">
        <w:tc>
          <w:tcPr>
            <w:tcW w:w="6775" w:type="dxa"/>
            <w:shd w:val="clear" w:color="auto" w:fill="E8E8E8" w:themeFill="background2"/>
          </w:tcPr>
          <w:p w14:paraId="3A28B141" w14:textId="77777777" w:rsidR="006157B6" w:rsidRPr="006157B6" w:rsidRDefault="006157B6" w:rsidP="006157B6">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6157B6">
              <w:rPr>
                <w:rFonts w:ascii="Calibri" w:hAnsi="Calibri" w:cs="Calibri"/>
                <w:sz w:val="22"/>
                <w:szCs w:val="22"/>
              </w:rPr>
              <w:t xml:space="preserve">Jei nurodoma, kad narys </w:t>
            </w:r>
            <w:r w:rsidRPr="006157B6">
              <w:rPr>
                <w:rFonts w:ascii="Calibri" w:hAnsi="Calibri" w:cs="Calibri"/>
                <w:sz w:val="22"/>
                <w:szCs w:val="22"/>
                <w:u w:val="single"/>
              </w:rPr>
              <w:t>neturi</w:t>
            </w:r>
            <w:r w:rsidRPr="006157B6">
              <w:rPr>
                <w:rFonts w:ascii="Calibri" w:hAnsi="Calibri" w:cs="Calibri"/>
                <w:sz w:val="22"/>
                <w:szCs w:val="22"/>
              </w:rPr>
              <w:t xml:space="preserve"> kontroliuojančių asmenų, nurodomas pagrindimas </w:t>
            </w:r>
            <w:r w:rsidRPr="006157B6">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6157B6">
              <w:rPr>
                <w:rFonts w:ascii="Calibri" w:hAnsi="Calibri" w:cs="Calibri"/>
                <w:i/>
                <w:iCs/>
                <w:sz w:val="22"/>
                <w:szCs w:val="22"/>
              </w:rPr>
              <w:br/>
            </w:r>
          </w:p>
          <w:p w14:paraId="4624EEDE" w14:textId="77777777" w:rsidR="006157B6" w:rsidRPr="006157B6" w:rsidRDefault="006157B6" w:rsidP="00851579">
            <w:pPr>
              <w:pStyle w:val="Sraopastraipa"/>
              <w:shd w:val="clear" w:color="auto" w:fill="E8E8E8" w:themeFill="background2"/>
              <w:tabs>
                <w:tab w:val="left" w:pos="454"/>
              </w:tabs>
              <w:ind w:left="0"/>
              <w:rPr>
                <w:rFonts w:ascii="Calibri" w:hAnsi="Calibri" w:cs="Calibri"/>
                <w:sz w:val="22"/>
                <w:szCs w:val="22"/>
              </w:rPr>
            </w:pPr>
            <w:r w:rsidRPr="006157B6">
              <w:rPr>
                <w:rFonts w:ascii="Calibri" w:hAnsi="Calibri" w:cs="Calibri"/>
                <w:sz w:val="22"/>
                <w:szCs w:val="22"/>
              </w:rPr>
              <w:t xml:space="preserve">Jeigu narys </w:t>
            </w:r>
            <w:r w:rsidRPr="006157B6">
              <w:rPr>
                <w:rFonts w:ascii="Calibri" w:hAnsi="Calibri" w:cs="Calibri"/>
                <w:sz w:val="22"/>
                <w:szCs w:val="22"/>
                <w:u w:val="single"/>
              </w:rPr>
              <w:t xml:space="preserve">turi </w:t>
            </w:r>
            <w:r w:rsidRPr="006157B6">
              <w:rPr>
                <w:rFonts w:ascii="Calibri" w:hAnsi="Calibri" w:cs="Calibri"/>
                <w:sz w:val="22"/>
                <w:szCs w:val="22"/>
              </w:rPr>
              <w:t>kontroliuojantį (-</w:t>
            </w:r>
            <w:proofErr w:type="spellStart"/>
            <w:r w:rsidRPr="006157B6">
              <w:rPr>
                <w:rFonts w:ascii="Calibri" w:hAnsi="Calibri" w:cs="Calibri"/>
                <w:sz w:val="22"/>
                <w:szCs w:val="22"/>
              </w:rPr>
              <w:t>čius</w:t>
            </w:r>
            <w:proofErr w:type="spellEnd"/>
            <w:r w:rsidRPr="006157B6">
              <w:rPr>
                <w:rFonts w:ascii="Calibri" w:hAnsi="Calibri" w:cs="Calibri"/>
                <w:sz w:val="22"/>
                <w:szCs w:val="22"/>
              </w:rPr>
              <w:t>) asmenį (-</w:t>
            </w:r>
            <w:proofErr w:type="spellStart"/>
            <w:r w:rsidRPr="006157B6">
              <w:rPr>
                <w:rFonts w:ascii="Calibri" w:hAnsi="Calibri" w:cs="Calibri"/>
                <w:sz w:val="22"/>
                <w:szCs w:val="22"/>
              </w:rPr>
              <w:t>is</w:t>
            </w:r>
            <w:proofErr w:type="spellEnd"/>
            <w:r w:rsidRPr="006157B6">
              <w:rPr>
                <w:rFonts w:ascii="Calibri" w:hAnsi="Calibri" w:cs="Calibri"/>
                <w:sz w:val="22"/>
                <w:szCs w:val="22"/>
              </w:rPr>
              <w:t>), nurodoma visų kontroliuojančių asmenų:</w:t>
            </w:r>
          </w:p>
          <w:p w14:paraId="11EC95D7"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6157B6">
              <w:rPr>
                <w:rFonts w:ascii="Calibri" w:eastAsia="Times New Roman" w:hAnsi="Calibri" w:cs="Calibri"/>
                <w:sz w:val="22"/>
                <w:szCs w:val="22"/>
              </w:rPr>
              <w:t xml:space="preserve">Pavadinimas </w:t>
            </w:r>
            <w:r w:rsidRPr="006157B6">
              <w:rPr>
                <w:rFonts w:ascii="Calibri" w:hAnsi="Calibri" w:cs="Calibri"/>
                <w:i/>
                <w:sz w:val="22"/>
                <w:szCs w:val="22"/>
              </w:rPr>
              <w:t>(jeigu pasiūlymą teikia fizinis asmuo – vardas, pavardė)</w:t>
            </w:r>
          </w:p>
          <w:p w14:paraId="3C3D0EC1" w14:textId="77777777" w:rsidR="006157B6" w:rsidRPr="006157B6" w:rsidRDefault="006157B6" w:rsidP="006157B6">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6157B6">
              <w:rPr>
                <w:rFonts w:ascii="Calibri" w:eastAsia="Times New Roman" w:hAnsi="Calibri" w:cs="Calibri"/>
                <w:sz w:val="22"/>
                <w:szCs w:val="22"/>
              </w:rPr>
              <w:t xml:space="preserve">Juridinio asmens kodas </w:t>
            </w:r>
            <w:r w:rsidRPr="006157B6">
              <w:rPr>
                <w:rFonts w:ascii="Calibri" w:hAnsi="Calibri" w:cs="Calibri"/>
                <w:i/>
                <w:sz w:val="22"/>
                <w:szCs w:val="22"/>
              </w:rPr>
              <w:t>(jeigu pasiūlymą teikia fizinis asmuo – verslo ar individualios veiklos pažymėjimo Nr. ar pan.)</w:t>
            </w:r>
          </w:p>
          <w:p w14:paraId="0D6BDE0E" w14:textId="77777777" w:rsidR="006157B6" w:rsidRPr="006157B6" w:rsidRDefault="006157B6" w:rsidP="00851579">
            <w:pPr>
              <w:jc w:val="both"/>
              <w:rPr>
                <w:rFonts w:ascii="Calibri" w:eastAsia="Times New Roman" w:hAnsi="Calibri" w:cs="Calibri"/>
                <w:sz w:val="22"/>
                <w:szCs w:val="22"/>
              </w:rPr>
            </w:pPr>
            <w:r w:rsidRPr="006157B6">
              <w:rPr>
                <w:rFonts w:ascii="Calibri" w:hAnsi="Calibri" w:cs="Calibri"/>
                <w:iCs/>
                <w:sz w:val="22"/>
                <w:szCs w:val="22"/>
              </w:rPr>
              <w:t xml:space="preserve">Registracijos šalis </w:t>
            </w:r>
            <w:r w:rsidRPr="006157B6">
              <w:rPr>
                <w:rFonts w:ascii="Calibri" w:hAnsi="Calibri" w:cs="Calibri"/>
                <w:i/>
                <w:sz w:val="22"/>
                <w:szCs w:val="22"/>
              </w:rPr>
              <w:t>(jeigu pasiūlymą teikia fizinis asmuo –</w:t>
            </w:r>
            <w:r w:rsidRPr="006157B6">
              <w:rPr>
                <w:rFonts w:ascii="Calibri" w:eastAsia="SimSun" w:hAnsi="Calibri" w:cs="Calibri"/>
                <w:sz w:val="22"/>
                <w:szCs w:val="22"/>
              </w:rPr>
              <w:t xml:space="preserve"> </w:t>
            </w:r>
            <w:r w:rsidRPr="006157B6">
              <w:rPr>
                <w:rFonts w:ascii="Calibri" w:eastAsia="SimSun" w:hAnsi="Calibri" w:cs="Calibri"/>
                <w:i/>
                <w:iCs/>
                <w:sz w:val="22"/>
                <w:szCs w:val="22"/>
              </w:rPr>
              <w:t>nuolatinės gyvenamosios vietos šalis ir pilietybė (-ės)</w:t>
            </w:r>
          </w:p>
        </w:tc>
        <w:tc>
          <w:tcPr>
            <w:tcW w:w="6777" w:type="dxa"/>
            <w:gridSpan w:val="4"/>
          </w:tcPr>
          <w:p w14:paraId="7E326DB0" w14:textId="77777777" w:rsidR="006157B6" w:rsidRPr="006157B6" w:rsidRDefault="006157B6" w:rsidP="00851579">
            <w:pPr>
              <w:jc w:val="both"/>
              <w:rPr>
                <w:rFonts w:ascii="Calibri" w:eastAsia="Times New Roman" w:hAnsi="Calibri" w:cs="Calibri"/>
                <w:sz w:val="22"/>
                <w:szCs w:val="22"/>
              </w:rPr>
            </w:pPr>
          </w:p>
        </w:tc>
      </w:tr>
      <w:tr w:rsidR="006157B6" w:rsidRPr="006157B6" w14:paraId="4D0E611D" w14:textId="77777777" w:rsidTr="00851579">
        <w:tc>
          <w:tcPr>
            <w:tcW w:w="6775" w:type="dxa"/>
            <w:shd w:val="clear" w:color="auto" w:fill="E8E8E8" w:themeFill="background2"/>
          </w:tcPr>
          <w:p w14:paraId="7393ED1E" w14:textId="77777777" w:rsidR="006157B6" w:rsidRPr="006157B6" w:rsidRDefault="006157B6" w:rsidP="00851579">
            <w:pPr>
              <w:jc w:val="both"/>
              <w:rPr>
                <w:rFonts w:ascii="Calibri" w:eastAsia="Times New Roman" w:hAnsi="Calibri" w:cs="Calibri"/>
                <w:b/>
                <w:i/>
                <w:sz w:val="22"/>
                <w:szCs w:val="22"/>
              </w:rPr>
            </w:pPr>
            <w:r w:rsidRPr="006157B6">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0CFC7B2F" w14:textId="77777777" w:rsidR="006157B6" w:rsidRPr="006157B6" w:rsidRDefault="006157B6" w:rsidP="00851579">
            <w:pPr>
              <w:jc w:val="both"/>
              <w:rPr>
                <w:rFonts w:ascii="Calibri" w:eastAsia="Times New Roman" w:hAnsi="Calibri" w:cs="Calibri"/>
                <w:sz w:val="22"/>
                <w:szCs w:val="22"/>
              </w:rPr>
            </w:pPr>
          </w:p>
        </w:tc>
      </w:tr>
    </w:tbl>
    <w:p w14:paraId="3BB0615D"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p w14:paraId="1CC02DCC" w14:textId="77777777" w:rsidR="006157B6" w:rsidRPr="006157B6" w:rsidRDefault="006157B6" w:rsidP="006157B6">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6157B6">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13A9B90A" w14:textId="77777777" w:rsidR="006157B6" w:rsidRPr="006157B6" w:rsidRDefault="006157B6" w:rsidP="006157B6">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6157B6">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6157B6" w:rsidRPr="006157B6" w14:paraId="2DA99A4E" w14:textId="77777777" w:rsidTr="00851579">
        <w:tc>
          <w:tcPr>
            <w:tcW w:w="207" w:type="pct"/>
            <w:shd w:val="clear" w:color="auto" w:fill="E8E8E8" w:themeFill="background2"/>
          </w:tcPr>
          <w:p w14:paraId="712C6482"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t>Eil. Nr.</w:t>
            </w:r>
          </w:p>
        </w:tc>
        <w:tc>
          <w:tcPr>
            <w:tcW w:w="1001" w:type="pct"/>
            <w:shd w:val="clear" w:color="auto" w:fill="E8E8E8" w:themeFill="background2"/>
          </w:tcPr>
          <w:p w14:paraId="4F18D20D"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063F1C43"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3E2BDA28"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t xml:space="preserve">Subtiekėją </w:t>
            </w:r>
            <w:r w:rsidRPr="006157B6">
              <w:rPr>
                <w:rFonts w:ascii="Calibri" w:hAnsi="Calibri" w:cs="Calibri"/>
                <w:sz w:val="22"/>
                <w:szCs w:val="22"/>
                <w:u w:val="single"/>
              </w:rPr>
              <w:t>kontroliuojančio (-</w:t>
            </w:r>
            <w:proofErr w:type="spellStart"/>
            <w:r w:rsidRPr="006157B6">
              <w:rPr>
                <w:rFonts w:ascii="Calibri" w:hAnsi="Calibri" w:cs="Calibri"/>
                <w:sz w:val="22"/>
                <w:szCs w:val="22"/>
                <w:u w:val="single"/>
              </w:rPr>
              <w:t>ių</w:t>
            </w:r>
            <w:proofErr w:type="spellEnd"/>
            <w:r w:rsidRPr="006157B6">
              <w:rPr>
                <w:rFonts w:ascii="Calibri" w:hAnsi="Calibri" w:cs="Calibri"/>
                <w:sz w:val="22"/>
                <w:szCs w:val="22"/>
                <w:u w:val="single"/>
              </w:rPr>
              <w:t>)</w:t>
            </w:r>
            <w:r w:rsidRPr="006157B6">
              <w:rPr>
                <w:rFonts w:ascii="Calibri" w:hAnsi="Calibri" w:cs="Calibri"/>
                <w:sz w:val="22"/>
                <w:szCs w:val="22"/>
              </w:rPr>
              <w:t xml:space="preserve"> asmens (-ų)  pavadinimas (-ai) arba vardas pavardė. Nesant kontroliuojančio </w:t>
            </w:r>
            <w:r w:rsidRPr="006157B6">
              <w:rPr>
                <w:rFonts w:ascii="Calibri" w:hAnsi="Calibri" w:cs="Calibri"/>
                <w:sz w:val="22"/>
                <w:szCs w:val="22"/>
              </w:rPr>
              <w:lastRenderedPageBreak/>
              <w:t>asmens, čia nurodomas pagrindimas</w:t>
            </w:r>
          </w:p>
        </w:tc>
        <w:tc>
          <w:tcPr>
            <w:tcW w:w="948" w:type="pct"/>
            <w:shd w:val="clear" w:color="auto" w:fill="E8E8E8" w:themeFill="background2"/>
          </w:tcPr>
          <w:p w14:paraId="335D03A1"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lastRenderedPageBreak/>
              <w:t xml:space="preserve">Subtiekėją </w:t>
            </w:r>
            <w:r w:rsidRPr="006157B6">
              <w:rPr>
                <w:rFonts w:ascii="Calibri" w:hAnsi="Calibri" w:cs="Calibri"/>
                <w:sz w:val="22"/>
                <w:szCs w:val="22"/>
                <w:u w:val="single"/>
              </w:rPr>
              <w:t>kontroliuojančio (-</w:t>
            </w:r>
            <w:proofErr w:type="spellStart"/>
            <w:r w:rsidRPr="006157B6">
              <w:rPr>
                <w:rFonts w:ascii="Calibri" w:hAnsi="Calibri" w:cs="Calibri"/>
                <w:sz w:val="22"/>
                <w:szCs w:val="22"/>
                <w:u w:val="single"/>
              </w:rPr>
              <w:t>ių</w:t>
            </w:r>
            <w:proofErr w:type="spellEnd"/>
            <w:r w:rsidRPr="006157B6">
              <w:rPr>
                <w:rFonts w:ascii="Calibri" w:hAnsi="Calibri" w:cs="Calibri"/>
                <w:sz w:val="22"/>
                <w:szCs w:val="22"/>
                <w:u w:val="single"/>
              </w:rPr>
              <w:t>)</w:t>
            </w:r>
            <w:r w:rsidRPr="006157B6">
              <w:rPr>
                <w:rFonts w:ascii="Calibri" w:hAnsi="Calibri" w:cs="Calibri"/>
                <w:sz w:val="22"/>
                <w:szCs w:val="22"/>
              </w:rPr>
              <w:t xml:space="preserve"> asmens (-ų) registracijos šalis (-</w:t>
            </w:r>
            <w:proofErr w:type="spellStart"/>
            <w:r w:rsidRPr="006157B6">
              <w:rPr>
                <w:rFonts w:ascii="Calibri" w:hAnsi="Calibri" w:cs="Calibri"/>
                <w:sz w:val="22"/>
                <w:szCs w:val="22"/>
              </w:rPr>
              <w:t>ys</w:t>
            </w:r>
            <w:proofErr w:type="spellEnd"/>
            <w:r w:rsidRPr="006157B6">
              <w:rPr>
                <w:rFonts w:ascii="Calibri" w:hAnsi="Calibri" w:cs="Calibri"/>
                <w:sz w:val="22"/>
                <w:szCs w:val="22"/>
              </w:rPr>
              <w:t>) arba nuolatinės gyvenamosios vietos ir pilietybės (-</w:t>
            </w:r>
            <w:proofErr w:type="spellStart"/>
            <w:r w:rsidRPr="006157B6">
              <w:rPr>
                <w:rFonts w:ascii="Calibri" w:hAnsi="Calibri" w:cs="Calibri"/>
                <w:sz w:val="22"/>
                <w:szCs w:val="22"/>
              </w:rPr>
              <w:t>ių</w:t>
            </w:r>
            <w:proofErr w:type="spellEnd"/>
            <w:r w:rsidRPr="006157B6">
              <w:rPr>
                <w:rFonts w:ascii="Calibri" w:hAnsi="Calibri" w:cs="Calibri"/>
                <w:sz w:val="22"/>
                <w:szCs w:val="22"/>
              </w:rPr>
              <w:t>) šalys</w:t>
            </w:r>
          </w:p>
        </w:tc>
        <w:tc>
          <w:tcPr>
            <w:tcW w:w="948" w:type="pct"/>
            <w:shd w:val="clear" w:color="auto" w:fill="E8E8E8" w:themeFill="background2"/>
          </w:tcPr>
          <w:p w14:paraId="1260FBD3"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t>Subtiekėjui perduodamų vykdyti sutartinių įsipareigojimų dalis procentais nuo pasiūlymo kainos ar suma (EUR su PVM) ir (arba) aprašymas</w:t>
            </w:r>
          </w:p>
        </w:tc>
      </w:tr>
      <w:tr w:rsidR="006157B6" w:rsidRPr="006157B6" w14:paraId="340A542B" w14:textId="77777777" w:rsidTr="00851579">
        <w:tc>
          <w:tcPr>
            <w:tcW w:w="207" w:type="pct"/>
            <w:shd w:val="clear" w:color="auto" w:fill="E8E8E8" w:themeFill="background2"/>
          </w:tcPr>
          <w:p w14:paraId="5E917535" w14:textId="77777777" w:rsidR="006157B6" w:rsidRPr="006157B6" w:rsidRDefault="006157B6" w:rsidP="00851579">
            <w:pPr>
              <w:jc w:val="center"/>
              <w:rPr>
                <w:rFonts w:ascii="Calibri" w:hAnsi="Calibri" w:cs="Calibri"/>
                <w:sz w:val="22"/>
                <w:szCs w:val="22"/>
              </w:rPr>
            </w:pPr>
            <w:r w:rsidRPr="006157B6">
              <w:rPr>
                <w:rFonts w:ascii="Calibri" w:hAnsi="Calibri" w:cs="Calibri"/>
                <w:i/>
                <w:iCs/>
                <w:sz w:val="22"/>
                <w:szCs w:val="22"/>
              </w:rPr>
              <w:t>1</w:t>
            </w:r>
          </w:p>
        </w:tc>
        <w:tc>
          <w:tcPr>
            <w:tcW w:w="1001" w:type="pct"/>
            <w:shd w:val="clear" w:color="auto" w:fill="E8E8E8" w:themeFill="background2"/>
          </w:tcPr>
          <w:p w14:paraId="0D4A480D" w14:textId="77777777" w:rsidR="006157B6" w:rsidRPr="006157B6" w:rsidRDefault="006157B6" w:rsidP="00851579">
            <w:pPr>
              <w:jc w:val="center"/>
              <w:rPr>
                <w:rFonts w:ascii="Calibri" w:hAnsi="Calibri" w:cs="Calibri"/>
                <w:sz w:val="22"/>
                <w:szCs w:val="22"/>
              </w:rPr>
            </w:pPr>
            <w:r w:rsidRPr="006157B6">
              <w:rPr>
                <w:rFonts w:ascii="Calibri" w:hAnsi="Calibri" w:cs="Calibri"/>
                <w:i/>
                <w:iCs/>
                <w:sz w:val="22"/>
                <w:szCs w:val="22"/>
              </w:rPr>
              <w:t>2</w:t>
            </w:r>
          </w:p>
        </w:tc>
        <w:tc>
          <w:tcPr>
            <w:tcW w:w="948" w:type="pct"/>
            <w:shd w:val="clear" w:color="auto" w:fill="E8E8E8" w:themeFill="background2"/>
          </w:tcPr>
          <w:p w14:paraId="75BACD5F" w14:textId="77777777" w:rsidR="006157B6" w:rsidRPr="006157B6" w:rsidRDefault="006157B6" w:rsidP="00851579">
            <w:pPr>
              <w:jc w:val="center"/>
              <w:rPr>
                <w:rFonts w:ascii="Calibri" w:hAnsi="Calibri" w:cs="Calibri"/>
                <w:sz w:val="22"/>
                <w:szCs w:val="22"/>
              </w:rPr>
            </w:pPr>
            <w:r w:rsidRPr="006157B6">
              <w:rPr>
                <w:rFonts w:ascii="Calibri" w:hAnsi="Calibri" w:cs="Calibri"/>
                <w:i/>
                <w:iCs/>
                <w:sz w:val="22"/>
                <w:szCs w:val="22"/>
              </w:rPr>
              <w:t>3</w:t>
            </w:r>
          </w:p>
        </w:tc>
        <w:tc>
          <w:tcPr>
            <w:tcW w:w="948" w:type="pct"/>
            <w:shd w:val="clear" w:color="auto" w:fill="E8E8E8" w:themeFill="background2"/>
          </w:tcPr>
          <w:p w14:paraId="1A65ADA0" w14:textId="77777777" w:rsidR="006157B6" w:rsidRPr="006157B6" w:rsidRDefault="006157B6" w:rsidP="00851579">
            <w:pPr>
              <w:jc w:val="center"/>
              <w:rPr>
                <w:rFonts w:ascii="Calibri" w:hAnsi="Calibri" w:cs="Calibri"/>
                <w:sz w:val="22"/>
                <w:szCs w:val="22"/>
              </w:rPr>
            </w:pPr>
            <w:r w:rsidRPr="006157B6">
              <w:rPr>
                <w:rFonts w:ascii="Calibri" w:hAnsi="Calibri" w:cs="Calibri"/>
                <w:i/>
                <w:iCs/>
                <w:sz w:val="22"/>
                <w:szCs w:val="22"/>
              </w:rPr>
              <w:t>4</w:t>
            </w:r>
          </w:p>
        </w:tc>
        <w:tc>
          <w:tcPr>
            <w:tcW w:w="948" w:type="pct"/>
            <w:shd w:val="clear" w:color="auto" w:fill="E8E8E8" w:themeFill="background2"/>
          </w:tcPr>
          <w:p w14:paraId="49C28D32" w14:textId="77777777" w:rsidR="006157B6" w:rsidRPr="006157B6" w:rsidRDefault="006157B6" w:rsidP="00851579">
            <w:pPr>
              <w:jc w:val="center"/>
              <w:rPr>
                <w:rFonts w:ascii="Calibri" w:hAnsi="Calibri" w:cs="Calibri"/>
                <w:sz w:val="22"/>
                <w:szCs w:val="22"/>
              </w:rPr>
            </w:pPr>
            <w:r w:rsidRPr="006157B6">
              <w:rPr>
                <w:rFonts w:ascii="Calibri" w:hAnsi="Calibri" w:cs="Calibri"/>
                <w:i/>
                <w:iCs/>
                <w:sz w:val="22"/>
                <w:szCs w:val="22"/>
              </w:rPr>
              <w:t>5</w:t>
            </w:r>
          </w:p>
        </w:tc>
        <w:tc>
          <w:tcPr>
            <w:tcW w:w="948" w:type="pct"/>
            <w:shd w:val="clear" w:color="auto" w:fill="E8E8E8" w:themeFill="background2"/>
          </w:tcPr>
          <w:p w14:paraId="47AF883D" w14:textId="77777777" w:rsidR="006157B6" w:rsidRPr="006157B6" w:rsidRDefault="006157B6" w:rsidP="00851579">
            <w:pPr>
              <w:jc w:val="center"/>
              <w:rPr>
                <w:rFonts w:ascii="Calibri" w:hAnsi="Calibri" w:cs="Calibri"/>
                <w:sz w:val="22"/>
                <w:szCs w:val="22"/>
              </w:rPr>
            </w:pPr>
            <w:r w:rsidRPr="006157B6">
              <w:rPr>
                <w:rFonts w:ascii="Calibri" w:hAnsi="Calibri" w:cs="Calibri"/>
                <w:i/>
                <w:iCs/>
                <w:sz w:val="22"/>
                <w:szCs w:val="22"/>
              </w:rPr>
              <w:t>6</w:t>
            </w:r>
          </w:p>
        </w:tc>
      </w:tr>
      <w:tr w:rsidR="006157B6" w:rsidRPr="006157B6" w14:paraId="0090D202" w14:textId="77777777" w:rsidTr="00851579">
        <w:tc>
          <w:tcPr>
            <w:tcW w:w="207" w:type="pct"/>
          </w:tcPr>
          <w:p w14:paraId="0B4BBE74"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t>1.</w:t>
            </w:r>
          </w:p>
        </w:tc>
        <w:tc>
          <w:tcPr>
            <w:tcW w:w="1001" w:type="pct"/>
          </w:tcPr>
          <w:p w14:paraId="73D630E5" w14:textId="77777777" w:rsidR="006157B6" w:rsidRPr="006157B6" w:rsidRDefault="006157B6" w:rsidP="00851579">
            <w:pPr>
              <w:rPr>
                <w:rFonts w:ascii="Calibri" w:hAnsi="Calibri" w:cs="Calibri"/>
                <w:sz w:val="22"/>
                <w:szCs w:val="22"/>
              </w:rPr>
            </w:pPr>
          </w:p>
        </w:tc>
        <w:tc>
          <w:tcPr>
            <w:tcW w:w="948" w:type="pct"/>
          </w:tcPr>
          <w:p w14:paraId="7B1EA957" w14:textId="77777777" w:rsidR="006157B6" w:rsidRPr="006157B6" w:rsidRDefault="006157B6" w:rsidP="00851579">
            <w:pPr>
              <w:rPr>
                <w:rFonts w:ascii="Calibri" w:hAnsi="Calibri" w:cs="Calibri"/>
                <w:sz w:val="22"/>
                <w:szCs w:val="22"/>
              </w:rPr>
            </w:pPr>
          </w:p>
        </w:tc>
        <w:tc>
          <w:tcPr>
            <w:tcW w:w="948" w:type="pct"/>
          </w:tcPr>
          <w:p w14:paraId="62535B06" w14:textId="77777777" w:rsidR="006157B6" w:rsidRPr="006157B6" w:rsidRDefault="006157B6" w:rsidP="00851579">
            <w:pPr>
              <w:rPr>
                <w:rFonts w:ascii="Calibri" w:hAnsi="Calibri" w:cs="Calibri"/>
                <w:sz w:val="22"/>
                <w:szCs w:val="22"/>
              </w:rPr>
            </w:pPr>
          </w:p>
        </w:tc>
        <w:tc>
          <w:tcPr>
            <w:tcW w:w="948" w:type="pct"/>
          </w:tcPr>
          <w:p w14:paraId="32D7EF17" w14:textId="77777777" w:rsidR="006157B6" w:rsidRPr="006157B6" w:rsidRDefault="006157B6" w:rsidP="00851579">
            <w:pPr>
              <w:rPr>
                <w:rFonts w:ascii="Calibri" w:hAnsi="Calibri" w:cs="Calibri"/>
                <w:sz w:val="22"/>
                <w:szCs w:val="22"/>
              </w:rPr>
            </w:pPr>
          </w:p>
        </w:tc>
        <w:tc>
          <w:tcPr>
            <w:tcW w:w="948" w:type="pct"/>
          </w:tcPr>
          <w:p w14:paraId="20FC0D24" w14:textId="77777777" w:rsidR="006157B6" w:rsidRPr="006157B6" w:rsidRDefault="006157B6" w:rsidP="00851579">
            <w:pPr>
              <w:rPr>
                <w:rFonts w:ascii="Calibri" w:hAnsi="Calibri" w:cs="Calibri"/>
                <w:sz w:val="22"/>
                <w:szCs w:val="22"/>
              </w:rPr>
            </w:pPr>
          </w:p>
        </w:tc>
      </w:tr>
      <w:tr w:rsidR="006157B6" w:rsidRPr="006157B6" w14:paraId="3087C8D5" w14:textId="77777777" w:rsidTr="00851579">
        <w:tc>
          <w:tcPr>
            <w:tcW w:w="207" w:type="pct"/>
          </w:tcPr>
          <w:p w14:paraId="4ED5457B" w14:textId="77777777" w:rsidR="006157B6" w:rsidRPr="006157B6" w:rsidRDefault="006157B6" w:rsidP="00851579">
            <w:pPr>
              <w:rPr>
                <w:rFonts w:ascii="Calibri" w:hAnsi="Calibri" w:cs="Calibri"/>
                <w:sz w:val="22"/>
                <w:szCs w:val="22"/>
              </w:rPr>
            </w:pPr>
          </w:p>
        </w:tc>
        <w:tc>
          <w:tcPr>
            <w:tcW w:w="1001" w:type="pct"/>
          </w:tcPr>
          <w:p w14:paraId="66D766B6" w14:textId="77777777" w:rsidR="006157B6" w:rsidRPr="006157B6" w:rsidRDefault="006157B6" w:rsidP="00851579">
            <w:pPr>
              <w:rPr>
                <w:rFonts w:ascii="Calibri" w:hAnsi="Calibri" w:cs="Calibri"/>
                <w:sz w:val="22"/>
                <w:szCs w:val="22"/>
              </w:rPr>
            </w:pPr>
          </w:p>
        </w:tc>
        <w:tc>
          <w:tcPr>
            <w:tcW w:w="948" w:type="pct"/>
          </w:tcPr>
          <w:p w14:paraId="708C300D" w14:textId="77777777" w:rsidR="006157B6" w:rsidRPr="006157B6" w:rsidRDefault="006157B6" w:rsidP="00851579">
            <w:pPr>
              <w:rPr>
                <w:rFonts w:ascii="Calibri" w:hAnsi="Calibri" w:cs="Calibri"/>
                <w:sz w:val="22"/>
                <w:szCs w:val="22"/>
              </w:rPr>
            </w:pPr>
          </w:p>
        </w:tc>
        <w:tc>
          <w:tcPr>
            <w:tcW w:w="948" w:type="pct"/>
          </w:tcPr>
          <w:p w14:paraId="4D1C5E0E" w14:textId="77777777" w:rsidR="006157B6" w:rsidRPr="006157B6" w:rsidRDefault="006157B6" w:rsidP="00851579">
            <w:pPr>
              <w:rPr>
                <w:rFonts w:ascii="Calibri" w:hAnsi="Calibri" w:cs="Calibri"/>
                <w:sz w:val="22"/>
                <w:szCs w:val="22"/>
              </w:rPr>
            </w:pPr>
          </w:p>
        </w:tc>
        <w:tc>
          <w:tcPr>
            <w:tcW w:w="948" w:type="pct"/>
          </w:tcPr>
          <w:p w14:paraId="54511853" w14:textId="77777777" w:rsidR="006157B6" w:rsidRPr="006157B6" w:rsidRDefault="006157B6" w:rsidP="00851579">
            <w:pPr>
              <w:rPr>
                <w:rFonts w:ascii="Calibri" w:hAnsi="Calibri" w:cs="Calibri"/>
                <w:sz w:val="22"/>
                <w:szCs w:val="22"/>
              </w:rPr>
            </w:pPr>
          </w:p>
        </w:tc>
        <w:tc>
          <w:tcPr>
            <w:tcW w:w="948" w:type="pct"/>
          </w:tcPr>
          <w:p w14:paraId="461F0ECE" w14:textId="77777777" w:rsidR="006157B6" w:rsidRPr="006157B6" w:rsidRDefault="006157B6" w:rsidP="00851579">
            <w:pPr>
              <w:rPr>
                <w:rFonts w:ascii="Calibri" w:hAnsi="Calibri" w:cs="Calibri"/>
                <w:sz w:val="22"/>
                <w:szCs w:val="22"/>
              </w:rPr>
            </w:pPr>
          </w:p>
        </w:tc>
      </w:tr>
      <w:tr w:rsidR="006157B6" w:rsidRPr="006157B6" w14:paraId="6A94D498" w14:textId="77777777" w:rsidTr="00851579">
        <w:tc>
          <w:tcPr>
            <w:tcW w:w="207" w:type="pct"/>
          </w:tcPr>
          <w:p w14:paraId="64305E9B" w14:textId="77777777" w:rsidR="006157B6" w:rsidRPr="006157B6" w:rsidRDefault="006157B6" w:rsidP="00851579">
            <w:pPr>
              <w:rPr>
                <w:rFonts w:ascii="Calibri" w:hAnsi="Calibri" w:cs="Calibri"/>
                <w:sz w:val="22"/>
                <w:szCs w:val="22"/>
              </w:rPr>
            </w:pPr>
          </w:p>
        </w:tc>
        <w:tc>
          <w:tcPr>
            <w:tcW w:w="1001" w:type="pct"/>
          </w:tcPr>
          <w:p w14:paraId="2EAA483C" w14:textId="77777777" w:rsidR="006157B6" w:rsidRPr="006157B6" w:rsidRDefault="006157B6" w:rsidP="00851579">
            <w:pPr>
              <w:rPr>
                <w:rFonts w:ascii="Calibri" w:hAnsi="Calibri" w:cs="Calibri"/>
                <w:sz w:val="22"/>
                <w:szCs w:val="22"/>
              </w:rPr>
            </w:pPr>
          </w:p>
        </w:tc>
        <w:tc>
          <w:tcPr>
            <w:tcW w:w="948" w:type="pct"/>
          </w:tcPr>
          <w:p w14:paraId="55A1FD2A" w14:textId="77777777" w:rsidR="006157B6" w:rsidRPr="006157B6" w:rsidRDefault="006157B6" w:rsidP="00851579">
            <w:pPr>
              <w:rPr>
                <w:rFonts w:ascii="Calibri" w:hAnsi="Calibri" w:cs="Calibri"/>
                <w:sz w:val="22"/>
                <w:szCs w:val="22"/>
              </w:rPr>
            </w:pPr>
          </w:p>
        </w:tc>
        <w:tc>
          <w:tcPr>
            <w:tcW w:w="948" w:type="pct"/>
          </w:tcPr>
          <w:p w14:paraId="427A0628" w14:textId="77777777" w:rsidR="006157B6" w:rsidRPr="006157B6" w:rsidRDefault="006157B6" w:rsidP="00851579">
            <w:pPr>
              <w:rPr>
                <w:rFonts w:ascii="Calibri" w:hAnsi="Calibri" w:cs="Calibri"/>
                <w:sz w:val="22"/>
                <w:szCs w:val="22"/>
              </w:rPr>
            </w:pPr>
          </w:p>
        </w:tc>
        <w:tc>
          <w:tcPr>
            <w:tcW w:w="948" w:type="pct"/>
          </w:tcPr>
          <w:p w14:paraId="5E4AF476" w14:textId="77777777" w:rsidR="006157B6" w:rsidRPr="006157B6" w:rsidRDefault="006157B6" w:rsidP="00851579">
            <w:pPr>
              <w:rPr>
                <w:rFonts w:ascii="Calibri" w:hAnsi="Calibri" w:cs="Calibri"/>
                <w:sz w:val="22"/>
                <w:szCs w:val="22"/>
              </w:rPr>
            </w:pPr>
          </w:p>
        </w:tc>
        <w:tc>
          <w:tcPr>
            <w:tcW w:w="948" w:type="pct"/>
          </w:tcPr>
          <w:p w14:paraId="7C913B17" w14:textId="77777777" w:rsidR="006157B6" w:rsidRPr="006157B6" w:rsidRDefault="006157B6" w:rsidP="00851579">
            <w:pPr>
              <w:rPr>
                <w:rFonts w:ascii="Calibri" w:hAnsi="Calibri" w:cs="Calibri"/>
                <w:sz w:val="22"/>
                <w:szCs w:val="22"/>
              </w:rPr>
            </w:pPr>
          </w:p>
        </w:tc>
      </w:tr>
      <w:bookmarkEnd w:id="0"/>
    </w:tbl>
    <w:p w14:paraId="749CAB7E"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p w14:paraId="396BEC4C" w14:textId="77777777" w:rsidR="006157B6" w:rsidRPr="006157B6" w:rsidRDefault="006157B6" w:rsidP="006157B6">
      <w:pPr>
        <w:pStyle w:val="Sraopastraipa"/>
        <w:numPr>
          <w:ilvl w:val="0"/>
          <w:numId w:val="1"/>
        </w:numPr>
        <w:spacing w:after="0" w:line="240" w:lineRule="auto"/>
        <w:jc w:val="both"/>
        <w:rPr>
          <w:rFonts w:ascii="Calibri" w:eastAsia="Times New Roman" w:hAnsi="Calibri" w:cs="Calibri"/>
          <w:b/>
          <w:bCs/>
          <w:sz w:val="22"/>
          <w:szCs w:val="22"/>
          <w:lang w:eastAsia="en-US"/>
        </w:rPr>
      </w:pPr>
      <w:r w:rsidRPr="006157B6">
        <w:rPr>
          <w:rFonts w:ascii="Calibri" w:eastAsia="Times New Roman" w:hAnsi="Calibri" w:cs="Calibri"/>
          <w:b/>
          <w:bCs/>
          <w:sz w:val="22"/>
          <w:szCs w:val="22"/>
          <w:lang w:eastAsia="en-US"/>
        </w:rPr>
        <w:t>Pasiūlymo kaina:</w:t>
      </w:r>
    </w:p>
    <w:p w14:paraId="7C54EC42" w14:textId="2064190D" w:rsidR="006157B6" w:rsidRPr="006157B6" w:rsidRDefault="006157B6" w:rsidP="006157B6">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6157B6">
        <w:rPr>
          <w:rFonts w:ascii="Calibri" w:eastAsia="Arial" w:hAnsi="Calibri" w:cs="Calibri"/>
          <w:sz w:val="22"/>
          <w:szCs w:val="22"/>
        </w:rPr>
        <w:t>Pasiūlymo kaina su PVM  turi būti nurodoma 2 skaitmenų po kablelio tikslumu. Šią kainą sudarančios kainos sudedamosios dalys ar įkainiai gali būti išreikštos neribojant skaitmenų po kablelio kiekio</w:t>
      </w:r>
      <w:r>
        <w:rPr>
          <w:rFonts w:ascii="Calibri" w:eastAsia="Arial" w:hAnsi="Calibri" w:cs="Calibri"/>
          <w:sz w:val="22"/>
          <w:szCs w:val="22"/>
        </w:rPr>
        <w:t>.</w:t>
      </w:r>
      <w:r w:rsidRPr="006157B6">
        <w:rPr>
          <w:rFonts w:ascii="Calibri" w:eastAsia="Times New Roman" w:hAnsi="Calibri" w:cs="Calibr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60F89935" w14:textId="77777777" w:rsidR="006157B6" w:rsidRPr="006157B6" w:rsidRDefault="006157B6" w:rsidP="006157B6">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6157B6">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C1A828F" w14:textId="77777777" w:rsidR="006157B6" w:rsidRPr="006157B6" w:rsidRDefault="006157B6" w:rsidP="006157B6">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6157B6">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00F8EE6" w14:textId="0A9CF8D2" w:rsidR="006157B6" w:rsidRPr="006157B6" w:rsidRDefault="006157B6" w:rsidP="006157B6">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6157B6">
        <w:rPr>
          <w:rFonts w:ascii="Calibri" w:eastAsia="Times New Roman" w:hAnsi="Calibri" w:cs="Calibri"/>
          <w:b/>
          <w:bCs/>
          <w:sz w:val="22"/>
          <w:szCs w:val="22"/>
        </w:rPr>
        <w:t>Maksimali priimtina pasiūlymo kaina yra</w:t>
      </w:r>
      <w:r w:rsidRPr="006157B6">
        <w:rPr>
          <w:rFonts w:ascii="Calibri" w:eastAsia="Times New Roman" w:hAnsi="Calibri" w:cs="Calibri"/>
          <w:sz w:val="22"/>
          <w:szCs w:val="22"/>
        </w:rPr>
        <w:t xml:space="preserve"> </w:t>
      </w:r>
      <w:r w:rsidRPr="006157B6">
        <w:rPr>
          <w:rFonts w:ascii="Calibri" w:eastAsia="Times New Roman" w:hAnsi="Calibri" w:cs="Calibri"/>
          <w:b/>
          <w:bCs/>
          <w:sz w:val="22"/>
          <w:szCs w:val="22"/>
        </w:rPr>
        <w:t>20.033,00 Eur įskaitant visus mokesčius. Pasiūlymas, kuriame nurodyta kaina bus didesnė, bus atmestas kaip neatitinkantis pirkimo dokumentuose nustatytų reikalavimų.</w:t>
      </w:r>
    </w:p>
    <w:p w14:paraId="5EABF957" w14:textId="43657F32" w:rsidR="006157B6" w:rsidRPr="006157B6" w:rsidRDefault="006157B6" w:rsidP="006157B6">
      <w:pPr>
        <w:pStyle w:val="Sraopastraipa"/>
        <w:numPr>
          <w:ilvl w:val="1"/>
          <w:numId w:val="1"/>
        </w:numPr>
        <w:spacing w:after="0" w:line="240" w:lineRule="auto"/>
        <w:ind w:left="0" w:firstLine="567"/>
        <w:jc w:val="both"/>
        <w:rPr>
          <w:rFonts w:ascii="Calibri" w:eastAsia="Times New Roman" w:hAnsi="Calibri" w:cs="Calibri"/>
          <w:color w:val="FF0000"/>
          <w:sz w:val="22"/>
          <w:szCs w:val="22"/>
          <w:lang w:eastAsia="en-US"/>
        </w:rPr>
      </w:pPr>
      <w:r w:rsidRPr="006157B6">
        <w:rPr>
          <w:rFonts w:ascii="Calibri" w:eastAsia="Times New Roman" w:hAnsi="Calibri" w:cs="Calibri"/>
          <w:kern w:val="3"/>
          <w:sz w:val="22"/>
          <w:szCs w:val="22"/>
          <w:lang w:eastAsia="en-US"/>
        </w:rPr>
        <w:t>Siūloma pirkimo objekto kaina (įkainiai)</w:t>
      </w:r>
      <w:r>
        <w:rPr>
          <w:rFonts w:ascii="Calibri" w:eastAsia="Times New Roman" w:hAnsi="Calibri" w:cs="Calibri"/>
          <w:kern w:val="3"/>
          <w:sz w:val="22"/>
          <w:szCs w:val="22"/>
          <w:lang w:eastAsia="en-US"/>
        </w:rPr>
        <w:t>:</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6157B6" w:rsidRPr="006157B6" w14:paraId="46284A11" w14:textId="77777777" w:rsidTr="00851579">
        <w:tc>
          <w:tcPr>
            <w:tcW w:w="248" w:type="pct"/>
            <w:shd w:val="clear" w:color="auto" w:fill="E8E8E8" w:themeFill="background2"/>
          </w:tcPr>
          <w:p w14:paraId="06896809" w14:textId="77777777" w:rsidR="006157B6" w:rsidRPr="006157B6" w:rsidRDefault="006157B6" w:rsidP="006157B6">
            <w:pPr>
              <w:spacing w:line="240" w:lineRule="auto"/>
              <w:contextualSpacing/>
              <w:rPr>
                <w:rFonts w:ascii="Calibri" w:hAnsi="Calibri" w:cs="Calibri"/>
                <w:sz w:val="22"/>
                <w:szCs w:val="22"/>
              </w:rPr>
            </w:pPr>
            <w:r w:rsidRPr="006157B6">
              <w:rPr>
                <w:rFonts w:ascii="Calibri" w:hAnsi="Calibri" w:cs="Calibri"/>
                <w:sz w:val="22"/>
                <w:szCs w:val="22"/>
              </w:rPr>
              <w:t>Eil. Nr.</w:t>
            </w:r>
          </w:p>
        </w:tc>
        <w:tc>
          <w:tcPr>
            <w:tcW w:w="1213" w:type="pct"/>
            <w:shd w:val="clear" w:color="auto" w:fill="E8E8E8" w:themeFill="background2"/>
          </w:tcPr>
          <w:p w14:paraId="6068C42F" w14:textId="1AA14C9E" w:rsidR="006157B6" w:rsidRPr="006157B6" w:rsidRDefault="006157B6" w:rsidP="006157B6">
            <w:pPr>
              <w:spacing w:line="240" w:lineRule="auto"/>
              <w:contextualSpacing/>
              <w:rPr>
                <w:rFonts w:ascii="Calibri" w:hAnsi="Calibri" w:cs="Calibri"/>
                <w:sz w:val="22"/>
                <w:szCs w:val="22"/>
              </w:rPr>
            </w:pPr>
            <w:r w:rsidRPr="006157B6">
              <w:rPr>
                <w:rFonts w:ascii="Calibri" w:hAnsi="Calibri" w:cs="Calibri"/>
                <w:sz w:val="22"/>
                <w:szCs w:val="22"/>
              </w:rPr>
              <w:t xml:space="preserve">Pavadinimas </w:t>
            </w:r>
          </w:p>
        </w:tc>
        <w:tc>
          <w:tcPr>
            <w:tcW w:w="561" w:type="pct"/>
            <w:shd w:val="clear" w:color="auto" w:fill="E8E8E8" w:themeFill="background2"/>
          </w:tcPr>
          <w:p w14:paraId="2E3B31A4" w14:textId="4835BAF2" w:rsidR="006157B6" w:rsidRPr="006157B6" w:rsidRDefault="006157B6" w:rsidP="006157B6">
            <w:pPr>
              <w:spacing w:line="240" w:lineRule="auto"/>
              <w:contextualSpacing/>
              <w:rPr>
                <w:rFonts w:ascii="Calibri" w:hAnsi="Calibri" w:cs="Calibri"/>
                <w:sz w:val="22"/>
                <w:szCs w:val="22"/>
              </w:rPr>
            </w:pPr>
            <w:r w:rsidRPr="006157B6">
              <w:rPr>
                <w:rFonts w:ascii="Calibri" w:hAnsi="Calibri" w:cs="Calibri"/>
                <w:sz w:val="22"/>
                <w:szCs w:val="22"/>
              </w:rPr>
              <w:t>Kilmės šalis</w:t>
            </w:r>
            <w:r w:rsidR="00FD2D8E">
              <w:rPr>
                <w:rFonts w:ascii="Calibri" w:hAnsi="Calibri" w:cs="Calibri"/>
                <w:sz w:val="22"/>
                <w:szCs w:val="22"/>
              </w:rPr>
              <w:t>, gamintojas, modelis</w:t>
            </w:r>
            <w:r w:rsidRPr="006157B6">
              <w:rPr>
                <w:rFonts w:ascii="Calibri" w:hAnsi="Calibri" w:cs="Calibri"/>
                <w:sz w:val="22"/>
                <w:szCs w:val="22"/>
              </w:rPr>
              <w:t xml:space="preserve"> </w:t>
            </w:r>
          </w:p>
        </w:tc>
        <w:tc>
          <w:tcPr>
            <w:tcW w:w="464" w:type="pct"/>
            <w:shd w:val="clear" w:color="auto" w:fill="E8E8E8" w:themeFill="background2"/>
          </w:tcPr>
          <w:p w14:paraId="2FEC3001" w14:textId="2DC1A620" w:rsidR="006157B6" w:rsidRPr="006157B6" w:rsidRDefault="006157B6" w:rsidP="006157B6">
            <w:pPr>
              <w:spacing w:line="240" w:lineRule="auto"/>
              <w:contextualSpacing/>
              <w:rPr>
                <w:rFonts w:ascii="Calibri" w:hAnsi="Calibri" w:cs="Calibri"/>
                <w:sz w:val="22"/>
                <w:szCs w:val="22"/>
              </w:rPr>
            </w:pPr>
            <w:r w:rsidRPr="006157B6">
              <w:rPr>
                <w:rFonts w:ascii="Calibri" w:hAnsi="Calibri" w:cs="Calibri"/>
                <w:sz w:val="22"/>
                <w:szCs w:val="22"/>
              </w:rPr>
              <w:t xml:space="preserve">Mato vnt. </w:t>
            </w:r>
          </w:p>
        </w:tc>
        <w:tc>
          <w:tcPr>
            <w:tcW w:w="884" w:type="pct"/>
            <w:shd w:val="clear" w:color="auto" w:fill="E8E8E8" w:themeFill="background2"/>
          </w:tcPr>
          <w:p w14:paraId="12FA5E86" w14:textId="6C59D554" w:rsidR="006157B6" w:rsidRPr="006157B6" w:rsidRDefault="006157B6" w:rsidP="006157B6">
            <w:pPr>
              <w:spacing w:line="240" w:lineRule="auto"/>
              <w:contextualSpacing/>
              <w:rPr>
                <w:rFonts w:ascii="Calibri" w:hAnsi="Calibri" w:cs="Calibri"/>
                <w:sz w:val="22"/>
                <w:szCs w:val="22"/>
              </w:rPr>
            </w:pPr>
            <w:r w:rsidRPr="006157B6">
              <w:rPr>
                <w:rFonts w:ascii="Calibri" w:hAnsi="Calibri" w:cs="Calibri"/>
                <w:sz w:val="22"/>
                <w:szCs w:val="22"/>
              </w:rPr>
              <w:t>Kiekis (apimtis)</w:t>
            </w:r>
          </w:p>
        </w:tc>
        <w:tc>
          <w:tcPr>
            <w:tcW w:w="687" w:type="pct"/>
            <w:shd w:val="clear" w:color="auto" w:fill="E8E8E8" w:themeFill="background2"/>
          </w:tcPr>
          <w:p w14:paraId="2A08EB16" w14:textId="77777777" w:rsidR="006157B6" w:rsidRPr="006157B6" w:rsidRDefault="006157B6" w:rsidP="006157B6">
            <w:pPr>
              <w:spacing w:line="240" w:lineRule="auto"/>
              <w:contextualSpacing/>
              <w:rPr>
                <w:rFonts w:ascii="Calibri" w:hAnsi="Calibri" w:cs="Calibri"/>
                <w:sz w:val="22"/>
                <w:szCs w:val="22"/>
              </w:rPr>
            </w:pPr>
            <w:r w:rsidRPr="006157B6">
              <w:rPr>
                <w:rFonts w:ascii="Calibri" w:hAnsi="Calibri" w:cs="Calibri"/>
                <w:sz w:val="22"/>
                <w:szCs w:val="22"/>
              </w:rPr>
              <w:t>4 stulpelyje nurodyto vieneto įkainis Eur be PVM</w:t>
            </w:r>
          </w:p>
        </w:tc>
        <w:tc>
          <w:tcPr>
            <w:tcW w:w="943" w:type="pct"/>
            <w:shd w:val="clear" w:color="auto" w:fill="E8E8E8" w:themeFill="background2"/>
          </w:tcPr>
          <w:p w14:paraId="332F6B82" w14:textId="77777777" w:rsidR="006157B6" w:rsidRPr="006157B6" w:rsidRDefault="006157B6" w:rsidP="006157B6">
            <w:pPr>
              <w:spacing w:line="240" w:lineRule="auto"/>
              <w:contextualSpacing/>
              <w:rPr>
                <w:rFonts w:ascii="Calibri" w:hAnsi="Calibri" w:cs="Calibri"/>
                <w:sz w:val="22"/>
                <w:szCs w:val="22"/>
              </w:rPr>
            </w:pPr>
            <w:r w:rsidRPr="006157B6">
              <w:rPr>
                <w:rFonts w:ascii="Calibri" w:hAnsi="Calibri" w:cs="Calibri"/>
                <w:sz w:val="22"/>
                <w:szCs w:val="22"/>
              </w:rPr>
              <w:t>Kaina Eur be PVM</w:t>
            </w:r>
          </w:p>
          <w:p w14:paraId="3D3C1CC3" w14:textId="77777777" w:rsidR="006157B6" w:rsidRPr="006157B6" w:rsidRDefault="006157B6" w:rsidP="006157B6">
            <w:pPr>
              <w:spacing w:line="240" w:lineRule="auto"/>
              <w:contextualSpacing/>
              <w:rPr>
                <w:rFonts w:ascii="Calibri" w:hAnsi="Calibri" w:cs="Calibri"/>
                <w:sz w:val="22"/>
                <w:szCs w:val="22"/>
              </w:rPr>
            </w:pPr>
            <w:r w:rsidRPr="006157B6">
              <w:rPr>
                <w:rFonts w:ascii="Calibri" w:hAnsi="Calibri" w:cs="Calibri"/>
                <w:sz w:val="22"/>
                <w:szCs w:val="22"/>
              </w:rPr>
              <w:t>5x6</w:t>
            </w:r>
          </w:p>
        </w:tc>
      </w:tr>
      <w:tr w:rsidR="006157B6" w:rsidRPr="006157B6" w14:paraId="592FC153" w14:textId="77777777" w:rsidTr="00851579">
        <w:tc>
          <w:tcPr>
            <w:tcW w:w="248" w:type="pct"/>
            <w:shd w:val="clear" w:color="auto" w:fill="E8E8E8" w:themeFill="background2"/>
          </w:tcPr>
          <w:p w14:paraId="12AE573A" w14:textId="77777777" w:rsidR="006157B6" w:rsidRPr="006157B6" w:rsidRDefault="006157B6" w:rsidP="00851579">
            <w:pPr>
              <w:jc w:val="center"/>
              <w:rPr>
                <w:rFonts w:ascii="Calibri" w:hAnsi="Calibri" w:cs="Calibri"/>
                <w:i/>
                <w:iCs/>
                <w:sz w:val="22"/>
                <w:szCs w:val="22"/>
              </w:rPr>
            </w:pPr>
            <w:r w:rsidRPr="006157B6">
              <w:rPr>
                <w:rFonts w:ascii="Calibri" w:hAnsi="Calibri" w:cs="Calibri"/>
                <w:i/>
                <w:iCs/>
                <w:sz w:val="22"/>
                <w:szCs w:val="22"/>
              </w:rPr>
              <w:t>1</w:t>
            </w:r>
          </w:p>
        </w:tc>
        <w:tc>
          <w:tcPr>
            <w:tcW w:w="1213" w:type="pct"/>
            <w:shd w:val="clear" w:color="auto" w:fill="E8E8E8" w:themeFill="background2"/>
          </w:tcPr>
          <w:p w14:paraId="455518DF" w14:textId="77777777" w:rsidR="006157B6" w:rsidRPr="006157B6" w:rsidRDefault="006157B6" w:rsidP="00851579">
            <w:pPr>
              <w:jc w:val="center"/>
              <w:rPr>
                <w:rFonts w:ascii="Calibri" w:hAnsi="Calibri" w:cs="Calibri"/>
                <w:i/>
                <w:iCs/>
                <w:sz w:val="22"/>
                <w:szCs w:val="22"/>
              </w:rPr>
            </w:pPr>
            <w:r w:rsidRPr="006157B6">
              <w:rPr>
                <w:rFonts w:ascii="Calibri" w:hAnsi="Calibri" w:cs="Calibri"/>
                <w:i/>
                <w:iCs/>
                <w:sz w:val="22"/>
                <w:szCs w:val="22"/>
              </w:rPr>
              <w:t>2</w:t>
            </w:r>
          </w:p>
        </w:tc>
        <w:tc>
          <w:tcPr>
            <w:tcW w:w="561" w:type="pct"/>
            <w:shd w:val="clear" w:color="auto" w:fill="E8E8E8" w:themeFill="background2"/>
          </w:tcPr>
          <w:p w14:paraId="6CA803D1" w14:textId="77777777" w:rsidR="006157B6" w:rsidRPr="006157B6" w:rsidRDefault="006157B6" w:rsidP="00851579">
            <w:pPr>
              <w:jc w:val="center"/>
              <w:rPr>
                <w:rFonts w:ascii="Calibri" w:hAnsi="Calibri" w:cs="Calibri"/>
                <w:i/>
                <w:iCs/>
                <w:sz w:val="22"/>
                <w:szCs w:val="22"/>
              </w:rPr>
            </w:pPr>
            <w:r w:rsidRPr="006157B6">
              <w:rPr>
                <w:rFonts w:ascii="Calibri" w:hAnsi="Calibri" w:cs="Calibri"/>
                <w:i/>
                <w:iCs/>
                <w:sz w:val="22"/>
                <w:szCs w:val="22"/>
              </w:rPr>
              <w:t>3</w:t>
            </w:r>
          </w:p>
        </w:tc>
        <w:tc>
          <w:tcPr>
            <w:tcW w:w="464" w:type="pct"/>
            <w:shd w:val="clear" w:color="auto" w:fill="E8E8E8" w:themeFill="background2"/>
          </w:tcPr>
          <w:p w14:paraId="04A75CD8" w14:textId="77777777" w:rsidR="006157B6" w:rsidRPr="006157B6" w:rsidRDefault="006157B6" w:rsidP="00851579">
            <w:pPr>
              <w:jc w:val="center"/>
              <w:rPr>
                <w:rFonts w:ascii="Calibri" w:hAnsi="Calibri" w:cs="Calibri"/>
                <w:i/>
                <w:iCs/>
                <w:sz w:val="22"/>
                <w:szCs w:val="22"/>
              </w:rPr>
            </w:pPr>
            <w:r w:rsidRPr="006157B6">
              <w:rPr>
                <w:rFonts w:ascii="Calibri" w:hAnsi="Calibri" w:cs="Calibri"/>
                <w:i/>
                <w:iCs/>
                <w:sz w:val="22"/>
                <w:szCs w:val="22"/>
              </w:rPr>
              <w:t>4</w:t>
            </w:r>
          </w:p>
        </w:tc>
        <w:tc>
          <w:tcPr>
            <w:tcW w:w="884" w:type="pct"/>
            <w:shd w:val="clear" w:color="auto" w:fill="E8E8E8" w:themeFill="background2"/>
          </w:tcPr>
          <w:p w14:paraId="23A17DF2" w14:textId="77777777" w:rsidR="006157B6" w:rsidRPr="006157B6" w:rsidRDefault="006157B6" w:rsidP="00851579">
            <w:pPr>
              <w:jc w:val="center"/>
              <w:rPr>
                <w:rFonts w:ascii="Calibri" w:hAnsi="Calibri" w:cs="Calibri"/>
                <w:i/>
                <w:iCs/>
                <w:sz w:val="22"/>
                <w:szCs w:val="22"/>
              </w:rPr>
            </w:pPr>
            <w:r w:rsidRPr="006157B6">
              <w:rPr>
                <w:rFonts w:ascii="Calibri" w:hAnsi="Calibri" w:cs="Calibri"/>
                <w:i/>
                <w:iCs/>
                <w:sz w:val="22"/>
                <w:szCs w:val="22"/>
              </w:rPr>
              <w:t>5</w:t>
            </w:r>
          </w:p>
        </w:tc>
        <w:tc>
          <w:tcPr>
            <w:tcW w:w="687" w:type="pct"/>
            <w:shd w:val="clear" w:color="auto" w:fill="E8E8E8" w:themeFill="background2"/>
          </w:tcPr>
          <w:p w14:paraId="05697E97" w14:textId="77777777" w:rsidR="006157B6" w:rsidRPr="006157B6" w:rsidRDefault="006157B6" w:rsidP="00851579">
            <w:pPr>
              <w:jc w:val="center"/>
              <w:rPr>
                <w:rFonts w:ascii="Calibri" w:hAnsi="Calibri" w:cs="Calibri"/>
                <w:i/>
                <w:iCs/>
                <w:sz w:val="22"/>
                <w:szCs w:val="22"/>
              </w:rPr>
            </w:pPr>
            <w:r w:rsidRPr="006157B6">
              <w:rPr>
                <w:rFonts w:ascii="Calibri" w:hAnsi="Calibri" w:cs="Calibri"/>
                <w:i/>
                <w:iCs/>
                <w:sz w:val="22"/>
                <w:szCs w:val="22"/>
              </w:rPr>
              <w:t>6</w:t>
            </w:r>
          </w:p>
        </w:tc>
        <w:tc>
          <w:tcPr>
            <w:tcW w:w="943" w:type="pct"/>
            <w:shd w:val="clear" w:color="auto" w:fill="E8E8E8" w:themeFill="background2"/>
          </w:tcPr>
          <w:p w14:paraId="3B2A19E2" w14:textId="77777777" w:rsidR="006157B6" w:rsidRPr="006157B6" w:rsidRDefault="006157B6" w:rsidP="00851579">
            <w:pPr>
              <w:jc w:val="center"/>
              <w:rPr>
                <w:rFonts w:ascii="Calibri" w:hAnsi="Calibri" w:cs="Calibri"/>
                <w:i/>
                <w:iCs/>
                <w:sz w:val="22"/>
                <w:szCs w:val="22"/>
              </w:rPr>
            </w:pPr>
            <w:r w:rsidRPr="006157B6">
              <w:rPr>
                <w:rFonts w:ascii="Calibri" w:hAnsi="Calibri" w:cs="Calibri"/>
                <w:i/>
                <w:iCs/>
                <w:sz w:val="22"/>
                <w:szCs w:val="22"/>
              </w:rPr>
              <w:t>7</w:t>
            </w:r>
          </w:p>
        </w:tc>
      </w:tr>
      <w:tr w:rsidR="006157B6" w:rsidRPr="006157B6" w14:paraId="0F30B4B3" w14:textId="77777777" w:rsidTr="00851579">
        <w:tc>
          <w:tcPr>
            <w:tcW w:w="248" w:type="pct"/>
            <w:shd w:val="clear" w:color="auto" w:fill="E8E8E8" w:themeFill="background2"/>
          </w:tcPr>
          <w:p w14:paraId="18187F45" w14:textId="77777777" w:rsidR="006157B6" w:rsidRPr="006157B6" w:rsidRDefault="006157B6" w:rsidP="00851579">
            <w:pPr>
              <w:jc w:val="both"/>
              <w:rPr>
                <w:rFonts w:ascii="Calibri" w:hAnsi="Calibri" w:cs="Calibri"/>
                <w:sz w:val="22"/>
                <w:szCs w:val="22"/>
              </w:rPr>
            </w:pPr>
            <w:r w:rsidRPr="006157B6">
              <w:rPr>
                <w:rFonts w:ascii="Calibri" w:hAnsi="Calibri" w:cs="Calibri"/>
                <w:sz w:val="22"/>
                <w:szCs w:val="22"/>
              </w:rPr>
              <w:t>1.</w:t>
            </w:r>
          </w:p>
        </w:tc>
        <w:tc>
          <w:tcPr>
            <w:tcW w:w="1213" w:type="pct"/>
            <w:shd w:val="clear" w:color="auto" w:fill="E8E8E8" w:themeFill="background2"/>
          </w:tcPr>
          <w:p w14:paraId="7ED7460A" w14:textId="6053F99B" w:rsidR="006157B6" w:rsidRPr="006157B6" w:rsidRDefault="006157B6" w:rsidP="006157B6">
            <w:pPr>
              <w:jc w:val="center"/>
              <w:rPr>
                <w:rFonts w:ascii="Calibri" w:hAnsi="Calibri" w:cs="Calibri"/>
                <w:sz w:val="22"/>
                <w:szCs w:val="22"/>
              </w:rPr>
            </w:pPr>
            <w:r w:rsidRPr="006157B6">
              <w:rPr>
                <w:rFonts w:ascii="Calibri" w:hAnsi="Calibri" w:cs="Calibri"/>
                <w:b/>
                <w:bCs/>
                <w:sz w:val="22"/>
                <w:szCs w:val="22"/>
              </w:rPr>
              <w:t>Automatiniai žastiniai kraujospūdžio matuokliai</w:t>
            </w:r>
          </w:p>
        </w:tc>
        <w:tc>
          <w:tcPr>
            <w:tcW w:w="561" w:type="pct"/>
          </w:tcPr>
          <w:p w14:paraId="23A6F4E1" w14:textId="77777777" w:rsidR="006157B6" w:rsidRPr="006157B6" w:rsidRDefault="006157B6" w:rsidP="00851579">
            <w:pPr>
              <w:jc w:val="both"/>
              <w:rPr>
                <w:rFonts w:ascii="Calibri" w:hAnsi="Calibri" w:cs="Calibri"/>
                <w:sz w:val="22"/>
                <w:szCs w:val="22"/>
              </w:rPr>
            </w:pPr>
          </w:p>
        </w:tc>
        <w:tc>
          <w:tcPr>
            <w:tcW w:w="464" w:type="pct"/>
            <w:shd w:val="clear" w:color="auto" w:fill="E8E8E8" w:themeFill="background2"/>
          </w:tcPr>
          <w:p w14:paraId="570D3055" w14:textId="32123CB6" w:rsidR="006157B6" w:rsidRPr="006157B6" w:rsidRDefault="006157B6" w:rsidP="00851579">
            <w:pPr>
              <w:jc w:val="both"/>
              <w:rPr>
                <w:rFonts w:ascii="Calibri" w:hAnsi="Calibri" w:cs="Calibri"/>
                <w:sz w:val="22"/>
                <w:szCs w:val="22"/>
              </w:rPr>
            </w:pPr>
            <w:r>
              <w:rPr>
                <w:rFonts w:ascii="Calibri" w:hAnsi="Calibri" w:cs="Calibri"/>
                <w:sz w:val="22"/>
                <w:szCs w:val="22"/>
              </w:rPr>
              <w:t>Vnt.</w:t>
            </w:r>
          </w:p>
        </w:tc>
        <w:tc>
          <w:tcPr>
            <w:tcW w:w="884" w:type="pct"/>
            <w:shd w:val="clear" w:color="auto" w:fill="E8E8E8" w:themeFill="background2"/>
          </w:tcPr>
          <w:p w14:paraId="3004097E" w14:textId="109C5C5F" w:rsidR="006157B6" w:rsidRPr="006157B6" w:rsidRDefault="006157B6" w:rsidP="00851579">
            <w:pPr>
              <w:jc w:val="both"/>
              <w:rPr>
                <w:rFonts w:ascii="Calibri" w:hAnsi="Calibri" w:cs="Calibri"/>
                <w:sz w:val="22"/>
                <w:szCs w:val="22"/>
              </w:rPr>
            </w:pPr>
            <w:r>
              <w:rPr>
                <w:rFonts w:ascii="Calibri" w:hAnsi="Calibri" w:cs="Calibri"/>
                <w:sz w:val="22"/>
                <w:szCs w:val="22"/>
              </w:rPr>
              <w:t>299</w:t>
            </w:r>
          </w:p>
        </w:tc>
        <w:tc>
          <w:tcPr>
            <w:tcW w:w="687" w:type="pct"/>
          </w:tcPr>
          <w:p w14:paraId="25ECEDBC" w14:textId="77777777" w:rsidR="006157B6" w:rsidRPr="006157B6" w:rsidRDefault="006157B6" w:rsidP="00851579">
            <w:pPr>
              <w:jc w:val="both"/>
              <w:rPr>
                <w:rFonts w:ascii="Calibri" w:hAnsi="Calibri" w:cs="Calibri"/>
                <w:sz w:val="22"/>
                <w:szCs w:val="22"/>
              </w:rPr>
            </w:pPr>
          </w:p>
        </w:tc>
        <w:tc>
          <w:tcPr>
            <w:tcW w:w="943" w:type="pct"/>
          </w:tcPr>
          <w:p w14:paraId="0D68F94D" w14:textId="77777777" w:rsidR="006157B6" w:rsidRPr="006157B6" w:rsidRDefault="006157B6" w:rsidP="00851579">
            <w:pPr>
              <w:jc w:val="both"/>
              <w:rPr>
                <w:rFonts w:ascii="Calibri" w:hAnsi="Calibri" w:cs="Calibri"/>
                <w:sz w:val="22"/>
                <w:szCs w:val="22"/>
              </w:rPr>
            </w:pPr>
          </w:p>
        </w:tc>
      </w:tr>
      <w:tr w:rsidR="006157B6" w:rsidRPr="006157B6" w14:paraId="0F13E5E6" w14:textId="77777777" w:rsidTr="00851579">
        <w:tc>
          <w:tcPr>
            <w:tcW w:w="248" w:type="pct"/>
            <w:tcBorders>
              <w:left w:val="nil"/>
              <w:bottom w:val="nil"/>
              <w:right w:val="nil"/>
            </w:tcBorders>
          </w:tcPr>
          <w:p w14:paraId="21D8021D" w14:textId="77777777" w:rsidR="006157B6" w:rsidRPr="006157B6" w:rsidRDefault="006157B6" w:rsidP="00851579">
            <w:pPr>
              <w:jc w:val="both"/>
              <w:rPr>
                <w:rFonts w:ascii="Calibri" w:hAnsi="Calibri" w:cs="Calibri"/>
                <w:sz w:val="22"/>
                <w:szCs w:val="22"/>
              </w:rPr>
            </w:pPr>
          </w:p>
        </w:tc>
        <w:tc>
          <w:tcPr>
            <w:tcW w:w="1213" w:type="pct"/>
            <w:tcBorders>
              <w:left w:val="nil"/>
              <w:bottom w:val="nil"/>
              <w:right w:val="nil"/>
            </w:tcBorders>
          </w:tcPr>
          <w:p w14:paraId="76D5C7BB" w14:textId="77777777" w:rsidR="006157B6" w:rsidRPr="006157B6" w:rsidRDefault="006157B6" w:rsidP="00851579">
            <w:pPr>
              <w:jc w:val="both"/>
              <w:rPr>
                <w:rFonts w:ascii="Calibri" w:hAnsi="Calibri" w:cs="Calibri"/>
                <w:sz w:val="22"/>
                <w:szCs w:val="22"/>
              </w:rPr>
            </w:pPr>
          </w:p>
        </w:tc>
        <w:tc>
          <w:tcPr>
            <w:tcW w:w="561" w:type="pct"/>
            <w:tcBorders>
              <w:left w:val="nil"/>
              <w:bottom w:val="nil"/>
              <w:right w:val="nil"/>
            </w:tcBorders>
          </w:tcPr>
          <w:p w14:paraId="025C4FCB" w14:textId="77777777" w:rsidR="006157B6" w:rsidRPr="006157B6" w:rsidRDefault="006157B6" w:rsidP="00851579">
            <w:pPr>
              <w:jc w:val="both"/>
              <w:rPr>
                <w:rFonts w:ascii="Calibri" w:hAnsi="Calibri" w:cs="Calibri"/>
                <w:sz w:val="22"/>
                <w:szCs w:val="22"/>
              </w:rPr>
            </w:pPr>
          </w:p>
        </w:tc>
        <w:tc>
          <w:tcPr>
            <w:tcW w:w="464" w:type="pct"/>
            <w:tcBorders>
              <w:left w:val="nil"/>
              <w:bottom w:val="nil"/>
            </w:tcBorders>
          </w:tcPr>
          <w:p w14:paraId="2A6DBFCB" w14:textId="77777777" w:rsidR="006157B6" w:rsidRPr="006157B6" w:rsidRDefault="006157B6" w:rsidP="00851579">
            <w:pPr>
              <w:jc w:val="both"/>
              <w:rPr>
                <w:rFonts w:ascii="Calibri" w:hAnsi="Calibri" w:cs="Calibri"/>
                <w:sz w:val="22"/>
                <w:szCs w:val="22"/>
              </w:rPr>
            </w:pPr>
          </w:p>
        </w:tc>
        <w:tc>
          <w:tcPr>
            <w:tcW w:w="884" w:type="pct"/>
            <w:shd w:val="clear" w:color="auto" w:fill="E8E8E8" w:themeFill="background2"/>
          </w:tcPr>
          <w:p w14:paraId="4F638632" w14:textId="77777777" w:rsidR="006157B6" w:rsidRPr="006157B6" w:rsidRDefault="006157B6" w:rsidP="00851579">
            <w:pPr>
              <w:jc w:val="both"/>
              <w:rPr>
                <w:rFonts w:ascii="Calibri" w:hAnsi="Calibri" w:cs="Calibri"/>
                <w:b/>
                <w:bCs/>
                <w:sz w:val="22"/>
                <w:szCs w:val="22"/>
              </w:rPr>
            </w:pPr>
            <w:r w:rsidRPr="006157B6">
              <w:rPr>
                <w:rFonts w:ascii="Calibri" w:hAnsi="Calibri" w:cs="Calibri"/>
                <w:b/>
                <w:bCs/>
                <w:sz w:val="22"/>
                <w:szCs w:val="22"/>
              </w:rPr>
              <w:t>PVM*:</w:t>
            </w:r>
          </w:p>
        </w:tc>
        <w:tc>
          <w:tcPr>
            <w:tcW w:w="687" w:type="pct"/>
          </w:tcPr>
          <w:p w14:paraId="38200687" w14:textId="77777777" w:rsidR="006157B6" w:rsidRPr="006157B6" w:rsidRDefault="006157B6" w:rsidP="00851579">
            <w:pPr>
              <w:rPr>
                <w:rFonts w:ascii="Calibri" w:hAnsi="Calibri" w:cs="Calibri"/>
                <w:i/>
                <w:iCs/>
                <w:sz w:val="22"/>
                <w:szCs w:val="22"/>
              </w:rPr>
            </w:pPr>
            <w:r w:rsidRPr="006157B6">
              <w:rPr>
                <w:rFonts w:ascii="Calibri" w:hAnsi="Calibri" w:cs="Calibri"/>
                <w:i/>
                <w:iCs/>
                <w:sz w:val="22"/>
                <w:szCs w:val="22"/>
              </w:rPr>
              <w:t>[Tiekėjas nurodo PVM procentinį tarifą]</w:t>
            </w:r>
          </w:p>
        </w:tc>
        <w:tc>
          <w:tcPr>
            <w:tcW w:w="943" w:type="pct"/>
          </w:tcPr>
          <w:p w14:paraId="3FA74521" w14:textId="77777777" w:rsidR="006157B6" w:rsidRPr="006157B6" w:rsidRDefault="006157B6" w:rsidP="00851579">
            <w:pPr>
              <w:jc w:val="both"/>
              <w:rPr>
                <w:rFonts w:ascii="Calibri" w:hAnsi="Calibri" w:cs="Calibri"/>
                <w:i/>
                <w:iCs/>
                <w:sz w:val="22"/>
                <w:szCs w:val="22"/>
              </w:rPr>
            </w:pPr>
            <w:r w:rsidRPr="006157B6">
              <w:rPr>
                <w:rFonts w:ascii="Calibri" w:hAnsi="Calibri" w:cs="Calibri"/>
                <w:i/>
                <w:iCs/>
                <w:sz w:val="22"/>
                <w:szCs w:val="22"/>
              </w:rPr>
              <w:t>[Tiekėjas įrašo PVM sumą eurais]</w:t>
            </w:r>
          </w:p>
        </w:tc>
      </w:tr>
      <w:tr w:rsidR="006157B6" w:rsidRPr="006157B6" w14:paraId="1022525E" w14:textId="77777777" w:rsidTr="00851579">
        <w:tc>
          <w:tcPr>
            <w:tcW w:w="248" w:type="pct"/>
            <w:tcBorders>
              <w:top w:val="nil"/>
              <w:left w:val="nil"/>
              <w:bottom w:val="nil"/>
              <w:right w:val="nil"/>
            </w:tcBorders>
          </w:tcPr>
          <w:p w14:paraId="0967530B" w14:textId="77777777" w:rsidR="006157B6" w:rsidRPr="006157B6" w:rsidRDefault="006157B6" w:rsidP="00851579">
            <w:pPr>
              <w:jc w:val="both"/>
              <w:rPr>
                <w:rFonts w:ascii="Calibri" w:hAnsi="Calibri" w:cs="Calibri"/>
                <w:sz w:val="22"/>
                <w:szCs w:val="22"/>
              </w:rPr>
            </w:pPr>
          </w:p>
        </w:tc>
        <w:tc>
          <w:tcPr>
            <w:tcW w:w="1213" w:type="pct"/>
            <w:tcBorders>
              <w:top w:val="nil"/>
              <w:left w:val="nil"/>
              <w:bottom w:val="nil"/>
              <w:right w:val="nil"/>
            </w:tcBorders>
          </w:tcPr>
          <w:p w14:paraId="5BE98019" w14:textId="77777777" w:rsidR="006157B6" w:rsidRPr="006157B6" w:rsidRDefault="006157B6" w:rsidP="00851579">
            <w:pPr>
              <w:jc w:val="both"/>
              <w:rPr>
                <w:rFonts w:ascii="Calibri" w:hAnsi="Calibri" w:cs="Calibri"/>
                <w:sz w:val="22"/>
                <w:szCs w:val="22"/>
              </w:rPr>
            </w:pPr>
          </w:p>
        </w:tc>
        <w:tc>
          <w:tcPr>
            <w:tcW w:w="561" w:type="pct"/>
            <w:tcBorders>
              <w:top w:val="nil"/>
              <w:left w:val="nil"/>
              <w:bottom w:val="nil"/>
              <w:right w:val="nil"/>
            </w:tcBorders>
          </w:tcPr>
          <w:p w14:paraId="27E41447" w14:textId="77777777" w:rsidR="006157B6" w:rsidRPr="006157B6" w:rsidRDefault="006157B6" w:rsidP="00851579">
            <w:pPr>
              <w:jc w:val="both"/>
              <w:rPr>
                <w:rFonts w:ascii="Calibri" w:hAnsi="Calibri" w:cs="Calibri"/>
                <w:sz w:val="22"/>
                <w:szCs w:val="22"/>
              </w:rPr>
            </w:pPr>
          </w:p>
        </w:tc>
        <w:tc>
          <w:tcPr>
            <w:tcW w:w="464" w:type="pct"/>
            <w:tcBorders>
              <w:top w:val="nil"/>
              <w:left w:val="nil"/>
              <w:bottom w:val="nil"/>
            </w:tcBorders>
          </w:tcPr>
          <w:p w14:paraId="73EAAF6C" w14:textId="77777777" w:rsidR="006157B6" w:rsidRPr="006157B6" w:rsidRDefault="006157B6" w:rsidP="00851579">
            <w:pPr>
              <w:jc w:val="both"/>
              <w:rPr>
                <w:rFonts w:ascii="Calibri" w:hAnsi="Calibri" w:cs="Calibri"/>
                <w:sz w:val="22"/>
                <w:szCs w:val="22"/>
              </w:rPr>
            </w:pPr>
          </w:p>
        </w:tc>
        <w:tc>
          <w:tcPr>
            <w:tcW w:w="1571" w:type="pct"/>
            <w:gridSpan w:val="2"/>
            <w:shd w:val="clear" w:color="auto" w:fill="E8E8E8" w:themeFill="background2"/>
          </w:tcPr>
          <w:p w14:paraId="0D58B4F4" w14:textId="77777777" w:rsidR="006157B6" w:rsidRPr="006157B6" w:rsidRDefault="006157B6" w:rsidP="00851579">
            <w:pPr>
              <w:rPr>
                <w:rFonts w:ascii="Calibri" w:hAnsi="Calibri" w:cs="Calibri"/>
                <w:i/>
                <w:iCs/>
                <w:sz w:val="22"/>
                <w:szCs w:val="22"/>
              </w:rPr>
            </w:pPr>
            <w:r w:rsidRPr="006157B6">
              <w:rPr>
                <w:rFonts w:ascii="Calibri" w:hAnsi="Calibri" w:cs="Calibri"/>
                <w:b/>
                <w:bCs/>
                <w:sz w:val="22"/>
                <w:szCs w:val="22"/>
              </w:rPr>
              <w:t>Pasiūlymo kaina su PVM:</w:t>
            </w:r>
          </w:p>
        </w:tc>
        <w:tc>
          <w:tcPr>
            <w:tcW w:w="943" w:type="pct"/>
          </w:tcPr>
          <w:p w14:paraId="1F22ABB7" w14:textId="77777777" w:rsidR="006157B6" w:rsidRPr="006157B6" w:rsidRDefault="006157B6" w:rsidP="00851579">
            <w:pPr>
              <w:jc w:val="both"/>
              <w:rPr>
                <w:rFonts w:ascii="Calibri" w:hAnsi="Calibri" w:cs="Calibri"/>
                <w:sz w:val="22"/>
                <w:szCs w:val="22"/>
              </w:rPr>
            </w:pPr>
          </w:p>
        </w:tc>
      </w:tr>
    </w:tbl>
    <w:p w14:paraId="0FBE8D2F"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6157B6" w:rsidRPr="006157B6" w14:paraId="6688E596" w14:textId="77777777" w:rsidTr="00851579">
        <w:tc>
          <w:tcPr>
            <w:tcW w:w="13562" w:type="dxa"/>
            <w:tcBorders>
              <w:top w:val="nil"/>
              <w:left w:val="nil"/>
              <w:bottom w:val="nil"/>
              <w:right w:val="nil"/>
            </w:tcBorders>
          </w:tcPr>
          <w:p w14:paraId="1C3AFDEC" w14:textId="10D09B60" w:rsidR="006157B6" w:rsidRPr="006157B6" w:rsidRDefault="006157B6" w:rsidP="00851579">
            <w:pPr>
              <w:jc w:val="both"/>
              <w:rPr>
                <w:rFonts w:ascii="Calibri" w:eastAsia="Times New Roman" w:hAnsi="Calibri" w:cs="Calibri"/>
                <w:sz w:val="22"/>
                <w:szCs w:val="22"/>
              </w:rPr>
            </w:pPr>
            <w:r>
              <w:rPr>
                <w:rFonts w:ascii="Calibri" w:eastAsia="Times New Roman" w:hAnsi="Calibri" w:cs="Calibri"/>
                <w:sz w:val="22"/>
                <w:szCs w:val="22"/>
              </w:rPr>
              <w:t xml:space="preserve">3.6. </w:t>
            </w:r>
            <w:r w:rsidRPr="006157B6">
              <w:rPr>
                <w:rFonts w:ascii="Calibri" w:eastAsia="Times New Roman" w:hAnsi="Calibri" w:cs="Calibri"/>
                <w:sz w:val="22"/>
                <w:szCs w:val="22"/>
              </w:rPr>
              <w:t>Nurodomos priežastys ir paaiškinimas:</w:t>
            </w:r>
          </w:p>
          <w:p w14:paraId="1E2C02E7" w14:textId="77777777" w:rsidR="006157B6" w:rsidRPr="006157B6" w:rsidRDefault="006157B6" w:rsidP="00851579">
            <w:pPr>
              <w:jc w:val="both"/>
              <w:rPr>
                <w:rFonts w:ascii="Calibri" w:eastAsia="Times New Roman" w:hAnsi="Calibri" w:cs="Calibri"/>
                <w:i/>
                <w:sz w:val="22"/>
                <w:szCs w:val="22"/>
              </w:rPr>
            </w:pPr>
            <w:r w:rsidRPr="006157B6">
              <w:rPr>
                <w:rFonts w:ascii="Calibri" w:eastAsia="Times New Roman" w:hAnsi="Calibri" w:cs="Calibri"/>
                <w:sz w:val="22"/>
                <w:szCs w:val="22"/>
              </w:rPr>
              <w:t>*</w:t>
            </w:r>
            <w:r w:rsidRPr="006157B6">
              <w:rPr>
                <w:rFonts w:ascii="Calibri" w:eastAsia="Times New Roman" w:hAnsi="Calibri" w:cs="Calibri"/>
                <w:i/>
                <w:sz w:val="22"/>
                <w:szCs w:val="22"/>
              </w:rPr>
              <w:t>Jeigu pagal galiojančius teisės aktus tiekėjui nereikia mokėti PVM ir jis pasiūlyme nurodo bendrą pasiūlymo kainą be PVM;</w:t>
            </w:r>
          </w:p>
          <w:p w14:paraId="19782C4A" w14:textId="77777777" w:rsidR="006157B6" w:rsidRPr="006157B6" w:rsidRDefault="006157B6" w:rsidP="00851579">
            <w:pPr>
              <w:jc w:val="both"/>
              <w:rPr>
                <w:rFonts w:ascii="Calibri" w:eastAsia="Times New Roman" w:hAnsi="Calibri" w:cs="Calibri"/>
                <w:i/>
                <w:sz w:val="22"/>
                <w:szCs w:val="22"/>
              </w:rPr>
            </w:pPr>
            <w:r w:rsidRPr="006157B6">
              <w:rPr>
                <w:rFonts w:ascii="Calibri" w:eastAsia="Times New Roman" w:hAnsi="Calibri" w:cs="Calibri"/>
                <w:i/>
                <w:sz w:val="22"/>
                <w:szCs w:val="22"/>
              </w:rPr>
              <w:t xml:space="preserve">*Jeigu pagal galiojančius teisės aktus pirkimo objektui taikomas lengvatinis arba 0 proc. PVM tarifas. </w:t>
            </w:r>
          </w:p>
          <w:p w14:paraId="3247DA97" w14:textId="77777777" w:rsidR="006157B6" w:rsidRPr="006157B6" w:rsidRDefault="006157B6" w:rsidP="00851579">
            <w:pPr>
              <w:jc w:val="both"/>
              <w:rPr>
                <w:rFonts w:ascii="Calibri" w:eastAsia="Times New Roman" w:hAnsi="Calibri" w:cs="Calibri"/>
                <w:i/>
                <w:sz w:val="22"/>
                <w:szCs w:val="22"/>
              </w:rPr>
            </w:pPr>
            <w:r w:rsidRPr="006157B6">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999A62E" w14:textId="77777777" w:rsidR="006157B6" w:rsidRPr="006157B6" w:rsidRDefault="006157B6" w:rsidP="00851579">
            <w:pPr>
              <w:jc w:val="both"/>
              <w:rPr>
                <w:rFonts w:ascii="Calibri" w:eastAsia="Times New Roman" w:hAnsi="Calibri" w:cs="Calibri"/>
                <w:i/>
                <w:sz w:val="22"/>
                <w:szCs w:val="22"/>
              </w:rPr>
            </w:pPr>
          </w:p>
        </w:tc>
      </w:tr>
      <w:tr w:rsidR="006157B6" w:rsidRPr="006157B6" w14:paraId="24DF6970" w14:textId="77777777" w:rsidTr="00851579">
        <w:tc>
          <w:tcPr>
            <w:tcW w:w="13562" w:type="dxa"/>
            <w:tcBorders>
              <w:top w:val="nil"/>
              <w:left w:val="nil"/>
              <w:right w:val="nil"/>
            </w:tcBorders>
          </w:tcPr>
          <w:p w14:paraId="2CDC9225" w14:textId="77777777" w:rsidR="006157B6" w:rsidRPr="006157B6" w:rsidRDefault="006157B6" w:rsidP="00851579">
            <w:pPr>
              <w:jc w:val="both"/>
              <w:rPr>
                <w:rFonts w:ascii="Calibri" w:eastAsia="Times New Roman" w:hAnsi="Calibri" w:cs="Calibri"/>
                <w:i/>
                <w:iCs/>
                <w:sz w:val="22"/>
                <w:szCs w:val="22"/>
              </w:rPr>
            </w:pPr>
            <w:r w:rsidRPr="006157B6">
              <w:rPr>
                <w:rFonts w:ascii="Calibri" w:eastAsia="Times New Roman" w:hAnsi="Calibri" w:cs="Calibri"/>
                <w:i/>
                <w:iCs/>
                <w:color w:val="A02B93" w:themeColor="accent5"/>
                <w:sz w:val="22"/>
                <w:szCs w:val="22"/>
              </w:rPr>
              <w:t>tiekėjo įrašomi paaiškinimai ir teisinis pagrindas</w:t>
            </w:r>
          </w:p>
        </w:tc>
      </w:tr>
    </w:tbl>
    <w:p w14:paraId="29DCB8EB"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p w14:paraId="13AED0F0" w14:textId="56AF44B2" w:rsidR="006157B6" w:rsidRPr="006157B6" w:rsidRDefault="006157B6" w:rsidP="006157B6">
      <w:pPr>
        <w:pStyle w:val="Sraopastraipa"/>
        <w:numPr>
          <w:ilvl w:val="0"/>
          <w:numId w:val="1"/>
        </w:numPr>
        <w:spacing w:after="0" w:line="240" w:lineRule="auto"/>
        <w:jc w:val="both"/>
        <w:rPr>
          <w:rFonts w:ascii="Calibri" w:eastAsia="Times New Roman" w:hAnsi="Calibri" w:cs="Calibri"/>
          <w:b/>
          <w:bCs/>
          <w:sz w:val="22"/>
          <w:szCs w:val="22"/>
          <w:lang w:eastAsia="en-US"/>
        </w:rPr>
      </w:pPr>
      <w:r w:rsidRPr="006157B6">
        <w:rPr>
          <w:rFonts w:ascii="Calibri" w:eastAsia="Times New Roman" w:hAnsi="Calibri" w:cs="Calibri"/>
          <w:b/>
          <w:bCs/>
          <w:sz w:val="22"/>
          <w:szCs w:val="22"/>
          <w:lang w:eastAsia="en-US"/>
        </w:rPr>
        <w:t>Siūlomas pirkimo objektas visiškai atitinka pirkimo dokumentuose nurodytus reikalavimus ir jo savybės tokios</w:t>
      </w:r>
      <w:r>
        <w:rPr>
          <w:rFonts w:ascii="Calibri" w:eastAsia="Times New Roman" w:hAnsi="Calibri" w:cs="Calibri"/>
          <w:b/>
          <w:bCs/>
          <w:sz w:val="22"/>
          <w:szCs w:val="22"/>
          <w:lang w:eastAsia="en-US"/>
        </w:rPr>
        <w:t>:</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408"/>
        <w:gridCol w:w="6379"/>
      </w:tblGrid>
      <w:tr w:rsidR="006157B6" w:rsidRPr="006157B6" w14:paraId="20315C59" w14:textId="77777777" w:rsidTr="006157B6">
        <w:tc>
          <w:tcPr>
            <w:tcW w:w="675" w:type="dxa"/>
            <w:shd w:val="clear" w:color="auto" w:fill="E8E8E8" w:themeFill="background2"/>
          </w:tcPr>
          <w:p w14:paraId="34923831" w14:textId="77777777" w:rsidR="006157B6" w:rsidRPr="006157B6" w:rsidRDefault="006157B6" w:rsidP="00851579">
            <w:pPr>
              <w:spacing w:after="0" w:line="240" w:lineRule="auto"/>
              <w:jc w:val="center"/>
              <w:rPr>
                <w:rFonts w:ascii="Calibri" w:eastAsia="Times New Roman" w:hAnsi="Calibri" w:cs="Calibri"/>
                <w:sz w:val="22"/>
                <w:szCs w:val="22"/>
                <w:lang w:eastAsia="en-US"/>
              </w:rPr>
            </w:pPr>
            <w:r w:rsidRPr="006157B6">
              <w:rPr>
                <w:rFonts w:ascii="Calibri" w:eastAsia="Times New Roman" w:hAnsi="Calibri" w:cs="Calibri"/>
                <w:b/>
                <w:sz w:val="22"/>
                <w:szCs w:val="22"/>
                <w:lang w:eastAsia="en-US"/>
              </w:rPr>
              <w:t>Eil. Nr</w:t>
            </w:r>
            <w:r w:rsidRPr="006157B6">
              <w:rPr>
                <w:rFonts w:ascii="Calibri" w:eastAsia="Times New Roman" w:hAnsi="Calibri" w:cs="Calibri"/>
                <w:sz w:val="22"/>
                <w:szCs w:val="22"/>
                <w:lang w:eastAsia="en-US"/>
              </w:rPr>
              <w:t>.</w:t>
            </w:r>
          </w:p>
        </w:tc>
        <w:tc>
          <w:tcPr>
            <w:tcW w:w="6408" w:type="dxa"/>
            <w:shd w:val="clear" w:color="auto" w:fill="E8E8E8" w:themeFill="background2"/>
          </w:tcPr>
          <w:p w14:paraId="688281B2" w14:textId="54F89CF4" w:rsidR="006157B6" w:rsidRPr="006157B6" w:rsidRDefault="006157B6" w:rsidP="00851579">
            <w:pPr>
              <w:spacing w:after="0" w:line="240" w:lineRule="auto"/>
              <w:jc w:val="center"/>
              <w:rPr>
                <w:rFonts w:ascii="Calibri" w:eastAsia="Times New Roman" w:hAnsi="Calibri" w:cs="Calibri"/>
                <w:b/>
                <w:sz w:val="22"/>
                <w:szCs w:val="22"/>
                <w:lang w:eastAsia="en-US"/>
              </w:rPr>
            </w:pPr>
            <w:r w:rsidRPr="006157B6">
              <w:rPr>
                <w:rFonts w:ascii="Calibri" w:eastAsia="Times New Roman" w:hAnsi="Calibri" w:cs="Calibri"/>
                <w:b/>
                <w:sz w:val="22"/>
                <w:szCs w:val="22"/>
                <w:lang w:eastAsia="en-US"/>
              </w:rPr>
              <w:t xml:space="preserve">Pirkimo objekto (dalies) techniniai rodikliai </w:t>
            </w:r>
          </w:p>
        </w:tc>
        <w:tc>
          <w:tcPr>
            <w:tcW w:w="6379" w:type="dxa"/>
            <w:shd w:val="clear" w:color="auto" w:fill="E8E8E8" w:themeFill="background2"/>
          </w:tcPr>
          <w:p w14:paraId="71B677F5" w14:textId="77777777" w:rsidR="006157B6" w:rsidRPr="006157B6" w:rsidRDefault="006157B6" w:rsidP="00851579">
            <w:pPr>
              <w:spacing w:after="0" w:line="240" w:lineRule="auto"/>
              <w:jc w:val="center"/>
              <w:rPr>
                <w:rFonts w:ascii="Calibri" w:eastAsia="Times New Roman" w:hAnsi="Calibri" w:cs="Calibri"/>
                <w:b/>
                <w:sz w:val="22"/>
                <w:szCs w:val="22"/>
                <w:lang w:eastAsia="en-US"/>
              </w:rPr>
            </w:pPr>
            <w:r w:rsidRPr="006157B6">
              <w:rPr>
                <w:rFonts w:ascii="Calibri" w:eastAsia="Times New Roman" w:hAnsi="Calibri" w:cs="Calibri"/>
                <w:b/>
                <w:sz w:val="22"/>
                <w:szCs w:val="22"/>
                <w:lang w:eastAsia="en-US"/>
              </w:rPr>
              <w:t>Siūloma tiksli rodiklio reikšmė</w:t>
            </w:r>
          </w:p>
          <w:p w14:paraId="0024DA3C" w14:textId="412C422F" w:rsidR="006157B6" w:rsidRPr="006157B6" w:rsidRDefault="006157B6" w:rsidP="00851579">
            <w:pPr>
              <w:spacing w:after="0" w:line="240" w:lineRule="auto"/>
              <w:jc w:val="center"/>
              <w:rPr>
                <w:rFonts w:ascii="Calibri" w:eastAsia="Times New Roman" w:hAnsi="Calibri" w:cs="Calibri"/>
                <w:sz w:val="22"/>
                <w:szCs w:val="22"/>
                <w:lang w:eastAsia="en-US"/>
              </w:rPr>
            </w:pPr>
            <w:r w:rsidRPr="00F51670">
              <w:rPr>
                <w:rFonts w:ascii="Calibri" w:eastAsia="Times New Roman" w:hAnsi="Calibri" w:cs="Calibri"/>
                <w:i/>
                <w:iCs/>
                <w:sz w:val="22"/>
                <w:szCs w:val="22"/>
                <w:lang w:eastAsia="en-US"/>
              </w:rPr>
              <w:t>(nurodyti tikslius siūlomus rodiklius)</w:t>
            </w:r>
            <w:r w:rsidR="00A72AE5">
              <w:rPr>
                <w:rFonts w:ascii="Calibri" w:eastAsia="Times New Roman" w:hAnsi="Calibri" w:cs="Calibri"/>
                <w:sz w:val="22"/>
                <w:szCs w:val="22"/>
                <w:lang w:eastAsia="en-US"/>
              </w:rPr>
              <w:t xml:space="preserve"> </w:t>
            </w:r>
            <w:r w:rsidR="00A72AE5" w:rsidRPr="00F51670">
              <w:rPr>
                <w:rFonts w:ascii="Calibri" w:eastAsia="Times New Roman" w:hAnsi="Calibri" w:cs="Calibri"/>
                <w:b/>
                <w:bCs/>
                <w:sz w:val="22"/>
                <w:szCs w:val="22"/>
                <w:lang w:eastAsia="en-US"/>
              </w:rPr>
              <w:t xml:space="preserve">ir </w:t>
            </w:r>
            <w:r w:rsidR="00A72AE5" w:rsidRPr="006D402A">
              <w:rPr>
                <w:rFonts w:ascii="Calibri" w:eastAsia="Andale Sans UI" w:hAnsi="Calibri" w:cs="Calibri"/>
                <w:b/>
                <w:bCs/>
                <w:sz w:val="22"/>
                <w:szCs w:val="22"/>
                <w:lang w:eastAsia="zh-CN"/>
              </w:rPr>
              <w:t>Failo, dokumento pavadinimas ir puslapio Nr., pažymintis vietą, kurioje yra siūlomus techninius parametrus patvirtinantys gamintojo dokumentai</w:t>
            </w:r>
            <w:r w:rsidR="00A72AE5">
              <w:rPr>
                <w:rFonts w:ascii="Calibri" w:eastAsia="Andale Sans UI" w:hAnsi="Calibri" w:cs="Calibri"/>
                <w:b/>
                <w:bCs/>
                <w:sz w:val="22"/>
                <w:szCs w:val="22"/>
                <w:lang w:eastAsia="zh-CN"/>
              </w:rPr>
              <w:t xml:space="preserve"> </w:t>
            </w:r>
            <w:r w:rsidR="00A72AE5" w:rsidRPr="006D402A">
              <w:rPr>
                <w:rFonts w:ascii="Calibri" w:eastAsia="Andale Sans UI" w:hAnsi="Calibri" w:cs="Calibri"/>
                <w:i/>
                <w:iCs/>
                <w:sz w:val="22"/>
                <w:szCs w:val="22"/>
                <w:lang w:eastAsia="zh-CN"/>
              </w:rPr>
              <w:t>(pateikiami</w:t>
            </w:r>
            <w:r w:rsidR="00A72AE5">
              <w:rPr>
                <w:rFonts w:ascii="Calibri" w:eastAsia="Andale Sans UI" w:hAnsi="Calibri" w:cs="Calibri"/>
                <w:i/>
                <w:iCs/>
                <w:sz w:val="22"/>
                <w:szCs w:val="22"/>
                <w:lang w:eastAsia="zh-CN"/>
              </w:rPr>
              <w:t xml:space="preserve"> lietuvių kalba arba</w:t>
            </w:r>
            <w:r w:rsidR="00A72AE5" w:rsidRPr="006D402A">
              <w:rPr>
                <w:rFonts w:ascii="Calibri" w:eastAsia="Andale Sans UI" w:hAnsi="Calibri" w:cs="Calibri"/>
                <w:i/>
                <w:iCs/>
                <w:sz w:val="22"/>
                <w:szCs w:val="22"/>
                <w:lang w:eastAsia="zh-CN"/>
              </w:rPr>
              <w:t xml:space="preserve"> anglų kalba su techninės specifikacijos parametrų vertimu į lietuvių kalbą, techninėje dokumentacijoje būtina pažymėti eilės numerį prie reikalaujamų parametrų reikšmės)</w:t>
            </w:r>
          </w:p>
        </w:tc>
      </w:tr>
      <w:tr w:rsidR="006157B6" w:rsidRPr="006157B6" w14:paraId="7B548682" w14:textId="77777777" w:rsidTr="006157B6">
        <w:tc>
          <w:tcPr>
            <w:tcW w:w="675" w:type="dxa"/>
          </w:tcPr>
          <w:p w14:paraId="20B09607" w14:textId="77777777" w:rsidR="006157B6" w:rsidRPr="006157B6" w:rsidRDefault="006157B6" w:rsidP="00851579">
            <w:pPr>
              <w:spacing w:after="0" w:line="240" w:lineRule="auto"/>
              <w:jc w:val="center"/>
              <w:rPr>
                <w:rFonts w:ascii="Calibri" w:eastAsia="Times New Roman" w:hAnsi="Calibri" w:cs="Calibri"/>
                <w:i/>
                <w:iCs/>
                <w:sz w:val="22"/>
                <w:szCs w:val="22"/>
                <w:lang w:eastAsia="en-US"/>
              </w:rPr>
            </w:pPr>
            <w:r w:rsidRPr="006157B6">
              <w:rPr>
                <w:rFonts w:ascii="Calibri" w:eastAsia="Times New Roman" w:hAnsi="Calibri" w:cs="Calibri"/>
                <w:i/>
                <w:iCs/>
                <w:sz w:val="22"/>
                <w:szCs w:val="22"/>
                <w:lang w:eastAsia="en-US"/>
              </w:rPr>
              <w:t>1</w:t>
            </w:r>
          </w:p>
        </w:tc>
        <w:tc>
          <w:tcPr>
            <w:tcW w:w="6408" w:type="dxa"/>
          </w:tcPr>
          <w:p w14:paraId="31786043" w14:textId="77777777" w:rsidR="006157B6" w:rsidRPr="006157B6" w:rsidRDefault="006157B6" w:rsidP="00851579">
            <w:pPr>
              <w:spacing w:after="0" w:line="240" w:lineRule="auto"/>
              <w:jc w:val="center"/>
              <w:rPr>
                <w:rFonts w:ascii="Calibri" w:eastAsia="Times New Roman" w:hAnsi="Calibri" w:cs="Calibri"/>
                <w:i/>
                <w:iCs/>
                <w:sz w:val="22"/>
                <w:szCs w:val="22"/>
                <w:lang w:eastAsia="en-US"/>
              </w:rPr>
            </w:pPr>
            <w:r w:rsidRPr="006157B6">
              <w:rPr>
                <w:rFonts w:ascii="Calibri" w:eastAsia="Times New Roman" w:hAnsi="Calibri" w:cs="Calibri"/>
                <w:i/>
                <w:iCs/>
                <w:sz w:val="22"/>
                <w:szCs w:val="22"/>
                <w:lang w:eastAsia="en-US"/>
              </w:rPr>
              <w:t>2</w:t>
            </w:r>
          </w:p>
        </w:tc>
        <w:tc>
          <w:tcPr>
            <w:tcW w:w="6379" w:type="dxa"/>
          </w:tcPr>
          <w:p w14:paraId="7211BC62" w14:textId="77777777" w:rsidR="006157B6" w:rsidRPr="006157B6" w:rsidRDefault="006157B6" w:rsidP="00851579">
            <w:pPr>
              <w:spacing w:after="0" w:line="240" w:lineRule="auto"/>
              <w:jc w:val="center"/>
              <w:rPr>
                <w:rFonts w:ascii="Calibri" w:eastAsia="Times New Roman" w:hAnsi="Calibri" w:cs="Calibri"/>
                <w:i/>
                <w:iCs/>
                <w:sz w:val="22"/>
                <w:szCs w:val="22"/>
                <w:lang w:eastAsia="en-US"/>
              </w:rPr>
            </w:pPr>
            <w:r w:rsidRPr="006157B6">
              <w:rPr>
                <w:rFonts w:ascii="Calibri" w:eastAsia="Times New Roman" w:hAnsi="Calibri" w:cs="Calibri"/>
                <w:i/>
                <w:iCs/>
                <w:sz w:val="22"/>
                <w:szCs w:val="22"/>
                <w:lang w:eastAsia="en-US"/>
              </w:rPr>
              <w:t>3</w:t>
            </w:r>
          </w:p>
        </w:tc>
      </w:tr>
      <w:tr w:rsidR="006157B6" w:rsidRPr="006157B6" w14:paraId="2D3FA728" w14:textId="77777777" w:rsidTr="006157B6">
        <w:tc>
          <w:tcPr>
            <w:tcW w:w="675" w:type="dxa"/>
          </w:tcPr>
          <w:p w14:paraId="74B92B26" w14:textId="609723B6" w:rsidR="006157B6" w:rsidRPr="006157B6" w:rsidRDefault="006157B6" w:rsidP="006157B6">
            <w:pPr>
              <w:spacing w:after="0" w:line="240" w:lineRule="auto"/>
              <w:jc w:val="both"/>
              <w:rPr>
                <w:rFonts w:ascii="Calibri" w:eastAsia="Times New Roman" w:hAnsi="Calibri" w:cs="Calibri"/>
                <w:sz w:val="22"/>
                <w:szCs w:val="22"/>
                <w:lang w:eastAsia="en-US"/>
              </w:rPr>
            </w:pPr>
            <w:r w:rsidRPr="00BD4A2F">
              <w:rPr>
                <w:rFonts w:ascii="Calibri" w:eastAsia="Times New Roman" w:hAnsi="Calibri" w:cs="Calibri"/>
                <w:sz w:val="20"/>
                <w:szCs w:val="20"/>
              </w:rPr>
              <w:t>1.</w:t>
            </w:r>
          </w:p>
        </w:tc>
        <w:tc>
          <w:tcPr>
            <w:tcW w:w="6408" w:type="dxa"/>
          </w:tcPr>
          <w:p w14:paraId="7EB94FCE" w14:textId="2141F587"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eastAsia="Times New Roman" w:hAnsi="Calibri" w:cs="Calibri"/>
                <w:sz w:val="20"/>
                <w:szCs w:val="20"/>
              </w:rPr>
              <w:t>Prekė turi turėti integracinę sąsają, naudojantis įrangos kūrimo rinkiniu (angl. SDK), nuolatiniam automatiniam duomenų apsikeitimui be papildomų vartotojo veiksmų</w:t>
            </w:r>
          </w:p>
        </w:tc>
        <w:tc>
          <w:tcPr>
            <w:tcW w:w="6379" w:type="dxa"/>
          </w:tcPr>
          <w:p w14:paraId="26378D8B"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24F876FF" w14:textId="77777777" w:rsidTr="006157B6">
        <w:tc>
          <w:tcPr>
            <w:tcW w:w="675" w:type="dxa"/>
          </w:tcPr>
          <w:p w14:paraId="7DFC8384" w14:textId="7A7511E8"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2.</w:t>
            </w:r>
          </w:p>
        </w:tc>
        <w:tc>
          <w:tcPr>
            <w:tcW w:w="6408" w:type="dxa"/>
          </w:tcPr>
          <w:p w14:paraId="783CF7A0" w14:textId="77777777" w:rsidR="006157B6" w:rsidRPr="00694977" w:rsidRDefault="006157B6" w:rsidP="006157B6">
            <w:pPr>
              <w:spacing w:after="0" w:line="240" w:lineRule="auto"/>
              <w:jc w:val="both"/>
              <w:rPr>
                <w:rFonts w:ascii="Calibri" w:eastAsia="Times New Roman" w:hAnsi="Calibri" w:cs="Calibri"/>
                <w:sz w:val="20"/>
                <w:szCs w:val="20"/>
              </w:rPr>
            </w:pPr>
            <w:r w:rsidRPr="00694977">
              <w:rPr>
                <w:rFonts w:ascii="Calibri" w:eastAsia="Times New Roman" w:hAnsi="Calibri" w:cs="Calibri"/>
                <w:sz w:val="20"/>
                <w:szCs w:val="20"/>
              </w:rPr>
              <w:t xml:space="preserve">Prekė turi turėti Bluetooth sąsają duomenų perdavimui į išmaniuosius įrenginius. </w:t>
            </w:r>
          </w:p>
          <w:p w14:paraId="5B4E64EC" w14:textId="441AF714"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eastAsia="Times New Roman" w:hAnsi="Calibri" w:cs="Calibri"/>
                <w:sz w:val="20"/>
                <w:szCs w:val="20"/>
              </w:rPr>
              <w:t xml:space="preserve">Prekė turi būti suderinama su mobiliosiomis operacinėmis sistemomis Android ir iOS </w:t>
            </w:r>
          </w:p>
        </w:tc>
        <w:tc>
          <w:tcPr>
            <w:tcW w:w="6379" w:type="dxa"/>
          </w:tcPr>
          <w:p w14:paraId="6982A93E"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1E1BB548" w14:textId="77777777" w:rsidTr="006157B6">
        <w:tc>
          <w:tcPr>
            <w:tcW w:w="675" w:type="dxa"/>
          </w:tcPr>
          <w:p w14:paraId="336747C7" w14:textId="260B7E37"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3. </w:t>
            </w:r>
          </w:p>
        </w:tc>
        <w:tc>
          <w:tcPr>
            <w:tcW w:w="6408" w:type="dxa"/>
          </w:tcPr>
          <w:p w14:paraId="1C396633" w14:textId="21F5CD6A"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eastAsia="Times New Roman" w:hAnsi="Calibri" w:cs="Calibri"/>
                <w:sz w:val="20"/>
                <w:szCs w:val="20"/>
              </w:rPr>
              <w:t>Pulso aritmijų aptikimas</w:t>
            </w:r>
          </w:p>
        </w:tc>
        <w:tc>
          <w:tcPr>
            <w:tcW w:w="6379" w:type="dxa"/>
          </w:tcPr>
          <w:p w14:paraId="61128240"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46183CD3" w14:textId="77777777" w:rsidTr="006157B6">
        <w:tc>
          <w:tcPr>
            <w:tcW w:w="675" w:type="dxa"/>
          </w:tcPr>
          <w:p w14:paraId="517CA966" w14:textId="6DD60F48"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4. </w:t>
            </w:r>
          </w:p>
        </w:tc>
        <w:tc>
          <w:tcPr>
            <w:tcW w:w="6408" w:type="dxa"/>
          </w:tcPr>
          <w:p w14:paraId="367B9C5A" w14:textId="48152AB4"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hAnsi="Calibri" w:cs="Calibri"/>
                <w:sz w:val="20"/>
                <w:szCs w:val="20"/>
              </w:rPr>
              <w:t xml:space="preserve">Kraujospūdžio matuoklis turi turėti funkciją, kuri padeda pasirinkti optimalų oro pripūtimą į </w:t>
            </w:r>
            <w:proofErr w:type="spellStart"/>
            <w:r w:rsidRPr="00694977">
              <w:rPr>
                <w:rFonts w:ascii="Calibri" w:hAnsi="Calibri" w:cs="Calibri"/>
                <w:sz w:val="20"/>
                <w:szCs w:val="20"/>
              </w:rPr>
              <w:t>manžetę</w:t>
            </w:r>
            <w:proofErr w:type="spellEnd"/>
            <w:r w:rsidRPr="00694977">
              <w:rPr>
                <w:rFonts w:ascii="Calibri" w:hAnsi="Calibri" w:cs="Calibri"/>
                <w:sz w:val="20"/>
                <w:szCs w:val="20"/>
              </w:rPr>
              <w:t xml:space="preserve"> patogesniam paciento kraujospūdžio išmatavimui</w:t>
            </w:r>
          </w:p>
        </w:tc>
        <w:tc>
          <w:tcPr>
            <w:tcW w:w="6379" w:type="dxa"/>
          </w:tcPr>
          <w:p w14:paraId="3F29EA8F"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6B4305F4" w14:textId="77777777" w:rsidTr="006157B6">
        <w:tc>
          <w:tcPr>
            <w:tcW w:w="675" w:type="dxa"/>
          </w:tcPr>
          <w:p w14:paraId="7F2E07B4" w14:textId="6F140471"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5. </w:t>
            </w:r>
          </w:p>
        </w:tc>
        <w:tc>
          <w:tcPr>
            <w:tcW w:w="6408" w:type="dxa"/>
          </w:tcPr>
          <w:p w14:paraId="23EA759C" w14:textId="6DFB6712"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hAnsi="Calibri" w:cs="Calibri"/>
                <w:sz w:val="20"/>
                <w:szCs w:val="20"/>
              </w:rPr>
              <w:t>Kraujospūdžio matuoklis po kiekvieno matavimo turi parodyti ekrane indikatorių, jeigu paciento kraujospūdis yra padidėjęs atsižvelgiant į Pasaulinės sveikatos organizacijos (PSO) klasifikaciją</w:t>
            </w:r>
          </w:p>
        </w:tc>
        <w:tc>
          <w:tcPr>
            <w:tcW w:w="6379" w:type="dxa"/>
          </w:tcPr>
          <w:p w14:paraId="74AEA6D4"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4450E50B" w14:textId="77777777" w:rsidTr="006157B6">
        <w:tc>
          <w:tcPr>
            <w:tcW w:w="675" w:type="dxa"/>
          </w:tcPr>
          <w:p w14:paraId="03D3F09C" w14:textId="60AE1FD6"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6. </w:t>
            </w:r>
          </w:p>
        </w:tc>
        <w:tc>
          <w:tcPr>
            <w:tcW w:w="6408" w:type="dxa"/>
          </w:tcPr>
          <w:p w14:paraId="74C2390E" w14:textId="13085027"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hAnsi="Calibri" w:cs="Calibri"/>
                <w:sz w:val="20"/>
                <w:szCs w:val="20"/>
              </w:rPr>
              <w:t>Judesio indikatorius – aptinka rankos judesius matavimo metu</w:t>
            </w:r>
          </w:p>
        </w:tc>
        <w:tc>
          <w:tcPr>
            <w:tcW w:w="6379" w:type="dxa"/>
          </w:tcPr>
          <w:p w14:paraId="5A13CA9E"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69F322C5" w14:textId="77777777" w:rsidTr="006157B6">
        <w:tc>
          <w:tcPr>
            <w:tcW w:w="675" w:type="dxa"/>
          </w:tcPr>
          <w:p w14:paraId="0DA8A6AD" w14:textId="40F7A1DD"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7. </w:t>
            </w:r>
          </w:p>
        </w:tc>
        <w:tc>
          <w:tcPr>
            <w:tcW w:w="6408" w:type="dxa"/>
          </w:tcPr>
          <w:p w14:paraId="1A0EE7A8" w14:textId="77096FE0"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hAnsi="Calibri" w:cs="Calibri"/>
                <w:sz w:val="20"/>
                <w:szCs w:val="20"/>
              </w:rPr>
              <w:t>Datos ir laiko funkcija</w:t>
            </w:r>
          </w:p>
        </w:tc>
        <w:tc>
          <w:tcPr>
            <w:tcW w:w="6379" w:type="dxa"/>
          </w:tcPr>
          <w:p w14:paraId="48D9E355"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4E163EE2" w14:textId="77777777" w:rsidTr="006157B6">
        <w:tc>
          <w:tcPr>
            <w:tcW w:w="675" w:type="dxa"/>
          </w:tcPr>
          <w:p w14:paraId="7B9DBD06" w14:textId="4015E75A"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8. </w:t>
            </w:r>
          </w:p>
        </w:tc>
        <w:tc>
          <w:tcPr>
            <w:tcW w:w="6408" w:type="dxa"/>
          </w:tcPr>
          <w:p w14:paraId="6D698198" w14:textId="23592EA8"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eastAsia="Times New Roman" w:hAnsi="Calibri" w:cs="Calibri"/>
                <w:sz w:val="20"/>
                <w:szCs w:val="20"/>
              </w:rPr>
              <w:t>Išsikraunančių baterijų indikatorius</w:t>
            </w:r>
          </w:p>
        </w:tc>
        <w:tc>
          <w:tcPr>
            <w:tcW w:w="6379" w:type="dxa"/>
          </w:tcPr>
          <w:p w14:paraId="039D8C26"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280FA647" w14:textId="77777777" w:rsidTr="006157B6">
        <w:tc>
          <w:tcPr>
            <w:tcW w:w="675" w:type="dxa"/>
          </w:tcPr>
          <w:p w14:paraId="314AE453" w14:textId="2F5F9708"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9. </w:t>
            </w:r>
          </w:p>
        </w:tc>
        <w:tc>
          <w:tcPr>
            <w:tcW w:w="6408" w:type="dxa"/>
          </w:tcPr>
          <w:p w14:paraId="21262171" w14:textId="0131E9FF"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hAnsi="Calibri" w:cs="Calibri"/>
                <w:sz w:val="20"/>
                <w:szCs w:val="20"/>
              </w:rPr>
              <w:t xml:space="preserve">Galima naudoti su įkraunamomis baterijomis </w:t>
            </w:r>
            <w:r w:rsidRPr="005D28E9">
              <w:rPr>
                <w:rFonts w:ascii="Calibri" w:hAnsi="Calibri" w:cs="Calibri"/>
                <w:sz w:val="20"/>
                <w:szCs w:val="20"/>
                <w:lang w:val="pt-BR"/>
              </w:rPr>
              <w:t>arba iš elektros tinklo</w:t>
            </w:r>
          </w:p>
        </w:tc>
        <w:tc>
          <w:tcPr>
            <w:tcW w:w="6379" w:type="dxa"/>
          </w:tcPr>
          <w:p w14:paraId="4EDDA4FF"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74FBB54A" w14:textId="77777777" w:rsidTr="006157B6">
        <w:tc>
          <w:tcPr>
            <w:tcW w:w="675" w:type="dxa"/>
          </w:tcPr>
          <w:p w14:paraId="15AC84A3" w14:textId="72EA982D"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lastRenderedPageBreak/>
              <w:t xml:space="preserve">10. </w:t>
            </w:r>
          </w:p>
        </w:tc>
        <w:tc>
          <w:tcPr>
            <w:tcW w:w="6408" w:type="dxa"/>
          </w:tcPr>
          <w:p w14:paraId="16692793" w14:textId="2CDCED90"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hAnsi="Calibri" w:cs="Calibri"/>
                <w:sz w:val="20"/>
                <w:szCs w:val="20"/>
              </w:rPr>
              <w:t xml:space="preserve">Kraujospūdžio matavimo ribos – ne daugiau nei nuo 40 iki ne mažiau nei 260 </w:t>
            </w:r>
            <w:proofErr w:type="spellStart"/>
            <w:r w:rsidRPr="00694977">
              <w:rPr>
                <w:rFonts w:ascii="Calibri" w:hAnsi="Calibri" w:cs="Calibri"/>
                <w:sz w:val="20"/>
                <w:szCs w:val="20"/>
              </w:rPr>
              <w:t>mmHg</w:t>
            </w:r>
            <w:proofErr w:type="spellEnd"/>
          </w:p>
        </w:tc>
        <w:tc>
          <w:tcPr>
            <w:tcW w:w="6379" w:type="dxa"/>
          </w:tcPr>
          <w:p w14:paraId="5B1FFB62"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4E1C433A" w14:textId="77777777" w:rsidTr="006157B6">
        <w:tc>
          <w:tcPr>
            <w:tcW w:w="675" w:type="dxa"/>
          </w:tcPr>
          <w:p w14:paraId="4DAE5C3E" w14:textId="32926C07"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11. </w:t>
            </w:r>
          </w:p>
        </w:tc>
        <w:tc>
          <w:tcPr>
            <w:tcW w:w="6408" w:type="dxa"/>
          </w:tcPr>
          <w:p w14:paraId="351599BB" w14:textId="364723A8"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eastAsia="Times New Roman" w:hAnsi="Calibri" w:cs="Calibri"/>
                <w:sz w:val="20"/>
                <w:szCs w:val="20"/>
              </w:rPr>
              <w:t>Pulso</w:t>
            </w:r>
            <w:r w:rsidRPr="00694977">
              <w:rPr>
                <w:rFonts w:ascii="Calibri" w:hAnsi="Calibri" w:cs="Calibri"/>
                <w:sz w:val="20"/>
                <w:szCs w:val="20"/>
              </w:rPr>
              <w:t xml:space="preserve"> matavimo ribos – ne daugiau kaip nuo 40 iki ne mažiau nei 180 dūžių per minutę</w:t>
            </w:r>
          </w:p>
        </w:tc>
        <w:tc>
          <w:tcPr>
            <w:tcW w:w="6379" w:type="dxa"/>
          </w:tcPr>
          <w:p w14:paraId="18B7614B"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7D6FB2E5" w14:textId="77777777" w:rsidTr="006157B6">
        <w:tc>
          <w:tcPr>
            <w:tcW w:w="675" w:type="dxa"/>
          </w:tcPr>
          <w:p w14:paraId="64494D5F" w14:textId="622FB913"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12. </w:t>
            </w:r>
          </w:p>
        </w:tc>
        <w:tc>
          <w:tcPr>
            <w:tcW w:w="6408" w:type="dxa"/>
          </w:tcPr>
          <w:p w14:paraId="6B2A32CA" w14:textId="5BDBEDF6"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eastAsia="Times New Roman" w:hAnsi="Calibri" w:cs="Calibri"/>
                <w:sz w:val="20"/>
                <w:szCs w:val="20"/>
              </w:rPr>
              <w:t xml:space="preserve">Kraujospūdžio matavimo tikslumas – ne daugiau nei ±3 </w:t>
            </w:r>
            <w:proofErr w:type="spellStart"/>
            <w:r w:rsidRPr="00694977">
              <w:rPr>
                <w:rFonts w:ascii="Calibri" w:eastAsia="Times New Roman" w:hAnsi="Calibri" w:cs="Calibri"/>
                <w:sz w:val="20"/>
                <w:szCs w:val="20"/>
              </w:rPr>
              <w:t>mmHg</w:t>
            </w:r>
            <w:proofErr w:type="spellEnd"/>
          </w:p>
        </w:tc>
        <w:tc>
          <w:tcPr>
            <w:tcW w:w="6379" w:type="dxa"/>
          </w:tcPr>
          <w:p w14:paraId="4CEB6432"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6DA07D54" w14:textId="77777777" w:rsidTr="006157B6">
        <w:tc>
          <w:tcPr>
            <w:tcW w:w="675" w:type="dxa"/>
          </w:tcPr>
          <w:p w14:paraId="4EDD7113" w14:textId="1F44CAF7"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13. </w:t>
            </w:r>
          </w:p>
        </w:tc>
        <w:tc>
          <w:tcPr>
            <w:tcW w:w="6408" w:type="dxa"/>
          </w:tcPr>
          <w:p w14:paraId="2047B8B3" w14:textId="2D2B1BFB"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eastAsia="Times New Roman" w:hAnsi="Calibri" w:cs="Calibri"/>
                <w:sz w:val="20"/>
                <w:szCs w:val="20"/>
              </w:rPr>
              <w:t>Pulso</w:t>
            </w:r>
            <w:r w:rsidRPr="00694977">
              <w:rPr>
                <w:rFonts w:ascii="Calibri" w:hAnsi="Calibri" w:cs="Calibri"/>
                <w:sz w:val="20"/>
                <w:szCs w:val="20"/>
              </w:rPr>
              <w:t xml:space="preserve"> dažnio tikslumas – ne daugiau nei ±5 % rodmens vertės</w:t>
            </w:r>
          </w:p>
        </w:tc>
        <w:tc>
          <w:tcPr>
            <w:tcW w:w="6379" w:type="dxa"/>
          </w:tcPr>
          <w:p w14:paraId="7A8579D9"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24EE0B4F" w14:textId="77777777" w:rsidTr="006157B6">
        <w:tc>
          <w:tcPr>
            <w:tcW w:w="675" w:type="dxa"/>
          </w:tcPr>
          <w:p w14:paraId="1B2407A3" w14:textId="69DD3323"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14. </w:t>
            </w:r>
          </w:p>
        </w:tc>
        <w:tc>
          <w:tcPr>
            <w:tcW w:w="6408" w:type="dxa"/>
          </w:tcPr>
          <w:p w14:paraId="5045B5A8" w14:textId="65FFC671"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eastAsia="Times New Roman" w:hAnsi="Calibri" w:cs="Calibri"/>
                <w:sz w:val="20"/>
                <w:szCs w:val="20"/>
              </w:rPr>
              <w:t>Ekranas – LCD ekranas arba lygiavertis su spalviniu kraujospūdžio indikatoriumi</w:t>
            </w:r>
          </w:p>
        </w:tc>
        <w:tc>
          <w:tcPr>
            <w:tcW w:w="6379" w:type="dxa"/>
          </w:tcPr>
          <w:p w14:paraId="1D56C5C6"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1CB4142D" w14:textId="77777777" w:rsidTr="006157B6">
        <w:tc>
          <w:tcPr>
            <w:tcW w:w="675" w:type="dxa"/>
          </w:tcPr>
          <w:p w14:paraId="3DD9DF1C" w14:textId="206CB924"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15. </w:t>
            </w:r>
          </w:p>
        </w:tc>
        <w:tc>
          <w:tcPr>
            <w:tcW w:w="6408" w:type="dxa"/>
          </w:tcPr>
          <w:p w14:paraId="6A511AB3" w14:textId="0E6F1469" w:rsidR="006157B6" w:rsidRPr="006157B6" w:rsidRDefault="006157B6" w:rsidP="006157B6">
            <w:pPr>
              <w:spacing w:after="0" w:line="240" w:lineRule="auto"/>
              <w:jc w:val="both"/>
              <w:rPr>
                <w:rFonts w:ascii="Calibri" w:eastAsia="Times New Roman" w:hAnsi="Calibri" w:cs="Calibri"/>
                <w:sz w:val="22"/>
                <w:szCs w:val="22"/>
                <w:lang w:eastAsia="en-US"/>
              </w:rPr>
            </w:pPr>
            <w:proofErr w:type="spellStart"/>
            <w:r w:rsidRPr="00694977">
              <w:rPr>
                <w:rFonts w:ascii="Calibri" w:eastAsia="Times New Roman" w:hAnsi="Calibri" w:cs="Calibri"/>
                <w:sz w:val="20"/>
                <w:szCs w:val="20"/>
              </w:rPr>
              <w:t>Manžetė</w:t>
            </w:r>
            <w:proofErr w:type="spellEnd"/>
            <w:r w:rsidRPr="00694977">
              <w:rPr>
                <w:rFonts w:ascii="Calibri" w:eastAsia="Times New Roman" w:hAnsi="Calibri" w:cs="Calibri"/>
                <w:sz w:val="20"/>
                <w:szCs w:val="20"/>
              </w:rPr>
              <w:t xml:space="preserve"> – standi, universalaus ilgio bei dydžio, tinka žastui </w:t>
            </w:r>
            <w:r w:rsidR="00E53823">
              <w:rPr>
                <w:rFonts w:ascii="Calibri" w:eastAsia="Times New Roman" w:hAnsi="Calibri" w:cs="Calibri"/>
              </w:rPr>
              <w:t>ne siauresniame intervale nei</w:t>
            </w:r>
            <w:r w:rsidR="00E53823">
              <w:rPr>
                <w:rFonts w:ascii="Calibri" w:eastAsia="Times New Roman" w:hAnsi="Calibri" w:cs="Calibri"/>
                <w:sz w:val="20"/>
                <w:szCs w:val="20"/>
              </w:rPr>
              <w:t xml:space="preserve"> </w:t>
            </w:r>
            <w:r w:rsidRPr="00694977">
              <w:rPr>
                <w:rFonts w:ascii="Calibri" w:eastAsia="Times New Roman" w:hAnsi="Calibri" w:cs="Calibri"/>
                <w:sz w:val="20"/>
                <w:szCs w:val="20"/>
              </w:rPr>
              <w:t>22–42 cm apimties</w:t>
            </w:r>
          </w:p>
        </w:tc>
        <w:tc>
          <w:tcPr>
            <w:tcW w:w="6379" w:type="dxa"/>
          </w:tcPr>
          <w:p w14:paraId="447A2396"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r w:rsidR="006157B6" w:rsidRPr="006157B6" w14:paraId="0AA992AD" w14:textId="77777777" w:rsidTr="006157B6">
        <w:tc>
          <w:tcPr>
            <w:tcW w:w="675" w:type="dxa"/>
          </w:tcPr>
          <w:p w14:paraId="1D8A636B" w14:textId="6292E29C" w:rsidR="006157B6" w:rsidRPr="006157B6" w:rsidRDefault="006157B6" w:rsidP="006157B6">
            <w:pPr>
              <w:spacing w:after="0" w:line="240" w:lineRule="auto"/>
              <w:jc w:val="both"/>
              <w:rPr>
                <w:rFonts w:ascii="Calibri" w:eastAsia="Times New Roman" w:hAnsi="Calibri" w:cs="Calibri"/>
                <w:sz w:val="22"/>
                <w:szCs w:val="22"/>
                <w:lang w:eastAsia="en-US"/>
              </w:rPr>
            </w:pPr>
            <w:r>
              <w:rPr>
                <w:rFonts w:ascii="Calibri" w:eastAsia="Times New Roman" w:hAnsi="Calibri" w:cs="Calibri"/>
                <w:sz w:val="20"/>
                <w:szCs w:val="20"/>
              </w:rPr>
              <w:t xml:space="preserve">16. </w:t>
            </w:r>
          </w:p>
        </w:tc>
        <w:tc>
          <w:tcPr>
            <w:tcW w:w="6408" w:type="dxa"/>
          </w:tcPr>
          <w:p w14:paraId="6114CC12" w14:textId="380C5423" w:rsidR="006157B6" w:rsidRPr="006157B6" w:rsidRDefault="006157B6" w:rsidP="006157B6">
            <w:pPr>
              <w:spacing w:after="0" w:line="240" w:lineRule="auto"/>
              <w:jc w:val="both"/>
              <w:rPr>
                <w:rFonts w:ascii="Calibri" w:eastAsia="Times New Roman" w:hAnsi="Calibri" w:cs="Calibri"/>
                <w:sz w:val="22"/>
                <w:szCs w:val="22"/>
                <w:lang w:eastAsia="en-US"/>
              </w:rPr>
            </w:pPr>
            <w:r w:rsidRPr="00694977">
              <w:rPr>
                <w:rFonts w:ascii="Calibri" w:eastAsia="Times New Roman" w:hAnsi="Calibri" w:cs="Calibri"/>
                <w:sz w:val="20"/>
                <w:szCs w:val="20"/>
              </w:rPr>
              <w:t xml:space="preserve">Garantija – ne mažiau kaip 24 mėn. </w:t>
            </w:r>
          </w:p>
        </w:tc>
        <w:tc>
          <w:tcPr>
            <w:tcW w:w="6379" w:type="dxa"/>
          </w:tcPr>
          <w:p w14:paraId="75E5C453"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tc>
      </w:tr>
    </w:tbl>
    <w:p w14:paraId="6AF9DDC4" w14:textId="77777777" w:rsidR="006157B6" w:rsidRPr="006157B6" w:rsidRDefault="006157B6" w:rsidP="006157B6">
      <w:pPr>
        <w:spacing w:after="0" w:line="240" w:lineRule="auto"/>
        <w:jc w:val="both"/>
        <w:rPr>
          <w:rFonts w:ascii="Calibri" w:eastAsia="Times New Roman" w:hAnsi="Calibri" w:cs="Calibri"/>
          <w:sz w:val="22"/>
          <w:szCs w:val="22"/>
          <w:lang w:eastAsia="en-US"/>
        </w:rPr>
      </w:pPr>
    </w:p>
    <w:p w14:paraId="0EBD8CD6" w14:textId="77777777" w:rsidR="006157B6" w:rsidRPr="006157B6" w:rsidRDefault="006157B6" w:rsidP="006157B6">
      <w:pPr>
        <w:pStyle w:val="Sraopastraipa"/>
        <w:numPr>
          <w:ilvl w:val="0"/>
          <w:numId w:val="1"/>
        </w:numPr>
        <w:spacing w:after="0" w:line="240" w:lineRule="auto"/>
        <w:jc w:val="both"/>
        <w:rPr>
          <w:rFonts w:ascii="Calibri" w:eastAsia="Times New Roman" w:hAnsi="Calibri" w:cs="Calibri"/>
          <w:b/>
          <w:bCs/>
          <w:sz w:val="22"/>
          <w:szCs w:val="22"/>
          <w:lang w:eastAsia="en-US"/>
        </w:rPr>
      </w:pPr>
      <w:r w:rsidRPr="006157B6">
        <w:rPr>
          <w:rFonts w:ascii="Calibri" w:eastAsia="Times New Roman" w:hAnsi="Calibri" w:cs="Calibri"/>
          <w:b/>
          <w:bCs/>
          <w:sz w:val="22"/>
          <w:szCs w:val="22"/>
          <w:lang w:eastAsia="en-US"/>
        </w:rPr>
        <w:t xml:space="preserve"> Pridedami dokumentai ir informacija apie konfidencialumą</w:t>
      </w:r>
    </w:p>
    <w:p w14:paraId="18D09F1F" w14:textId="77777777" w:rsidR="006157B6" w:rsidRPr="006157B6" w:rsidRDefault="006157B6" w:rsidP="006157B6">
      <w:pPr>
        <w:spacing w:after="0" w:line="240" w:lineRule="auto"/>
        <w:jc w:val="both"/>
        <w:rPr>
          <w:rFonts w:ascii="Calibri" w:eastAsia="Times New Roman" w:hAnsi="Calibri" w:cs="Calibri"/>
          <w:i/>
          <w:iCs/>
          <w:sz w:val="22"/>
          <w:szCs w:val="22"/>
          <w:lang w:eastAsia="en-US"/>
        </w:rPr>
      </w:pPr>
      <w:r w:rsidRPr="006157B6">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6157B6" w:rsidRPr="006157B6" w14:paraId="3EE85640" w14:textId="77777777" w:rsidTr="008515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7536A4" w14:textId="77777777" w:rsidR="006157B6" w:rsidRPr="006157B6" w:rsidRDefault="006157B6" w:rsidP="00851579">
            <w:pPr>
              <w:jc w:val="center"/>
              <w:rPr>
                <w:rFonts w:ascii="Calibri" w:hAnsi="Calibri" w:cs="Calibri"/>
                <w:b/>
                <w:bCs/>
                <w:sz w:val="22"/>
                <w:szCs w:val="22"/>
              </w:rPr>
            </w:pPr>
            <w:r w:rsidRPr="006157B6">
              <w:rPr>
                <w:rFonts w:ascii="Calibri" w:hAnsi="Calibri" w:cs="Calibri"/>
                <w:b/>
                <w:bCs/>
                <w:sz w:val="22"/>
                <w:szCs w:val="22"/>
              </w:rPr>
              <w:t>Eil.</w:t>
            </w:r>
          </w:p>
          <w:p w14:paraId="29BDE4E8" w14:textId="77777777" w:rsidR="006157B6" w:rsidRPr="006157B6" w:rsidRDefault="006157B6" w:rsidP="00851579">
            <w:pPr>
              <w:jc w:val="center"/>
              <w:rPr>
                <w:rFonts w:ascii="Calibri" w:hAnsi="Calibri" w:cs="Calibri"/>
                <w:b/>
                <w:bCs/>
                <w:sz w:val="22"/>
                <w:szCs w:val="22"/>
              </w:rPr>
            </w:pPr>
            <w:r w:rsidRPr="006157B6">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5035C03" w14:textId="77777777" w:rsidR="006157B6" w:rsidRPr="006157B6" w:rsidRDefault="006157B6" w:rsidP="00851579">
            <w:pPr>
              <w:jc w:val="center"/>
              <w:rPr>
                <w:rFonts w:ascii="Calibri" w:hAnsi="Calibri" w:cs="Calibri"/>
                <w:b/>
                <w:bCs/>
                <w:sz w:val="22"/>
                <w:szCs w:val="22"/>
              </w:rPr>
            </w:pPr>
            <w:r w:rsidRPr="006157B6">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EDE716" w14:textId="77777777" w:rsidR="006157B6" w:rsidRPr="006157B6" w:rsidRDefault="006157B6" w:rsidP="00851579">
            <w:pPr>
              <w:jc w:val="center"/>
              <w:rPr>
                <w:rFonts w:ascii="Calibri" w:hAnsi="Calibri" w:cs="Calibri"/>
                <w:b/>
                <w:bCs/>
                <w:sz w:val="22"/>
                <w:szCs w:val="22"/>
              </w:rPr>
            </w:pPr>
            <w:r w:rsidRPr="006157B6">
              <w:rPr>
                <w:rFonts w:ascii="Calibri" w:hAnsi="Calibri" w:cs="Calibri"/>
                <w:b/>
                <w:bCs/>
                <w:sz w:val="22"/>
                <w:szCs w:val="22"/>
              </w:rPr>
              <w:t>Ar dokumente yra konfidencialios informacijos</w:t>
            </w:r>
            <w:r w:rsidRPr="006157B6">
              <w:rPr>
                <w:rStyle w:val="Puslapioinaosnuoroda"/>
                <w:rFonts w:ascii="Calibri" w:hAnsi="Calibri" w:cs="Calibri"/>
                <w:b/>
                <w:bCs/>
                <w:sz w:val="22"/>
                <w:szCs w:val="22"/>
              </w:rPr>
              <w:footnoteReference w:id="3"/>
            </w:r>
            <w:r w:rsidRPr="006157B6">
              <w:rPr>
                <w:rFonts w:ascii="Calibri" w:hAnsi="Calibri" w:cs="Calibri"/>
                <w:b/>
                <w:bCs/>
                <w:sz w:val="22"/>
                <w:szCs w:val="22"/>
              </w:rPr>
              <w:t>?</w:t>
            </w:r>
          </w:p>
          <w:p w14:paraId="6DC7048A" w14:textId="77777777" w:rsidR="006157B6" w:rsidRPr="006157B6" w:rsidRDefault="006157B6" w:rsidP="00851579">
            <w:pPr>
              <w:jc w:val="center"/>
              <w:rPr>
                <w:rFonts w:ascii="Calibri" w:hAnsi="Calibri" w:cs="Calibri"/>
                <w:b/>
                <w:bCs/>
                <w:sz w:val="22"/>
                <w:szCs w:val="22"/>
              </w:rPr>
            </w:pPr>
            <w:r w:rsidRPr="006157B6">
              <w:rPr>
                <w:rFonts w:ascii="Calibri" w:hAnsi="Calibri" w:cs="Calibri"/>
                <w:b/>
                <w:bCs/>
                <w:sz w:val="22"/>
                <w:szCs w:val="22"/>
              </w:rPr>
              <w:t xml:space="preserve">(Taip / Ne) </w:t>
            </w:r>
          </w:p>
          <w:p w14:paraId="07062244" w14:textId="77777777" w:rsidR="006157B6" w:rsidRPr="006157B6" w:rsidRDefault="006157B6" w:rsidP="00851579">
            <w:pPr>
              <w:jc w:val="center"/>
              <w:rPr>
                <w:rFonts w:ascii="Calibri" w:hAnsi="Calibri" w:cs="Calibri"/>
                <w:b/>
                <w:bCs/>
                <w:sz w:val="22"/>
                <w:szCs w:val="22"/>
              </w:rPr>
            </w:pPr>
            <w:r w:rsidRPr="006157B6">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15D2F32" w14:textId="77777777" w:rsidR="006157B6" w:rsidRPr="006157B6" w:rsidRDefault="006157B6" w:rsidP="00851579">
            <w:pPr>
              <w:jc w:val="center"/>
              <w:rPr>
                <w:rFonts w:ascii="Calibri" w:hAnsi="Calibri" w:cs="Calibri"/>
                <w:b/>
                <w:bCs/>
                <w:sz w:val="22"/>
                <w:szCs w:val="22"/>
              </w:rPr>
            </w:pPr>
            <w:r w:rsidRPr="006157B6">
              <w:rPr>
                <w:rFonts w:ascii="Calibri" w:hAnsi="Calibri" w:cs="Calibri"/>
                <w:b/>
                <w:bCs/>
                <w:sz w:val="22"/>
                <w:szCs w:val="22"/>
              </w:rPr>
              <w:t>Paaiškinimas, kokia konkreti informacija dokumente yra konfidenciali ir kodėl</w:t>
            </w:r>
          </w:p>
        </w:tc>
      </w:tr>
      <w:tr w:rsidR="006157B6" w:rsidRPr="006157B6" w14:paraId="6E235BD8" w14:textId="77777777" w:rsidTr="008515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19ADB" w14:textId="77777777" w:rsidR="006157B6" w:rsidRPr="006157B6" w:rsidRDefault="006157B6" w:rsidP="00851579">
            <w:pPr>
              <w:jc w:val="center"/>
              <w:rPr>
                <w:rFonts w:ascii="Calibri" w:hAnsi="Calibri" w:cs="Calibri"/>
                <w:bCs/>
                <w:sz w:val="22"/>
                <w:szCs w:val="22"/>
              </w:rPr>
            </w:pPr>
            <w:r w:rsidRPr="006157B6">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EB9F2" w14:textId="77777777" w:rsidR="006157B6" w:rsidRPr="006157B6" w:rsidRDefault="006157B6" w:rsidP="00851579">
            <w:pPr>
              <w:jc w:val="center"/>
              <w:rPr>
                <w:rFonts w:ascii="Calibri" w:hAnsi="Calibri" w:cs="Calibri"/>
                <w:bCs/>
                <w:sz w:val="22"/>
                <w:szCs w:val="22"/>
              </w:rPr>
            </w:pPr>
            <w:r w:rsidRPr="006157B6">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905274" w14:textId="77777777" w:rsidR="006157B6" w:rsidRPr="006157B6" w:rsidRDefault="006157B6" w:rsidP="00851579">
            <w:pPr>
              <w:jc w:val="center"/>
              <w:rPr>
                <w:rFonts w:ascii="Calibri" w:hAnsi="Calibri" w:cs="Calibri"/>
                <w:bCs/>
                <w:i/>
                <w:iCs/>
                <w:sz w:val="22"/>
                <w:szCs w:val="22"/>
              </w:rPr>
            </w:pPr>
            <w:r w:rsidRPr="006157B6">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8084D" w14:textId="77777777" w:rsidR="006157B6" w:rsidRPr="006157B6" w:rsidRDefault="006157B6" w:rsidP="00851579">
            <w:pPr>
              <w:jc w:val="center"/>
              <w:rPr>
                <w:rFonts w:ascii="Calibri" w:hAnsi="Calibri" w:cs="Calibri"/>
                <w:bCs/>
                <w:sz w:val="22"/>
                <w:szCs w:val="22"/>
              </w:rPr>
            </w:pPr>
            <w:r w:rsidRPr="006157B6">
              <w:rPr>
                <w:rFonts w:ascii="Calibri" w:hAnsi="Calibri" w:cs="Calibri"/>
                <w:i/>
                <w:sz w:val="22"/>
                <w:szCs w:val="22"/>
              </w:rPr>
              <w:t>5</w:t>
            </w:r>
          </w:p>
        </w:tc>
      </w:tr>
      <w:tr w:rsidR="006157B6" w:rsidRPr="006157B6" w14:paraId="1C91D28C" w14:textId="77777777" w:rsidTr="008515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7608F"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027CA"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t>Jungtinės veiklos sutarties kopija (</w:t>
            </w:r>
            <w:r w:rsidRPr="006157B6">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3420F" w14:textId="77777777" w:rsidR="006157B6" w:rsidRPr="006157B6" w:rsidRDefault="006157B6" w:rsidP="0085157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9EC7A" w14:textId="77777777" w:rsidR="006157B6" w:rsidRPr="006157B6" w:rsidRDefault="006157B6" w:rsidP="00851579">
            <w:pPr>
              <w:jc w:val="both"/>
              <w:rPr>
                <w:rFonts w:ascii="Calibri" w:hAnsi="Calibri" w:cs="Calibri"/>
                <w:sz w:val="22"/>
                <w:szCs w:val="22"/>
              </w:rPr>
            </w:pPr>
          </w:p>
        </w:tc>
      </w:tr>
      <w:tr w:rsidR="006157B6" w:rsidRPr="006157B6" w14:paraId="02803A78" w14:textId="77777777" w:rsidTr="008515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7109D" w14:textId="77777777" w:rsidR="006157B6" w:rsidRPr="006157B6" w:rsidRDefault="006157B6" w:rsidP="00851579">
            <w:pPr>
              <w:rPr>
                <w:rFonts w:ascii="Calibri" w:eastAsia="Calibri" w:hAnsi="Calibri" w:cs="Calibri"/>
                <w:sz w:val="22"/>
                <w:szCs w:val="22"/>
              </w:rPr>
            </w:pPr>
            <w:r w:rsidRPr="006157B6">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52303" w14:textId="77777777" w:rsidR="006157B6" w:rsidRPr="006157B6" w:rsidRDefault="006157B6" w:rsidP="00851579">
            <w:pPr>
              <w:rPr>
                <w:rFonts w:ascii="Calibri" w:hAnsi="Calibri" w:cs="Calibri"/>
                <w:sz w:val="22"/>
                <w:szCs w:val="22"/>
              </w:rPr>
            </w:pPr>
            <w:r w:rsidRPr="006157B6">
              <w:rPr>
                <w:rFonts w:ascii="Calibri" w:hAnsi="Calibri" w:cs="Calibr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D0AF8" w14:textId="77777777" w:rsidR="006157B6" w:rsidRPr="006157B6" w:rsidRDefault="006157B6" w:rsidP="0085157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AC6FA" w14:textId="77777777" w:rsidR="006157B6" w:rsidRPr="006157B6" w:rsidRDefault="006157B6" w:rsidP="00851579">
            <w:pPr>
              <w:jc w:val="both"/>
              <w:rPr>
                <w:rFonts w:ascii="Calibri" w:hAnsi="Calibri" w:cs="Calibri"/>
                <w:sz w:val="22"/>
                <w:szCs w:val="22"/>
              </w:rPr>
            </w:pPr>
          </w:p>
        </w:tc>
      </w:tr>
      <w:tr w:rsidR="006157B6" w:rsidRPr="006157B6" w14:paraId="116A3DC5" w14:textId="77777777" w:rsidTr="008515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B6A5B" w14:textId="709233FC" w:rsidR="006157B6" w:rsidRPr="006157B6" w:rsidRDefault="006157B6" w:rsidP="00851579">
            <w:pPr>
              <w:rPr>
                <w:rFonts w:ascii="Calibri" w:eastAsia="Calibri" w:hAnsi="Calibri" w:cs="Calibri"/>
                <w:bCs/>
                <w:sz w:val="22"/>
                <w:szCs w:val="22"/>
              </w:rPr>
            </w:pPr>
            <w:r>
              <w:rPr>
                <w:rFonts w:ascii="Calibri" w:eastAsia="Calibri" w:hAnsi="Calibri" w:cs="Calibri"/>
                <w:bCs/>
                <w:sz w:val="22"/>
                <w:szCs w:val="22"/>
              </w:rPr>
              <w:t>3</w:t>
            </w:r>
            <w:r w:rsidRPr="006157B6">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C05A5" w14:textId="77777777" w:rsidR="006157B6" w:rsidRPr="006157B6" w:rsidRDefault="006157B6" w:rsidP="00851579">
            <w:pPr>
              <w:rPr>
                <w:rFonts w:ascii="Calibri" w:hAnsi="Calibri" w:cs="Calibri"/>
                <w:bCs/>
                <w:color w:val="000000" w:themeColor="text1"/>
                <w:sz w:val="22"/>
                <w:szCs w:val="22"/>
              </w:rPr>
            </w:pPr>
            <w:r w:rsidRPr="006157B6">
              <w:rPr>
                <w:rFonts w:ascii="Calibri" w:eastAsiaTheme="minorHAnsi" w:hAnsi="Calibri" w:cs="Calibri"/>
                <w:bCs/>
                <w:iCs/>
                <w:sz w:val="22"/>
                <w:szCs w:val="22"/>
              </w:rPr>
              <w:t>EBVPD (</w:t>
            </w:r>
            <w:r w:rsidRPr="006157B6">
              <w:rPr>
                <w:rFonts w:ascii="Calibri" w:eastAsiaTheme="minorHAnsi" w:hAnsi="Calibri" w:cs="Calibri"/>
                <w:bCs/>
                <w:iCs/>
                <w:color w:val="000000" w:themeColor="text1"/>
                <w:sz w:val="22"/>
                <w:szCs w:val="22"/>
              </w:rPr>
              <w:fldChar w:fldCharType="begin"/>
            </w:r>
            <w:r w:rsidRPr="006157B6">
              <w:rPr>
                <w:rFonts w:ascii="Calibri" w:eastAsiaTheme="minorHAnsi" w:hAnsi="Calibri" w:cs="Calibri"/>
                <w:bCs/>
                <w:iCs/>
                <w:color w:val="000000" w:themeColor="text1"/>
                <w:sz w:val="22"/>
                <w:szCs w:val="22"/>
              </w:rPr>
              <w:instrText xml:space="preserve"> REF _Ref38898251 \h  \* MERGEFORMAT </w:instrText>
            </w:r>
            <w:r w:rsidRPr="006157B6">
              <w:rPr>
                <w:rFonts w:ascii="Calibri" w:eastAsiaTheme="minorHAnsi" w:hAnsi="Calibri" w:cs="Calibri"/>
                <w:bCs/>
                <w:iCs/>
                <w:color w:val="000000" w:themeColor="text1"/>
                <w:sz w:val="22"/>
                <w:szCs w:val="22"/>
              </w:rPr>
            </w:r>
            <w:r w:rsidRPr="006157B6">
              <w:rPr>
                <w:rFonts w:ascii="Calibri" w:eastAsiaTheme="minorHAnsi" w:hAnsi="Calibri" w:cs="Calibri"/>
                <w:bCs/>
                <w:iCs/>
                <w:color w:val="000000" w:themeColor="text1"/>
                <w:sz w:val="22"/>
                <w:szCs w:val="22"/>
              </w:rPr>
              <w:fldChar w:fldCharType="separate"/>
            </w:r>
            <w:r w:rsidRPr="006157B6">
              <w:rPr>
                <w:rFonts w:ascii="Calibri" w:eastAsia="Calibri" w:hAnsi="Calibri" w:cs="Calibri"/>
                <w:color w:val="000000" w:themeColor="text1"/>
                <w:sz w:val="22"/>
                <w:szCs w:val="22"/>
              </w:rPr>
              <w:t>Pirkimo sąlygų 7 priedas „EBVPD“</w:t>
            </w:r>
            <w:r w:rsidRPr="006157B6">
              <w:rPr>
                <w:rFonts w:ascii="Calibri" w:hAnsi="Calibri" w:cs="Calibri"/>
                <w:color w:val="000000" w:themeColor="text1"/>
                <w:sz w:val="22"/>
                <w:szCs w:val="22"/>
              </w:rPr>
              <w:t xml:space="preserve"> (XML formatu)</w:t>
            </w:r>
            <w:r w:rsidRPr="006157B6">
              <w:rPr>
                <w:rFonts w:ascii="Calibri" w:eastAsiaTheme="minorHAnsi" w:hAnsi="Calibri" w:cs="Calibri"/>
                <w:bCs/>
                <w:iCs/>
                <w:color w:val="000000" w:themeColor="text1"/>
                <w:sz w:val="22"/>
                <w:szCs w:val="22"/>
              </w:rPr>
              <w:fldChar w:fldCharType="end"/>
            </w:r>
            <w:r w:rsidRPr="006157B6">
              <w:rPr>
                <w:rFonts w:ascii="Calibri" w:eastAsiaTheme="minorHAnsi" w:hAnsi="Calibri" w:cs="Calibri"/>
                <w:bCs/>
                <w:iCs/>
                <w:color w:val="000000" w:themeColor="text1"/>
                <w:sz w:val="22"/>
                <w:szCs w:val="22"/>
              </w:rPr>
              <w:t>.</w:t>
            </w:r>
            <w:r w:rsidRPr="006157B6">
              <w:rPr>
                <w:rFonts w:ascii="Calibri" w:hAnsi="Calibri" w:cs="Calibri"/>
                <w:bCs/>
                <w:color w:val="000000" w:themeColor="text1"/>
                <w:sz w:val="22"/>
                <w:szCs w:val="22"/>
              </w:rPr>
              <w:t xml:space="preserve"> </w:t>
            </w:r>
          </w:p>
          <w:p w14:paraId="2EB14397" w14:textId="77777777" w:rsidR="006157B6" w:rsidRPr="006157B6" w:rsidRDefault="006157B6" w:rsidP="00851579">
            <w:pPr>
              <w:pStyle w:val="Betarp"/>
              <w:tabs>
                <w:tab w:val="left" w:pos="331"/>
              </w:tabs>
              <w:ind w:left="32" w:hanging="32"/>
              <w:rPr>
                <w:rFonts w:ascii="Calibri" w:hAnsi="Calibri" w:cs="Calibri"/>
                <w:bCs/>
                <w:sz w:val="22"/>
                <w:szCs w:val="22"/>
              </w:rPr>
            </w:pPr>
            <w:r w:rsidRPr="006157B6">
              <w:rPr>
                <w:rFonts w:ascii="Calibri" w:hAnsi="Calibri" w:cs="Calibri"/>
                <w:bCs/>
                <w:sz w:val="22"/>
                <w:szCs w:val="22"/>
              </w:rPr>
              <w:t>*Atskirą EBVPD pildo:</w:t>
            </w:r>
          </w:p>
          <w:p w14:paraId="617AB79E" w14:textId="77777777" w:rsidR="006157B6" w:rsidRPr="006157B6" w:rsidRDefault="006157B6" w:rsidP="006157B6">
            <w:pPr>
              <w:pStyle w:val="Betarp"/>
              <w:numPr>
                <w:ilvl w:val="0"/>
                <w:numId w:val="2"/>
              </w:numPr>
              <w:tabs>
                <w:tab w:val="left" w:pos="331"/>
              </w:tabs>
              <w:ind w:left="0" w:hanging="32"/>
              <w:rPr>
                <w:rFonts w:ascii="Calibri" w:hAnsi="Calibri" w:cs="Calibri"/>
                <w:bCs/>
                <w:sz w:val="22"/>
                <w:szCs w:val="22"/>
              </w:rPr>
            </w:pPr>
            <w:r w:rsidRPr="006157B6">
              <w:rPr>
                <w:rFonts w:ascii="Calibri" w:hAnsi="Calibri" w:cs="Calibri"/>
                <w:bCs/>
                <w:sz w:val="22"/>
                <w:szCs w:val="22"/>
              </w:rPr>
              <w:t>tiekėjas;</w:t>
            </w:r>
          </w:p>
          <w:p w14:paraId="3BE31858" w14:textId="77777777" w:rsidR="006157B6" w:rsidRPr="006157B6" w:rsidRDefault="006157B6" w:rsidP="006157B6">
            <w:pPr>
              <w:pStyle w:val="Betarp"/>
              <w:numPr>
                <w:ilvl w:val="0"/>
                <w:numId w:val="2"/>
              </w:numPr>
              <w:tabs>
                <w:tab w:val="left" w:pos="331"/>
              </w:tabs>
              <w:ind w:left="0" w:hanging="32"/>
              <w:rPr>
                <w:rFonts w:ascii="Calibri" w:hAnsi="Calibri" w:cs="Calibri"/>
                <w:bCs/>
                <w:sz w:val="22"/>
                <w:szCs w:val="22"/>
              </w:rPr>
            </w:pPr>
            <w:r w:rsidRPr="006157B6">
              <w:rPr>
                <w:rFonts w:ascii="Calibri" w:hAnsi="Calibri" w:cs="Calibri"/>
                <w:bCs/>
                <w:sz w:val="22"/>
                <w:szCs w:val="22"/>
              </w:rPr>
              <w:t>kiekvienas tiekėjų grupės narys (jeigu pasiūlymą teikia tiekėjų grupė);</w:t>
            </w:r>
          </w:p>
          <w:p w14:paraId="5C935A9B" w14:textId="1109D98B" w:rsidR="006157B6" w:rsidRPr="006157B6" w:rsidRDefault="006157B6" w:rsidP="006157B6">
            <w:pPr>
              <w:pStyle w:val="Sraopastraipa"/>
              <w:numPr>
                <w:ilvl w:val="0"/>
                <w:numId w:val="2"/>
              </w:numPr>
              <w:tabs>
                <w:tab w:val="left" w:pos="331"/>
              </w:tabs>
              <w:spacing w:after="160" w:line="20" w:lineRule="atLeast"/>
              <w:ind w:left="0" w:hanging="32"/>
              <w:rPr>
                <w:rFonts w:ascii="Calibri" w:hAnsi="Calibri" w:cs="Calibri"/>
                <w:sz w:val="22"/>
                <w:szCs w:val="22"/>
              </w:rPr>
            </w:pPr>
            <w:r w:rsidRPr="006157B6">
              <w:rPr>
                <w:rFonts w:ascii="Calibri" w:hAnsi="Calibri" w:cs="Calibri"/>
                <w:sz w:val="22"/>
                <w:szCs w:val="22"/>
              </w:rPr>
              <w:t>kiekvienas ūkio subjektas, kurio pajėgumais remiasi tiekėjas pagal VPĮ 49 str. (</w:t>
            </w:r>
            <w:r w:rsidRPr="006157B6">
              <w:rPr>
                <w:rFonts w:ascii="Calibri" w:eastAsia="Calibri" w:hAnsi="Calibri" w:cs="Calibri"/>
                <w:i/>
                <w:iCs/>
                <w:sz w:val="22"/>
                <w:szCs w:val="22"/>
              </w:rPr>
              <w:t xml:space="preserve">šis reikalavimas netaikomas </w:t>
            </w:r>
            <w:proofErr w:type="spellStart"/>
            <w:r w:rsidRPr="006157B6">
              <w:rPr>
                <w:rFonts w:ascii="Calibri" w:eastAsia="Calibri" w:hAnsi="Calibri" w:cs="Calibri"/>
                <w:i/>
                <w:iCs/>
                <w:sz w:val="22"/>
                <w:szCs w:val="22"/>
              </w:rPr>
              <w:t>kvazisubtiekėjams</w:t>
            </w:r>
            <w:proofErr w:type="spellEnd"/>
            <w:r w:rsidRPr="006157B6">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7DB5B" w14:textId="77777777" w:rsidR="006157B6" w:rsidRPr="006157B6" w:rsidRDefault="006157B6" w:rsidP="0085157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ECE0" w14:textId="77777777" w:rsidR="006157B6" w:rsidRPr="006157B6" w:rsidRDefault="006157B6" w:rsidP="00851579">
            <w:pPr>
              <w:jc w:val="both"/>
              <w:rPr>
                <w:rFonts w:ascii="Calibri" w:hAnsi="Calibri" w:cs="Calibri"/>
                <w:sz w:val="22"/>
                <w:szCs w:val="22"/>
              </w:rPr>
            </w:pPr>
          </w:p>
        </w:tc>
      </w:tr>
      <w:tr w:rsidR="006157B6" w:rsidRPr="006157B6" w14:paraId="1EBCAEF1" w14:textId="77777777" w:rsidTr="008515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C4628" w14:textId="54201318" w:rsidR="006157B6" w:rsidRPr="006157B6" w:rsidRDefault="000A56C7" w:rsidP="00851579">
            <w:pPr>
              <w:rPr>
                <w:rFonts w:ascii="Calibri" w:hAnsi="Calibri" w:cs="Calibri"/>
                <w:sz w:val="22"/>
                <w:szCs w:val="22"/>
              </w:rPr>
            </w:pPr>
            <w:r>
              <w:rPr>
                <w:rFonts w:ascii="Calibri" w:hAnsi="Calibri" w:cs="Calibri"/>
                <w:sz w:val="22"/>
                <w:szCs w:val="22"/>
              </w:rPr>
              <w:t>4</w:t>
            </w:r>
            <w:r w:rsidR="006157B6" w:rsidRPr="006157B6">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C32F6" w14:textId="41EB5F4B" w:rsidR="006157B6" w:rsidRPr="006157B6" w:rsidRDefault="006157B6" w:rsidP="00851579">
            <w:pPr>
              <w:rPr>
                <w:rFonts w:ascii="Calibri" w:hAnsi="Calibri" w:cs="Calibri"/>
                <w:bCs/>
                <w:iCs/>
                <w:color w:val="00B050"/>
                <w:sz w:val="22"/>
                <w:szCs w:val="22"/>
              </w:rPr>
            </w:pPr>
            <w:r w:rsidRPr="000A56C7">
              <w:rPr>
                <w:rFonts w:ascii="Calibri" w:hAnsi="Calibri" w:cs="Calibri"/>
                <w:sz w:val="22"/>
                <w:szCs w:val="22"/>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BFDAF" w14:textId="77777777" w:rsidR="006157B6" w:rsidRPr="006157B6" w:rsidRDefault="006157B6" w:rsidP="0085157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FCEC8" w14:textId="77777777" w:rsidR="006157B6" w:rsidRPr="006157B6" w:rsidRDefault="006157B6" w:rsidP="00851579">
            <w:pPr>
              <w:jc w:val="both"/>
              <w:rPr>
                <w:rFonts w:ascii="Calibri" w:hAnsi="Calibri" w:cs="Calibri"/>
                <w:sz w:val="22"/>
                <w:szCs w:val="22"/>
              </w:rPr>
            </w:pPr>
          </w:p>
        </w:tc>
      </w:tr>
      <w:tr w:rsidR="00571B87" w:rsidRPr="006157B6" w14:paraId="75946BC7" w14:textId="77777777" w:rsidTr="008515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6CE9D" w14:textId="7084BAE3" w:rsidR="00571B87" w:rsidRDefault="00571B87" w:rsidP="00571B87">
            <w:pPr>
              <w:rPr>
                <w:rFonts w:ascii="Calibri" w:hAnsi="Calibri" w:cs="Calibri"/>
                <w:sz w:val="22"/>
                <w:szCs w:val="22"/>
              </w:rPr>
            </w:pPr>
            <w:r>
              <w:rPr>
                <w:rFonts w:ascii="Calibri" w:hAnsi="Calibri" w:cs="Calibr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100DA" w14:textId="2F029386" w:rsidR="00571B87" w:rsidRPr="00571B87" w:rsidRDefault="00571B87" w:rsidP="00571B87">
            <w:pPr>
              <w:rPr>
                <w:rFonts w:ascii="Calibri" w:hAnsi="Calibri" w:cs="Calibri"/>
                <w:sz w:val="22"/>
                <w:szCs w:val="22"/>
              </w:rPr>
            </w:pPr>
            <w:r w:rsidRPr="00571B87">
              <w:rPr>
                <w:rFonts w:ascii="Calibri" w:hAnsi="Calibri" w:cs="Calibri"/>
                <w:sz w:val="22"/>
                <w:szCs w:val="22"/>
              </w:rPr>
              <w:t xml:space="preserve">Detalūs siūlomų prekių techninių charakteristikų aprašymai (originalūs prekių katalogai, ar jų dalys ar kiti lygiaverčiai gamintojo parengti dokumentai, kuriose aprašomos siūlomos prekės), įrodantys, kad siūlomos prekės atitinka techninės </w:t>
            </w:r>
            <w:r w:rsidRPr="00571B87">
              <w:rPr>
                <w:rFonts w:ascii="Calibri" w:hAnsi="Calibri" w:cs="Calibri"/>
                <w:sz w:val="22"/>
                <w:szCs w:val="22"/>
              </w:rPr>
              <w:lastRenderedPageBreak/>
              <w:t>specifikacijos reikalavimus (techniniuose aprašymuose, kataloguose ir pan. turi būti pažymėti siūlomos pozicijos techniniai parametrai)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A7E4A" w14:textId="77777777" w:rsidR="00571B87" w:rsidRPr="006157B6" w:rsidRDefault="00571B87" w:rsidP="00571B8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BC795" w14:textId="77777777" w:rsidR="00571B87" w:rsidRPr="006157B6" w:rsidRDefault="00571B87" w:rsidP="00571B87">
            <w:pPr>
              <w:jc w:val="both"/>
              <w:rPr>
                <w:rFonts w:ascii="Calibri" w:hAnsi="Calibri" w:cs="Calibri"/>
                <w:sz w:val="22"/>
                <w:szCs w:val="22"/>
              </w:rPr>
            </w:pPr>
          </w:p>
        </w:tc>
      </w:tr>
      <w:tr w:rsidR="00571B87" w:rsidRPr="006157B6" w14:paraId="45230467" w14:textId="77777777" w:rsidTr="0085157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52936" w14:textId="60CB742E" w:rsidR="00571B87" w:rsidRDefault="00571B87" w:rsidP="00571B87">
            <w:pPr>
              <w:rPr>
                <w:rFonts w:ascii="Calibri" w:hAnsi="Calibri" w:cs="Calibri"/>
                <w:sz w:val="22"/>
                <w:szCs w:val="22"/>
              </w:rPr>
            </w:pPr>
            <w:r>
              <w:rPr>
                <w:rFonts w:ascii="Calibri" w:hAnsi="Calibri" w:cs="Calibr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B916" w14:textId="7BFE492F" w:rsidR="00571B87" w:rsidRPr="00571B87" w:rsidRDefault="00571B87" w:rsidP="00571B87">
            <w:pPr>
              <w:rPr>
                <w:rFonts w:ascii="Calibri" w:hAnsi="Calibri" w:cs="Calibri"/>
                <w:sz w:val="22"/>
                <w:szCs w:val="22"/>
              </w:rPr>
            </w:pPr>
            <w:r w:rsidRPr="00F51670">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B4AE0" w14:textId="77777777" w:rsidR="00571B87" w:rsidRPr="006157B6" w:rsidRDefault="00571B87" w:rsidP="00571B87">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42A9A" w14:textId="77777777" w:rsidR="00571B87" w:rsidRPr="006157B6" w:rsidRDefault="00571B87" w:rsidP="00571B87">
            <w:pPr>
              <w:jc w:val="both"/>
              <w:rPr>
                <w:rFonts w:ascii="Calibri" w:hAnsi="Calibri" w:cs="Calibri"/>
                <w:sz w:val="22"/>
                <w:szCs w:val="22"/>
              </w:rPr>
            </w:pPr>
          </w:p>
        </w:tc>
      </w:tr>
    </w:tbl>
    <w:p w14:paraId="5F04329C" w14:textId="77777777" w:rsidR="006157B6" w:rsidRPr="006157B6" w:rsidRDefault="006157B6" w:rsidP="006157B6">
      <w:pPr>
        <w:pStyle w:val="Sraopastraipa"/>
        <w:numPr>
          <w:ilvl w:val="0"/>
          <w:numId w:val="1"/>
        </w:numPr>
        <w:suppressAutoHyphens/>
        <w:spacing w:after="0" w:line="240" w:lineRule="auto"/>
        <w:ind w:left="0" w:firstLine="567"/>
        <w:jc w:val="both"/>
        <w:rPr>
          <w:rFonts w:ascii="Calibri" w:hAnsi="Calibri" w:cs="Calibri"/>
          <w:b/>
          <w:bCs/>
          <w:sz w:val="22"/>
          <w:szCs w:val="22"/>
        </w:rPr>
      </w:pPr>
      <w:r w:rsidRPr="006157B6">
        <w:rPr>
          <w:rFonts w:ascii="Calibri" w:hAnsi="Calibri" w:cs="Calibri"/>
          <w:b/>
          <w:bCs/>
          <w:sz w:val="22"/>
          <w:szCs w:val="22"/>
        </w:rPr>
        <w:t>Patvirtinu, kad:</w:t>
      </w:r>
    </w:p>
    <w:p w14:paraId="3F167EA9" w14:textId="77777777" w:rsidR="006157B6" w:rsidRPr="006157B6" w:rsidRDefault="006157B6" w:rsidP="006157B6">
      <w:pPr>
        <w:pStyle w:val="Sraopastraipa"/>
        <w:numPr>
          <w:ilvl w:val="1"/>
          <w:numId w:val="1"/>
        </w:numPr>
        <w:suppressAutoHyphens/>
        <w:spacing w:after="0" w:line="240" w:lineRule="auto"/>
        <w:ind w:left="0" w:firstLine="567"/>
        <w:jc w:val="both"/>
        <w:rPr>
          <w:rFonts w:ascii="Calibri" w:hAnsi="Calibri" w:cs="Calibri"/>
          <w:sz w:val="22"/>
          <w:szCs w:val="22"/>
        </w:rPr>
      </w:pPr>
      <w:r w:rsidRPr="006157B6">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D05FA20" w14:textId="77777777" w:rsidR="006157B6" w:rsidRPr="006157B6" w:rsidRDefault="006157B6" w:rsidP="006157B6">
      <w:pPr>
        <w:pStyle w:val="Sraopastraipa"/>
        <w:numPr>
          <w:ilvl w:val="1"/>
          <w:numId w:val="1"/>
        </w:numPr>
        <w:suppressAutoHyphens/>
        <w:spacing w:after="0" w:line="240" w:lineRule="auto"/>
        <w:ind w:left="0" w:firstLine="567"/>
        <w:jc w:val="both"/>
        <w:rPr>
          <w:rFonts w:ascii="Calibri" w:hAnsi="Calibri" w:cs="Calibri"/>
          <w:sz w:val="22"/>
          <w:szCs w:val="22"/>
        </w:rPr>
      </w:pPr>
      <w:r w:rsidRPr="006157B6">
        <w:rPr>
          <w:rFonts w:ascii="Calibri" w:hAnsi="Calibri" w:cs="Calibri"/>
          <w:sz w:val="22"/>
          <w:szCs w:val="22"/>
        </w:rPr>
        <w:t>sutinku su pirkimo dokumentuose nustatytomis sąlygomis ir procedūromis;</w:t>
      </w:r>
    </w:p>
    <w:p w14:paraId="49598A92" w14:textId="77777777" w:rsidR="006157B6" w:rsidRPr="006157B6" w:rsidRDefault="006157B6" w:rsidP="006157B6">
      <w:pPr>
        <w:pStyle w:val="Sraopastraipa"/>
        <w:numPr>
          <w:ilvl w:val="1"/>
          <w:numId w:val="1"/>
        </w:numPr>
        <w:suppressAutoHyphens/>
        <w:spacing w:after="0" w:line="240" w:lineRule="auto"/>
        <w:ind w:left="0" w:firstLine="567"/>
        <w:jc w:val="both"/>
        <w:rPr>
          <w:rFonts w:ascii="Calibri" w:hAnsi="Calibri" w:cs="Calibri"/>
          <w:sz w:val="22"/>
          <w:szCs w:val="22"/>
        </w:rPr>
      </w:pPr>
      <w:r w:rsidRPr="006157B6">
        <w:rPr>
          <w:rFonts w:ascii="Calibri" w:eastAsia="Times New Roman" w:hAnsi="Calibri" w:cs="Calibri"/>
          <w:sz w:val="22"/>
          <w:szCs w:val="22"/>
          <w:lang w:eastAsia="en-US"/>
        </w:rPr>
        <w:t>siūlomas pirkimo objektas visiškai atitinka pirkimo dokumentuose nurodytus reikalavimus;</w:t>
      </w:r>
    </w:p>
    <w:p w14:paraId="0B25E0EE" w14:textId="77777777" w:rsidR="006157B6" w:rsidRPr="006157B6" w:rsidRDefault="006157B6" w:rsidP="006157B6">
      <w:pPr>
        <w:pStyle w:val="Sraopastraipa"/>
        <w:numPr>
          <w:ilvl w:val="1"/>
          <w:numId w:val="1"/>
        </w:numPr>
        <w:suppressAutoHyphens/>
        <w:spacing w:after="0" w:line="240" w:lineRule="auto"/>
        <w:ind w:left="0" w:firstLine="567"/>
        <w:jc w:val="both"/>
        <w:rPr>
          <w:rFonts w:ascii="Calibri" w:hAnsi="Calibri" w:cs="Calibri"/>
          <w:sz w:val="22"/>
          <w:szCs w:val="22"/>
        </w:rPr>
      </w:pPr>
      <w:r w:rsidRPr="006157B6">
        <w:rPr>
          <w:rFonts w:ascii="Calibri" w:hAnsi="Calibri" w:cs="Calibri"/>
          <w:sz w:val="22"/>
          <w:szCs w:val="22"/>
        </w:rPr>
        <w:t>pasiūlymo dokumentuose pateikti duomenys ir informacija yra teisinga ir apima viską, ko reikia tinkamam sutarties įvykdymui;</w:t>
      </w:r>
    </w:p>
    <w:p w14:paraId="4732AE6D" w14:textId="77777777" w:rsidR="006157B6" w:rsidRPr="006157B6" w:rsidRDefault="006157B6" w:rsidP="006157B6">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6157B6">
        <w:rPr>
          <w:rFonts w:ascii="Calibri" w:hAnsi="Calibri" w:cs="Calibri"/>
          <w:sz w:val="22"/>
          <w:szCs w:val="22"/>
        </w:rPr>
        <w:t>kartu su ūkio subjektais, kurių pajėgumais remiamės, atitinkame priede „</w:t>
      </w:r>
      <w:r w:rsidRPr="006157B6">
        <w:rPr>
          <w:rFonts w:ascii="Calibri" w:eastAsia="Calibri" w:hAnsi="Calibri" w:cs="Calibri"/>
          <w:sz w:val="22"/>
          <w:szCs w:val="22"/>
        </w:rPr>
        <w:t>Tiekėjų kvalifikacijos reikalavimai ir reikalaujami kokybės bei aplinkos apsaugos vadybos sistemų standartai</w:t>
      </w:r>
      <w:r w:rsidRPr="006157B6">
        <w:rPr>
          <w:rFonts w:ascii="Calibri" w:hAnsi="Calibri" w:cs="Calibri"/>
          <w:sz w:val="22"/>
          <w:szCs w:val="22"/>
        </w:rPr>
        <w:t xml:space="preserve">“ nustatytus kvalifikacijos reikalavimus (jei tokie nustatyti). </w:t>
      </w:r>
      <w:r w:rsidRPr="006157B6">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7E5A6CA0" w14:textId="77777777" w:rsidR="006157B6" w:rsidRPr="006157B6" w:rsidRDefault="006157B6" w:rsidP="006157B6">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6157B6">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6157B6">
        <w:rPr>
          <w:rFonts w:ascii="Calibri" w:eastAsia="Calibri" w:hAnsi="Calibri" w:cs="Calibri"/>
          <w:sz w:val="22"/>
          <w:szCs w:val="22"/>
          <w:vertAlign w:val="superscript"/>
          <w:lang w:eastAsia="zh-CN"/>
        </w:rPr>
        <w:t>1</w:t>
      </w:r>
      <w:r w:rsidRPr="006157B6">
        <w:rPr>
          <w:rFonts w:ascii="Calibri" w:eastAsia="Calibri" w:hAnsi="Calibri" w:cs="Calibri"/>
          <w:sz w:val="22"/>
          <w:szCs w:val="22"/>
          <w:lang w:eastAsia="zh-CN"/>
        </w:rPr>
        <w:t xml:space="preserve"> dalyje;</w:t>
      </w:r>
    </w:p>
    <w:p w14:paraId="6E063EF1" w14:textId="77777777" w:rsidR="006157B6" w:rsidRPr="00F51670" w:rsidRDefault="006157B6" w:rsidP="00CA4ED0">
      <w:pPr>
        <w:pStyle w:val="Sraopastraipa"/>
        <w:numPr>
          <w:ilvl w:val="1"/>
          <w:numId w:val="1"/>
        </w:numPr>
        <w:spacing w:after="0" w:line="240" w:lineRule="auto"/>
        <w:ind w:left="0" w:firstLine="567"/>
        <w:jc w:val="both"/>
        <w:rPr>
          <w:rFonts w:ascii="Calibri" w:eastAsia="Calibri" w:hAnsi="Calibri" w:cs="Calibri"/>
          <w:sz w:val="22"/>
          <w:szCs w:val="22"/>
        </w:rPr>
      </w:pPr>
      <w:r w:rsidRPr="00F51670">
        <w:rPr>
          <w:rFonts w:ascii="Calibri" w:eastAsia="Calibri" w:hAnsi="Calibri" w:cs="Calibri"/>
          <w:sz w:val="22"/>
          <w:szCs w:val="22"/>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D30CE35" w14:textId="77777777" w:rsidR="00F70D29" w:rsidRPr="00F51670" w:rsidRDefault="00F70D29" w:rsidP="00F51670">
      <w:pPr>
        <w:pStyle w:val="Sraopastraipa"/>
        <w:numPr>
          <w:ilvl w:val="1"/>
          <w:numId w:val="1"/>
        </w:numPr>
        <w:suppressAutoHyphens/>
        <w:spacing w:after="0" w:line="240" w:lineRule="auto"/>
        <w:ind w:left="0" w:firstLine="567"/>
        <w:rPr>
          <w:rFonts w:ascii="Calibri" w:eastAsia="Times New Roman" w:hAnsi="Calibri" w:cs="Calibri"/>
          <w:sz w:val="22"/>
          <w:szCs w:val="22"/>
          <w:lang w:eastAsia="en-US"/>
        </w:rPr>
      </w:pPr>
      <w:r w:rsidRPr="00F51670">
        <w:rPr>
          <w:rFonts w:ascii="Calibri" w:eastAsia="Times New Roman" w:hAnsi="Calibri" w:cs="Calibri"/>
          <w:sz w:val="22"/>
          <w:szCs w:val="22"/>
          <w:lang w:eastAsia="en-US"/>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51670">
        <w:rPr>
          <w:rFonts w:ascii="Calibri" w:eastAsia="Times New Roman" w:hAnsi="Calibri" w:cs="Calibri"/>
          <w:sz w:val="22"/>
          <w:szCs w:val="22"/>
          <w:lang w:eastAsia="en-US"/>
        </w:rPr>
        <w:t>t.y</w:t>
      </w:r>
      <w:proofErr w:type="spellEnd"/>
      <w:r w:rsidRPr="00F51670">
        <w:rPr>
          <w:rFonts w:ascii="Calibri" w:eastAsia="Times New Roman" w:hAnsi="Calibri" w:cs="Calibri"/>
          <w:sz w:val="22"/>
          <w:szCs w:val="22"/>
          <w:lang w:eastAsia="en-US"/>
        </w:rPr>
        <w:t>.: </w:t>
      </w:r>
    </w:p>
    <w:p w14:paraId="5463C296" w14:textId="77777777" w:rsidR="00F70D29" w:rsidRPr="00F51670" w:rsidRDefault="00F70D29" w:rsidP="00F51670">
      <w:pPr>
        <w:pStyle w:val="Sraopastraipa"/>
        <w:suppressAutoHyphens/>
        <w:spacing w:after="0" w:line="240" w:lineRule="auto"/>
        <w:ind w:left="0" w:firstLine="567"/>
        <w:rPr>
          <w:rFonts w:ascii="Calibri" w:eastAsia="Times New Roman" w:hAnsi="Calibri" w:cs="Calibri"/>
          <w:sz w:val="22"/>
          <w:szCs w:val="22"/>
          <w:lang w:eastAsia="en-US"/>
        </w:rPr>
      </w:pPr>
      <w:r w:rsidRPr="00F51670">
        <w:rPr>
          <w:rFonts w:ascii="Calibri" w:eastAsia="Times New Roman" w:hAnsi="Calibri" w:cs="Calibri"/>
          <w:sz w:val="22"/>
          <w:szCs w:val="22"/>
          <w:lang w:eastAsia="en-US"/>
        </w:rPr>
        <w:t>(a) mano atstovaujamas tiekėjas/subtiekėjas (ir nė vienas iš tiekėjų grupės narių) nėra Rusijos pilietis arba Rusijoje įsisteigęs fizinis ar juridinis asmuo, subjektas ar įstaiga; </w:t>
      </w:r>
    </w:p>
    <w:p w14:paraId="122CCDBC" w14:textId="77777777" w:rsidR="00F70D29" w:rsidRPr="00F51670" w:rsidRDefault="00F70D29" w:rsidP="00F51670">
      <w:pPr>
        <w:pStyle w:val="Sraopastraipa"/>
        <w:suppressAutoHyphens/>
        <w:spacing w:after="0" w:line="240" w:lineRule="auto"/>
        <w:ind w:left="0" w:firstLine="567"/>
        <w:rPr>
          <w:rFonts w:ascii="Calibri" w:eastAsia="Times New Roman" w:hAnsi="Calibri" w:cs="Calibri"/>
          <w:sz w:val="22"/>
          <w:szCs w:val="22"/>
          <w:lang w:eastAsia="en-US"/>
        </w:rPr>
      </w:pPr>
      <w:r w:rsidRPr="00F51670">
        <w:rPr>
          <w:rFonts w:ascii="Calibri" w:eastAsia="Times New Roman" w:hAnsi="Calibri" w:cs="Calibri"/>
          <w:sz w:val="22"/>
          <w:szCs w:val="22"/>
          <w:lang w:eastAsia="en-US"/>
        </w:rPr>
        <w:t>(b) mano atstovaujamas tiekėjas/subtiekėjas (ir nė vienas iš tiekėjų grupės narių) nėra juridinis asmuo, subjektas ar įstaiga, kurio nuosavybės teisės tiesiogiai ar netiesiogiai daugiau kaip 50 % priklauso šios dalies a) punkte nurodytam subjektui; </w:t>
      </w:r>
    </w:p>
    <w:p w14:paraId="5BDD6595" w14:textId="77777777" w:rsidR="00F70D29" w:rsidRPr="00F51670" w:rsidRDefault="00F70D29" w:rsidP="00F51670">
      <w:pPr>
        <w:pStyle w:val="Sraopastraipa"/>
        <w:suppressAutoHyphens/>
        <w:spacing w:after="0" w:line="240" w:lineRule="auto"/>
        <w:ind w:left="0" w:firstLine="567"/>
        <w:rPr>
          <w:rFonts w:ascii="Calibri" w:eastAsia="Times New Roman" w:hAnsi="Calibri" w:cs="Calibri"/>
          <w:sz w:val="22"/>
          <w:szCs w:val="22"/>
          <w:lang w:eastAsia="en-US"/>
        </w:rPr>
      </w:pPr>
      <w:r w:rsidRPr="00F51670">
        <w:rPr>
          <w:rFonts w:ascii="Calibri" w:eastAsia="Times New Roman" w:hAnsi="Calibri" w:cs="Calibri"/>
          <w:sz w:val="22"/>
          <w:szCs w:val="22"/>
          <w:lang w:eastAsia="en-US"/>
        </w:rPr>
        <w:t>(c) nei aš, nei mano atstovaujama bendrovė nėra fizinis ar juridinis asmuo, subjektas ar įstaiga, veikianti a) arba b) punkte nurodyto subjekto vardu ar jo nurodymu; </w:t>
      </w:r>
    </w:p>
    <w:p w14:paraId="36E24A81" w14:textId="346D52C7" w:rsidR="006157B6" w:rsidRPr="00CA4ED0" w:rsidRDefault="00F70D29" w:rsidP="00CA4ED0">
      <w:pPr>
        <w:suppressAutoHyphens/>
        <w:spacing w:after="0" w:line="240" w:lineRule="auto"/>
        <w:ind w:firstLine="567"/>
        <w:jc w:val="both"/>
        <w:rPr>
          <w:rFonts w:ascii="Calibri" w:eastAsia="Times New Roman" w:hAnsi="Calibri" w:cs="Calibri"/>
          <w:sz w:val="22"/>
          <w:szCs w:val="22"/>
          <w:lang w:eastAsia="en-US"/>
        </w:rPr>
      </w:pPr>
      <w:r w:rsidRPr="00F51670">
        <w:rPr>
          <w:rFonts w:ascii="Calibri" w:eastAsia="Times New Roman" w:hAnsi="Calibri" w:cs="Calibri"/>
          <w:sz w:val="22"/>
          <w:szCs w:val="22"/>
          <w:lang w:eastAsia="en-US"/>
        </w:rPr>
        <w:lastRenderedPageBreak/>
        <w:t>(d) a)-c) punktuose išvardyti subjektai nedalyvauja subtiekėjais, tiekėjais ar subjektais, kurių pajėgumais remiasi mano atstovaujamas tiekėjas, tais atvejais kai jiems tenka daugiau kaip 10 % sutarties vertės.</w:t>
      </w:r>
    </w:p>
    <w:p w14:paraId="22510C22" w14:textId="77777777" w:rsidR="006157B6" w:rsidRPr="006157B6" w:rsidRDefault="006157B6" w:rsidP="006157B6">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6157B6">
        <w:rPr>
          <w:rFonts w:ascii="Calibri" w:eastAsia="Times New Roman" w:hAnsi="Calibri" w:cs="Calibri"/>
          <w:sz w:val="22"/>
          <w:szCs w:val="22"/>
          <w:lang w:eastAsia="en-US"/>
        </w:rPr>
        <w:t>Pasiūlymas galioja iki pirkimo dokumentuose nurodyto termino pabaigos;</w:t>
      </w:r>
    </w:p>
    <w:p w14:paraId="2CE2207A" w14:textId="77777777" w:rsidR="006157B6" w:rsidRPr="006157B6" w:rsidRDefault="006157B6" w:rsidP="006157B6">
      <w:pPr>
        <w:pStyle w:val="Sraopastraipa"/>
        <w:suppressAutoHyphens/>
        <w:spacing w:after="0" w:line="240" w:lineRule="auto"/>
        <w:ind w:left="567"/>
        <w:jc w:val="both"/>
        <w:rPr>
          <w:rFonts w:ascii="Calibri" w:eastAsia="Times New Roman" w:hAnsi="Calibri" w:cs="Calibri"/>
          <w:sz w:val="22"/>
          <w:szCs w:val="22"/>
          <w:lang w:eastAsia="en-US"/>
        </w:rPr>
      </w:pPr>
    </w:p>
    <w:p w14:paraId="7A04C3CE" w14:textId="77777777" w:rsidR="006157B6" w:rsidRPr="006157B6" w:rsidRDefault="006157B6" w:rsidP="006157B6">
      <w:pPr>
        <w:suppressAutoHyphens/>
        <w:spacing w:after="0" w:line="240" w:lineRule="auto"/>
        <w:ind w:right="-2"/>
        <w:jc w:val="both"/>
        <w:rPr>
          <w:rFonts w:ascii="Calibri" w:eastAsia="Times New Roman" w:hAnsi="Calibri" w:cs="Calibri"/>
          <w:sz w:val="22"/>
          <w:szCs w:val="22"/>
          <w:lang w:eastAsia="en-US"/>
        </w:rPr>
      </w:pPr>
    </w:p>
    <w:p w14:paraId="23D8ADB9" w14:textId="77777777" w:rsidR="006157B6" w:rsidRPr="006157B6" w:rsidRDefault="006157B6" w:rsidP="006157B6">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157B6" w:rsidRPr="006157B6" w14:paraId="6D179E26" w14:textId="77777777" w:rsidTr="00851579">
        <w:trPr>
          <w:trHeight w:val="186"/>
        </w:trPr>
        <w:tc>
          <w:tcPr>
            <w:tcW w:w="3889" w:type="dxa"/>
            <w:tcBorders>
              <w:top w:val="single" w:sz="4" w:space="0" w:color="auto"/>
              <w:left w:val="nil"/>
              <w:bottom w:val="nil"/>
              <w:right w:val="nil"/>
            </w:tcBorders>
            <w:hideMark/>
          </w:tcPr>
          <w:p w14:paraId="4A8D5DA9" w14:textId="77777777" w:rsidR="006157B6" w:rsidRPr="006157B6" w:rsidRDefault="006157B6" w:rsidP="00851579">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6157B6">
              <w:rPr>
                <w:rFonts w:ascii="Calibri" w:eastAsia="Times New Roman" w:hAnsi="Calibri" w:cs="Calibr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C4EF2DD" w14:textId="77777777" w:rsidR="006157B6" w:rsidRPr="006157B6" w:rsidRDefault="006157B6" w:rsidP="00851579">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2880" w:type="dxa"/>
            <w:tcBorders>
              <w:top w:val="single" w:sz="4" w:space="0" w:color="auto"/>
              <w:left w:val="nil"/>
              <w:bottom w:val="nil"/>
              <w:right w:val="nil"/>
            </w:tcBorders>
          </w:tcPr>
          <w:p w14:paraId="6BC7D349" w14:textId="77777777" w:rsidR="006157B6" w:rsidRPr="006157B6" w:rsidRDefault="006157B6" w:rsidP="00851579">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1089" w:type="dxa"/>
            <w:tcBorders>
              <w:top w:val="nil"/>
              <w:left w:val="nil"/>
              <w:bottom w:val="nil"/>
              <w:right w:val="nil"/>
            </w:tcBorders>
          </w:tcPr>
          <w:p w14:paraId="6C0190E7" w14:textId="77777777" w:rsidR="006157B6" w:rsidRPr="006157B6" w:rsidRDefault="006157B6" w:rsidP="00851579">
            <w:pPr>
              <w:suppressAutoHyphens/>
              <w:spacing w:after="0" w:line="240" w:lineRule="auto"/>
              <w:ind w:right="-2"/>
              <w:jc w:val="both"/>
              <w:rPr>
                <w:rFonts w:ascii="Calibri" w:eastAsia="Times New Roman" w:hAnsi="Calibri" w:cs="Calibri"/>
                <w:color w:val="00B050"/>
                <w:sz w:val="22"/>
                <w:szCs w:val="22"/>
                <w:vertAlign w:val="superscript"/>
                <w:lang w:eastAsia="en-US"/>
              </w:rPr>
            </w:pPr>
          </w:p>
        </w:tc>
        <w:tc>
          <w:tcPr>
            <w:tcW w:w="4110" w:type="dxa"/>
            <w:tcBorders>
              <w:top w:val="single" w:sz="4" w:space="0" w:color="auto"/>
              <w:left w:val="nil"/>
              <w:bottom w:val="nil"/>
              <w:right w:val="nil"/>
            </w:tcBorders>
            <w:hideMark/>
          </w:tcPr>
          <w:p w14:paraId="1320D1A7" w14:textId="77777777" w:rsidR="006157B6" w:rsidRPr="006157B6" w:rsidRDefault="006157B6" w:rsidP="00851579">
            <w:pPr>
              <w:suppressAutoHyphens/>
              <w:spacing w:after="0" w:line="240" w:lineRule="auto"/>
              <w:ind w:right="-2"/>
              <w:jc w:val="both"/>
              <w:rPr>
                <w:rFonts w:ascii="Calibri" w:eastAsia="Times New Roman" w:hAnsi="Calibri" w:cs="Calibri"/>
                <w:color w:val="00B050"/>
                <w:sz w:val="22"/>
                <w:szCs w:val="22"/>
                <w:vertAlign w:val="superscript"/>
                <w:lang w:eastAsia="en-US"/>
              </w:rPr>
            </w:pPr>
            <w:r w:rsidRPr="006157B6">
              <w:rPr>
                <w:rFonts w:ascii="Calibri" w:eastAsia="Times New Roman" w:hAnsi="Calibri" w:cs="Calibri"/>
                <w:i/>
                <w:color w:val="00B050"/>
                <w:sz w:val="22"/>
                <w:szCs w:val="22"/>
                <w:vertAlign w:val="superscript"/>
                <w:lang w:eastAsia="en-US"/>
              </w:rPr>
              <w:t>(Vardas, pavardė)</w:t>
            </w:r>
          </w:p>
        </w:tc>
      </w:tr>
    </w:tbl>
    <w:p w14:paraId="1A711309" w14:textId="3E1B17A2" w:rsidR="000C3FCC" w:rsidRPr="006157B6" w:rsidRDefault="006157B6">
      <w:pPr>
        <w:rPr>
          <w:rFonts w:ascii="Calibri" w:hAnsi="Calibri" w:cs="Calibri"/>
          <w:sz w:val="22"/>
          <w:szCs w:val="22"/>
        </w:rPr>
      </w:pPr>
      <w:r w:rsidRPr="006157B6">
        <w:rPr>
          <w:rFonts w:ascii="Calibri" w:hAnsi="Calibri" w:cs="Calibri"/>
          <w:sz w:val="22"/>
          <w:szCs w:val="22"/>
        </w:rPr>
        <w:t>__________</w:t>
      </w:r>
    </w:p>
    <w:sectPr w:rsidR="000C3FCC" w:rsidRPr="006157B6" w:rsidSect="006157B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E179" w14:textId="77777777" w:rsidR="002D3014" w:rsidRDefault="002D3014" w:rsidP="006157B6">
      <w:pPr>
        <w:spacing w:after="0" w:line="240" w:lineRule="auto"/>
      </w:pPr>
      <w:r>
        <w:separator/>
      </w:r>
    </w:p>
  </w:endnote>
  <w:endnote w:type="continuationSeparator" w:id="0">
    <w:p w14:paraId="1D2FC062" w14:textId="77777777" w:rsidR="002D3014" w:rsidRDefault="002D3014" w:rsidP="00615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6D03" w14:textId="77777777" w:rsidR="002D3014" w:rsidRDefault="002D3014" w:rsidP="006157B6">
      <w:pPr>
        <w:spacing w:after="0" w:line="240" w:lineRule="auto"/>
      </w:pPr>
      <w:r>
        <w:separator/>
      </w:r>
    </w:p>
  </w:footnote>
  <w:footnote w:type="continuationSeparator" w:id="0">
    <w:p w14:paraId="759B5C43" w14:textId="77777777" w:rsidR="002D3014" w:rsidRDefault="002D3014" w:rsidP="006157B6">
      <w:pPr>
        <w:spacing w:after="0" w:line="240" w:lineRule="auto"/>
      </w:pPr>
      <w:r>
        <w:continuationSeparator/>
      </w:r>
    </w:p>
  </w:footnote>
  <w:footnote w:id="1">
    <w:p w14:paraId="652B8668" w14:textId="77777777" w:rsidR="006157B6" w:rsidRPr="000D1890" w:rsidRDefault="006157B6" w:rsidP="006157B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1D021E4" w14:textId="77777777" w:rsidR="006157B6" w:rsidRPr="000D1890" w:rsidRDefault="006157B6" w:rsidP="006157B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8B10710" w14:textId="77777777" w:rsidR="006157B6" w:rsidRPr="000D1890" w:rsidRDefault="006157B6" w:rsidP="006157B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A68C57A" w14:textId="77777777" w:rsidR="006157B6" w:rsidRPr="000D1890" w:rsidRDefault="006157B6" w:rsidP="006157B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06CE344" w14:textId="77777777" w:rsidR="006157B6" w:rsidRPr="000D1890" w:rsidRDefault="006157B6" w:rsidP="006157B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C576A9E" w14:textId="77777777" w:rsidR="006157B6" w:rsidRPr="000D1890" w:rsidRDefault="006157B6" w:rsidP="006157B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0A1EABF" w14:textId="77777777" w:rsidR="006157B6" w:rsidRPr="004836E9" w:rsidRDefault="006157B6" w:rsidP="006157B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EB74F78" w14:textId="77777777" w:rsidR="006157B6" w:rsidRPr="00012DA8" w:rsidRDefault="006157B6" w:rsidP="006157B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9707D45" w14:textId="77777777" w:rsidR="006157B6" w:rsidRPr="00012DA8" w:rsidRDefault="006157B6" w:rsidP="006157B6">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B828F43" w14:textId="77777777" w:rsidR="006157B6" w:rsidRPr="00012DA8" w:rsidRDefault="006157B6" w:rsidP="006157B6">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ABEFD51" w14:textId="77777777" w:rsidR="006157B6" w:rsidRPr="00012DA8" w:rsidRDefault="006157B6" w:rsidP="006157B6">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C08EF8E" w14:textId="77777777" w:rsidR="006157B6" w:rsidRDefault="006157B6" w:rsidP="006157B6">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3D21B8"/>
    <w:multiLevelType w:val="multilevel"/>
    <w:tmpl w:val="B728320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8686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B6"/>
    <w:rsid w:val="000A56C7"/>
    <w:rsid w:val="000C3FCC"/>
    <w:rsid w:val="001C4A6C"/>
    <w:rsid w:val="001E5BC1"/>
    <w:rsid w:val="00232D7F"/>
    <w:rsid w:val="00255A1B"/>
    <w:rsid w:val="00282A53"/>
    <w:rsid w:val="002D3014"/>
    <w:rsid w:val="00332E61"/>
    <w:rsid w:val="004610BD"/>
    <w:rsid w:val="004631A2"/>
    <w:rsid w:val="00466529"/>
    <w:rsid w:val="00571B87"/>
    <w:rsid w:val="005D28E9"/>
    <w:rsid w:val="006157B6"/>
    <w:rsid w:val="006C251D"/>
    <w:rsid w:val="00864483"/>
    <w:rsid w:val="008958A8"/>
    <w:rsid w:val="008B5CE1"/>
    <w:rsid w:val="00A7147A"/>
    <w:rsid w:val="00A72AE5"/>
    <w:rsid w:val="00A965DE"/>
    <w:rsid w:val="00AB5A2D"/>
    <w:rsid w:val="00B7720B"/>
    <w:rsid w:val="00C64DE6"/>
    <w:rsid w:val="00CA4ED0"/>
    <w:rsid w:val="00CC7E83"/>
    <w:rsid w:val="00CD49D0"/>
    <w:rsid w:val="00D0165F"/>
    <w:rsid w:val="00DB2D98"/>
    <w:rsid w:val="00DC517A"/>
    <w:rsid w:val="00DD2068"/>
    <w:rsid w:val="00DF7456"/>
    <w:rsid w:val="00E53823"/>
    <w:rsid w:val="00E82E86"/>
    <w:rsid w:val="00E86D81"/>
    <w:rsid w:val="00F51670"/>
    <w:rsid w:val="00F70D29"/>
    <w:rsid w:val="00FD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B5ED"/>
  <w15:chartTrackingRefBased/>
  <w15:docId w15:val="{46CD9C0F-46D6-43FD-ABF6-51DE06CB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57B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15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5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57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57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57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57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57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57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57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57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57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57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57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57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57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57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57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57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5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57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57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57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57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57B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57B6"/>
    <w:pPr>
      <w:ind w:left="720"/>
      <w:contextualSpacing/>
    </w:pPr>
  </w:style>
  <w:style w:type="character" w:styleId="Rykuspabraukimas">
    <w:name w:val="Intense Emphasis"/>
    <w:basedOn w:val="Numatytasispastraiposriftas"/>
    <w:uiPriority w:val="21"/>
    <w:qFormat/>
    <w:rsid w:val="006157B6"/>
    <w:rPr>
      <w:i/>
      <w:iCs/>
      <w:color w:val="0F4761" w:themeColor="accent1" w:themeShade="BF"/>
    </w:rPr>
  </w:style>
  <w:style w:type="paragraph" w:styleId="Iskirtacitata">
    <w:name w:val="Intense Quote"/>
    <w:basedOn w:val="prastasis"/>
    <w:next w:val="prastasis"/>
    <w:link w:val="IskirtacitataDiagrama"/>
    <w:uiPriority w:val="30"/>
    <w:qFormat/>
    <w:rsid w:val="00615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57B6"/>
    <w:rPr>
      <w:i/>
      <w:iCs/>
      <w:color w:val="0F4761" w:themeColor="accent1" w:themeShade="BF"/>
    </w:rPr>
  </w:style>
  <w:style w:type="character" w:styleId="Rykinuoroda">
    <w:name w:val="Intense Reference"/>
    <w:basedOn w:val="Numatytasispastraiposriftas"/>
    <w:uiPriority w:val="32"/>
    <w:qFormat/>
    <w:rsid w:val="006157B6"/>
    <w:rPr>
      <w:b/>
      <w:bCs/>
      <w:smallCaps/>
      <w:color w:val="0F4761" w:themeColor="accent1" w:themeShade="BF"/>
      <w:spacing w:val="5"/>
    </w:rPr>
  </w:style>
  <w:style w:type="character" w:styleId="Hipersaitas">
    <w:name w:val="Hyperlink"/>
    <w:basedOn w:val="Numatytasispastraiposriftas"/>
    <w:uiPriority w:val="99"/>
    <w:unhideWhenUsed/>
    <w:rsid w:val="006157B6"/>
    <w:rPr>
      <w:strike w:val="0"/>
      <w:dstrike w:val="0"/>
      <w:color w:val="auto"/>
      <w:u w:val="none"/>
      <w:effect w:val="none"/>
    </w:rPr>
  </w:style>
  <w:style w:type="paragraph" w:styleId="Puslapioinaostekstas">
    <w:name w:val="footnote text"/>
    <w:basedOn w:val="prastasis"/>
    <w:link w:val="PuslapioinaostekstasDiagrama"/>
    <w:uiPriority w:val="99"/>
    <w:unhideWhenUsed/>
    <w:rsid w:val="006157B6"/>
    <w:rPr>
      <w:sz w:val="20"/>
      <w:szCs w:val="20"/>
    </w:rPr>
  </w:style>
  <w:style w:type="character" w:customStyle="1" w:styleId="PuslapioinaostekstasDiagrama">
    <w:name w:val="Puslapio išnašos tekstas Diagrama"/>
    <w:basedOn w:val="Numatytasispastraiposriftas"/>
    <w:link w:val="Puslapioinaostekstas"/>
    <w:uiPriority w:val="99"/>
    <w:rsid w:val="006157B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157B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157B6"/>
    <w:rPr>
      <w:vertAlign w:val="superscript"/>
    </w:rPr>
  </w:style>
  <w:style w:type="character" w:styleId="Komentaronuoroda">
    <w:name w:val="annotation reference"/>
    <w:basedOn w:val="Numatytasispastraiposriftas"/>
    <w:uiPriority w:val="99"/>
    <w:unhideWhenUsed/>
    <w:rsid w:val="006157B6"/>
    <w:rPr>
      <w:sz w:val="16"/>
      <w:szCs w:val="16"/>
    </w:rPr>
  </w:style>
  <w:style w:type="table" w:styleId="Lentelstinklelis">
    <w:name w:val="Table Grid"/>
    <w:basedOn w:val="prastojilentel"/>
    <w:rsid w:val="006157B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157B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157B6"/>
    <w:rPr>
      <w:rFonts w:eastAsiaTheme="minorEastAsia"/>
      <w:kern w:val="0"/>
      <w:sz w:val="21"/>
      <w:szCs w:val="21"/>
      <w:lang w:eastAsia="lt-LT"/>
      <w14:ligatures w14:val="none"/>
    </w:rPr>
  </w:style>
  <w:style w:type="table" w:customStyle="1" w:styleId="TableGrid5">
    <w:name w:val="Table Grid5"/>
    <w:basedOn w:val="prastojilentel"/>
    <w:next w:val="Lentelstinklelis"/>
    <w:rsid w:val="006157B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157B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57B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paragraph" w:styleId="Pataisymai">
    <w:name w:val="Revision"/>
    <w:hidden/>
    <w:uiPriority w:val="99"/>
    <w:semiHidden/>
    <w:rsid w:val="00FD2D8E"/>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FD2D8E"/>
    <w:rPr>
      <w:b/>
      <w:bCs/>
    </w:rPr>
  </w:style>
  <w:style w:type="character" w:customStyle="1" w:styleId="KomentarotemaDiagrama">
    <w:name w:val="Komentaro tema Diagrama"/>
    <w:basedOn w:val="KomentarotekstasDiagrama"/>
    <w:link w:val="Komentarotema"/>
    <w:uiPriority w:val="99"/>
    <w:semiHidden/>
    <w:rsid w:val="00FD2D8E"/>
    <w:rPr>
      <w:rFonts w:eastAsiaTheme="minorEastAsia"/>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F70D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FB952-E7F7-4BF5-88AA-48291C95F71E}">
  <ds:schemaRefs>
    <ds:schemaRef ds:uri="http://schemas.microsoft.com/sharepoint/v3/contenttype/forms"/>
  </ds:schemaRefs>
</ds:datastoreItem>
</file>

<file path=customXml/itemProps2.xml><?xml version="1.0" encoding="utf-8"?>
<ds:datastoreItem xmlns:ds="http://schemas.openxmlformats.org/officeDocument/2006/customXml" ds:itemID="{50F9787C-7C73-4B75-A811-5F68D84412E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A530C8C4-70C8-4E93-81CD-6F7FF2860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9414</Words>
  <Characters>5366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15</cp:revision>
  <dcterms:created xsi:type="dcterms:W3CDTF">2026-05-07T07:49:00Z</dcterms:created>
  <dcterms:modified xsi:type="dcterms:W3CDTF">2026-05-08T11:58:00Z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