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0A78A669" w:rsidR="005F13F0" w:rsidRPr="00015D1D" w:rsidRDefault="00D5441B" w:rsidP="004E4612">
          <w:pPr>
            <w:spacing w:after="120" w:line="20" w:lineRule="atLeast"/>
            <w:contextualSpacing/>
            <w:jc w:val="center"/>
            <w:rPr>
              <w:rFonts w:cstheme="minorHAnsi"/>
              <w:b/>
              <w:sz w:val="22"/>
              <w:szCs w:val="22"/>
            </w:rPr>
          </w:pPr>
          <w:r w:rsidRPr="00015D1D">
            <w:rPr>
              <w:rFonts w:cstheme="minorHAnsi"/>
              <w:b/>
              <w:bCs/>
              <w:sz w:val="22"/>
              <w:szCs w:val="22"/>
            </w:rPr>
            <w:t>VŠĮ VILNIAUS PIRKIMŲ AGENTŪRA</w:t>
          </w:r>
        </w:p>
        <w:p w14:paraId="2721BB57" w14:textId="5194BC6C" w:rsidR="00D526C8" w:rsidRPr="00015D1D" w:rsidRDefault="791DA65D" w:rsidP="77D3402A">
          <w:pPr>
            <w:spacing w:after="120" w:line="20" w:lineRule="atLeast"/>
            <w:jc w:val="center"/>
            <w:rPr>
              <w:rFonts w:eastAsia="Calibri"/>
              <w:sz w:val="22"/>
              <w:szCs w:val="22"/>
            </w:rPr>
          </w:pPr>
          <w:r w:rsidRPr="00015D1D">
            <w:rPr>
              <w:sz w:val="22"/>
              <w:szCs w:val="22"/>
            </w:rPr>
            <w:t>Konstitucijos pr. 3, LT-09</w:t>
          </w:r>
          <w:r w:rsidR="6C3C6F8E" w:rsidRPr="00015D1D">
            <w:rPr>
              <w:sz w:val="22"/>
              <w:szCs w:val="22"/>
            </w:rPr>
            <w:t>308</w:t>
          </w:r>
          <w:r w:rsidRPr="00015D1D">
            <w:rPr>
              <w:sz w:val="22"/>
              <w:szCs w:val="22"/>
            </w:rPr>
            <w:t xml:space="preserve"> Vilnius</w:t>
          </w:r>
          <w:r w:rsidR="00414D9A" w:rsidRPr="00015D1D">
            <w:rPr>
              <w:sz w:val="22"/>
              <w:szCs w:val="22"/>
            </w:rPr>
            <w:t xml:space="preserve">, k. </w:t>
          </w:r>
          <w:r w:rsidR="00065482" w:rsidRPr="00015D1D">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015D1D" w:rsidRDefault="00D526C8" w:rsidP="004E4612">
          <w:pPr>
            <w:spacing w:after="120" w:line="20" w:lineRule="atLeast"/>
            <w:contextualSpacing/>
            <w:jc w:val="center"/>
            <w:rPr>
              <w:rFonts w:cstheme="minorHAnsi"/>
              <w:sz w:val="22"/>
              <w:szCs w:val="22"/>
            </w:rPr>
          </w:pPr>
        </w:p>
        <w:p w14:paraId="1D1BF965" w14:textId="52F850A6" w:rsidR="00D526C8" w:rsidRPr="00015D1D" w:rsidRDefault="007A130B" w:rsidP="004E4612">
          <w:pPr>
            <w:spacing w:after="120" w:line="20" w:lineRule="atLeast"/>
            <w:contextualSpacing/>
            <w:jc w:val="center"/>
            <w:rPr>
              <w:rFonts w:cstheme="minorHAnsi"/>
              <w:b/>
              <w:bCs/>
              <w:sz w:val="22"/>
              <w:szCs w:val="22"/>
            </w:rPr>
          </w:pPr>
          <w:r w:rsidRPr="00015D1D">
            <w:rPr>
              <w:rFonts w:cstheme="minorHAnsi"/>
              <w:b/>
              <w:bCs/>
              <w:sz w:val="22"/>
              <w:szCs w:val="22"/>
            </w:rPr>
            <w:t xml:space="preserve">SUPAPRASTINTO </w:t>
          </w:r>
          <w:r w:rsidR="00D526C8" w:rsidRPr="00015D1D">
            <w:rPr>
              <w:rFonts w:cstheme="minorHAnsi"/>
              <w:b/>
              <w:bCs/>
              <w:sz w:val="22"/>
              <w:szCs w:val="22"/>
            </w:rPr>
            <w:t>VIEŠOJO PIRKIMO „</w:t>
          </w:r>
          <w:r w:rsidR="00015D1D" w:rsidRPr="00015D1D">
            <w:rPr>
              <w:rFonts w:cstheme="minorHAnsi"/>
              <w:b/>
              <w:bCs/>
              <w:sz w:val="22"/>
              <w:szCs w:val="22"/>
            </w:rPr>
            <w:t>KP – 4221 FUNKCINĖS MAGNETINĖS STIMULIACIJOS PRIETAISAS</w:t>
          </w:r>
          <w:r w:rsidR="00D526C8" w:rsidRPr="00015D1D">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8F6C449" w:rsidR="00D53BF4" w:rsidRPr="00015D1D" w:rsidRDefault="00D53BF4" w:rsidP="004E4612">
          <w:pPr>
            <w:spacing w:after="120" w:line="20" w:lineRule="atLeast"/>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015D1D">
            <w:rPr>
              <w:rFonts w:cstheme="minorHAnsi"/>
              <w:b/>
              <w:bCs/>
              <w:sz w:val="22"/>
              <w:szCs w:val="22"/>
            </w:rPr>
            <w:t xml:space="preserve">. </w:t>
          </w:r>
          <w:r w:rsidR="00015D1D" w:rsidRPr="00015D1D">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8BA44C9" w14:textId="3EFDED81" w:rsidR="001E5C7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7576119" w:history="1">
                <w:r w:rsidR="001E5C79" w:rsidRPr="009422DC">
                  <w:rPr>
                    <w:rStyle w:val="Hipersaitas"/>
                    <w:rFonts w:cstheme="minorHAnsi"/>
                    <w:noProof/>
                  </w:rPr>
                  <w:t>1.</w:t>
                </w:r>
                <w:r w:rsidR="001E5C79">
                  <w:rPr>
                    <w:noProof/>
                    <w:kern w:val="2"/>
                    <w:sz w:val="24"/>
                    <w:szCs w:val="24"/>
                    <w14:ligatures w14:val="standardContextual"/>
                  </w:rPr>
                  <w:tab/>
                </w:r>
                <w:r w:rsidR="001E5C79" w:rsidRPr="009422DC">
                  <w:rPr>
                    <w:rStyle w:val="Hipersaitas"/>
                    <w:rFonts w:cstheme="minorHAnsi"/>
                    <w:noProof/>
                  </w:rPr>
                  <w:t>Bendra informacija</w:t>
                </w:r>
                <w:r w:rsidR="001E5C79">
                  <w:rPr>
                    <w:noProof/>
                    <w:webHidden/>
                  </w:rPr>
                  <w:tab/>
                </w:r>
                <w:r w:rsidR="001E5C79">
                  <w:rPr>
                    <w:noProof/>
                    <w:webHidden/>
                  </w:rPr>
                  <w:fldChar w:fldCharType="begin"/>
                </w:r>
                <w:r w:rsidR="001E5C79">
                  <w:rPr>
                    <w:noProof/>
                    <w:webHidden/>
                  </w:rPr>
                  <w:instrText xml:space="preserve"> PAGEREF _Toc227576119 \h </w:instrText>
                </w:r>
                <w:r w:rsidR="001E5C79">
                  <w:rPr>
                    <w:noProof/>
                    <w:webHidden/>
                  </w:rPr>
                </w:r>
                <w:r w:rsidR="001E5C79">
                  <w:rPr>
                    <w:noProof/>
                    <w:webHidden/>
                  </w:rPr>
                  <w:fldChar w:fldCharType="separate"/>
                </w:r>
                <w:r w:rsidR="001E5C79">
                  <w:rPr>
                    <w:noProof/>
                    <w:webHidden/>
                  </w:rPr>
                  <w:t>2</w:t>
                </w:r>
                <w:r w:rsidR="001E5C79">
                  <w:rPr>
                    <w:noProof/>
                    <w:webHidden/>
                  </w:rPr>
                  <w:fldChar w:fldCharType="end"/>
                </w:r>
              </w:hyperlink>
            </w:p>
            <w:p w14:paraId="4CEDC4AF" w14:textId="7D3853BB" w:rsidR="001E5C79" w:rsidRDefault="001E5C79">
              <w:pPr>
                <w:pStyle w:val="Turinys1"/>
                <w:rPr>
                  <w:noProof/>
                  <w:kern w:val="2"/>
                  <w:sz w:val="24"/>
                  <w:szCs w:val="24"/>
                  <w14:ligatures w14:val="standardContextual"/>
                </w:rPr>
              </w:pPr>
              <w:hyperlink w:anchor="_Toc227576120" w:history="1">
                <w:r w:rsidRPr="009422DC">
                  <w:rPr>
                    <w:rStyle w:val="Hipersaitas"/>
                    <w:rFonts w:cstheme="minorHAnsi"/>
                    <w:noProof/>
                  </w:rPr>
                  <w:t>2. Pirkimo objektas</w:t>
                </w:r>
                <w:r>
                  <w:rPr>
                    <w:noProof/>
                    <w:webHidden/>
                  </w:rPr>
                  <w:tab/>
                </w:r>
                <w:r>
                  <w:rPr>
                    <w:noProof/>
                    <w:webHidden/>
                  </w:rPr>
                  <w:fldChar w:fldCharType="begin"/>
                </w:r>
                <w:r>
                  <w:rPr>
                    <w:noProof/>
                    <w:webHidden/>
                  </w:rPr>
                  <w:instrText xml:space="preserve"> PAGEREF _Toc227576120 \h </w:instrText>
                </w:r>
                <w:r>
                  <w:rPr>
                    <w:noProof/>
                    <w:webHidden/>
                  </w:rPr>
                </w:r>
                <w:r>
                  <w:rPr>
                    <w:noProof/>
                    <w:webHidden/>
                  </w:rPr>
                  <w:fldChar w:fldCharType="separate"/>
                </w:r>
                <w:r>
                  <w:rPr>
                    <w:noProof/>
                    <w:webHidden/>
                  </w:rPr>
                  <w:t>2</w:t>
                </w:r>
                <w:r>
                  <w:rPr>
                    <w:noProof/>
                    <w:webHidden/>
                  </w:rPr>
                  <w:fldChar w:fldCharType="end"/>
                </w:r>
              </w:hyperlink>
            </w:p>
            <w:p w14:paraId="589F5C78" w14:textId="63ADE5D7" w:rsidR="001E5C79" w:rsidRDefault="001E5C79">
              <w:pPr>
                <w:pStyle w:val="Turinys1"/>
                <w:rPr>
                  <w:noProof/>
                  <w:kern w:val="2"/>
                  <w:sz w:val="24"/>
                  <w:szCs w:val="24"/>
                  <w14:ligatures w14:val="standardContextual"/>
                </w:rPr>
              </w:pPr>
              <w:hyperlink w:anchor="_Toc227576121" w:history="1">
                <w:r w:rsidRPr="009422D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_Toc227576121 \h </w:instrText>
                </w:r>
                <w:r>
                  <w:rPr>
                    <w:noProof/>
                    <w:webHidden/>
                  </w:rPr>
                </w:r>
                <w:r>
                  <w:rPr>
                    <w:noProof/>
                    <w:webHidden/>
                  </w:rPr>
                  <w:fldChar w:fldCharType="separate"/>
                </w:r>
                <w:r>
                  <w:rPr>
                    <w:noProof/>
                    <w:webHidden/>
                  </w:rPr>
                  <w:t>3</w:t>
                </w:r>
                <w:r>
                  <w:rPr>
                    <w:noProof/>
                    <w:webHidden/>
                  </w:rPr>
                  <w:fldChar w:fldCharType="end"/>
                </w:r>
              </w:hyperlink>
            </w:p>
            <w:p w14:paraId="74AB3AD6" w14:textId="2CA184B9" w:rsidR="001E5C79" w:rsidRDefault="001E5C79">
              <w:pPr>
                <w:pStyle w:val="Turinys1"/>
                <w:rPr>
                  <w:noProof/>
                  <w:kern w:val="2"/>
                  <w:sz w:val="24"/>
                  <w:szCs w:val="24"/>
                  <w14:ligatures w14:val="standardContextual"/>
                </w:rPr>
              </w:pPr>
              <w:hyperlink w:anchor="_Toc227576122" w:history="1">
                <w:r w:rsidRPr="009422D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_Toc227576122 \h </w:instrText>
                </w:r>
                <w:r>
                  <w:rPr>
                    <w:noProof/>
                    <w:webHidden/>
                  </w:rPr>
                </w:r>
                <w:r>
                  <w:rPr>
                    <w:noProof/>
                    <w:webHidden/>
                  </w:rPr>
                  <w:fldChar w:fldCharType="separate"/>
                </w:r>
                <w:r>
                  <w:rPr>
                    <w:noProof/>
                    <w:webHidden/>
                  </w:rPr>
                  <w:t>3</w:t>
                </w:r>
                <w:r>
                  <w:rPr>
                    <w:noProof/>
                    <w:webHidden/>
                  </w:rPr>
                  <w:fldChar w:fldCharType="end"/>
                </w:r>
              </w:hyperlink>
            </w:p>
            <w:p w14:paraId="67FD1C60" w14:textId="43AEEB5C" w:rsidR="001E5C79" w:rsidRDefault="001E5C79">
              <w:pPr>
                <w:pStyle w:val="Turinys1"/>
                <w:rPr>
                  <w:noProof/>
                  <w:kern w:val="2"/>
                  <w:sz w:val="24"/>
                  <w:szCs w:val="24"/>
                  <w14:ligatures w14:val="standardContextual"/>
                </w:rPr>
              </w:pPr>
              <w:hyperlink w:anchor="_Toc227576123" w:history="1">
                <w:r w:rsidRPr="009422D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_Toc227576123 \h </w:instrText>
                </w:r>
                <w:r>
                  <w:rPr>
                    <w:noProof/>
                    <w:webHidden/>
                  </w:rPr>
                </w:r>
                <w:r>
                  <w:rPr>
                    <w:noProof/>
                    <w:webHidden/>
                  </w:rPr>
                  <w:fldChar w:fldCharType="separate"/>
                </w:r>
                <w:r>
                  <w:rPr>
                    <w:noProof/>
                    <w:webHidden/>
                  </w:rPr>
                  <w:t>3</w:t>
                </w:r>
                <w:r>
                  <w:rPr>
                    <w:noProof/>
                    <w:webHidden/>
                  </w:rPr>
                  <w:fldChar w:fldCharType="end"/>
                </w:r>
              </w:hyperlink>
            </w:p>
            <w:p w14:paraId="743679CB" w14:textId="04589B30" w:rsidR="001E5C79" w:rsidRDefault="001E5C79">
              <w:pPr>
                <w:pStyle w:val="Turinys1"/>
                <w:rPr>
                  <w:noProof/>
                  <w:kern w:val="2"/>
                  <w:sz w:val="24"/>
                  <w:szCs w:val="24"/>
                  <w14:ligatures w14:val="standardContextual"/>
                </w:rPr>
              </w:pPr>
              <w:hyperlink w:anchor="_Toc227576124" w:history="1">
                <w:r w:rsidRPr="009422D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_Toc227576124 \h </w:instrText>
                </w:r>
                <w:r>
                  <w:rPr>
                    <w:noProof/>
                    <w:webHidden/>
                  </w:rPr>
                </w:r>
                <w:r>
                  <w:rPr>
                    <w:noProof/>
                    <w:webHidden/>
                  </w:rPr>
                  <w:fldChar w:fldCharType="separate"/>
                </w:r>
                <w:r>
                  <w:rPr>
                    <w:noProof/>
                    <w:webHidden/>
                  </w:rPr>
                  <w:t>4</w:t>
                </w:r>
                <w:r>
                  <w:rPr>
                    <w:noProof/>
                    <w:webHidden/>
                  </w:rPr>
                  <w:fldChar w:fldCharType="end"/>
                </w:r>
              </w:hyperlink>
            </w:p>
            <w:p w14:paraId="68EB68AA" w14:textId="5FE616CC" w:rsidR="001E5C79" w:rsidRDefault="001E5C79">
              <w:pPr>
                <w:pStyle w:val="Turinys1"/>
                <w:tabs>
                  <w:tab w:val="left" w:pos="720"/>
                </w:tabs>
                <w:rPr>
                  <w:noProof/>
                  <w:kern w:val="2"/>
                  <w:sz w:val="24"/>
                  <w:szCs w:val="24"/>
                  <w14:ligatures w14:val="standardContextual"/>
                </w:rPr>
              </w:pPr>
              <w:hyperlink w:anchor="_Toc227576125" w:history="1">
                <w:r w:rsidRPr="009422DC">
                  <w:rPr>
                    <w:rStyle w:val="Hipersaitas"/>
                    <w:rFonts w:eastAsia="Calibri" w:cstheme="minorHAnsi"/>
                    <w:noProof/>
                  </w:rPr>
                  <w:t>7.</w:t>
                </w:r>
                <w:r>
                  <w:rPr>
                    <w:noProof/>
                    <w:kern w:val="2"/>
                    <w:sz w:val="24"/>
                    <w:szCs w:val="24"/>
                    <w14:ligatures w14:val="standardContextual"/>
                  </w:rPr>
                  <w:tab/>
                </w:r>
                <w:r w:rsidRPr="009422D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_Toc227576125 \h </w:instrText>
                </w:r>
                <w:r>
                  <w:rPr>
                    <w:noProof/>
                    <w:webHidden/>
                  </w:rPr>
                </w:r>
                <w:r>
                  <w:rPr>
                    <w:noProof/>
                    <w:webHidden/>
                  </w:rPr>
                  <w:fldChar w:fldCharType="separate"/>
                </w:r>
                <w:r>
                  <w:rPr>
                    <w:noProof/>
                    <w:webHidden/>
                  </w:rPr>
                  <w:t>5</w:t>
                </w:r>
                <w:r>
                  <w:rPr>
                    <w:noProof/>
                    <w:webHidden/>
                  </w:rPr>
                  <w:fldChar w:fldCharType="end"/>
                </w:r>
              </w:hyperlink>
            </w:p>
            <w:p w14:paraId="2A1B2EC8" w14:textId="017ECCC7" w:rsidR="001E5C79" w:rsidRDefault="001E5C79">
              <w:pPr>
                <w:pStyle w:val="Turinys1"/>
                <w:tabs>
                  <w:tab w:val="left" w:pos="720"/>
                </w:tabs>
                <w:rPr>
                  <w:noProof/>
                  <w:kern w:val="2"/>
                  <w:sz w:val="24"/>
                  <w:szCs w:val="24"/>
                  <w14:ligatures w14:val="standardContextual"/>
                </w:rPr>
              </w:pPr>
              <w:hyperlink w:anchor="_Toc227576126" w:history="1">
                <w:r w:rsidRPr="009422DC">
                  <w:rPr>
                    <w:rStyle w:val="Hipersaitas"/>
                    <w:rFonts w:eastAsia="Calibri" w:cstheme="minorHAnsi"/>
                    <w:noProof/>
                  </w:rPr>
                  <w:t>8.</w:t>
                </w:r>
                <w:r>
                  <w:rPr>
                    <w:noProof/>
                    <w:kern w:val="2"/>
                    <w:sz w:val="24"/>
                    <w:szCs w:val="24"/>
                    <w14:ligatures w14:val="standardContextual"/>
                  </w:rPr>
                  <w:tab/>
                </w:r>
                <w:r w:rsidRPr="009422DC">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_Toc227576126 \h </w:instrText>
                </w:r>
                <w:r>
                  <w:rPr>
                    <w:noProof/>
                    <w:webHidden/>
                  </w:rPr>
                </w:r>
                <w:r>
                  <w:rPr>
                    <w:noProof/>
                    <w:webHidden/>
                  </w:rPr>
                  <w:fldChar w:fldCharType="separate"/>
                </w:r>
                <w:r>
                  <w:rPr>
                    <w:noProof/>
                    <w:webHidden/>
                  </w:rPr>
                  <w:t>5</w:t>
                </w:r>
                <w:r>
                  <w:rPr>
                    <w:noProof/>
                    <w:webHidden/>
                  </w:rPr>
                  <w:fldChar w:fldCharType="end"/>
                </w:r>
              </w:hyperlink>
            </w:p>
            <w:p w14:paraId="6FDE6D25" w14:textId="47D804FB" w:rsidR="001E5C79" w:rsidRDefault="001E5C79">
              <w:pPr>
                <w:pStyle w:val="Turinys1"/>
                <w:tabs>
                  <w:tab w:val="left" w:pos="720"/>
                </w:tabs>
                <w:rPr>
                  <w:noProof/>
                  <w:kern w:val="2"/>
                  <w:sz w:val="24"/>
                  <w:szCs w:val="24"/>
                  <w14:ligatures w14:val="standardContextual"/>
                </w:rPr>
              </w:pPr>
              <w:hyperlink w:anchor="_Toc227576127" w:history="1">
                <w:r w:rsidRPr="009422DC">
                  <w:rPr>
                    <w:rStyle w:val="Hipersaitas"/>
                    <w:rFonts w:eastAsia="Calibri" w:cstheme="minorHAnsi"/>
                    <w:noProof/>
                  </w:rPr>
                  <w:t>9.</w:t>
                </w:r>
                <w:r>
                  <w:rPr>
                    <w:noProof/>
                    <w:kern w:val="2"/>
                    <w:sz w:val="24"/>
                    <w:szCs w:val="24"/>
                    <w14:ligatures w14:val="standardContextual"/>
                  </w:rPr>
                  <w:tab/>
                </w:r>
                <w:r w:rsidRPr="009422D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_Toc227576127 \h </w:instrText>
                </w:r>
                <w:r>
                  <w:rPr>
                    <w:noProof/>
                    <w:webHidden/>
                  </w:rPr>
                </w:r>
                <w:r>
                  <w:rPr>
                    <w:noProof/>
                    <w:webHidden/>
                  </w:rPr>
                  <w:fldChar w:fldCharType="separate"/>
                </w:r>
                <w:r>
                  <w:rPr>
                    <w:noProof/>
                    <w:webHidden/>
                  </w:rPr>
                  <w:t>5</w:t>
                </w:r>
                <w:r>
                  <w:rPr>
                    <w:noProof/>
                    <w:webHidden/>
                  </w:rPr>
                  <w:fldChar w:fldCharType="end"/>
                </w:r>
              </w:hyperlink>
            </w:p>
            <w:p w14:paraId="430E1103" w14:textId="5762F075" w:rsidR="001E5C79" w:rsidRDefault="001E5C79">
              <w:pPr>
                <w:pStyle w:val="Turinys1"/>
                <w:tabs>
                  <w:tab w:val="left" w:pos="720"/>
                </w:tabs>
                <w:rPr>
                  <w:noProof/>
                  <w:kern w:val="2"/>
                  <w:sz w:val="24"/>
                  <w:szCs w:val="24"/>
                  <w14:ligatures w14:val="standardContextual"/>
                </w:rPr>
              </w:pPr>
              <w:hyperlink w:anchor="_Toc227576128" w:history="1">
                <w:r w:rsidRPr="009422DC">
                  <w:rPr>
                    <w:rStyle w:val="Hipersaitas"/>
                    <w:rFonts w:eastAsia="Calibri" w:cstheme="minorHAnsi"/>
                    <w:noProof/>
                  </w:rPr>
                  <w:t>10.</w:t>
                </w:r>
                <w:r>
                  <w:rPr>
                    <w:noProof/>
                    <w:kern w:val="2"/>
                    <w:sz w:val="24"/>
                    <w:szCs w:val="24"/>
                    <w14:ligatures w14:val="standardContextual"/>
                  </w:rPr>
                  <w:tab/>
                </w:r>
                <w:r w:rsidRPr="009422DC">
                  <w:rPr>
                    <w:rStyle w:val="Hipersaitas"/>
                    <w:rFonts w:cstheme="minorHAnsi"/>
                    <w:noProof/>
                  </w:rPr>
                  <w:t>Sutarties sudarymas</w:t>
                </w:r>
                <w:r>
                  <w:rPr>
                    <w:noProof/>
                    <w:webHidden/>
                  </w:rPr>
                  <w:tab/>
                </w:r>
                <w:r>
                  <w:rPr>
                    <w:noProof/>
                    <w:webHidden/>
                  </w:rPr>
                  <w:fldChar w:fldCharType="begin"/>
                </w:r>
                <w:r>
                  <w:rPr>
                    <w:noProof/>
                    <w:webHidden/>
                  </w:rPr>
                  <w:instrText xml:space="preserve"> PAGEREF _Toc227576128 \h </w:instrText>
                </w:r>
                <w:r>
                  <w:rPr>
                    <w:noProof/>
                    <w:webHidden/>
                  </w:rPr>
                </w:r>
                <w:r>
                  <w:rPr>
                    <w:noProof/>
                    <w:webHidden/>
                  </w:rPr>
                  <w:fldChar w:fldCharType="separate"/>
                </w:r>
                <w:r>
                  <w:rPr>
                    <w:noProof/>
                    <w:webHidden/>
                  </w:rPr>
                  <w:t>6</w:t>
                </w:r>
                <w:r>
                  <w:rPr>
                    <w:noProof/>
                    <w:webHidden/>
                  </w:rPr>
                  <w:fldChar w:fldCharType="end"/>
                </w:r>
              </w:hyperlink>
            </w:p>
            <w:p w14:paraId="0DAF8193" w14:textId="31097A92" w:rsidR="001E5C79" w:rsidRDefault="001E5C79">
              <w:pPr>
                <w:pStyle w:val="Turinys1"/>
                <w:tabs>
                  <w:tab w:val="left" w:pos="720"/>
                </w:tabs>
                <w:rPr>
                  <w:noProof/>
                  <w:kern w:val="2"/>
                  <w:sz w:val="24"/>
                  <w:szCs w:val="24"/>
                  <w14:ligatures w14:val="standardContextual"/>
                </w:rPr>
              </w:pPr>
              <w:hyperlink w:anchor="_Toc227576129" w:history="1">
                <w:r w:rsidRPr="009422DC">
                  <w:rPr>
                    <w:rStyle w:val="Hipersaitas"/>
                    <w:rFonts w:eastAsia="Calibri" w:cstheme="minorHAnsi"/>
                    <w:noProof/>
                  </w:rPr>
                  <w:t>11.</w:t>
                </w:r>
                <w:r>
                  <w:rPr>
                    <w:noProof/>
                    <w:kern w:val="2"/>
                    <w:sz w:val="24"/>
                    <w:szCs w:val="24"/>
                    <w14:ligatures w14:val="standardContextual"/>
                  </w:rPr>
                  <w:tab/>
                </w:r>
                <w:r w:rsidRPr="009422D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_Toc227576129 \h </w:instrText>
                </w:r>
                <w:r>
                  <w:rPr>
                    <w:noProof/>
                    <w:webHidden/>
                  </w:rPr>
                </w:r>
                <w:r>
                  <w:rPr>
                    <w:noProof/>
                    <w:webHidden/>
                  </w:rPr>
                  <w:fldChar w:fldCharType="separate"/>
                </w:r>
                <w:r>
                  <w:rPr>
                    <w:noProof/>
                    <w:webHidden/>
                  </w:rPr>
                  <w:t>6</w:t>
                </w:r>
                <w:r>
                  <w:rPr>
                    <w:noProof/>
                    <w:webHidden/>
                  </w:rPr>
                  <w:fldChar w:fldCharType="end"/>
                </w:r>
              </w:hyperlink>
            </w:p>
            <w:p w14:paraId="210AA3F2" w14:textId="22D13216" w:rsidR="001E5C79" w:rsidRDefault="001E5C79">
              <w:pPr>
                <w:pStyle w:val="Turinys1"/>
                <w:tabs>
                  <w:tab w:val="left" w:pos="720"/>
                </w:tabs>
                <w:rPr>
                  <w:noProof/>
                  <w:kern w:val="2"/>
                  <w:sz w:val="24"/>
                  <w:szCs w:val="24"/>
                  <w14:ligatures w14:val="standardContextual"/>
                </w:rPr>
              </w:pPr>
              <w:hyperlink w:anchor="_Toc227576130" w:history="1">
                <w:r w:rsidRPr="009422DC">
                  <w:rPr>
                    <w:rStyle w:val="Hipersaitas"/>
                    <w:rFonts w:eastAsia="Calibri" w:cstheme="minorHAnsi"/>
                    <w:noProof/>
                  </w:rPr>
                  <w:t>12.</w:t>
                </w:r>
                <w:r>
                  <w:rPr>
                    <w:noProof/>
                    <w:kern w:val="2"/>
                    <w:sz w:val="24"/>
                    <w:szCs w:val="24"/>
                    <w14:ligatures w14:val="standardContextual"/>
                  </w:rPr>
                  <w:tab/>
                </w:r>
                <w:r w:rsidRPr="009422D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_Toc227576130 \h </w:instrText>
                </w:r>
                <w:r>
                  <w:rPr>
                    <w:noProof/>
                    <w:webHidden/>
                  </w:rPr>
                </w:r>
                <w:r>
                  <w:rPr>
                    <w:noProof/>
                    <w:webHidden/>
                  </w:rPr>
                  <w:fldChar w:fldCharType="separate"/>
                </w:r>
                <w:r>
                  <w:rPr>
                    <w:noProof/>
                    <w:webHidden/>
                  </w:rPr>
                  <w:t>6</w:t>
                </w:r>
                <w:r>
                  <w:rPr>
                    <w:noProof/>
                    <w:webHidden/>
                  </w:rPr>
                  <w:fldChar w:fldCharType="end"/>
                </w:r>
              </w:hyperlink>
            </w:p>
            <w:p w14:paraId="7B28159F" w14:textId="77777777" w:rsidR="001E5C79" w:rsidRDefault="001C24BC" w:rsidP="001E5C79">
              <w:pPr>
                <w:pStyle w:val="Turinys2"/>
                <w:rPr>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4311927" w:history="1">
                <w:r w:rsidR="001E5C79" w:rsidRPr="00DE3C49">
                  <w:rPr>
                    <w:rStyle w:val="Hipersaitas"/>
                  </w:rPr>
                  <w:t>Pirkimo sąlygų 1 priedas „Terminai“</w:t>
                </w:r>
              </w:hyperlink>
              <w:r w:rsidR="001E5C79">
                <w:rPr>
                  <w:kern w:val="2"/>
                  <w:sz w:val="24"/>
                  <w:szCs w:val="24"/>
                  <w14:ligatures w14:val="standardContextual"/>
                </w:rPr>
                <w:t xml:space="preserve"> </w:t>
              </w:r>
            </w:p>
            <w:p w14:paraId="4BD2763D" w14:textId="77777777" w:rsidR="001E5C79" w:rsidRDefault="001E5C79" w:rsidP="001E5C79">
              <w:pPr>
                <w:pStyle w:val="Turinys2"/>
                <w:rPr>
                  <w:kern w:val="2"/>
                  <w:sz w:val="24"/>
                  <w:szCs w:val="24"/>
                  <w14:ligatures w14:val="standardContextual"/>
                </w:rPr>
              </w:pPr>
              <w:hyperlink w:anchor="_Toc194311928" w:history="1">
                <w:r w:rsidRPr="00DE3C49">
                  <w:rPr>
                    <w:rStyle w:val="Hipersaitas"/>
                  </w:rPr>
                  <w:t>Pirkimo sąlygų 2 priedas „Techninė specifikacija“</w:t>
                </w:r>
              </w:hyperlink>
              <w:r>
                <w:rPr>
                  <w:kern w:val="2"/>
                  <w:sz w:val="24"/>
                  <w:szCs w:val="24"/>
                  <w14:ligatures w14:val="standardContextual"/>
                </w:rPr>
                <w:t xml:space="preserve"> </w:t>
              </w:r>
            </w:p>
            <w:p w14:paraId="640EEE48" w14:textId="77777777" w:rsidR="001E5C79" w:rsidRDefault="001E5C79" w:rsidP="001E5C79">
              <w:pPr>
                <w:pStyle w:val="Turinys2"/>
                <w:rPr>
                  <w:kern w:val="2"/>
                  <w:sz w:val="24"/>
                  <w:szCs w:val="24"/>
                  <w14:ligatures w14:val="standardContextual"/>
                </w:rPr>
              </w:pPr>
              <w:hyperlink w:anchor="_Toc194311929" w:history="1">
                <w:r w:rsidRPr="00DE3C49">
                  <w:rPr>
                    <w:rStyle w:val="Hipersaitas"/>
                  </w:rPr>
                  <w:t>Pirkimo sąlygų 3 priedas „Pasiūlymo forma“</w:t>
                </w:r>
              </w:hyperlink>
              <w:r>
                <w:rPr>
                  <w:kern w:val="2"/>
                  <w:sz w:val="24"/>
                  <w:szCs w:val="24"/>
                  <w14:ligatures w14:val="standardContextual"/>
                </w:rPr>
                <w:t xml:space="preserve"> </w:t>
              </w:r>
            </w:p>
            <w:p w14:paraId="2BD81E1E" w14:textId="77777777" w:rsidR="001E5C79" w:rsidRPr="00EB4ECA" w:rsidRDefault="001E5C79" w:rsidP="001E5C79">
              <w:pPr>
                <w:pStyle w:val="Turinys2"/>
                <w:rPr>
                  <w:kern w:val="2"/>
                  <w:sz w:val="24"/>
                  <w:szCs w:val="24"/>
                  <w14:ligatures w14:val="standardContextual"/>
                </w:rPr>
              </w:pPr>
              <w:hyperlink w:anchor="_Toc194311930" w:history="1">
                <w:r w:rsidRPr="00EB4ECA">
                  <w:rPr>
                    <w:rStyle w:val="Hipersaitas"/>
                  </w:rPr>
                  <w:t>Pirkimo sąlygų 4 priedas „Pasiūlymų vertinimo kriterijai ir sąlygos“</w:t>
                </w:r>
              </w:hyperlink>
              <w:r w:rsidRPr="00EB4ECA">
                <w:rPr>
                  <w:kern w:val="2"/>
                  <w:sz w:val="24"/>
                  <w:szCs w:val="24"/>
                  <w14:ligatures w14:val="standardContextual"/>
                </w:rPr>
                <w:t xml:space="preserve"> </w:t>
              </w:r>
            </w:p>
            <w:p w14:paraId="1D083633" w14:textId="77777777" w:rsidR="001E5C79" w:rsidRDefault="001E5C79" w:rsidP="001E5C79">
              <w:pPr>
                <w:pStyle w:val="Turinys2"/>
                <w:rPr>
                  <w:kern w:val="2"/>
                  <w:sz w:val="24"/>
                  <w:szCs w:val="24"/>
                  <w14:ligatures w14:val="standardContextual"/>
                </w:rPr>
              </w:pPr>
              <w:hyperlink w:anchor="_Toc194311931" w:history="1">
                <w:r w:rsidRPr="00DE3C49">
                  <w:rPr>
                    <w:rStyle w:val="Hipersaitas"/>
                  </w:rPr>
                  <w:t>Pirkimo sąlygų 5 priedas „Sutarties projektas“</w:t>
                </w:r>
              </w:hyperlink>
              <w:r>
                <w:rPr>
                  <w:kern w:val="2"/>
                  <w:sz w:val="24"/>
                  <w:szCs w:val="24"/>
                  <w14:ligatures w14:val="standardContextual"/>
                </w:rPr>
                <w:t xml:space="preserve"> </w:t>
              </w:r>
            </w:p>
            <w:p w14:paraId="5F13F913" w14:textId="77777777" w:rsidR="001E5C79" w:rsidRDefault="001E5C79" w:rsidP="001E5C79">
              <w:pPr>
                <w:pStyle w:val="Turinys2"/>
                <w:rPr>
                  <w:kern w:val="2"/>
                  <w:sz w:val="24"/>
                  <w:szCs w:val="24"/>
                  <w14:ligatures w14:val="standardContextual"/>
                </w:rPr>
              </w:pPr>
              <w:hyperlink w:anchor="_Toc194311932" w:history="1">
                <w:r w:rsidRPr="00DE3C49">
                  <w:rPr>
                    <w:rStyle w:val="Hipersaitas"/>
                  </w:rPr>
                  <w:t>Pirkimo sąlygų 6 priedas „Tiekėjų pašalinimo pagrindai“</w:t>
                </w:r>
              </w:hyperlink>
              <w:r>
                <w:rPr>
                  <w:kern w:val="2"/>
                  <w:sz w:val="24"/>
                  <w:szCs w:val="24"/>
                  <w14:ligatures w14:val="standardContextual"/>
                </w:rPr>
                <w:t xml:space="preserve"> </w:t>
              </w:r>
            </w:p>
            <w:p w14:paraId="0DDC40AE" w14:textId="015BF06A" w:rsidR="001C24BC" w:rsidRPr="00682B25" w:rsidRDefault="001E5C79" w:rsidP="001E5C79">
              <w:pPr>
                <w:tabs>
                  <w:tab w:val="left" w:pos="142"/>
                </w:tabs>
                <w:spacing w:after="120" w:line="20" w:lineRule="atLeast"/>
                <w:ind w:left="142"/>
                <w:contextualSpacing/>
                <w:rPr>
                  <w:rFonts w:cstheme="minorHAnsi"/>
                  <w:sz w:val="22"/>
                  <w:szCs w:val="22"/>
                </w:rPr>
              </w:pPr>
              <w:r>
                <w:t xml:space="preserve">  </w:t>
              </w:r>
              <w:hyperlink w:anchor="_Toc194311933" w:history="1">
                <w:r w:rsidRPr="00DE3C49">
                  <w:rPr>
                    <w:rStyle w:val="Hipersaitas"/>
                  </w:rPr>
                  <w:t>Pirkimo sąlygų 7 priedas „EBVPD“ (XML formatu)</w:t>
                </w:r>
              </w:hyperlink>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757611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98A2E0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A2DBB" w:rsidRPr="00AC5536">
        <w:rPr>
          <w:rFonts w:cstheme="minorHAnsi"/>
          <w:iCs/>
          <w:sz w:val="22"/>
          <w:szCs w:val="22"/>
        </w:rPr>
        <w:t> VšĮ Karoliniškių poliklinika, kodas 124244754, Loretos Asanavičiūtės g. 27A, LT-04318 Vilnius</w:t>
      </w:r>
      <w:r w:rsidR="00CA2DBB">
        <w:rPr>
          <w:rFonts w:eastAsia="Calibri" w:cstheme="minorHAnsi"/>
          <w:sz w:val="22"/>
          <w:szCs w:val="22"/>
        </w:rPr>
        <w:t xml:space="preserve">. </w:t>
      </w:r>
      <w:r w:rsidR="00CA2DBB" w:rsidRPr="00D1737C">
        <w:rPr>
          <w:rFonts w:eastAsia="Calibri" w:cstheme="minorHAnsi"/>
          <w:sz w:val="22"/>
          <w:szCs w:val="22"/>
        </w:rPr>
        <w:t xml:space="preserve">Perkančioji organizacija </w:t>
      </w:r>
      <w:r w:rsidR="00CA2DBB" w:rsidRPr="00AC5536">
        <w:rPr>
          <w:rFonts w:eastAsia="Calibri" w:cstheme="minorHAnsi"/>
          <w:b/>
          <w:bCs/>
          <w:sz w:val="22"/>
          <w:szCs w:val="22"/>
        </w:rPr>
        <w:t>yra</w:t>
      </w:r>
      <w:r w:rsidR="00CA2DBB" w:rsidRPr="00D1737C">
        <w:rPr>
          <w:rFonts w:eastAsia="Calibri" w:cstheme="minorHAnsi"/>
          <w:sz w:val="22"/>
          <w:szCs w:val="22"/>
        </w:rPr>
        <w:t xml:space="preserve"> PVM mokėtoja</w:t>
      </w:r>
      <w:r w:rsidR="00FC36E7">
        <w:rPr>
          <w:rFonts w:eastAsia="Calibri" w:cstheme="minorHAnsi"/>
          <w:sz w:val="22"/>
          <w:szCs w:val="22"/>
        </w:rPr>
        <w:t>.</w:t>
      </w:r>
    </w:p>
    <w:p w14:paraId="6446701F" w14:textId="5644B503"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CA2DBB" w:rsidRPr="00AC5536">
        <w:rPr>
          <w:rFonts w:eastAsia="Calibri"/>
          <w:b/>
          <w:bCs/>
          <w:sz w:val="22"/>
          <w:szCs w:val="22"/>
        </w:rPr>
        <w:t xml:space="preserve">Sutartį pasirašys </w:t>
      </w:r>
      <w:r w:rsidR="00CA2DBB" w:rsidRPr="00AC5536">
        <w:rPr>
          <w:b/>
          <w:bCs/>
          <w:sz w:val="22"/>
          <w:szCs w:val="22"/>
        </w:rPr>
        <w:t> VšĮ Karoliniškių poliklinika</w:t>
      </w:r>
      <w:r w:rsidR="00BB3F33" w:rsidRPr="77D3402A">
        <w:rPr>
          <w:rFonts w:eastAsia="Calibri"/>
          <w:sz w:val="22"/>
          <w:szCs w:val="22"/>
        </w:rPr>
        <w:t>.</w:t>
      </w:r>
    </w:p>
    <w:p w14:paraId="2239DD1B" w14:textId="6A2CE50D"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A2DBB" w:rsidRPr="00B93305">
        <w:rPr>
          <w:rFonts w:cstheme="minorHAnsi"/>
          <w:sz w:val="22"/>
          <w:szCs w:val="22"/>
        </w:rPr>
        <w:t>centralizuotų pirkimų kataloge šių prekių nėra</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6F852B39" w14:textId="77777777" w:rsidR="00CA2DBB" w:rsidRDefault="003A502A" w:rsidP="00CA2DBB">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0CA2DBB">
        <w:rPr>
          <w:sz w:val="22"/>
          <w:szCs w:val="22"/>
        </w:rPr>
        <w:t xml:space="preserve">“ </w:t>
      </w:r>
      <w:r w:rsidR="00FC36E7" w:rsidRPr="00CA2DBB">
        <w:rPr>
          <w:sz w:val="22"/>
          <w:szCs w:val="22"/>
        </w:rPr>
        <w:t>4.4.4.1</w:t>
      </w:r>
      <w:r w:rsidRPr="00CA2DBB">
        <w:rPr>
          <w:i/>
          <w:iCs/>
          <w:sz w:val="22"/>
          <w:szCs w:val="22"/>
        </w:rPr>
        <w:t xml:space="preserve"> </w:t>
      </w:r>
      <w:r w:rsidRPr="00CA2DBB">
        <w:rPr>
          <w:sz w:val="22"/>
          <w:szCs w:val="22"/>
        </w:rPr>
        <w:t xml:space="preserve"> punktu (-</w:t>
      </w:r>
      <w:proofErr w:type="spellStart"/>
      <w:r w:rsidRPr="00CA2DBB">
        <w:rPr>
          <w:sz w:val="22"/>
          <w:szCs w:val="22"/>
        </w:rPr>
        <w:t>ais</w:t>
      </w:r>
      <w:proofErr w:type="spellEnd"/>
      <w:r w:rsidRPr="00CA2DBB">
        <w:rPr>
          <w:sz w:val="22"/>
          <w:szCs w:val="22"/>
        </w:rPr>
        <w:t>). Aplinkos ap</w:t>
      </w:r>
      <w:r w:rsidR="5DAF9A0E" w:rsidRPr="00CA2DBB">
        <w:rPr>
          <w:sz w:val="22"/>
          <w:szCs w:val="22"/>
        </w:rPr>
        <w:t>s</w:t>
      </w:r>
      <w:r w:rsidRPr="00CA2DBB">
        <w:rPr>
          <w:sz w:val="22"/>
          <w:szCs w:val="22"/>
        </w:rPr>
        <w:t xml:space="preserve">augos kriterijai </w:t>
      </w:r>
      <w:r w:rsidR="009C3765" w:rsidRPr="00CA2DBB">
        <w:rPr>
          <w:sz w:val="22"/>
          <w:szCs w:val="22"/>
        </w:rPr>
        <w:t xml:space="preserve">nurodyti </w:t>
      </w:r>
      <w:r w:rsidR="00D4732D" w:rsidRPr="00CA2DBB">
        <w:rPr>
          <w:sz w:val="22"/>
          <w:szCs w:val="22"/>
        </w:rPr>
        <w:t xml:space="preserve">specialiųjų pirkimo sąlygų </w:t>
      </w:r>
      <w:r w:rsidR="00C62292" w:rsidRPr="00CA2DBB">
        <w:rPr>
          <w:sz w:val="22"/>
          <w:szCs w:val="22"/>
        </w:rPr>
        <w:t>5</w:t>
      </w:r>
      <w:r w:rsidR="00D4732D" w:rsidRPr="00CA2DBB">
        <w:rPr>
          <w:sz w:val="22"/>
          <w:szCs w:val="22"/>
        </w:rPr>
        <w:t xml:space="preserve"> priede „</w:t>
      </w:r>
      <w:r w:rsidR="00C62292" w:rsidRPr="00CA2DBB">
        <w:rPr>
          <w:sz w:val="22"/>
          <w:szCs w:val="22"/>
        </w:rPr>
        <w:t>Sutarties projektas</w:t>
      </w:r>
      <w:r w:rsidR="00D4732D" w:rsidRPr="00CA2DBB">
        <w:rPr>
          <w:sz w:val="22"/>
          <w:szCs w:val="22"/>
        </w:rPr>
        <w:t>“</w:t>
      </w:r>
      <w:r w:rsidRPr="00CA2DBB">
        <w:rPr>
          <w:sz w:val="22"/>
          <w:szCs w:val="22"/>
        </w:rPr>
        <w:t>.</w:t>
      </w:r>
    </w:p>
    <w:p w14:paraId="3DDEAEC8" w14:textId="77777777" w:rsidR="00CA2DBB" w:rsidRPr="00CA2DBB" w:rsidRDefault="0069195A" w:rsidP="00CA2DBB">
      <w:pPr>
        <w:pStyle w:val="Sraopastraipa"/>
        <w:numPr>
          <w:ilvl w:val="0"/>
          <w:numId w:val="17"/>
        </w:numPr>
        <w:spacing w:after="0" w:line="240" w:lineRule="auto"/>
        <w:ind w:left="0" w:firstLine="567"/>
        <w:jc w:val="both"/>
        <w:rPr>
          <w:sz w:val="22"/>
          <w:szCs w:val="22"/>
        </w:rPr>
      </w:pPr>
      <w:r w:rsidRPr="00CA2DBB">
        <w:rPr>
          <w:rFonts w:eastAsia="Arial"/>
          <w:sz w:val="22"/>
          <w:szCs w:val="22"/>
        </w:rPr>
        <w:t xml:space="preserve">Šiame pirkime </w:t>
      </w:r>
      <w:r w:rsidR="00D701D9" w:rsidRPr="00CA2DBB">
        <w:rPr>
          <w:rFonts w:eastAsia="Arial"/>
          <w:sz w:val="22"/>
          <w:szCs w:val="22"/>
        </w:rPr>
        <w:t xml:space="preserve">netaikomi </w:t>
      </w:r>
      <w:r w:rsidRPr="00CA2DBB">
        <w:rPr>
          <w:rFonts w:eastAsia="Arial"/>
          <w:sz w:val="22"/>
          <w:szCs w:val="22"/>
        </w:rPr>
        <w:t>energijos vartojimo efektyvumo reikalavimai.</w:t>
      </w:r>
    </w:p>
    <w:p w14:paraId="35462B76" w14:textId="77777777" w:rsidR="00CA2DBB" w:rsidRPr="00CA2DBB" w:rsidRDefault="00E32C8E" w:rsidP="00CA2DBB">
      <w:pPr>
        <w:pStyle w:val="Sraopastraipa"/>
        <w:numPr>
          <w:ilvl w:val="0"/>
          <w:numId w:val="17"/>
        </w:numPr>
        <w:spacing w:after="0" w:line="240" w:lineRule="auto"/>
        <w:ind w:left="0" w:firstLine="567"/>
        <w:jc w:val="both"/>
        <w:rPr>
          <w:sz w:val="22"/>
          <w:szCs w:val="22"/>
        </w:rPr>
      </w:pPr>
      <w:r w:rsidRPr="00CA2DBB">
        <w:rPr>
          <w:rFonts w:eastAsia="Arial"/>
          <w:sz w:val="22"/>
          <w:szCs w:val="22"/>
        </w:rPr>
        <w:t xml:space="preserve">Išankstinis skelbimas apie </w:t>
      </w:r>
      <w:r w:rsidR="007A68AD" w:rsidRPr="00CA2DBB">
        <w:rPr>
          <w:rFonts w:eastAsia="Arial"/>
          <w:sz w:val="22"/>
          <w:szCs w:val="22"/>
        </w:rPr>
        <w:t>p</w:t>
      </w:r>
      <w:r w:rsidRPr="00CA2DBB">
        <w:rPr>
          <w:rFonts w:eastAsia="Arial"/>
          <w:sz w:val="22"/>
          <w:szCs w:val="22"/>
        </w:rPr>
        <w:t>irkimą nebuvo paskelbtas.</w:t>
      </w:r>
    </w:p>
    <w:p w14:paraId="627E73C0" w14:textId="77777777" w:rsidR="00270087" w:rsidRDefault="00015FC9" w:rsidP="00270087">
      <w:pPr>
        <w:pStyle w:val="Sraopastraipa"/>
        <w:numPr>
          <w:ilvl w:val="0"/>
          <w:numId w:val="17"/>
        </w:numPr>
        <w:spacing w:after="0" w:line="240" w:lineRule="auto"/>
        <w:ind w:left="0" w:firstLine="567"/>
        <w:jc w:val="both"/>
        <w:rPr>
          <w:sz w:val="22"/>
          <w:szCs w:val="22"/>
        </w:rPr>
      </w:pPr>
      <w:r w:rsidRPr="00CA2DBB">
        <w:rPr>
          <w:sz w:val="22"/>
          <w:szCs w:val="22"/>
          <w:lang w:eastAsia="en-US"/>
        </w:rPr>
        <w:t>P</w:t>
      </w:r>
      <w:r w:rsidR="00E32C8E" w:rsidRPr="00CA2DBB">
        <w:rPr>
          <w:sz w:val="22"/>
          <w:szCs w:val="22"/>
          <w:lang w:eastAsia="en-US"/>
        </w:rPr>
        <w:t xml:space="preserve">irkime </w:t>
      </w:r>
      <w:r w:rsidR="007A68AD" w:rsidRPr="00CA2DBB">
        <w:rPr>
          <w:sz w:val="22"/>
          <w:szCs w:val="22"/>
        </w:rPr>
        <w:t>perkančioji organizacija</w:t>
      </w:r>
      <w:r w:rsidR="00E32C8E" w:rsidRPr="00CA2DBB">
        <w:rPr>
          <w:sz w:val="22"/>
          <w:szCs w:val="22"/>
          <w:lang w:eastAsia="en-US"/>
        </w:rPr>
        <w:t xml:space="preserve"> nenumato skelbti pranešimo dėl savanoriško </w:t>
      </w:r>
      <w:proofErr w:type="spellStart"/>
      <w:r w:rsidR="00E32C8E" w:rsidRPr="00CA2DBB">
        <w:rPr>
          <w:i/>
          <w:iCs/>
          <w:sz w:val="22"/>
          <w:szCs w:val="22"/>
          <w:lang w:eastAsia="en-US"/>
        </w:rPr>
        <w:t>ex</w:t>
      </w:r>
      <w:proofErr w:type="spellEnd"/>
      <w:r w:rsidR="00E32C8E" w:rsidRPr="00CA2DBB">
        <w:rPr>
          <w:i/>
          <w:iCs/>
          <w:sz w:val="22"/>
          <w:szCs w:val="22"/>
          <w:lang w:eastAsia="en-US"/>
        </w:rPr>
        <w:t xml:space="preserve"> ante</w:t>
      </w:r>
      <w:r w:rsidR="00E32C8E" w:rsidRPr="00CA2DBB">
        <w:rPr>
          <w:sz w:val="22"/>
          <w:szCs w:val="22"/>
          <w:lang w:eastAsia="en-US"/>
        </w:rPr>
        <w:t xml:space="preserve"> skaidrumo.</w:t>
      </w:r>
    </w:p>
    <w:p w14:paraId="5CBA55A2" w14:textId="77777777" w:rsidR="00270087" w:rsidRDefault="00841F13" w:rsidP="00270087">
      <w:pPr>
        <w:pStyle w:val="Sraopastraipa"/>
        <w:numPr>
          <w:ilvl w:val="0"/>
          <w:numId w:val="17"/>
        </w:numPr>
        <w:spacing w:after="0" w:line="240" w:lineRule="auto"/>
        <w:ind w:left="0" w:firstLine="567"/>
        <w:jc w:val="both"/>
        <w:rPr>
          <w:sz w:val="22"/>
          <w:szCs w:val="22"/>
        </w:rPr>
      </w:pPr>
      <w:r w:rsidRPr="00270087">
        <w:rPr>
          <w:sz w:val="22"/>
          <w:szCs w:val="22"/>
        </w:rPr>
        <w:t xml:space="preserve">Pirkime neleidžiama pateikti alternatyvių pasiūlymų. </w:t>
      </w:r>
      <w:r w:rsidR="00BA0147" w:rsidRPr="00270087">
        <w:rPr>
          <w:sz w:val="22"/>
          <w:szCs w:val="22"/>
        </w:rPr>
        <w:t>Tiekėjui pateikus alternatyvų pasiūlymą (alternatyvius pasiūlymus), jo pasiūlymas ir alternatyvūs pasiūlymai bus atmesti.</w:t>
      </w:r>
    </w:p>
    <w:p w14:paraId="04EC1448" w14:textId="77777777" w:rsidR="00270087" w:rsidRPr="00270087" w:rsidRDefault="004D070C" w:rsidP="00270087">
      <w:pPr>
        <w:pStyle w:val="Sraopastraipa"/>
        <w:numPr>
          <w:ilvl w:val="0"/>
          <w:numId w:val="17"/>
        </w:numPr>
        <w:spacing w:after="0" w:line="240" w:lineRule="auto"/>
        <w:ind w:left="0" w:firstLine="567"/>
        <w:jc w:val="both"/>
        <w:rPr>
          <w:sz w:val="22"/>
          <w:szCs w:val="22"/>
        </w:rPr>
      </w:pPr>
      <w:r w:rsidRPr="00270087">
        <w:rPr>
          <w:rFonts w:eastAsia="Times New Roman"/>
          <w:sz w:val="22"/>
          <w:szCs w:val="22"/>
        </w:rPr>
        <w:t xml:space="preserve">Jeigu Pirkimo metu bus atliekama patikra Nacionaliniam saugumui užtikrinti svarbių objektų apsaugos įstatyme nustatyta tvarka, </w:t>
      </w:r>
      <w:r w:rsidRPr="00270087">
        <w:rPr>
          <w:sz w:val="22"/>
          <w:szCs w:val="22"/>
        </w:rPr>
        <w:t>dalyvis turės pateikti tokiai patikrai atlikti reikalingus dokumentus.</w:t>
      </w:r>
    </w:p>
    <w:p w14:paraId="0C002F05" w14:textId="7EBBC7C7" w:rsidR="00E32C8E" w:rsidRPr="00270087" w:rsidRDefault="00E32C8E" w:rsidP="00270087">
      <w:pPr>
        <w:pStyle w:val="Sraopastraipa"/>
        <w:numPr>
          <w:ilvl w:val="0"/>
          <w:numId w:val="17"/>
        </w:numPr>
        <w:spacing w:after="0" w:line="240" w:lineRule="auto"/>
        <w:ind w:left="0" w:firstLine="567"/>
        <w:jc w:val="both"/>
        <w:rPr>
          <w:sz w:val="22"/>
          <w:szCs w:val="22"/>
        </w:rPr>
      </w:pPr>
      <w:r w:rsidRPr="00270087">
        <w:rPr>
          <w:rFonts w:eastAsia="Arial"/>
          <w:sz w:val="22"/>
          <w:szCs w:val="22"/>
        </w:rPr>
        <w:t xml:space="preserve">Bendrosios </w:t>
      </w:r>
      <w:r w:rsidR="007E5F55" w:rsidRPr="00270087">
        <w:rPr>
          <w:rFonts w:eastAsia="Arial"/>
          <w:sz w:val="22"/>
          <w:szCs w:val="22"/>
        </w:rPr>
        <w:t xml:space="preserve">pirkimo </w:t>
      </w:r>
      <w:r w:rsidRPr="00270087">
        <w:rPr>
          <w:rFonts w:eastAsia="Arial"/>
          <w:sz w:val="22"/>
          <w:szCs w:val="22"/>
        </w:rPr>
        <w:t>sąlygos yra neatskiriama ši</w:t>
      </w:r>
      <w:r w:rsidR="00C07F25" w:rsidRPr="00270087">
        <w:rPr>
          <w:rFonts w:eastAsia="Arial"/>
          <w:sz w:val="22"/>
          <w:szCs w:val="22"/>
        </w:rPr>
        <w:t>ų</w:t>
      </w:r>
      <w:r w:rsidRPr="00270087">
        <w:rPr>
          <w:rFonts w:eastAsia="Arial"/>
          <w:sz w:val="22"/>
          <w:szCs w:val="22"/>
        </w:rPr>
        <w:t xml:space="preserve"> </w:t>
      </w:r>
      <w:r w:rsidR="00F4541C" w:rsidRPr="00270087">
        <w:rPr>
          <w:rFonts w:eastAsia="Arial"/>
          <w:sz w:val="22"/>
          <w:szCs w:val="22"/>
        </w:rPr>
        <w:t>p</w:t>
      </w:r>
      <w:r w:rsidRPr="00270087">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757612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60427FF" w14:textId="77777777" w:rsidR="00270087" w:rsidRDefault="00B41C66" w:rsidP="00270087">
      <w:pPr>
        <w:pStyle w:val="Betarp"/>
        <w:numPr>
          <w:ilvl w:val="1"/>
          <w:numId w:val="47"/>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270087" w:rsidRPr="00270087">
        <w:t xml:space="preserve"> </w:t>
      </w:r>
      <w:r w:rsidR="00270087">
        <w:rPr>
          <w:rFonts w:eastAsia="Calibri" w:cstheme="minorHAnsi"/>
          <w:color w:val="000000" w:themeColor="text1"/>
          <w:sz w:val="22"/>
          <w:szCs w:val="22"/>
        </w:rPr>
        <w:t>F</w:t>
      </w:r>
      <w:r w:rsidR="00270087" w:rsidRPr="00270087">
        <w:rPr>
          <w:rFonts w:eastAsia="Calibri" w:cstheme="minorHAnsi"/>
          <w:color w:val="000000" w:themeColor="text1"/>
          <w:sz w:val="22"/>
          <w:szCs w:val="22"/>
        </w:rPr>
        <w:t>unkcinės magnetinės stimuliacijos prietais</w:t>
      </w:r>
      <w:r w:rsidR="00270087">
        <w:rPr>
          <w:rFonts w:eastAsia="Calibri" w:cstheme="minorHAnsi"/>
          <w:color w:val="000000" w:themeColor="text1"/>
          <w:sz w:val="22"/>
          <w:szCs w:val="22"/>
        </w:rPr>
        <w:t>ą</w:t>
      </w:r>
      <w:r w:rsidR="00066F91" w:rsidRPr="00EE1B93">
        <w:rPr>
          <w:rFonts w:eastAsia="Times New Roman" w:cstheme="minorHAnsi"/>
          <w:sz w:val="22"/>
          <w:szCs w:val="22"/>
          <w:lang w:eastAsia="en-US"/>
        </w:rPr>
        <w:t xml:space="preserve"> (toliau – </w:t>
      </w:r>
      <w:r w:rsidR="00066F91" w:rsidRPr="00270087">
        <w:rPr>
          <w:rFonts w:eastAsia="Times New Roman" w:cstheme="minorHAnsi"/>
          <w:sz w:val="22"/>
          <w:szCs w:val="22"/>
          <w:lang w:eastAsia="en-US"/>
        </w:rPr>
        <w:t xml:space="preserve">prekės,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48EEE6C2" w14:textId="4C2A5ABB" w:rsidR="00B41C66" w:rsidRPr="00270087" w:rsidRDefault="00B41C66" w:rsidP="00A338B5">
      <w:pPr>
        <w:pStyle w:val="Betarp"/>
        <w:numPr>
          <w:ilvl w:val="1"/>
          <w:numId w:val="47"/>
        </w:numPr>
        <w:ind w:left="0" w:firstLine="567"/>
        <w:contextualSpacing/>
        <w:jc w:val="both"/>
        <w:rPr>
          <w:rFonts w:cstheme="minorHAnsi"/>
          <w:iCs/>
          <w:color w:val="00B050"/>
          <w:sz w:val="22"/>
          <w:szCs w:val="22"/>
        </w:rPr>
      </w:pPr>
      <w:r w:rsidRPr="00270087">
        <w:rPr>
          <w:sz w:val="22"/>
          <w:szCs w:val="22"/>
        </w:rPr>
        <w:t xml:space="preserve">Pirkimo objektas į dalis neskaidomas. </w:t>
      </w:r>
      <w:r w:rsidR="007554D6" w:rsidRPr="00270087">
        <w:rPr>
          <w:sz w:val="22"/>
          <w:szCs w:val="22"/>
        </w:rPr>
        <w:t xml:space="preserve">Pirkimo apimtys, reikalavimai ir techninė specifikacija apibrėžti </w:t>
      </w:r>
      <w:r w:rsidR="007204DB" w:rsidRPr="00270087">
        <w:rPr>
          <w:sz w:val="22"/>
          <w:szCs w:val="22"/>
        </w:rPr>
        <w:t xml:space="preserve">specialiųjų </w:t>
      </w:r>
      <w:r w:rsidR="007554D6" w:rsidRPr="00270087">
        <w:rPr>
          <w:sz w:val="22"/>
          <w:szCs w:val="22"/>
        </w:rPr>
        <w:t xml:space="preserve">pirkimo sąlygų </w:t>
      </w:r>
      <w:r w:rsidR="00B762D8" w:rsidRPr="00270087">
        <w:rPr>
          <w:sz w:val="22"/>
          <w:szCs w:val="22"/>
        </w:rPr>
        <w:t>2</w:t>
      </w:r>
      <w:r w:rsidR="009275CC" w:rsidRPr="00270087">
        <w:rPr>
          <w:sz w:val="22"/>
          <w:szCs w:val="22"/>
        </w:rPr>
        <w:t xml:space="preserve"> priede „Techninė specifikacija</w:t>
      </w:r>
      <w:r w:rsidR="00270087" w:rsidRPr="00270087">
        <w:rPr>
          <w:rFonts w:eastAsia="Calibri" w:cstheme="minorHAnsi"/>
          <w:iCs/>
          <w:sz w:val="22"/>
          <w:szCs w:val="22"/>
        </w:rPr>
        <w:t xml:space="preserve">. </w:t>
      </w:r>
      <w:r w:rsidR="004E4562" w:rsidRPr="00270087">
        <w:rPr>
          <w:rFonts w:eastAsia="Calibri" w:cstheme="minorHAnsi"/>
          <w:iCs/>
          <w:sz w:val="22"/>
          <w:szCs w:val="22"/>
        </w:rPr>
        <w:t>Tai yra supaprastintos vertės pirkimas, todėl jam netaikomi sprendimo dėl tarptautinės vertės pirkimo objekto neskaidymo į dalis pagrindimo reikalavimai</w:t>
      </w:r>
      <w:r w:rsidRPr="00270087">
        <w:rPr>
          <w:rFonts w:cstheme="minorHAnsi"/>
          <w:iCs/>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270087">
        <w:rPr>
          <w:rFonts w:cstheme="minorHAnsi"/>
          <w:sz w:val="22"/>
          <w:szCs w:val="22"/>
        </w:rPr>
        <w:t xml:space="preserve">organizacija </w:t>
      </w:r>
      <w:r w:rsidRPr="00270087">
        <w:rPr>
          <w:rFonts w:cstheme="minorHAnsi"/>
          <w:b/>
          <w:bCs/>
          <w:sz w:val="22"/>
          <w:szCs w:val="22"/>
        </w:rPr>
        <w:t>nereikalauja</w:t>
      </w:r>
      <w:r w:rsidRPr="00270087">
        <w:rPr>
          <w:rFonts w:cstheme="minorHAnsi"/>
          <w:sz w:val="22"/>
          <w:szCs w:val="22"/>
        </w:rPr>
        <w:t xml:space="preserve">,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757612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595E52" w:rsidRDefault="00B176FD" w:rsidP="00D63B47">
      <w:pPr>
        <w:pStyle w:val="Sraopastraipa"/>
        <w:numPr>
          <w:ilvl w:val="1"/>
          <w:numId w:val="31"/>
        </w:numPr>
        <w:spacing w:after="0"/>
        <w:ind w:left="0" w:firstLine="567"/>
        <w:jc w:val="both"/>
        <w:rPr>
          <w:rFonts w:ascii="Calibri" w:hAnsi="Calibri" w:cs="Calibri"/>
          <w:i/>
          <w:color w:val="FF0000"/>
          <w:sz w:val="22"/>
          <w:szCs w:val="22"/>
        </w:rPr>
      </w:pPr>
      <w:r w:rsidRPr="00D63B47">
        <w:rPr>
          <w:rFonts w:cstheme="minorHAnsi"/>
          <w:sz w:val="22"/>
          <w:szCs w:val="22"/>
        </w:rPr>
        <w:t xml:space="preserve">Perkančioji </w:t>
      </w:r>
      <w:r w:rsidRPr="00595E52">
        <w:rPr>
          <w:rFonts w:ascii="Calibri" w:hAnsi="Calibri" w:cs="Calibri"/>
          <w:sz w:val="22"/>
          <w:szCs w:val="22"/>
        </w:rPr>
        <w:t xml:space="preserve">organizacija nerengs susitikimo su tiekėjais dėl pirkimo </w:t>
      </w:r>
      <w:r w:rsidR="004257A5" w:rsidRPr="00595E52">
        <w:rPr>
          <w:rFonts w:ascii="Calibri" w:hAnsi="Calibri" w:cs="Calibri"/>
          <w:sz w:val="22"/>
          <w:szCs w:val="22"/>
        </w:rPr>
        <w:t>sąlyg</w:t>
      </w:r>
      <w:r w:rsidRPr="00595E52">
        <w:rPr>
          <w:rFonts w:ascii="Calibri" w:hAnsi="Calibri" w:cs="Calibri"/>
          <w:sz w:val="22"/>
          <w:szCs w:val="22"/>
        </w:rPr>
        <w:t>ų</w:t>
      </w:r>
      <w:r w:rsidR="00946722" w:rsidRPr="00595E52">
        <w:rPr>
          <w:rFonts w:ascii="Calibri" w:hAnsi="Calibri" w:cs="Calibri"/>
          <w:sz w:val="22"/>
          <w:szCs w:val="22"/>
        </w:rPr>
        <w:t xml:space="preserve"> paaiškinimo</w:t>
      </w:r>
      <w:r w:rsidRPr="00595E52">
        <w:rPr>
          <w:rFonts w:ascii="Calibri" w:hAnsi="Calibri" w:cs="Calibri"/>
          <w:sz w:val="22"/>
          <w:szCs w:val="22"/>
        </w:rPr>
        <w:t>.</w:t>
      </w:r>
    </w:p>
    <w:p w14:paraId="24A7FE06" w14:textId="3C4D4775" w:rsidR="00BE0587" w:rsidRPr="00595E52" w:rsidRDefault="00BE0587" w:rsidP="00270087">
      <w:pPr>
        <w:pStyle w:val="Body2"/>
        <w:numPr>
          <w:ilvl w:val="1"/>
          <w:numId w:val="31"/>
        </w:numPr>
        <w:spacing w:after="0"/>
        <w:ind w:firstLine="207"/>
        <w:rPr>
          <w:rFonts w:asciiTheme="minorHAnsi" w:hAnsiTheme="minorHAnsi" w:cstheme="minorHAnsi"/>
          <w:sz w:val="22"/>
          <w:szCs w:val="22"/>
          <w:lang w:val="lt-LT"/>
        </w:rPr>
      </w:pPr>
      <w:r w:rsidRPr="00595E52">
        <w:rPr>
          <w:rFonts w:ascii="Calibri" w:eastAsiaTheme="minorHAnsi" w:hAnsi="Calibri" w:cs="Calibri"/>
          <w:sz w:val="22"/>
          <w:szCs w:val="22"/>
          <w:lang w:val="lt-LT"/>
        </w:rPr>
        <w:t>P</w:t>
      </w:r>
      <w:r w:rsidRPr="00595E52">
        <w:rPr>
          <w:rFonts w:ascii="Calibri" w:hAnsi="Calibri" w:cs="Calibri"/>
          <w:sz w:val="22"/>
          <w:szCs w:val="22"/>
          <w:lang w:val="lt-LT"/>
        </w:rPr>
        <w:t>erkančioji organizacija nerengs objekto apžiūros</w:t>
      </w:r>
      <w:r w:rsidRPr="00595E52">
        <w:rPr>
          <w:rFonts w:cstheme="minorHAnsi"/>
          <w:sz w:val="22"/>
          <w:szCs w:val="22"/>
          <w:lang w:val="lt-LT"/>
        </w:rPr>
        <w:t>.</w:t>
      </w:r>
    </w:p>
    <w:p w14:paraId="6443D2FF" w14:textId="040A41C9" w:rsidR="00C94B9F" w:rsidRPr="00270087"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7576122"/>
      <w:r w:rsidRPr="00270087">
        <w:rPr>
          <w:rFonts w:asciiTheme="minorHAnsi" w:hAnsiTheme="minorHAnsi" w:cstheme="minorHAnsi"/>
        </w:rPr>
        <w:t xml:space="preserve">4. </w:t>
      </w:r>
      <w:r w:rsidR="00173ACB" w:rsidRPr="00270087">
        <w:rPr>
          <w:rFonts w:asciiTheme="minorHAnsi" w:hAnsiTheme="minorHAnsi" w:cstheme="minorHAnsi"/>
        </w:rPr>
        <w:t>Tiekėjų pašalinimo pagrindai</w:t>
      </w:r>
      <w:bookmarkEnd w:id="13"/>
      <w:bookmarkEnd w:id="14"/>
      <w:bookmarkEnd w:id="15"/>
      <w:r w:rsidR="00975F1F" w:rsidRPr="00270087">
        <w:rPr>
          <w:rFonts w:asciiTheme="minorHAnsi" w:hAnsiTheme="minorHAnsi" w:cstheme="min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5520F5F" w:rsidR="007E05C8" w:rsidRPr="001E5C79" w:rsidRDefault="00990E9B" w:rsidP="00DD2AC6">
      <w:pPr>
        <w:pStyle w:val="Sraopastraipa"/>
        <w:numPr>
          <w:ilvl w:val="1"/>
          <w:numId w:val="23"/>
        </w:numPr>
        <w:spacing w:after="0" w:line="20" w:lineRule="atLeast"/>
        <w:ind w:left="0" w:firstLine="567"/>
        <w:jc w:val="both"/>
        <w:rPr>
          <w:rFonts w:cstheme="minorHAnsi"/>
          <w:sz w:val="22"/>
          <w:szCs w:val="22"/>
        </w:rPr>
      </w:pPr>
      <w:r w:rsidRPr="001E5C79">
        <w:rPr>
          <w:rFonts w:cstheme="minorHAnsi"/>
          <w:sz w:val="22"/>
          <w:szCs w:val="22"/>
        </w:rPr>
        <w:t>Tiekėjams nenustatomi kvalifikacijos reikalavimai</w:t>
      </w:r>
      <w:r w:rsidR="001E5C79" w:rsidRPr="001E5C79">
        <w:rPr>
          <w:rFonts w:cstheme="minorHAnsi"/>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5B60AB" w:rsidRDefault="00D24970" w:rsidP="0037632B">
      <w:pPr>
        <w:pStyle w:val="Antrat1"/>
        <w:tabs>
          <w:tab w:val="left" w:pos="567"/>
        </w:tabs>
        <w:spacing w:after="0"/>
        <w:contextualSpacing/>
        <w:jc w:val="both"/>
        <w:rPr>
          <w:rFonts w:ascii="Calibri" w:hAnsi="Calibri" w:cs="Calibri"/>
        </w:rPr>
      </w:pPr>
      <w:bookmarkStart w:id="19" w:name="_Toc190416436"/>
      <w:bookmarkStart w:id="20" w:name="_Toc227576123"/>
      <w:r w:rsidRPr="005B60AB">
        <w:rPr>
          <w:rFonts w:ascii="Calibri" w:hAnsi="Calibri" w:cs="Calibri"/>
        </w:rPr>
        <w:t>5</w:t>
      </w:r>
      <w:r w:rsidR="001E3D5A" w:rsidRPr="005B60AB">
        <w:rPr>
          <w:rFonts w:ascii="Calibri" w:hAnsi="Calibri" w:cs="Calibri"/>
        </w:rPr>
        <w:t>.</w:t>
      </w:r>
      <w:r w:rsidR="009743D3" w:rsidRPr="005B60AB">
        <w:rPr>
          <w:rFonts w:ascii="Calibri" w:hAnsi="Calibri" w:cs="Calibri"/>
        </w:rPr>
        <w:t>Reikalavimai, susiję su nacionaliniu saugumu</w:t>
      </w:r>
      <w:bookmarkEnd w:id="19"/>
      <w:bookmarkEnd w:id="20"/>
      <w:r w:rsidR="009743D3" w:rsidRPr="005B60AB">
        <w:rPr>
          <w:rFonts w:ascii="Calibri" w:hAnsi="Calibri" w:cs="Calibri"/>
        </w:rPr>
        <w:t xml:space="preserve"> </w:t>
      </w:r>
    </w:p>
    <w:p w14:paraId="5CD80ADF" w14:textId="77777777" w:rsidR="00595E52" w:rsidRDefault="007E3A91" w:rsidP="00595E52">
      <w:pPr>
        <w:pStyle w:val="Sraopastraipa"/>
        <w:numPr>
          <w:ilvl w:val="1"/>
          <w:numId w:val="49"/>
        </w:numPr>
        <w:spacing w:after="0" w:line="240" w:lineRule="auto"/>
        <w:ind w:left="0" w:firstLine="567"/>
        <w:jc w:val="both"/>
        <w:rPr>
          <w:rFonts w:cstheme="minorHAnsi"/>
          <w:iCs/>
          <w:sz w:val="22"/>
          <w:szCs w:val="22"/>
        </w:rPr>
      </w:pPr>
      <w:r w:rsidRPr="00595E52">
        <w:rPr>
          <w:rFonts w:cstheme="minorHAnsi"/>
          <w:iCs/>
          <w:sz w:val="22"/>
          <w:szCs w:val="22"/>
        </w:rPr>
        <w:t>Perkančioji organizacija atmes tiekėjo pasiūlymą, jei bus tenkinama bent viena VPĮ 45 straipsnio 2</w:t>
      </w:r>
      <w:r w:rsidRPr="00595E52">
        <w:rPr>
          <w:rFonts w:cstheme="minorHAnsi"/>
          <w:iCs/>
          <w:sz w:val="22"/>
          <w:szCs w:val="22"/>
          <w:vertAlign w:val="superscript"/>
        </w:rPr>
        <w:t>1</w:t>
      </w:r>
      <w:r w:rsidRPr="00595E52">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595E52">
        <w:rPr>
          <w:rFonts w:cstheme="minorHAnsi"/>
          <w:iCs/>
          <w:sz w:val="22"/>
          <w:szCs w:val="22"/>
        </w:rPr>
        <w:t xml:space="preserve">. Tiekėjas </w:t>
      </w:r>
      <w:r w:rsidR="00ED5B1F" w:rsidRPr="00595E52">
        <w:rPr>
          <w:rFonts w:cstheme="minorHAnsi"/>
          <w:iCs/>
          <w:sz w:val="22"/>
          <w:szCs w:val="22"/>
        </w:rPr>
        <w:t>p</w:t>
      </w:r>
      <w:r w:rsidR="00120D34" w:rsidRPr="00595E52">
        <w:rPr>
          <w:rFonts w:cstheme="minorHAnsi"/>
          <w:iCs/>
          <w:sz w:val="22"/>
          <w:szCs w:val="22"/>
        </w:rPr>
        <w:t>asiūlymo formoje deklaruoja atitiktį</w:t>
      </w:r>
      <w:r w:rsidRPr="00595E52">
        <w:rPr>
          <w:rFonts w:cstheme="minorHAnsi"/>
          <w:iCs/>
          <w:sz w:val="22"/>
          <w:szCs w:val="22"/>
        </w:rPr>
        <w:t xml:space="preserve"> VPĮ 45 straipsnio </w:t>
      </w:r>
      <w:r w:rsidRPr="00595E52">
        <w:rPr>
          <w:rFonts w:cstheme="minorHAnsi"/>
          <w:i/>
          <w:sz w:val="22"/>
          <w:szCs w:val="22"/>
        </w:rPr>
        <w:t>2</w:t>
      </w:r>
      <w:r w:rsidRPr="00595E52">
        <w:rPr>
          <w:rFonts w:cstheme="minorHAnsi"/>
          <w:i/>
          <w:sz w:val="22"/>
          <w:szCs w:val="22"/>
          <w:vertAlign w:val="superscript"/>
        </w:rPr>
        <w:t>1</w:t>
      </w:r>
      <w:r w:rsidRPr="00595E52">
        <w:rPr>
          <w:rFonts w:cstheme="minorHAnsi"/>
          <w:i/>
          <w:sz w:val="22"/>
          <w:szCs w:val="22"/>
        </w:rPr>
        <w:t xml:space="preserve"> dalies 1, 2, 3 ir 6 punktams</w:t>
      </w:r>
      <w:r w:rsidRPr="00595E52">
        <w:rPr>
          <w:rFonts w:cstheme="minorHAnsi"/>
          <w:iCs/>
          <w:sz w:val="22"/>
          <w:szCs w:val="22"/>
        </w:rPr>
        <w:t>.</w:t>
      </w:r>
    </w:p>
    <w:p w14:paraId="35C5BD72" w14:textId="63C7669A" w:rsidR="00595E52" w:rsidRDefault="007E3A91" w:rsidP="00595E52">
      <w:pPr>
        <w:pStyle w:val="Sraopastraipa"/>
        <w:numPr>
          <w:ilvl w:val="1"/>
          <w:numId w:val="49"/>
        </w:numPr>
        <w:spacing w:after="0" w:line="240" w:lineRule="auto"/>
        <w:ind w:left="0" w:firstLine="567"/>
        <w:jc w:val="both"/>
        <w:rPr>
          <w:rFonts w:cstheme="minorHAnsi"/>
          <w:iCs/>
          <w:sz w:val="22"/>
          <w:szCs w:val="22"/>
        </w:rPr>
      </w:pPr>
      <w:r w:rsidRPr="00595E52">
        <w:rPr>
          <w:rFonts w:cstheme="minorHAnsi"/>
          <w:sz w:val="22"/>
          <w:szCs w:val="22"/>
        </w:rPr>
        <w:lastRenderedPageBreak/>
        <w:t xml:space="preserve">Perkančiajai organizacijai kilus abejonių dėl </w:t>
      </w:r>
      <w:r w:rsidR="00E35D40" w:rsidRPr="00595E52">
        <w:rPr>
          <w:rFonts w:cstheme="minorHAnsi"/>
          <w:sz w:val="22"/>
          <w:szCs w:val="22"/>
        </w:rPr>
        <w:t>Pasiūlyme (Pasiūlymo formoje, laisvos formos deklaracijoje arba kt.)</w:t>
      </w:r>
      <w:r w:rsidR="00595E52">
        <w:rPr>
          <w:rFonts w:cstheme="minorHAnsi"/>
          <w:sz w:val="22"/>
          <w:szCs w:val="22"/>
        </w:rPr>
        <w:t xml:space="preserve"> </w:t>
      </w:r>
      <w:r w:rsidRPr="00595E52">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595E52">
        <w:rPr>
          <w:rFonts w:cstheme="minorHAnsi"/>
          <w:color w:val="000000"/>
          <w:sz w:val="22"/>
          <w:szCs w:val="22"/>
        </w:rPr>
        <w:t>ir (ar) paaiškinimus</w:t>
      </w:r>
      <w:r w:rsidRPr="00595E52">
        <w:rPr>
          <w:rFonts w:cstheme="minorHAnsi"/>
          <w:sz w:val="22"/>
          <w:szCs w:val="22"/>
        </w:rPr>
        <w:t xml:space="preserve">. Tokių dokumentų </w:t>
      </w:r>
      <w:r w:rsidRPr="00595E52">
        <w:rPr>
          <w:rFonts w:cstheme="minorHAnsi"/>
          <w:color w:val="000000"/>
          <w:sz w:val="22"/>
          <w:szCs w:val="22"/>
        </w:rPr>
        <w:t>ir (ar) paaiškinimų</w:t>
      </w:r>
      <w:r w:rsidRPr="00595E52">
        <w:rPr>
          <w:rFonts w:cstheme="minorHAnsi"/>
          <w:sz w:val="22"/>
          <w:szCs w:val="22"/>
        </w:rPr>
        <w:t xml:space="preserve"> perkančioji organizacija gali prašyti bet kuriuo pirkimo procedūros metu siekdama užtikrinti tinkamą pirkimo procedūros atlikimą.</w:t>
      </w:r>
    </w:p>
    <w:p w14:paraId="49368D95" w14:textId="07251C92" w:rsidR="26B62E15" w:rsidRPr="00595E52" w:rsidRDefault="00145B8E" w:rsidP="00595E52">
      <w:pPr>
        <w:pStyle w:val="Sraopastraipa"/>
        <w:numPr>
          <w:ilvl w:val="1"/>
          <w:numId w:val="49"/>
        </w:numPr>
        <w:spacing w:after="0" w:line="240" w:lineRule="auto"/>
        <w:ind w:left="0" w:firstLine="567"/>
        <w:jc w:val="both"/>
        <w:rPr>
          <w:rFonts w:cstheme="minorHAnsi"/>
          <w:iCs/>
          <w:sz w:val="22"/>
          <w:szCs w:val="22"/>
        </w:rPr>
      </w:pPr>
      <w:r w:rsidRPr="00595E52">
        <w:rPr>
          <w:sz w:val="22"/>
          <w:szCs w:val="22"/>
        </w:rPr>
        <w:t>Perkančioji organizacija</w:t>
      </w:r>
      <w:r w:rsidR="0062770C" w:rsidRPr="00595E52">
        <w:rPr>
          <w:sz w:val="22"/>
          <w:szCs w:val="22"/>
        </w:rPr>
        <w:t>,</w:t>
      </w:r>
      <w:r w:rsidRPr="00595E52">
        <w:rPr>
          <w:sz w:val="22"/>
          <w:szCs w:val="22"/>
        </w:rPr>
        <w:t xml:space="preserve"> įvertin</w:t>
      </w:r>
      <w:r w:rsidR="00BE2699" w:rsidRPr="00595E52">
        <w:rPr>
          <w:sz w:val="22"/>
          <w:szCs w:val="22"/>
        </w:rPr>
        <w:t xml:space="preserve">usi visus galinčius kelti grėsmę nacionalinio saugumo interesams rizikos veiksnius </w:t>
      </w:r>
      <w:r w:rsidR="007F6C5E" w:rsidRPr="00595E52">
        <w:rPr>
          <w:sz w:val="22"/>
          <w:szCs w:val="22"/>
        </w:rPr>
        <w:t>numato</w:t>
      </w:r>
      <w:r w:rsidR="00BE2699" w:rsidRPr="00595E52">
        <w:rPr>
          <w:sz w:val="22"/>
          <w:szCs w:val="22"/>
        </w:rPr>
        <w:t xml:space="preserve">, kad šiame pirkime </w:t>
      </w:r>
      <w:r w:rsidR="00DF6558" w:rsidRPr="00595E52">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95E52">
        <w:rPr>
          <w:sz w:val="22"/>
          <w:szCs w:val="22"/>
        </w:rPr>
        <w:t xml:space="preserve">VPĮ </w:t>
      </w:r>
      <w:r w:rsidR="00A2534E" w:rsidRPr="00595E52">
        <w:rPr>
          <w:sz w:val="22"/>
          <w:szCs w:val="22"/>
        </w:rPr>
        <w:t>17</w:t>
      </w:r>
      <w:r w:rsidR="00DF6558" w:rsidRPr="00595E52">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757612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 xml:space="preserve">specialiųjų </w:t>
      </w:r>
      <w:r w:rsidR="007C1C57" w:rsidRPr="00595E52">
        <w:rPr>
          <w:rFonts w:cstheme="minorHAnsi"/>
          <w:sz w:val="22"/>
          <w:szCs w:val="22"/>
        </w:rPr>
        <w:t>p</w:t>
      </w:r>
      <w:r w:rsidR="00551FA7" w:rsidRPr="00595E52">
        <w:rPr>
          <w:rFonts w:cstheme="minorHAnsi"/>
          <w:sz w:val="22"/>
          <w:szCs w:val="22"/>
        </w:rPr>
        <w:t xml:space="preserve">irkimo </w:t>
      </w:r>
      <w:r w:rsidR="00476F8C" w:rsidRPr="00595E52">
        <w:rPr>
          <w:rFonts w:cstheme="minorHAnsi"/>
          <w:sz w:val="22"/>
          <w:szCs w:val="22"/>
        </w:rPr>
        <w:t>sąlygų</w:t>
      </w:r>
      <w:r w:rsidR="00DE5F20" w:rsidRPr="00595E52">
        <w:rPr>
          <w:rFonts w:cstheme="minorHAnsi"/>
          <w:sz w:val="22"/>
          <w:szCs w:val="22"/>
        </w:rPr>
        <w:t xml:space="preserve"> </w:t>
      </w:r>
      <w:r w:rsidR="00BD7BAD" w:rsidRPr="00595E52">
        <w:rPr>
          <w:rFonts w:cstheme="minorHAnsi"/>
          <w:sz w:val="22"/>
          <w:szCs w:val="22"/>
        </w:rPr>
        <w:t>3</w:t>
      </w:r>
      <w:r w:rsidR="008E5F93" w:rsidRPr="00595E52">
        <w:rPr>
          <w:rFonts w:cstheme="minorHAnsi"/>
          <w:sz w:val="22"/>
          <w:szCs w:val="22"/>
        </w:rPr>
        <w:t xml:space="preserve"> priede „Pasiūlymo forma“ </w:t>
      </w:r>
      <w:r w:rsidRPr="00595E52">
        <w:rPr>
          <w:rFonts w:cstheme="minorHAnsi"/>
          <w:sz w:val="22"/>
          <w:szCs w:val="22"/>
        </w:rPr>
        <w:t xml:space="preserve">pateiktą </w:t>
      </w:r>
      <w:r w:rsidR="00C35C26" w:rsidRPr="00595E52">
        <w:rPr>
          <w:rFonts w:cstheme="minorHAnsi"/>
          <w:sz w:val="22"/>
          <w:szCs w:val="22"/>
        </w:rPr>
        <w:t>p</w:t>
      </w:r>
      <w:r w:rsidRPr="00595E52">
        <w:rPr>
          <w:rFonts w:cstheme="minorHAnsi"/>
          <w:sz w:val="22"/>
          <w:szCs w:val="22"/>
        </w:rPr>
        <w:t>asiūlymo formą</w:t>
      </w:r>
      <w:r w:rsidR="001446C7" w:rsidRPr="00595E52">
        <w:rPr>
          <w:rFonts w:cstheme="minorHAnsi"/>
          <w:sz w:val="22"/>
          <w:szCs w:val="22"/>
        </w:rPr>
        <w:t xml:space="preserve"> </w:t>
      </w:r>
      <w:r w:rsidR="007822E9" w:rsidRPr="00595E52">
        <w:rPr>
          <w:rFonts w:cstheme="minorHAnsi"/>
          <w:sz w:val="22"/>
          <w:szCs w:val="22"/>
        </w:rPr>
        <w:t>ir formoje</w:t>
      </w:r>
      <w:r w:rsidR="001446C7" w:rsidRPr="00595E52">
        <w:rPr>
          <w:rFonts w:cstheme="minorHAnsi"/>
          <w:sz w:val="22"/>
          <w:szCs w:val="22"/>
        </w:rPr>
        <w:t xml:space="preserve"> nurodyti pateiktini dokumentai</w:t>
      </w:r>
      <w:r w:rsidR="00C454E5" w:rsidRPr="00595E52">
        <w:rPr>
          <w:rFonts w:cstheme="minorHAnsi"/>
          <w:sz w:val="22"/>
          <w:szCs w:val="22"/>
        </w:rPr>
        <w:t>;</w:t>
      </w:r>
    </w:p>
    <w:p w14:paraId="6A7E34CD" w14:textId="772DF847" w:rsidR="00D27B75" w:rsidRPr="00EC414B" w:rsidRDefault="00CD0B30" w:rsidP="00D27B75">
      <w:pPr>
        <w:pStyle w:val="Sraopastraipa"/>
        <w:numPr>
          <w:ilvl w:val="2"/>
          <w:numId w:val="10"/>
        </w:numPr>
        <w:spacing w:after="0" w:line="240" w:lineRule="auto"/>
        <w:ind w:left="0" w:firstLine="567"/>
        <w:jc w:val="both"/>
        <w:rPr>
          <w:rFonts w:cstheme="minorHAnsi"/>
          <w:sz w:val="22"/>
          <w:szCs w:val="22"/>
          <w:u w:val="single"/>
        </w:rPr>
      </w:pPr>
      <w:r w:rsidRPr="00595E52">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w:t>
      </w:r>
      <w:r w:rsidR="001752AB">
        <w:rPr>
          <w:rFonts w:cstheme="minorHAnsi"/>
          <w:sz w:val="22"/>
          <w:szCs w:val="22"/>
        </w:rPr>
        <w:t>)</w:t>
      </w:r>
      <w:r w:rsidR="004D1243">
        <w:rPr>
          <w:rFonts w:cstheme="minorHAnsi"/>
          <w:sz w:val="22"/>
          <w:szCs w:val="22"/>
        </w:rPr>
        <w:t>;</w:t>
      </w:r>
    </w:p>
    <w:p w14:paraId="537DFBEC" w14:textId="50668802" w:rsidR="00D27B75" w:rsidRPr="00D27B75" w:rsidRDefault="00D27B75" w:rsidP="00D27B75">
      <w:pPr>
        <w:pStyle w:val="Sraopastraipa"/>
        <w:numPr>
          <w:ilvl w:val="2"/>
          <w:numId w:val="10"/>
        </w:numPr>
        <w:spacing w:after="0" w:line="240" w:lineRule="auto"/>
        <w:ind w:left="0" w:firstLine="567"/>
        <w:jc w:val="both"/>
        <w:rPr>
          <w:rFonts w:cstheme="minorHAnsi"/>
          <w:sz w:val="22"/>
          <w:szCs w:val="22"/>
          <w:u w:val="single"/>
        </w:rPr>
      </w:pPr>
      <w:r w:rsidRPr="00D27B75">
        <w:rPr>
          <w:rFonts w:cstheme="minorHAnsi"/>
          <w:sz w:val="22"/>
          <w:szCs w:val="22"/>
          <w:u w:val="single"/>
        </w:rPr>
        <w:t>CE sertifikatai arba lygiaverčiai dokumentai, patvirtinantys, kad tiekėjo siūlomos prekės ir įranga atitinka Medicinos priemonių reglamentui (2017/745/ES)</w:t>
      </w:r>
      <w:r w:rsidR="00CA28D3">
        <w:rPr>
          <w:rFonts w:cstheme="minorHAnsi"/>
          <w:sz w:val="22"/>
          <w:szCs w:val="22"/>
          <w:u w:val="single"/>
        </w:rPr>
        <w:t>;</w:t>
      </w:r>
    </w:p>
    <w:p w14:paraId="48B86644" w14:textId="346BD7BC" w:rsidR="00595E52" w:rsidRPr="00595E52" w:rsidRDefault="00595E52"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iCs/>
          <w:sz w:val="22"/>
          <w:szCs w:val="22"/>
        </w:rPr>
        <w:t>u</w:t>
      </w:r>
      <w:r w:rsidRPr="00785264">
        <w:rPr>
          <w:rFonts w:cstheme="minorHAnsi"/>
          <w:iCs/>
          <w:sz w:val="22"/>
          <w:szCs w:val="22"/>
        </w:rPr>
        <w:t xml:space="preserve">žpildytas pirkimo sąlygų </w:t>
      </w:r>
      <w:r w:rsidR="00AF36F2">
        <w:rPr>
          <w:rFonts w:cstheme="minorHAnsi"/>
          <w:iCs/>
          <w:sz w:val="22"/>
          <w:szCs w:val="22"/>
        </w:rPr>
        <w:t>2</w:t>
      </w:r>
      <w:r w:rsidRPr="00785264">
        <w:rPr>
          <w:rFonts w:cstheme="minorHAnsi"/>
          <w:iCs/>
          <w:sz w:val="22"/>
          <w:szCs w:val="22"/>
        </w:rPr>
        <w:t xml:space="preserve"> priedas (techninė specifikacija)</w:t>
      </w:r>
      <w:r w:rsidR="00FB064A">
        <w:rPr>
          <w:rFonts w:cstheme="minorHAnsi"/>
          <w:iCs/>
          <w:sz w:val="22"/>
          <w:szCs w:val="22"/>
        </w:rPr>
        <w:t xml:space="preserve"> ir jam</w:t>
      </w:r>
      <w:r w:rsidR="00761ABC">
        <w:rPr>
          <w:rFonts w:cstheme="minorHAnsi"/>
          <w:iCs/>
          <w:sz w:val="22"/>
          <w:szCs w:val="22"/>
        </w:rPr>
        <w:t>e nurodyti dokumentai</w:t>
      </w:r>
      <w:r w:rsidRPr="00595E52">
        <w:rPr>
          <w:rFonts w:cstheme="minorHAnsi"/>
          <w:sz w:val="22"/>
          <w:szCs w:val="22"/>
        </w:rPr>
        <w:t>.</w:t>
      </w:r>
    </w:p>
    <w:p w14:paraId="39D4C3CB" w14:textId="4C969AAB"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FE7B186" w:rsidR="00633007" w:rsidRPr="005B60AB" w:rsidRDefault="000F3DF3" w:rsidP="005B60AB">
      <w:pPr>
        <w:pStyle w:val="Sraopastraipa"/>
        <w:numPr>
          <w:ilvl w:val="1"/>
          <w:numId w:val="10"/>
        </w:numPr>
        <w:spacing w:line="240" w:lineRule="auto"/>
        <w:ind w:left="0" w:firstLine="567"/>
        <w:jc w:val="both"/>
        <w:rPr>
          <w:rFonts w:cstheme="minorHAnsi"/>
          <w:sz w:val="22"/>
          <w:szCs w:val="22"/>
        </w:rPr>
      </w:pPr>
      <w:r w:rsidRPr="005B60AB">
        <w:rPr>
          <w:rFonts w:cstheme="minorHAnsi"/>
          <w:sz w:val="22"/>
          <w:szCs w:val="22"/>
        </w:rPr>
        <w:t xml:space="preserve">Pasiūlymo forma </w:t>
      </w:r>
      <w:r w:rsidR="0048587E" w:rsidRPr="005B60AB">
        <w:rPr>
          <w:rFonts w:cstheme="minorHAnsi"/>
          <w:sz w:val="22"/>
          <w:szCs w:val="22"/>
        </w:rPr>
        <w:t>turi būti parengta</w:t>
      </w:r>
      <w:r w:rsidR="00EE44B0" w:rsidRPr="005B60AB">
        <w:rPr>
          <w:rFonts w:cstheme="minorHAnsi"/>
          <w:sz w:val="22"/>
          <w:szCs w:val="22"/>
        </w:rPr>
        <w:t xml:space="preserve"> </w:t>
      </w:r>
      <w:r w:rsidR="0048587E" w:rsidRPr="005B60AB">
        <w:rPr>
          <w:rFonts w:cstheme="minorHAnsi"/>
          <w:b/>
          <w:bCs/>
          <w:sz w:val="22"/>
          <w:szCs w:val="22"/>
        </w:rPr>
        <w:t>lietuvių kalba</w:t>
      </w:r>
      <w:r w:rsidR="00D17972" w:rsidRPr="005B60AB">
        <w:rPr>
          <w:rFonts w:cstheme="minorHAnsi"/>
          <w:sz w:val="22"/>
          <w:szCs w:val="22"/>
        </w:rPr>
        <w:t>.</w:t>
      </w:r>
      <w:r w:rsidR="0048587E" w:rsidRPr="005B60AB">
        <w:rPr>
          <w:rFonts w:cstheme="minorHAnsi"/>
          <w:sz w:val="22"/>
          <w:szCs w:val="22"/>
        </w:rPr>
        <w:t xml:space="preserve"> </w:t>
      </w:r>
      <w:r w:rsidR="001140D2" w:rsidRPr="005B60AB">
        <w:rPr>
          <w:rFonts w:cstheme="minorHAnsi"/>
          <w:sz w:val="22"/>
          <w:szCs w:val="22"/>
        </w:rPr>
        <w:t xml:space="preserve">Su pasiūlymu pateikiami dokumentai </w:t>
      </w:r>
      <w:r w:rsidR="00F74594" w:rsidRPr="005B60AB">
        <w:rPr>
          <w:rFonts w:cstheme="minorHAnsi"/>
          <w:sz w:val="22"/>
          <w:szCs w:val="22"/>
        </w:rPr>
        <w:t xml:space="preserve">(išskyrus tuos dokumentus, kuriuos reikalaujama pateikti abejomis kalbomis) </w:t>
      </w:r>
      <w:r w:rsidR="001140D2" w:rsidRPr="005B60AB">
        <w:rPr>
          <w:rFonts w:cstheme="minorHAnsi"/>
          <w:sz w:val="22"/>
          <w:szCs w:val="22"/>
        </w:rPr>
        <w:t xml:space="preserve">turi būti parengti lietuvių </w:t>
      </w:r>
      <w:r w:rsidR="00490849" w:rsidRPr="005B60AB">
        <w:rPr>
          <w:rFonts w:cstheme="minorHAnsi"/>
          <w:sz w:val="22"/>
          <w:szCs w:val="22"/>
        </w:rPr>
        <w:t xml:space="preserve">arba anglų </w:t>
      </w:r>
      <w:r w:rsidR="001140D2" w:rsidRPr="005B60AB">
        <w:rPr>
          <w:rFonts w:cstheme="minorHAnsi"/>
          <w:sz w:val="22"/>
          <w:szCs w:val="22"/>
        </w:rPr>
        <w:t xml:space="preserve">kalba. </w:t>
      </w:r>
      <w:r w:rsidR="00F17A1F" w:rsidRPr="005B60AB">
        <w:rPr>
          <w:rFonts w:eastAsia="Arial" w:cstheme="minorHAnsi"/>
          <w:sz w:val="22"/>
          <w:szCs w:val="22"/>
        </w:rPr>
        <w:t>Jei kurie nors su pasiūlymu teikiami dokumentai parengti ne</w:t>
      </w:r>
      <w:r w:rsidR="001427AB" w:rsidRPr="005B60AB">
        <w:rPr>
          <w:rFonts w:eastAsia="Arial" w:cstheme="minorHAnsi"/>
          <w:sz w:val="22"/>
          <w:szCs w:val="22"/>
        </w:rPr>
        <w:t xml:space="preserve"> </w:t>
      </w:r>
      <w:r w:rsidR="00A047A0" w:rsidRPr="005B60AB">
        <w:rPr>
          <w:rFonts w:eastAsia="Arial" w:cstheme="minorHAnsi"/>
          <w:sz w:val="22"/>
          <w:szCs w:val="22"/>
        </w:rPr>
        <w:t xml:space="preserve">reikalaujama </w:t>
      </w:r>
      <w:r w:rsidR="001427AB" w:rsidRPr="005B60AB">
        <w:rPr>
          <w:rFonts w:eastAsia="Arial" w:cstheme="minorHAnsi"/>
          <w:sz w:val="22"/>
          <w:szCs w:val="22"/>
        </w:rPr>
        <w:t xml:space="preserve">kalba, </w:t>
      </w:r>
      <w:r w:rsidR="003F1D78" w:rsidRPr="005B60AB">
        <w:rPr>
          <w:rFonts w:eastAsia="Arial" w:cstheme="minorHAnsi"/>
          <w:sz w:val="22"/>
          <w:szCs w:val="22"/>
        </w:rPr>
        <w:t>turi būti pateikt</w:t>
      </w:r>
      <w:r w:rsidR="007A233D" w:rsidRPr="005B60AB">
        <w:rPr>
          <w:rFonts w:eastAsia="Arial" w:cstheme="minorHAnsi"/>
          <w:sz w:val="22"/>
          <w:szCs w:val="22"/>
        </w:rPr>
        <w:t xml:space="preserve">i dokumentai originalia kalba ir jų </w:t>
      </w:r>
      <w:r w:rsidR="003F1D78" w:rsidRPr="005B60AB">
        <w:rPr>
          <w:rFonts w:eastAsia="Arial" w:cstheme="minorHAnsi"/>
          <w:sz w:val="22"/>
          <w:szCs w:val="22"/>
        </w:rPr>
        <w:t xml:space="preserve">tikslus vertimas į </w:t>
      </w:r>
      <w:r w:rsidR="40DC6EFC" w:rsidRPr="005B60AB">
        <w:rPr>
          <w:rFonts w:eastAsia="Arial" w:cstheme="minorHAnsi"/>
          <w:sz w:val="22"/>
          <w:szCs w:val="22"/>
        </w:rPr>
        <w:t>reikalaujamą</w:t>
      </w:r>
      <w:r w:rsidR="001427AB" w:rsidRPr="005B60AB">
        <w:rPr>
          <w:rFonts w:eastAsia="Arial" w:cstheme="minorHAnsi"/>
          <w:sz w:val="22"/>
          <w:szCs w:val="22"/>
        </w:rPr>
        <w:t xml:space="preserve"> </w:t>
      </w:r>
      <w:r w:rsidR="00141BF1" w:rsidRPr="005B60AB">
        <w:rPr>
          <w:rFonts w:eastAsia="Arial" w:cstheme="minorHAnsi"/>
          <w:sz w:val="22"/>
          <w:szCs w:val="22"/>
        </w:rPr>
        <w:t>kalbą</w:t>
      </w:r>
      <w:r w:rsidR="00F17A1F" w:rsidRPr="005B60AB">
        <w:rPr>
          <w:rFonts w:eastAsia="Arial" w:cstheme="minorHAnsi"/>
          <w:sz w:val="22"/>
          <w:szCs w:val="22"/>
        </w:rPr>
        <w:t xml:space="preserve">. </w:t>
      </w:r>
      <w:r w:rsidR="00EB2414" w:rsidRPr="005B60AB">
        <w:rPr>
          <w:rFonts w:eastAsia="Arial" w:cstheme="minorHAnsi"/>
          <w:sz w:val="22"/>
          <w:szCs w:val="22"/>
        </w:rPr>
        <w:t xml:space="preserve">Perkančiajai organizacijai paprašius, tiekėjas privalo pateikti dokumentų anglų kalba vertimą į lietuvių kalbą. </w:t>
      </w:r>
      <w:r w:rsidR="0085364E" w:rsidRPr="005B60AB">
        <w:rPr>
          <w:rFonts w:cstheme="minorHAnsi"/>
          <w:sz w:val="22"/>
          <w:szCs w:val="22"/>
        </w:rPr>
        <w:t>Perkančiajai organizacijai turint įtarimų</w:t>
      </w:r>
      <w:r w:rsidR="0048587E" w:rsidRPr="005B60AB">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5B60AB">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7576125"/>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5FA8AF0" w14:textId="3BB30F12" w:rsidR="00C576BD" w:rsidRPr="007D11A7" w:rsidRDefault="003D3768" w:rsidP="005B60AB">
      <w:pPr>
        <w:pStyle w:val="Sraopastraipa"/>
        <w:numPr>
          <w:ilvl w:val="1"/>
          <w:numId w:val="10"/>
        </w:numPr>
        <w:spacing w:after="0" w:line="240" w:lineRule="auto"/>
        <w:ind w:left="0" w:firstLine="567"/>
        <w:jc w:val="both"/>
        <w:rPr>
          <w:rFonts w:eastAsia="Calibri" w:cstheme="minorHAnsi"/>
          <w:i/>
          <w:iCs/>
          <w:sz w:val="22"/>
          <w:szCs w:val="22"/>
        </w:rPr>
      </w:pPr>
      <w:r w:rsidRPr="007D11A7">
        <w:rPr>
          <w:rFonts w:cstheme="minorHAnsi"/>
          <w:sz w:val="22"/>
          <w:szCs w:val="22"/>
        </w:rPr>
        <w:t xml:space="preserve">Tiekėjas privalo užtikrinti savo pasiūlymo galiojimą </w:t>
      </w:r>
      <w:r w:rsidR="000D7D49" w:rsidRPr="007D11A7">
        <w:rPr>
          <w:rFonts w:cstheme="minorHAnsi"/>
          <w:sz w:val="22"/>
          <w:szCs w:val="22"/>
        </w:rPr>
        <w:t xml:space="preserve">netesybomis: </w:t>
      </w:r>
      <w:r w:rsidR="007D11A7" w:rsidRPr="007D11A7">
        <w:rPr>
          <w:rFonts w:cstheme="minorHAnsi"/>
          <w:sz w:val="22"/>
          <w:szCs w:val="22"/>
        </w:rPr>
        <w:t xml:space="preserve">920,00 Eur </w:t>
      </w:r>
      <w:r w:rsidR="000D7D49" w:rsidRPr="007D11A7">
        <w:rPr>
          <w:rFonts w:cstheme="minorHAnsi"/>
          <w:b/>
          <w:bCs/>
          <w:sz w:val="22"/>
          <w:szCs w:val="22"/>
        </w:rPr>
        <w:t>bauda</w:t>
      </w:r>
      <w:r w:rsidR="00E74111" w:rsidRPr="007D11A7">
        <w:rPr>
          <w:rFonts w:cstheme="minorHAnsi"/>
          <w:sz w:val="22"/>
          <w:szCs w:val="22"/>
        </w:rPr>
        <w:t>, kurią priv</w:t>
      </w:r>
      <w:r w:rsidR="008741E1" w:rsidRPr="007D11A7">
        <w:rPr>
          <w:rFonts w:cstheme="minorHAnsi"/>
          <w:sz w:val="22"/>
          <w:szCs w:val="22"/>
        </w:rPr>
        <w:t>a</w:t>
      </w:r>
      <w:r w:rsidR="00E74111" w:rsidRPr="007D11A7">
        <w:rPr>
          <w:rFonts w:cstheme="minorHAnsi"/>
          <w:sz w:val="22"/>
          <w:szCs w:val="22"/>
        </w:rPr>
        <w:t>lės sumokėti per 10 darbo dienų</w:t>
      </w:r>
      <w:r w:rsidR="008741E1" w:rsidRPr="007D11A7">
        <w:rPr>
          <w:rFonts w:cstheme="minorHAnsi"/>
          <w:sz w:val="22"/>
          <w:szCs w:val="22"/>
        </w:rPr>
        <w:t xml:space="preserve"> nuo perkančiosios organizacijos pareikalavimo</w:t>
      </w:r>
      <w:r w:rsidR="006275D6" w:rsidRPr="007D11A7">
        <w:rPr>
          <w:rFonts w:cstheme="minorHAnsi"/>
          <w:sz w:val="22"/>
          <w:szCs w:val="22"/>
        </w:rPr>
        <w:t>.</w:t>
      </w:r>
      <w:r w:rsidR="000D7D49" w:rsidRPr="007D11A7">
        <w:rPr>
          <w:rFonts w:cstheme="minorHAnsi"/>
          <w:sz w:val="22"/>
          <w:szCs w:val="22"/>
        </w:rPr>
        <w:t xml:space="preserve"> </w:t>
      </w:r>
      <w:r w:rsidR="000D7D49" w:rsidRPr="007D11A7">
        <w:rPr>
          <w:rFonts w:cstheme="minorHAnsi"/>
          <w:sz w:val="22"/>
          <w:szCs w:val="22"/>
          <w:highlight w:val="lightGray"/>
        </w:rPr>
        <w:t xml:space="preserve"> </w:t>
      </w:r>
    </w:p>
    <w:p w14:paraId="239F5622" w14:textId="26110CB0" w:rsidR="0033072F" w:rsidRPr="007D11A7" w:rsidRDefault="00000B56" w:rsidP="005B60AB">
      <w:pPr>
        <w:pStyle w:val="Sraopastraipa"/>
        <w:numPr>
          <w:ilvl w:val="1"/>
          <w:numId w:val="10"/>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5B60AB">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B60AB">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5B60AB">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5B60AB">
      <w:pPr>
        <w:pStyle w:val="Sraopastraipa"/>
        <w:numPr>
          <w:ilvl w:val="1"/>
          <w:numId w:val="10"/>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17D0440C" w14:textId="7E3D4779" w:rsidR="003A3FCE" w:rsidRPr="007D11A7" w:rsidRDefault="00100678" w:rsidP="005B60AB">
      <w:pPr>
        <w:pStyle w:val="Sraopastraipa"/>
        <w:numPr>
          <w:ilvl w:val="1"/>
          <w:numId w:val="10"/>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5B60AB">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757612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7D11A7">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B60AB">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757612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284009E9" w:rsidR="00BF5928" w:rsidRPr="007D11A7" w:rsidRDefault="004E71CB" w:rsidP="005B60AB">
      <w:pPr>
        <w:pStyle w:val="Sraopastraipa"/>
        <w:numPr>
          <w:ilvl w:val="1"/>
          <w:numId w:val="10"/>
        </w:numPr>
        <w:spacing w:after="0" w:line="240" w:lineRule="auto"/>
        <w:ind w:left="0" w:firstLine="567"/>
        <w:jc w:val="both"/>
        <w:rPr>
          <w:rFonts w:cstheme="minorHAnsi"/>
          <w:sz w:val="22"/>
          <w:szCs w:val="22"/>
        </w:rPr>
      </w:pPr>
      <w:r w:rsidRPr="007D11A7">
        <w:rPr>
          <w:rFonts w:eastAsia="Calibri" w:cstheme="minorHAnsi"/>
          <w:sz w:val="22"/>
          <w:szCs w:val="22"/>
        </w:rPr>
        <w:t xml:space="preserve">Perkančioji organizacija ekonomiškai naudingiausią pasiūlymą išrenka pagal </w:t>
      </w:r>
      <w:r w:rsidR="00003A3F" w:rsidRPr="007D11A7">
        <w:rPr>
          <w:rFonts w:eastAsia="Calibri" w:cstheme="minorHAnsi"/>
          <w:sz w:val="22"/>
          <w:szCs w:val="22"/>
        </w:rPr>
        <w:t>kainos ir kokybės santykį. Duomenys, kuriuos savo pasiūlyme turi pateikti tiekėjas, vertinimo kriterijai ir tvarka, pagal kuri</w:t>
      </w:r>
      <w:r w:rsidR="00822F6E" w:rsidRPr="007D11A7">
        <w:rPr>
          <w:rFonts w:eastAsia="Calibri" w:cstheme="minorHAnsi"/>
          <w:sz w:val="22"/>
          <w:szCs w:val="22"/>
        </w:rPr>
        <w:t>ą</w:t>
      </w:r>
      <w:r w:rsidR="00003A3F" w:rsidRPr="007D11A7">
        <w:rPr>
          <w:rFonts w:eastAsia="Calibri" w:cstheme="minorHAnsi"/>
          <w:sz w:val="22"/>
          <w:szCs w:val="22"/>
        </w:rPr>
        <w:t xml:space="preserve"> vertinami tiekėjo pateikti duomenys, pateikiama</w:t>
      </w:r>
      <w:r w:rsidRPr="007D11A7">
        <w:rPr>
          <w:rFonts w:eastAsia="Calibri" w:cstheme="minorHAnsi"/>
          <w:sz w:val="22"/>
          <w:szCs w:val="22"/>
        </w:rPr>
        <w:t xml:space="preserve"> </w:t>
      </w:r>
      <w:r w:rsidR="00CE14DF" w:rsidRPr="007D11A7">
        <w:rPr>
          <w:rFonts w:eastAsia="Calibri" w:cstheme="minorHAnsi"/>
          <w:sz w:val="22"/>
          <w:szCs w:val="22"/>
        </w:rPr>
        <w:t>specialiųjų p</w:t>
      </w:r>
      <w:r w:rsidR="00551FA7" w:rsidRPr="007D11A7">
        <w:rPr>
          <w:rFonts w:eastAsia="Calibri" w:cstheme="minorHAnsi"/>
          <w:sz w:val="22"/>
          <w:szCs w:val="22"/>
        </w:rPr>
        <w:t xml:space="preserve">irkimo </w:t>
      </w:r>
      <w:r w:rsidR="00913029" w:rsidRPr="007D11A7">
        <w:rPr>
          <w:rFonts w:eastAsia="Calibri" w:cstheme="minorHAnsi"/>
          <w:sz w:val="22"/>
          <w:szCs w:val="22"/>
        </w:rPr>
        <w:t>sąlygų</w:t>
      </w:r>
      <w:r w:rsidR="00090235" w:rsidRPr="007D11A7">
        <w:rPr>
          <w:rFonts w:eastAsia="Calibri" w:cstheme="minorHAnsi"/>
          <w:sz w:val="22"/>
          <w:szCs w:val="22"/>
        </w:rPr>
        <w:t xml:space="preserve"> </w:t>
      </w:r>
      <w:r w:rsidR="00BD7BAD" w:rsidRPr="007D11A7">
        <w:rPr>
          <w:rFonts w:cstheme="minorHAnsi"/>
          <w:sz w:val="22"/>
          <w:szCs w:val="22"/>
          <w:shd w:val="clear" w:color="auto" w:fill="FFFFFF"/>
        </w:rPr>
        <w:t>3</w:t>
      </w:r>
      <w:r w:rsidR="003339CC" w:rsidRPr="007D11A7">
        <w:rPr>
          <w:rFonts w:cstheme="minorHAnsi"/>
          <w:sz w:val="22"/>
          <w:szCs w:val="22"/>
          <w:shd w:val="clear" w:color="auto" w:fill="FFFFFF"/>
        </w:rPr>
        <w:t xml:space="preserve"> priede „Pasiūlymo forma“ ir </w:t>
      </w:r>
      <w:r w:rsidR="00F76B50" w:rsidRPr="007D11A7">
        <w:rPr>
          <w:rFonts w:cstheme="minorHAnsi"/>
          <w:sz w:val="22"/>
          <w:szCs w:val="22"/>
          <w:shd w:val="clear" w:color="auto" w:fill="FFFFFF"/>
        </w:rPr>
        <w:t>4</w:t>
      </w:r>
      <w:r w:rsidR="004C7E56" w:rsidRPr="007D11A7">
        <w:rPr>
          <w:rFonts w:cstheme="minorHAnsi"/>
          <w:sz w:val="22"/>
          <w:szCs w:val="22"/>
          <w:shd w:val="clear" w:color="auto" w:fill="FFFFFF"/>
        </w:rPr>
        <w:t xml:space="preserve"> priede </w:t>
      </w:r>
      <w:r w:rsidR="004C7E56" w:rsidRPr="007D11A7">
        <w:rPr>
          <w:rFonts w:eastAsia="Calibri" w:cstheme="minorHAnsi"/>
          <w:sz w:val="22"/>
          <w:szCs w:val="22"/>
        </w:rPr>
        <w:t>„Pasiūlymų vertinimo kriterijai ir sąlygos</w:t>
      </w:r>
      <w:r w:rsidR="002D1075" w:rsidRPr="007D11A7">
        <w:rPr>
          <w:rFonts w:eastAsia="Calibri" w:cstheme="minorHAnsi"/>
          <w:sz w:val="22"/>
          <w:szCs w:val="22"/>
        </w:rPr>
        <w:t>“</w:t>
      </w:r>
      <w:r w:rsidR="00090235" w:rsidRPr="007D11A7">
        <w:rPr>
          <w:rFonts w:eastAsia="Calibri" w:cstheme="minorHAnsi"/>
          <w:sz w:val="22"/>
          <w:szCs w:val="22"/>
        </w:rPr>
        <w:t>.</w:t>
      </w:r>
      <w:r w:rsidR="00CE14DF" w:rsidRPr="007D11A7">
        <w:rPr>
          <w:rFonts w:eastAsia="Calibri" w:cstheme="minorHAnsi"/>
          <w:sz w:val="22"/>
          <w:szCs w:val="22"/>
        </w:rPr>
        <w:t xml:space="preserve"> </w:t>
      </w:r>
    </w:p>
    <w:p w14:paraId="5310DB03" w14:textId="77777777" w:rsidR="007D11A7" w:rsidRPr="007D11A7" w:rsidRDefault="00D734C6" w:rsidP="005B60AB">
      <w:pPr>
        <w:pStyle w:val="Sraopastraipa"/>
        <w:numPr>
          <w:ilvl w:val="1"/>
          <w:numId w:val="10"/>
        </w:numPr>
        <w:spacing w:after="0" w:line="240" w:lineRule="auto"/>
        <w:ind w:left="0" w:firstLine="567"/>
        <w:jc w:val="both"/>
        <w:rPr>
          <w:rFonts w:eastAsia="Calibri" w:cstheme="minorHAnsi"/>
          <w:sz w:val="22"/>
          <w:szCs w:val="22"/>
        </w:rPr>
      </w:pPr>
      <w:r w:rsidRPr="007D11A7">
        <w:rPr>
          <w:rFonts w:cstheme="minorHAnsi"/>
          <w:color w:val="000000" w:themeColor="text1"/>
          <w:sz w:val="22"/>
          <w:szCs w:val="22"/>
        </w:rPr>
        <w:t xml:space="preserve">Laimėjusiu </w:t>
      </w:r>
      <w:r w:rsidR="005D7D8C" w:rsidRPr="007D11A7">
        <w:rPr>
          <w:rFonts w:cstheme="minorHAnsi"/>
          <w:color w:val="000000" w:themeColor="text1"/>
          <w:sz w:val="22"/>
          <w:szCs w:val="22"/>
        </w:rPr>
        <w:t>pasiūlymu</w:t>
      </w:r>
      <w:r w:rsidRPr="007D11A7">
        <w:rPr>
          <w:rFonts w:cstheme="minorHAnsi"/>
          <w:color w:val="000000" w:themeColor="text1"/>
          <w:sz w:val="22"/>
          <w:szCs w:val="22"/>
        </w:rPr>
        <w:t xml:space="preserve"> galės būti pripažintas tik 1 (vienas) </w:t>
      </w:r>
      <w:r w:rsidR="005D7D8C" w:rsidRPr="007D11A7">
        <w:rPr>
          <w:rFonts w:cstheme="minorHAnsi"/>
          <w:color w:val="000000" w:themeColor="text1"/>
          <w:sz w:val="22"/>
          <w:szCs w:val="22"/>
        </w:rPr>
        <w:t>ekonomiškai naudingiausias pasiūlymas, esantis pasiūlymų eilės pirmojoje vietoje</w:t>
      </w:r>
      <w:r w:rsidRPr="007D11A7">
        <w:rPr>
          <w:rFonts w:cstheme="minorHAnsi"/>
          <w:color w:val="000000" w:themeColor="text1"/>
          <w:sz w:val="22"/>
          <w:szCs w:val="22"/>
        </w:rPr>
        <w:t xml:space="preserve">. </w:t>
      </w:r>
    </w:p>
    <w:p w14:paraId="2BC5D08C" w14:textId="6449B1E5" w:rsidR="000857D7" w:rsidRPr="007D11A7" w:rsidRDefault="00A9488B" w:rsidP="005B60AB">
      <w:pPr>
        <w:pStyle w:val="Sraopastraipa"/>
        <w:numPr>
          <w:ilvl w:val="1"/>
          <w:numId w:val="10"/>
        </w:numPr>
        <w:spacing w:after="0" w:line="240" w:lineRule="auto"/>
        <w:ind w:left="0" w:firstLine="567"/>
        <w:jc w:val="both"/>
        <w:rPr>
          <w:rFonts w:eastAsia="Calibri" w:cstheme="minorHAnsi"/>
          <w:sz w:val="22"/>
          <w:szCs w:val="22"/>
        </w:rPr>
      </w:pPr>
      <w:r w:rsidRPr="007D11A7">
        <w:rPr>
          <w:rStyle w:val="cf01"/>
          <w:rFonts w:asciiTheme="minorHAnsi" w:hAnsiTheme="minorHAnsi" w:cstheme="minorHAnsi"/>
          <w:sz w:val="22"/>
          <w:szCs w:val="22"/>
        </w:rPr>
        <w:t>Perkančioji organizacija atmes tiekėjo pasiūlymą, jei</w:t>
      </w:r>
      <w:r w:rsidR="00195572" w:rsidRPr="007D11A7">
        <w:rPr>
          <w:rStyle w:val="cf01"/>
          <w:rFonts w:asciiTheme="minorHAnsi" w:hAnsiTheme="minorHAnsi" w:cstheme="minorHAnsi"/>
          <w:sz w:val="22"/>
          <w:szCs w:val="22"/>
        </w:rPr>
        <w:t xml:space="preserve">gu kartu su pasiūlymu </w:t>
      </w:r>
      <w:r w:rsidR="00B2125E" w:rsidRPr="007D11A7">
        <w:rPr>
          <w:rStyle w:val="cf01"/>
          <w:rFonts w:asciiTheme="minorHAnsi" w:hAnsiTheme="minorHAnsi" w:cstheme="minorHAnsi"/>
          <w:sz w:val="22"/>
          <w:szCs w:val="22"/>
        </w:rPr>
        <w:t xml:space="preserve">nebus pateikti šie </w:t>
      </w:r>
      <w:r w:rsidR="00277634" w:rsidRPr="007D11A7">
        <w:rPr>
          <w:rStyle w:val="cf01"/>
          <w:rFonts w:asciiTheme="minorHAnsi" w:hAnsiTheme="minorHAnsi" w:cstheme="minorHAnsi"/>
          <w:sz w:val="22"/>
          <w:szCs w:val="22"/>
        </w:rPr>
        <w:t>p</w:t>
      </w:r>
      <w:r w:rsidR="00B2125E" w:rsidRPr="007D11A7">
        <w:rPr>
          <w:rStyle w:val="cf01"/>
          <w:rFonts w:asciiTheme="minorHAnsi" w:hAnsiTheme="minorHAnsi" w:cstheme="minorHAnsi"/>
          <w:sz w:val="22"/>
          <w:szCs w:val="22"/>
        </w:rPr>
        <w:t>irkimo sąlygose reikalaujami pateikti dokumentai:</w:t>
      </w:r>
      <w:r w:rsidR="000857D7" w:rsidRPr="007D11A7">
        <w:rPr>
          <w:rStyle w:val="cf01"/>
          <w:rFonts w:asciiTheme="minorHAnsi" w:hAnsiTheme="minorHAnsi" w:cstheme="minorHAnsi"/>
          <w:sz w:val="22"/>
          <w:szCs w:val="22"/>
        </w:rPr>
        <w:t xml:space="preserve"> </w:t>
      </w:r>
      <w:r w:rsidR="000857D7" w:rsidRPr="00E75C14">
        <w:rPr>
          <w:rStyle w:val="cf01"/>
          <w:rFonts w:asciiTheme="minorHAnsi" w:hAnsiTheme="minorHAnsi" w:cstheme="minorHAnsi"/>
          <w:sz w:val="22"/>
          <w:szCs w:val="22"/>
        </w:rPr>
        <w:t>Techninė specifikacija, užpildyta pagal specialiųjų pirkimo sąlygų 2 priedą</w:t>
      </w:r>
      <w:r w:rsidR="00E75C14" w:rsidRPr="00E75C14">
        <w:rPr>
          <w:rStyle w:val="cf01"/>
          <w:rFonts w:asciiTheme="minorHAnsi" w:hAnsiTheme="minorHAnsi" w:cstheme="minorHAnsi"/>
          <w:sz w:val="22"/>
          <w:szCs w:val="22"/>
        </w:rPr>
        <w:t>, P</w:t>
      </w:r>
      <w:r w:rsidR="000857D7" w:rsidRPr="00E75C14">
        <w:rPr>
          <w:rStyle w:val="cf01"/>
          <w:rFonts w:asciiTheme="minorHAnsi" w:hAnsiTheme="minorHAnsi" w:cstheme="minorHAnsi"/>
          <w:sz w:val="22"/>
          <w:szCs w:val="22"/>
        </w:rPr>
        <w:t>asiūlymo forma, užpildyta pagal specialiųjų pirkimo sąlygų 3 priedą</w:t>
      </w:r>
      <w:r w:rsidR="00C50B8F" w:rsidRPr="00E75C14">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5B60AB">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757612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5B60AB">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pasiūlymai </w:t>
      </w:r>
      <w:r w:rsidR="008933BC" w:rsidRPr="00E75C14">
        <w:rPr>
          <w:rFonts w:cstheme="minorHAnsi"/>
          <w:sz w:val="22"/>
          <w:szCs w:val="22"/>
        </w:rPr>
        <w:t>bus pripažinti laimėję</w:t>
      </w:r>
      <w:r w:rsidR="00F065D6" w:rsidRPr="00E75C14">
        <w:rPr>
          <w:rFonts w:cstheme="minorHAnsi"/>
          <w:sz w:val="22"/>
          <w:szCs w:val="22"/>
        </w:rPr>
        <w:t xml:space="preserve">. </w:t>
      </w:r>
      <w:r w:rsidR="004B2DE4" w:rsidRPr="00E75C14">
        <w:rPr>
          <w:rFonts w:cstheme="minorHAnsi"/>
          <w:sz w:val="22"/>
          <w:szCs w:val="22"/>
        </w:rPr>
        <w:t xml:space="preserve">Sutarties sąlygos pateikiamos </w:t>
      </w:r>
      <w:r w:rsidR="00F04AAE" w:rsidRPr="00E75C14">
        <w:rPr>
          <w:rFonts w:cstheme="minorHAnsi"/>
          <w:sz w:val="22"/>
          <w:szCs w:val="22"/>
        </w:rPr>
        <w:t>specialiųjų pirkimo</w:t>
      </w:r>
      <w:r w:rsidR="00551FA7" w:rsidRPr="00E75C14">
        <w:rPr>
          <w:rFonts w:cstheme="minorHAnsi"/>
          <w:sz w:val="22"/>
          <w:szCs w:val="22"/>
        </w:rPr>
        <w:t xml:space="preserve"> </w:t>
      </w:r>
      <w:r w:rsidR="00D86901" w:rsidRPr="00E75C14">
        <w:rPr>
          <w:rFonts w:cstheme="minorHAnsi"/>
          <w:sz w:val="22"/>
          <w:szCs w:val="22"/>
        </w:rPr>
        <w:t xml:space="preserve">sąlygų </w:t>
      </w:r>
      <w:r w:rsidR="00442563" w:rsidRPr="00E75C14">
        <w:rPr>
          <w:rFonts w:cstheme="minorHAnsi"/>
          <w:sz w:val="22"/>
          <w:szCs w:val="22"/>
        </w:rPr>
        <w:t>5</w:t>
      </w:r>
      <w:r w:rsidR="00F04AAE" w:rsidRPr="00E75C14">
        <w:rPr>
          <w:rFonts w:cstheme="minorHAnsi"/>
          <w:sz w:val="22"/>
          <w:szCs w:val="22"/>
        </w:rPr>
        <w:t xml:space="preserve"> </w:t>
      </w:r>
      <w:r w:rsidR="00D86901" w:rsidRPr="00E75C14">
        <w:rPr>
          <w:rFonts w:cstheme="minorHAnsi"/>
          <w:sz w:val="22"/>
          <w:szCs w:val="22"/>
        </w:rPr>
        <w:t>priede „Sutarties projektas“</w:t>
      </w:r>
      <w:r w:rsidR="004B2DE4" w:rsidRPr="00E75C14">
        <w:rPr>
          <w:rFonts w:cstheme="minorHAnsi"/>
          <w:sz w:val="22"/>
          <w:szCs w:val="22"/>
        </w:rPr>
        <w:t>.</w:t>
      </w:r>
    </w:p>
    <w:p w14:paraId="62CB5B95" w14:textId="51C5DF5F" w:rsidR="00F67688" w:rsidRPr="009852E2" w:rsidRDefault="00F67688" w:rsidP="005B60AB">
      <w:pPr>
        <w:pStyle w:val="Sraopastraipa"/>
        <w:numPr>
          <w:ilvl w:val="1"/>
          <w:numId w:val="10"/>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E75C14">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5B60AB">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227576129"/>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5B60AB">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B60AB">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227576130"/>
      <w:r w:rsidRPr="007233E8">
        <w:rPr>
          <w:rFonts w:asciiTheme="minorHAnsi" w:hAnsiTheme="minorHAnsi" w:cstheme="minorHAnsi"/>
        </w:rPr>
        <w:t>Asmens duomenų tvarkymas</w:t>
      </w:r>
      <w:bookmarkEnd w:id="59"/>
    </w:p>
    <w:p w14:paraId="0BA320BF" w14:textId="4DCDC914" w:rsidR="00F904AA" w:rsidRDefault="00F904AA" w:rsidP="005B60AB">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B60AB">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5B60AB">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5B60AB">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B60AB">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717AD" w:rsidRDefault="000631F1" w:rsidP="0067172E">
      <w:pPr>
        <w:pStyle w:val="Antrat2"/>
        <w:ind w:left="5103"/>
        <w:rPr>
          <w:rFonts w:asciiTheme="minorHAnsi" w:hAnsiTheme="minorHAnsi" w:cstheme="minorHAnsi"/>
          <w:color w:val="auto"/>
          <w:sz w:val="22"/>
          <w:szCs w:val="22"/>
        </w:rPr>
      </w:pPr>
      <w:bookmarkStart w:id="60" w:name="_Toc190416443"/>
      <w:bookmarkStart w:id="61" w:name="_Toc227576131"/>
      <w:r w:rsidRPr="008717AD">
        <w:rPr>
          <w:rFonts w:asciiTheme="minorHAnsi" w:hAnsiTheme="minorHAnsi" w:cstheme="minorHAnsi"/>
          <w:color w:val="auto"/>
          <w:sz w:val="22"/>
          <w:szCs w:val="22"/>
        </w:rPr>
        <w:lastRenderedPageBreak/>
        <w:t>P</w:t>
      </w:r>
      <w:r w:rsidR="008F59C5" w:rsidRPr="008717AD">
        <w:rPr>
          <w:rFonts w:asciiTheme="minorHAnsi" w:hAnsiTheme="minorHAnsi" w:cstheme="minorHAnsi"/>
          <w:color w:val="auto"/>
          <w:sz w:val="22"/>
          <w:szCs w:val="22"/>
        </w:rPr>
        <w:t xml:space="preserve">irkimo sąlygų </w:t>
      </w:r>
      <w:r w:rsidR="004B63DB" w:rsidRPr="008717AD">
        <w:rPr>
          <w:rFonts w:asciiTheme="minorHAnsi" w:hAnsiTheme="minorHAnsi" w:cstheme="minorHAnsi"/>
          <w:color w:val="auto"/>
          <w:sz w:val="22"/>
          <w:szCs w:val="22"/>
        </w:rPr>
        <w:t>1</w:t>
      </w:r>
      <w:r w:rsidR="008F59C5" w:rsidRPr="008717AD">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8717AD">
              <w:rPr>
                <w:rFonts w:cstheme="minorHAnsi"/>
                <w:sz w:val="22"/>
                <w:szCs w:val="22"/>
              </w:rPr>
              <w:t xml:space="preserve">Pradedamas ne anksčiau nei po </w:t>
            </w:r>
            <w:r w:rsidR="006B0247" w:rsidRPr="008717AD">
              <w:rPr>
                <w:rFonts w:cstheme="minorHAnsi"/>
                <w:sz w:val="22"/>
                <w:szCs w:val="22"/>
              </w:rPr>
              <w:t>30</w:t>
            </w:r>
            <w:r w:rsidRPr="008717AD">
              <w:rPr>
                <w:rFonts w:cstheme="minorHAnsi"/>
                <w:sz w:val="22"/>
                <w:szCs w:val="22"/>
              </w:rPr>
              <w:t xml:space="preserve"> </w:t>
            </w:r>
            <w:r w:rsidR="00724BAD" w:rsidRPr="008717AD">
              <w:rPr>
                <w:rFonts w:cstheme="minorHAnsi"/>
                <w:sz w:val="22"/>
                <w:szCs w:val="22"/>
              </w:rPr>
              <w:t xml:space="preserve">(trisdešimt) </w:t>
            </w:r>
            <w:r w:rsidRPr="008717AD">
              <w:rPr>
                <w:rFonts w:cstheme="minorHAnsi"/>
                <w:sz w:val="22"/>
                <w:szCs w:val="22"/>
              </w:rPr>
              <w:t xml:space="preserve">minučių po </w:t>
            </w:r>
            <w:r w:rsidRPr="00682B25">
              <w:rPr>
                <w:rFonts w:cstheme="minorHAnsi"/>
                <w:sz w:val="22"/>
                <w:szCs w:val="22"/>
              </w:rPr>
              <w:t>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517303C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446595C1"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82EF57E"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8717AD">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8717AD" w:rsidRDefault="00774AA5" w:rsidP="0003169B">
            <w:pPr>
              <w:spacing w:after="0" w:line="240" w:lineRule="auto"/>
              <w:rPr>
                <w:rFonts w:cstheme="minorHAnsi"/>
                <w:bCs/>
                <w:sz w:val="22"/>
                <w:szCs w:val="22"/>
              </w:rPr>
            </w:pPr>
            <w:r w:rsidRPr="008717A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C8C973A" w:rsidR="00774AA5" w:rsidRPr="008717AD" w:rsidRDefault="58536623" w:rsidP="1CF31C72">
            <w:pPr>
              <w:spacing w:after="0" w:line="240" w:lineRule="auto"/>
              <w:rPr>
                <w:sz w:val="22"/>
                <w:szCs w:val="22"/>
              </w:rPr>
            </w:pPr>
            <w:r w:rsidRPr="008717AD">
              <w:rPr>
                <w:sz w:val="22"/>
                <w:szCs w:val="22"/>
              </w:rPr>
              <w:t>3 (trys) mėnesiai</w:t>
            </w:r>
            <w:r w:rsidR="00774AA5" w:rsidRPr="008717A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BEE3D7C" w:rsidR="006C7941" w:rsidRPr="00682B25" w:rsidRDefault="00774AA5" w:rsidP="008717AD">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8717A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B7418CD" w:rsidR="00ED5B78" w:rsidRPr="008717AD" w:rsidRDefault="000B4E01" w:rsidP="00451AF7">
            <w:pPr>
              <w:spacing w:after="0" w:line="240" w:lineRule="auto"/>
              <w:jc w:val="both"/>
              <w:rPr>
                <w:rFonts w:cstheme="minorHAnsi"/>
                <w:i/>
                <w:iCs/>
                <w:sz w:val="22"/>
                <w:szCs w:val="22"/>
              </w:rPr>
            </w:pPr>
            <w:r w:rsidRPr="008717AD">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01D3703C" w14:textId="1CCC4F7F" w:rsidR="00412734" w:rsidRPr="008717AD" w:rsidRDefault="00D75584" w:rsidP="008717AD">
      <w:pPr>
        <w:tabs>
          <w:tab w:val="left" w:pos="2977"/>
        </w:tabs>
        <w:spacing w:after="120" w:line="20" w:lineRule="atLeast"/>
        <w:jc w:val="center"/>
        <w:rPr>
          <w:rFonts w:eastAsia="Calibri" w:cstheme="minorHAnsi"/>
          <w:sz w:val="22"/>
          <w:szCs w:val="22"/>
        </w:rPr>
        <w:sectPr w:rsidR="00412734" w:rsidRPr="008717AD" w:rsidSect="001E5C79">
          <w:pgSz w:w="12240" w:h="15840"/>
          <w:pgMar w:top="1134" w:right="567" w:bottom="1134" w:left="1701" w:header="720" w:footer="720" w:gutter="0"/>
          <w:cols w:space="720"/>
          <w:titlePg/>
          <w:docGrid w:linePitch="360"/>
        </w:sectPr>
      </w:pPr>
      <w:r w:rsidRPr="00682B25">
        <w:rPr>
          <w:rFonts w:eastAsia="Calibri" w:cstheme="minorHAnsi"/>
          <w:sz w:val="22"/>
          <w:szCs w:val="22"/>
        </w:rPr>
        <w:t>_____________</w:t>
      </w:r>
      <w:bookmarkStart w:id="62" w:name="_Pirkimo_sąlygų_2"/>
      <w:bookmarkStart w:id="63" w:name="_Ref38540913"/>
      <w:bookmarkStart w:id="64" w:name="_Ref38898051"/>
      <w:bookmarkStart w:id="65" w:name="_Ref38901392"/>
      <w:bookmarkStart w:id="66" w:name="_Toc190416448"/>
      <w:bookmarkEnd w:id="62"/>
    </w:p>
    <w:p w14:paraId="3F0A2DFE" w14:textId="7EA5514B" w:rsidR="00D33821" w:rsidRPr="001E5C79" w:rsidRDefault="00D33821" w:rsidP="001E5C79">
      <w:pPr>
        <w:jc w:val="right"/>
        <w:rPr>
          <w:rFonts w:eastAsia="Calibri" w:cstheme="minorHAnsi"/>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8717AD">
        <w:rPr>
          <w:rFonts w:eastAsia="Calibri" w:cstheme="minorHAnsi"/>
          <w:sz w:val="22"/>
          <w:szCs w:val="22"/>
        </w:rPr>
        <w:lastRenderedPageBreak/>
        <w:t>Pirkimo sąlygų 4 priedas „Pasiūlymų vertinimo kriterijai ir sąlygos“</w:t>
      </w:r>
      <w:bookmarkEnd w:id="67"/>
      <w:bookmarkEnd w:id="68"/>
      <w:bookmarkEnd w:id="69"/>
    </w:p>
    <w:p w14:paraId="6243C014" w14:textId="77777777" w:rsidR="008717AD" w:rsidRPr="00E25C53" w:rsidRDefault="008717AD" w:rsidP="008717AD">
      <w:pPr>
        <w:pStyle w:val="Paantrat"/>
        <w:spacing w:after="0" w:line="240" w:lineRule="auto"/>
        <w:jc w:val="center"/>
        <w:rPr>
          <w:rFonts w:ascii="Calibri" w:hAnsi="Calibri" w:cs="Calibri"/>
          <w:bCs/>
          <w:smallCaps/>
          <w:sz w:val="22"/>
          <w:szCs w:val="22"/>
        </w:rPr>
      </w:pPr>
      <w:r w:rsidRPr="00E25C53">
        <w:rPr>
          <w:rFonts w:ascii="Calibri" w:hAnsi="Calibri" w:cs="Calibri"/>
          <w:sz w:val="22"/>
          <w:szCs w:val="22"/>
        </w:rPr>
        <w:t>PASIŪLYMŲ VERTINIMO KRITERIJAI ir Sąlygos</w:t>
      </w:r>
    </w:p>
    <w:p w14:paraId="5C2C9774" w14:textId="77777777" w:rsidR="008717AD" w:rsidRPr="00E25C53" w:rsidRDefault="008717AD" w:rsidP="008717AD">
      <w:pPr>
        <w:pStyle w:val="Pagrindinistekstas"/>
        <w:numPr>
          <w:ilvl w:val="0"/>
          <w:numId w:val="42"/>
        </w:numPr>
        <w:spacing w:after="0" w:line="240" w:lineRule="auto"/>
        <w:rPr>
          <w:rFonts w:ascii="Calibri" w:hAnsi="Calibri" w:cs="Calibri"/>
          <w:b/>
          <w:bCs/>
          <w:sz w:val="22"/>
          <w:szCs w:val="22"/>
        </w:rPr>
      </w:pPr>
      <w:r w:rsidRPr="00E25C53">
        <w:rPr>
          <w:rFonts w:ascii="Calibri" w:hAnsi="Calibri" w:cs="Calibri"/>
          <w:b/>
          <w:bCs/>
          <w:sz w:val="22"/>
          <w:szCs w:val="22"/>
        </w:rPr>
        <w:t>Pasiūlymų vertinimo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260"/>
        <w:gridCol w:w="1701"/>
        <w:gridCol w:w="2410"/>
        <w:gridCol w:w="2126"/>
      </w:tblGrid>
      <w:tr w:rsidR="008717AD" w:rsidRPr="00E25C53" w14:paraId="7964A89F" w14:textId="77777777" w:rsidTr="006C0100">
        <w:trPr>
          <w:trHeight w:val="846"/>
        </w:trPr>
        <w:tc>
          <w:tcPr>
            <w:tcW w:w="5382" w:type="dxa"/>
            <w:gridSpan w:val="3"/>
            <w:shd w:val="clear" w:color="auto" w:fill="D9D9D9"/>
            <w:vAlign w:val="center"/>
          </w:tcPr>
          <w:p w14:paraId="35BB3554" w14:textId="77777777" w:rsidR="008717AD" w:rsidRPr="00E25C53" w:rsidRDefault="008717AD" w:rsidP="006C0100">
            <w:pPr>
              <w:pStyle w:val="Sraopastraipa"/>
              <w:spacing w:after="0" w:line="240" w:lineRule="auto"/>
              <w:ind w:left="0"/>
              <w:jc w:val="center"/>
              <w:rPr>
                <w:rFonts w:ascii="Calibri" w:eastAsia="Calibri" w:hAnsi="Calibri" w:cs="Calibri"/>
                <w:b/>
                <w:bCs/>
                <w:sz w:val="22"/>
                <w:szCs w:val="22"/>
              </w:rPr>
            </w:pPr>
            <w:r w:rsidRPr="00E25C53">
              <w:rPr>
                <w:rFonts w:ascii="Calibri" w:hAnsi="Calibri" w:cs="Calibri"/>
                <w:b/>
                <w:sz w:val="22"/>
                <w:szCs w:val="22"/>
              </w:rPr>
              <w:t>Vertinimo kriterijai</w:t>
            </w:r>
          </w:p>
        </w:tc>
        <w:tc>
          <w:tcPr>
            <w:tcW w:w="2410" w:type="dxa"/>
            <w:shd w:val="clear" w:color="auto" w:fill="D9D9D9"/>
            <w:vAlign w:val="center"/>
          </w:tcPr>
          <w:p w14:paraId="69F9987A" w14:textId="77777777" w:rsidR="008717AD" w:rsidRPr="00E25C53" w:rsidRDefault="008717AD" w:rsidP="006C0100">
            <w:pPr>
              <w:spacing w:after="0" w:line="240" w:lineRule="auto"/>
              <w:jc w:val="center"/>
              <w:rPr>
                <w:rFonts w:ascii="Calibri" w:hAnsi="Calibri" w:cs="Calibri"/>
                <w:b/>
                <w:sz w:val="22"/>
                <w:szCs w:val="22"/>
              </w:rPr>
            </w:pPr>
            <w:r w:rsidRPr="00E25C53">
              <w:rPr>
                <w:rFonts w:ascii="Calibri" w:hAnsi="Calibri" w:cs="Calibri"/>
                <w:b/>
                <w:sz w:val="22"/>
                <w:szCs w:val="22"/>
              </w:rPr>
              <w:t>Kriterijaus parametro lyginamasis svoris</w:t>
            </w:r>
          </w:p>
        </w:tc>
        <w:tc>
          <w:tcPr>
            <w:tcW w:w="2126" w:type="dxa"/>
            <w:shd w:val="clear" w:color="auto" w:fill="D9D9D9"/>
            <w:vAlign w:val="center"/>
          </w:tcPr>
          <w:p w14:paraId="275B6CAB" w14:textId="77777777" w:rsidR="008717AD" w:rsidRPr="00E25C53" w:rsidRDefault="008717AD" w:rsidP="006C0100">
            <w:pPr>
              <w:spacing w:after="0" w:line="240" w:lineRule="auto"/>
              <w:jc w:val="center"/>
              <w:rPr>
                <w:rFonts w:ascii="Calibri" w:hAnsi="Calibri" w:cs="Calibri"/>
                <w:b/>
                <w:sz w:val="22"/>
                <w:szCs w:val="22"/>
              </w:rPr>
            </w:pPr>
            <w:r w:rsidRPr="00E25C53">
              <w:rPr>
                <w:rFonts w:ascii="Calibri" w:hAnsi="Calibri" w:cs="Calibri"/>
                <w:b/>
                <w:sz w:val="22"/>
                <w:szCs w:val="22"/>
              </w:rPr>
              <w:t>Kriterijaus lyginamasis svoris</w:t>
            </w:r>
          </w:p>
        </w:tc>
      </w:tr>
      <w:tr w:rsidR="008717AD" w:rsidRPr="00E25C53" w14:paraId="19FF3551" w14:textId="77777777" w:rsidTr="006C0100">
        <w:tc>
          <w:tcPr>
            <w:tcW w:w="7792" w:type="dxa"/>
            <w:gridSpan w:val="4"/>
            <w:shd w:val="clear" w:color="auto" w:fill="D9D9D9"/>
            <w:vAlign w:val="center"/>
          </w:tcPr>
          <w:p w14:paraId="25A5C710" w14:textId="77777777" w:rsidR="008717AD" w:rsidRPr="00E25C53" w:rsidRDefault="008717AD" w:rsidP="006C0100">
            <w:pPr>
              <w:spacing w:after="0" w:line="240" w:lineRule="auto"/>
              <w:rPr>
                <w:rFonts w:ascii="Calibri" w:eastAsia="Calibri" w:hAnsi="Calibri" w:cs="Calibri"/>
                <w:b/>
                <w:bCs/>
                <w:sz w:val="22"/>
                <w:szCs w:val="22"/>
              </w:rPr>
            </w:pPr>
            <w:r w:rsidRPr="00E25C53">
              <w:rPr>
                <w:rFonts w:ascii="Calibri" w:hAnsi="Calibri" w:cs="Calibri"/>
                <w:b/>
                <w:color w:val="000000"/>
                <w:sz w:val="22"/>
                <w:szCs w:val="22"/>
              </w:rPr>
              <w:t>Kaina (K)</w:t>
            </w:r>
          </w:p>
        </w:tc>
        <w:tc>
          <w:tcPr>
            <w:tcW w:w="2126" w:type="dxa"/>
            <w:shd w:val="clear" w:color="auto" w:fill="D9D9D9"/>
            <w:vAlign w:val="center"/>
          </w:tcPr>
          <w:p w14:paraId="63D2687B" w14:textId="77777777" w:rsidR="008717AD" w:rsidRPr="008717AD" w:rsidRDefault="008717AD" w:rsidP="006C0100">
            <w:pPr>
              <w:spacing w:after="0" w:line="240" w:lineRule="auto"/>
              <w:jc w:val="center"/>
              <w:rPr>
                <w:rFonts w:ascii="Calibri" w:eastAsia="Calibri" w:hAnsi="Calibri" w:cs="Calibri"/>
                <w:b/>
                <w:bCs/>
                <w:sz w:val="22"/>
                <w:szCs w:val="22"/>
              </w:rPr>
            </w:pPr>
            <w:r w:rsidRPr="008717AD">
              <w:rPr>
                <w:rFonts w:ascii="Calibri" w:hAnsi="Calibri" w:cs="Calibri"/>
                <w:b/>
                <w:sz w:val="22"/>
                <w:szCs w:val="22"/>
              </w:rPr>
              <w:t>X=80</w:t>
            </w:r>
          </w:p>
        </w:tc>
      </w:tr>
      <w:tr w:rsidR="008717AD" w:rsidRPr="00E25C53" w14:paraId="56E111C6" w14:textId="77777777" w:rsidTr="006C0100">
        <w:tc>
          <w:tcPr>
            <w:tcW w:w="7792" w:type="dxa"/>
            <w:gridSpan w:val="4"/>
            <w:shd w:val="clear" w:color="auto" w:fill="D9D9D9"/>
            <w:vAlign w:val="center"/>
          </w:tcPr>
          <w:p w14:paraId="6EAD16DA" w14:textId="77777777" w:rsidR="008717AD" w:rsidRPr="00E25C53" w:rsidRDefault="008717AD" w:rsidP="006C0100">
            <w:pPr>
              <w:spacing w:after="0" w:line="240" w:lineRule="auto"/>
              <w:rPr>
                <w:rFonts w:ascii="Calibri" w:hAnsi="Calibri" w:cs="Calibri"/>
                <w:b/>
                <w:color w:val="000000"/>
                <w:sz w:val="22"/>
                <w:szCs w:val="22"/>
              </w:rPr>
            </w:pPr>
            <w:r w:rsidRPr="00E25C53">
              <w:rPr>
                <w:rFonts w:ascii="Calibri" w:hAnsi="Calibri" w:cs="Calibri"/>
                <w:b/>
                <w:sz w:val="22"/>
                <w:szCs w:val="22"/>
              </w:rPr>
              <w:t>Techniniai</w:t>
            </w:r>
            <w:r w:rsidRPr="00E25C53">
              <w:rPr>
                <w:rFonts w:ascii="Calibri" w:hAnsi="Calibri" w:cs="Calibri"/>
                <w:b/>
                <w:color w:val="000000"/>
                <w:sz w:val="22"/>
                <w:szCs w:val="22"/>
              </w:rPr>
              <w:t xml:space="preserve"> pranašumai (T)</w:t>
            </w:r>
          </w:p>
        </w:tc>
        <w:tc>
          <w:tcPr>
            <w:tcW w:w="2126" w:type="dxa"/>
            <w:shd w:val="clear" w:color="auto" w:fill="D9D9D9"/>
            <w:vAlign w:val="center"/>
          </w:tcPr>
          <w:p w14:paraId="01528C68" w14:textId="77777777" w:rsidR="008717AD" w:rsidRPr="008717AD" w:rsidRDefault="008717AD" w:rsidP="006C0100">
            <w:pPr>
              <w:spacing w:after="0" w:line="240" w:lineRule="auto"/>
              <w:jc w:val="center"/>
              <w:rPr>
                <w:rFonts w:ascii="Calibri" w:hAnsi="Calibri" w:cs="Calibri"/>
                <w:b/>
                <w:sz w:val="22"/>
                <w:szCs w:val="22"/>
              </w:rPr>
            </w:pPr>
            <w:r w:rsidRPr="008717AD">
              <w:rPr>
                <w:rFonts w:ascii="Calibri" w:hAnsi="Calibri" w:cs="Calibri"/>
                <w:b/>
                <w:sz w:val="22"/>
                <w:szCs w:val="22"/>
              </w:rPr>
              <w:t>Y=20</w:t>
            </w:r>
          </w:p>
        </w:tc>
      </w:tr>
      <w:tr w:rsidR="008717AD" w:rsidRPr="00E25C53" w14:paraId="7E6CDAFC" w14:textId="77777777" w:rsidTr="006C0100">
        <w:tc>
          <w:tcPr>
            <w:tcW w:w="421" w:type="dxa"/>
            <w:vAlign w:val="center"/>
          </w:tcPr>
          <w:p w14:paraId="1373C847" w14:textId="77777777" w:rsidR="008717AD" w:rsidRPr="00E25C53" w:rsidRDefault="008717AD" w:rsidP="006C0100">
            <w:pPr>
              <w:spacing w:after="0" w:line="240" w:lineRule="auto"/>
              <w:ind w:right="-81"/>
              <w:jc w:val="center"/>
              <w:rPr>
                <w:rFonts w:ascii="Calibri" w:hAnsi="Calibri" w:cs="Calibri"/>
                <w:b/>
                <w:sz w:val="22"/>
                <w:szCs w:val="22"/>
              </w:rPr>
            </w:pPr>
            <w:r w:rsidRPr="00E25C53">
              <w:rPr>
                <w:rFonts w:ascii="Calibri" w:hAnsi="Calibri" w:cs="Calibri"/>
                <w:b/>
                <w:sz w:val="22"/>
                <w:szCs w:val="22"/>
              </w:rPr>
              <w:t>Nr.</w:t>
            </w:r>
          </w:p>
        </w:tc>
        <w:tc>
          <w:tcPr>
            <w:tcW w:w="3260" w:type="dxa"/>
            <w:vAlign w:val="center"/>
          </w:tcPr>
          <w:p w14:paraId="5BD70796" w14:textId="77777777" w:rsidR="008717AD" w:rsidRPr="00E25C53" w:rsidRDefault="008717AD" w:rsidP="006C0100">
            <w:pPr>
              <w:spacing w:after="0" w:line="240" w:lineRule="auto"/>
              <w:jc w:val="center"/>
              <w:rPr>
                <w:rFonts w:ascii="Calibri" w:hAnsi="Calibri" w:cs="Calibri"/>
                <w:b/>
                <w:sz w:val="22"/>
                <w:szCs w:val="22"/>
              </w:rPr>
            </w:pPr>
            <w:r w:rsidRPr="00E25C53">
              <w:rPr>
                <w:rFonts w:ascii="Calibri" w:hAnsi="Calibri" w:cs="Calibri"/>
                <w:b/>
                <w:sz w:val="22"/>
                <w:szCs w:val="22"/>
              </w:rPr>
              <w:t>Parametrai</w:t>
            </w:r>
          </w:p>
        </w:tc>
        <w:tc>
          <w:tcPr>
            <w:tcW w:w="1701" w:type="dxa"/>
            <w:vAlign w:val="center"/>
          </w:tcPr>
          <w:p w14:paraId="634ADD62" w14:textId="77777777" w:rsidR="008717AD" w:rsidRPr="00E25C53" w:rsidRDefault="008717AD" w:rsidP="006C0100">
            <w:pPr>
              <w:spacing w:after="0" w:line="240" w:lineRule="auto"/>
              <w:ind w:left="-110" w:right="-250" w:firstLine="1"/>
              <w:jc w:val="center"/>
              <w:rPr>
                <w:rFonts w:ascii="Calibri" w:hAnsi="Calibri" w:cs="Calibri"/>
                <w:b/>
                <w:sz w:val="22"/>
                <w:szCs w:val="22"/>
              </w:rPr>
            </w:pPr>
            <w:r w:rsidRPr="00E25C53">
              <w:rPr>
                <w:rFonts w:ascii="Calibri" w:hAnsi="Calibri" w:cs="Calibri"/>
                <w:b/>
                <w:sz w:val="22"/>
                <w:szCs w:val="22"/>
              </w:rPr>
              <w:t>Vertinimo būdas</w:t>
            </w:r>
          </w:p>
        </w:tc>
        <w:tc>
          <w:tcPr>
            <w:tcW w:w="2410" w:type="dxa"/>
            <w:vAlign w:val="center"/>
          </w:tcPr>
          <w:p w14:paraId="4A1BD4EA" w14:textId="77777777" w:rsidR="008717AD" w:rsidRPr="00E25C53" w:rsidRDefault="008717AD" w:rsidP="006C0100">
            <w:pPr>
              <w:spacing w:after="0" w:line="240" w:lineRule="auto"/>
              <w:jc w:val="center"/>
              <w:rPr>
                <w:rFonts w:ascii="Calibri" w:eastAsia="Calibri" w:hAnsi="Calibri" w:cs="Calibri"/>
                <w:b/>
                <w:bCs/>
                <w:sz w:val="22"/>
                <w:szCs w:val="22"/>
              </w:rPr>
            </w:pPr>
          </w:p>
        </w:tc>
        <w:tc>
          <w:tcPr>
            <w:tcW w:w="2126" w:type="dxa"/>
            <w:vAlign w:val="center"/>
          </w:tcPr>
          <w:p w14:paraId="28C3E675" w14:textId="77777777" w:rsidR="008717AD" w:rsidRPr="00E25C53" w:rsidRDefault="008717AD" w:rsidP="006C0100">
            <w:pPr>
              <w:spacing w:after="0" w:line="240" w:lineRule="auto"/>
              <w:ind w:right="-300"/>
              <w:rPr>
                <w:rFonts w:ascii="Calibri" w:hAnsi="Calibri" w:cs="Calibri"/>
                <w:b/>
                <w:sz w:val="22"/>
                <w:szCs w:val="22"/>
              </w:rPr>
            </w:pPr>
          </w:p>
        </w:tc>
      </w:tr>
      <w:tr w:rsidR="008717AD" w:rsidRPr="00E25C53" w14:paraId="05FFCC10" w14:textId="77777777" w:rsidTr="006C0100">
        <w:trPr>
          <w:trHeight w:val="367"/>
        </w:trPr>
        <w:tc>
          <w:tcPr>
            <w:tcW w:w="421" w:type="dxa"/>
            <w:vAlign w:val="center"/>
          </w:tcPr>
          <w:p w14:paraId="3119F680" w14:textId="77777777" w:rsidR="008717AD" w:rsidRPr="00E25C53" w:rsidRDefault="008717AD" w:rsidP="006C0100">
            <w:pPr>
              <w:pStyle w:val="Betarp"/>
              <w:jc w:val="center"/>
              <w:rPr>
                <w:rFonts w:ascii="Calibri" w:hAnsi="Calibri" w:cs="Calibri"/>
                <w:sz w:val="22"/>
                <w:szCs w:val="22"/>
              </w:rPr>
            </w:pPr>
            <w:r w:rsidRPr="00E25C53">
              <w:rPr>
                <w:rFonts w:ascii="Calibri" w:hAnsi="Calibri" w:cs="Calibri"/>
                <w:sz w:val="22"/>
                <w:szCs w:val="22"/>
              </w:rPr>
              <w:t>T</w:t>
            </w:r>
            <w:r w:rsidRPr="00E25C53">
              <w:rPr>
                <w:rFonts w:ascii="Calibri" w:hAnsi="Calibri" w:cs="Calibri"/>
                <w:sz w:val="22"/>
                <w:szCs w:val="22"/>
                <w:vertAlign w:val="subscript"/>
              </w:rPr>
              <w:t>1</w:t>
            </w:r>
          </w:p>
        </w:tc>
        <w:tc>
          <w:tcPr>
            <w:tcW w:w="3260" w:type="dxa"/>
            <w:vAlign w:val="center"/>
          </w:tcPr>
          <w:p w14:paraId="4C125734" w14:textId="73CEA3B0" w:rsidR="008717AD" w:rsidRPr="008717AD" w:rsidRDefault="008717AD" w:rsidP="006C0100">
            <w:pPr>
              <w:pStyle w:val="Betarp"/>
              <w:rPr>
                <w:rFonts w:ascii="Calibri" w:hAnsi="Calibri" w:cs="Calibri"/>
                <w:color w:val="000000" w:themeColor="text1"/>
                <w:sz w:val="22"/>
                <w:szCs w:val="22"/>
              </w:rPr>
            </w:pPr>
            <w:r w:rsidRPr="008717AD">
              <w:rPr>
                <w:rFonts w:ascii="Calibri" w:hAnsi="Calibri" w:cs="Calibri"/>
                <w:sz w:val="22"/>
                <w:szCs w:val="22"/>
              </w:rPr>
              <w:t xml:space="preserve">Komplekte ne mažiau 2 skirtingo dydžio rankiniai </w:t>
            </w:r>
            <w:proofErr w:type="spellStart"/>
            <w:r w:rsidRPr="008717AD">
              <w:rPr>
                <w:rFonts w:ascii="Calibri" w:hAnsi="Calibri" w:cs="Calibri"/>
                <w:sz w:val="22"/>
                <w:szCs w:val="22"/>
              </w:rPr>
              <w:t>aplikatoriai</w:t>
            </w:r>
            <w:proofErr w:type="spellEnd"/>
          </w:p>
        </w:tc>
        <w:tc>
          <w:tcPr>
            <w:tcW w:w="1701" w:type="dxa"/>
            <w:vAlign w:val="center"/>
          </w:tcPr>
          <w:p w14:paraId="76A84366" w14:textId="77777777" w:rsidR="008717AD" w:rsidRPr="00E25C53" w:rsidRDefault="008717AD" w:rsidP="006C0100">
            <w:pPr>
              <w:pStyle w:val="Betarp"/>
              <w:jc w:val="center"/>
              <w:rPr>
                <w:rFonts w:ascii="Calibri" w:hAnsi="Calibri" w:cs="Calibri"/>
                <w:color w:val="000000"/>
                <w:sz w:val="22"/>
                <w:szCs w:val="22"/>
              </w:rPr>
            </w:pPr>
            <w:r w:rsidRPr="00E25C53">
              <w:rPr>
                <w:rFonts w:ascii="Calibri" w:hAnsi="Calibri" w:cs="Calibri"/>
                <w:color w:val="000000"/>
                <w:sz w:val="22"/>
                <w:szCs w:val="22"/>
              </w:rPr>
              <w:t>Statinis: (taip/ne)</w:t>
            </w:r>
          </w:p>
        </w:tc>
        <w:tc>
          <w:tcPr>
            <w:tcW w:w="2410" w:type="dxa"/>
            <w:vAlign w:val="center"/>
          </w:tcPr>
          <w:p w14:paraId="302E9445" w14:textId="44AAF65C" w:rsidR="008717AD" w:rsidRPr="00E25C53" w:rsidRDefault="008717AD" w:rsidP="006C0100">
            <w:pPr>
              <w:spacing w:after="0" w:line="240" w:lineRule="auto"/>
              <w:jc w:val="center"/>
              <w:rPr>
                <w:rFonts w:ascii="Calibri" w:hAnsi="Calibri" w:cs="Calibri"/>
                <w:color w:val="000000"/>
                <w:sz w:val="22"/>
                <w:szCs w:val="22"/>
              </w:rPr>
            </w:pPr>
            <w:r w:rsidRPr="00E25C53">
              <w:rPr>
                <w:rFonts w:ascii="Calibri" w:hAnsi="Calibri" w:cs="Calibri"/>
                <w:color w:val="000000"/>
                <w:sz w:val="22"/>
                <w:szCs w:val="22"/>
              </w:rPr>
              <w:t>L</w:t>
            </w:r>
            <w:r w:rsidRPr="00E25C53">
              <w:rPr>
                <w:rFonts w:ascii="Calibri" w:hAnsi="Calibri" w:cs="Calibri"/>
                <w:color w:val="000000"/>
                <w:sz w:val="22"/>
                <w:szCs w:val="22"/>
                <w:vertAlign w:val="subscript"/>
              </w:rPr>
              <w:t>1</w:t>
            </w:r>
            <w:r w:rsidRPr="00E25C53">
              <w:rPr>
                <w:rFonts w:ascii="Calibri" w:hAnsi="Calibri" w:cs="Calibri"/>
                <w:color w:val="000000"/>
                <w:sz w:val="22"/>
                <w:szCs w:val="22"/>
              </w:rPr>
              <w:t xml:space="preserve"> = </w:t>
            </w:r>
            <w:r w:rsidR="00D14CE1">
              <w:rPr>
                <w:rFonts w:ascii="Calibri" w:hAnsi="Calibri" w:cs="Calibri"/>
                <w:color w:val="000000"/>
                <w:sz w:val="22"/>
                <w:szCs w:val="22"/>
              </w:rPr>
              <w:t>10</w:t>
            </w:r>
          </w:p>
        </w:tc>
        <w:tc>
          <w:tcPr>
            <w:tcW w:w="2126" w:type="dxa"/>
            <w:vAlign w:val="center"/>
          </w:tcPr>
          <w:p w14:paraId="05FAEA6B" w14:textId="77777777" w:rsidR="008717AD" w:rsidRPr="00E25C53" w:rsidRDefault="008717AD" w:rsidP="006C0100">
            <w:pPr>
              <w:spacing w:after="0" w:line="240" w:lineRule="auto"/>
              <w:jc w:val="center"/>
              <w:rPr>
                <w:rFonts w:ascii="Calibri" w:hAnsi="Calibri" w:cs="Calibri"/>
                <w:color w:val="7F7F7F" w:themeColor="text1" w:themeTint="80"/>
                <w:sz w:val="22"/>
                <w:szCs w:val="22"/>
              </w:rPr>
            </w:pPr>
          </w:p>
        </w:tc>
      </w:tr>
      <w:tr w:rsidR="008717AD" w:rsidRPr="00E25C53" w14:paraId="46CDB53E" w14:textId="77777777" w:rsidTr="006C0100">
        <w:trPr>
          <w:trHeight w:val="367"/>
        </w:trPr>
        <w:tc>
          <w:tcPr>
            <w:tcW w:w="421" w:type="dxa"/>
            <w:vAlign w:val="center"/>
          </w:tcPr>
          <w:p w14:paraId="41443656" w14:textId="77777777" w:rsidR="008717AD" w:rsidRPr="00E25C53" w:rsidRDefault="008717AD" w:rsidP="006C0100">
            <w:pPr>
              <w:pStyle w:val="Betarp"/>
              <w:jc w:val="center"/>
              <w:rPr>
                <w:rFonts w:ascii="Calibri" w:hAnsi="Calibri" w:cs="Calibri"/>
                <w:sz w:val="22"/>
                <w:szCs w:val="22"/>
              </w:rPr>
            </w:pPr>
            <w:r w:rsidRPr="00E25C53">
              <w:rPr>
                <w:rFonts w:ascii="Calibri" w:hAnsi="Calibri" w:cs="Calibri"/>
                <w:sz w:val="22"/>
                <w:szCs w:val="22"/>
              </w:rPr>
              <w:t>T</w:t>
            </w:r>
            <w:r w:rsidRPr="00E25C53">
              <w:rPr>
                <w:rFonts w:ascii="Calibri" w:hAnsi="Calibri" w:cs="Calibri"/>
                <w:sz w:val="22"/>
                <w:szCs w:val="22"/>
                <w:vertAlign w:val="subscript"/>
              </w:rPr>
              <w:t>2</w:t>
            </w:r>
          </w:p>
        </w:tc>
        <w:tc>
          <w:tcPr>
            <w:tcW w:w="3260" w:type="dxa"/>
            <w:vAlign w:val="center"/>
          </w:tcPr>
          <w:p w14:paraId="70E567BE" w14:textId="47EBAEF6" w:rsidR="008717AD" w:rsidRPr="00D14CE1" w:rsidRDefault="00D14CE1" w:rsidP="006C0100">
            <w:pPr>
              <w:tabs>
                <w:tab w:val="left" w:pos="14175"/>
              </w:tabs>
              <w:spacing w:after="0" w:line="240" w:lineRule="auto"/>
              <w:ind w:right="-92"/>
              <w:rPr>
                <w:rFonts w:ascii="Calibri" w:hAnsi="Calibri" w:cs="Calibri"/>
                <w:iCs/>
                <w:color w:val="000000" w:themeColor="text1"/>
                <w:sz w:val="22"/>
                <w:szCs w:val="22"/>
              </w:rPr>
            </w:pPr>
            <w:r w:rsidRPr="00D14CE1">
              <w:rPr>
                <w:rFonts w:ascii="Calibri" w:eastAsia="Calibri" w:hAnsi="Calibri" w:cs="Calibri"/>
                <w:noProof/>
                <w:sz w:val="22"/>
                <w:szCs w:val="22"/>
                <w:lang w:eastAsia="en-US"/>
              </w:rPr>
              <w:t xml:space="preserve">Aparatas su ne mažiau </w:t>
            </w:r>
            <w:r w:rsidRPr="00D14CE1">
              <w:rPr>
                <w:rFonts w:ascii="Calibri" w:eastAsia="Calibri" w:hAnsi="Calibri" w:cs="Calibri"/>
                <w:noProof/>
                <w:sz w:val="22"/>
                <w:szCs w:val="22"/>
                <w:lang w:val="fr-FR" w:eastAsia="en-US"/>
              </w:rPr>
              <w:t>kaip 4</w:t>
            </w:r>
            <w:r w:rsidRPr="00D14CE1">
              <w:rPr>
                <w:rFonts w:ascii="Calibri" w:eastAsia="Calibri" w:hAnsi="Calibri" w:cs="Calibri"/>
                <w:noProof/>
                <w:sz w:val="22"/>
                <w:szCs w:val="22"/>
                <w:lang w:eastAsia="en-US"/>
              </w:rPr>
              <w:t xml:space="preserve"> kanalais</w:t>
            </w:r>
          </w:p>
        </w:tc>
        <w:tc>
          <w:tcPr>
            <w:tcW w:w="1701" w:type="dxa"/>
            <w:vAlign w:val="center"/>
          </w:tcPr>
          <w:p w14:paraId="2BC9D072" w14:textId="77777777" w:rsidR="008717AD" w:rsidRPr="00E25C53" w:rsidRDefault="008717AD" w:rsidP="006C0100">
            <w:pPr>
              <w:pStyle w:val="Betarp"/>
              <w:jc w:val="center"/>
              <w:rPr>
                <w:rFonts w:ascii="Calibri" w:hAnsi="Calibri" w:cs="Calibri"/>
                <w:color w:val="000000"/>
                <w:sz w:val="22"/>
                <w:szCs w:val="22"/>
              </w:rPr>
            </w:pPr>
            <w:r w:rsidRPr="00E25C53">
              <w:rPr>
                <w:rFonts w:ascii="Calibri" w:hAnsi="Calibri" w:cs="Calibri"/>
                <w:color w:val="000000"/>
                <w:sz w:val="22"/>
                <w:szCs w:val="22"/>
              </w:rPr>
              <w:t>Statinis: (taip/ne)</w:t>
            </w:r>
          </w:p>
        </w:tc>
        <w:tc>
          <w:tcPr>
            <w:tcW w:w="2410" w:type="dxa"/>
            <w:vAlign w:val="center"/>
          </w:tcPr>
          <w:p w14:paraId="784E78F5" w14:textId="2F74AAA9" w:rsidR="008717AD" w:rsidRPr="00E25C53" w:rsidRDefault="008717AD" w:rsidP="006C0100">
            <w:pPr>
              <w:spacing w:after="0" w:line="240" w:lineRule="auto"/>
              <w:jc w:val="center"/>
              <w:rPr>
                <w:rFonts w:ascii="Calibri" w:hAnsi="Calibri" w:cs="Calibri"/>
                <w:color w:val="000000"/>
                <w:sz w:val="22"/>
                <w:szCs w:val="22"/>
              </w:rPr>
            </w:pPr>
            <w:r w:rsidRPr="00E25C53">
              <w:rPr>
                <w:rFonts w:ascii="Calibri" w:hAnsi="Calibri" w:cs="Calibri"/>
                <w:color w:val="000000"/>
                <w:sz w:val="22"/>
                <w:szCs w:val="22"/>
              </w:rPr>
              <w:t>L</w:t>
            </w:r>
            <w:r w:rsidRPr="00E25C53">
              <w:rPr>
                <w:rFonts w:ascii="Calibri" w:hAnsi="Calibri" w:cs="Calibri"/>
                <w:color w:val="000000"/>
                <w:sz w:val="22"/>
                <w:szCs w:val="22"/>
                <w:vertAlign w:val="subscript"/>
              </w:rPr>
              <w:t>1</w:t>
            </w:r>
            <w:r w:rsidRPr="00E25C53">
              <w:rPr>
                <w:rFonts w:ascii="Calibri" w:hAnsi="Calibri" w:cs="Calibri"/>
                <w:color w:val="000000"/>
                <w:sz w:val="22"/>
                <w:szCs w:val="22"/>
              </w:rPr>
              <w:t xml:space="preserve"> = </w:t>
            </w:r>
            <w:r w:rsidR="00D14CE1">
              <w:rPr>
                <w:rFonts w:ascii="Calibri" w:hAnsi="Calibri" w:cs="Calibri"/>
                <w:color w:val="000000"/>
                <w:sz w:val="22"/>
                <w:szCs w:val="22"/>
              </w:rPr>
              <w:t>10</w:t>
            </w:r>
          </w:p>
        </w:tc>
        <w:tc>
          <w:tcPr>
            <w:tcW w:w="2126" w:type="dxa"/>
            <w:vAlign w:val="center"/>
          </w:tcPr>
          <w:p w14:paraId="75833D25" w14:textId="77777777" w:rsidR="008717AD" w:rsidRPr="00E25C53" w:rsidRDefault="008717AD" w:rsidP="006C0100">
            <w:pPr>
              <w:spacing w:after="0" w:line="240" w:lineRule="auto"/>
              <w:jc w:val="center"/>
              <w:rPr>
                <w:rFonts w:ascii="Calibri" w:hAnsi="Calibri" w:cs="Calibri"/>
                <w:color w:val="7F7F7F" w:themeColor="text1" w:themeTint="80"/>
                <w:sz w:val="22"/>
                <w:szCs w:val="22"/>
              </w:rPr>
            </w:pPr>
          </w:p>
        </w:tc>
      </w:tr>
    </w:tbl>
    <w:p w14:paraId="7CD07801" w14:textId="77777777" w:rsidR="008717AD" w:rsidRPr="00E25C53" w:rsidRDefault="008717AD" w:rsidP="008717AD">
      <w:pPr>
        <w:suppressAutoHyphens/>
        <w:spacing w:after="0" w:line="240" w:lineRule="auto"/>
        <w:jc w:val="both"/>
        <w:rPr>
          <w:rFonts w:ascii="Calibri" w:eastAsia="Times New Roman" w:hAnsi="Calibri" w:cs="Calibri"/>
          <w:sz w:val="22"/>
          <w:szCs w:val="22"/>
          <w:lang w:eastAsia="en-US"/>
        </w:rPr>
      </w:pPr>
    </w:p>
    <w:p w14:paraId="6498BA11" w14:textId="77777777" w:rsidR="008717AD" w:rsidRPr="00E25C53" w:rsidRDefault="008717AD" w:rsidP="008717AD">
      <w:pPr>
        <w:pStyle w:val="Pagrindinistekstas"/>
        <w:numPr>
          <w:ilvl w:val="0"/>
          <w:numId w:val="42"/>
        </w:numPr>
        <w:spacing w:after="0" w:line="240" w:lineRule="auto"/>
        <w:ind w:left="0" w:firstLine="567"/>
        <w:rPr>
          <w:rFonts w:ascii="Calibri" w:hAnsi="Calibri" w:cs="Calibri"/>
          <w:b/>
          <w:bCs/>
          <w:sz w:val="22"/>
          <w:szCs w:val="22"/>
        </w:rPr>
      </w:pPr>
      <w:r w:rsidRPr="00E25C53">
        <w:rPr>
          <w:rFonts w:ascii="Calibri" w:hAnsi="Calibri" w:cs="Calibri"/>
          <w:b/>
          <w:bCs/>
          <w:sz w:val="22"/>
          <w:szCs w:val="22"/>
        </w:rPr>
        <w:t>Ekonominis naudingumas (S) apskaičiuojamas sudedant tiekėjo pasiūlymo kainos C ir kitų kriterijų (T) balus:</w:t>
      </w:r>
    </w:p>
    <w:p w14:paraId="52271A2E" w14:textId="77777777" w:rsidR="008717AD" w:rsidRPr="00E25C53" w:rsidRDefault="008717AD" w:rsidP="008717AD">
      <w:pPr>
        <w:suppressAutoHyphens/>
        <w:spacing w:after="0" w:line="240" w:lineRule="auto"/>
        <w:ind w:firstLine="567"/>
        <w:jc w:val="both"/>
        <w:rPr>
          <w:rFonts w:ascii="Calibri" w:eastAsia="Times New Roman" w:hAnsi="Calibri" w:cs="Calibri"/>
          <w:sz w:val="22"/>
          <w:szCs w:val="22"/>
          <w:lang w:eastAsia="en-US"/>
        </w:rPr>
      </w:pPr>
    </w:p>
    <w:p w14:paraId="41244827" w14:textId="77777777" w:rsidR="008717AD" w:rsidRPr="00E25C53" w:rsidRDefault="008717AD" w:rsidP="008717AD">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i/>
          <w:iCs/>
          <w:sz w:val="22"/>
          <w:szCs w:val="22"/>
          <w:lang w:eastAsia="en-US"/>
        </w:rPr>
        <w:t>S = C + T</w:t>
      </w:r>
      <w:r w:rsidRPr="00E25C53">
        <w:rPr>
          <w:rFonts w:ascii="Calibri" w:eastAsia="Times New Roman" w:hAnsi="Calibri" w:cs="Calibri"/>
          <w:sz w:val="22"/>
          <w:szCs w:val="22"/>
          <w:lang w:eastAsia="en-US"/>
        </w:rPr>
        <w:t>.</w:t>
      </w:r>
    </w:p>
    <w:p w14:paraId="27F0DA29" w14:textId="77777777" w:rsidR="008717AD" w:rsidRPr="00E25C53" w:rsidRDefault="008717AD" w:rsidP="008717AD">
      <w:pPr>
        <w:suppressAutoHyphens/>
        <w:spacing w:after="0" w:line="240" w:lineRule="auto"/>
        <w:ind w:firstLine="567"/>
        <w:jc w:val="both"/>
        <w:rPr>
          <w:rFonts w:ascii="Calibri" w:eastAsia="Times New Roman" w:hAnsi="Calibri" w:cs="Calibri"/>
          <w:sz w:val="22"/>
          <w:szCs w:val="22"/>
          <w:lang w:eastAsia="en-US"/>
        </w:rPr>
      </w:pPr>
    </w:p>
    <w:p w14:paraId="5DEE1023" w14:textId="77777777" w:rsidR="008717AD" w:rsidRPr="00E25C53" w:rsidRDefault="008717AD" w:rsidP="008717AD">
      <w:pPr>
        <w:pStyle w:val="Pagrindinistekstas"/>
        <w:numPr>
          <w:ilvl w:val="1"/>
          <w:numId w:val="43"/>
        </w:numPr>
        <w:spacing w:after="0" w:line="240" w:lineRule="auto"/>
        <w:ind w:left="0" w:firstLine="567"/>
        <w:rPr>
          <w:rFonts w:ascii="Calibri" w:hAnsi="Calibri" w:cs="Calibri"/>
          <w:b/>
          <w:bCs/>
          <w:sz w:val="22"/>
          <w:szCs w:val="22"/>
        </w:rPr>
      </w:pPr>
      <w:r w:rsidRPr="00E25C53">
        <w:rPr>
          <w:rFonts w:ascii="Calibri" w:hAnsi="Calibri" w:cs="Calibri"/>
          <w:b/>
          <w:bCs/>
          <w:sz w:val="22"/>
          <w:szCs w:val="22"/>
        </w:rPr>
        <w:t xml:space="preserve"> Pasiūlymo kainos (C) balai apskaičiuojami mažiausios pasiūlytos kainos (</w:t>
      </w:r>
      <w:proofErr w:type="spellStart"/>
      <w:r w:rsidRPr="00E25C53">
        <w:rPr>
          <w:rFonts w:ascii="Calibri" w:hAnsi="Calibri" w:cs="Calibri"/>
          <w:b/>
          <w:bCs/>
          <w:sz w:val="22"/>
          <w:szCs w:val="22"/>
        </w:rPr>
        <w:t>C</w:t>
      </w:r>
      <w:r w:rsidRPr="00E25C53">
        <w:rPr>
          <w:rFonts w:ascii="Calibri" w:hAnsi="Calibri" w:cs="Calibri"/>
          <w:b/>
          <w:bCs/>
          <w:sz w:val="22"/>
          <w:szCs w:val="22"/>
          <w:vertAlign w:val="subscript"/>
        </w:rPr>
        <w:t>min</w:t>
      </w:r>
      <w:proofErr w:type="spellEnd"/>
      <w:r w:rsidRPr="00E25C53">
        <w:rPr>
          <w:rFonts w:ascii="Calibri" w:hAnsi="Calibri" w:cs="Calibri"/>
          <w:b/>
          <w:bCs/>
          <w:sz w:val="22"/>
          <w:szCs w:val="22"/>
        </w:rPr>
        <w:t>) ir vertinamo pasiūlymo kainos (</w:t>
      </w:r>
      <w:proofErr w:type="spellStart"/>
      <w:r w:rsidRPr="00E25C53">
        <w:rPr>
          <w:rFonts w:ascii="Calibri" w:hAnsi="Calibri" w:cs="Calibri"/>
          <w:b/>
          <w:bCs/>
          <w:sz w:val="22"/>
          <w:szCs w:val="22"/>
        </w:rPr>
        <w:t>C</w:t>
      </w:r>
      <w:r w:rsidRPr="00E25C53">
        <w:rPr>
          <w:rFonts w:ascii="Calibri" w:hAnsi="Calibri" w:cs="Calibri"/>
          <w:b/>
          <w:bCs/>
          <w:sz w:val="22"/>
          <w:szCs w:val="22"/>
          <w:vertAlign w:val="subscript"/>
        </w:rPr>
        <w:t>p</w:t>
      </w:r>
      <w:proofErr w:type="spellEnd"/>
      <w:r w:rsidRPr="00E25C53">
        <w:rPr>
          <w:rFonts w:ascii="Calibri" w:hAnsi="Calibri" w:cs="Calibri"/>
          <w:b/>
          <w:bCs/>
          <w:sz w:val="22"/>
          <w:szCs w:val="22"/>
        </w:rPr>
        <w:t>) santykį padauginant iš kainos lyginamojo svorio (X):</w:t>
      </w:r>
    </w:p>
    <w:p w14:paraId="10EE063B" w14:textId="77777777" w:rsidR="008717AD" w:rsidRPr="00E25C53" w:rsidRDefault="008717AD" w:rsidP="008717AD">
      <w:pPr>
        <w:suppressAutoHyphens/>
        <w:spacing w:after="0" w:line="240" w:lineRule="auto"/>
        <w:ind w:firstLine="567"/>
        <w:jc w:val="both"/>
        <w:rPr>
          <w:rFonts w:ascii="Calibri" w:eastAsia="Times New Roman" w:hAnsi="Calibri" w:cs="Calibri"/>
          <w:sz w:val="22"/>
          <w:szCs w:val="22"/>
          <w:lang w:eastAsia="en-US"/>
        </w:rPr>
      </w:pPr>
    </w:p>
    <w:p w14:paraId="1671AE0C" w14:textId="77777777" w:rsidR="008717AD" w:rsidRPr="00E25C53" w:rsidRDefault="008717AD" w:rsidP="008717AD">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position w:val="-32"/>
          <w:sz w:val="22"/>
          <w:szCs w:val="22"/>
          <w:lang w:eastAsia="en-US"/>
        </w:rPr>
        <w:object w:dxaOrig="1300" w:dyaOrig="720" w14:anchorId="2EC3A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6pt" o:ole="" fillcolor="window">
            <v:imagedata r:id="rId16" o:title=""/>
          </v:shape>
          <o:OLEObject Type="Embed" ProgID="Equation.3" ShapeID="_x0000_i1025" DrawAspect="Content" ObjectID="_1839760765" r:id="rId17"/>
        </w:object>
      </w:r>
      <w:r w:rsidRPr="00E25C53">
        <w:rPr>
          <w:rFonts w:ascii="Calibri" w:eastAsia="Times New Roman" w:hAnsi="Calibri" w:cs="Calibri"/>
          <w:sz w:val="22"/>
          <w:szCs w:val="22"/>
          <w:lang w:eastAsia="en-US"/>
        </w:rPr>
        <w:t>.</w:t>
      </w:r>
    </w:p>
    <w:p w14:paraId="222EC712" w14:textId="77777777" w:rsidR="008717AD" w:rsidRPr="00E25C53" w:rsidRDefault="008717AD" w:rsidP="008717AD">
      <w:pPr>
        <w:pStyle w:val="Pagrindinistekstas"/>
        <w:numPr>
          <w:ilvl w:val="1"/>
          <w:numId w:val="43"/>
        </w:numPr>
        <w:spacing w:after="0" w:line="240" w:lineRule="auto"/>
        <w:ind w:left="0" w:firstLine="567"/>
        <w:rPr>
          <w:rFonts w:ascii="Calibri" w:hAnsi="Calibri" w:cs="Calibri"/>
          <w:b/>
          <w:bCs/>
          <w:sz w:val="22"/>
          <w:szCs w:val="22"/>
        </w:rPr>
      </w:pPr>
      <w:r w:rsidRPr="00E25C53">
        <w:rPr>
          <w:rFonts w:ascii="Calibri" w:hAnsi="Calibri" w:cs="Calibri"/>
          <w:b/>
          <w:bCs/>
          <w:sz w:val="22"/>
          <w:szCs w:val="22"/>
        </w:rPr>
        <w:t>Kriterijų (T) balai apskaičiuojami sudedant atskirų kriterijų (</w:t>
      </w:r>
      <w:proofErr w:type="spellStart"/>
      <w:r w:rsidRPr="00E25C53">
        <w:rPr>
          <w:rFonts w:ascii="Calibri" w:hAnsi="Calibri" w:cs="Calibri"/>
          <w:b/>
          <w:bCs/>
          <w:sz w:val="22"/>
          <w:szCs w:val="22"/>
        </w:rPr>
        <w:t>T</w:t>
      </w:r>
      <w:r w:rsidRPr="00E25C53">
        <w:rPr>
          <w:rFonts w:ascii="Calibri" w:hAnsi="Calibri" w:cs="Calibri"/>
          <w:b/>
          <w:bCs/>
          <w:sz w:val="22"/>
          <w:szCs w:val="22"/>
          <w:vertAlign w:val="subscript"/>
        </w:rPr>
        <w:t>i</w:t>
      </w:r>
      <w:proofErr w:type="spellEnd"/>
      <w:r w:rsidRPr="00E25C53">
        <w:rPr>
          <w:rFonts w:ascii="Calibri" w:hAnsi="Calibri" w:cs="Calibri"/>
          <w:b/>
          <w:bCs/>
          <w:sz w:val="22"/>
          <w:szCs w:val="22"/>
        </w:rPr>
        <w:t>) balus:</w:t>
      </w:r>
    </w:p>
    <w:p w14:paraId="7797C6AA" w14:textId="77777777" w:rsidR="008717AD" w:rsidRPr="00E25C53" w:rsidRDefault="008717AD" w:rsidP="008717AD">
      <w:pPr>
        <w:suppressAutoHyphens/>
        <w:spacing w:after="0" w:line="240" w:lineRule="auto"/>
        <w:ind w:firstLine="567"/>
        <w:jc w:val="both"/>
        <w:rPr>
          <w:rFonts w:ascii="Calibri" w:eastAsia="Times New Roman" w:hAnsi="Calibri" w:cs="Calibri"/>
          <w:sz w:val="22"/>
          <w:szCs w:val="22"/>
          <w:lang w:eastAsia="en-US"/>
        </w:rPr>
      </w:pPr>
    </w:p>
    <w:p w14:paraId="14AD72C1" w14:textId="77777777" w:rsidR="008717AD" w:rsidRPr="00E25C53" w:rsidRDefault="008717AD" w:rsidP="008717AD">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position w:val="-28"/>
          <w:sz w:val="22"/>
          <w:szCs w:val="22"/>
          <w:lang w:eastAsia="en-US"/>
        </w:rPr>
        <w:object w:dxaOrig="960" w:dyaOrig="540" w14:anchorId="222AE299">
          <v:shape id="_x0000_i1026" type="#_x0000_t75" style="width:42pt;height:28.8pt" o:ole="" fillcolor="window">
            <v:imagedata r:id="rId18" o:title=""/>
          </v:shape>
          <o:OLEObject Type="Embed" ProgID="Equation.3" ShapeID="_x0000_i1026" DrawAspect="Content" ObjectID="_1839760766" r:id="rId19"/>
        </w:object>
      </w:r>
      <w:r w:rsidRPr="00E25C53">
        <w:rPr>
          <w:rFonts w:ascii="Calibri" w:eastAsia="Times New Roman" w:hAnsi="Calibri" w:cs="Calibri"/>
          <w:sz w:val="22"/>
          <w:szCs w:val="22"/>
          <w:lang w:eastAsia="en-US"/>
        </w:rPr>
        <w:t>.</w:t>
      </w:r>
    </w:p>
    <w:p w14:paraId="5D18077D" w14:textId="76055168" w:rsidR="008717AD" w:rsidRPr="00E25C53" w:rsidRDefault="008717AD" w:rsidP="00D14CE1">
      <w:pPr>
        <w:pStyle w:val="Sraopastraipa"/>
        <w:numPr>
          <w:ilvl w:val="1"/>
          <w:numId w:val="43"/>
        </w:numPr>
        <w:spacing w:after="0" w:line="240" w:lineRule="auto"/>
        <w:ind w:left="0" w:firstLine="567"/>
        <w:jc w:val="both"/>
        <w:rPr>
          <w:rFonts w:ascii="Calibri" w:hAnsi="Calibri" w:cs="Calibri"/>
          <w:b/>
          <w:bCs/>
          <w:sz w:val="22"/>
          <w:szCs w:val="22"/>
        </w:rPr>
      </w:pPr>
      <w:r w:rsidRPr="00E25C53">
        <w:rPr>
          <w:rFonts w:ascii="Calibri" w:hAnsi="Calibri" w:cs="Calibri"/>
          <w:sz w:val="22"/>
          <w:szCs w:val="22"/>
        </w:rPr>
        <w:t>Siūlomo objekto T</w:t>
      </w:r>
      <w:r w:rsidRPr="00E25C53">
        <w:rPr>
          <w:rFonts w:ascii="Calibri" w:hAnsi="Calibri" w:cs="Calibri"/>
          <w:sz w:val="22"/>
          <w:szCs w:val="22"/>
          <w:vertAlign w:val="subscript"/>
        </w:rPr>
        <w:t>1,</w:t>
      </w:r>
      <w:r w:rsidRPr="00E25C53">
        <w:rPr>
          <w:rFonts w:ascii="Calibri" w:hAnsi="Calibri" w:cs="Calibri"/>
          <w:sz w:val="22"/>
          <w:szCs w:val="22"/>
        </w:rPr>
        <w:t xml:space="preserve"> T</w:t>
      </w:r>
      <w:r w:rsidRPr="00E25C53">
        <w:rPr>
          <w:rFonts w:ascii="Calibri" w:hAnsi="Calibri" w:cs="Calibri"/>
          <w:sz w:val="22"/>
          <w:szCs w:val="22"/>
          <w:vertAlign w:val="subscript"/>
        </w:rPr>
        <w:t xml:space="preserve">2, </w:t>
      </w:r>
      <w:r w:rsidRPr="00E25C53">
        <w:rPr>
          <w:rFonts w:ascii="Calibri" w:hAnsi="Calibri" w:cs="Calibri"/>
          <w:sz w:val="22"/>
          <w:szCs w:val="22"/>
        </w:rPr>
        <w:t>techniniai parametrai vertinami statiniu vertinimo būdu ir neturi skaitinių išraiškų (taip arba ne), todėl parametro įvertinimas apskaičiuojamas pagal formulę:</w:t>
      </w:r>
    </w:p>
    <w:p w14:paraId="7DE43B25" w14:textId="793DC5A8" w:rsidR="008717AD" w:rsidRPr="00E25C53" w:rsidRDefault="008717AD" w:rsidP="008717AD">
      <w:pPr>
        <w:pStyle w:val="Sraopastraipa"/>
        <w:numPr>
          <w:ilvl w:val="1"/>
          <w:numId w:val="43"/>
        </w:numPr>
        <w:spacing w:after="0" w:line="240" w:lineRule="auto"/>
        <w:ind w:left="0" w:firstLine="567"/>
        <w:jc w:val="both"/>
        <w:rPr>
          <w:rFonts w:ascii="Calibri" w:hAnsi="Calibri" w:cs="Calibri"/>
          <w:sz w:val="22"/>
          <w:szCs w:val="22"/>
        </w:rPr>
      </w:pPr>
      <w:r w:rsidRPr="00E25C53">
        <w:rPr>
          <w:rFonts w:ascii="Calibri" w:hAnsi="Calibri" w:cs="Calibri"/>
          <w:sz w:val="22"/>
          <w:szCs w:val="22"/>
        </w:rPr>
        <w:t xml:space="preserve">Jei siūlomas objektas turi nurodytą pranašumą: </w:t>
      </w:r>
      <w:r w:rsidRPr="00E25C53">
        <w:rPr>
          <w:rFonts w:ascii="Calibri" w:hAnsi="Calibri" w:cs="Calibri"/>
          <w:i/>
          <w:sz w:val="22"/>
          <w:szCs w:val="22"/>
        </w:rPr>
        <w:t>T</w:t>
      </w:r>
      <w:r w:rsidRPr="00E25C53">
        <w:rPr>
          <w:rFonts w:ascii="Calibri" w:hAnsi="Calibri" w:cs="Calibri"/>
          <w:i/>
          <w:sz w:val="22"/>
          <w:szCs w:val="22"/>
          <w:vertAlign w:val="subscript"/>
        </w:rPr>
        <w:t>1</w:t>
      </w:r>
      <w:r w:rsidRPr="00E25C53">
        <w:rPr>
          <w:rFonts w:ascii="Calibri" w:hAnsi="Calibri" w:cs="Calibri"/>
          <w:i/>
          <w:sz w:val="22"/>
          <w:szCs w:val="22"/>
        </w:rPr>
        <w:t xml:space="preserve"> = L</w:t>
      </w:r>
      <w:r w:rsidRPr="00E25C53">
        <w:rPr>
          <w:rFonts w:ascii="Calibri" w:hAnsi="Calibri" w:cs="Calibri"/>
          <w:i/>
          <w:sz w:val="22"/>
          <w:szCs w:val="22"/>
          <w:vertAlign w:val="subscript"/>
        </w:rPr>
        <w:t>1</w:t>
      </w:r>
      <w:r w:rsidRPr="00E25C53">
        <w:rPr>
          <w:rFonts w:ascii="Calibri" w:hAnsi="Calibri" w:cs="Calibri"/>
          <w:i/>
          <w:sz w:val="22"/>
          <w:szCs w:val="22"/>
        </w:rPr>
        <w:t xml:space="preserve"> = 10; T</w:t>
      </w:r>
      <w:r w:rsidRPr="00E25C53">
        <w:rPr>
          <w:rFonts w:ascii="Calibri" w:hAnsi="Calibri" w:cs="Calibri"/>
          <w:i/>
          <w:sz w:val="22"/>
          <w:szCs w:val="22"/>
          <w:vertAlign w:val="subscript"/>
        </w:rPr>
        <w:t>2</w:t>
      </w:r>
      <w:r w:rsidRPr="00E25C53">
        <w:rPr>
          <w:rFonts w:ascii="Calibri" w:hAnsi="Calibri" w:cs="Calibri"/>
          <w:i/>
          <w:sz w:val="22"/>
          <w:szCs w:val="22"/>
        </w:rPr>
        <w:t xml:space="preserve"> = L</w:t>
      </w:r>
      <w:r w:rsidRPr="00E25C53">
        <w:rPr>
          <w:rFonts w:ascii="Calibri" w:hAnsi="Calibri" w:cs="Calibri"/>
          <w:i/>
          <w:sz w:val="22"/>
          <w:szCs w:val="22"/>
          <w:vertAlign w:val="subscript"/>
        </w:rPr>
        <w:t>2</w:t>
      </w:r>
      <w:r w:rsidRPr="00E25C53">
        <w:rPr>
          <w:rFonts w:ascii="Calibri" w:hAnsi="Calibri" w:cs="Calibri"/>
          <w:i/>
          <w:sz w:val="22"/>
          <w:szCs w:val="22"/>
        </w:rPr>
        <w:t xml:space="preserve"> = 10.</w:t>
      </w:r>
    </w:p>
    <w:p w14:paraId="37BDFA7F" w14:textId="77777777" w:rsidR="008717AD" w:rsidRPr="00E25C53" w:rsidRDefault="008717AD" w:rsidP="008717AD">
      <w:pPr>
        <w:pStyle w:val="Sraopastraipa"/>
        <w:numPr>
          <w:ilvl w:val="1"/>
          <w:numId w:val="43"/>
        </w:numPr>
        <w:spacing w:after="0" w:line="240" w:lineRule="auto"/>
        <w:ind w:left="0" w:firstLine="567"/>
        <w:jc w:val="both"/>
        <w:rPr>
          <w:rFonts w:ascii="Calibri" w:eastAsia="Times New Roman" w:hAnsi="Calibri" w:cs="Calibri"/>
          <w:sz w:val="22"/>
          <w:szCs w:val="22"/>
          <w:lang w:eastAsia="en-US"/>
        </w:rPr>
      </w:pPr>
      <w:r w:rsidRPr="00E25C53">
        <w:rPr>
          <w:rFonts w:ascii="Calibri" w:hAnsi="Calibri" w:cs="Calibri"/>
          <w:sz w:val="22"/>
          <w:szCs w:val="22"/>
        </w:rPr>
        <w:t xml:space="preserve">Jei siūlomas objektas neturi nurodyto pranašumo: </w:t>
      </w:r>
      <w:proofErr w:type="spellStart"/>
      <w:r w:rsidRPr="00E25C53">
        <w:rPr>
          <w:rFonts w:ascii="Calibri" w:hAnsi="Calibri" w:cs="Calibri"/>
          <w:i/>
          <w:sz w:val="22"/>
          <w:szCs w:val="22"/>
        </w:rPr>
        <w:t>T</w:t>
      </w:r>
      <w:r w:rsidRPr="00E25C53">
        <w:rPr>
          <w:rFonts w:ascii="Calibri" w:hAnsi="Calibri" w:cs="Calibri"/>
          <w:i/>
          <w:sz w:val="22"/>
          <w:szCs w:val="22"/>
          <w:vertAlign w:val="subscript"/>
        </w:rPr>
        <w:t>i</w:t>
      </w:r>
      <w:proofErr w:type="spellEnd"/>
      <w:r w:rsidRPr="00E25C53">
        <w:rPr>
          <w:rFonts w:ascii="Calibri" w:hAnsi="Calibri" w:cs="Calibri"/>
          <w:i/>
          <w:sz w:val="22"/>
          <w:szCs w:val="22"/>
        </w:rPr>
        <w:t xml:space="preserve"> = </w:t>
      </w:r>
      <w:proofErr w:type="spellStart"/>
      <w:r w:rsidRPr="00E25C53">
        <w:rPr>
          <w:rFonts w:ascii="Calibri" w:hAnsi="Calibri" w:cs="Calibri"/>
          <w:i/>
          <w:sz w:val="22"/>
          <w:szCs w:val="22"/>
        </w:rPr>
        <w:t>L</w:t>
      </w:r>
      <w:r w:rsidRPr="00E25C53">
        <w:rPr>
          <w:rFonts w:ascii="Calibri" w:hAnsi="Calibri" w:cs="Calibri"/>
          <w:i/>
          <w:sz w:val="22"/>
          <w:szCs w:val="22"/>
          <w:vertAlign w:val="subscript"/>
        </w:rPr>
        <w:t>i</w:t>
      </w:r>
      <w:proofErr w:type="spellEnd"/>
      <w:r w:rsidRPr="00E25C53">
        <w:rPr>
          <w:rFonts w:ascii="Calibri" w:hAnsi="Calibri" w:cs="Calibri"/>
          <w:i/>
          <w:sz w:val="22"/>
          <w:szCs w:val="22"/>
        </w:rPr>
        <w:t xml:space="preserve"> = 0</w:t>
      </w:r>
    </w:p>
    <w:p w14:paraId="0E3F9DF3" w14:textId="77777777" w:rsidR="008717AD" w:rsidRPr="00E25C53" w:rsidRDefault="008717AD" w:rsidP="008717AD">
      <w:pPr>
        <w:pStyle w:val="Pagrindinistekstas"/>
        <w:numPr>
          <w:ilvl w:val="0"/>
          <w:numId w:val="43"/>
        </w:numPr>
        <w:spacing w:after="0" w:line="240" w:lineRule="auto"/>
        <w:ind w:left="0" w:firstLine="567"/>
        <w:rPr>
          <w:rFonts w:ascii="Calibri" w:hAnsi="Calibri" w:cs="Calibri"/>
          <w:sz w:val="22"/>
          <w:szCs w:val="22"/>
        </w:rPr>
      </w:pPr>
      <w:r w:rsidRPr="00E25C53">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399B3584" w14:textId="77777777" w:rsidR="008717AD" w:rsidRPr="00E25C53" w:rsidRDefault="008717AD" w:rsidP="008717AD">
      <w:pPr>
        <w:pStyle w:val="Pagrindinistekstas"/>
        <w:numPr>
          <w:ilvl w:val="2"/>
          <w:numId w:val="43"/>
        </w:numPr>
        <w:tabs>
          <w:tab w:val="left" w:pos="1560"/>
        </w:tabs>
        <w:spacing w:after="0" w:line="240" w:lineRule="auto"/>
        <w:ind w:left="0" w:firstLine="567"/>
        <w:rPr>
          <w:rFonts w:ascii="Calibri" w:hAnsi="Calibri" w:cs="Calibri"/>
          <w:sz w:val="22"/>
          <w:szCs w:val="22"/>
        </w:rPr>
      </w:pPr>
      <w:r w:rsidRPr="00E25C53">
        <w:rPr>
          <w:rFonts w:ascii="Calibri" w:hAnsi="Calibri" w:cs="Calibri"/>
          <w:sz w:val="22"/>
          <w:szCs w:val="22"/>
        </w:rPr>
        <w:t>yra atmetamas;</w:t>
      </w:r>
    </w:p>
    <w:p w14:paraId="1260D250" w14:textId="77777777" w:rsidR="008717AD" w:rsidRPr="00E25C53" w:rsidRDefault="008717AD" w:rsidP="008717AD">
      <w:pPr>
        <w:pStyle w:val="Pagrindinistekstas"/>
        <w:numPr>
          <w:ilvl w:val="2"/>
          <w:numId w:val="43"/>
        </w:numPr>
        <w:tabs>
          <w:tab w:val="left" w:pos="1560"/>
        </w:tabs>
        <w:spacing w:after="0" w:line="240" w:lineRule="auto"/>
        <w:ind w:left="0" w:firstLine="567"/>
        <w:rPr>
          <w:rFonts w:ascii="Calibri" w:hAnsi="Calibri" w:cs="Calibri"/>
          <w:sz w:val="22"/>
          <w:szCs w:val="22"/>
        </w:rPr>
      </w:pPr>
      <w:r w:rsidRPr="00E25C53">
        <w:rPr>
          <w:rFonts w:ascii="Calibri" w:hAnsi="Calibri" w:cs="Calibri"/>
          <w:sz w:val="22"/>
          <w:szCs w:val="22"/>
        </w:rPr>
        <w:t>tiekėjas atšaukia savo pasiūlymą.</w:t>
      </w:r>
    </w:p>
    <w:p w14:paraId="2770F3DF" w14:textId="77777777" w:rsidR="008717AD" w:rsidRPr="00E25C53" w:rsidRDefault="008717AD" w:rsidP="008717AD">
      <w:pPr>
        <w:pStyle w:val="Pagrindinistekstas"/>
        <w:numPr>
          <w:ilvl w:val="1"/>
          <w:numId w:val="43"/>
        </w:numPr>
        <w:spacing w:after="0" w:line="240" w:lineRule="auto"/>
        <w:ind w:left="0" w:firstLine="567"/>
        <w:rPr>
          <w:rFonts w:ascii="Calibri" w:hAnsi="Calibri" w:cs="Calibri"/>
          <w:sz w:val="22"/>
          <w:szCs w:val="22"/>
        </w:rPr>
      </w:pPr>
      <w:r w:rsidRPr="00E25C53">
        <w:rPr>
          <w:rFonts w:ascii="Calibri" w:hAnsi="Calibri" w:cs="Calibri"/>
          <w:sz w:val="22"/>
          <w:szCs w:val="22"/>
        </w:rPr>
        <w:t>Kriterijų balai apvalinami paliekant 2 (du) skaitmenis po kablelio.</w:t>
      </w:r>
    </w:p>
    <w:p w14:paraId="50B1B9CF" w14:textId="463312B2" w:rsidR="00D33821" w:rsidRPr="008717AD" w:rsidRDefault="008717AD" w:rsidP="008717AD">
      <w:pPr>
        <w:pStyle w:val="Sraopastraipa"/>
        <w:numPr>
          <w:ilvl w:val="0"/>
          <w:numId w:val="43"/>
        </w:numPr>
        <w:spacing w:after="0" w:line="240" w:lineRule="auto"/>
        <w:ind w:left="0" w:firstLine="567"/>
        <w:jc w:val="both"/>
        <w:rPr>
          <w:rFonts w:ascii="Calibri" w:hAnsi="Calibri" w:cs="Calibri"/>
          <w:sz w:val="22"/>
          <w:szCs w:val="22"/>
        </w:rPr>
      </w:pPr>
      <w:r w:rsidRPr="00E25C53">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383832C6" w14:textId="2D4F1B24" w:rsidR="001E5C79" w:rsidRDefault="00D33821" w:rsidP="001E5C79">
      <w:pPr>
        <w:jc w:val="center"/>
        <w:rPr>
          <w:rFonts w:cstheme="minorHAnsi"/>
          <w:sz w:val="22"/>
          <w:szCs w:val="22"/>
        </w:rPr>
      </w:pPr>
      <w:r w:rsidRPr="00682B25">
        <w:rPr>
          <w:rFonts w:cstheme="minorHAnsi"/>
          <w:sz w:val="22"/>
          <w:szCs w:val="22"/>
        </w:rPr>
        <w:t>________</w:t>
      </w:r>
    </w:p>
    <w:p w14:paraId="18626883" w14:textId="77777777" w:rsidR="001E5C79" w:rsidRPr="001E5C79" w:rsidRDefault="001E5C79" w:rsidP="001E5C79">
      <w:pPr>
        <w:rPr>
          <w:rFonts w:cstheme="minorHAnsi"/>
          <w:sz w:val="22"/>
          <w:szCs w:val="22"/>
        </w:rPr>
      </w:pPr>
    </w:p>
    <w:p w14:paraId="339859E4" w14:textId="77777777" w:rsidR="001E5C79" w:rsidRPr="001E5C79" w:rsidRDefault="001E5C79" w:rsidP="001E5C79">
      <w:pPr>
        <w:rPr>
          <w:rFonts w:cstheme="minorHAnsi"/>
          <w:sz w:val="22"/>
          <w:szCs w:val="22"/>
        </w:rPr>
      </w:pPr>
    </w:p>
    <w:bookmarkEnd w:id="70"/>
    <w:bookmarkEnd w:id="71"/>
    <w:bookmarkEnd w:id="72"/>
    <w:p w14:paraId="552674D5" w14:textId="77777777" w:rsidR="001E5C79" w:rsidRPr="001E5C79" w:rsidRDefault="001E5C79" w:rsidP="001E5C79">
      <w:pPr>
        <w:jc w:val="right"/>
        <w:rPr>
          <w:rFonts w:cstheme="minorHAnsi"/>
          <w:sz w:val="22"/>
          <w:szCs w:val="22"/>
        </w:rPr>
      </w:pPr>
    </w:p>
    <w:sectPr w:rsidR="001E5C79" w:rsidRPr="001E5C79" w:rsidSect="001E5C7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8D3D" w14:textId="77777777" w:rsidR="008A49D4" w:rsidRDefault="008A49D4" w:rsidP="00D05666">
      <w:r>
        <w:separator/>
      </w:r>
    </w:p>
  </w:endnote>
  <w:endnote w:type="continuationSeparator" w:id="0">
    <w:p w14:paraId="49E6FD78" w14:textId="77777777" w:rsidR="008A49D4" w:rsidRDefault="008A49D4" w:rsidP="00D05666">
      <w:r>
        <w:continuationSeparator/>
      </w:r>
    </w:p>
  </w:endnote>
  <w:endnote w:type="continuationNotice" w:id="1">
    <w:p w14:paraId="59CFA89C" w14:textId="77777777" w:rsidR="008A49D4" w:rsidRDefault="008A4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E319" w14:textId="77777777" w:rsidR="008A49D4" w:rsidRDefault="008A49D4" w:rsidP="00D05666">
      <w:r>
        <w:separator/>
      </w:r>
    </w:p>
  </w:footnote>
  <w:footnote w:type="continuationSeparator" w:id="0">
    <w:p w14:paraId="3B3E32A2" w14:textId="77777777" w:rsidR="008A49D4" w:rsidRDefault="008A49D4" w:rsidP="00D05666">
      <w:r>
        <w:continuationSeparator/>
      </w:r>
    </w:p>
  </w:footnote>
  <w:footnote w:type="continuationNotice" w:id="1">
    <w:p w14:paraId="33D34020" w14:textId="77777777" w:rsidR="008A49D4" w:rsidRDefault="008A49D4">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697017"/>
      <w:docPartObj>
        <w:docPartGallery w:val="Page Numbers (Top of Page)"/>
        <w:docPartUnique/>
      </w:docPartObj>
    </w:sdtPr>
    <w:sdtContent>
      <w:p w14:paraId="2DAE785B" w14:textId="695FE1EC" w:rsidR="001E5C79" w:rsidRDefault="001E5C79" w:rsidP="001E5C7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AA46DC24"/>
    <w:lvl w:ilvl="0">
      <w:start w:val="4"/>
      <w:numFmt w:val="decimal"/>
      <w:lvlText w:val="%1."/>
      <w:lvlJc w:val="left"/>
      <w:pPr>
        <w:ind w:left="360" w:hanging="360"/>
      </w:pPr>
      <w:rPr>
        <w:rFonts w:hint="default"/>
      </w:rPr>
    </w:lvl>
    <w:lvl w:ilvl="1">
      <w:start w:val="1"/>
      <w:numFmt w:val="decimal"/>
      <w:lvlText w:val="%1.%2."/>
      <w:lvlJc w:val="left"/>
      <w:pPr>
        <w:ind w:left="1287" w:hanging="360"/>
      </w:pPr>
      <w:rPr>
        <w:rFonts w:ascii="Calibri" w:hAnsi="Calibri" w:cs="Calibri"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03307"/>
    <w:multiLevelType w:val="multilevel"/>
    <w:tmpl w:val="A18ADD6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D93C5596"/>
    <w:lvl w:ilvl="0">
      <w:start w:val="2"/>
      <w:numFmt w:val="decimal"/>
      <w:lvlText w:val="%1."/>
      <w:lvlJc w:val="left"/>
      <w:pPr>
        <w:ind w:left="360" w:hanging="360"/>
      </w:pPr>
      <w:rPr>
        <w:rFonts w:hint="default"/>
      </w:rPr>
    </w:lvl>
    <w:lvl w:ilvl="1">
      <w:start w:val="1"/>
      <w:numFmt w:val="decimal"/>
      <w:lvlText w:val="%1.%2."/>
      <w:lvlJc w:val="left"/>
      <w:pPr>
        <w:ind w:left="1647" w:hanging="360"/>
      </w:pPr>
      <w:rPr>
        <w:rFonts w:ascii="Calibri" w:hAnsi="Calibri" w:cs="Calibri"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E420711"/>
    <w:multiLevelType w:val="hybridMultilevel"/>
    <w:tmpl w:val="71089DF6"/>
    <w:lvl w:ilvl="0" w:tplc="9030F09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3180E9D"/>
    <w:multiLevelType w:val="multilevel"/>
    <w:tmpl w:val="A18ADD6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B3046E8"/>
    <w:lvl w:ilvl="0" w:tplc="B5F2B906">
      <w:start w:val="1"/>
      <w:numFmt w:val="decimal"/>
      <w:lvlText w:val="%1."/>
      <w:lvlJc w:val="left"/>
      <w:pPr>
        <w:ind w:left="360" w:hanging="360"/>
      </w:pPr>
      <w:rPr>
        <w:rFonts w:ascii="Calibri" w:hAnsi="Calibri" w:cs="Calibri"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FAC3B2E"/>
    <w:multiLevelType w:val="multilevel"/>
    <w:tmpl w:val="358E198A"/>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num w:numId="1" w16cid:durableId="1908686676">
    <w:abstractNumId w:val="23"/>
  </w:num>
  <w:num w:numId="2" w16cid:durableId="797529454">
    <w:abstractNumId w:val="1"/>
  </w:num>
  <w:num w:numId="3" w16cid:durableId="1927765243">
    <w:abstractNumId w:val="14"/>
  </w:num>
  <w:num w:numId="4" w16cid:durableId="207184103">
    <w:abstractNumId w:val="6"/>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3"/>
  </w:num>
  <w:num w:numId="11" w16cid:durableId="412043720">
    <w:abstractNumId w:val="45"/>
  </w:num>
  <w:num w:numId="12" w16cid:durableId="1996449446">
    <w:abstractNumId w:val="41"/>
  </w:num>
  <w:num w:numId="13" w16cid:durableId="1482305889">
    <w:abstractNumId w:val="38"/>
  </w:num>
  <w:num w:numId="14" w16cid:durableId="32313854">
    <w:abstractNumId w:val="22"/>
  </w:num>
  <w:num w:numId="15" w16cid:durableId="1318921492">
    <w:abstractNumId w:val="30"/>
  </w:num>
  <w:num w:numId="16" w16cid:durableId="1864435576">
    <w:abstractNumId w:val="40"/>
  </w:num>
  <w:num w:numId="17" w16cid:durableId="1941065713">
    <w:abstractNumId w:val="8"/>
  </w:num>
  <w:num w:numId="18" w16cid:durableId="19859238">
    <w:abstractNumId w:val="11"/>
  </w:num>
  <w:num w:numId="19" w16cid:durableId="1297491117">
    <w:abstractNumId w:val="27"/>
  </w:num>
  <w:num w:numId="20" w16cid:durableId="1355115080">
    <w:abstractNumId w:val="13"/>
  </w:num>
  <w:num w:numId="21" w16cid:durableId="1151098297">
    <w:abstractNumId w:val="35"/>
  </w:num>
  <w:num w:numId="22" w16cid:durableId="1683705037">
    <w:abstractNumId w:val="9"/>
  </w:num>
  <w:num w:numId="23" w16cid:durableId="256863186">
    <w:abstractNumId w:val="5"/>
  </w:num>
  <w:num w:numId="24" w16cid:durableId="1419787664">
    <w:abstractNumId w:val="47"/>
  </w:num>
  <w:num w:numId="25" w16cid:durableId="328021677">
    <w:abstractNumId w:val="34"/>
  </w:num>
  <w:num w:numId="26" w16cid:durableId="913508862">
    <w:abstractNumId w:val="43"/>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6"/>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3"/>
  </w:num>
  <w:num w:numId="39" w16cid:durableId="878519037">
    <w:abstractNumId w:val="4"/>
  </w:num>
  <w:num w:numId="40" w16cid:durableId="1032220187">
    <w:abstractNumId w:val="28"/>
  </w:num>
  <w:num w:numId="41" w16cid:durableId="752580688">
    <w:abstractNumId w:val="42"/>
  </w:num>
  <w:num w:numId="42" w16cid:durableId="1229463082">
    <w:abstractNumId w:val="10"/>
  </w:num>
  <w:num w:numId="43" w16cid:durableId="252469303">
    <w:abstractNumId w:val="12"/>
  </w:num>
  <w:num w:numId="44" w16cid:durableId="131945100">
    <w:abstractNumId w:val="37"/>
  </w:num>
  <w:num w:numId="45" w16cid:durableId="796070810">
    <w:abstractNumId w:val="25"/>
  </w:num>
  <w:num w:numId="46" w16cid:durableId="723064401">
    <w:abstractNumId w:val="24"/>
  </w:num>
  <w:num w:numId="47" w16cid:durableId="2136949531">
    <w:abstractNumId w:val="7"/>
  </w:num>
  <w:num w:numId="48" w16cid:durableId="1023552219">
    <w:abstractNumId w:val="31"/>
  </w:num>
  <w:num w:numId="49" w16cid:durableId="621423392">
    <w:abstractNumId w:val="48"/>
  </w:num>
  <w:num w:numId="50" w16cid:durableId="205245749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D1D"/>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5E77"/>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2FDC"/>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8F9"/>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2AB"/>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53B"/>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5C79"/>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07A"/>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00B"/>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82B"/>
    <w:rsid w:val="002620D1"/>
    <w:rsid w:val="00262386"/>
    <w:rsid w:val="00262A5B"/>
    <w:rsid w:val="00262D3D"/>
    <w:rsid w:val="00263B34"/>
    <w:rsid w:val="00263E7F"/>
    <w:rsid w:val="0026424A"/>
    <w:rsid w:val="0026491C"/>
    <w:rsid w:val="00264B13"/>
    <w:rsid w:val="00264EBF"/>
    <w:rsid w:val="00265DD0"/>
    <w:rsid w:val="0026649F"/>
    <w:rsid w:val="00266749"/>
    <w:rsid w:val="002670AA"/>
    <w:rsid w:val="00267262"/>
    <w:rsid w:val="00267751"/>
    <w:rsid w:val="00267E9A"/>
    <w:rsid w:val="00270087"/>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5DB"/>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07918"/>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4C8C"/>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50B"/>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DA5"/>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B9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BBB"/>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1243"/>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8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C39"/>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16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E52"/>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0AB"/>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830"/>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1EE"/>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EBC"/>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ABC"/>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48E"/>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447"/>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9FF"/>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D5B"/>
    <w:rsid w:val="007C6357"/>
    <w:rsid w:val="007C65CC"/>
    <w:rsid w:val="007C7A8A"/>
    <w:rsid w:val="007C7D60"/>
    <w:rsid w:val="007D0225"/>
    <w:rsid w:val="007D0F6B"/>
    <w:rsid w:val="007D11A7"/>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171"/>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AD"/>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B25"/>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9D4"/>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23"/>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347"/>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1CA"/>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9EE"/>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614"/>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0844"/>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4CF"/>
    <w:rsid w:val="00A147C9"/>
    <w:rsid w:val="00A14833"/>
    <w:rsid w:val="00A1514C"/>
    <w:rsid w:val="00A15279"/>
    <w:rsid w:val="00A15544"/>
    <w:rsid w:val="00A15C80"/>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6F2"/>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6B5"/>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D"/>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5C9"/>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28F"/>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8D3"/>
    <w:rsid w:val="00CA2DBB"/>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4CE1"/>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B75"/>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EAE"/>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4D"/>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2E"/>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C14"/>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14B"/>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90"/>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13E"/>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D5"/>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9D1"/>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64A"/>
    <w:rsid w:val="00FB0768"/>
    <w:rsid w:val="00FB0B12"/>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418"/>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14807</Words>
  <Characters>8441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Vytautė Mockutė</cp:lastModifiedBy>
  <cp:revision>4</cp:revision>
  <cp:lastPrinted>2025-03-02T11:45:00Z</cp:lastPrinted>
  <dcterms:created xsi:type="dcterms:W3CDTF">2026-05-08T05:19:00Z</dcterms:created>
  <dcterms:modified xsi:type="dcterms:W3CDTF">2026-05-08T12:53:00Z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