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DF25" w14:textId="77777777" w:rsidR="009E696E" w:rsidRPr="00874040" w:rsidRDefault="009E696E" w:rsidP="00ED0B8C">
      <w:pPr>
        <w:spacing w:after="0" w:line="240" w:lineRule="auto"/>
        <w:rPr>
          <w:rFonts w:ascii="Arial" w:hAnsi="Arial" w:cs="Arial"/>
        </w:rPr>
      </w:pPr>
    </w:p>
    <w:p w14:paraId="360E2052" w14:textId="55A2F6FA" w:rsidR="00ED0B8C" w:rsidRPr="005A0313" w:rsidRDefault="00410550" w:rsidP="002E4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ED0B8C" w:rsidRPr="005A0313">
        <w:rPr>
          <w:rFonts w:ascii="Times New Roman" w:hAnsi="Times New Roman" w:cs="Times New Roman"/>
          <w:sz w:val="24"/>
          <w:szCs w:val="24"/>
        </w:rPr>
        <w:t>kelbiamos apklausos dalyviams</w:t>
      </w:r>
      <w:r w:rsidR="00ED0B8C" w:rsidRPr="005A0313">
        <w:rPr>
          <w:rFonts w:ascii="Times New Roman" w:hAnsi="Times New Roman" w:cs="Times New Roman"/>
          <w:sz w:val="24"/>
          <w:szCs w:val="24"/>
        </w:rPr>
        <w:tab/>
      </w:r>
      <w:r w:rsidR="00ED0B8C"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530220E0" w:rsidR="00ED0B8C" w:rsidRPr="00C7206A" w:rsidRDefault="00410550" w:rsidP="00C7206A">
      <w:pPr>
        <w:spacing w:after="0" w:line="240" w:lineRule="auto"/>
        <w:ind w:firstLine="680"/>
        <w:jc w:val="both"/>
        <w:rPr>
          <w:rFonts w:ascii="Times New Roman" w:hAnsi="Times New Roman" w:cs="Times New Roman"/>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9478D3" w:rsidRPr="00351D2E">
        <w:rPr>
          <w:rFonts w:ascii="Times New Roman" w:eastAsia="Times New Roman" w:hAnsi="Times New Roman" w:cs="Times New Roman"/>
          <w:color w:val="000000"/>
          <w:sz w:val="24"/>
          <w:szCs w:val="24"/>
        </w:rPr>
        <w:t xml:space="preserve"> numato </w:t>
      </w:r>
      <w:r w:rsidR="009478D3" w:rsidRPr="00721CB7">
        <w:rPr>
          <w:rFonts w:ascii="Times New Roman" w:eastAsia="Times New Roman" w:hAnsi="Times New Roman" w:cs="Times New Roman"/>
          <w:color w:val="000000"/>
          <w:sz w:val="24"/>
          <w:szCs w:val="24"/>
        </w:rPr>
        <w:t>įsigyti</w:t>
      </w:r>
      <w:r w:rsidR="00721CB7" w:rsidRPr="00721CB7">
        <w:rPr>
          <w:rFonts w:ascii="Times New Roman" w:eastAsia="Times New Roman" w:hAnsi="Times New Roman" w:cs="Times New Roman"/>
          <w:color w:val="000000"/>
          <w:sz w:val="24"/>
          <w:szCs w:val="24"/>
        </w:rPr>
        <w:t xml:space="preserve"> </w:t>
      </w:r>
      <w:r w:rsidR="00721CB7" w:rsidRPr="00721CB7">
        <w:rPr>
          <w:rFonts w:ascii="Times New Roman" w:hAnsi="Times New Roman" w:cs="Times New Roman"/>
          <w:sz w:val="24"/>
          <w:szCs w:val="24"/>
        </w:rPr>
        <w:t>t</w:t>
      </w:r>
      <w:r w:rsidR="00721CB7" w:rsidRPr="00721CB7">
        <w:rPr>
          <w:rFonts w:ascii="Times New Roman" w:hAnsi="Times New Roman" w:cs="Times New Roman"/>
          <w:sz w:val="24"/>
          <w:szCs w:val="24"/>
        </w:rPr>
        <w:t>ransporto priemonių ir įrenginių ratų ir padangų priežiūros bei remonto paslaugos</w:t>
      </w:r>
      <w:r w:rsidRPr="00351D2E">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9B689BF"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FA300A">
        <w:rPr>
          <w:rFonts w:ascii="Times New Roman" w:hAnsi="Times New Roman" w:cs="Times New Roman"/>
          <w:i/>
          <w:iCs/>
          <w:color w:val="000000" w:themeColor="text1"/>
          <w:kern w:val="2"/>
          <w:sz w:val="24"/>
          <w:szCs w:val="24"/>
        </w:rPr>
        <w:t>paslaugas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00FA300A">
        <w:rPr>
          <w:rFonts w:ascii="Times New Roman" w:eastAsia="Calibri" w:hAnsi="Times New Roman" w:cs="Times New Roman"/>
          <w:i/>
          <w:iCs/>
          <w:color w:val="000000" w:themeColor="text1"/>
          <w:sz w:val="24"/>
          <w:szCs w:val="24"/>
        </w:rPr>
        <w:t>Tei</w:t>
      </w:r>
      <w:r w:rsidRPr="00410550">
        <w:rPr>
          <w:rFonts w:ascii="Times New Roman" w:eastAsia="Calibri" w:hAnsi="Times New Roman" w:cs="Times New Roman"/>
          <w:i/>
          <w:iCs/>
          <w:color w:val="000000" w:themeColor="text1"/>
          <w:sz w:val="24"/>
          <w:szCs w:val="24"/>
        </w:rPr>
        <w:t>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1CF49498" w14:textId="77777777" w:rsidR="00A0069B" w:rsidRDefault="00A0069B" w:rsidP="002E46E2">
      <w:pPr>
        <w:spacing w:after="0" w:line="240" w:lineRule="auto"/>
        <w:ind w:firstLine="720"/>
        <w:jc w:val="both"/>
        <w:rPr>
          <w:rFonts w:ascii="Times New Roman" w:eastAsia="Calibri" w:hAnsi="Times New Roman" w:cs="Times New Roman"/>
          <w:b/>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0396D1AC"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A922FE">
        <w:rPr>
          <w:rFonts w:ascii="Times New Roman" w:eastAsia="Calibri" w:hAnsi="Times New Roman" w:cs="Times New Roman"/>
          <w:sz w:val="24"/>
          <w:szCs w:val="24"/>
        </w:rPr>
        <w:t>romis susijusius pranešimus.</w:t>
      </w:r>
    </w:p>
    <w:p w14:paraId="31137E36" w14:textId="5499551D" w:rsidR="00911424" w:rsidRPr="005A0313" w:rsidRDefault="00FA300A" w:rsidP="00911424">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Šio pirkimo  vertė  yra</w:t>
      </w:r>
      <w:r w:rsidR="00911424" w:rsidRPr="006C0AB1">
        <w:rPr>
          <w:rFonts w:ascii="Times New Roman" w:hAnsi="Times New Roman" w:cs="Times New Roman"/>
          <w:color w:val="333333"/>
          <w:sz w:val="24"/>
          <w:szCs w:val="24"/>
          <w:shd w:val="clear" w:color="auto" w:fill="FFFFFF"/>
        </w:rPr>
        <w:t xml:space="preserve"> </w:t>
      </w:r>
      <w:r w:rsidR="00721CB7">
        <w:rPr>
          <w:rFonts w:ascii="Times New Roman" w:hAnsi="Times New Roman" w:cs="Times New Roman"/>
          <w:b/>
          <w:color w:val="333333"/>
          <w:sz w:val="24"/>
          <w:szCs w:val="24"/>
          <w:shd w:val="clear" w:color="auto" w:fill="FFFFFF"/>
        </w:rPr>
        <w:t>8</w:t>
      </w:r>
      <w:r w:rsidR="00855EF0">
        <w:rPr>
          <w:rFonts w:ascii="Times New Roman" w:hAnsi="Times New Roman" w:cs="Times New Roman"/>
          <w:b/>
          <w:color w:val="333333"/>
          <w:sz w:val="24"/>
          <w:szCs w:val="24"/>
          <w:shd w:val="clear" w:color="auto" w:fill="FFFFFF"/>
        </w:rPr>
        <w:t>0</w:t>
      </w:r>
      <w:r w:rsidR="005B04A7">
        <w:rPr>
          <w:rFonts w:ascii="Times New Roman" w:hAnsi="Times New Roman" w:cs="Times New Roman"/>
          <w:b/>
          <w:color w:val="333333"/>
          <w:sz w:val="24"/>
          <w:szCs w:val="24"/>
          <w:shd w:val="clear" w:color="auto" w:fill="FFFFFF"/>
        </w:rPr>
        <w:t>00</w:t>
      </w:r>
      <w:r w:rsidR="00911424" w:rsidRPr="00863ECF">
        <w:rPr>
          <w:rFonts w:ascii="Times New Roman" w:hAnsi="Times New Roman" w:cs="Times New Roman"/>
          <w:b/>
          <w:color w:val="333333"/>
          <w:sz w:val="24"/>
          <w:szCs w:val="24"/>
          <w:shd w:val="clear" w:color="auto" w:fill="FFFFFF"/>
        </w:rPr>
        <w:t>,00 Eurų su PVM.</w:t>
      </w:r>
    </w:p>
    <w:p w14:paraId="63414522" w14:textId="20ED4055" w:rsidR="00FB4D4A" w:rsidRDefault="00FA300A" w:rsidP="002E46E2">
      <w:pPr>
        <w:spacing w:after="0" w:line="240" w:lineRule="auto"/>
        <w:ind w:firstLine="720"/>
        <w:contextualSpacing/>
        <w:jc w:val="both"/>
        <w:rPr>
          <w:rFonts w:ascii="Times New Roman" w:hAnsi="Times New Roman" w:cs="Times New Roman"/>
          <w:b/>
          <w:bCs/>
          <w:sz w:val="24"/>
          <w:szCs w:val="24"/>
        </w:rPr>
      </w:pPr>
      <w:r>
        <w:rPr>
          <w:rFonts w:ascii="Times New Roman" w:eastAsia="Calibri" w:hAnsi="Times New Roman" w:cs="Times New Roman"/>
          <w:sz w:val="24"/>
          <w:szCs w:val="24"/>
        </w:rPr>
        <w:t>1.2. Pasiūlymą Tei</w:t>
      </w:r>
      <w:r w:rsidR="00ED0B8C" w:rsidRPr="005A0313">
        <w:rPr>
          <w:rFonts w:ascii="Times New Roman" w:eastAsia="Calibri" w:hAnsi="Times New Roman" w:cs="Times New Roman"/>
          <w:sz w:val="24"/>
          <w:szCs w:val="24"/>
        </w:rPr>
        <w:t>kėjas</w:t>
      </w:r>
      <w:r w:rsidR="00ED0B8C" w:rsidRPr="005A0313">
        <w:rPr>
          <w:rFonts w:ascii="Times New Roman" w:eastAsia="Calibri" w:hAnsi="Times New Roman" w:cs="Times New Roman"/>
          <w:color w:val="538135" w:themeColor="accent6" w:themeShade="BF"/>
          <w:sz w:val="24"/>
          <w:szCs w:val="24"/>
        </w:rPr>
        <w:t xml:space="preserve"> </w:t>
      </w:r>
      <w:r w:rsidR="00ED0B8C"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A922FE">
        <w:rPr>
          <w:rFonts w:ascii="Times New Roman" w:eastAsia="Calibri" w:hAnsi="Times New Roman" w:cs="Times New Roman"/>
          <w:sz w:val="24"/>
          <w:szCs w:val="24"/>
        </w:rPr>
        <w:t>vietimo 1</w:t>
      </w:r>
      <w:r w:rsidR="00ED0B8C" w:rsidRPr="005A0313">
        <w:rPr>
          <w:rFonts w:ascii="Times New Roman" w:eastAsia="Calibri" w:hAnsi="Times New Roman" w:cs="Times New Roman"/>
          <w:sz w:val="24"/>
          <w:szCs w:val="24"/>
        </w:rPr>
        <w:t xml:space="preserve"> priedą </w:t>
      </w:r>
      <w:r w:rsidR="00ED0B8C" w:rsidRPr="005A0313">
        <w:rPr>
          <w:rFonts w:ascii="Times New Roman" w:eastAsia="Calibri" w:hAnsi="Times New Roman" w:cs="Times New Roman"/>
          <w:b/>
          <w:bCs/>
          <w:sz w:val="24"/>
          <w:szCs w:val="24"/>
        </w:rPr>
        <w:t>„Pasiūlymo forma“</w:t>
      </w:r>
      <w:r w:rsidR="00ED0B8C" w:rsidRPr="005A0313">
        <w:rPr>
          <w:rFonts w:ascii="Times New Roman" w:eastAsia="Calibri" w:hAnsi="Times New Roman" w:cs="Times New Roman"/>
          <w:sz w:val="24"/>
          <w:szCs w:val="24"/>
        </w:rPr>
        <w:t xml:space="preserve"> (toliau – </w:t>
      </w:r>
      <w:r w:rsidR="00A922FE">
        <w:rPr>
          <w:rFonts w:ascii="Times New Roman" w:eastAsia="Calibri" w:hAnsi="Times New Roman" w:cs="Times New Roman"/>
          <w:b/>
          <w:sz w:val="24"/>
          <w:szCs w:val="24"/>
        </w:rPr>
        <w:t>1</w:t>
      </w:r>
      <w:r w:rsidR="00ED0B8C" w:rsidRPr="005A0313">
        <w:rPr>
          <w:rFonts w:ascii="Times New Roman" w:eastAsia="Calibri" w:hAnsi="Times New Roman" w:cs="Times New Roman"/>
          <w:b/>
          <w:sz w:val="24"/>
          <w:szCs w:val="24"/>
        </w:rPr>
        <w:t xml:space="preserve"> priedas</w:t>
      </w:r>
      <w:r w:rsidR="00721CB7">
        <w:rPr>
          <w:rFonts w:ascii="Times New Roman" w:eastAsia="Calibri" w:hAnsi="Times New Roman" w:cs="Times New Roman"/>
          <w:sz w:val="24"/>
          <w:szCs w:val="24"/>
        </w:rPr>
        <w:t xml:space="preserve">) ir </w:t>
      </w:r>
      <w:r w:rsidR="00721CB7" w:rsidRPr="00721CB7">
        <w:rPr>
          <w:rFonts w:ascii="Times New Roman" w:eastAsia="Calibri" w:hAnsi="Times New Roman" w:cs="Times New Roman"/>
          <w:b/>
          <w:sz w:val="24"/>
          <w:szCs w:val="24"/>
        </w:rPr>
        <w:t>1priedo 1priedą Excel užpildytą lentelę</w:t>
      </w:r>
      <w:r w:rsidR="00721CB7">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r w:rsidR="00695D28" w:rsidRPr="005A0313">
        <w:rPr>
          <w:rFonts w:ascii="Times New Roman" w:hAnsi="Times New Roman" w:cs="Times New Roman"/>
          <w:b/>
          <w:bCs/>
          <w:sz w:val="24"/>
          <w:szCs w:val="24"/>
        </w:rPr>
        <w:t>Kartu su pasiūlymu tiekėjas pateikia</w:t>
      </w:r>
      <w:r w:rsidR="00FB4D4A" w:rsidRPr="005A0313">
        <w:rPr>
          <w:rFonts w:ascii="Times New Roman" w:hAnsi="Times New Roman" w:cs="Times New Roman"/>
          <w:b/>
          <w:bCs/>
          <w:sz w:val="24"/>
          <w:szCs w:val="24"/>
        </w:rPr>
        <w:t>:</w:t>
      </w:r>
    </w:p>
    <w:p w14:paraId="0F13C5E6" w14:textId="01B9E5D3" w:rsidR="0031161F" w:rsidRDefault="00C24B48" w:rsidP="0031161F">
      <w:pPr>
        <w:jc w:val="both"/>
        <w:rPr>
          <w:rFonts w:ascii="Times New Roman" w:hAnsi="Times New Roman" w:cs="Times New Roman"/>
          <w:b/>
          <w:sz w:val="24"/>
          <w:szCs w:val="24"/>
          <w:lang w:val="en-US"/>
        </w:rPr>
      </w:pPr>
      <w:r w:rsidRPr="00C24B48">
        <w:rPr>
          <w:rFonts w:ascii="Times New Roman" w:hAnsi="Times New Roman" w:cs="Times New Roman"/>
          <w:sz w:val="24"/>
          <w:szCs w:val="24"/>
        </w:rPr>
        <w:t>- Siekiant įgyvendinti aplinkosauginį principą, k</w:t>
      </w:r>
      <w:r w:rsidR="00EF2FF1">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sidR="00EF2FF1">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xml:space="preserve">“ (pagal Lietuvos Respublikos aplinkos ministro 2011 m. birželio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Pr="00C24B48">
        <w:rPr>
          <w:rFonts w:ascii="Times New Roman" w:hAnsi="Times New Roman" w:cs="Times New Roman"/>
          <w:sz w:val="24"/>
          <w:szCs w:val="24"/>
        </w:rPr>
        <w:t xml:space="preserve"> 4.4.4 punktą), Paslaugų teikėjas įsipareigoja laikytis aplinkosaugos reikalavimų: atsisakyti popierinių dokumentų, reikalingą dokumentaciją rengti elektronine forma ir kitai sutarties šaliai pateikti tik elektroniniu formatu, dokumentus pasirašy</w:t>
      </w:r>
      <w:r w:rsidR="00EF2FF1">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w:t>
      </w:r>
      <w:r w:rsidR="00721CB7">
        <w:rPr>
          <w:rFonts w:ascii="Times New Roman" w:hAnsi="Times New Roman" w:cs="Times New Roman"/>
          <w:sz w:val="24"/>
          <w:szCs w:val="24"/>
        </w:rPr>
        <w:t xml:space="preserve"> </w:t>
      </w:r>
      <w:r w:rsidR="00721CB7" w:rsidRPr="00721CB7">
        <w:rPr>
          <w:rFonts w:ascii="Times New Roman" w:hAnsi="Times New Roman" w:cs="Times New Roman"/>
          <w:b/>
          <w:sz w:val="24"/>
          <w:szCs w:val="24"/>
        </w:rPr>
        <w:t>SABIS</w:t>
      </w:r>
      <w:r w:rsidRPr="00C24B48">
        <w:rPr>
          <w:rFonts w:ascii="Times New Roman" w:hAnsi="Times New Roman" w:cs="Times New Roman"/>
          <w:sz w:val="24"/>
          <w:szCs w:val="24"/>
        </w:rPr>
        <w:t>.  Esant būtinybei spausdinti, naudojamas perdirbtas popierius, kuris atitinka žaliojo pirkimo reikalavimus.</w:t>
      </w:r>
      <w:r w:rsidR="0031161F" w:rsidRPr="0031161F">
        <w:rPr>
          <w:rFonts w:ascii="Times New Roman" w:hAnsi="Times New Roman" w:cs="Times New Roman"/>
          <w:b/>
          <w:sz w:val="24"/>
          <w:szCs w:val="24"/>
        </w:rPr>
        <w:t xml:space="preserve"> </w:t>
      </w:r>
      <w:r w:rsidR="0031161F" w:rsidRPr="00055508">
        <w:rPr>
          <w:rFonts w:ascii="Times New Roman" w:hAnsi="Times New Roman" w:cs="Times New Roman"/>
          <w:b/>
          <w:sz w:val="24"/>
          <w:szCs w:val="24"/>
        </w:rPr>
        <w:t>Pateikiama laisvos formos tiekėjo deklar</w:t>
      </w:r>
      <w:r w:rsidR="0031161F" w:rsidRPr="00055508">
        <w:rPr>
          <w:rFonts w:ascii="Times New Roman" w:hAnsi="Times New Roman" w:cs="Times New Roman"/>
          <w:b/>
          <w:sz w:val="24"/>
          <w:szCs w:val="24"/>
          <w:lang w:val="en-US"/>
        </w:rPr>
        <w:t>acija</w:t>
      </w:r>
      <w:r w:rsidR="0031161F">
        <w:rPr>
          <w:rFonts w:ascii="Times New Roman" w:hAnsi="Times New Roman" w:cs="Times New Roman"/>
          <w:b/>
          <w:sz w:val="24"/>
          <w:szCs w:val="24"/>
          <w:lang w:val="en-US"/>
        </w:rPr>
        <w:t>.</w:t>
      </w:r>
    </w:p>
    <w:p w14:paraId="459E9D7C" w14:textId="2AECC73A" w:rsidR="00055508" w:rsidRPr="00055508" w:rsidRDefault="0031161F" w:rsidP="0031161F">
      <w:pPr>
        <w:jc w:val="both"/>
        <w:rPr>
          <w:rFonts w:ascii="Times New Roman" w:hAnsi="Times New Roman" w:cs="Times New Roman"/>
          <w:b/>
          <w:sz w:val="24"/>
          <w:szCs w:val="24"/>
          <w:lang w:val="en-US"/>
        </w:rPr>
      </w:pPr>
      <w:r w:rsidRPr="000555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055508" w:rsidRPr="00055508">
        <w:rPr>
          <w:rFonts w:ascii="Times New Roman" w:hAnsi="Times New Roman" w:cs="Times New Roman"/>
          <w:sz w:val="24"/>
          <w:szCs w:val="24"/>
          <w:lang w:val="en-US"/>
        </w:rPr>
        <w:t xml:space="preserve">1.3. </w:t>
      </w:r>
      <w:r w:rsidR="00055508" w:rsidRPr="00055508">
        <w:rPr>
          <w:rFonts w:ascii="Times New Roman" w:hAnsi="Times New Roman" w:cs="Times New Roman"/>
          <w:sz w:val="24"/>
          <w:szCs w:val="24"/>
        </w:rPr>
        <w:t>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Abchazijos</w:t>
      </w:r>
      <w:r>
        <w:rPr>
          <w:rFonts w:ascii="Times New Roman" w:hAnsi="Times New Roman" w:cs="Times New Roman"/>
          <w:sz w:val="24"/>
          <w:szCs w:val="24"/>
        </w:rPr>
        <w:t xml:space="preserve"> ir Pietų Osetijos teritorijos.</w:t>
      </w:r>
      <w:r w:rsidRPr="0031161F">
        <w:rPr>
          <w:rFonts w:ascii="Times New Roman" w:hAnsi="Times New Roman" w:cs="Times New Roman"/>
          <w:b/>
          <w:sz w:val="24"/>
          <w:szCs w:val="24"/>
        </w:rPr>
        <w:t xml:space="preserve"> </w:t>
      </w:r>
      <w:r w:rsidRPr="00055508">
        <w:rPr>
          <w:rFonts w:ascii="Times New Roman" w:hAnsi="Times New Roman" w:cs="Times New Roman"/>
          <w:b/>
          <w:sz w:val="24"/>
          <w:szCs w:val="24"/>
        </w:rPr>
        <w:t>Pateikiama laisvos formos tiekėjo deklar</w:t>
      </w:r>
      <w:r w:rsidRPr="00055508">
        <w:rPr>
          <w:rFonts w:ascii="Times New Roman" w:hAnsi="Times New Roman" w:cs="Times New Roman"/>
          <w:b/>
          <w:sz w:val="24"/>
          <w:szCs w:val="24"/>
          <w:lang w:val="en-US"/>
        </w:rPr>
        <w:t>acija</w:t>
      </w:r>
      <w:r>
        <w:rPr>
          <w:rFonts w:ascii="Times New Roman" w:hAnsi="Times New Roman" w:cs="Times New Roman"/>
          <w:b/>
          <w:sz w:val="24"/>
          <w:szCs w:val="24"/>
          <w:lang w:val="en-US"/>
        </w:rPr>
        <w:t>.</w:t>
      </w:r>
    </w:p>
    <w:p w14:paraId="50B71920" w14:textId="58A3D7B5" w:rsidR="00055508" w:rsidRPr="00EF2FF1" w:rsidRDefault="0031161F" w:rsidP="0031161F">
      <w:pPr>
        <w:jc w:val="both"/>
        <w:rPr>
          <w:rFonts w:ascii="Times New Roman" w:hAnsi="Times New Roman" w:cs="Times New Roman"/>
          <w:sz w:val="24"/>
          <w:szCs w:val="24"/>
        </w:rPr>
      </w:pPr>
      <w:r>
        <w:rPr>
          <w:rFonts w:ascii="Times New Roman" w:hAnsi="Times New Roman" w:cs="Times New Roman"/>
          <w:sz w:val="24"/>
          <w:szCs w:val="24"/>
        </w:rPr>
        <w:t xml:space="preserve">         </w:t>
      </w:r>
      <w:r w:rsidR="00055508" w:rsidRPr="00055508">
        <w:rPr>
          <w:rFonts w:ascii="Times New Roman" w:hAnsi="Times New Roman" w:cs="Times New Roman"/>
          <w:sz w:val="24"/>
          <w:szCs w:val="24"/>
        </w:rPr>
        <w:t>1.4.</w:t>
      </w:r>
      <w:r w:rsidR="00055508" w:rsidRPr="00055508">
        <w:rPr>
          <w:rFonts w:ascii="Times New Roman" w:hAnsi="Times New Roman" w:cs="Times New Roman"/>
          <w:b/>
          <w:sz w:val="24"/>
          <w:szCs w:val="24"/>
        </w:rPr>
        <w:t xml:space="preserve"> </w:t>
      </w:r>
      <w:r w:rsidR="00055508" w:rsidRPr="00055508">
        <w:rPr>
          <w:rFonts w:ascii="Times New Roman" w:hAnsi="Times New Roman" w:cs="Times New Roman"/>
          <w:sz w:val="24"/>
          <w:szCs w:val="24"/>
        </w:rPr>
        <w:t xml:space="preserve">Tiekėjams, jų subtiekėjams, ūkio subjektams, kurių pajėgumais yra remiamasi, gamintojams, techninės ar programinės įrangos priežiūrą ir palaikymą vykdantiems asmenims ar juos kontorliuojantiems asmenims taikomus patekimo į KAS organizacijų patalpas ir (ar) karines teritorijas, ribojimus, nustatytus Transporto priemonių, jose esančių asmenų, karių ir tarnybos ar </w:t>
      </w:r>
      <w:r w:rsidR="00055508" w:rsidRPr="00055508">
        <w:rPr>
          <w:rFonts w:ascii="Times New Roman" w:hAnsi="Times New Roman" w:cs="Times New Roman"/>
          <w:sz w:val="24"/>
          <w:szCs w:val="24"/>
        </w:rPr>
        <w:lastRenderedPageBreak/>
        <w:t xml:space="preserve">darbo santykiais su krašto apsaugos sistema susijusių asmenų, lankytojų įleidimo ir jų turimų daiktų </w:t>
      </w:r>
      <w:r w:rsidR="00055508" w:rsidRPr="00720EE4">
        <w:rPr>
          <w:rFonts w:ascii="Times New Roman" w:hAnsi="Times New Roman" w:cs="Times New Roman"/>
          <w:sz w:val="24"/>
          <w:szCs w:val="24"/>
        </w:rPr>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00055508" w:rsidRPr="00720EE4">
        <w:rPr>
          <w:rFonts w:ascii="Times New Roman" w:hAnsi="Times New Roman" w:cs="Times New Roman"/>
          <w:sz w:val="24"/>
          <w:szCs w:val="24"/>
          <w:vertAlign w:val="superscript"/>
        </w:rPr>
        <w:t>6</w:t>
      </w:r>
      <w:r w:rsidR="00055508" w:rsidRPr="00720EE4">
        <w:rPr>
          <w:rFonts w:ascii="Times New Roman" w:hAnsi="Times New Roman" w:cs="Times New Roman"/>
          <w:sz w:val="24"/>
          <w:szCs w:val="24"/>
        </w:rPr>
        <w:t xml:space="preserve"> punkte.</w:t>
      </w:r>
    </w:p>
    <w:p w14:paraId="78057A72" w14:textId="6347EB7C" w:rsidR="00ED0B8C" w:rsidRPr="00FD2B03" w:rsidRDefault="0031161F" w:rsidP="00FD2B03">
      <w:pPr>
        <w:ind w:firstLine="720"/>
      </w:pPr>
      <w:r>
        <w:rPr>
          <w:rFonts w:ascii="Times New Roman" w:eastAsia="Calibri" w:hAnsi="Times New Roman" w:cs="Times New Roman"/>
          <w:sz w:val="24"/>
          <w:szCs w:val="24"/>
        </w:rPr>
        <w:t>1.5</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065F1008" w:rsidR="00ED0B8C" w:rsidRPr="00887683" w:rsidRDefault="0031161F"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FA300A">
        <w:rPr>
          <w:rFonts w:ascii="Times New Roman" w:hAnsi="Times New Roman" w:cs="Times New Roman"/>
          <w:i/>
          <w:iCs/>
          <w:color w:val="000000" w:themeColor="text1"/>
          <w:kern w:val="2"/>
          <w:sz w:val="24"/>
          <w:szCs w:val="24"/>
        </w:rPr>
        <w:t>Paslaugos</w:t>
      </w:r>
      <w:r w:rsidR="00ED0B8C" w:rsidRPr="00887683">
        <w:rPr>
          <w:rFonts w:ascii="Times New Roman" w:eastAsia="Calibri" w:hAnsi="Times New Roman" w:cs="Times New Roman"/>
          <w:color w:val="000000" w:themeColor="text1"/>
          <w:sz w:val="24"/>
          <w:szCs w:val="24"/>
        </w:rPr>
        <w:t xml:space="preserve"> </w:t>
      </w:r>
      <w:r w:rsidR="00ED0B8C" w:rsidRPr="005A0313">
        <w:rPr>
          <w:rFonts w:ascii="Times New Roman" w:eastAsia="Calibri" w:hAnsi="Times New Roman" w:cs="Times New Roman"/>
          <w:sz w:val="24"/>
          <w:szCs w:val="24"/>
        </w:rPr>
        <w:t xml:space="preserve">kaina turi būti nurodoma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A300A">
        <w:rPr>
          <w:rFonts w:ascii="Times New Roman" w:hAnsi="Times New Roman" w:cs="Times New Roman"/>
          <w:i/>
          <w:iCs/>
          <w:color w:val="000000" w:themeColor="text1"/>
          <w:kern w:val="2"/>
          <w:sz w:val="24"/>
          <w:szCs w:val="24"/>
        </w:rPr>
        <w:t>Paslaugos</w:t>
      </w:r>
      <w:r w:rsidR="00FD2B03" w:rsidRPr="00887683">
        <w:rPr>
          <w:rFonts w:ascii="Times New Roman" w:hAnsi="Times New Roman" w:cs="Times New Roman"/>
          <w:i/>
          <w:iCs/>
          <w:color w:val="000000" w:themeColor="text1"/>
          <w:kern w:val="2"/>
          <w:sz w:val="24"/>
          <w:szCs w:val="24"/>
        </w:rPr>
        <w:t xml:space="preserve">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A300A">
        <w:rPr>
          <w:rFonts w:ascii="Times New Roman" w:hAnsi="Times New Roman" w:cs="Times New Roman"/>
          <w:i/>
          <w:iCs/>
          <w:color w:val="000000" w:themeColor="text1"/>
          <w:kern w:val="2"/>
          <w:sz w:val="24"/>
          <w:szCs w:val="24"/>
        </w:rPr>
        <w:t>Paslaugos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1C417BFC"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31161F">
        <w:rPr>
          <w:rFonts w:ascii="Times New Roman" w:eastAsia="Calibri" w:hAnsi="Times New Roman" w:cs="Times New Roman"/>
          <w:sz w:val="24"/>
          <w:szCs w:val="24"/>
        </w:rPr>
        <w:t>7</w:t>
      </w:r>
      <w:r w:rsidR="00FD2B03">
        <w:rPr>
          <w:rFonts w:ascii="Times New Roman" w:eastAsia="Calibri" w:hAnsi="Times New Roman" w:cs="Times New Roman"/>
          <w:sz w:val="24"/>
          <w:szCs w:val="24"/>
        </w:rPr>
        <w:t xml:space="preserve">. </w:t>
      </w:r>
      <w:r w:rsidR="00FA300A">
        <w:rPr>
          <w:rFonts w:ascii="Times New Roman" w:eastAsia="Calibri" w:hAnsi="Times New Roman" w:cs="Times New Roman"/>
          <w:i/>
          <w:iCs/>
          <w:color w:val="000000" w:themeColor="text1"/>
          <w:sz w:val="24"/>
          <w:szCs w:val="24"/>
        </w:rPr>
        <w:t>Tei</w:t>
      </w:r>
      <w:r w:rsidR="00FD2B03" w:rsidRPr="00887683">
        <w:rPr>
          <w:rFonts w:ascii="Times New Roman" w:eastAsia="Calibri" w:hAnsi="Times New Roman" w:cs="Times New Roman"/>
          <w:i/>
          <w:iCs/>
          <w:color w:val="000000" w:themeColor="text1"/>
          <w:sz w:val="24"/>
          <w:szCs w:val="24"/>
        </w:rPr>
        <w:t xml:space="preserv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subteikėjus,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įrodymus, laikoma, kad tokia informacija yra nekonfidenciali. </w:t>
      </w:r>
      <w:r w:rsidRPr="005A0313">
        <w:rPr>
          <w:rFonts w:ascii="Times New Roman" w:eastAsia="Calibri" w:hAnsi="Times New Roman" w:cs="Times New Roman"/>
          <w:sz w:val="24"/>
          <w:szCs w:val="24"/>
        </w:rPr>
        <w:t xml:space="preserve">Konfidencialius dokumentus </w:t>
      </w:r>
      <w:bookmarkStart w:id="0" w:name="_Hlk29384370"/>
      <w:r w:rsidRPr="005A0313">
        <w:rPr>
          <w:rFonts w:ascii="Times New Roman" w:eastAsia="Calibri" w:hAnsi="Times New Roman" w:cs="Times New Roman"/>
          <w:sz w:val="24"/>
          <w:szCs w:val="24"/>
        </w:rPr>
        <w:t xml:space="preserve">Tiekėjas </w:t>
      </w:r>
      <w:bookmarkEnd w:id="0"/>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072D619F"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B61FF4">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7252D179"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3B2B58" w:rsidRPr="00887683">
        <w:rPr>
          <w:rFonts w:ascii="Times New Roman" w:eastAsia="Calibri" w:hAnsi="Times New Roman" w:cs="Times New Roman"/>
          <w:i/>
          <w:iCs/>
          <w:color w:val="000000" w:themeColor="text1"/>
          <w:sz w:val="24"/>
          <w:szCs w:val="24"/>
        </w:rPr>
        <w:t>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6AD588CF"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A300A">
        <w:rPr>
          <w:rFonts w:ascii="Times New Roman" w:eastAsia="Calibri" w:hAnsi="Times New Roman" w:cs="Times New Roman"/>
          <w:i/>
          <w:iCs/>
          <w:color w:val="000000" w:themeColor="text1"/>
          <w:sz w:val="24"/>
          <w:szCs w:val="24"/>
        </w:rPr>
        <w:t>Tei</w:t>
      </w:r>
      <w:r w:rsidR="00F4741D" w:rsidRPr="00887683">
        <w:rPr>
          <w:rFonts w:ascii="Times New Roman" w:eastAsia="Calibri" w:hAnsi="Times New Roman" w:cs="Times New Roman"/>
          <w:i/>
          <w:iCs/>
          <w:color w:val="000000" w:themeColor="text1"/>
          <w:sz w:val="24"/>
          <w:szCs w:val="24"/>
        </w:rPr>
        <w:t>kėjas</w:t>
      </w:r>
      <w:r w:rsidRPr="005A0313">
        <w:rPr>
          <w:rFonts w:ascii="Times New Roman" w:eastAsia="Calibri" w:hAnsi="Times New Roman" w:cs="Times New Roman"/>
          <w:sz w:val="24"/>
          <w:szCs w:val="24"/>
        </w:rPr>
        <w:t xml:space="preserve"> pateikdamas Pasiūlymą turi siūlyti visą Pirkimo objekto kiekį/apimtį. </w:t>
      </w:r>
    </w:p>
    <w:p w14:paraId="51664724" w14:textId="4C68D95E" w:rsidR="00A0069B" w:rsidRPr="0084521C" w:rsidRDefault="00ED0B8C" w:rsidP="0084521C">
      <w:pPr>
        <w:ind w:left="680" w:firstLine="29"/>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w:t>
      </w: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77C1481C" w:rsidR="00ED0B8C" w:rsidRPr="00887683"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Jolita Simanavičienė,</w:t>
      </w:r>
      <w:r w:rsidR="00887683">
        <w:rPr>
          <w:rFonts w:ascii="Times New Roman" w:hAnsi="Times New Roman" w:cs="Times New Roman"/>
          <w:i/>
          <w:iCs/>
          <w:color w:val="4472C4"/>
          <w:kern w:val="2"/>
          <w:sz w:val="24"/>
          <w:szCs w:val="24"/>
        </w:rPr>
        <w:t xml:space="preserve"> </w:t>
      </w:r>
      <w:r w:rsidR="00887683" w:rsidRPr="00887683">
        <w:rPr>
          <w:rFonts w:ascii="Times New Roman" w:hAnsi="Times New Roman" w:cs="Times New Roman"/>
          <w:i/>
          <w:iCs/>
          <w:color w:val="000000" w:themeColor="text1"/>
          <w:kern w:val="2"/>
          <w:sz w:val="24"/>
          <w:szCs w:val="24"/>
        </w:rPr>
        <w:t xml:space="preserve">el. paštas </w:t>
      </w:r>
      <w:r w:rsidR="00887683" w:rsidRPr="00887683">
        <w:rPr>
          <w:rFonts w:ascii="Times New Roman" w:eastAsiaTheme="minorEastAsia" w:hAnsi="Times New Roman" w:cs="Times New Roman"/>
          <w:noProof/>
          <w:color w:val="000000" w:themeColor="text1"/>
          <w:sz w:val="20"/>
          <w:szCs w:val="20"/>
          <w:lang w:eastAsia="lt-LT"/>
        </w:rPr>
        <w:t xml:space="preserve">  </w:t>
      </w:r>
      <w:hyperlink r:id="rId7" w:history="1">
        <w:r w:rsidR="00887683" w:rsidRPr="00887683">
          <w:rPr>
            <w:rStyle w:val="Hyperlink"/>
            <w:rFonts w:ascii="Times New Roman" w:eastAsiaTheme="minorEastAsia" w:hAnsi="Times New Roman" w:cs="Times New Roman"/>
            <w:noProof/>
            <w:color w:val="000000" w:themeColor="text1"/>
            <w:sz w:val="20"/>
            <w:szCs w:val="20"/>
            <w:lang w:eastAsia="lt-LT"/>
          </w:rPr>
          <w:t>jolita.simanaviciene2@mil.lt</w:t>
        </w:r>
      </w:hyperlink>
      <w:r w:rsidR="00334B7A" w:rsidRPr="00887683">
        <w:rPr>
          <w:rFonts w:ascii="Times New Roman" w:hAnsi="Times New Roman" w:cs="Times New Roman"/>
          <w:i/>
          <w:iCs/>
          <w:color w:val="000000" w:themeColor="text1"/>
          <w:kern w:val="2"/>
          <w:sz w:val="24"/>
          <w:szCs w:val="24"/>
        </w:rPr>
        <w:t xml:space="preserve"> tel. Nr.</w:t>
      </w:r>
      <w:r w:rsidR="00887683" w:rsidRPr="00887683">
        <w:rPr>
          <w:rFonts w:ascii="Times New Roman" w:hAnsi="Times New Roman" w:cs="Times New Roman"/>
          <w:i/>
          <w:iCs/>
          <w:color w:val="000000" w:themeColor="text1"/>
          <w:kern w:val="2"/>
          <w:sz w:val="24"/>
          <w:szCs w:val="24"/>
        </w:rPr>
        <w:t xml:space="preserve"> +370-657-75156.</w:t>
      </w:r>
    </w:p>
    <w:p w14:paraId="399676A2" w14:textId="77777777" w:rsidR="00ED0B8C"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6D01DD05" w14:textId="0334B1F2" w:rsidR="00A922FE" w:rsidRDefault="00A922FE" w:rsidP="00A922FE">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5A0313">
        <w:rPr>
          <w:rFonts w:ascii="Times New Roman" w:eastAsia="Calibri" w:hAnsi="Times New Roman" w:cs="Times New Roman"/>
          <w:sz w:val="24"/>
          <w:szCs w:val="24"/>
        </w:rPr>
        <w:t xml:space="preserve"> priedas. </w:t>
      </w:r>
      <w:r w:rsidRPr="005A0313">
        <w:rPr>
          <w:rFonts w:ascii="Times New Roman" w:hAnsi="Times New Roman" w:cs="Times New Roman"/>
          <w:i/>
          <w:sz w:val="24"/>
          <w:szCs w:val="24"/>
        </w:rPr>
        <w:t>„</w:t>
      </w:r>
      <w:r w:rsidRPr="005A0313">
        <w:rPr>
          <w:rFonts w:ascii="Times New Roman" w:eastAsia="Calibri" w:hAnsi="Times New Roman" w:cs="Times New Roman"/>
          <w:sz w:val="24"/>
          <w:szCs w:val="24"/>
        </w:rPr>
        <w:t>Pasiūlymo forma</w:t>
      </w:r>
      <w:r w:rsidRPr="005A0313">
        <w:rPr>
          <w:rFonts w:ascii="Times New Roman" w:hAnsi="Times New Roman" w:cs="Times New Roman"/>
          <w:sz w:val="24"/>
          <w:szCs w:val="24"/>
        </w:rPr>
        <w:t>“</w:t>
      </w:r>
      <w:r w:rsidRPr="005A0313">
        <w:rPr>
          <w:rFonts w:ascii="Times New Roman" w:eastAsia="Calibri" w:hAnsi="Times New Roman" w:cs="Times New Roman"/>
          <w:sz w:val="24"/>
          <w:szCs w:val="24"/>
        </w:rPr>
        <w:t>;</w:t>
      </w:r>
    </w:p>
    <w:p w14:paraId="6D67B89F" w14:textId="440937C1" w:rsidR="0084521C" w:rsidRPr="005A0313" w:rsidRDefault="0084521C" w:rsidP="00A922FE">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1 priedo 1 priedas „Excel lentelė“;</w:t>
      </w:r>
      <w:bookmarkStart w:id="1" w:name="_GoBack"/>
      <w:bookmarkEnd w:id="1"/>
    </w:p>
    <w:p w14:paraId="4D5D5ABD" w14:textId="52CC5062" w:rsidR="00ED0B8C" w:rsidRDefault="00A922FE" w:rsidP="00A922FE">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B7F36">
        <w:rPr>
          <w:rFonts w:ascii="Times New Roman" w:eastAsia="Calibri" w:hAnsi="Times New Roman" w:cs="Times New Roman"/>
          <w:sz w:val="24"/>
          <w:szCs w:val="24"/>
        </w:rPr>
        <w:t xml:space="preserve"> priedas</w:t>
      </w:r>
      <w:r w:rsidR="00ED0B8C"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r w:rsidR="00ED0B8C" w:rsidRPr="005A0313">
        <w:rPr>
          <w:rFonts w:ascii="Times New Roman" w:eastAsia="Calibri" w:hAnsi="Times New Roman" w:cs="Times New Roman"/>
          <w:sz w:val="24"/>
          <w:szCs w:val="24"/>
        </w:rPr>
        <w:t>;</w:t>
      </w:r>
    </w:p>
    <w:p w14:paraId="179B4B70" w14:textId="77777777" w:rsidR="00A922FE" w:rsidRPr="00A922FE" w:rsidRDefault="00A922FE" w:rsidP="00A922FE">
      <w:pPr>
        <w:spacing w:after="0" w:line="240" w:lineRule="auto"/>
        <w:ind w:firstLine="680"/>
        <w:jc w:val="both"/>
        <w:rPr>
          <w:rFonts w:ascii="Times New Roman" w:hAnsi="Times New Roman" w:cs="Times New Roman"/>
          <w:sz w:val="24"/>
          <w:szCs w:val="24"/>
        </w:rPr>
      </w:pPr>
    </w:p>
    <w:p w14:paraId="0BB8D11B" w14:textId="77777777" w:rsidR="00B61FF4" w:rsidRPr="00887683" w:rsidRDefault="00B61FF4" w:rsidP="00B61FF4">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sz w:val="24"/>
          <w:szCs w:val="24"/>
        </w:rPr>
        <w:t xml:space="preserve">    </w:t>
      </w:r>
      <w:r w:rsidRPr="005A0313">
        <w:rPr>
          <w:rFonts w:ascii="Times New Roman" w:eastAsia="Times New Roman" w:hAnsi="Times New Roman" w:cs="Times New Roman"/>
          <w:sz w:val="24"/>
          <w:szCs w:val="24"/>
        </w:rPr>
        <w:t>Pirkimo organizatorius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87683">
        <w:rPr>
          <w:rFonts w:ascii="Times New Roman" w:hAnsi="Times New Roman" w:cs="Times New Roman"/>
          <w:i/>
          <w:iCs/>
          <w:color w:val="000000" w:themeColor="text1"/>
          <w:kern w:val="2"/>
          <w:sz w:val="24"/>
          <w:szCs w:val="24"/>
        </w:rPr>
        <w:t xml:space="preserve">Jolita </w:t>
      </w:r>
      <w:proofErr w:type="spellStart"/>
      <w:r w:rsidRPr="00887683">
        <w:rPr>
          <w:rFonts w:ascii="Times New Roman" w:hAnsi="Times New Roman" w:cs="Times New Roman"/>
          <w:i/>
          <w:iCs/>
          <w:color w:val="000000" w:themeColor="text1"/>
          <w:kern w:val="2"/>
          <w:sz w:val="24"/>
          <w:szCs w:val="24"/>
        </w:rPr>
        <w:t>Simanavičienė</w:t>
      </w:r>
      <w:proofErr w:type="spellEnd"/>
    </w:p>
    <w:p w14:paraId="60E08C2A" w14:textId="25460EF7" w:rsidR="00ED0B8C" w:rsidRPr="00B61FF4" w:rsidRDefault="00ED0B8C" w:rsidP="002E46E2">
      <w:pPr>
        <w:spacing w:after="0" w:line="240" w:lineRule="auto"/>
        <w:jc w:val="both"/>
        <w:rPr>
          <w:rFonts w:ascii="Times New Roman" w:eastAsia="Calibri" w:hAnsi="Times New Roman" w:cs="Times New Roman"/>
          <w:color w:val="000000" w:themeColor="text1"/>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AA08DF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49DD29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1EE6B4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D5AB509" w14:textId="77777777" w:rsidR="001A118B" w:rsidRPr="00887683" w:rsidRDefault="001A118B" w:rsidP="002E46E2">
      <w:pPr>
        <w:spacing w:after="0" w:line="240" w:lineRule="auto"/>
        <w:jc w:val="both"/>
        <w:rPr>
          <w:rFonts w:ascii="Times New Roman" w:eastAsia="Calibri" w:hAnsi="Times New Roman" w:cs="Times New Roman"/>
          <w:sz w:val="24"/>
          <w:szCs w:val="24"/>
          <w:lang w:val="en-US"/>
        </w:rPr>
      </w:pPr>
    </w:p>
    <w:p w14:paraId="257A37D3"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43BEA4E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DCA8CA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EC3D6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A0A5C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255856E"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31BF640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0DA6D2F4"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5B86E165"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FB0FA4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6C47031C"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7D666A1"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CB8EDAD"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7777777"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8"/>
      <w:footerReference w:type="default" r:id="rId9"/>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FBE21" w14:textId="77777777" w:rsidR="00D87A74" w:rsidRDefault="00D87A74">
      <w:pPr>
        <w:spacing w:after="0" w:line="240" w:lineRule="auto"/>
      </w:pPr>
      <w:r>
        <w:separator/>
      </w:r>
    </w:p>
  </w:endnote>
  <w:endnote w:type="continuationSeparator" w:id="0">
    <w:p w14:paraId="6B6C466B" w14:textId="77777777" w:rsidR="00D87A74" w:rsidRDefault="00D8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7D11" w14:textId="77777777" w:rsidR="00D87A74" w:rsidRDefault="00D87A74">
      <w:pPr>
        <w:spacing w:after="0" w:line="240" w:lineRule="auto"/>
      </w:pPr>
      <w:r>
        <w:separator/>
      </w:r>
    </w:p>
  </w:footnote>
  <w:footnote w:type="continuationSeparator" w:id="0">
    <w:p w14:paraId="3069B7FE" w14:textId="77777777" w:rsidR="00D87A74" w:rsidRDefault="00D87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10969"/>
    <w:rsid w:val="0003564D"/>
    <w:rsid w:val="00043AEF"/>
    <w:rsid w:val="00043BAE"/>
    <w:rsid w:val="00044FDD"/>
    <w:rsid w:val="000509BC"/>
    <w:rsid w:val="00055508"/>
    <w:rsid w:val="000612CC"/>
    <w:rsid w:val="00066BD8"/>
    <w:rsid w:val="00070695"/>
    <w:rsid w:val="00076E60"/>
    <w:rsid w:val="00093587"/>
    <w:rsid w:val="000A0C91"/>
    <w:rsid w:val="000A6AA8"/>
    <w:rsid w:val="000B55B2"/>
    <w:rsid w:val="000B7F36"/>
    <w:rsid w:val="000C51B9"/>
    <w:rsid w:val="000F0851"/>
    <w:rsid w:val="000F1AC0"/>
    <w:rsid w:val="00110944"/>
    <w:rsid w:val="00125D82"/>
    <w:rsid w:val="00127433"/>
    <w:rsid w:val="00161EF5"/>
    <w:rsid w:val="001631E8"/>
    <w:rsid w:val="00165392"/>
    <w:rsid w:val="00171085"/>
    <w:rsid w:val="001A118B"/>
    <w:rsid w:val="001E1555"/>
    <w:rsid w:val="001F1A33"/>
    <w:rsid w:val="00205238"/>
    <w:rsid w:val="00221E82"/>
    <w:rsid w:val="00233B3E"/>
    <w:rsid w:val="002639E1"/>
    <w:rsid w:val="0028284B"/>
    <w:rsid w:val="00283CA7"/>
    <w:rsid w:val="002E46E2"/>
    <w:rsid w:val="002F18A4"/>
    <w:rsid w:val="002F5B65"/>
    <w:rsid w:val="002F6BEF"/>
    <w:rsid w:val="00303928"/>
    <w:rsid w:val="0031161F"/>
    <w:rsid w:val="00327DAA"/>
    <w:rsid w:val="00334449"/>
    <w:rsid w:val="00334B7A"/>
    <w:rsid w:val="00337EA1"/>
    <w:rsid w:val="003475FC"/>
    <w:rsid w:val="00351D2E"/>
    <w:rsid w:val="00353864"/>
    <w:rsid w:val="003556DE"/>
    <w:rsid w:val="00357498"/>
    <w:rsid w:val="003656D0"/>
    <w:rsid w:val="00366FA2"/>
    <w:rsid w:val="00370CAF"/>
    <w:rsid w:val="003B2B58"/>
    <w:rsid w:val="003B72C1"/>
    <w:rsid w:val="003C0C97"/>
    <w:rsid w:val="003D5D0C"/>
    <w:rsid w:val="003E6822"/>
    <w:rsid w:val="003F552F"/>
    <w:rsid w:val="00406C0F"/>
    <w:rsid w:val="00410550"/>
    <w:rsid w:val="00411FC6"/>
    <w:rsid w:val="00415D92"/>
    <w:rsid w:val="00440D07"/>
    <w:rsid w:val="00443A84"/>
    <w:rsid w:val="00464D3F"/>
    <w:rsid w:val="0046643B"/>
    <w:rsid w:val="00480BE6"/>
    <w:rsid w:val="00484ACA"/>
    <w:rsid w:val="0048658D"/>
    <w:rsid w:val="00492D62"/>
    <w:rsid w:val="004A1D18"/>
    <w:rsid w:val="004B11D4"/>
    <w:rsid w:val="004B2EF9"/>
    <w:rsid w:val="004B5909"/>
    <w:rsid w:val="004C2584"/>
    <w:rsid w:val="004D03C8"/>
    <w:rsid w:val="004D0684"/>
    <w:rsid w:val="004E64E3"/>
    <w:rsid w:val="00505FAA"/>
    <w:rsid w:val="00507529"/>
    <w:rsid w:val="005111D7"/>
    <w:rsid w:val="00520845"/>
    <w:rsid w:val="00551C03"/>
    <w:rsid w:val="00551E6C"/>
    <w:rsid w:val="0055571A"/>
    <w:rsid w:val="00564F07"/>
    <w:rsid w:val="00573784"/>
    <w:rsid w:val="0058220E"/>
    <w:rsid w:val="005856F7"/>
    <w:rsid w:val="0058742D"/>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C0CCF"/>
    <w:rsid w:val="006D5153"/>
    <w:rsid w:val="006F71DD"/>
    <w:rsid w:val="007018E1"/>
    <w:rsid w:val="007152ED"/>
    <w:rsid w:val="00721CB7"/>
    <w:rsid w:val="007367A7"/>
    <w:rsid w:val="00740319"/>
    <w:rsid w:val="00742597"/>
    <w:rsid w:val="007500BC"/>
    <w:rsid w:val="00757ACB"/>
    <w:rsid w:val="00785A32"/>
    <w:rsid w:val="00792B8F"/>
    <w:rsid w:val="007965F2"/>
    <w:rsid w:val="007A5CDA"/>
    <w:rsid w:val="007C10EC"/>
    <w:rsid w:val="007C158D"/>
    <w:rsid w:val="007C5E61"/>
    <w:rsid w:val="007D4B8C"/>
    <w:rsid w:val="007D6D47"/>
    <w:rsid w:val="007F43F1"/>
    <w:rsid w:val="007F544C"/>
    <w:rsid w:val="007F784F"/>
    <w:rsid w:val="00806C77"/>
    <w:rsid w:val="008128B5"/>
    <w:rsid w:val="00815529"/>
    <w:rsid w:val="00826240"/>
    <w:rsid w:val="00831049"/>
    <w:rsid w:val="00834A2D"/>
    <w:rsid w:val="008419DC"/>
    <w:rsid w:val="0084521C"/>
    <w:rsid w:val="00855EF0"/>
    <w:rsid w:val="00863377"/>
    <w:rsid w:val="00866B43"/>
    <w:rsid w:val="00884F61"/>
    <w:rsid w:val="00887683"/>
    <w:rsid w:val="00890246"/>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BD"/>
    <w:rsid w:val="0099590D"/>
    <w:rsid w:val="009977B8"/>
    <w:rsid w:val="009A0111"/>
    <w:rsid w:val="009D672B"/>
    <w:rsid w:val="009E696E"/>
    <w:rsid w:val="009F2AEA"/>
    <w:rsid w:val="00A0069B"/>
    <w:rsid w:val="00A00FC4"/>
    <w:rsid w:val="00A22262"/>
    <w:rsid w:val="00A238AD"/>
    <w:rsid w:val="00A23DC9"/>
    <w:rsid w:val="00A71F83"/>
    <w:rsid w:val="00A922FE"/>
    <w:rsid w:val="00A9459F"/>
    <w:rsid w:val="00AD2C12"/>
    <w:rsid w:val="00AE7D22"/>
    <w:rsid w:val="00B02FC2"/>
    <w:rsid w:val="00B04E51"/>
    <w:rsid w:val="00B0659D"/>
    <w:rsid w:val="00B10819"/>
    <w:rsid w:val="00B12BEA"/>
    <w:rsid w:val="00B2611D"/>
    <w:rsid w:val="00B524C8"/>
    <w:rsid w:val="00B60168"/>
    <w:rsid w:val="00B61FF4"/>
    <w:rsid w:val="00B62918"/>
    <w:rsid w:val="00B71ADE"/>
    <w:rsid w:val="00BD0280"/>
    <w:rsid w:val="00BE1622"/>
    <w:rsid w:val="00BF0DC8"/>
    <w:rsid w:val="00C055C8"/>
    <w:rsid w:val="00C05990"/>
    <w:rsid w:val="00C15C4B"/>
    <w:rsid w:val="00C22458"/>
    <w:rsid w:val="00C24B48"/>
    <w:rsid w:val="00C27880"/>
    <w:rsid w:val="00C47559"/>
    <w:rsid w:val="00C549FC"/>
    <w:rsid w:val="00C66EA3"/>
    <w:rsid w:val="00C7206A"/>
    <w:rsid w:val="00CC0300"/>
    <w:rsid w:val="00CD7F70"/>
    <w:rsid w:val="00CE331C"/>
    <w:rsid w:val="00CE4A18"/>
    <w:rsid w:val="00D25E96"/>
    <w:rsid w:val="00D3674C"/>
    <w:rsid w:val="00D43A5B"/>
    <w:rsid w:val="00D52BA6"/>
    <w:rsid w:val="00D67F2B"/>
    <w:rsid w:val="00D87A74"/>
    <w:rsid w:val="00DC3F72"/>
    <w:rsid w:val="00E0335D"/>
    <w:rsid w:val="00E172A2"/>
    <w:rsid w:val="00E355D8"/>
    <w:rsid w:val="00E56669"/>
    <w:rsid w:val="00E60456"/>
    <w:rsid w:val="00E76E7B"/>
    <w:rsid w:val="00E77213"/>
    <w:rsid w:val="00E86A36"/>
    <w:rsid w:val="00E91CC8"/>
    <w:rsid w:val="00E940F4"/>
    <w:rsid w:val="00E94D01"/>
    <w:rsid w:val="00ED0B8C"/>
    <w:rsid w:val="00EF2FF1"/>
    <w:rsid w:val="00EF386F"/>
    <w:rsid w:val="00F368FA"/>
    <w:rsid w:val="00F37AAC"/>
    <w:rsid w:val="00F4741D"/>
    <w:rsid w:val="00F66133"/>
    <w:rsid w:val="00F67025"/>
    <w:rsid w:val="00F71FFF"/>
    <w:rsid w:val="00F7505D"/>
    <w:rsid w:val="00F770D4"/>
    <w:rsid w:val="00F86147"/>
    <w:rsid w:val="00FA300A"/>
    <w:rsid w:val="00FA79E5"/>
    <w:rsid w:val="00FB2AA2"/>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lita.simanaviciene2@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Pages>
  <Words>5848</Words>
  <Characters>3334</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24</cp:revision>
  <dcterms:created xsi:type="dcterms:W3CDTF">2024-03-08T06:38:00Z</dcterms:created>
  <dcterms:modified xsi:type="dcterms:W3CDTF">2025-01-15T07:47:00Z</dcterms:modified>
</cp:coreProperties>
</file>