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510CD" w14:textId="77777777" w:rsidR="00080A5C" w:rsidRDefault="00080A5C" w:rsidP="00080A5C">
      <w:pPr>
        <w:pStyle w:val="Sutartis"/>
        <w:ind w:firstLine="6804"/>
      </w:pPr>
      <w:r w:rsidRPr="00080A5C">
        <w:t>Specialiųjų pirkimo sąlygų</w:t>
      </w:r>
    </w:p>
    <w:p w14:paraId="0BACFA00" w14:textId="2AB67534" w:rsidR="00EC4F52" w:rsidRDefault="00B24920" w:rsidP="00080A5C">
      <w:pPr>
        <w:pStyle w:val="Sutartis"/>
        <w:ind w:firstLine="6804"/>
      </w:pPr>
      <w:r>
        <w:t>5 priedas</w:t>
      </w:r>
    </w:p>
    <w:p w14:paraId="0272B4F1" w14:textId="77777777" w:rsidR="004D05EA" w:rsidRDefault="00D24C21">
      <w:pPr>
        <w:pStyle w:val="Sutartis"/>
        <w:ind w:firstLine="0"/>
        <w:rPr>
          <w:b/>
          <w:i/>
          <w:sz w:val="22"/>
          <w:szCs w:val="22"/>
        </w:rPr>
      </w:pPr>
      <w:r>
        <w:tab/>
      </w:r>
      <w:r>
        <w:tab/>
      </w:r>
      <w:r>
        <w:tab/>
      </w:r>
      <w:r>
        <w:tab/>
        <w:t xml:space="preserve">                   </w:t>
      </w:r>
    </w:p>
    <w:p w14:paraId="21D45E72" w14:textId="136AA74D" w:rsidR="004D05EA" w:rsidRPr="005F2A74" w:rsidRDefault="005F2A74">
      <w:pPr>
        <w:ind w:left="720"/>
        <w:jc w:val="center"/>
        <w:outlineLvl w:val="1"/>
        <w:rPr>
          <w:b/>
          <w:bCs/>
          <w:szCs w:val="24"/>
        </w:rPr>
      </w:pPr>
      <w:bookmarkStart w:id="0" w:name="_Hlk165544028"/>
      <w:bookmarkStart w:id="1" w:name="_Hlk178242469"/>
      <w:r w:rsidRPr="005F2A74">
        <w:rPr>
          <w:b/>
          <w:bCs/>
          <w:szCs w:val="24"/>
        </w:rPr>
        <w:t>SKAMBUČIŲ CENTRO PASLAUGŲ</w:t>
      </w:r>
      <w:r w:rsidR="008045FF">
        <w:rPr>
          <w:b/>
          <w:bCs/>
          <w:szCs w:val="24"/>
        </w:rPr>
        <w:t>,</w:t>
      </w:r>
      <w:r w:rsidRPr="005F2A74">
        <w:rPr>
          <w:b/>
          <w:bCs/>
          <w:szCs w:val="24"/>
        </w:rPr>
        <w:t xml:space="preserve"> </w:t>
      </w:r>
      <w:bookmarkEnd w:id="0"/>
      <w:r w:rsidR="00F46053">
        <w:rPr>
          <w:b/>
          <w:bCs/>
          <w:szCs w:val="24"/>
        </w:rPr>
        <w:t>KARTU SU ĮRANGA</w:t>
      </w:r>
      <w:r w:rsidR="00FE1952">
        <w:rPr>
          <w:b/>
          <w:bCs/>
          <w:szCs w:val="24"/>
        </w:rPr>
        <w:t>, REIKALINGA PASLAUGOMS TEIKTI</w:t>
      </w:r>
      <w:r w:rsidR="006168A3">
        <w:rPr>
          <w:b/>
          <w:bCs/>
          <w:szCs w:val="24"/>
        </w:rPr>
        <w:t>,</w:t>
      </w:r>
    </w:p>
    <w:bookmarkEnd w:id="1"/>
    <w:p w14:paraId="6B37ECB5" w14:textId="77777777" w:rsidR="004D05EA" w:rsidRDefault="00D24C21">
      <w:pPr>
        <w:ind w:left="720"/>
        <w:jc w:val="center"/>
        <w:outlineLvl w:val="1"/>
        <w:rPr>
          <w:b/>
          <w:bCs/>
          <w:szCs w:val="24"/>
        </w:rPr>
      </w:pPr>
      <w:r>
        <w:rPr>
          <w:b/>
          <w:bCs/>
          <w:szCs w:val="24"/>
        </w:rPr>
        <w:t xml:space="preserve">VIEŠOJO PIRKIMO-PARDAVIMO SUTARTIS NR. _______/_______ </w:t>
      </w:r>
    </w:p>
    <w:p w14:paraId="5B80BA46" w14:textId="77777777" w:rsidR="004D05EA" w:rsidRDefault="004D05EA"/>
    <w:p w14:paraId="747701D8" w14:textId="77777777" w:rsidR="004D05EA" w:rsidRDefault="004D05EA"/>
    <w:p w14:paraId="148EA353" w14:textId="4839E783" w:rsidR="004D05EA" w:rsidRDefault="00F46053">
      <w:pPr>
        <w:keepNext/>
        <w:jc w:val="center"/>
        <w:rPr>
          <w:sz w:val="22"/>
          <w:szCs w:val="22"/>
        </w:rPr>
      </w:pPr>
      <w:r>
        <w:rPr>
          <w:sz w:val="22"/>
          <w:szCs w:val="22"/>
        </w:rPr>
        <w:t>202</w:t>
      </w:r>
      <w:r w:rsidR="008E1EB6">
        <w:rPr>
          <w:sz w:val="22"/>
          <w:szCs w:val="22"/>
        </w:rPr>
        <w:t>5</w:t>
      </w:r>
      <w:r>
        <w:rPr>
          <w:sz w:val="22"/>
          <w:szCs w:val="22"/>
        </w:rPr>
        <w:t xml:space="preserve"> </w:t>
      </w:r>
      <w:r w:rsidR="00D24C21">
        <w:rPr>
          <w:sz w:val="22"/>
          <w:szCs w:val="22"/>
        </w:rPr>
        <w:t>m.                  d.    Nr.</w:t>
      </w:r>
    </w:p>
    <w:p w14:paraId="3F1C5156" w14:textId="77777777" w:rsidR="004D05EA" w:rsidRDefault="00D24C21">
      <w:pPr>
        <w:keepNext/>
        <w:jc w:val="center"/>
        <w:rPr>
          <w:sz w:val="22"/>
          <w:szCs w:val="22"/>
        </w:rPr>
      </w:pPr>
      <w:r>
        <w:rPr>
          <w:sz w:val="22"/>
          <w:szCs w:val="22"/>
        </w:rPr>
        <w:t xml:space="preserve">      Vilnius</w:t>
      </w:r>
    </w:p>
    <w:p w14:paraId="3C693432" w14:textId="77777777" w:rsidR="004D05EA" w:rsidRDefault="004D05EA">
      <w:pPr>
        <w:pStyle w:val="Standard"/>
        <w:ind w:firstLine="567"/>
        <w:jc w:val="center"/>
        <w:rPr>
          <w:rFonts w:ascii="Times New Roman" w:hAnsi="Times New Roman" w:cs="Times New Roman"/>
          <w:b/>
          <w:bCs/>
        </w:rPr>
      </w:pPr>
    </w:p>
    <w:p w14:paraId="2B0447D8" w14:textId="4F0A4161" w:rsidR="004D05EA" w:rsidRDefault="005F2A74" w:rsidP="005F2A74">
      <w:pPr>
        <w:pStyle w:val="Paprastasistekstas"/>
        <w:ind w:firstLine="1296"/>
        <w:jc w:val="both"/>
        <w:rPr>
          <w:rFonts w:ascii="Times New Roman" w:hAnsi="Times New Roman" w:cs="Times New Roman"/>
          <w:sz w:val="24"/>
          <w:szCs w:val="24"/>
          <w:lang w:val="lt-LT" w:eastAsia="ru-RU"/>
        </w:rPr>
      </w:pPr>
      <w:r w:rsidRPr="005F2A74">
        <w:rPr>
          <w:rFonts w:ascii="Times New Roman" w:hAnsi="Times New Roman" w:cs="Times New Roman"/>
          <w:b/>
          <w:sz w:val="24"/>
          <w:szCs w:val="24"/>
          <w:lang w:val="lt-LT" w:eastAsia="ru-RU"/>
        </w:rPr>
        <w:t>Lietuvos</w:t>
      </w:r>
      <w:r w:rsidRPr="0063431D">
        <w:rPr>
          <w:bCs/>
          <w:color w:val="000000" w:themeColor="text1"/>
          <w:sz w:val="24"/>
          <w:szCs w:val="24"/>
          <w:lang w:eastAsia="ru-RU"/>
        </w:rPr>
        <w:t xml:space="preserve"> </w:t>
      </w:r>
      <w:r w:rsidRPr="005F2A74">
        <w:rPr>
          <w:rFonts w:ascii="Times New Roman" w:hAnsi="Times New Roman" w:cs="Times New Roman"/>
          <w:b/>
          <w:sz w:val="24"/>
          <w:szCs w:val="24"/>
          <w:lang w:val="lt-LT" w:eastAsia="ru-RU"/>
        </w:rPr>
        <w:t>kalėjimų</w:t>
      </w:r>
      <w:r w:rsidRPr="0063431D">
        <w:rPr>
          <w:bCs/>
          <w:color w:val="000000" w:themeColor="text1"/>
          <w:sz w:val="24"/>
          <w:szCs w:val="24"/>
          <w:lang w:eastAsia="ru-RU"/>
        </w:rPr>
        <w:t xml:space="preserve"> </w:t>
      </w:r>
      <w:r w:rsidRPr="005F2A74">
        <w:rPr>
          <w:rFonts w:ascii="Times New Roman" w:hAnsi="Times New Roman" w:cs="Times New Roman"/>
          <w:sz w:val="24"/>
          <w:szCs w:val="24"/>
          <w:lang w:val="lt-LT" w:eastAsia="ru-RU"/>
        </w:rPr>
        <w:t xml:space="preserve">tarnyba, </w:t>
      </w:r>
      <w:r w:rsidR="00950A3B" w:rsidRPr="005F2A74">
        <w:rPr>
          <w:rFonts w:ascii="Times New Roman" w:hAnsi="Times New Roman" w:cs="Times New Roman"/>
          <w:sz w:val="24"/>
          <w:szCs w:val="24"/>
          <w:lang w:val="lt-LT" w:eastAsia="ru-RU"/>
        </w:rPr>
        <w:t>atstovaujama</w:t>
      </w:r>
      <w:r w:rsidR="00950A3B">
        <w:rPr>
          <w:rFonts w:ascii="Times New Roman" w:hAnsi="Times New Roman" w:cs="Times New Roman"/>
          <w:sz w:val="24"/>
          <w:szCs w:val="24"/>
          <w:lang w:val="lt-LT" w:eastAsia="ru-RU"/>
        </w:rPr>
        <w:t>_______________</w:t>
      </w:r>
      <w:r w:rsidRPr="005F2A74">
        <w:rPr>
          <w:rFonts w:ascii="Times New Roman" w:hAnsi="Times New Roman" w:cs="Times New Roman"/>
          <w:sz w:val="24"/>
          <w:szCs w:val="24"/>
          <w:lang w:val="lt-LT" w:eastAsia="ru-RU"/>
        </w:rPr>
        <w:t xml:space="preserve">, veikiančios </w:t>
      </w:r>
      <w:r w:rsidR="00950A3B" w:rsidRPr="005F2A74">
        <w:rPr>
          <w:rFonts w:ascii="Times New Roman" w:hAnsi="Times New Roman" w:cs="Times New Roman"/>
          <w:sz w:val="24"/>
          <w:szCs w:val="24"/>
          <w:lang w:val="lt-LT" w:eastAsia="ru-RU"/>
        </w:rPr>
        <w:t xml:space="preserve">pagal  </w:t>
      </w:r>
      <w:r w:rsidR="00950A3B">
        <w:rPr>
          <w:rFonts w:ascii="Times New Roman" w:hAnsi="Times New Roman" w:cs="Times New Roman"/>
          <w:sz w:val="24"/>
          <w:szCs w:val="24"/>
          <w:lang w:val="lt-LT" w:eastAsia="ru-RU"/>
        </w:rPr>
        <w:t>_____________________</w:t>
      </w:r>
      <w:r w:rsidR="00950A3B" w:rsidRPr="005F2A74">
        <w:rPr>
          <w:rFonts w:ascii="Times New Roman" w:hAnsi="Times New Roman" w:cs="Times New Roman"/>
          <w:sz w:val="24"/>
          <w:szCs w:val="24"/>
          <w:lang w:val="lt-LT" w:eastAsia="ru-RU"/>
        </w:rPr>
        <w:t xml:space="preserve"> </w:t>
      </w:r>
      <w:r w:rsidRPr="005F2A74">
        <w:rPr>
          <w:rFonts w:ascii="Times New Roman" w:hAnsi="Times New Roman" w:cs="Times New Roman"/>
          <w:sz w:val="24"/>
          <w:szCs w:val="24"/>
          <w:lang w:val="lt-LT" w:eastAsia="ru-RU"/>
        </w:rPr>
        <w:t>, toliau vadinama</w:t>
      </w:r>
      <w:r w:rsidRPr="0063431D">
        <w:rPr>
          <w:b/>
          <w:color w:val="000000" w:themeColor="text1"/>
          <w:sz w:val="24"/>
          <w:szCs w:val="24"/>
          <w:lang w:eastAsia="ru-RU"/>
        </w:rPr>
        <w:t xml:space="preserve"> </w:t>
      </w:r>
      <w:r w:rsidRPr="005F2A74">
        <w:rPr>
          <w:rFonts w:ascii="Times New Roman" w:hAnsi="Times New Roman" w:cs="Times New Roman"/>
          <w:b/>
          <w:sz w:val="24"/>
          <w:szCs w:val="24"/>
          <w:lang w:val="lt-LT" w:eastAsia="ru-RU"/>
        </w:rPr>
        <w:t>Paslaugų pirkėjas</w:t>
      </w:r>
      <w:r w:rsidDel="005F2A74">
        <w:rPr>
          <w:rFonts w:ascii="Times New Roman" w:hAnsi="Times New Roman" w:cs="Times New Roman"/>
          <w:b/>
          <w:bCs/>
          <w:sz w:val="24"/>
          <w:szCs w:val="24"/>
          <w:lang w:val="lt-LT"/>
        </w:rPr>
        <w:t xml:space="preserve"> </w:t>
      </w:r>
      <w:r w:rsidR="00D24C21">
        <w:rPr>
          <w:rFonts w:ascii="Times New Roman" w:hAnsi="Times New Roman" w:cs="Times New Roman"/>
          <w:sz w:val="24"/>
          <w:szCs w:val="24"/>
          <w:lang w:val="lt-LT" w:eastAsia="ru-RU"/>
        </w:rPr>
        <w:t xml:space="preserve">ir </w:t>
      </w:r>
    </w:p>
    <w:p w14:paraId="5E44EF9A" w14:textId="559CA772" w:rsidR="004D05EA" w:rsidRDefault="005F2A74">
      <w:pPr>
        <w:pStyle w:val="Paprastasistekstas"/>
        <w:ind w:firstLine="1296"/>
        <w:jc w:val="both"/>
        <w:rPr>
          <w:rFonts w:ascii="Times New Roman" w:hAnsi="Times New Roman" w:cs="Times New Roman"/>
          <w:sz w:val="24"/>
          <w:szCs w:val="24"/>
          <w:lang w:val="lt-LT"/>
        </w:rPr>
      </w:pPr>
      <w:r>
        <w:rPr>
          <w:rFonts w:ascii="Times New Roman" w:hAnsi="Times New Roman" w:cs="Times New Roman"/>
          <w:b/>
          <w:bCs/>
          <w:sz w:val="24"/>
          <w:szCs w:val="24"/>
          <w:lang w:val="lt-LT" w:eastAsia="ru-RU"/>
        </w:rPr>
        <w:t xml:space="preserve">                             </w:t>
      </w:r>
      <w:r w:rsidR="00D24C21">
        <w:rPr>
          <w:rFonts w:ascii="Times New Roman" w:hAnsi="Times New Roman" w:cs="Times New Roman"/>
          <w:sz w:val="24"/>
          <w:szCs w:val="24"/>
          <w:lang w:val="lt-LT" w:eastAsia="ru-RU"/>
        </w:rPr>
        <w:t xml:space="preserve"> įmonės kodas </w:t>
      </w:r>
      <w:r>
        <w:rPr>
          <w:rFonts w:ascii="Times New Roman" w:hAnsi="Times New Roman" w:cs="Times New Roman"/>
          <w:sz w:val="24"/>
          <w:szCs w:val="24"/>
          <w:lang w:val="lt-LT"/>
        </w:rPr>
        <w:t xml:space="preserve">                   </w:t>
      </w:r>
      <w:r w:rsidR="00D24C21">
        <w:rPr>
          <w:rFonts w:ascii="Times New Roman" w:hAnsi="Times New Roman" w:cs="Times New Roman"/>
          <w:sz w:val="24"/>
          <w:szCs w:val="24"/>
          <w:lang w:val="lt-LT" w:eastAsia="ru-RU"/>
        </w:rPr>
        <w:t xml:space="preserve">, </w:t>
      </w:r>
      <w:r w:rsidR="0080798E">
        <w:rPr>
          <w:rFonts w:ascii="Times New Roman" w:hAnsi="Times New Roman" w:cs="Times New Roman"/>
          <w:sz w:val="24"/>
          <w:szCs w:val="24"/>
          <w:lang w:val="lt-LT" w:eastAsia="ru-RU"/>
        </w:rPr>
        <w:t xml:space="preserve">atstovaujama </w:t>
      </w:r>
      <w:r>
        <w:rPr>
          <w:rFonts w:ascii="Times New Roman" w:hAnsi="Times New Roman" w:cs="Times New Roman"/>
          <w:sz w:val="24"/>
          <w:szCs w:val="24"/>
          <w:lang w:val="lt-LT"/>
        </w:rPr>
        <w:t xml:space="preserve">                           </w:t>
      </w:r>
      <w:r w:rsidR="0080798E">
        <w:rPr>
          <w:rFonts w:ascii="Times New Roman" w:hAnsi="Times New Roman" w:cs="Times New Roman"/>
          <w:sz w:val="24"/>
          <w:szCs w:val="24"/>
          <w:lang w:val="lt-LT" w:eastAsia="ru-RU"/>
        </w:rPr>
        <w:t xml:space="preserve">, veikiančio pagal </w:t>
      </w:r>
      <w:r>
        <w:rPr>
          <w:rFonts w:ascii="Times New Roman" w:hAnsi="Times New Roman" w:cs="Times New Roman"/>
          <w:sz w:val="24"/>
          <w:szCs w:val="24"/>
          <w:lang w:val="lt-LT" w:eastAsia="ru-RU"/>
        </w:rPr>
        <w:t xml:space="preserve">                         </w:t>
      </w:r>
      <w:r w:rsidR="0080798E">
        <w:rPr>
          <w:rFonts w:ascii="Times New Roman" w:hAnsi="Times New Roman" w:cs="Times New Roman"/>
          <w:sz w:val="24"/>
          <w:szCs w:val="24"/>
          <w:lang w:val="lt-LT" w:eastAsia="ru-RU"/>
        </w:rPr>
        <w:t xml:space="preserve"> suteiktą įgaliojimą</w:t>
      </w:r>
      <w:r w:rsidR="00D24C21">
        <w:rPr>
          <w:rFonts w:ascii="Times New Roman" w:hAnsi="Times New Roman" w:cs="Times New Roman"/>
          <w:sz w:val="24"/>
          <w:szCs w:val="24"/>
          <w:lang w:val="lt-LT" w:eastAsia="ru-RU"/>
        </w:rPr>
        <w:t>, toliau vadinama</w:t>
      </w:r>
      <w:r w:rsidR="00D24C21">
        <w:rPr>
          <w:rFonts w:ascii="Times New Roman" w:hAnsi="Times New Roman" w:cs="Times New Roman"/>
          <w:sz w:val="24"/>
          <w:szCs w:val="24"/>
          <w:lang w:val="lt-LT"/>
        </w:rPr>
        <w:t xml:space="preserve"> </w:t>
      </w:r>
      <w:r w:rsidR="00D24C21">
        <w:rPr>
          <w:rFonts w:ascii="Times New Roman" w:hAnsi="Times New Roman" w:cs="Times New Roman"/>
          <w:b/>
          <w:sz w:val="24"/>
          <w:szCs w:val="24"/>
          <w:lang w:val="lt-LT" w:eastAsia="ru-RU"/>
        </w:rPr>
        <w:t>Paslaugų teikėjas,</w:t>
      </w:r>
      <w:r w:rsidR="00D24C21">
        <w:rPr>
          <w:rFonts w:ascii="Times New Roman" w:hAnsi="Times New Roman" w:cs="Times New Roman"/>
          <w:sz w:val="24"/>
          <w:szCs w:val="24"/>
          <w:lang w:val="lt-LT" w:eastAsia="ru-RU"/>
        </w:rPr>
        <w:t xml:space="preserve"> </w:t>
      </w:r>
      <w:r w:rsidR="00D24C21">
        <w:rPr>
          <w:rFonts w:ascii="Times New Roman" w:hAnsi="Times New Roman" w:cs="Times New Roman"/>
          <w:sz w:val="24"/>
          <w:szCs w:val="24"/>
          <w:lang w:val="lt-LT"/>
        </w:rPr>
        <w:t xml:space="preserve">toliau kartu vadinami Šalimis, sudarėme šią </w:t>
      </w:r>
      <w:r w:rsidRPr="005F2A74">
        <w:rPr>
          <w:rFonts w:ascii="Times New Roman" w:hAnsi="Times New Roman" w:cs="Times New Roman"/>
          <w:sz w:val="24"/>
          <w:szCs w:val="24"/>
          <w:lang w:val="lt-LT"/>
        </w:rPr>
        <w:t>skambučių centro</w:t>
      </w:r>
      <w:r>
        <w:rPr>
          <w:rFonts w:ascii="Times New Roman" w:hAnsi="Times New Roman" w:cs="Times New Roman"/>
          <w:i/>
          <w:iCs/>
          <w:spacing w:val="-4"/>
          <w:sz w:val="24"/>
          <w:szCs w:val="24"/>
        </w:rPr>
        <w:t xml:space="preserve"> </w:t>
      </w:r>
      <w:r w:rsidR="00D24C21">
        <w:rPr>
          <w:rFonts w:ascii="Times New Roman" w:hAnsi="Times New Roman" w:cs="Times New Roman"/>
          <w:sz w:val="24"/>
          <w:szCs w:val="24"/>
          <w:lang w:val="lt-LT"/>
        </w:rPr>
        <w:t xml:space="preserve">paslaugų, </w:t>
      </w:r>
      <w:r w:rsidR="00D24C21" w:rsidRPr="00BA43B1">
        <w:rPr>
          <w:rFonts w:ascii="Times New Roman" w:hAnsi="Times New Roman" w:cs="Times New Roman"/>
          <w:sz w:val="24"/>
          <w:szCs w:val="24"/>
          <w:lang w:val="lt-LT"/>
        </w:rPr>
        <w:t>kartu su įranga, reikalinga paslaugoms teikti,</w:t>
      </w:r>
      <w:r w:rsidR="00D24C21">
        <w:rPr>
          <w:rFonts w:ascii="Times New Roman" w:hAnsi="Times New Roman" w:cs="Times New Roman"/>
          <w:sz w:val="24"/>
          <w:szCs w:val="24"/>
          <w:lang w:val="lt-LT"/>
        </w:rPr>
        <w:t xml:space="preserve"> viešojo pirkimo-pardavimo sutartį </w:t>
      </w:r>
      <w:r w:rsidR="00D24C21">
        <w:rPr>
          <w:rFonts w:ascii="Times New Roman" w:hAnsi="Times New Roman" w:cs="Times New Roman"/>
          <w:color w:val="000000"/>
          <w:sz w:val="24"/>
          <w:szCs w:val="24"/>
          <w:lang w:val="lt-LT"/>
        </w:rPr>
        <w:t>(toliau – Sutartis)</w:t>
      </w:r>
      <w:r w:rsidR="00FF17EC">
        <w:rPr>
          <w:rFonts w:ascii="Times New Roman" w:hAnsi="Times New Roman" w:cs="Times New Roman"/>
          <w:color w:val="000000"/>
          <w:sz w:val="24"/>
          <w:szCs w:val="24"/>
          <w:lang w:val="lt-LT"/>
        </w:rPr>
        <w:t xml:space="preserve"> </w:t>
      </w:r>
      <w:r w:rsidR="00D24C21">
        <w:rPr>
          <w:rFonts w:ascii="Times New Roman" w:hAnsi="Times New Roman" w:cs="Times New Roman"/>
          <w:sz w:val="24"/>
          <w:szCs w:val="24"/>
          <w:lang w:val="lt-LT"/>
        </w:rPr>
        <w:t>ir susitarėme dėl toliau išvardintų sąlygų.</w:t>
      </w:r>
    </w:p>
    <w:p w14:paraId="15A8C163" w14:textId="77777777" w:rsidR="004D05EA" w:rsidRDefault="004D05EA">
      <w:pPr>
        <w:rPr>
          <w:szCs w:val="24"/>
        </w:rPr>
      </w:pPr>
    </w:p>
    <w:p w14:paraId="060FAFA9" w14:textId="77777777" w:rsidR="004D05EA" w:rsidRDefault="00D24C21">
      <w:pPr>
        <w:ind w:left="1287"/>
        <w:jc w:val="center"/>
        <w:outlineLvl w:val="0"/>
        <w:rPr>
          <w:b/>
          <w:szCs w:val="24"/>
        </w:rPr>
      </w:pPr>
      <w:r>
        <w:rPr>
          <w:b/>
          <w:szCs w:val="24"/>
        </w:rPr>
        <w:t>1. SUTARTIES DALYKAS</w:t>
      </w:r>
    </w:p>
    <w:p w14:paraId="22D29ED1" w14:textId="77777777" w:rsidR="004D05EA" w:rsidRDefault="004D05EA">
      <w:pPr>
        <w:ind w:firstLine="567"/>
        <w:outlineLvl w:val="0"/>
        <w:rPr>
          <w:szCs w:val="24"/>
        </w:rPr>
      </w:pPr>
    </w:p>
    <w:p w14:paraId="05238927" w14:textId="64556009" w:rsidR="004D05EA" w:rsidRDefault="00D24C21" w:rsidP="00BA43B1">
      <w:pPr>
        <w:tabs>
          <w:tab w:val="left" w:pos="1766"/>
        </w:tabs>
        <w:jc w:val="both"/>
      </w:pPr>
      <w:r>
        <w:rPr>
          <w:szCs w:val="24"/>
        </w:rPr>
        <w:t xml:space="preserve">1.1. </w:t>
      </w:r>
      <w:r>
        <w:t>Šia sutartimi Paslaugų teikėjas įsipareigoja Sutartyje nustatyta tvarka ir terminais teikti</w:t>
      </w:r>
      <w:r w:rsidR="00B310A5">
        <w:rPr>
          <w:bCs/>
          <w:iCs/>
          <w:szCs w:val="24"/>
        </w:rPr>
        <w:t xml:space="preserve"> </w:t>
      </w:r>
      <w:r>
        <w:t xml:space="preserve"> </w:t>
      </w:r>
      <w:r w:rsidR="00B310A5" w:rsidRPr="003E246F">
        <w:t>skambučių centro</w:t>
      </w:r>
      <w:r w:rsidR="00BA43B1">
        <w:t xml:space="preserve"> </w:t>
      </w:r>
      <w:r>
        <w:t xml:space="preserve">paslaugas, kartu su įranga, reikalinga paslaugoms teikti (toliau – Paslaugos), kurių teikimo sąlygos, techniniai reikalavimai, apimtys, specifikacija  yra nurodytos </w:t>
      </w:r>
      <w:r w:rsidR="00693158">
        <w:t>techninėje specifikacijoje (</w:t>
      </w:r>
      <w:r>
        <w:t>Sutarties 1 pried</w:t>
      </w:r>
      <w:r w:rsidR="00693158">
        <w:t>as)</w:t>
      </w:r>
      <w:r>
        <w:t xml:space="preserve">, o Paslaugų pirkėjas įsipareigoja priimti kokybiškai ir nustatytais terminais suteiktas paslaugas ir sumokėti už jas sutartą kainą. </w:t>
      </w:r>
    </w:p>
    <w:p w14:paraId="3F514CBF" w14:textId="05203193" w:rsidR="004D05EA" w:rsidRDefault="00D24C21" w:rsidP="00BA43B1">
      <w:pPr>
        <w:jc w:val="both"/>
        <w:rPr>
          <w:shd w:val="clear" w:color="auto" w:fill="FFFFFF"/>
        </w:rPr>
      </w:pPr>
      <w:r>
        <w:t xml:space="preserve">1.2. </w:t>
      </w:r>
      <w:r>
        <w:rPr>
          <w:szCs w:val="24"/>
        </w:rPr>
        <w:t>Paslaugos turi būti teikiamos kartu su Paslaugų teikėjo įranga, reikalinga šioms paslaugoms teikti,</w:t>
      </w:r>
      <w:r>
        <w:t xml:space="preserve"> </w:t>
      </w:r>
      <w:r w:rsidR="009B58EB">
        <w:rPr>
          <w:shd w:val="clear" w:color="auto" w:fill="FFFFFF"/>
        </w:rPr>
        <w:t>Leono Sapiegos g. 1</w:t>
      </w:r>
      <w:r w:rsidR="00395D91">
        <w:rPr>
          <w:shd w:val="clear" w:color="auto" w:fill="FFFFFF"/>
        </w:rPr>
        <w:t>,</w:t>
      </w:r>
      <w:r w:rsidR="009B58EB">
        <w:rPr>
          <w:shd w:val="clear" w:color="auto" w:fill="FFFFFF"/>
        </w:rPr>
        <w:t xml:space="preserve"> Vilniuje.</w:t>
      </w:r>
      <w:r w:rsidR="00B95175" w:rsidRPr="00B95175">
        <w:rPr>
          <w:bCs/>
          <w:color w:val="000000"/>
          <w:szCs w:val="24"/>
        </w:rPr>
        <w:t xml:space="preserve"> </w:t>
      </w:r>
      <w:r w:rsidR="00B95175">
        <w:rPr>
          <w:bCs/>
          <w:color w:val="000000"/>
          <w:szCs w:val="24"/>
        </w:rPr>
        <w:t xml:space="preserve">Paslaugai teikti reikalinga įranga – telefono aparatai. </w:t>
      </w:r>
      <w:r w:rsidR="00B95175">
        <w:rPr>
          <w:szCs w:val="24"/>
        </w:rPr>
        <w:t>Paslaugų pavadinimas, tikslus įrangos kiekis (apimtis), paslaugų teikimo terminai nurodyti Specifikacijoje.</w:t>
      </w:r>
    </w:p>
    <w:p w14:paraId="0F9DC938" w14:textId="2F114877" w:rsidR="004D05EA" w:rsidRDefault="00D24C21" w:rsidP="00BA43B1">
      <w:pPr>
        <w:pStyle w:val="Pagrindinistekstas"/>
        <w:widowControl w:val="0"/>
        <w:tabs>
          <w:tab w:val="left" w:pos="720"/>
          <w:tab w:val="left" w:pos="8010"/>
        </w:tabs>
        <w:rPr>
          <w:rFonts w:ascii="Times New Roman" w:hAnsi="Times New Roman"/>
          <w:bCs/>
          <w:color w:val="000000"/>
          <w:sz w:val="24"/>
          <w:szCs w:val="24"/>
          <w:lang w:val="lt-LT" w:eastAsia="lt-LT"/>
        </w:rPr>
      </w:pPr>
      <w:r>
        <w:rPr>
          <w:rFonts w:ascii="Times New Roman" w:hAnsi="Times New Roman"/>
          <w:bCs/>
          <w:color w:val="000000"/>
          <w:sz w:val="24"/>
          <w:szCs w:val="24"/>
          <w:lang w:val="lt-LT" w:eastAsia="lt-LT"/>
        </w:rPr>
        <w:t>1.</w:t>
      </w:r>
      <w:r w:rsidR="00B95175">
        <w:rPr>
          <w:rFonts w:ascii="Times New Roman" w:hAnsi="Times New Roman"/>
          <w:bCs/>
          <w:color w:val="000000"/>
          <w:sz w:val="24"/>
          <w:szCs w:val="24"/>
          <w:lang w:val="lt-LT" w:eastAsia="lt-LT"/>
        </w:rPr>
        <w:t>3</w:t>
      </w:r>
      <w:r>
        <w:rPr>
          <w:rFonts w:ascii="Times New Roman" w:hAnsi="Times New Roman"/>
          <w:bCs/>
          <w:color w:val="000000"/>
          <w:sz w:val="24"/>
          <w:szCs w:val="24"/>
          <w:lang w:val="lt-LT" w:eastAsia="lt-LT"/>
        </w:rPr>
        <w:t>. Paslaugų pirkimas laikomas žaliuoju, kadangi perkama tik nematerialaus pobūdžio paslauga, nesusijusi su materialaus objekto sukūrimu, kurios teikimo metu nėra numatomas reikšmingas neigiamas poveikis aplinkai, nesukuriamas taršos šaltinis ir negeneruojamos atliekos</w:t>
      </w:r>
      <w:r>
        <w:rPr>
          <w:rStyle w:val="Inaosprieraias"/>
          <w:rFonts w:ascii="Times New Roman" w:hAnsi="Times New Roman"/>
          <w:bCs/>
          <w:color w:val="000000"/>
          <w:sz w:val="24"/>
          <w:szCs w:val="24"/>
          <w:lang w:val="lt-LT" w:eastAsia="lt-LT"/>
        </w:rPr>
        <w:footnoteReference w:id="2"/>
      </w:r>
      <w:r>
        <w:rPr>
          <w:rFonts w:ascii="Times New Roman" w:hAnsi="Times New Roman"/>
          <w:bCs/>
          <w:color w:val="000000"/>
          <w:sz w:val="24"/>
          <w:szCs w:val="24"/>
          <w:lang w:val="lt-LT" w:eastAsia="lt-LT"/>
        </w:rPr>
        <w:t>.</w:t>
      </w:r>
    </w:p>
    <w:p w14:paraId="333D32A0" w14:textId="77777777" w:rsidR="004D05EA" w:rsidRDefault="004D05EA">
      <w:pPr>
        <w:pStyle w:val="Pagrindinistekstas"/>
        <w:widowControl w:val="0"/>
        <w:tabs>
          <w:tab w:val="left" w:pos="720"/>
          <w:tab w:val="left" w:pos="8010"/>
        </w:tabs>
        <w:rPr>
          <w:lang w:val="lt-LT"/>
        </w:rPr>
      </w:pPr>
    </w:p>
    <w:p w14:paraId="4DCBF054" w14:textId="77777777" w:rsidR="004D05EA" w:rsidRDefault="00D24C21">
      <w:pPr>
        <w:ind w:firstLine="567"/>
        <w:jc w:val="center"/>
        <w:rPr>
          <w:b/>
          <w:szCs w:val="24"/>
        </w:rPr>
      </w:pPr>
      <w:r>
        <w:rPr>
          <w:b/>
          <w:szCs w:val="24"/>
        </w:rPr>
        <w:t>2. SUTARTIES KAINA IR ATSISKAITYMO TVARKA</w:t>
      </w:r>
    </w:p>
    <w:p w14:paraId="23CF95F1" w14:textId="77777777" w:rsidR="004D05EA" w:rsidRDefault="004D05EA">
      <w:pPr>
        <w:ind w:firstLine="567"/>
        <w:jc w:val="center"/>
        <w:rPr>
          <w:bCs/>
          <w:szCs w:val="24"/>
          <w:highlight w:val="yellow"/>
        </w:rPr>
      </w:pPr>
    </w:p>
    <w:p w14:paraId="6DB806B4" w14:textId="495228B7" w:rsidR="004D05EA" w:rsidRDefault="00D24C21">
      <w:pPr>
        <w:jc w:val="both"/>
        <w:rPr>
          <w:szCs w:val="24"/>
        </w:rPr>
      </w:pPr>
      <w:r>
        <w:rPr>
          <w:szCs w:val="24"/>
        </w:rPr>
        <w:t>2.1. Sutarčiai taikoma fiksuoto</w:t>
      </w:r>
      <w:r w:rsidR="00F46053">
        <w:rPr>
          <w:szCs w:val="24"/>
        </w:rPr>
        <w:t>s</w:t>
      </w:r>
      <w:r>
        <w:rPr>
          <w:szCs w:val="24"/>
        </w:rPr>
        <w:t xml:space="preserve"> </w:t>
      </w:r>
      <w:r w:rsidR="00F46053">
        <w:rPr>
          <w:szCs w:val="24"/>
        </w:rPr>
        <w:t xml:space="preserve">kainos </w:t>
      </w:r>
      <w:r>
        <w:rPr>
          <w:szCs w:val="24"/>
        </w:rPr>
        <w:t>kainodara.</w:t>
      </w:r>
    </w:p>
    <w:p w14:paraId="47E62485" w14:textId="43A28F26" w:rsidR="004D05EA" w:rsidRDefault="00D24C21">
      <w:pPr>
        <w:jc w:val="both"/>
        <w:rPr>
          <w:bCs/>
          <w:szCs w:val="24"/>
        </w:rPr>
      </w:pPr>
      <w:r>
        <w:rPr>
          <w:color w:val="000000"/>
          <w:szCs w:val="24"/>
        </w:rPr>
        <w:t xml:space="preserve">2.2. Pradinės Sutarties </w:t>
      </w:r>
      <w:r>
        <w:rPr>
          <w:szCs w:val="24"/>
        </w:rPr>
        <w:t xml:space="preserve">vertė </w:t>
      </w:r>
      <w:bookmarkStart w:id="2" w:name="_Hlk135398483"/>
      <w:r w:rsidR="00443221">
        <w:rPr>
          <w:bCs/>
          <w:color w:val="000000"/>
          <w:szCs w:val="24"/>
        </w:rPr>
        <w:t xml:space="preserve">           </w:t>
      </w:r>
      <w:r>
        <w:rPr>
          <w:b/>
          <w:bCs/>
          <w:color w:val="000000"/>
          <w:szCs w:val="24"/>
        </w:rPr>
        <w:t xml:space="preserve"> </w:t>
      </w:r>
      <w:bookmarkEnd w:id="2"/>
      <w:r>
        <w:rPr>
          <w:color w:val="000000"/>
          <w:szCs w:val="24"/>
        </w:rPr>
        <w:t xml:space="preserve">Eur be PVM. Sutarties kaina </w:t>
      </w:r>
      <w:r w:rsidR="00443221">
        <w:rPr>
          <w:szCs w:val="24"/>
        </w:rPr>
        <w:t xml:space="preserve">                </w:t>
      </w:r>
      <w:r>
        <w:rPr>
          <w:color w:val="000000"/>
          <w:szCs w:val="24"/>
        </w:rPr>
        <w:t xml:space="preserve"> Eur su PVM,</w:t>
      </w:r>
      <w:r>
        <w:rPr>
          <w:szCs w:val="24"/>
        </w:rPr>
        <w:t xml:space="preserve"> </w:t>
      </w:r>
      <w:r>
        <w:rPr>
          <w:color w:val="000000"/>
          <w:szCs w:val="24"/>
        </w:rPr>
        <w:t>įskaitant visas su Paslaugų teikimu susijusias išlaidas.</w:t>
      </w:r>
    </w:p>
    <w:p w14:paraId="6313E957" w14:textId="173DF8F6" w:rsidR="004D05EA" w:rsidRDefault="00D24C21">
      <w:pPr>
        <w:jc w:val="both"/>
        <w:rPr>
          <w:color w:val="000000"/>
          <w:szCs w:val="24"/>
        </w:rPr>
      </w:pPr>
      <w:r>
        <w:rPr>
          <w:color w:val="000000"/>
          <w:szCs w:val="24"/>
        </w:rPr>
        <w:t xml:space="preserve">2.2.1. </w:t>
      </w:r>
      <w:r w:rsidR="009E2A7F">
        <w:rPr>
          <w:color w:val="000000"/>
          <w:szCs w:val="24"/>
        </w:rPr>
        <w:t>Skambučių centro</w:t>
      </w:r>
      <w:r w:rsidR="00C165B5">
        <w:rPr>
          <w:color w:val="000000"/>
          <w:szCs w:val="24"/>
        </w:rPr>
        <w:t xml:space="preserve"> (</w:t>
      </w:r>
      <w:r w:rsidR="003F467C">
        <w:rPr>
          <w:color w:val="000000"/>
          <w:szCs w:val="24"/>
        </w:rPr>
        <w:t>10 abonentų</w:t>
      </w:r>
      <w:r w:rsidR="00C165B5">
        <w:rPr>
          <w:color w:val="000000"/>
          <w:szCs w:val="24"/>
        </w:rPr>
        <w:t>)</w:t>
      </w:r>
      <w:r w:rsidR="003F467C">
        <w:rPr>
          <w:color w:val="000000"/>
          <w:szCs w:val="24"/>
        </w:rPr>
        <w:t xml:space="preserve"> </w:t>
      </w:r>
      <w:r w:rsidR="005457F3">
        <w:rPr>
          <w:color w:val="000000"/>
          <w:szCs w:val="24"/>
        </w:rPr>
        <w:t xml:space="preserve">1 </w:t>
      </w:r>
      <w:r w:rsidR="00D766E9">
        <w:rPr>
          <w:color w:val="000000"/>
          <w:szCs w:val="24"/>
        </w:rPr>
        <w:t>mėnesio</w:t>
      </w:r>
      <w:r w:rsidR="00622F70">
        <w:rPr>
          <w:color w:val="000000"/>
          <w:szCs w:val="24"/>
        </w:rPr>
        <w:t xml:space="preserve"> </w:t>
      </w:r>
      <w:r w:rsidR="00F46053">
        <w:rPr>
          <w:color w:val="000000"/>
          <w:szCs w:val="24"/>
        </w:rPr>
        <w:t xml:space="preserve">kaina </w:t>
      </w:r>
      <w:r w:rsidR="002E16A4">
        <w:rPr>
          <w:color w:val="000000"/>
          <w:szCs w:val="24"/>
        </w:rPr>
        <w:t xml:space="preserve"> </w:t>
      </w:r>
      <w:r w:rsidR="00F46053">
        <w:rPr>
          <w:color w:val="000000"/>
          <w:szCs w:val="24"/>
        </w:rPr>
        <w:t xml:space="preserve">nurodyta </w:t>
      </w:r>
      <w:r>
        <w:rPr>
          <w:color w:val="000000"/>
          <w:szCs w:val="24"/>
        </w:rPr>
        <w:t>lentelėje</w:t>
      </w:r>
      <w:r w:rsidR="00AD6298">
        <w:rPr>
          <w:color w:val="000000"/>
          <w:szCs w:val="24"/>
        </w:rPr>
        <w:t>:</w:t>
      </w:r>
    </w:p>
    <w:tbl>
      <w:tblPr>
        <w:tblW w:w="504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9"/>
        <w:gridCol w:w="2341"/>
        <w:gridCol w:w="1800"/>
        <w:gridCol w:w="1890"/>
      </w:tblGrid>
      <w:tr w:rsidR="00776B71" w:rsidRPr="003B20A4" w14:paraId="010A9186" w14:textId="77777777">
        <w:trPr>
          <w:trHeight w:val="542"/>
        </w:trPr>
        <w:tc>
          <w:tcPr>
            <w:tcW w:w="1898" w:type="pct"/>
            <w:tcBorders>
              <w:top w:val="single" w:sz="4" w:space="0" w:color="auto"/>
              <w:left w:val="single" w:sz="4" w:space="0" w:color="auto"/>
              <w:bottom w:val="single" w:sz="4" w:space="0" w:color="auto"/>
              <w:right w:val="single" w:sz="4" w:space="0" w:color="auto"/>
            </w:tcBorders>
            <w:shd w:val="clear" w:color="auto" w:fill="auto"/>
            <w:vAlign w:val="center"/>
          </w:tcPr>
          <w:p w14:paraId="1DA7EB23" w14:textId="77777777" w:rsidR="00776B71" w:rsidRPr="003B20A4" w:rsidRDefault="00776B71" w:rsidP="005C4671">
            <w:pPr>
              <w:jc w:val="center"/>
              <w:rPr>
                <w:b/>
              </w:rPr>
            </w:pPr>
            <w:r w:rsidRPr="003B20A4">
              <w:rPr>
                <w:b/>
              </w:rPr>
              <w:t>Paslaugų pavadinimas</w:t>
            </w:r>
          </w:p>
        </w:tc>
        <w:tc>
          <w:tcPr>
            <w:tcW w:w="1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F465DF" w14:textId="77777777" w:rsidR="00776B71" w:rsidRPr="003B20A4" w:rsidRDefault="00776B71" w:rsidP="005C4671">
            <w:pPr>
              <w:ind w:left="-169" w:right="-148"/>
              <w:jc w:val="center"/>
              <w:rPr>
                <w:b/>
              </w:rPr>
            </w:pPr>
            <w:r w:rsidRPr="003B20A4">
              <w:rPr>
                <w:b/>
              </w:rPr>
              <w:t>Mato vienetas, kiekis</w:t>
            </w:r>
          </w:p>
        </w:tc>
        <w:tc>
          <w:tcPr>
            <w:tcW w:w="926" w:type="pct"/>
            <w:tcBorders>
              <w:top w:val="single" w:sz="4" w:space="0" w:color="auto"/>
              <w:left w:val="single" w:sz="4" w:space="0" w:color="auto"/>
              <w:bottom w:val="single" w:sz="4" w:space="0" w:color="auto"/>
              <w:right w:val="single" w:sz="4" w:space="0" w:color="auto"/>
            </w:tcBorders>
            <w:vAlign w:val="center"/>
          </w:tcPr>
          <w:p w14:paraId="33F4F2C8" w14:textId="77777777" w:rsidR="00776B71" w:rsidRPr="003B20A4" w:rsidRDefault="00776B71" w:rsidP="005C4671">
            <w:pPr>
              <w:ind w:left="-156" w:right="-81"/>
              <w:jc w:val="center"/>
              <w:rPr>
                <w:b/>
                <w:lang w:val="fi-FI"/>
              </w:rPr>
            </w:pPr>
            <w:r w:rsidRPr="003B20A4">
              <w:rPr>
                <w:b/>
                <w:lang w:val="fi-FI"/>
              </w:rPr>
              <w:t xml:space="preserve">Mėnesio </w:t>
            </w:r>
            <w:r>
              <w:rPr>
                <w:b/>
                <w:lang w:val="fi-FI"/>
              </w:rPr>
              <w:t>kaina</w:t>
            </w:r>
            <w:r w:rsidRPr="003B20A4">
              <w:rPr>
                <w:b/>
                <w:lang w:val="fi-FI"/>
              </w:rPr>
              <w:t xml:space="preserve"> EUR be PVM </w:t>
            </w:r>
          </w:p>
        </w:tc>
        <w:tc>
          <w:tcPr>
            <w:tcW w:w="9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12A32B" w14:textId="77777777" w:rsidR="00776B71" w:rsidRPr="003B20A4" w:rsidRDefault="00776B71" w:rsidP="005C4671">
            <w:pPr>
              <w:ind w:left="-133" w:right="-104"/>
              <w:jc w:val="center"/>
              <w:rPr>
                <w:b/>
              </w:rPr>
            </w:pPr>
            <w:r w:rsidRPr="003B20A4">
              <w:rPr>
                <w:b/>
                <w:lang w:val="fi-FI"/>
              </w:rPr>
              <w:t>Mėnesio kaina EUR su PVM</w:t>
            </w:r>
          </w:p>
        </w:tc>
      </w:tr>
      <w:tr w:rsidR="00776B71" w:rsidRPr="003B20A4" w14:paraId="259C6A9F" w14:textId="77777777">
        <w:trPr>
          <w:trHeight w:val="542"/>
        </w:trPr>
        <w:tc>
          <w:tcPr>
            <w:tcW w:w="18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02F0A4" w14:textId="77777777" w:rsidR="00776B71" w:rsidRDefault="00776B71" w:rsidP="005C4671">
            <w:pPr>
              <w:rPr>
                <w:color w:val="000000"/>
                <w:szCs w:val="24"/>
              </w:rPr>
            </w:pPr>
            <w:r>
              <w:rPr>
                <w:color w:val="000000"/>
                <w:szCs w:val="24"/>
              </w:rPr>
              <w:t xml:space="preserve">Skambučių centro paslaugos </w:t>
            </w:r>
          </w:p>
          <w:p w14:paraId="0D7D808C" w14:textId="333316EA" w:rsidR="00776B71" w:rsidRPr="003B20A4" w:rsidRDefault="00776B71" w:rsidP="005C4671">
            <w:pPr>
              <w:rPr>
                <w:rFonts w:eastAsia="Calibri"/>
              </w:rPr>
            </w:pPr>
            <w:r>
              <w:rPr>
                <w:color w:val="000000"/>
                <w:szCs w:val="24"/>
              </w:rPr>
              <w:t>(10 abonentų)</w:t>
            </w:r>
          </w:p>
        </w:tc>
        <w:tc>
          <w:tcPr>
            <w:tcW w:w="1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93D8D" w14:textId="77777777" w:rsidR="00776B71" w:rsidRPr="003B20A4" w:rsidRDefault="00776B71" w:rsidP="005C4671">
            <w:pPr>
              <w:jc w:val="center"/>
              <w:rPr>
                <w:rFonts w:eastAsia="Calibri"/>
              </w:rPr>
            </w:pPr>
            <w:r>
              <w:rPr>
                <w:rFonts w:eastAsia="Calibri"/>
              </w:rPr>
              <w:t>24</w:t>
            </w:r>
            <w:r w:rsidRPr="003B20A4">
              <w:rPr>
                <w:rFonts w:eastAsia="Calibri"/>
              </w:rPr>
              <w:t xml:space="preserve"> mėnesi</w:t>
            </w:r>
            <w:r>
              <w:rPr>
                <w:rFonts w:eastAsia="Calibri"/>
              </w:rPr>
              <w:t>ai</w:t>
            </w:r>
          </w:p>
        </w:tc>
        <w:tc>
          <w:tcPr>
            <w:tcW w:w="926" w:type="pct"/>
            <w:tcBorders>
              <w:top w:val="single" w:sz="4" w:space="0" w:color="auto"/>
              <w:left w:val="single" w:sz="4" w:space="0" w:color="auto"/>
              <w:bottom w:val="single" w:sz="4" w:space="0" w:color="auto"/>
              <w:right w:val="single" w:sz="4" w:space="0" w:color="auto"/>
            </w:tcBorders>
            <w:vAlign w:val="center"/>
          </w:tcPr>
          <w:p w14:paraId="377AFC2A" w14:textId="77777777" w:rsidR="00776B71" w:rsidRPr="003B20A4" w:rsidRDefault="00776B71" w:rsidP="005C4671">
            <w:pPr>
              <w:jc w:val="center"/>
              <w:rPr>
                <w:rFonts w:eastAsia="Lucida Sans Unicode"/>
                <w:szCs w:val="24"/>
              </w:rPr>
            </w:pPr>
          </w:p>
        </w:tc>
        <w:tc>
          <w:tcPr>
            <w:tcW w:w="972" w:type="pct"/>
            <w:tcBorders>
              <w:top w:val="single" w:sz="4" w:space="0" w:color="auto"/>
              <w:left w:val="single" w:sz="4" w:space="0" w:color="auto"/>
              <w:bottom w:val="single" w:sz="4" w:space="0" w:color="auto"/>
              <w:right w:val="single" w:sz="4" w:space="0" w:color="auto"/>
            </w:tcBorders>
            <w:shd w:val="clear" w:color="auto" w:fill="auto"/>
            <w:vAlign w:val="center"/>
          </w:tcPr>
          <w:p w14:paraId="0428A05B" w14:textId="77777777" w:rsidR="00776B71" w:rsidRPr="003B20A4" w:rsidRDefault="00776B71" w:rsidP="005C4671">
            <w:pPr>
              <w:jc w:val="center"/>
              <w:rPr>
                <w:rFonts w:eastAsia="Lucida Sans Unicode"/>
                <w:szCs w:val="24"/>
              </w:rPr>
            </w:pPr>
          </w:p>
        </w:tc>
      </w:tr>
    </w:tbl>
    <w:p w14:paraId="619B0793" w14:textId="77777777" w:rsidR="004D05EA" w:rsidRDefault="004D05EA">
      <w:pPr>
        <w:shd w:val="clear" w:color="auto" w:fill="FFFFFF" w:themeFill="background1"/>
        <w:jc w:val="both"/>
        <w:rPr>
          <w:bCs/>
          <w:szCs w:val="24"/>
        </w:rPr>
      </w:pPr>
    </w:p>
    <w:p w14:paraId="7DEAE226" w14:textId="334B1696" w:rsidR="004D05EA" w:rsidRDefault="00D24C21">
      <w:pPr>
        <w:ind w:right="-1"/>
        <w:jc w:val="both"/>
        <w:rPr>
          <w:color w:val="000000"/>
          <w:szCs w:val="24"/>
        </w:rPr>
      </w:pPr>
      <w:r>
        <w:t>2.</w:t>
      </w:r>
      <w:r w:rsidR="008D4985">
        <w:t>3</w:t>
      </w:r>
      <w:r>
        <w:t xml:space="preserve">. Į </w:t>
      </w:r>
      <w:r w:rsidR="00262586">
        <w:t>P</w:t>
      </w:r>
      <w:r w:rsidR="00C22E07">
        <w:t xml:space="preserve">aslaugų </w:t>
      </w:r>
      <w:r w:rsidR="00F46053">
        <w:t xml:space="preserve">kainą </w:t>
      </w:r>
      <w:r>
        <w:t xml:space="preserve">yra įskaičiuotos visos Paslaugų </w:t>
      </w:r>
      <w:r w:rsidR="00F46053">
        <w:t xml:space="preserve">kainos </w:t>
      </w:r>
      <w:r>
        <w:t xml:space="preserve">sudedamosios dalys, visos Paslaugų teikėjo patiriamos tiesioginės ir netiesioginės išlaidos ir mokesčiai susiję su Paslaugų teikimu. Jokios papildomos Paslaugų teikėjo išlaidos nebus apmokamos ar kompensuojamos. </w:t>
      </w:r>
      <w:r>
        <w:rPr>
          <w:color w:val="000000"/>
          <w:szCs w:val="24"/>
        </w:rPr>
        <w:t>Paslaugų teikėjas vykdo visas mokestines prievoles, kurios gali atsirasti teikiant Sutartyje nurodytas paslaugas, ir prisiima visą riziką, susijusią su mokestinių prievolių pasikeitimu ar atsiradimu (jei toks atvejis būtų).</w:t>
      </w:r>
    </w:p>
    <w:p w14:paraId="36F2BA53" w14:textId="45C0D1F9" w:rsidR="004D05EA" w:rsidRDefault="00D24C21">
      <w:pPr>
        <w:jc w:val="both"/>
      </w:pPr>
      <w:r>
        <w:t>2.</w:t>
      </w:r>
      <w:r w:rsidR="008D4985">
        <w:t>4</w:t>
      </w:r>
      <w:r>
        <w:rPr>
          <w:szCs w:val="24"/>
        </w:rPr>
        <w:t>.</w:t>
      </w:r>
      <w:r>
        <w:rPr>
          <w:color w:val="000000"/>
          <w:szCs w:val="24"/>
        </w:rPr>
        <w:t xml:space="preserve"> </w:t>
      </w:r>
      <w:r>
        <w:rPr>
          <w:color w:val="000000"/>
          <w:szCs w:val="24"/>
          <w:lang w:eastAsia="en-US"/>
        </w:rPr>
        <w:t>Už kokybiškai ir laiku faktiškai suteiktas Paslaugas, Paslaugų pirkėjas įsipareigoja sumokėti Paslaugų teikėjui pagal Sutartyje nurodyt</w:t>
      </w:r>
      <w:r w:rsidR="00777074">
        <w:rPr>
          <w:color w:val="000000"/>
          <w:szCs w:val="24"/>
          <w:lang w:eastAsia="en-US"/>
        </w:rPr>
        <w:t xml:space="preserve">ą </w:t>
      </w:r>
      <w:r w:rsidR="00C4326B">
        <w:rPr>
          <w:color w:val="000000"/>
          <w:szCs w:val="24"/>
        </w:rPr>
        <w:t>Skambučių centro</w:t>
      </w:r>
      <w:r w:rsidR="00C4326B">
        <w:rPr>
          <w:color w:val="000000"/>
          <w:szCs w:val="24"/>
          <w:lang w:eastAsia="en-US"/>
        </w:rPr>
        <w:t xml:space="preserve"> 10 abonentų</w:t>
      </w:r>
      <w:r w:rsidR="00C4326B">
        <w:rPr>
          <w:color w:val="000000"/>
          <w:szCs w:val="24"/>
        </w:rPr>
        <w:t xml:space="preserve"> mėnesi</w:t>
      </w:r>
      <w:r w:rsidR="00750FE0">
        <w:rPr>
          <w:color w:val="000000"/>
          <w:szCs w:val="24"/>
        </w:rPr>
        <w:t>o kainą</w:t>
      </w:r>
      <w:r>
        <w:rPr>
          <w:color w:val="000000"/>
          <w:szCs w:val="24"/>
          <w:lang w:eastAsia="en-US"/>
        </w:rPr>
        <w:t xml:space="preserve">, kas mėnesį, </w:t>
      </w:r>
      <w:r>
        <w:rPr>
          <w:color w:val="000000"/>
          <w:szCs w:val="24"/>
          <w:lang w:eastAsia="en-US"/>
        </w:rPr>
        <w:lastRenderedPageBreak/>
        <w:t xml:space="preserve">per 30 (trisdešimt) kalendorinių dienų nuo PVM sąskaitos-faktūros gavimo dienos, prieš tai pasirašius Paslaugų teikimo vykdymo ataskaitą </w:t>
      </w:r>
      <w:r w:rsidRPr="00DE17B5">
        <w:rPr>
          <w:color w:val="000000"/>
          <w:szCs w:val="24"/>
          <w:lang w:eastAsia="en-US"/>
        </w:rPr>
        <w:t>(Sutarties 2 priedas)</w:t>
      </w:r>
      <w:r>
        <w:rPr>
          <w:color w:val="000000"/>
          <w:szCs w:val="24"/>
          <w:lang w:eastAsia="en-US"/>
        </w:rPr>
        <w:t xml:space="preserve"> ir nenurodžius jokių Paslaugų teikimo trūkumų.</w:t>
      </w:r>
      <w:r>
        <w:t xml:space="preserve"> </w:t>
      </w:r>
    </w:p>
    <w:p w14:paraId="18E2D8FF" w14:textId="11CF8438" w:rsidR="004D05EA" w:rsidRDefault="00D24C21">
      <w:pPr>
        <w:shd w:val="clear" w:color="auto" w:fill="FFFFFF"/>
        <w:tabs>
          <w:tab w:val="left" w:pos="0"/>
          <w:tab w:val="left" w:pos="778"/>
        </w:tabs>
        <w:jc w:val="both"/>
        <w:rPr>
          <w:color w:val="000000"/>
          <w:szCs w:val="24"/>
        </w:rPr>
      </w:pPr>
      <w:r>
        <w:rPr>
          <w:color w:val="000000"/>
          <w:szCs w:val="24"/>
        </w:rPr>
        <w:t>2.</w:t>
      </w:r>
      <w:r w:rsidR="009934EA">
        <w:rPr>
          <w:color w:val="000000"/>
          <w:szCs w:val="24"/>
        </w:rPr>
        <w:t>5</w:t>
      </w:r>
      <w:r>
        <w:rPr>
          <w:color w:val="000000"/>
          <w:szCs w:val="24"/>
        </w:rPr>
        <w:t>. Išankstinė įmoka (avansas) Paslaugų teikėjui nemokama.</w:t>
      </w:r>
    </w:p>
    <w:p w14:paraId="51AB761E" w14:textId="3FD8D41D" w:rsidR="004D05EA" w:rsidRDefault="00D24C21">
      <w:pPr>
        <w:shd w:val="clear" w:color="auto" w:fill="FFFFFF"/>
        <w:tabs>
          <w:tab w:val="left" w:pos="0"/>
          <w:tab w:val="left" w:pos="778"/>
        </w:tabs>
        <w:jc w:val="both"/>
        <w:rPr>
          <w:color w:val="000000"/>
          <w:szCs w:val="24"/>
        </w:rPr>
      </w:pPr>
      <w:r>
        <w:rPr>
          <w:color w:val="000000"/>
          <w:szCs w:val="24"/>
        </w:rPr>
        <w:t>2.</w:t>
      </w:r>
      <w:r w:rsidR="009934EA">
        <w:rPr>
          <w:color w:val="000000"/>
          <w:szCs w:val="24"/>
        </w:rPr>
        <w:t>6</w:t>
      </w:r>
      <w:r>
        <w:rPr>
          <w:color w:val="000000"/>
          <w:szCs w:val="24"/>
        </w:rPr>
        <w:t xml:space="preserve">. Jeigu Sutarties </w:t>
      </w:r>
      <w:r>
        <w:rPr>
          <w:szCs w:val="24"/>
        </w:rPr>
        <w:t>tampa</w:t>
      </w:r>
      <w:r>
        <w:rPr>
          <w:color w:val="000000"/>
          <w:szCs w:val="24"/>
        </w:rPr>
        <w:t xml:space="preserve"> neįmanoma įvykdyti dėl Paslaugų pirkėjo kaltės, jis sumoka Paslaugų teikėjui Paslaugų teikimo kainos dalį, proporcingą faktiškai suteiktoms Paslaugoms.</w:t>
      </w:r>
    </w:p>
    <w:p w14:paraId="39DF41AD" w14:textId="5823765F" w:rsidR="004D05EA" w:rsidRDefault="00D24C21">
      <w:pPr>
        <w:tabs>
          <w:tab w:val="left" w:pos="851"/>
        </w:tabs>
        <w:ind w:right="49"/>
        <w:jc w:val="both"/>
        <w:rPr>
          <w:szCs w:val="24"/>
        </w:rPr>
      </w:pPr>
      <w:r>
        <w:rPr>
          <w:szCs w:val="24"/>
        </w:rPr>
        <w:t>2.</w:t>
      </w:r>
      <w:r w:rsidR="009934EA">
        <w:rPr>
          <w:szCs w:val="24"/>
        </w:rPr>
        <w:t>7</w:t>
      </w:r>
      <w:r>
        <w:rPr>
          <w:szCs w:val="24"/>
        </w:rPr>
        <w:t xml:space="preserve">. Sutarties </w:t>
      </w:r>
      <w:r w:rsidR="00302562">
        <w:rPr>
          <w:szCs w:val="24"/>
        </w:rPr>
        <w:t>kaina</w:t>
      </w:r>
      <w:r>
        <w:rPr>
          <w:szCs w:val="24"/>
        </w:rPr>
        <w:t>, nustatyt</w:t>
      </w:r>
      <w:r w:rsidR="005D6D42">
        <w:rPr>
          <w:szCs w:val="24"/>
        </w:rPr>
        <w:t>a</w:t>
      </w:r>
      <w:r>
        <w:rPr>
          <w:szCs w:val="24"/>
        </w:rPr>
        <w:t xml:space="preserve"> Sutarties 2.2 papunktyje, gali būti perskaičiuojami pagal bendrą kainų lygio kitimą, paslaugų grupių kainų pokyčius.</w:t>
      </w:r>
    </w:p>
    <w:sdt>
      <w:sdtPr>
        <w:alias w:val="Pasirinkite"/>
        <w:id w:val="2115169017"/>
        <w:placeholder>
          <w:docPart w:val="12450D12D04E40D0896C6843FA76B122"/>
        </w:placeholder>
      </w:sdtPr>
      <w:sdtContent>
        <w:p w14:paraId="5BAAB9D5" w14:textId="63472A0F" w:rsidR="00471E3F" w:rsidRPr="00F01F6D" w:rsidRDefault="00471E3F" w:rsidP="00471E3F">
          <w:pPr>
            <w:tabs>
              <w:tab w:val="left" w:pos="851"/>
            </w:tabs>
            <w:ind w:right="49"/>
            <w:jc w:val="both"/>
            <w:rPr>
              <w:szCs w:val="24"/>
            </w:rPr>
          </w:pPr>
          <w:r w:rsidRPr="00F01F6D">
            <w:rPr>
              <w:szCs w:val="24"/>
            </w:rPr>
            <w:t>2.8. Bet kuri Sutarties šalis Sutarties galiojimo metu turi teisę inicijuoti Sutartyje numatyt</w:t>
          </w:r>
          <w:r w:rsidR="00A626BC">
            <w:rPr>
              <w:szCs w:val="24"/>
            </w:rPr>
            <w:t>os kainos</w:t>
          </w:r>
          <w:r w:rsidRPr="00F01F6D">
            <w:rPr>
              <w:szCs w:val="24"/>
            </w:rPr>
            <w:t xml:space="preserve"> perskaičiavimą (keitimą) ne anksčiau kaip po 6 (šešių) mėnesių nuo Sutarties sudarymo dienos (</w:t>
          </w:r>
          <w:r w:rsidRPr="00F01F6D">
            <w:rPr>
              <w:i/>
              <w:iCs/>
              <w:szCs w:val="24"/>
            </w:rPr>
            <w:t>jeigu perskaičiavimas jau buvo atliktas – nuo paskutinio perskaičiavimo pagal šį punktą dienos</w:t>
          </w:r>
          <w:r w:rsidRPr="00F01F6D">
            <w:rPr>
              <w:szCs w:val="24"/>
            </w:rPr>
            <w:t>), jeigu Vartojimo prekių ir paslaugų kainų pokytis (k), apskaičiuotas kaip nustatyta Sutarties 2.</w:t>
          </w:r>
          <w:r w:rsidR="00000D7F">
            <w:rPr>
              <w:szCs w:val="24"/>
            </w:rPr>
            <w:t>8</w:t>
          </w:r>
          <w:r w:rsidRPr="00F01F6D">
            <w:rPr>
              <w:szCs w:val="24"/>
            </w:rPr>
            <w:t>.3 papunktyje, viršija 5 procentus. Atlikdamos perskaičiavimą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3FA7FDE4" w14:textId="43744176" w:rsidR="00471E3F" w:rsidRPr="00F01F6D" w:rsidRDefault="00471E3F" w:rsidP="00471E3F">
          <w:pPr>
            <w:tabs>
              <w:tab w:val="left" w:pos="851"/>
            </w:tabs>
            <w:ind w:right="49"/>
            <w:jc w:val="both"/>
            <w:rPr>
              <w:szCs w:val="24"/>
            </w:rPr>
          </w:pPr>
          <w:r w:rsidRPr="00F01F6D">
            <w:rPr>
              <w:szCs w:val="24"/>
            </w:rPr>
            <w:t>2.8.1. Šalys privalo Susitarime nurodyti indekso reikšmę laikotarpio pradžioje ir jos nustatymo datą, indekso reikšmę laikotarpio pabaigoje ir jos nustatymo datą, kainų pokytį (k), perskaičiuotą kainą, perskaičiuotą pradinės sutarties vertę.</w:t>
          </w:r>
        </w:p>
        <w:p w14:paraId="2AC3E1AE" w14:textId="657B5CE9" w:rsidR="00471E3F" w:rsidRPr="00F01F6D" w:rsidRDefault="00471E3F" w:rsidP="00471E3F">
          <w:pPr>
            <w:tabs>
              <w:tab w:val="left" w:pos="851"/>
            </w:tabs>
            <w:ind w:right="49"/>
            <w:jc w:val="both"/>
            <w:rPr>
              <w:szCs w:val="24"/>
            </w:rPr>
          </w:pPr>
          <w:r w:rsidRPr="00F01F6D">
            <w:rPr>
              <w:szCs w:val="24"/>
            </w:rPr>
            <w:t xml:space="preserve">2.8.2. Perskaičiuotoji kaina taikoma </w:t>
          </w:r>
          <w:r w:rsidR="00A66398">
            <w:rPr>
              <w:szCs w:val="24"/>
            </w:rPr>
            <w:t>paslaugoms</w:t>
          </w:r>
          <w:r w:rsidRPr="00F01F6D">
            <w:rPr>
              <w:szCs w:val="24"/>
            </w:rPr>
            <w:t xml:space="preserve">, </w:t>
          </w:r>
          <w:r w:rsidR="00A66398">
            <w:rPr>
              <w:szCs w:val="24"/>
            </w:rPr>
            <w:t>suteiktoms</w:t>
          </w:r>
          <w:r w:rsidRPr="00F01F6D">
            <w:rPr>
              <w:szCs w:val="24"/>
            </w:rPr>
            <w:t xml:space="preserve"> po to, kai Šalys sudaro susitarimą dėl kainos perskaičiavimo.</w:t>
          </w:r>
        </w:p>
        <w:p w14:paraId="37B59F7C" w14:textId="5B7CB543" w:rsidR="00471E3F" w:rsidRPr="00F01F6D" w:rsidRDefault="00471E3F" w:rsidP="00471E3F">
          <w:pPr>
            <w:rPr>
              <w:i/>
              <w:szCs w:val="24"/>
            </w:rPr>
          </w:pPr>
          <w:r w:rsidRPr="00F01F6D">
            <w:rPr>
              <w:szCs w:val="24"/>
            </w:rPr>
            <w:t xml:space="preserve">2.8.3. </w:t>
          </w:r>
          <m:oMath>
            <m:sSub>
              <m:sSubPr>
                <m:ctrlPr>
                  <w:rPr>
                    <w:rFonts w:ascii="Cambria Math" w:hAnsi="Cambria Math"/>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Pr="00F01F6D">
            <w:rPr>
              <w:i/>
              <w:szCs w:val="24"/>
            </w:rPr>
            <w:t>, kur</w:t>
          </w:r>
        </w:p>
        <w:p w14:paraId="4DB438A1" w14:textId="77777777" w:rsidR="00471E3F" w:rsidRPr="00F01F6D" w:rsidRDefault="00471E3F" w:rsidP="00471E3F">
          <w:pPr>
            <w:tabs>
              <w:tab w:val="left" w:pos="851"/>
            </w:tabs>
            <w:ind w:right="49"/>
            <w:jc w:val="both"/>
            <w:rPr>
              <w:szCs w:val="24"/>
            </w:rPr>
          </w:pPr>
          <w:r w:rsidRPr="00F01F6D">
            <w:rPr>
              <w:szCs w:val="24"/>
            </w:rPr>
            <w:t>a – kaina (Eur be PVM)) (jei ji jau buvo perskaičiuota, tai po paskutinio perskaičiavimo).</w:t>
          </w:r>
        </w:p>
        <w:p w14:paraId="15ED5780" w14:textId="77777777" w:rsidR="00471E3F" w:rsidRPr="00F01F6D" w:rsidRDefault="00471E3F" w:rsidP="00471E3F">
          <w:pPr>
            <w:tabs>
              <w:tab w:val="left" w:pos="851"/>
            </w:tabs>
            <w:ind w:right="49"/>
            <w:jc w:val="both"/>
            <w:rPr>
              <w:szCs w:val="24"/>
            </w:rPr>
          </w:pPr>
          <w:r w:rsidRPr="00F01F6D">
            <w:rPr>
              <w:szCs w:val="24"/>
            </w:rPr>
            <w:t>a</w:t>
          </w:r>
          <w:r w:rsidRPr="00F01F6D">
            <w:rPr>
              <w:szCs w:val="24"/>
              <w:vertAlign w:val="subscript"/>
            </w:rPr>
            <w:t>1</w:t>
          </w:r>
          <w:r w:rsidRPr="00F01F6D">
            <w:rPr>
              <w:szCs w:val="24"/>
            </w:rPr>
            <w:t xml:space="preserve"> – perskaičiuota (pakeista) kaina (Eur be PVM)</w:t>
          </w:r>
        </w:p>
        <w:p w14:paraId="4D428943" w14:textId="77777777" w:rsidR="00471E3F" w:rsidRPr="00F01F6D" w:rsidRDefault="00471E3F" w:rsidP="00471E3F">
          <w:pPr>
            <w:tabs>
              <w:tab w:val="left" w:pos="851"/>
            </w:tabs>
            <w:ind w:right="49"/>
            <w:jc w:val="both"/>
            <w:rPr>
              <w:szCs w:val="24"/>
            </w:rPr>
          </w:pPr>
          <w:r w:rsidRPr="00F01F6D">
            <w:rPr>
              <w:szCs w:val="24"/>
            </w:rPr>
            <w:t xml:space="preserve">k – Pagal vartotojų kainų indeksą apskaičiuotas Vartojimo prekių ir paslaugų kainų pokytis (padidėjimas arba sumažėjimas) (%). „k“ reikšmė skaičiuojama pagal formulę: </w:t>
          </w:r>
        </w:p>
        <w:p w14:paraId="0C98BF49" w14:textId="77777777" w:rsidR="00471E3F" w:rsidRPr="00F01F6D" w:rsidRDefault="00471E3F" w:rsidP="00471E3F">
          <w:pPr>
            <w:tabs>
              <w:tab w:val="left" w:pos="851"/>
            </w:tabs>
            <w:ind w:right="49"/>
            <w:jc w:val="both"/>
            <w:rPr>
              <w:szCs w:val="24"/>
            </w:rPr>
          </w:pPr>
          <w:r w:rsidRPr="00F01F6D">
            <w:rPr>
              <w:szCs w:val="24"/>
            </w:rPr>
            <w:t xml:space="preserve"> </w:t>
          </w:r>
          <m:oMath>
            <m:r>
              <w:rPr>
                <w:rFonts w:ascii="Cambria Math" w:hAnsi="Cambria Math"/>
                <w:szCs w:val="24"/>
              </w:rPr>
              <m:t>k=</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F01F6D">
            <w:rPr>
              <w:szCs w:val="24"/>
            </w:rPr>
            <w:t>, (proc.) kur</w:t>
          </w:r>
        </w:p>
        <w:p w14:paraId="5AEF153B" w14:textId="77777777" w:rsidR="00471E3F" w:rsidRPr="00F01F6D" w:rsidRDefault="00471E3F" w:rsidP="00471E3F">
          <w:pPr>
            <w:tabs>
              <w:tab w:val="left" w:pos="851"/>
            </w:tabs>
            <w:ind w:right="49"/>
            <w:jc w:val="both"/>
            <w:rPr>
              <w:szCs w:val="24"/>
            </w:rPr>
          </w:pPr>
          <w:proofErr w:type="spellStart"/>
          <w:r w:rsidRPr="00F01F6D">
            <w:rPr>
              <w:szCs w:val="24"/>
            </w:rPr>
            <w:t>Ind</w:t>
          </w:r>
          <w:r w:rsidRPr="00F01F6D">
            <w:rPr>
              <w:szCs w:val="24"/>
              <w:vertAlign w:val="subscript"/>
            </w:rPr>
            <w:t>naujausias</w:t>
          </w:r>
          <w:proofErr w:type="spellEnd"/>
          <w:r w:rsidRPr="00F01F6D">
            <w:rPr>
              <w:szCs w:val="24"/>
            </w:rPr>
            <w:t xml:space="preserve"> – kreipimosi dėl kainos perskaičiavimo išsiuntimo kitai šaliai datą naujausias paskelbtas Vartojimo prekių ir paslaugų indeksas.</w:t>
          </w:r>
        </w:p>
        <w:p w14:paraId="210E5DBD" w14:textId="77777777" w:rsidR="00471E3F" w:rsidRPr="00F01F6D" w:rsidRDefault="00471E3F" w:rsidP="00471E3F">
          <w:pPr>
            <w:tabs>
              <w:tab w:val="left" w:pos="851"/>
            </w:tabs>
            <w:ind w:right="49"/>
            <w:jc w:val="both"/>
            <w:rPr>
              <w:szCs w:val="24"/>
            </w:rPr>
          </w:pPr>
          <w:proofErr w:type="spellStart"/>
          <w:r w:rsidRPr="00F01F6D">
            <w:rPr>
              <w:szCs w:val="24"/>
            </w:rPr>
            <w:t>Ind</w:t>
          </w:r>
          <w:r w:rsidRPr="00F01F6D">
            <w:rPr>
              <w:szCs w:val="24"/>
              <w:vertAlign w:val="subscript"/>
            </w:rPr>
            <w:t>pradžia</w:t>
          </w:r>
          <w:proofErr w:type="spellEnd"/>
          <w:r w:rsidRPr="00F01F6D">
            <w:rPr>
              <w:szCs w:val="24"/>
            </w:rPr>
            <w:t xml:space="preserve"> – laikotarpio pradžios datos (mėnesio) Vartojimo prekių ir paslaugų indeksas. Pirmojo perskaičiavimo atveju laikotarpio pradžia (mėnuo) yra </w:t>
          </w:r>
          <w:sdt>
            <w:sdtPr>
              <w:rPr>
                <w:szCs w:val="24"/>
              </w:rPr>
              <w:alias w:val=""/>
              <w:id w:val="1304894252"/>
              <w:dropDownList>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listItem w:displayText="Sutarties sudarymo diena" w:value="Sutarties sudarymo diena"/>
              </w:dropDownList>
            </w:sdtPr>
            <w:sdtContent>
              <w:r w:rsidRPr="00F01F6D">
                <w:rPr>
                  <w:szCs w:val="24"/>
                </w:rPr>
                <w:t>Sutarties sudarymo diena</w:t>
              </w:r>
            </w:sdtContent>
          </w:sdt>
          <w:r w:rsidRPr="00F01F6D">
            <w:rPr>
              <w:szCs w:val="24"/>
            </w:rPr>
            <w:t xml:space="preserve">. Antrojo ir vėlesnių perskaičiavimų atveju laikotarpio pradžia (mėnuo) yra paskutinio perskaičiavimo metu naudotos paskelbto atitinkamo indekso reikšmės mėnuo. </w:t>
          </w:r>
        </w:p>
        <w:p w14:paraId="3F2EE551" w14:textId="4CA78646" w:rsidR="00471E3F" w:rsidRPr="00F01F6D" w:rsidRDefault="00471E3F" w:rsidP="00471E3F">
          <w:pPr>
            <w:tabs>
              <w:tab w:val="left" w:pos="851"/>
            </w:tabs>
            <w:ind w:right="49"/>
            <w:jc w:val="both"/>
            <w:rPr>
              <w:szCs w:val="24"/>
            </w:rPr>
          </w:pPr>
          <w:r w:rsidRPr="00F01F6D">
            <w:rPr>
              <w:szCs w:val="24"/>
            </w:rPr>
            <w:t xml:space="preserve">2.8.4. Skaičiavimams indeksų reikšmės imamos keturių skaitmenų po kablelio tikslumu. Apskaičiuotas pokytis (k) tolimesniems skaičiavimams naudojamas suapvalinus iki vieno skaitmens po kablelio, o apskaičiuota kaina „a“ suapvalinama iki dviejų skaitmenų po kablelio. </w:t>
          </w:r>
        </w:p>
        <w:p w14:paraId="05201D1C" w14:textId="4ECA09B7" w:rsidR="00471E3F" w:rsidRPr="00F01F6D" w:rsidRDefault="00471E3F" w:rsidP="00471E3F">
          <w:pPr>
            <w:tabs>
              <w:tab w:val="left" w:pos="851"/>
            </w:tabs>
            <w:ind w:right="49"/>
            <w:jc w:val="both"/>
            <w:rPr>
              <w:szCs w:val="24"/>
            </w:rPr>
          </w:pPr>
          <w:r w:rsidRPr="00F01F6D">
            <w:rPr>
              <w:szCs w:val="24"/>
            </w:rPr>
            <w:t xml:space="preserve">2.8.5. Vėlesnis kainos perskaičiavimas negali apimti laikotarpio, už kurį jau buvo atliktas perskaičiavimas. </w:t>
          </w:r>
        </w:p>
        <w:p w14:paraId="3C0975FE" w14:textId="570DD87E" w:rsidR="00471E3F" w:rsidRPr="00F01F6D" w:rsidRDefault="00471E3F" w:rsidP="00471E3F">
          <w:pPr>
            <w:pStyle w:val="Tekstas"/>
            <w:jc w:val="both"/>
            <w:rPr>
              <w:rFonts w:eastAsiaTheme="minorHAnsi" w:cs="Times New Roman"/>
              <w:szCs w:val="24"/>
              <w:lang w:val="lt-LT"/>
            </w:rPr>
          </w:pPr>
          <w:r w:rsidRPr="00F01F6D">
            <w:rPr>
              <w:rFonts w:eastAsiaTheme="minorHAnsi" w:cs="Times New Roman"/>
              <w:szCs w:val="24"/>
              <w:lang w:val="lt-LT"/>
            </w:rPr>
            <w:t>2.8.6. Kainos</w:t>
          </w:r>
          <w:r w:rsidRPr="00F01F6D">
            <w:rPr>
              <w:rFonts w:cs="Times New Roman"/>
              <w:szCs w:val="24"/>
              <w:lang w:val="lt-LT"/>
            </w:rPr>
            <w:t xml:space="preserve"> pakeitimas įforminamas papildomu susitarimu prie Sutarties, pasirašomu abiejų sutarties šalių, kuris įsigalioja sekančią darbo dieną nuo pasirašymo datos (šalys pasirašydamos papildomą susitarimą privalo nurodyti pasirašymo datą).</w:t>
          </w:r>
        </w:p>
        <w:p w14:paraId="1CD48711" w14:textId="77777777" w:rsidR="004D6754" w:rsidRDefault="004D6754" w:rsidP="00A44E02">
          <w:pPr>
            <w:tabs>
              <w:tab w:val="left" w:pos="851"/>
            </w:tabs>
            <w:ind w:right="49"/>
            <w:jc w:val="both"/>
            <w:rPr>
              <w:rFonts w:eastAsiaTheme="minorHAnsi"/>
            </w:rPr>
          </w:pPr>
        </w:p>
        <w:p w14:paraId="360B4279" w14:textId="77777777" w:rsidR="004D05EA" w:rsidRDefault="00D24C21">
          <w:pPr>
            <w:tabs>
              <w:tab w:val="left" w:pos="561"/>
            </w:tabs>
            <w:ind w:left="561" w:firstLine="567"/>
            <w:jc w:val="center"/>
            <w:rPr>
              <w:b/>
              <w:szCs w:val="24"/>
            </w:rPr>
          </w:pPr>
          <w:r>
            <w:rPr>
              <w:b/>
              <w:szCs w:val="24"/>
            </w:rPr>
            <w:t>3. ŠALIŲ TEISĖS IR PAREIGOS</w:t>
          </w:r>
        </w:p>
        <w:p w14:paraId="6901EB3B" w14:textId="77777777" w:rsidR="004D05EA" w:rsidRDefault="004D05EA">
          <w:pPr>
            <w:tabs>
              <w:tab w:val="left" w:pos="561"/>
            </w:tabs>
            <w:ind w:left="561" w:firstLine="567"/>
            <w:jc w:val="center"/>
            <w:rPr>
              <w:b/>
              <w:szCs w:val="24"/>
            </w:rPr>
          </w:pPr>
        </w:p>
        <w:p w14:paraId="09AA1705" w14:textId="77777777" w:rsidR="004D05EA" w:rsidRDefault="00D24C21">
          <w:pPr>
            <w:jc w:val="both"/>
            <w:rPr>
              <w:b/>
              <w:bCs/>
              <w:szCs w:val="24"/>
            </w:rPr>
          </w:pPr>
          <w:r>
            <w:rPr>
              <w:b/>
              <w:bCs/>
              <w:szCs w:val="24"/>
            </w:rPr>
            <w:t xml:space="preserve">3.1. Paslaugų pirkėjas įsipareigoja: </w:t>
          </w:r>
        </w:p>
        <w:p w14:paraId="5D41D376" w14:textId="77777777" w:rsidR="004D05EA" w:rsidRDefault="00D24C21">
          <w:pPr>
            <w:jc w:val="both"/>
            <w:rPr>
              <w:b/>
              <w:szCs w:val="24"/>
            </w:rPr>
          </w:pPr>
          <w:bookmarkStart w:id="3" w:name="part_59d3cb6ba9f64753ac8687e7c1fcc2c2"/>
          <w:bookmarkEnd w:id="3"/>
          <w:r>
            <w:rPr>
              <w:szCs w:val="24"/>
            </w:rPr>
            <w:t>3.1.1. Bendradarbiauti su Paslaugų teikėju ir sudaryti jam visas sąlygas, suteikti informaciją ar dokumentus, būtinus Paslaugoms teikti.</w:t>
          </w:r>
        </w:p>
        <w:p w14:paraId="415A3BFF" w14:textId="77777777" w:rsidR="004D05EA" w:rsidRDefault="00D24C21">
          <w:pPr>
            <w:jc w:val="both"/>
            <w:rPr>
              <w:szCs w:val="24"/>
            </w:rPr>
          </w:pPr>
          <w:r>
            <w:rPr>
              <w:szCs w:val="24"/>
            </w:rPr>
            <w:t xml:space="preserve">3.1.2. </w:t>
          </w:r>
          <w:r>
            <w:rPr>
              <w:iCs/>
              <w:szCs w:val="24"/>
            </w:rPr>
            <w:t xml:space="preserve">Teikti </w:t>
          </w:r>
          <w:r>
            <w:rPr>
              <w:szCs w:val="24"/>
            </w:rPr>
            <w:t>Paslaugų</w:t>
          </w:r>
          <w:r>
            <w:rPr>
              <w:iCs/>
              <w:szCs w:val="24"/>
            </w:rPr>
            <w:t xml:space="preserve"> teikėjui pagalbą ir vykdyti Sutartyje numatytus įsipareigojimus </w:t>
          </w:r>
          <w:r>
            <w:rPr>
              <w:szCs w:val="24"/>
            </w:rPr>
            <w:t>Paslaugų</w:t>
          </w:r>
          <w:r>
            <w:rPr>
              <w:iCs/>
              <w:szCs w:val="24"/>
            </w:rPr>
            <w:t xml:space="preserve"> teikėjui vykdant paruošiamuosius darbus Paslaugų teikimui pradėti.</w:t>
          </w:r>
        </w:p>
        <w:p w14:paraId="3DBC6F37" w14:textId="77777777" w:rsidR="004D05EA" w:rsidRDefault="00D24C21">
          <w:pPr>
            <w:jc w:val="both"/>
            <w:rPr>
              <w:b/>
              <w:szCs w:val="24"/>
            </w:rPr>
          </w:pPr>
          <w:r>
            <w:rPr>
              <w:szCs w:val="24"/>
            </w:rPr>
            <w:t xml:space="preserve">3.1.3. Nedelsiant informuoti Paslaugų teikėją apie aplinkybes, kurios trukdo ar gali sutrukdyti Paslaugų teikėjui Paslaugas teikti nustatytomis sąlygomis, taip pat apie bet kokius </w:t>
          </w:r>
          <w:r>
            <w:rPr>
              <w:bCs/>
              <w:szCs w:val="24"/>
            </w:rPr>
            <w:t>teikimo sutrikimus bei kokybės neatitikimus Sutarčiai.</w:t>
          </w:r>
        </w:p>
        <w:p w14:paraId="7D47F363" w14:textId="7BC9E808" w:rsidR="004D05EA" w:rsidRDefault="00D24C21">
          <w:pPr>
            <w:jc w:val="both"/>
            <w:rPr>
              <w:color w:val="000000"/>
              <w:szCs w:val="24"/>
            </w:rPr>
          </w:pPr>
          <w:r>
            <w:rPr>
              <w:color w:val="000000"/>
              <w:szCs w:val="24"/>
            </w:rPr>
            <w:lastRenderedPageBreak/>
            <w:t>3.1.</w:t>
          </w:r>
          <w:r w:rsidR="00794844">
            <w:rPr>
              <w:color w:val="000000"/>
              <w:szCs w:val="24"/>
            </w:rPr>
            <w:t>4</w:t>
          </w:r>
          <w:r>
            <w:rPr>
              <w:color w:val="000000"/>
              <w:szCs w:val="24"/>
            </w:rPr>
            <w:t>. Priimti suteiktas kokybiškas Paslaugas bei per Sutarties 2.</w:t>
          </w:r>
          <w:r w:rsidR="00933E22">
            <w:rPr>
              <w:color w:val="000000"/>
              <w:szCs w:val="24"/>
            </w:rPr>
            <w:t>4</w:t>
          </w:r>
          <w:r>
            <w:rPr>
              <w:color w:val="000000"/>
              <w:szCs w:val="24"/>
            </w:rPr>
            <w:t xml:space="preserve"> papunktyje nustatytą terminą apmokėti Paslaugų teikėjui už laiku ir kokybiškai suteiktas paslaugas, atitinkančias Sutarties 1 priede keliamus reikalavimus bei </w:t>
          </w:r>
          <w:r>
            <w:rPr>
              <w:szCs w:val="24"/>
            </w:rPr>
            <w:t>suteiktas laikantis nusistovėjusios praktikos ir atitinkamos profesijos standartų, numatytų tokios rūšies paslaugų teikimui,</w:t>
          </w:r>
          <w:r>
            <w:rPr>
              <w:color w:val="000000"/>
              <w:szCs w:val="24"/>
            </w:rPr>
            <w:t xml:space="preserve"> pervedant pinigus į Paslaugų teikėjo Šalių rekvizituose (Sutarties 11 dalis) nurodytą atsiskaitomąją sąskaitą.</w:t>
          </w:r>
        </w:p>
        <w:p w14:paraId="4C510CFC" w14:textId="3B30BBE3" w:rsidR="004D05EA" w:rsidRDefault="00D24C21">
          <w:pPr>
            <w:jc w:val="both"/>
            <w:rPr>
              <w:color w:val="000000"/>
              <w:szCs w:val="24"/>
            </w:rPr>
          </w:pPr>
          <w:r>
            <w:rPr>
              <w:color w:val="000000"/>
              <w:szCs w:val="24"/>
            </w:rPr>
            <w:t>3.1.</w:t>
          </w:r>
          <w:r w:rsidR="00554E6A">
            <w:rPr>
              <w:color w:val="000000"/>
              <w:szCs w:val="24"/>
            </w:rPr>
            <w:t>5</w:t>
          </w:r>
          <w:r>
            <w:rPr>
              <w:color w:val="000000"/>
              <w:szCs w:val="24"/>
            </w:rPr>
            <w:t xml:space="preserve">. Gavus iš Paslaugų teikėjo Paslaugų teikimo </w:t>
          </w:r>
          <w:r w:rsidRPr="000C08B8">
            <w:rPr>
              <w:color w:val="000000"/>
              <w:szCs w:val="24"/>
            </w:rPr>
            <w:t>vykdymo ataskaitą, ne vėliau kaip</w:t>
          </w:r>
          <w:r>
            <w:rPr>
              <w:color w:val="000000"/>
              <w:szCs w:val="24"/>
            </w:rPr>
            <w:t xml:space="preserve"> per 3 (tris) darbo dienas pasirašyti Paslaugų teikimo vykdymo ataskaitą arba atmesti Paslaugų teikėjo prašymą pasirašyti Paslaugų teikimo vykdymo ataskaitą, nurodydamas priimto sprendimo motyvus bei priemones, kurių Paslaugų teikėjas privalo imtis, kad Paslaugų teikimo vykdymo ataskaita būtų pasirašyta. Paslaugų teikimo vykdymo ataskaita pasirašoma 2 (dviem) vienodą teisinę galią turinčiais egzemplioriais.</w:t>
          </w:r>
        </w:p>
        <w:p w14:paraId="5C6BF3D7" w14:textId="57A4D03A" w:rsidR="004D05EA" w:rsidRDefault="00D24C21">
          <w:pPr>
            <w:jc w:val="both"/>
            <w:rPr>
              <w:color w:val="000000"/>
              <w:szCs w:val="24"/>
            </w:rPr>
          </w:pPr>
          <w:r>
            <w:rPr>
              <w:color w:val="000000"/>
              <w:szCs w:val="24"/>
            </w:rPr>
            <w:t>3.1.</w:t>
          </w:r>
          <w:r w:rsidR="00554E6A">
            <w:rPr>
              <w:color w:val="000000"/>
              <w:szCs w:val="24"/>
            </w:rPr>
            <w:t>6</w:t>
          </w:r>
          <w:r>
            <w:rPr>
              <w:color w:val="000000"/>
              <w:szCs w:val="24"/>
            </w:rPr>
            <w:t>. Paslaugų teikėjui pareikalavus, sumokėti 0,02 procento dydžio delspinigius nuo neapmokėtos Paslaugų teikimo kainos be PVM už kiekvieną uždelstą kalendorinę dieną,</w:t>
          </w:r>
          <w:r>
            <w:rPr>
              <w:color w:val="000000"/>
              <w:sz w:val="20"/>
            </w:rPr>
            <w:t xml:space="preserve"> </w:t>
          </w:r>
          <w:r>
            <w:rPr>
              <w:color w:val="000000"/>
              <w:szCs w:val="24"/>
            </w:rPr>
            <w:t>jei už suteiktas Paslaugas nesumokama Sutarties 2.5 papunktyje numatyta tvarka. Delspinigių sumokėjimas neatleidžia Šalių nuo pareigos vykdyti šioje Sutartyje prisiimtus įsipareigojimus.</w:t>
          </w:r>
        </w:p>
        <w:p w14:paraId="34766635" w14:textId="7A336ECD" w:rsidR="004D05EA" w:rsidRDefault="00D24C21">
          <w:pPr>
            <w:jc w:val="both"/>
            <w:rPr>
              <w:color w:val="000000"/>
              <w:szCs w:val="24"/>
            </w:rPr>
          </w:pPr>
          <w:r>
            <w:rPr>
              <w:color w:val="000000"/>
              <w:szCs w:val="24"/>
            </w:rPr>
            <w:t>3.1.</w:t>
          </w:r>
          <w:r w:rsidR="00554E6A">
            <w:rPr>
              <w:color w:val="000000"/>
              <w:szCs w:val="24"/>
            </w:rPr>
            <w:t>7</w:t>
          </w:r>
          <w:r>
            <w:rPr>
              <w:color w:val="000000"/>
              <w:szCs w:val="24"/>
            </w:rPr>
            <w:t>. Pateikti Paslaugų teikėjui aktą apie padarytą žalą per 3 (tris) darbo dienas nuo žalos atsiradimo nustatymo dienos.</w:t>
          </w:r>
        </w:p>
        <w:p w14:paraId="3D3BD6B2" w14:textId="1F01D94E" w:rsidR="004D05EA" w:rsidRDefault="00D24C21">
          <w:pPr>
            <w:jc w:val="both"/>
            <w:rPr>
              <w:bCs/>
              <w:iCs/>
              <w:color w:val="000000"/>
              <w:szCs w:val="24"/>
            </w:rPr>
          </w:pPr>
          <w:r>
            <w:rPr>
              <w:bCs/>
              <w:iCs/>
              <w:color w:val="000000"/>
              <w:szCs w:val="24"/>
            </w:rPr>
            <w:t>3.1.</w:t>
          </w:r>
          <w:r w:rsidR="00554E6A">
            <w:rPr>
              <w:bCs/>
              <w:iCs/>
              <w:color w:val="000000"/>
              <w:szCs w:val="24"/>
            </w:rPr>
            <w:t>8</w:t>
          </w:r>
          <w:r>
            <w:rPr>
              <w:bCs/>
              <w:iCs/>
              <w:color w:val="000000"/>
              <w:szCs w:val="24"/>
            </w:rPr>
            <w:t>. Ne vėliau kaip per 3 (tris) darbo dienas nuo Sutarties įsigaliojimo ir/ar Sutarties 8.1.2 papunktyje nurodytos informacijos gavimo raštu, informuoti subteikėjus apie tiesioginio atsiskaitymo galimybę, prašant subteikėjų, norinčių pasinaudoti tokia galimybe, raštu pateikti prašymą Paslaugų pirkėjui per 3 (tris) dienas.</w:t>
          </w:r>
        </w:p>
        <w:p w14:paraId="3BA84388" w14:textId="77777777" w:rsidR="004D05EA" w:rsidRDefault="004D05EA">
          <w:pPr>
            <w:jc w:val="both"/>
            <w:rPr>
              <w:bCs/>
              <w:iCs/>
              <w:color w:val="000000"/>
              <w:szCs w:val="24"/>
            </w:rPr>
          </w:pPr>
        </w:p>
        <w:p w14:paraId="41337C37" w14:textId="77777777" w:rsidR="004D05EA" w:rsidRDefault="00D24C21">
          <w:pPr>
            <w:jc w:val="both"/>
            <w:rPr>
              <w:b/>
              <w:iCs/>
              <w:color w:val="000000"/>
              <w:szCs w:val="24"/>
            </w:rPr>
          </w:pPr>
          <w:r>
            <w:rPr>
              <w:b/>
              <w:iCs/>
              <w:color w:val="000000"/>
              <w:szCs w:val="24"/>
            </w:rPr>
            <w:t>3.2. Paslaugų pirkėjas Sutarties galiojimo laikotarpiu turi teisę:</w:t>
          </w:r>
        </w:p>
        <w:p w14:paraId="6F313294" w14:textId="77777777" w:rsidR="004D05EA" w:rsidRDefault="00D24C21">
          <w:pPr>
            <w:jc w:val="both"/>
            <w:rPr>
              <w:bCs/>
              <w:iCs/>
              <w:color w:val="000000"/>
              <w:szCs w:val="24"/>
            </w:rPr>
          </w:pPr>
          <w:r>
            <w:rPr>
              <w:bCs/>
              <w:iCs/>
              <w:color w:val="000000"/>
              <w:szCs w:val="24"/>
            </w:rPr>
            <w:t>3.2.1. Tiesiogiai atsiskaityti su subteikėjais. Tokio atsiskaitymo tvarka nustatoma trišalėje sutartyje, kurią sudaro Paslaugų pirkėjas, Paslaugų teikėjas ir jo subteikėjas (-ai).</w:t>
          </w:r>
        </w:p>
        <w:p w14:paraId="4D6E477C" w14:textId="77777777" w:rsidR="004D05EA" w:rsidRDefault="00D24C21">
          <w:pPr>
            <w:jc w:val="both"/>
            <w:rPr>
              <w:bCs/>
              <w:iCs/>
              <w:color w:val="000000"/>
              <w:szCs w:val="24"/>
            </w:rPr>
          </w:pPr>
          <w:r>
            <w:rPr>
              <w:bCs/>
              <w:iCs/>
              <w:color w:val="000000"/>
              <w:szCs w:val="24"/>
            </w:rPr>
            <w:t>3.2.2. Paslaugų pirkėjas turi visas šios Sutarties bei Lietuvos Respublikoje galiojančių teisės aktų numatytas teises.</w:t>
          </w:r>
        </w:p>
        <w:p w14:paraId="1AB9334B" w14:textId="77777777" w:rsidR="004D05EA" w:rsidRDefault="004D05EA">
          <w:pPr>
            <w:jc w:val="both"/>
            <w:rPr>
              <w:b/>
              <w:szCs w:val="24"/>
            </w:rPr>
          </w:pPr>
        </w:p>
        <w:p w14:paraId="4DF19684" w14:textId="77777777" w:rsidR="004D05EA" w:rsidRDefault="00D24C21">
          <w:pPr>
            <w:jc w:val="both"/>
            <w:rPr>
              <w:b/>
              <w:bCs/>
              <w:szCs w:val="24"/>
            </w:rPr>
          </w:pPr>
          <w:bookmarkStart w:id="4" w:name="part_7ea241d540f44cd6a72d287c286959c8"/>
          <w:bookmarkStart w:id="5" w:name="part_0b577012543343efbb9993c3f55a1ec0"/>
          <w:bookmarkStart w:id="6" w:name="part_47f2e19f313f4e8daaea2c1718d4a0eb"/>
          <w:bookmarkEnd w:id="4"/>
          <w:bookmarkEnd w:id="5"/>
          <w:bookmarkEnd w:id="6"/>
          <w:r>
            <w:rPr>
              <w:b/>
              <w:bCs/>
              <w:szCs w:val="24"/>
            </w:rPr>
            <w:t>3.3. Paslaugų teikėjas įsipareigoja:</w:t>
          </w:r>
        </w:p>
        <w:p w14:paraId="482830BA" w14:textId="77777777" w:rsidR="004D05EA" w:rsidRDefault="00D24C21">
          <w:pPr>
            <w:jc w:val="both"/>
            <w:rPr>
              <w:szCs w:val="24"/>
            </w:rPr>
          </w:pPr>
          <w:bookmarkStart w:id="7" w:name="part_2072857bf2a2476a8acafe364a8a097d"/>
          <w:bookmarkEnd w:id="7"/>
          <w:r>
            <w:rPr>
              <w:szCs w:val="24"/>
            </w:rPr>
            <w:t>3.3.1. Teikti kokybiškas paslaugas Paslaugų pirkėjui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48E22331" w14:textId="411AB9CD" w:rsidR="004D05EA" w:rsidRDefault="00D24C21">
          <w:pPr>
            <w:jc w:val="both"/>
            <w:rPr>
              <w:b/>
              <w:szCs w:val="24"/>
            </w:rPr>
          </w:pPr>
          <w:r>
            <w:rPr>
              <w:szCs w:val="24"/>
            </w:rPr>
            <w:t xml:space="preserve">3.3.2. </w:t>
          </w:r>
          <w:r w:rsidRPr="00683B07">
            <w:rPr>
              <w:szCs w:val="24"/>
            </w:rPr>
            <w:t>Per 5 (penkias) dienas po sutarties pasirašymo, pateikti Paslaugų pirkėjui nurodymus dėl patalpų paruošimo,</w:t>
          </w:r>
          <w:r>
            <w:rPr>
              <w:szCs w:val="24"/>
            </w:rPr>
            <w:t xml:space="preserve"> kad Paslaugų teikėjas tinkamai galėtų pradėti teikti Paslaugas.</w:t>
          </w:r>
        </w:p>
        <w:p w14:paraId="266CDD8D" w14:textId="235079C8" w:rsidR="004D05EA" w:rsidRDefault="00D24C21">
          <w:pPr>
            <w:jc w:val="both"/>
            <w:rPr>
              <w:szCs w:val="24"/>
            </w:rPr>
          </w:pPr>
          <w:r>
            <w:rPr>
              <w:szCs w:val="24"/>
            </w:rPr>
            <w:t xml:space="preserve">3.3.3. Užtikrinti, kad </w:t>
          </w:r>
          <w:r w:rsidR="00C6776A">
            <w:rPr>
              <w:szCs w:val="24"/>
            </w:rPr>
            <w:t xml:space="preserve">skambučių centro </w:t>
          </w:r>
          <w:r w:rsidR="000B1F03">
            <w:rPr>
              <w:szCs w:val="24"/>
            </w:rPr>
            <w:t xml:space="preserve">sistema, </w:t>
          </w:r>
          <w:r>
            <w:rPr>
              <w:szCs w:val="24"/>
            </w:rPr>
            <w:t>suderinta</w:t>
          </w:r>
          <w:r w:rsidR="00440CAF">
            <w:rPr>
              <w:szCs w:val="24"/>
            </w:rPr>
            <w:t xml:space="preserve"> </w:t>
          </w:r>
          <w:r w:rsidR="00440CAF" w:rsidRPr="00BA43B1">
            <w:rPr>
              <w:szCs w:val="24"/>
            </w:rPr>
            <w:t>kartu su įranga, reikalinga paslaugoms teikti</w:t>
          </w:r>
          <w:r w:rsidR="002B5F4A">
            <w:rPr>
              <w:szCs w:val="24"/>
            </w:rPr>
            <w:t>,</w:t>
          </w:r>
          <w:r>
            <w:rPr>
              <w:szCs w:val="24"/>
            </w:rPr>
            <w:t xml:space="preserve"> pradės veikti per </w:t>
          </w:r>
          <w:r w:rsidRPr="00683B07">
            <w:rPr>
              <w:szCs w:val="24"/>
            </w:rPr>
            <w:t>15 (penkiolika) kalendorinių</w:t>
          </w:r>
          <w:r>
            <w:rPr>
              <w:szCs w:val="24"/>
            </w:rPr>
            <w:t xml:space="preserve"> dienų nuo </w:t>
          </w:r>
          <w:r w:rsidR="00DD1D03">
            <w:rPr>
              <w:szCs w:val="24"/>
            </w:rPr>
            <w:t xml:space="preserve">Sutarties pasirašymo </w:t>
          </w:r>
          <w:r>
            <w:rPr>
              <w:szCs w:val="24"/>
            </w:rPr>
            <w:t>dienos</w:t>
          </w:r>
          <w:r w:rsidR="00DD1D03">
            <w:rPr>
              <w:szCs w:val="24"/>
            </w:rPr>
            <w:t>.</w:t>
          </w:r>
          <w:r>
            <w:rPr>
              <w:szCs w:val="24"/>
            </w:rPr>
            <w:t xml:space="preserve"> </w:t>
          </w:r>
        </w:p>
        <w:p w14:paraId="397C4064" w14:textId="77777777" w:rsidR="004D05EA" w:rsidRDefault="00D24C21">
          <w:pPr>
            <w:jc w:val="both"/>
            <w:rPr>
              <w:szCs w:val="24"/>
            </w:rPr>
          </w:pPr>
          <w:r>
            <w:rPr>
              <w:szCs w:val="24"/>
            </w:rPr>
            <w:t>3.3.4. Užtikrinti duomenų suvedimą, reikalingą Paslaugos funkcionalumui, pagal Paslaugų pirkėjo pateiktą poreikį.</w:t>
          </w:r>
        </w:p>
        <w:p w14:paraId="331B88CC" w14:textId="10861C4C" w:rsidR="004D05EA" w:rsidRDefault="00D24C21">
          <w:pPr>
            <w:jc w:val="both"/>
            <w:rPr>
              <w:szCs w:val="24"/>
            </w:rPr>
          </w:pPr>
          <w:bookmarkStart w:id="8" w:name="part_62fb14f8520445dfb45b2891cebfb3b8"/>
          <w:bookmarkStart w:id="9" w:name="part_bef70cb5bef44376b94be89bd0d488be"/>
          <w:bookmarkStart w:id="10" w:name="part_eed8ffa5b72b4385963be4b26e156926"/>
          <w:bookmarkEnd w:id="8"/>
          <w:bookmarkEnd w:id="9"/>
          <w:bookmarkEnd w:id="10"/>
          <w:r>
            <w:rPr>
              <w:szCs w:val="24"/>
            </w:rPr>
            <w:t>3.3.</w:t>
          </w:r>
          <w:r w:rsidR="00F62E92">
            <w:rPr>
              <w:szCs w:val="24"/>
            </w:rPr>
            <w:t>5</w:t>
          </w:r>
          <w:r>
            <w:rPr>
              <w:szCs w:val="24"/>
            </w:rPr>
            <w:t>. Gavus Paslaugų pirkėjo pranešimą apie Paslaugų teikimo sutrikimus (gedimus, netinkamą kokybę) nedelsiant imtis priemonių ir nemokamai pašalinti atsiradusius Paslaugų teikimo sutrikimus, gedimus, pakeisti sugedusią įrangą nauja.</w:t>
          </w:r>
        </w:p>
        <w:p w14:paraId="425BB5FA" w14:textId="03F84F3A" w:rsidR="004D05EA" w:rsidRDefault="00D24C21">
          <w:pPr>
            <w:jc w:val="both"/>
            <w:rPr>
              <w:szCs w:val="24"/>
            </w:rPr>
          </w:pPr>
          <w:r>
            <w:rPr>
              <w:szCs w:val="24"/>
            </w:rPr>
            <w:t>3.3.</w:t>
          </w:r>
          <w:r w:rsidR="00F62E92">
            <w:rPr>
              <w:szCs w:val="24"/>
            </w:rPr>
            <w:t>6</w:t>
          </w:r>
          <w:r>
            <w:rPr>
              <w:szCs w:val="24"/>
            </w:rPr>
            <w:t xml:space="preserve">. </w:t>
          </w:r>
          <w:bookmarkStart w:id="11" w:name="_Hlk58937012"/>
          <w:r>
            <w:rPr>
              <w:szCs w:val="24"/>
            </w:rPr>
            <w:t>Užtikrinti iš Paslaugų pirkėjo Sutarties vykdymo metu gautos ir su Sutarties vykdymu susijusios informacijos konfidencialumą bei apsaugą</w:t>
          </w:r>
          <w:bookmarkEnd w:id="11"/>
          <w:r>
            <w:rPr>
              <w:szCs w:val="24"/>
            </w:rPr>
            <w:t>.</w:t>
          </w:r>
        </w:p>
        <w:p w14:paraId="536116AE" w14:textId="63A93DC8" w:rsidR="004D05EA" w:rsidRDefault="00D24C21">
          <w:pPr>
            <w:jc w:val="both"/>
            <w:rPr>
              <w:szCs w:val="24"/>
            </w:rPr>
          </w:pPr>
          <w:r>
            <w:rPr>
              <w:szCs w:val="24"/>
            </w:rPr>
            <w:t>3.3.</w:t>
          </w:r>
          <w:r w:rsidR="00F62E92">
            <w:rPr>
              <w:szCs w:val="24"/>
            </w:rPr>
            <w:t>7</w:t>
          </w:r>
          <w:r>
            <w:rPr>
              <w:szCs w:val="24"/>
            </w:rPr>
            <w:t xml:space="preserve">. Paslaugų pirkėjui pasirašius Paslaugų teikimo vykdymo ataskaitą ir nenurodžius jokių paslaugų teikimo trūkumų, </w:t>
          </w:r>
          <w:r w:rsidR="00891C9D">
            <w:rPr>
              <w:szCs w:val="24"/>
            </w:rPr>
            <w:t>e</w:t>
          </w:r>
          <w:r w:rsidR="00891C9D" w:rsidRPr="00891C9D">
            <w:rPr>
              <w:szCs w:val="24"/>
            </w:rPr>
            <w:t xml:space="preserve">lektroniniu formatu pateikti PVM sąskaitą-faktūrą, kaip numatyta LR Viešųjų pirkimų įstatymo 22 str. 3 d. Tiekėjui nepateikus sąskaitos faktūros elektroninių formatu, Pirkėjas turi teisę nevykdyti mokėjimo. </w:t>
          </w:r>
          <w:r>
            <w:rPr>
              <w:szCs w:val="24"/>
            </w:rPr>
            <w:t>PVM sąskaitoje-faktūroje privalo būti nurodoma Sutarties data ir numeris.</w:t>
          </w:r>
        </w:p>
        <w:p w14:paraId="4EAFE967" w14:textId="01417970" w:rsidR="004D05EA" w:rsidRDefault="00D24C21">
          <w:pPr>
            <w:jc w:val="both"/>
            <w:rPr>
              <w:szCs w:val="24"/>
            </w:rPr>
          </w:pPr>
          <w:r>
            <w:rPr>
              <w:szCs w:val="24"/>
            </w:rPr>
            <w:t>3.3.</w:t>
          </w:r>
          <w:r w:rsidR="00F62E92">
            <w:rPr>
              <w:szCs w:val="24"/>
            </w:rPr>
            <w:t>8</w:t>
          </w:r>
          <w:r>
            <w:rPr>
              <w:szCs w:val="24"/>
            </w:rPr>
            <w:t>. Užtikrinti, kad teikiamų Paslaugų kokybė atitiktų Lietuvos Respublikos teisės aktuose nustatytus reikalavimus.</w:t>
          </w:r>
        </w:p>
        <w:p w14:paraId="4D99E63D" w14:textId="47DC7BE1" w:rsidR="004D05EA" w:rsidRDefault="00D24C21">
          <w:pPr>
            <w:jc w:val="both"/>
            <w:rPr>
              <w:szCs w:val="24"/>
            </w:rPr>
          </w:pPr>
          <w:r>
            <w:rPr>
              <w:szCs w:val="24"/>
            </w:rPr>
            <w:t>3.3.</w:t>
          </w:r>
          <w:r w:rsidR="00F62E92">
            <w:rPr>
              <w:szCs w:val="24"/>
            </w:rPr>
            <w:t>9</w:t>
          </w:r>
          <w:r>
            <w:rPr>
              <w:szCs w:val="24"/>
            </w:rPr>
            <w:t>. Nedelsiant informuoti Paslaugų pirkėją apie aplinkybes, kurios trukdo ar gali sutrukdyti Paslaugų teikimui nustatytomis sąlygomis.</w:t>
          </w:r>
        </w:p>
        <w:p w14:paraId="2422997D" w14:textId="7089376F" w:rsidR="004D05EA" w:rsidRDefault="00D24C21">
          <w:pPr>
            <w:jc w:val="both"/>
            <w:rPr>
              <w:szCs w:val="24"/>
            </w:rPr>
          </w:pPr>
          <w:r>
            <w:rPr>
              <w:szCs w:val="24"/>
            </w:rPr>
            <w:t>3.3.</w:t>
          </w:r>
          <w:r w:rsidR="00F62E92">
            <w:rPr>
              <w:szCs w:val="24"/>
            </w:rPr>
            <w:t>10</w:t>
          </w:r>
          <w:r>
            <w:rPr>
              <w:szCs w:val="24"/>
            </w:rPr>
            <w:t xml:space="preserve">. Paslaugų pirkėjui pareikalavus, sumokėti 0,02 procento dydžio delspinigius nuo nesuteiktų ar netinkamai suteiktų Paslaugų kainos be PVM už kiekvieną uždelstą kalendorinę dieną, jei Paslaugų </w:t>
          </w:r>
          <w:r>
            <w:rPr>
              <w:szCs w:val="24"/>
            </w:rPr>
            <w:lastRenderedPageBreak/>
            <w:t>teikėjas nevykdo ar netinkamai vykdo įsipareigojimus pagal šią Sutartį. Delspinigių sumokėjimas neatleidžia Šalių nuo pareigos vykdyti šioje Sutartyje prisiimtus įsipareigojimus. Delspinigiai gali būti išskaitomi iš Paslaugų teikėjui mokėtinų sumų.</w:t>
          </w:r>
        </w:p>
        <w:p w14:paraId="5E671664" w14:textId="5B209AAE" w:rsidR="004D05EA" w:rsidRDefault="00D24C21">
          <w:pPr>
            <w:jc w:val="both"/>
            <w:rPr>
              <w:szCs w:val="24"/>
            </w:rPr>
          </w:pPr>
          <w:r>
            <w:rPr>
              <w:szCs w:val="24"/>
            </w:rPr>
            <w:t>3.3.</w:t>
          </w:r>
          <w:r w:rsidR="00F62E92">
            <w:rPr>
              <w:szCs w:val="24"/>
            </w:rPr>
            <w:t>11</w:t>
          </w:r>
          <w:r>
            <w:rPr>
              <w:szCs w:val="24"/>
            </w:rPr>
            <w:t>. Paslaugų pirkėjui pareikalavus, sumokėti 100,00 Eur dydžio baudą, jei Sutarties vykdymo metu Paslaugų teikėjas neužtikrina gautos ir su Sutarties vykdymu susijusios informacijos saugumo ir konfidencialumo.</w:t>
          </w:r>
        </w:p>
        <w:p w14:paraId="33D2ED32" w14:textId="0CDADAB5" w:rsidR="004D05EA" w:rsidRDefault="00D24C21">
          <w:pPr>
            <w:jc w:val="both"/>
            <w:rPr>
              <w:szCs w:val="24"/>
            </w:rPr>
          </w:pPr>
          <w:r>
            <w:rPr>
              <w:szCs w:val="24"/>
            </w:rPr>
            <w:t>3.3.</w:t>
          </w:r>
          <w:r w:rsidR="00F62E92">
            <w:rPr>
              <w:szCs w:val="24"/>
            </w:rPr>
            <w:t>12</w:t>
          </w:r>
          <w:r>
            <w:rPr>
              <w:szCs w:val="24"/>
            </w:rPr>
            <w:t>. Atlyginti Paslaugų pirkėjo patirtus nuostolius per 5 (penkias) dienas, jei Paslaugų teikėjas ar jo darbuotojai nesilaikytų įstatymų, teisės aktų reikalavimų ir dėl to būtų pateikti kokie nors reikalavimai ar pradėti procesiniai veiksmai Paslaugų pirkėjui, jeigu trečiųjų šalių reikalavimai Paslaugų pirkėjui susiję su intelektinės nuosavybės teisių pažeidimais arba jeigu Paslaugų pirkėjo nuostoliai atsiranda dėl Paslaugų teikėjo kaltės, jam nevykdant arba netinkamai vykdant Sutartį.</w:t>
          </w:r>
        </w:p>
        <w:p w14:paraId="3DE25C19" w14:textId="43050EE5" w:rsidR="004D05EA" w:rsidRDefault="00D24C21">
          <w:pPr>
            <w:jc w:val="both"/>
            <w:rPr>
              <w:szCs w:val="24"/>
            </w:rPr>
          </w:pPr>
          <w:r>
            <w:rPr>
              <w:szCs w:val="24"/>
            </w:rPr>
            <w:t>3.3.</w:t>
          </w:r>
          <w:r w:rsidR="00F62E92">
            <w:rPr>
              <w:szCs w:val="24"/>
            </w:rPr>
            <w:t>13</w:t>
          </w:r>
          <w:r>
            <w:rPr>
              <w:szCs w:val="24"/>
            </w:rPr>
            <w:t xml:space="preserve">. Jeigu Paslaugų teikėjo kvalifikacija dėl teisės verstis atitinkama veikla nebuvo tikrinama arba tikrinama ne visa apimtimi, tačiau norminiai teisės aktai numato tam tikrus reikalavimus dėl teisės verstis veikla, Paslaugų teikėjas įsipareigoja, kad pirkimo sutartį vykdys tik tokią teisę turintys asmenys. </w:t>
          </w:r>
        </w:p>
        <w:p w14:paraId="400E9C2A" w14:textId="44110CF4" w:rsidR="004D05EA" w:rsidRDefault="00D24C21" w:rsidP="00DD5CE5">
          <w:pPr>
            <w:jc w:val="both"/>
            <w:rPr>
              <w:szCs w:val="24"/>
            </w:rPr>
          </w:pPr>
          <w:r>
            <w:rPr>
              <w:szCs w:val="24"/>
            </w:rPr>
            <w:t>3.3.</w:t>
          </w:r>
          <w:r w:rsidR="006E2A26">
            <w:rPr>
              <w:szCs w:val="24"/>
            </w:rPr>
            <w:t>14</w:t>
          </w:r>
          <w:r>
            <w:rPr>
              <w:szCs w:val="24"/>
            </w:rPr>
            <w:t>. Pasibaigus paslaugos teikimo laikotarpiui, įrangą iš Paslaugų pirkėjo pasiimti savo lėšomis.</w:t>
          </w:r>
        </w:p>
        <w:p w14:paraId="0B89D00D" w14:textId="77777777" w:rsidR="004D05EA" w:rsidRDefault="004D05EA">
          <w:pPr>
            <w:jc w:val="both"/>
            <w:rPr>
              <w:szCs w:val="24"/>
            </w:rPr>
          </w:pPr>
        </w:p>
        <w:p w14:paraId="40FF3F91" w14:textId="77777777" w:rsidR="004D05EA" w:rsidRDefault="00D24C21">
          <w:pPr>
            <w:jc w:val="both"/>
            <w:rPr>
              <w:b/>
              <w:bCs/>
              <w:szCs w:val="24"/>
            </w:rPr>
          </w:pPr>
          <w:r>
            <w:rPr>
              <w:b/>
              <w:bCs/>
              <w:szCs w:val="24"/>
            </w:rPr>
            <w:t>3.4. Paslaugų teikėjas Sutarties galiojimo laikotarpiu turi teisę:</w:t>
          </w:r>
        </w:p>
        <w:p w14:paraId="1B366409" w14:textId="0FE5B577" w:rsidR="004D05EA" w:rsidRDefault="00D24C21">
          <w:pPr>
            <w:jc w:val="both"/>
            <w:rPr>
              <w:szCs w:val="24"/>
            </w:rPr>
          </w:pPr>
          <w:r>
            <w:rPr>
              <w:szCs w:val="24"/>
            </w:rPr>
            <w:t>3.4.1. Gauti atlygį už suteiktas paslaugas, Sutarties 2.2 papunktyje nustatyta</w:t>
          </w:r>
          <w:r w:rsidR="00CC71CA">
            <w:rPr>
              <w:szCs w:val="24"/>
            </w:rPr>
            <w:t xml:space="preserve"> kaina</w:t>
          </w:r>
          <w:r>
            <w:rPr>
              <w:szCs w:val="24"/>
            </w:rPr>
            <w:t xml:space="preserve"> su sąlyga, kad jis tinkamai ir laiku įvykdo visus šioje Sutartyje numatytus įsipareigojimus.</w:t>
          </w:r>
        </w:p>
        <w:p w14:paraId="10A87641" w14:textId="77777777" w:rsidR="004D05EA" w:rsidRDefault="00D24C21">
          <w:pPr>
            <w:jc w:val="both"/>
            <w:rPr>
              <w:szCs w:val="24"/>
            </w:rPr>
          </w:pPr>
          <w:r>
            <w:rPr>
              <w:szCs w:val="24"/>
            </w:rPr>
            <w:t>3.4.2. Jei Paslaugų pirkėjas naudojasi Sutarties 3.2.1 papunktyje įtvirtinta tiesioginio atsiskaitymo su subteikėjais galimybe, Paslaugų teikėjas turi teisę prieštarauti nepagrįstiems mokėjimams subteikėjams.</w:t>
          </w:r>
        </w:p>
        <w:p w14:paraId="36073BF7" w14:textId="41D1538E" w:rsidR="00381C2D" w:rsidRDefault="00381C2D">
          <w:pPr>
            <w:widowControl w:val="0"/>
            <w:rPr>
              <w:bCs/>
              <w:szCs w:val="24"/>
            </w:rPr>
          </w:pPr>
          <w:bookmarkStart w:id="12" w:name="part_cf74e6beb99d4720bc04d63ecd807472"/>
          <w:bookmarkStart w:id="13" w:name="part_29b1144b28ed46b7b9fcfd955f444400"/>
          <w:bookmarkStart w:id="14" w:name="part_57d7e9715e7247c4af972eb353ff21f1"/>
          <w:bookmarkStart w:id="15" w:name="part_b1ab8b54a01b4f32af31cf17453e9543"/>
          <w:bookmarkStart w:id="16" w:name="part_b3b55bdf84244f4282388b9d7b8d9f24"/>
          <w:bookmarkEnd w:id="12"/>
          <w:bookmarkEnd w:id="13"/>
          <w:bookmarkEnd w:id="14"/>
          <w:bookmarkEnd w:id="15"/>
          <w:bookmarkEnd w:id="16"/>
          <w:r>
            <w:rPr>
              <w:bCs/>
              <w:iCs/>
              <w:color w:val="000000"/>
              <w:szCs w:val="24"/>
            </w:rPr>
            <w:t>3.4.3. Paslaugų teikėjas turi visas šios Sutarties bei Lietuvos Respublikoje galiojančių teisės aktų numatytas teises</w:t>
          </w:r>
          <w:r w:rsidR="00DE1420">
            <w:rPr>
              <w:bCs/>
              <w:iCs/>
              <w:color w:val="000000"/>
              <w:szCs w:val="24"/>
            </w:rPr>
            <w:t>.</w:t>
          </w:r>
        </w:p>
        <w:p w14:paraId="11067A17" w14:textId="77777777" w:rsidR="00DD5CE5" w:rsidRDefault="00DD5CE5">
          <w:pPr>
            <w:widowControl w:val="0"/>
            <w:rPr>
              <w:bCs/>
              <w:szCs w:val="24"/>
            </w:rPr>
          </w:pPr>
        </w:p>
        <w:p w14:paraId="43E73C76" w14:textId="77777777" w:rsidR="004D05EA" w:rsidRDefault="00D24C21">
          <w:pPr>
            <w:ind w:left="360"/>
            <w:jc w:val="center"/>
            <w:rPr>
              <w:b/>
              <w:szCs w:val="24"/>
            </w:rPr>
          </w:pPr>
          <w:r>
            <w:rPr>
              <w:b/>
              <w:szCs w:val="24"/>
            </w:rPr>
            <w:t xml:space="preserve">4. ATSAKOMYBĖS PAGAL SUTARTĮ NETAIKYMAS ARBA ATLEIDIMAS NUO ATSAKOMYBĖS </w:t>
          </w:r>
        </w:p>
        <w:p w14:paraId="19074187" w14:textId="77777777" w:rsidR="004D05EA" w:rsidRDefault="004D05EA">
          <w:pPr>
            <w:ind w:left="360"/>
            <w:jc w:val="center"/>
            <w:rPr>
              <w:b/>
              <w:szCs w:val="24"/>
            </w:rPr>
          </w:pPr>
        </w:p>
        <w:p w14:paraId="46699688" w14:textId="77777777" w:rsidR="004D05EA" w:rsidRDefault="00D24C21">
          <w:pPr>
            <w:jc w:val="both"/>
            <w:rPr>
              <w:szCs w:val="24"/>
            </w:rPr>
          </w:pPr>
          <w:r>
            <w:rPr>
              <w:szCs w:val="24"/>
            </w:rPr>
            <w:t>4.1. Atsakomybė pagal sutartį netaikoma, taip pat Šalys gali būti visiškai ar iš dalies atleistos nuo civilinės atsakomybės šiais pagrindais:</w:t>
          </w:r>
        </w:p>
        <w:p w14:paraId="5BC0CBFA" w14:textId="77777777" w:rsidR="004D05EA" w:rsidRDefault="00D24C21">
          <w:pPr>
            <w:jc w:val="both"/>
            <w:rPr>
              <w:szCs w:val="24"/>
            </w:rPr>
          </w:pPr>
          <w:r>
            <w:rPr>
              <w:szCs w:val="24"/>
            </w:rPr>
            <w:t>4.1.1. dėl nenugalimos jėgos (</w:t>
          </w:r>
          <w:r>
            <w:rPr>
              <w:i/>
              <w:iCs/>
              <w:color w:val="000000"/>
              <w:szCs w:val="24"/>
              <w:shd w:val="clear" w:color="auto" w:fill="FFFFFF"/>
            </w:rPr>
            <w:t>force majeure</w:t>
          </w:r>
          <w:r>
            <w:rPr>
              <w:szCs w:val="24"/>
            </w:rPr>
            <w:t xml:space="preserve">) – taikomos </w:t>
          </w:r>
          <w:r>
            <w:rPr>
              <w:rFonts w:eastAsia="Arial Unicode MS"/>
              <w:szCs w:val="24"/>
            </w:rPr>
            <w:t>Lietuvos Respublikos civilinio kodekso 6.212 straipsnio ir Lietuvos Respublikos Vyriausybės 1996 m. liepos 15 d. nutarimo Nr. 840 „</w:t>
          </w:r>
          <w:hyperlink r:id="rId11">
            <w:r>
              <w:rPr>
                <w:rFonts w:eastAsia="Arial Unicode MS"/>
                <w:szCs w:val="24"/>
              </w:rPr>
              <w:t>Dėl Atleidimo nuo atsakomybės esant nenugalimos jėgos (force majeure) aplinkybėms taisykl</w:t>
            </w:r>
          </w:hyperlink>
          <w:r>
            <w:rPr>
              <w:rFonts w:eastAsia="Arial Unicode MS"/>
              <w:szCs w:val="24"/>
            </w:rPr>
            <w:t>ių patvirtinimo“ patvirtintų taisyklių nuostatos. Jeigu Paslaugų teikėjo subteikėjas susiduria su nenugalimos jėgos aplinkybėmis, remtis šia sąlyga Paslaugų teikėjas gali tik tokiu atveju, jei negali pasitelkti kito subteikėjo nepatirdamas nepagrįstų išlaidų.</w:t>
          </w:r>
        </w:p>
        <w:p w14:paraId="0E5E173B" w14:textId="77777777" w:rsidR="004D05EA" w:rsidRDefault="00D24C21">
          <w:pPr>
            <w:jc w:val="both"/>
            <w:rPr>
              <w:szCs w:val="24"/>
              <w:shd w:val="clear" w:color="auto" w:fill="FFFFFF"/>
            </w:rPr>
          </w:pPr>
          <w:r>
            <w:rPr>
              <w:szCs w:val="24"/>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Pr>
              <w:color w:val="000000"/>
              <w:szCs w:val="24"/>
              <w:shd w:val="clear" w:color="auto" w:fill="FFFFFF"/>
            </w:rPr>
            <w:t>negalėjo būti iš anksto numatyti.</w:t>
          </w:r>
        </w:p>
        <w:p w14:paraId="4AADEB01" w14:textId="77777777" w:rsidR="004D05EA" w:rsidRDefault="00D24C21">
          <w:pPr>
            <w:tabs>
              <w:tab w:val="left" w:pos="1134"/>
            </w:tabs>
            <w:jc w:val="both"/>
            <w:rPr>
              <w:sz w:val="20"/>
            </w:rPr>
          </w:pPr>
          <w:r>
            <w:rPr>
              <w:szCs w:val="24"/>
              <w:shd w:val="clear" w:color="auto" w:fill="FFFFFF"/>
            </w:rPr>
            <w:t xml:space="preserve">4.1.3. </w:t>
          </w:r>
          <w:r>
            <w:t xml:space="preserve">jei po Sutarties pasirašymo atsiranda naujų aplinkybių, kurios nebuvo žinomos (apribojimas verslui, judėjimui tarp savivaldybių, prekių pristatymo vėlavimams sugriežtinto karantino laikotarpiu ir pan.), jei tai turi įtakos Paslaugų teikimo pradžiai ar Paslaugų teikimui ir Paslaugų teikėjas gali tai pagrįsti konkrečiais dokumentais ar įrodymais, ir tai nepriklauso nuo Paslaugų teikėjo valios, veikimo ar neveikimo.  </w:t>
          </w:r>
        </w:p>
        <w:p w14:paraId="0D1D6487" w14:textId="77777777" w:rsidR="004D05EA" w:rsidRDefault="00D24C21">
          <w:pPr>
            <w:jc w:val="both"/>
            <w:rPr>
              <w:szCs w:val="24"/>
            </w:rPr>
          </w:pPr>
          <w:r>
            <w:rPr>
              <w:szCs w:val="24"/>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BA63662" w14:textId="77777777" w:rsidR="004D05EA" w:rsidRDefault="00D24C21">
          <w:pPr>
            <w:jc w:val="both"/>
            <w:rPr>
              <w:szCs w:val="24"/>
            </w:rPr>
          </w:pPr>
          <w:r>
            <w:rPr>
              <w:szCs w:val="24"/>
            </w:rPr>
            <w:t xml:space="preserve">4.3. Pagrindas atleisti nuo atsakomybės atsiranda nuo kliūties atsiradimo momento arba jeigu apie ją nėra laiku pranešta – nuo pranešimo momento. Jeigu šalis laiku neišsiunčia pranešimo arba neinformuoja ir nepateikia nurodytų aplinkybių buvimą patvirtinančių dokumentų, ji privalo </w:t>
          </w:r>
          <w:r>
            <w:rPr>
              <w:szCs w:val="24"/>
            </w:rPr>
            <w:lastRenderedPageBreak/>
            <w:t>kompensuoti kitai Šaliai žalą, kurią ši patyrė dėl laiku nepateikto pranešimo arba dėl to, kad nebuvo jokio pranešimo.</w:t>
          </w:r>
        </w:p>
        <w:p w14:paraId="72810EF0" w14:textId="77777777" w:rsidR="004D05EA" w:rsidRDefault="00D24C21">
          <w:pPr>
            <w:widowControl w:val="0"/>
            <w:ind w:left="709" w:firstLine="567"/>
            <w:jc w:val="center"/>
            <w:rPr>
              <w:b/>
              <w:szCs w:val="24"/>
            </w:rPr>
          </w:pPr>
          <w:r>
            <w:rPr>
              <w:b/>
              <w:szCs w:val="24"/>
            </w:rPr>
            <w:t xml:space="preserve"> </w:t>
          </w:r>
        </w:p>
        <w:p w14:paraId="5C26F603" w14:textId="77777777" w:rsidR="004D05EA" w:rsidRDefault="00D24C21">
          <w:pPr>
            <w:widowControl w:val="0"/>
            <w:ind w:firstLine="567"/>
            <w:jc w:val="center"/>
            <w:rPr>
              <w:b/>
              <w:szCs w:val="24"/>
            </w:rPr>
          </w:pPr>
          <w:r>
            <w:rPr>
              <w:b/>
              <w:szCs w:val="24"/>
            </w:rPr>
            <w:t>5. GINČŲ SPRENDIMAS</w:t>
          </w:r>
        </w:p>
        <w:p w14:paraId="5DB8AF6C" w14:textId="77777777" w:rsidR="004D05EA" w:rsidRDefault="004D05EA">
          <w:pPr>
            <w:widowControl w:val="0"/>
            <w:ind w:firstLine="567"/>
            <w:jc w:val="center"/>
            <w:rPr>
              <w:bCs/>
              <w:szCs w:val="24"/>
            </w:rPr>
          </w:pPr>
        </w:p>
        <w:p w14:paraId="112EB660" w14:textId="77777777" w:rsidR="004D05EA" w:rsidRDefault="00D24C21">
          <w:pPr>
            <w:jc w:val="both"/>
            <w:rPr>
              <w:bCs/>
              <w:szCs w:val="24"/>
            </w:rPr>
          </w:pPr>
          <w:r>
            <w:rPr>
              <w:bCs/>
              <w:szCs w:val="24"/>
            </w:rPr>
            <w:t>5.1. Kilusius tarp Šalių ginčus dėl šios Sutarties vykdymo abi Šalys sprendžia derybų būdu.</w:t>
          </w:r>
        </w:p>
        <w:p w14:paraId="4817492E" w14:textId="77777777" w:rsidR="004D05EA" w:rsidRDefault="00D24C21">
          <w:pPr>
            <w:jc w:val="both"/>
            <w:rPr>
              <w:bCs/>
              <w:szCs w:val="24"/>
            </w:rPr>
          </w:pPr>
          <w:r>
            <w:rPr>
              <w:bCs/>
              <w:szCs w:val="24"/>
            </w:rPr>
            <w:t>5.2. Jei ginčo nepavyksta išspręsti derybomis per 30 (trisdešimt) kalendorinių dienų, jis sprendžiamas vadovaujantis Lietuvos Respublikos teisės aktų nustatyta tvarka teisme pagal Paslaugų pirkėjo buveinės vietą.</w:t>
          </w:r>
        </w:p>
        <w:p w14:paraId="405F4E6A" w14:textId="77777777" w:rsidR="004D05EA" w:rsidRDefault="004D05EA">
          <w:pPr>
            <w:rPr>
              <w:b/>
              <w:szCs w:val="24"/>
            </w:rPr>
          </w:pPr>
        </w:p>
        <w:p w14:paraId="23501725" w14:textId="77777777" w:rsidR="004D05EA" w:rsidRDefault="00D24C21">
          <w:pPr>
            <w:tabs>
              <w:tab w:val="left" w:pos="1304"/>
              <w:tab w:val="left" w:pos="1457"/>
              <w:tab w:val="left" w:pos="1604"/>
              <w:tab w:val="left" w:pos="1757"/>
              <w:tab w:val="left" w:pos="1860"/>
              <w:tab w:val="left" w:pos="1984"/>
              <w:tab w:val="left" w:pos="2098"/>
              <w:tab w:val="left" w:pos="2211"/>
            </w:tabs>
            <w:ind w:left="312" w:firstLine="709"/>
            <w:jc w:val="center"/>
            <w:rPr>
              <w:b/>
              <w:bCs/>
              <w:caps/>
              <w:szCs w:val="24"/>
              <w:lang w:eastAsia="en-US"/>
            </w:rPr>
          </w:pPr>
          <w:bookmarkStart w:id="17" w:name="_Hlk79592889"/>
          <w:r>
            <w:rPr>
              <w:b/>
              <w:bCs/>
              <w:caps/>
              <w:szCs w:val="24"/>
              <w:lang w:eastAsia="en-US"/>
            </w:rPr>
            <w:t>6. Sutarties vykdymo sustabdymas</w:t>
          </w:r>
        </w:p>
        <w:p w14:paraId="5294A9BA" w14:textId="77777777" w:rsidR="004D05EA" w:rsidRDefault="004D05EA">
          <w:pPr>
            <w:tabs>
              <w:tab w:val="left" w:pos="1304"/>
              <w:tab w:val="left" w:pos="1457"/>
              <w:tab w:val="left" w:pos="1604"/>
              <w:tab w:val="left" w:pos="1757"/>
              <w:tab w:val="left" w:pos="1860"/>
              <w:tab w:val="left" w:pos="1984"/>
              <w:tab w:val="left" w:pos="2098"/>
              <w:tab w:val="left" w:pos="2211"/>
            </w:tabs>
            <w:ind w:firstLine="635"/>
            <w:jc w:val="center"/>
            <w:rPr>
              <w:b/>
              <w:bCs/>
              <w:sz w:val="22"/>
              <w:szCs w:val="22"/>
              <w:lang w:eastAsia="en-US"/>
            </w:rPr>
          </w:pPr>
        </w:p>
        <w:p w14:paraId="2C4022C2" w14:textId="77777777" w:rsidR="004D05EA" w:rsidRDefault="00D24C21">
          <w:pPr>
            <w:jc w:val="both"/>
            <w:rPr>
              <w:szCs w:val="24"/>
            </w:rPr>
          </w:pPr>
          <w:r>
            <w:rPr>
              <w:szCs w:val="24"/>
            </w:rPr>
            <w:t>6.1. Sutarties vykdymas stabdomas šiais atvejais:</w:t>
          </w:r>
        </w:p>
        <w:p w14:paraId="33822C51" w14:textId="77777777" w:rsidR="004D05EA" w:rsidRDefault="00D24C21">
          <w:pPr>
            <w:jc w:val="both"/>
            <w:rPr>
              <w:szCs w:val="24"/>
            </w:rPr>
          </w:pPr>
          <w:r>
            <w:rPr>
              <w:szCs w:val="24"/>
            </w:rPr>
            <w:t>6.1.1. esant Sutarties 4 skyriuje numatytoms aplinkybėms – Sutarties vykdymo terminai stabdomi nuo kliūties atsiradimo momento arba jeigu apie ją nėra laiku pranešta, nuo pranešimo momento ir atnaujinami kai minėtos aplinkybės nebetrukdo vykdyti Sutarties;</w:t>
          </w:r>
        </w:p>
        <w:p w14:paraId="23EAEFFA" w14:textId="77777777" w:rsidR="004D05EA" w:rsidRDefault="00D24C21">
          <w:pPr>
            <w:jc w:val="both"/>
            <w:rPr>
              <w:rFonts w:eastAsia="Arial Unicode MS"/>
              <w:sz w:val="22"/>
              <w:szCs w:val="22"/>
            </w:rPr>
          </w:pPr>
          <w:r>
            <w:rPr>
              <w:szCs w:val="24"/>
            </w:rPr>
            <w:t>6.1.2. e</w:t>
          </w:r>
          <w:r>
            <w:rPr>
              <w:rFonts w:eastAsia="Arial Unicode MS"/>
              <w:szCs w:val="24"/>
            </w:rPr>
            <w:t>sant nuo Paslaugų pirkėjo priklausančių aplinkybių, dėl kurių Paslaugų pirkėjas negali priimti paslaugų, Paslaugų pirkėjas turi teisę reikalauti sustabdyti Paslaugų teikimą iki atitinkamų aplinkybių pasibaigimo;</w:t>
          </w:r>
        </w:p>
        <w:p w14:paraId="0705076A" w14:textId="77777777" w:rsidR="004D05EA" w:rsidRDefault="00D24C21">
          <w:pPr>
            <w:jc w:val="both"/>
            <w:rPr>
              <w:rFonts w:eastAsia="Arial Unicode MS"/>
              <w:szCs w:val="24"/>
            </w:rPr>
          </w:pPr>
          <w:r>
            <w:rPr>
              <w:rFonts w:eastAsia="Arial Unicode MS"/>
              <w:szCs w:val="24"/>
            </w:rPr>
            <w:t xml:space="preserve">6.1.3. esant kitoms </w:t>
          </w:r>
          <w:r>
            <w:rPr>
              <w:szCs w:val="24"/>
            </w:rPr>
            <w:t xml:space="preserve">aplinkybėms, kurios nebuvo žinomos pirkimo vykdymo metu ir su kuriomis susidurtų bet kuris kitas Paslaugų pirkėjas </w:t>
          </w:r>
          <w:r>
            <w:rPr>
              <w:rFonts w:eastAsia="Arial Unicode MS"/>
              <w:szCs w:val="24"/>
            </w:rPr>
            <w:t xml:space="preserve">ir/ar Paslaugų teikėjas. </w:t>
          </w:r>
        </w:p>
        <w:p w14:paraId="66FA2CD2" w14:textId="77777777" w:rsidR="004D05EA" w:rsidRDefault="00D24C21">
          <w:pPr>
            <w:jc w:val="both"/>
            <w:rPr>
              <w:szCs w:val="24"/>
              <w:lang w:eastAsia="ar-SA"/>
            </w:rPr>
          </w:pPr>
          <w:r>
            <w:rPr>
              <w:szCs w:val="24"/>
              <w:lang w:eastAsia="ar-SA"/>
            </w:rPr>
            <w:t xml:space="preserve">6.2. Atsiradus aplinkybėms, dėl kurių Paslaugos teikėjas negali vykdyti sutartinių įsipareigojimų, Paslaugos teikėjas apie tai nedelsdamas privalo informuoti Paslaugų pirkėją,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Sutartinių įsipareigojimų vykdymas Sutarties 6.1.1. – 6.1.3. papunkčiuose nustatytais atvejais sustabdomas raštu, nurodant priežastis ir sustabdymo terminą. Sutartinių įsipareigojimų vykdymas </w:t>
          </w:r>
          <w:r>
            <w:rPr>
              <w:rFonts w:eastAsia="Arial Unicode MS"/>
              <w:szCs w:val="24"/>
              <w:lang w:eastAsia="ar-SA"/>
            </w:rPr>
            <w:t xml:space="preserve">atnaujinamas pasibaigus sustabdymą lėmusioms aplinkybėms. </w:t>
          </w:r>
        </w:p>
        <w:p w14:paraId="269660C9" w14:textId="77777777" w:rsidR="004D05EA" w:rsidRDefault="00D24C21">
          <w:pPr>
            <w:jc w:val="both"/>
            <w:rPr>
              <w:szCs w:val="24"/>
            </w:rPr>
          </w:pPr>
          <w:r>
            <w:rPr>
              <w:szCs w:val="24"/>
              <w:lang w:eastAsia="ar-SA"/>
            </w:rPr>
            <w:t>6.3. Tais atvejais, kai sutarties vykdymas sustabdomas likus iki sutarties termino pabaigos mažiau laiko, nei sustabdymo terminas, po sustabdymo pratęsiant vykdymo terminą, pratęsimas turi būti t</w:t>
          </w:r>
          <w:r>
            <w:rPr>
              <w:szCs w:val="24"/>
            </w:rPr>
            <w:t xml:space="preserve">am terminui, kuris sustabdymo metu buvo likęs iki sutartinių įsipareigojimų įvykdymo pabaigos. </w:t>
          </w:r>
        </w:p>
        <w:p w14:paraId="720BD975" w14:textId="77777777" w:rsidR="004D05EA" w:rsidRDefault="00D24C21">
          <w:pPr>
            <w:jc w:val="both"/>
            <w:rPr>
              <w:szCs w:val="24"/>
              <w:lang w:eastAsia="ar-SA"/>
            </w:rPr>
          </w:pPr>
          <w:bookmarkStart w:id="18" w:name="_Hlk72324205"/>
          <w:r>
            <w:rPr>
              <w:szCs w:val="24"/>
              <w:lang w:eastAsia="ar-SA"/>
            </w:rPr>
            <w:t xml:space="preserve">6.4. Tais atvejais, kai sutarties vykdymas sustabdomas likus iki sutarties termino pabaigos daugiau laiko, nei sustabdymo terminas, paslaugų ar jų dalies suteikimo terminas pratęsimas tokiam laikotarpiui, kuriam jis buvo sustabdytas. </w:t>
          </w:r>
          <w:bookmarkEnd w:id="18"/>
        </w:p>
        <w:p w14:paraId="4BA2408F" w14:textId="77777777" w:rsidR="004D05EA" w:rsidRDefault="00D24C21">
          <w:pPr>
            <w:jc w:val="both"/>
            <w:rPr>
              <w:szCs w:val="24"/>
              <w:lang w:eastAsia="ar-SA"/>
            </w:rPr>
          </w:pPr>
          <w:r>
            <w:rPr>
              <w:szCs w:val="24"/>
              <w:lang w:eastAsia="ar-SA"/>
            </w:rPr>
            <w:t xml:space="preserve">6.5. Paslaugų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6.3. ir 6.4. papunkčiuose nustatyta tvarka. Paslaugų pirkėjo galimybė pasinaudoti šia teise negali priklausyti nuo Paslaugų teikėjo valios ar būti jo įtakojama. </w:t>
          </w:r>
        </w:p>
        <w:p w14:paraId="2A938CE3" w14:textId="77777777" w:rsidR="004D05EA" w:rsidRDefault="00D24C21">
          <w:pPr>
            <w:rPr>
              <w:szCs w:val="24"/>
            </w:rPr>
          </w:pPr>
          <w:r>
            <w:rPr>
              <w:rFonts w:eastAsia="Arial Unicode MS"/>
              <w:szCs w:val="24"/>
            </w:rPr>
            <w:t xml:space="preserve">6.6. Paslaugų Teikėjui jokios papildomos išlaidos dėl </w:t>
          </w:r>
          <w:r>
            <w:rPr>
              <w:szCs w:val="24"/>
            </w:rPr>
            <w:t xml:space="preserve">Sutarties vykdymo stabdymo </w:t>
          </w:r>
          <w:r>
            <w:rPr>
              <w:rFonts w:eastAsia="Arial Unicode MS"/>
              <w:szCs w:val="24"/>
            </w:rPr>
            <w:t>neatlyginamos.</w:t>
          </w:r>
          <w:bookmarkEnd w:id="17"/>
        </w:p>
        <w:p w14:paraId="79909942" w14:textId="77777777" w:rsidR="004D05EA" w:rsidRDefault="004D05EA">
          <w:pPr>
            <w:rPr>
              <w:b/>
              <w:szCs w:val="24"/>
            </w:rPr>
          </w:pPr>
        </w:p>
        <w:p w14:paraId="3B546D0B" w14:textId="77777777" w:rsidR="004D05EA" w:rsidRDefault="00D24C21">
          <w:pPr>
            <w:ind w:left="720" w:firstLine="567"/>
            <w:jc w:val="center"/>
            <w:rPr>
              <w:b/>
              <w:bCs/>
              <w:szCs w:val="24"/>
            </w:rPr>
          </w:pPr>
          <w:r>
            <w:rPr>
              <w:b/>
              <w:bCs/>
              <w:szCs w:val="24"/>
            </w:rPr>
            <w:t>7. SUTARTIES NUTRAUKIMAS</w:t>
          </w:r>
        </w:p>
        <w:p w14:paraId="30E80069" w14:textId="77777777" w:rsidR="004D05EA" w:rsidRDefault="004D05EA">
          <w:pPr>
            <w:ind w:left="720" w:firstLine="567"/>
            <w:jc w:val="center"/>
            <w:rPr>
              <w:b/>
              <w:bCs/>
              <w:szCs w:val="24"/>
            </w:rPr>
          </w:pPr>
        </w:p>
        <w:p w14:paraId="4F648593" w14:textId="77777777" w:rsidR="004D05EA" w:rsidRDefault="00D24C21">
          <w:pPr>
            <w:jc w:val="both"/>
            <w:rPr>
              <w:color w:val="000000"/>
              <w:szCs w:val="24"/>
            </w:rPr>
          </w:pPr>
          <w:r>
            <w:rPr>
              <w:color w:val="000000"/>
              <w:szCs w:val="24"/>
            </w:rPr>
            <w:t>7.1. Paslaugų pirkėjas turi teisę vienašališkai nutraukti Sutartį, prieš 30 (trisdešimt) dienų raštu pranešęs apie tai Paslaugų teikėjui, jeigu:</w:t>
          </w:r>
        </w:p>
        <w:p w14:paraId="5E65328A" w14:textId="77777777" w:rsidR="004D05EA" w:rsidRDefault="00D24C21">
          <w:pPr>
            <w:jc w:val="both"/>
            <w:rPr>
              <w:color w:val="000000"/>
              <w:szCs w:val="24"/>
            </w:rPr>
          </w:pPr>
          <w:r>
            <w:rPr>
              <w:color w:val="000000"/>
              <w:szCs w:val="24"/>
            </w:rPr>
            <w:t>7.1.1.</w:t>
          </w:r>
          <w:r>
            <w:rPr>
              <w:szCs w:val="24"/>
              <w:lang w:eastAsia="ru-RU"/>
            </w:rPr>
            <w:t xml:space="preserve"> </w:t>
          </w:r>
          <w:r>
            <w:rPr>
              <w:color w:val="000000"/>
              <w:szCs w:val="24"/>
            </w:rPr>
            <w:t>Teikiamų paslaugų kokybė neatitinka šioje Sutartyje nustatytų reikalavimų ir po raštiško Paslaugų pirkėjo pranešimo/pretenzijos apie tai Paslaugų teikėjui, jis per Paslaugų pirkėjo nurodytą terminą nepašalina Paslaugų teikimo trūkumų arba pašalina netinkamai.</w:t>
          </w:r>
        </w:p>
        <w:p w14:paraId="6B50C5AD" w14:textId="77777777" w:rsidR="004D05EA" w:rsidRDefault="00D24C21">
          <w:pPr>
            <w:jc w:val="both"/>
            <w:rPr>
              <w:szCs w:val="24"/>
            </w:rPr>
          </w:pPr>
          <w:r>
            <w:rPr>
              <w:szCs w:val="24"/>
            </w:rPr>
            <w:t>7.1.2. Paslaugų teikėjas nevykdo arba netinkamai vykdo Sutartyje nurodytus įsipareigojimus ir po raštiško Paslaugų pirkėjo pranešimo/pretenzijos apie tai Paslaugų teikėjui, jis per Paslaugų pirkėjo nurodytą terminą nepašalina nurodytų trūkumų ir/ ar toliau nevykdo arba netinkamai vykdo sutartinius įsipareigojimus.</w:t>
          </w:r>
        </w:p>
        <w:p w14:paraId="14BC6D1F" w14:textId="77777777" w:rsidR="004D05EA" w:rsidRDefault="00D24C21">
          <w:pPr>
            <w:jc w:val="both"/>
            <w:rPr>
              <w:color w:val="000000"/>
              <w:szCs w:val="24"/>
            </w:rPr>
          </w:pPr>
          <w:r>
            <w:rPr>
              <w:color w:val="000000"/>
              <w:szCs w:val="24"/>
            </w:rPr>
            <w:lastRenderedPageBreak/>
            <w:t xml:space="preserve">7.1.3. Paslaugų teikėjas sudaro </w:t>
          </w:r>
          <w:proofErr w:type="spellStart"/>
          <w:r>
            <w:rPr>
              <w:color w:val="000000"/>
              <w:szCs w:val="24"/>
            </w:rPr>
            <w:t>subteikimo</w:t>
          </w:r>
          <w:proofErr w:type="spellEnd"/>
          <w:r>
            <w:rPr>
              <w:color w:val="000000"/>
              <w:szCs w:val="24"/>
            </w:rPr>
            <w:t xml:space="preserve"> sutartį be Paslaugų pirkėjo sutikimo.</w:t>
          </w:r>
        </w:p>
        <w:p w14:paraId="1BB2E7B3" w14:textId="77777777" w:rsidR="004D05EA" w:rsidRDefault="00D24C21">
          <w:pPr>
            <w:jc w:val="both"/>
            <w:rPr>
              <w:color w:val="000000"/>
              <w:szCs w:val="24"/>
            </w:rPr>
          </w:pPr>
          <w:r>
            <w:rPr>
              <w:color w:val="000000"/>
              <w:szCs w:val="24"/>
            </w:rPr>
            <w:t>7.1.4. Atsiranda Lietuvos Respublikos viešųjų pirkimų įstatymo 90 straipsnio 1 dalyje nustatyti pagrindai.</w:t>
          </w:r>
        </w:p>
        <w:p w14:paraId="396F82AA" w14:textId="77777777" w:rsidR="004D05EA" w:rsidRDefault="00D24C21">
          <w:pPr>
            <w:jc w:val="both"/>
            <w:rPr>
              <w:color w:val="000000"/>
              <w:szCs w:val="24"/>
            </w:rPr>
          </w:pPr>
          <w:r>
            <w:rPr>
              <w:color w:val="000000"/>
              <w:szCs w:val="24"/>
            </w:rPr>
            <w:t>7.1.5. Paslaugų teikėjas pažeidžia esmines Sutarties sąlygas. Šalys susitaria esminėmis Sutarties sąlygomis laikyti Sutarties 7.1.1, 7.1.2, 7.1.3 papunkčiuose nurodytus pažeidimus, taip pat techninėje specifikacijoje nustatytus reikalavimus, Paslaugų suteikimo terminus, Paslaugų kainą,</w:t>
          </w:r>
          <w:r>
            <w:rPr>
              <w:szCs w:val="24"/>
            </w:rPr>
            <w:t xml:space="preserve"> </w:t>
          </w:r>
          <w:r>
            <w:rPr>
              <w:color w:val="000000"/>
              <w:szCs w:val="24"/>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p>
        <w:p w14:paraId="05F475EC" w14:textId="77777777" w:rsidR="004D05EA" w:rsidRDefault="00D24C21">
          <w:pPr>
            <w:jc w:val="both"/>
            <w:rPr>
              <w:szCs w:val="24"/>
            </w:rPr>
          </w:pPr>
          <w:r>
            <w:rPr>
              <w:color w:val="000000"/>
              <w:szCs w:val="24"/>
            </w:rPr>
            <w:t xml:space="preserve">7.1.6. </w:t>
          </w:r>
          <w:r>
            <w:rPr>
              <w:szCs w:val="24"/>
            </w:rPr>
            <w:t>Kai keičiasi Paslaugų teikėjo organizacinė struktūra – juridinis statusas, pobūdis ar valdymo struktūra ir tai daro įtaką tinkamam Sutarties įvykdymui, išskyrus atvejus, kai dėl šių pasikeitimų keičiama Sutartis.</w:t>
          </w:r>
        </w:p>
        <w:p w14:paraId="0E5CA120" w14:textId="77777777" w:rsidR="004D05EA" w:rsidRDefault="00D24C21">
          <w:pPr>
            <w:tabs>
              <w:tab w:val="left" w:pos="851"/>
              <w:tab w:val="left" w:pos="1560"/>
            </w:tabs>
            <w:jc w:val="both"/>
            <w:rPr>
              <w:szCs w:val="24"/>
            </w:rPr>
          </w:pPr>
          <w:r>
            <w:rPr>
              <w:szCs w:val="24"/>
            </w:rPr>
            <w:t>7.1.7. Jeigu Sutartis nutraukiama dėl esminio Sutarties pažeidimo arba priimtas Paslaugų pirkėjo sprendimas, kad Paslaugų teikėjas Sutartyje nustatytą esminę Sutarties sąlygą vykdė su dideliais arba nuolatiniais trūkumais ir dėl to Paslaugų pirkėjas pritaikė Sutartyje nustatytą sankciją arba priimtas teismo sprendimas, kuriuo tenkinamas Paslaugų pirkėjo reikalavimas atlyginti nuostolius, patirtus dėl to, kad Paslaugų teikėjas Sutartyje nustatytą esminę Sutarties sąlygą vykdė su dideliais arba nuolatiniais trūkumais, Paslaugų pirkėjas ne vėliau kaip per 10 darbo dienų Centrinėje viešųjų pirkimų informacinėje sistemoje Viešųjų pirkimų tarnybos nustatyta tvarka skelbia informaciją apie Sutarties neįvykdžiusį ar netinkamai ją įvykdžiusį Paslaugų teikėją (Paslaugų teikėjų grupės atveju – visus grupės narius), taip pat apie ūkio subjektus, kurių pajėgumais rėmėsi Paslaugų teikėjas (jeigu buvo remtasi) ir kurie su Paslaugų teikėju prisiėmė solidarią atsakomybę už Sutarties įvykdymą pagal Lietuvos Respublikos viešųjų pirkimų įstatymo 49 straipsnio 5 dalį, jeigu pažeidimas įvykdytas dėl tos Sutarties dalies, kuriai jie buvo pasitelkti.</w:t>
          </w:r>
        </w:p>
        <w:p w14:paraId="129DF98E" w14:textId="001DC59A" w:rsidR="004D05EA" w:rsidRDefault="00D24C21">
          <w:pPr>
            <w:jc w:val="both"/>
            <w:rPr>
              <w:rFonts w:eastAsia="Arial Unicode MS"/>
              <w:i/>
              <w:iCs/>
              <w:szCs w:val="24"/>
            </w:rPr>
          </w:pPr>
          <w:bookmarkStart w:id="19" w:name="_Hlk79593093"/>
          <w:r>
            <w:rPr>
              <w:szCs w:val="24"/>
            </w:rPr>
            <w:t>Bus laikoma, kad</w:t>
          </w:r>
          <w:r>
            <w:rPr>
              <w:rFonts w:cs="Calibri"/>
              <w:szCs w:val="24"/>
            </w:rPr>
            <w:t xml:space="preserve"> Paslaugų teikėjas vykdė Sutartį su </w:t>
          </w:r>
          <w:r>
            <w:rPr>
              <w:rFonts w:cs="Calibri"/>
              <w:b/>
              <w:bCs/>
              <w:szCs w:val="24"/>
            </w:rPr>
            <w:t>dideliais</w:t>
          </w:r>
          <w:r>
            <w:rPr>
              <w:rFonts w:cs="Calibri"/>
              <w:szCs w:val="24"/>
            </w:rPr>
            <w:t xml:space="preserve"> </w:t>
          </w:r>
          <w:r>
            <w:rPr>
              <w:rFonts w:cs="Calibri"/>
              <w:b/>
              <w:bCs/>
              <w:szCs w:val="24"/>
            </w:rPr>
            <w:t>trūkumais</w:t>
          </w:r>
          <w:r>
            <w:rPr>
              <w:rFonts w:cs="Calibri"/>
              <w:szCs w:val="24"/>
            </w:rPr>
            <w:t xml:space="preserve">: </w:t>
          </w:r>
          <w:r>
            <w:rPr>
              <w:szCs w:val="24"/>
            </w:rPr>
            <w:t>Paslaugų teikėjas</w:t>
          </w:r>
          <w:r>
            <w:rPr>
              <w:i/>
              <w:iCs/>
              <w:szCs w:val="24"/>
            </w:rPr>
            <w:t xml:space="preserve"> </w:t>
          </w:r>
          <w:r>
            <w:rPr>
              <w:szCs w:val="24"/>
            </w:rPr>
            <w:t>nesuteikia</w:t>
          </w:r>
          <w:r>
            <w:rPr>
              <w:i/>
              <w:iCs/>
              <w:szCs w:val="24"/>
            </w:rPr>
            <w:t xml:space="preserve"> </w:t>
          </w:r>
          <w:r>
            <w:rPr>
              <w:szCs w:val="24"/>
            </w:rPr>
            <w:t>Paslaugų per nurodytą terminą ir papildomą nustatytą laiką, per kurį buvo pritaikyta Sutartyje numatyta sankcija, už vėlavimą</w:t>
          </w:r>
          <w:r>
            <w:rPr>
              <w:rFonts w:cs="Calibri"/>
              <w:szCs w:val="24"/>
            </w:rPr>
            <w:t xml:space="preserve">. </w:t>
          </w:r>
        </w:p>
        <w:p w14:paraId="517B8783" w14:textId="77777777" w:rsidR="004D05EA" w:rsidRDefault="00D24C21">
          <w:pPr>
            <w:jc w:val="both"/>
            <w:rPr>
              <w:szCs w:val="24"/>
            </w:rPr>
          </w:pPr>
          <w:r>
            <w:rPr>
              <w:szCs w:val="24"/>
            </w:rPr>
            <w:t xml:space="preserve">Bus laikoma, kad Paslaugų teikėjas vykdė Sutartį su </w:t>
          </w:r>
          <w:r>
            <w:rPr>
              <w:b/>
              <w:bCs/>
              <w:szCs w:val="24"/>
            </w:rPr>
            <w:t>nuolatiniais trūkumais:</w:t>
          </w:r>
          <w:bookmarkEnd w:id="19"/>
          <w:r>
            <w:rPr>
              <w:szCs w:val="24"/>
            </w:rPr>
            <w:t xml:space="preserve"> </w:t>
          </w:r>
          <w:bookmarkStart w:id="20" w:name="_Hlk79592063"/>
          <w:r>
            <w:rPr>
              <w:szCs w:val="24"/>
            </w:rPr>
            <w:t>Paslaugų teikėjas daugiau nei vieną kartą vėluoja atlikti Paslaugas</w:t>
          </w:r>
          <w:bookmarkEnd w:id="20"/>
          <w:r>
            <w:rPr>
              <w:szCs w:val="24"/>
            </w:rPr>
            <w:t xml:space="preserve"> - Paslaugų teikėjui buvo pritaikyta Sutartyje nustatyta sankcija.</w:t>
          </w:r>
        </w:p>
        <w:p w14:paraId="0B0A9F02" w14:textId="77777777" w:rsidR="004D05EA" w:rsidRDefault="00D24C21">
          <w:pPr>
            <w:jc w:val="both"/>
            <w:rPr>
              <w:color w:val="000000"/>
              <w:szCs w:val="24"/>
            </w:rPr>
          </w:pPr>
          <w:r>
            <w:rPr>
              <w:color w:val="000000"/>
              <w:szCs w:val="24"/>
            </w:rPr>
            <w:t>7.2. Paslaugų pirkėjas turi teisę vienašališkai nutraukti Sutartį, nesilaikydamas Sutarties 7.1 papunktyje nustatyto termino, kai:</w:t>
          </w:r>
        </w:p>
        <w:p w14:paraId="3182D137" w14:textId="77777777" w:rsidR="004D05EA" w:rsidRDefault="00D24C21">
          <w:pPr>
            <w:jc w:val="both"/>
            <w:rPr>
              <w:color w:val="000000"/>
              <w:szCs w:val="24"/>
            </w:rPr>
          </w:pPr>
          <w:r>
            <w:rPr>
              <w:color w:val="000000"/>
              <w:szCs w:val="24"/>
            </w:rPr>
            <w:t>7.2.1. 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02A0FB62" w14:textId="77777777" w:rsidR="004D05EA" w:rsidRDefault="00D24C21">
          <w:pPr>
            <w:jc w:val="both"/>
            <w:rPr>
              <w:color w:val="000000"/>
              <w:szCs w:val="24"/>
            </w:rPr>
          </w:pPr>
          <w:r>
            <w:rPr>
              <w:color w:val="000000"/>
              <w:szCs w:val="24"/>
            </w:rPr>
            <w:t>7.2.2. Paslaugų teikėjas bankrutuoja, jam iškeliama bankroto procedūra arba yra likviduojamas, sustabdo ūkinę veiklą arba įstatymuose ir kituose teisės aktuose numatyta tvarka susidaro analogiška situacija.</w:t>
          </w:r>
        </w:p>
        <w:p w14:paraId="74D88E41" w14:textId="77777777" w:rsidR="004D05EA" w:rsidRDefault="00D24C21">
          <w:pPr>
            <w:jc w:val="both"/>
            <w:rPr>
              <w:szCs w:val="24"/>
              <w:lang w:eastAsia="en-US"/>
            </w:rPr>
          </w:pPr>
          <w:r>
            <w:rPr>
              <w:color w:val="000000"/>
              <w:szCs w:val="24"/>
              <w:lang w:eastAsia="en-US"/>
            </w:rPr>
            <w:t>7.3. Sutartis gali būti nutraukta raštišku abiejų Šalių susitarimu</w:t>
          </w:r>
          <w:r>
            <w:rPr>
              <w:rFonts w:eastAsia="Calibri"/>
              <w:color w:val="000000"/>
              <w:szCs w:val="24"/>
              <w:lang w:eastAsia="en-US"/>
            </w:rPr>
            <w:t>.</w:t>
          </w:r>
        </w:p>
        <w:p w14:paraId="32D64189" w14:textId="77777777" w:rsidR="004D05EA" w:rsidRDefault="00D24C21">
          <w:pPr>
            <w:jc w:val="both"/>
            <w:rPr>
              <w:rFonts w:eastAsia="Calibri"/>
              <w:color w:val="000000"/>
              <w:szCs w:val="24"/>
              <w:lang w:eastAsia="en-US"/>
            </w:rPr>
          </w:pPr>
          <w:r>
            <w:rPr>
              <w:rFonts w:eastAsia="Calibri"/>
              <w:color w:val="000000"/>
              <w:szCs w:val="24"/>
              <w:lang w:eastAsia="en-US"/>
            </w:rPr>
            <w:t>7.4. Nutraukus Sutartį, Paslaugų pirkėjas turi kiek galima greičiau patvirtinti atliktų paslaugų vertę. Taip pat parengiama ataskaita apie Sutarties nutraukimo dieną esančią Paslaugų teikėjo skolą Paslaugų pirkėjui ir Paslaugų pirkėjo skolą Paslaugų teikėjui.</w:t>
          </w:r>
        </w:p>
        <w:p w14:paraId="609D0128" w14:textId="77777777" w:rsidR="004D05EA" w:rsidRDefault="00D24C21">
          <w:pPr>
            <w:jc w:val="both"/>
            <w:rPr>
              <w:color w:val="000000"/>
              <w:szCs w:val="24"/>
              <w:lang w:eastAsia="en-US"/>
            </w:rPr>
          </w:pPr>
          <w:r>
            <w:rPr>
              <w:color w:val="000000"/>
              <w:szCs w:val="24"/>
              <w:lang w:eastAsia="en-US"/>
            </w:rPr>
            <w:t xml:space="preserve">7.5. Jei Sutartis nutraukiama Paslaugų pirkėjo iniciatyva dėl Paslaugų teikėjo kaltės, Paslaugų pirkėjo patirti nuostoliai ar išlaidos išieškomi išskaičiuojant juos iš Paslaugų teikėjui mokėtinų sumų. </w:t>
          </w:r>
        </w:p>
        <w:p w14:paraId="024233F3" w14:textId="77777777" w:rsidR="004D05EA" w:rsidRDefault="00D24C21">
          <w:pPr>
            <w:jc w:val="both"/>
            <w:rPr>
              <w:szCs w:val="24"/>
              <w:lang w:eastAsia="en-US"/>
            </w:rPr>
          </w:pPr>
          <w:r>
            <w:rPr>
              <w:color w:val="000000"/>
              <w:szCs w:val="24"/>
              <w:lang w:eastAsia="en-US"/>
            </w:rPr>
            <w:t xml:space="preserve">7.6. Sutartį nutraukus dėl Paslaugų teikėjo kaltės, be jam priklausančio atlyginimo už suteiktas Paslaugas, </w:t>
          </w:r>
          <w:r>
            <w:rPr>
              <w:szCs w:val="24"/>
              <w:lang w:eastAsia="en-US"/>
            </w:rPr>
            <w:t>Paslaugų teikėjas neturi teisės į kokių nors patirtų nuostolių ar žalos kompensaciją.</w:t>
          </w:r>
        </w:p>
        <w:p w14:paraId="40CFB1A4" w14:textId="77777777" w:rsidR="004D05EA" w:rsidRDefault="004D05EA">
          <w:pPr>
            <w:rPr>
              <w:bCs/>
              <w:color w:val="000000"/>
              <w:szCs w:val="24"/>
            </w:rPr>
          </w:pPr>
        </w:p>
        <w:p w14:paraId="7ADEBB8A" w14:textId="77777777" w:rsidR="004D05EA" w:rsidRDefault="00D24C21">
          <w:pPr>
            <w:ind w:firstLine="567"/>
            <w:jc w:val="center"/>
            <w:rPr>
              <w:b/>
              <w:bCs/>
              <w:szCs w:val="24"/>
            </w:rPr>
          </w:pPr>
          <w:r>
            <w:rPr>
              <w:b/>
              <w:color w:val="000000"/>
              <w:szCs w:val="24"/>
            </w:rPr>
            <w:t xml:space="preserve">8. </w:t>
          </w:r>
          <w:r>
            <w:rPr>
              <w:b/>
              <w:bCs/>
              <w:szCs w:val="24"/>
            </w:rPr>
            <w:t>SUBTEIKIMAS</w:t>
          </w:r>
        </w:p>
        <w:p w14:paraId="4DCDA19B" w14:textId="77777777" w:rsidR="004D05EA" w:rsidRDefault="004D05EA">
          <w:pPr>
            <w:ind w:firstLine="567"/>
            <w:jc w:val="center"/>
            <w:rPr>
              <w:b/>
              <w:color w:val="000000"/>
              <w:szCs w:val="24"/>
            </w:rPr>
          </w:pPr>
        </w:p>
        <w:p w14:paraId="64BD968A" w14:textId="77777777" w:rsidR="004D05EA" w:rsidRDefault="00D24C21">
          <w:pPr>
            <w:jc w:val="both"/>
            <w:rPr>
              <w:szCs w:val="24"/>
            </w:rPr>
          </w:pPr>
          <w:r>
            <w:rPr>
              <w:szCs w:val="24"/>
            </w:rPr>
            <w:t>8.1. Paslaugų teikėjas Sutarties vykdymui pasitelkia:</w:t>
          </w:r>
        </w:p>
        <w:p w14:paraId="5845272A" w14:textId="77777777" w:rsidR="004D05EA" w:rsidRDefault="00D24C21">
          <w:pPr>
            <w:jc w:val="both"/>
            <w:rPr>
              <w:bCs/>
              <w:szCs w:val="24"/>
            </w:rPr>
          </w:pPr>
          <w:r>
            <w:rPr>
              <w:szCs w:val="24"/>
            </w:rPr>
            <w:t xml:space="preserve">8.1.1. </w:t>
          </w:r>
          <w:r>
            <w:rPr>
              <w:bCs/>
              <w:szCs w:val="24"/>
            </w:rPr>
            <w:t>savo pasiūlyme nurodytus subteikėjus, kuriais grindžiama Paslaugų teikėjo kvalifikacija;</w:t>
          </w:r>
        </w:p>
        <w:p w14:paraId="6FFC59D6" w14:textId="6A73301E" w:rsidR="004D05EA" w:rsidRDefault="00D24C21">
          <w:pPr>
            <w:jc w:val="both"/>
            <w:rPr>
              <w:bCs/>
              <w:szCs w:val="24"/>
            </w:rPr>
          </w:pPr>
          <w:r>
            <w:rPr>
              <w:szCs w:val="24"/>
            </w:rPr>
            <w:lastRenderedPageBreak/>
            <w:t xml:space="preserve">8.1.2. </w:t>
          </w:r>
          <w:r>
            <w:rPr>
              <w:bCs/>
              <w:szCs w:val="24"/>
            </w:rPr>
            <w:t xml:space="preserve">kitus subteikėjus, jeigu pasiūlymo pateikimo metu jie buvo žinomi: </w:t>
          </w:r>
          <w:r w:rsidR="00443221">
            <w:rPr>
              <w:bCs/>
              <w:i/>
              <w:iCs/>
              <w:szCs w:val="24"/>
            </w:rPr>
            <w:t xml:space="preserve"> </w:t>
          </w:r>
          <w:r>
            <w:rPr>
              <w:bCs/>
              <w:i/>
              <w:iCs/>
              <w:szCs w:val="24"/>
            </w:rPr>
            <w:t>(išvardijami žinomi subteikėjai)</w:t>
          </w:r>
          <w:r>
            <w:rPr>
              <w:bCs/>
              <w:szCs w:val="24"/>
            </w:rPr>
            <w:t>. Tuo atveju, jei pasiūlymo pateikimo metu Paslaugų teikėjui nebuvo žinomi kiti subteikėjai, Paslaugų teikėjas, pasirašius Sutartį,</w:t>
          </w:r>
          <w:r>
            <w:rPr>
              <w:szCs w:val="24"/>
            </w:rPr>
            <w:t xml:space="preserve"> </w:t>
          </w:r>
          <w:r>
            <w:rPr>
              <w:bCs/>
              <w:szCs w:val="24"/>
            </w:rPr>
            <w:t>tačiau ne vėliau negu Sutartis pradedama vykdyti įsipareigoja Paslaugų pirkėjui pranešti tuo metu žinomų subteikėjų pavadinimus, kontaktinius duomenis ir jų atstovus. Paslaugų teikėjas privalo informuoti Paslaugų pirkėją apie minėtos informacijos pasikeitimus visu Sutarties vykdymo metu.</w:t>
          </w:r>
        </w:p>
        <w:p w14:paraId="3F0F4FF1" w14:textId="77777777" w:rsidR="004D05EA" w:rsidRDefault="00D24C21">
          <w:pPr>
            <w:jc w:val="both"/>
            <w:rPr>
              <w:bCs/>
              <w:szCs w:val="24"/>
            </w:rPr>
          </w:pPr>
          <w:r>
            <w:rPr>
              <w:bCs/>
              <w:szCs w:val="24"/>
            </w:rPr>
            <w:t>8.2. Subteikėjo pasitelkimas nekeičia Paslaugų teikėjo atsakomybės dėl Sutarties įvykdymo.</w:t>
          </w:r>
        </w:p>
        <w:p w14:paraId="497AAB4A" w14:textId="77777777" w:rsidR="004D05EA" w:rsidRDefault="00D24C21">
          <w:pPr>
            <w:jc w:val="both"/>
            <w:rPr>
              <w:bCs/>
              <w:szCs w:val="24"/>
            </w:rPr>
          </w:pPr>
          <w:r>
            <w:rPr>
              <w:bCs/>
              <w:szCs w:val="24"/>
            </w:rPr>
            <w:t xml:space="preserve">8.3. </w:t>
          </w:r>
          <w:r>
            <w:rPr>
              <w:szCs w:val="24"/>
            </w:rPr>
            <w:t>Paslaugų teikėjas gali pakeisti subteikėjus, jeigu Sutarties vykdymo metu jie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020A0E74" w14:textId="77777777" w:rsidR="004D05EA" w:rsidRDefault="00D24C21">
          <w:pPr>
            <w:jc w:val="both"/>
          </w:pPr>
          <w:r>
            <w:t>8.4. Apie subteikėjo keitimą/pasitelkimą Paslaugų teikėjas iš anksto raštu turi informuoti Paslaugų pirkėją, nurodydamas subteikėjų pakeitimo/pasitelkimo priežastis ir būsimus subteikėjus, kitus ūkio subjektus. Pasitelkdamas ir vėliau keisdamas subteikėjus Paslaugų teikėjas turi užtikrinti, kad subteikėjai yra pajėgūs ir kompetentingi tinkamam jiems pavestų užduočių vykdymui. Subteikėjai gali būti keičiami tik gavus rašytinį Paslaugų pirkėjo sutikimą. Subteikėjų keitimas įforminamas Sutarties Šalių pasirašomu susitarimu, kuris tampa neatskiriama Sutarties dalimi. Subteikėjų keitimas įforminamas Sutarties Šalių pasirašomu susitarimu, kuris tampa neatskiriama Sutarties dalimi.</w:t>
          </w:r>
        </w:p>
        <w:p w14:paraId="460F4C80" w14:textId="25E00288" w:rsidR="00837F52" w:rsidRPr="00FC0375" w:rsidRDefault="00837F52" w:rsidP="00837F52">
          <w:pPr>
            <w:jc w:val="both"/>
            <w:rPr>
              <w:noProof/>
              <w:szCs w:val="24"/>
              <w:lang w:eastAsia="en-US"/>
            </w:rPr>
          </w:pPr>
          <w:r>
            <w:t xml:space="preserve">8.5. </w:t>
          </w:r>
          <w:r w:rsidRPr="00FC0375">
            <w:rPr>
              <w:noProof/>
              <w:szCs w:val="24"/>
              <w:lang w:eastAsia="en-US"/>
            </w:rPr>
            <w:t>Jeigu keičiami Tiekėjo pasiūlyme nurodyti subtiekėjai, kuriais grindžiama, Tiekėjo kvalifikacija, Tiekėjas privalo pateikti kvalifikaciją patvirtinančius dokumentus tai dienai, kai Tiekėjas kreipiasi į Pirkėją su prašymu pakeisti subtiekėją. Prieš duodamas sutikimą keisti Tiekėjo pasiūlyme nurodytus subtiekėjus, kuriais grindžiama Tiekėjo kvalifikacija, Pirkėjas teisės aktų nustatyta tvarka patikrinta naujų, Tiekėjo pasiūlyme nenurodytų, subtiekėjų, kuriais grindžiama Tiekėjo kvalifikacija,  kvalifikacijos atitiktį.</w:t>
          </w:r>
        </w:p>
        <w:p w14:paraId="56D92014" w14:textId="53F6B14D" w:rsidR="004D05EA" w:rsidRDefault="004D05EA">
          <w:pPr>
            <w:jc w:val="both"/>
          </w:pPr>
        </w:p>
        <w:p w14:paraId="2611D5C5" w14:textId="77777777" w:rsidR="004D05EA" w:rsidRDefault="00D24C21">
          <w:pPr>
            <w:jc w:val="center"/>
            <w:rPr>
              <w:szCs w:val="24"/>
            </w:rPr>
          </w:pPr>
          <w:r>
            <w:rPr>
              <w:b/>
              <w:szCs w:val="24"/>
            </w:rPr>
            <w:t>9. KITOS SĄLYGOS</w:t>
          </w:r>
        </w:p>
        <w:p w14:paraId="1542BEC3" w14:textId="77777777" w:rsidR="004D05EA" w:rsidRDefault="004D05EA">
          <w:pPr>
            <w:ind w:firstLine="567"/>
            <w:jc w:val="center"/>
            <w:rPr>
              <w:b/>
              <w:color w:val="000000"/>
              <w:szCs w:val="24"/>
            </w:rPr>
          </w:pPr>
        </w:p>
        <w:p w14:paraId="3C9CEA4C" w14:textId="7FDB225F" w:rsidR="004D05EA" w:rsidRDefault="00D24C21">
          <w:pPr>
            <w:jc w:val="both"/>
            <w:rPr>
              <w:szCs w:val="24"/>
            </w:rPr>
          </w:pPr>
          <w:r>
            <w:rPr>
              <w:szCs w:val="24"/>
            </w:rPr>
            <w:t xml:space="preserve">9.1. Sutartis įsigalioja nuo jos pasirašymo dienos ir galioja </w:t>
          </w:r>
          <w:r w:rsidR="00443221">
            <w:rPr>
              <w:szCs w:val="24"/>
            </w:rPr>
            <w:t xml:space="preserve">25 </w:t>
          </w:r>
          <w:r>
            <w:rPr>
              <w:szCs w:val="24"/>
            </w:rPr>
            <w:t>(</w:t>
          </w:r>
          <w:r w:rsidR="00443221">
            <w:rPr>
              <w:szCs w:val="24"/>
            </w:rPr>
            <w:t>dvidešimt penkis</w:t>
          </w:r>
          <w:r>
            <w:rPr>
              <w:szCs w:val="24"/>
            </w:rPr>
            <w:t>) mėnesius (</w:t>
          </w:r>
          <w:r w:rsidR="00443221">
            <w:rPr>
              <w:szCs w:val="24"/>
            </w:rPr>
            <w:t xml:space="preserve">24 </w:t>
          </w:r>
          <w:r>
            <w:rPr>
              <w:szCs w:val="24"/>
            </w:rPr>
            <w:t>mėnesiai Paslaugoms teikti ir 1 (vienas) mėnuo apmokėti už suteiktas Paslaugas).</w:t>
          </w:r>
        </w:p>
        <w:p w14:paraId="6AD54CEF" w14:textId="77777777" w:rsidR="004D05EA" w:rsidRDefault="00D24C21">
          <w:pPr>
            <w:jc w:val="both"/>
            <w:rPr>
              <w:szCs w:val="24"/>
            </w:rPr>
          </w:pPr>
          <w:r>
            <w:rPr>
              <w:szCs w:val="24"/>
            </w:rPr>
            <w:t xml:space="preserve">9.2. Sutartis gali būti keičiama jos galiojimo laikotarpiu tik vadovaujantis Lietuvos Respublikos viešųjų pirkimų įstatymo 89 straipsnio nuostatomis. Sutarties sąlygų pakeitimai įforminami Šalių rašytiniais susitarimais, kurie yra neatsiejama Sutarties dalis. </w:t>
          </w:r>
        </w:p>
        <w:p w14:paraId="466AB9A3" w14:textId="591BE662" w:rsidR="004D05EA" w:rsidRDefault="00D24C21">
          <w:pPr>
            <w:jc w:val="both"/>
            <w:rPr>
              <w:szCs w:val="24"/>
            </w:rPr>
          </w:pPr>
          <w:r>
            <w:rPr>
              <w:szCs w:val="24"/>
            </w:rPr>
            <w:t>9.</w:t>
          </w:r>
          <w:r w:rsidR="00DE1420">
            <w:rPr>
              <w:szCs w:val="24"/>
            </w:rPr>
            <w:t>3</w:t>
          </w:r>
          <w:r>
            <w:rPr>
              <w:szCs w:val="24"/>
            </w:rPr>
            <w:t>. Už Sutarties įsipareigojimų nevykdymą arba netinkamą vykdymą Sutarties Šalys atsako pagal Lietuvos Respublikoje galiojančius teisės aktus.</w:t>
          </w:r>
        </w:p>
        <w:p w14:paraId="07607517" w14:textId="3B075333" w:rsidR="004D05EA" w:rsidRDefault="00D24C21">
          <w:pPr>
            <w:jc w:val="both"/>
            <w:rPr>
              <w:szCs w:val="24"/>
            </w:rPr>
          </w:pPr>
          <w:r>
            <w:rPr>
              <w:szCs w:val="24"/>
            </w:rPr>
            <w:t>9.</w:t>
          </w:r>
          <w:r w:rsidR="00DE1420">
            <w:rPr>
              <w:szCs w:val="24"/>
            </w:rPr>
            <w:t>4</w:t>
          </w:r>
          <w:r>
            <w:rPr>
              <w:szCs w:val="24"/>
            </w:rPr>
            <w:t>. Sutarties Šalys įsipareigoja ne vėliau kaip per 5 (penkias) darbo</w:t>
          </w:r>
          <w:r>
            <w:rPr>
              <w:sz w:val="20"/>
              <w:szCs w:val="24"/>
            </w:rPr>
            <w:t xml:space="preserve"> </w:t>
          </w:r>
          <w:r>
            <w:rPr>
              <w:szCs w:val="24"/>
            </w:rPr>
            <w:t>dienas informuoti viena kitą apie Šalių rekvizitų, bankų atsiskaitomųjų sąskaitų numerių pasikeitimus. Šalis, neįvykdžiusi šio įsipareigojimo, negali reikšti pretenzijų, kad kita Šalis pažeidė Sutartį, jei kita Šalis atliko veiksmus pagal paskutinius jai žinomus kitos Šalies rekvizitus.</w:t>
          </w:r>
        </w:p>
        <w:p w14:paraId="1A78A2CA" w14:textId="70E16BAF" w:rsidR="004D05EA" w:rsidRDefault="00D24C21">
          <w:pPr>
            <w:jc w:val="both"/>
            <w:rPr>
              <w:bCs/>
              <w:szCs w:val="24"/>
            </w:rPr>
          </w:pPr>
          <w:r>
            <w:rPr>
              <w:bCs/>
              <w:szCs w:val="24"/>
            </w:rPr>
            <w:t>9.</w:t>
          </w:r>
          <w:r w:rsidR="00DE1420">
            <w:rPr>
              <w:bCs/>
              <w:szCs w:val="24"/>
            </w:rPr>
            <w:t>5</w:t>
          </w:r>
          <w:r>
            <w:rPr>
              <w:bCs/>
              <w:szCs w:val="24"/>
            </w:rPr>
            <w:t>. Paslaugų p</w:t>
          </w:r>
          <w:r>
            <w:rPr>
              <w:szCs w:val="24"/>
            </w:rPr>
            <w:t>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Paslaugų teikėjų konkurencijai, skelbia viešai</w:t>
          </w:r>
          <w:r>
            <w:rPr>
              <w:bCs/>
              <w:szCs w:val="24"/>
            </w:rPr>
            <w:t>.</w:t>
          </w:r>
        </w:p>
        <w:p w14:paraId="2109D209" w14:textId="6D5982CA" w:rsidR="004D05EA" w:rsidRDefault="00D24C21">
          <w:pPr>
            <w:jc w:val="both"/>
            <w:rPr>
              <w:szCs w:val="24"/>
            </w:rPr>
          </w:pPr>
          <w:r>
            <w:rPr>
              <w:szCs w:val="24"/>
            </w:rPr>
            <w:t>9.</w:t>
          </w:r>
          <w:r w:rsidR="00DE1420">
            <w:rPr>
              <w:szCs w:val="24"/>
            </w:rPr>
            <w:t>6</w:t>
          </w:r>
          <w:r>
            <w:rPr>
              <w:szCs w:val="24"/>
            </w:rPr>
            <w:t>. Konfidencialumo įsipareigojimai Sutarties Šalims nustatomi vadovaujantis Viešųjų pirkimų įstatymo 20 straipsniu.</w:t>
          </w:r>
        </w:p>
        <w:p w14:paraId="10CB7505" w14:textId="2E318E89" w:rsidR="004D05EA" w:rsidRDefault="00D24C21">
          <w:pPr>
            <w:tabs>
              <w:tab w:val="left" w:pos="709"/>
            </w:tabs>
            <w:spacing w:line="276" w:lineRule="auto"/>
            <w:jc w:val="both"/>
            <w:outlineLvl w:val="0"/>
            <w:rPr>
              <w:szCs w:val="24"/>
              <w:lang w:eastAsia="ar-SA"/>
            </w:rPr>
          </w:pPr>
          <w:r>
            <w:rPr>
              <w:szCs w:val="24"/>
            </w:rPr>
            <w:t>9.</w:t>
          </w:r>
          <w:r w:rsidR="00DE1420">
            <w:rPr>
              <w:szCs w:val="24"/>
            </w:rPr>
            <w:t>7</w:t>
          </w:r>
          <w:r>
            <w:rPr>
              <w:szCs w:val="24"/>
            </w:rPr>
            <w:t>. Paslaugų pirkėjas p</w:t>
          </w:r>
          <w:r>
            <w:rPr>
              <w:szCs w:val="24"/>
              <w:lang w:eastAsia="ar-SA"/>
            </w:rPr>
            <w:t xml:space="preserve">askiria kontaktiniu asmeniu, atsakingu už Sutarties vykdymą ir turinčiu teisę pasirašyti Paslaugų teikimo vykdymo ataskaitą: </w:t>
          </w:r>
          <w:r w:rsidR="008C6335">
            <w:rPr>
              <w:spacing w:val="-1"/>
              <w:szCs w:val="24"/>
            </w:rPr>
            <w:t xml:space="preserve">              </w:t>
          </w:r>
          <w:r>
            <w:rPr>
              <w:szCs w:val="24"/>
              <w:lang w:eastAsia="ar-SA"/>
            </w:rPr>
            <w:t xml:space="preserve">, </w:t>
          </w:r>
        </w:p>
        <w:p w14:paraId="6854FACF" w14:textId="47652A61" w:rsidR="004D05EA" w:rsidRDefault="00D24C21">
          <w:pPr>
            <w:tabs>
              <w:tab w:val="left" w:pos="709"/>
            </w:tabs>
            <w:spacing w:line="276" w:lineRule="auto"/>
            <w:jc w:val="both"/>
            <w:outlineLvl w:val="0"/>
            <w:rPr>
              <w:szCs w:val="24"/>
              <w:vertAlign w:val="superscript"/>
              <w:lang w:eastAsia="ar-SA"/>
            </w:rPr>
          </w:pPr>
          <w:r>
            <w:rPr>
              <w:szCs w:val="24"/>
              <w:lang w:eastAsia="ar-SA"/>
            </w:rPr>
            <w:t xml:space="preserve">tel.: </w:t>
          </w:r>
          <w:r>
            <w:rPr>
              <w:szCs w:val="24"/>
            </w:rPr>
            <w:t>+370</w:t>
          </w:r>
          <w:r>
            <w:rPr>
              <w:spacing w:val="1"/>
              <w:szCs w:val="24"/>
            </w:rPr>
            <w:t xml:space="preserve"> </w:t>
          </w:r>
          <w:r w:rsidR="008C6335">
            <w:rPr>
              <w:szCs w:val="24"/>
            </w:rPr>
            <w:t xml:space="preserve">                   </w:t>
          </w:r>
          <w:r>
            <w:rPr>
              <w:szCs w:val="24"/>
              <w:lang w:eastAsia="ar-SA"/>
            </w:rPr>
            <w:t xml:space="preserve">, el. paštas: </w:t>
          </w:r>
          <w:r>
            <w:rPr>
              <w:spacing w:val="-59"/>
              <w:szCs w:val="24"/>
            </w:rPr>
            <w:t> </w:t>
          </w:r>
          <w:hyperlink r:id="rId12"/>
          <w:r w:rsidR="008C6335">
            <w:rPr>
              <w:rStyle w:val="Internetosaitas"/>
              <w:color w:val="auto"/>
              <w:szCs w:val="24"/>
              <w:u w:val="none"/>
            </w:rPr>
            <w:t xml:space="preserve">                               </w:t>
          </w:r>
          <w:r>
            <w:rPr>
              <w:szCs w:val="24"/>
            </w:rPr>
            <w:t>.</w:t>
          </w:r>
        </w:p>
        <w:p w14:paraId="2DC6B740" w14:textId="265A50C2" w:rsidR="004D05EA" w:rsidRDefault="00D24C21">
          <w:pPr>
            <w:tabs>
              <w:tab w:val="left" w:pos="709"/>
            </w:tabs>
            <w:spacing w:line="276" w:lineRule="auto"/>
            <w:jc w:val="both"/>
            <w:outlineLvl w:val="0"/>
            <w:rPr>
              <w:szCs w:val="24"/>
              <w:lang w:eastAsia="ar-SA"/>
            </w:rPr>
          </w:pPr>
          <w:r>
            <w:rPr>
              <w:szCs w:val="24"/>
            </w:rPr>
            <w:t>9.</w:t>
          </w:r>
          <w:r w:rsidR="00DE1420">
            <w:rPr>
              <w:szCs w:val="24"/>
            </w:rPr>
            <w:t>8</w:t>
          </w:r>
          <w:r>
            <w:rPr>
              <w:szCs w:val="24"/>
            </w:rPr>
            <w:t>. Paslaugų teikėjas p</w:t>
          </w:r>
          <w:r>
            <w:rPr>
              <w:szCs w:val="24"/>
              <w:lang w:eastAsia="ar-SA"/>
            </w:rPr>
            <w:t xml:space="preserve">askiria kontaktiniu asmeniu, atsakingu už Sutarties vykdymą ir turinčiu teisę pasirašyti Paslaugų teikimo vykdymo ataskaitą: </w:t>
          </w:r>
          <w:r w:rsidR="008C6335">
            <w:rPr>
              <w:szCs w:val="24"/>
              <w:lang w:eastAsia="ar-SA"/>
            </w:rPr>
            <w:t xml:space="preserve">......................................., </w:t>
          </w:r>
          <w:r>
            <w:rPr>
              <w:szCs w:val="24"/>
              <w:lang w:eastAsia="ar-SA"/>
            </w:rPr>
            <w:t xml:space="preserve">tel.: </w:t>
          </w:r>
          <w:r>
            <w:rPr>
              <w:rFonts w:eastAsiaTheme="minorEastAsia"/>
              <w:szCs w:val="24"/>
            </w:rPr>
            <w:t xml:space="preserve">+370 </w:t>
          </w:r>
          <w:r w:rsidR="008C6335">
            <w:rPr>
              <w:rFonts w:eastAsiaTheme="minorEastAsia"/>
              <w:szCs w:val="24"/>
            </w:rPr>
            <w:t xml:space="preserve">                 </w:t>
          </w:r>
          <w:r>
            <w:rPr>
              <w:szCs w:val="24"/>
              <w:lang w:eastAsia="ar-SA"/>
            </w:rPr>
            <w:t xml:space="preserve">, el. paštas: </w:t>
          </w:r>
          <w:hyperlink r:id="rId13"/>
          <w:r w:rsidR="008C6335">
            <w:rPr>
              <w:rStyle w:val="Internetosaitas"/>
              <w:rFonts w:eastAsiaTheme="minorEastAsia"/>
              <w:color w:val="auto"/>
              <w:szCs w:val="24"/>
              <w:u w:val="none"/>
            </w:rPr>
            <w:t xml:space="preserve">                              </w:t>
          </w:r>
          <w:r>
            <w:rPr>
              <w:szCs w:val="24"/>
              <w:lang w:eastAsia="ar-SA"/>
            </w:rPr>
            <w:t>.</w:t>
          </w:r>
        </w:p>
        <w:p w14:paraId="172486F6" w14:textId="447A7A2A" w:rsidR="008C6335" w:rsidRDefault="00D24C21">
          <w:pPr>
            <w:tabs>
              <w:tab w:val="left" w:pos="709"/>
            </w:tabs>
            <w:spacing w:line="276" w:lineRule="auto"/>
            <w:jc w:val="both"/>
            <w:outlineLvl w:val="0"/>
            <w:rPr>
              <w:szCs w:val="24"/>
              <w:lang w:eastAsia="ar-SA"/>
            </w:rPr>
          </w:pPr>
          <w:r>
            <w:rPr>
              <w:szCs w:val="24"/>
              <w:lang w:eastAsia="ar-SA"/>
            </w:rPr>
            <w:lastRenderedPageBreak/>
            <w:t>9.</w:t>
          </w:r>
          <w:r w:rsidR="00DE1420">
            <w:rPr>
              <w:szCs w:val="24"/>
              <w:lang w:eastAsia="ar-SA"/>
            </w:rPr>
            <w:t>9</w:t>
          </w:r>
          <w:r>
            <w:rPr>
              <w:szCs w:val="24"/>
              <w:lang w:eastAsia="ar-SA"/>
            </w:rPr>
            <w:t>.</w:t>
          </w:r>
          <w:r>
            <w:rPr>
              <w:szCs w:val="24"/>
              <w:lang w:eastAsia="ar-SA"/>
            </w:rPr>
            <w:tab/>
            <w:t>Paslaugų pirkėjas paskiria asmenį, atsakingą už  Sutarties ir pakeitimų paskelbimą pagal Lietuvos Respublikos viešųjų pirkimų įstatymo 86 straipsnio 9 dalį,</w:t>
          </w:r>
          <w:r>
            <w:rPr>
              <w:color w:val="000000"/>
              <w:szCs w:val="24"/>
              <w:lang w:eastAsia="ar-SA"/>
            </w:rPr>
            <w:t xml:space="preserve"> </w:t>
          </w:r>
          <w:r w:rsidR="008C6335">
            <w:rPr>
              <w:color w:val="000000"/>
              <w:szCs w:val="24"/>
              <w:lang w:eastAsia="ar-SA"/>
            </w:rPr>
            <w:t xml:space="preserve">                          </w:t>
          </w:r>
          <w:r>
            <w:rPr>
              <w:szCs w:val="24"/>
              <w:lang w:eastAsia="ar-SA"/>
            </w:rPr>
            <w:t>, tel.</w:t>
          </w:r>
        </w:p>
        <w:p w14:paraId="3B70DAB5" w14:textId="77DDB498" w:rsidR="004D05EA" w:rsidRDefault="00D24C21">
          <w:pPr>
            <w:tabs>
              <w:tab w:val="left" w:pos="709"/>
            </w:tabs>
            <w:spacing w:line="276" w:lineRule="auto"/>
            <w:jc w:val="both"/>
            <w:outlineLvl w:val="0"/>
            <w:rPr>
              <w:szCs w:val="24"/>
              <w:lang w:eastAsia="ar-SA"/>
            </w:rPr>
          </w:pPr>
          <w:r>
            <w:rPr>
              <w:szCs w:val="24"/>
              <w:lang w:eastAsia="ar-SA"/>
            </w:rPr>
            <w:t xml:space="preserve"> </w:t>
          </w:r>
          <w:r w:rsidR="008C6335">
            <w:rPr>
              <w:szCs w:val="24"/>
            </w:rPr>
            <w:t xml:space="preserve">                             </w:t>
          </w:r>
          <w:r>
            <w:rPr>
              <w:szCs w:val="24"/>
              <w:lang w:eastAsia="ar-SA"/>
            </w:rPr>
            <w:t xml:space="preserve">, el. p. </w:t>
          </w:r>
          <w:r w:rsidR="008C6335">
            <w:rPr>
              <w:szCs w:val="24"/>
              <w:lang w:eastAsia="ar-SA"/>
            </w:rPr>
            <w:t xml:space="preserve">                       </w:t>
          </w:r>
          <w:r>
            <w:rPr>
              <w:szCs w:val="24"/>
              <w:lang w:eastAsia="ar-SA"/>
            </w:rPr>
            <w:t>.</w:t>
          </w:r>
        </w:p>
        <w:p w14:paraId="73831E07" w14:textId="0362D393" w:rsidR="004D05EA" w:rsidRDefault="00D24C21">
          <w:pPr>
            <w:tabs>
              <w:tab w:val="left" w:pos="426"/>
            </w:tabs>
            <w:jc w:val="both"/>
            <w:outlineLvl w:val="0"/>
            <w:rPr>
              <w:szCs w:val="24"/>
              <w:lang w:eastAsia="ar-SA"/>
            </w:rPr>
          </w:pPr>
          <w:r>
            <w:rPr>
              <w:szCs w:val="24"/>
              <w:lang w:eastAsia="ar-SA"/>
            </w:rPr>
            <w:t>9.1</w:t>
          </w:r>
          <w:r w:rsidR="00DE1420">
            <w:rPr>
              <w:szCs w:val="24"/>
              <w:lang w:eastAsia="ar-SA"/>
            </w:rPr>
            <w:t>0</w:t>
          </w:r>
          <w:r>
            <w:rPr>
              <w:szCs w:val="24"/>
              <w:lang w:eastAsia="ar-SA"/>
            </w:rPr>
            <w:t xml:space="preserve">. </w:t>
          </w:r>
          <w:r>
            <w:rPr>
              <w:color w:val="000000"/>
              <w:szCs w:val="24"/>
              <w:lang w:eastAsia="ar-SA"/>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0823EF4D" w14:textId="4C5D10DF" w:rsidR="004D05EA" w:rsidRDefault="00D24C21">
          <w:pPr>
            <w:tabs>
              <w:tab w:val="left" w:pos="426"/>
            </w:tabs>
            <w:jc w:val="both"/>
            <w:outlineLvl w:val="0"/>
            <w:rPr>
              <w:szCs w:val="24"/>
              <w:lang w:eastAsia="ar-SA"/>
            </w:rPr>
          </w:pPr>
          <w:r>
            <w:rPr>
              <w:szCs w:val="24"/>
              <w:lang w:eastAsia="ar-SA"/>
            </w:rPr>
            <w:t>9.1</w:t>
          </w:r>
          <w:r w:rsidR="00DE1420">
            <w:rPr>
              <w:szCs w:val="24"/>
              <w:lang w:eastAsia="ar-SA"/>
            </w:rPr>
            <w:t>1</w:t>
          </w:r>
          <w:r>
            <w:rPr>
              <w:szCs w:val="24"/>
              <w:lang w:eastAsia="ar-SA"/>
            </w:rPr>
            <w:t>. Vykdant šią Sutartį gauta informacija yra konfidenciali ir negali būti perduota tretiesiems asmenims be kurios nors iš Šalių raštiško sutikimo, išskyrus teisės aktų numatytus atvejus.</w:t>
          </w:r>
        </w:p>
        <w:p w14:paraId="65A02115" w14:textId="74A40B5A" w:rsidR="004D05EA" w:rsidRDefault="00D24C21">
          <w:pPr>
            <w:tabs>
              <w:tab w:val="left" w:pos="426"/>
            </w:tabs>
            <w:jc w:val="both"/>
            <w:outlineLvl w:val="0"/>
            <w:rPr>
              <w:szCs w:val="24"/>
              <w:lang w:eastAsia="ar-SA"/>
            </w:rPr>
          </w:pPr>
          <w:r>
            <w:rPr>
              <w:szCs w:val="24"/>
              <w:lang w:eastAsia="ar-SA"/>
            </w:rPr>
            <w:t>9.1</w:t>
          </w:r>
          <w:r w:rsidR="00DE1420">
            <w:rPr>
              <w:szCs w:val="24"/>
              <w:lang w:eastAsia="ar-SA"/>
            </w:rPr>
            <w:t>2</w:t>
          </w:r>
          <w:r>
            <w:rPr>
              <w:szCs w:val="24"/>
              <w:lang w:eastAsia="ar-SA"/>
            </w:rPr>
            <w:t>. Nė viena Šalis neturi teisės perleisti visų arba dalies teisių ir pareigų pagal šią Sutartį jokiai trečiajai šaliai be išankstinio raštiško kitos Šalies sutikimo.</w:t>
          </w:r>
        </w:p>
        <w:p w14:paraId="4B2200BD" w14:textId="2D7EBA84" w:rsidR="004D05EA" w:rsidRDefault="00D24C21">
          <w:pPr>
            <w:tabs>
              <w:tab w:val="left" w:pos="426"/>
            </w:tabs>
            <w:jc w:val="both"/>
            <w:outlineLvl w:val="0"/>
            <w:rPr>
              <w:szCs w:val="24"/>
              <w:lang w:eastAsia="ar-SA"/>
            </w:rPr>
          </w:pPr>
          <w:r>
            <w:rPr>
              <w:szCs w:val="24"/>
              <w:lang w:eastAsia="ar-SA"/>
            </w:rPr>
            <w:t>9.1</w:t>
          </w:r>
          <w:r w:rsidR="00DE1420">
            <w:rPr>
              <w:szCs w:val="24"/>
              <w:lang w:eastAsia="ar-SA"/>
            </w:rPr>
            <w:t>3</w:t>
          </w:r>
          <w:r>
            <w:rPr>
              <w:szCs w:val="24"/>
              <w:lang w:eastAsia="ar-SA"/>
            </w:rPr>
            <w:t>. Jei bet kuri šios Sutarties nuostata tampa ar pripažįstama visiškai ar iš dalies negaliojančia, tai neturi įtakos kitų Sutarties nuostatų galiojimui.</w:t>
          </w:r>
        </w:p>
        <w:p w14:paraId="728331E4" w14:textId="3F189502" w:rsidR="004D05EA" w:rsidRDefault="00D24C21">
          <w:pPr>
            <w:tabs>
              <w:tab w:val="left" w:pos="426"/>
            </w:tabs>
            <w:jc w:val="both"/>
            <w:outlineLvl w:val="0"/>
            <w:rPr>
              <w:szCs w:val="24"/>
              <w:lang w:eastAsia="ar-SA"/>
            </w:rPr>
          </w:pPr>
          <w:r>
            <w:rPr>
              <w:szCs w:val="24"/>
              <w:lang w:eastAsia="ar-SA"/>
            </w:rPr>
            <w:t>9.1</w:t>
          </w:r>
          <w:r w:rsidR="00DE1420">
            <w:rPr>
              <w:szCs w:val="24"/>
              <w:lang w:eastAsia="ar-SA"/>
            </w:rPr>
            <w:t>4</w:t>
          </w:r>
          <w:r>
            <w:rPr>
              <w:szCs w:val="24"/>
              <w:lang w:eastAsia="ar-SA"/>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E1DF2DD" w14:textId="7EAF81A6" w:rsidR="004D05EA" w:rsidRDefault="00D24C21">
          <w:pPr>
            <w:tabs>
              <w:tab w:val="left" w:pos="426"/>
            </w:tabs>
            <w:jc w:val="both"/>
            <w:outlineLvl w:val="0"/>
            <w:rPr>
              <w:szCs w:val="24"/>
              <w:lang w:eastAsia="ar-SA"/>
            </w:rPr>
          </w:pPr>
          <w:r>
            <w:rPr>
              <w:szCs w:val="24"/>
              <w:lang w:eastAsia="ar-SA"/>
            </w:rPr>
            <w:t>9.1</w:t>
          </w:r>
          <w:r w:rsidR="00DE1420">
            <w:rPr>
              <w:szCs w:val="24"/>
              <w:lang w:eastAsia="ar-SA"/>
            </w:rPr>
            <w:t>5</w:t>
          </w:r>
          <w:r>
            <w:rPr>
              <w:szCs w:val="24"/>
              <w:lang w:eastAsia="ar-SA"/>
            </w:rPr>
            <w:t>. Be šių Sutarties sąlygų, jai taikomos ir Lietuvos Respublikos teisės aktuose numatytos tokios rūšies sutarčių sąlygos.</w:t>
          </w:r>
        </w:p>
        <w:p w14:paraId="4DFAC5A7" w14:textId="77777777" w:rsidR="004D05EA" w:rsidRDefault="004D05EA">
          <w:pPr>
            <w:jc w:val="both"/>
            <w:rPr>
              <w:szCs w:val="24"/>
            </w:rPr>
          </w:pPr>
        </w:p>
        <w:p w14:paraId="287D6871" w14:textId="77777777" w:rsidR="004D05EA" w:rsidRDefault="00D24C21">
          <w:pPr>
            <w:ind w:left="561" w:firstLine="567"/>
            <w:jc w:val="center"/>
            <w:rPr>
              <w:b/>
              <w:szCs w:val="24"/>
            </w:rPr>
          </w:pPr>
          <w:r>
            <w:rPr>
              <w:b/>
              <w:szCs w:val="24"/>
            </w:rPr>
            <w:t>10. PRIEDAI</w:t>
          </w:r>
        </w:p>
        <w:p w14:paraId="6E1C898B" w14:textId="77777777" w:rsidR="004D05EA" w:rsidRDefault="004D05EA">
          <w:pPr>
            <w:ind w:left="561" w:firstLine="567"/>
            <w:jc w:val="center"/>
            <w:rPr>
              <w:bCs/>
              <w:szCs w:val="24"/>
            </w:rPr>
          </w:pPr>
        </w:p>
        <w:p w14:paraId="57D5992C" w14:textId="77777777" w:rsidR="004D05EA" w:rsidRDefault="00D24C21">
          <w:pPr>
            <w:jc w:val="both"/>
            <w:rPr>
              <w:szCs w:val="24"/>
            </w:rPr>
          </w:pPr>
          <w:r>
            <w:rPr>
              <w:szCs w:val="24"/>
            </w:rPr>
            <w:t>10.1.Sutarties priedai yra neatskiriama šios Sutarties dalis:</w:t>
          </w:r>
        </w:p>
        <w:p w14:paraId="38621A9B" w14:textId="782740E0" w:rsidR="004D05EA" w:rsidRDefault="00D24C21">
          <w:pPr>
            <w:jc w:val="both"/>
            <w:rPr>
              <w:szCs w:val="24"/>
            </w:rPr>
          </w:pPr>
          <w:r>
            <w:rPr>
              <w:szCs w:val="24"/>
            </w:rPr>
            <w:t xml:space="preserve">10.1.1. 1 priedas. </w:t>
          </w:r>
          <w:bookmarkStart w:id="21" w:name="_Hlk129772928"/>
          <w:r w:rsidR="00DE1420">
            <w:rPr>
              <w:szCs w:val="24"/>
            </w:rPr>
            <w:t>S</w:t>
          </w:r>
          <w:r w:rsidR="006E6027" w:rsidRPr="00DE1420">
            <w:rPr>
              <w:szCs w:val="24"/>
            </w:rPr>
            <w:t>kambučių centro</w:t>
          </w:r>
          <w:r w:rsidR="00DE1420">
            <w:rPr>
              <w:szCs w:val="24"/>
            </w:rPr>
            <w:t xml:space="preserve"> </w:t>
          </w:r>
          <w:r w:rsidR="000149C2">
            <w:rPr>
              <w:szCs w:val="24"/>
            </w:rPr>
            <w:t xml:space="preserve">paslaugų, </w:t>
          </w:r>
          <w:r w:rsidR="00DE1420">
            <w:rPr>
              <w:szCs w:val="24"/>
            </w:rPr>
            <w:t>kartu su įranga</w:t>
          </w:r>
          <w:r w:rsidR="006E6027" w:rsidRPr="00DE1420">
            <w:rPr>
              <w:szCs w:val="24"/>
            </w:rPr>
            <w:t xml:space="preserve"> </w:t>
          </w:r>
          <w:bookmarkEnd w:id="21"/>
          <w:r w:rsidR="000149C2">
            <w:rPr>
              <w:szCs w:val="24"/>
            </w:rPr>
            <w:t>reikalinga paslaugoms teikti</w:t>
          </w:r>
          <w:r w:rsidR="00770F60">
            <w:rPr>
              <w:szCs w:val="24"/>
            </w:rPr>
            <w:t>,</w:t>
          </w:r>
          <w:r w:rsidR="000149C2" w:rsidRPr="006E6027">
            <w:rPr>
              <w:sz w:val="22"/>
              <w:szCs w:val="18"/>
            </w:rPr>
            <w:t xml:space="preserve"> </w:t>
          </w:r>
          <w:r w:rsidR="00DE1420">
            <w:rPr>
              <w:szCs w:val="24"/>
            </w:rPr>
            <w:t>t</w:t>
          </w:r>
          <w:r>
            <w:rPr>
              <w:szCs w:val="24"/>
            </w:rPr>
            <w:t xml:space="preserve">echninė specifikacija, </w:t>
          </w:r>
          <w:r w:rsidR="007A624B">
            <w:rPr>
              <w:szCs w:val="24"/>
            </w:rPr>
            <w:t>7</w:t>
          </w:r>
          <w:r w:rsidR="008C6335">
            <w:rPr>
              <w:szCs w:val="24"/>
            </w:rPr>
            <w:t xml:space="preserve"> </w:t>
          </w:r>
          <w:r>
            <w:rPr>
              <w:szCs w:val="24"/>
            </w:rPr>
            <w:t>lap</w:t>
          </w:r>
          <w:r w:rsidR="00473CBA">
            <w:rPr>
              <w:szCs w:val="24"/>
            </w:rPr>
            <w:t>ai</w:t>
          </w:r>
          <w:r>
            <w:rPr>
              <w:szCs w:val="24"/>
            </w:rPr>
            <w:t>;</w:t>
          </w:r>
        </w:p>
        <w:p w14:paraId="26A37C2F" w14:textId="30D2EF84" w:rsidR="004D05EA" w:rsidRDefault="00D24C21">
          <w:pPr>
            <w:jc w:val="both"/>
            <w:rPr>
              <w:i/>
              <w:szCs w:val="24"/>
            </w:rPr>
          </w:pPr>
          <w:r>
            <w:rPr>
              <w:szCs w:val="24"/>
            </w:rPr>
            <w:t xml:space="preserve">10.1.2. 2 priedas. Paslaugų teikimo vykdymo ataskaitos forma, </w:t>
          </w:r>
          <w:r w:rsidR="008C6335">
            <w:rPr>
              <w:szCs w:val="24"/>
            </w:rPr>
            <w:t xml:space="preserve">  </w:t>
          </w:r>
          <w:r>
            <w:rPr>
              <w:szCs w:val="24"/>
            </w:rPr>
            <w:t>lapų.</w:t>
          </w:r>
        </w:p>
        <w:p w14:paraId="7824C164" w14:textId="77777777" w:rsidR="00F208E2" w:rsidRDefault="00D24C21">
          <w:pPr>
            <w:rPr>
              <w:szCs w:val="24"/>
            </w:rPr>
          </w:pPr>
          <w:r>
            <w:rPr>
              <w:szCs w:val="24"/>
            </w:rPr>
            <w:t xml:space="preserve">10.1.3. 3 priedas. Paslaugų teikėjo pasiūlymas, </w:t>
          </w:r>
          <w:r w:rsidR="008C6335">
            <w:rPr>
              <w:szCs w:val="24"/>
            </w:rPr>
            <w:t xml:space="preserve">   </w:t>
          </w:r>
          <w:r>
            <w:rPr>
              <w:szCs w:val="24"/>
            </w:rPr>
            <w:t>lapų;</w:t>
          </w:r>
        </w:p>
        <w:p w14:paraId="68DFE2AD" w14:textId="13FA0447" w:rsidR="004D05EA" w:rsidRDefault="00F208E2">
          <w:pPr>
            <w:rPr>
              <w:szCs w:val="24"/>
            </w:rPr>
          </w:pPr>
          <w:r>
            <w:rPr>
              <w:szCs w:val="24"/>
            </w:rPr>
            <w:t>10.1.</w:t>
          </w:r>
          <w:r w:rsidR="00F772E3">
            <w:rPr>
              <w:szCs w:val="24"/>
            </w:rPr>
            <w:t>4. 4</w:t>
          </w:r>
          <w:r w:rsidR="00F772E3" w:rsidRPr="00DA791E">
            <w:rPr>
              <w:szCs w:val="24"/>
            </w:rPr>
            <w:t xml:space="preserve"> priedas. </w:t>
          </w:r>
          <w:r w:rsidR="00F772E3">
            <w:rPr>
              <w:szCs w:val="24"/>
            </w:rPr>
            <w:t>Konfidencialumo pasižadėjimas</w:t>
          </w:r>
          <w:r w:rsidR="00F772E3" w:rsidRPr="00DA791E">
            <w:rPr>
              <w:szCs w:val="24"/>
            </w:rPr>
            <w:t>,</w:t>
          </w:r>
          <w:r w:rsidR="00F772E3">
            <w:rPr>
              <w:szCs w:val="24"/>
            </w:rPr>
            <w:t xml:space="preserve"> </w:t>
          </w:r>
          <w:r w:rsidR="00246885">
            <w:rPr>
              <w:szCs w:val="24"/>
            </w:rPr>
            <w:t>2</w:t>
          </w:r>
          <w:r w:rsidR="00F772E3">
            <w:rPr>
              <w:szCs w:val="24"/>
            </w:rPr>
            <w:t xml:space="preserve"> </w:t>
          </w:r>
          <w:r w:rsidR="00F772E3" w:rsidRPr="00DA791E">
            <w:rPr>
              <w:szCs w:val="24"/>
            </w:rPr>
            <w:t>lapai</w:t>
          </w:r>
          <w:r w:rsidR="00F772E3">
            <w:rPr>
              <w:szCs w:val="24"/>
            </w:rPr>
            <w:t>.</w:t>
          </w:r>
          <w:r w:rsidR="00D24C21">
            <w:rPr>
              <w:szCs w:val="24"/>
            </w:rPr>
            <w:tab/>
          </w:r>
        </w:p>
        <w:p w14:paraId="7007EB40" w14:textId="77777777" w:rsidR="004D05EA" w:rsidRDefault="004D05EA">
          <w:pPr>
            <w:jc w:val="center"/>
            <w:rPr>
              <w:b/>
              <w:szCs w:val="24"/>
            </w:rPr>
          </w:pPr>
        </w:p>
        <w:p w14:paraId="1730ABCB" w14:textId="77777777" w:rsidR="004D05EA" w:rsidRDefault="00D24C21">
          <w:pPr>
            <w:jc w:val="center"/>
            <w:rPr>
              <w:b/>
              <w:szCs w:val="24"/>
            </w:rPr>
          </w:pPr>
          <w:r>
            <w:rPr>
              <w:b/>
              <w:szCs w:val="24"/>
            </w:rPr>
            <w:t>11. ŠALIŲ ADRESAI IR REKVIZITAI</w:t>
          </w:r>
        </w:p>
        <w:p w14:paraId="413B408B" w14:textId="77777777" w:rsidR="004D05EA" w:rsidRDefault="004D05EA">
          <w:pPr>
            <w:jc w:val="center"/>
            <w:rPr>
              <w:b/>
              <w:szCs w:val="24"/>
            </w:rPr>
          </w:pPr>
        </w:p>
        <w:p w14:paraId="1927FE5F" w14:textId="77777777" w:rsidR="004D05EA" w:rsidRDefault="00000000">
          <w:pPr>
            <w:jc w:val="center"/>
            <w:rPr>
              <w:b/>
              <w:szCs w:val="24"/>
            </w:rPr>
          </w:pPr>
        </w:p>
      </w:sdtContent>
    </w:sdt>
    <w:tbl>
      <w:tblPr>
        <w:tblW w:w="9493" w:type="dxa"/>
        <w:tblLayout w:type="fixed"/>
        <w:tblLook w:val="0000" w:firstRow="0" w:lastRow="0" w:firstColumn="0" w:lastColumn="0" w:noHBand="0" w:noVBand="0"/>
      </w:tblPr>
      <w:tblGrid>
        <w:gridCol w:w="4980"/>
        <w:gridCol w:w="4513"/>
      </w:tblGrid>
      <w:tr w:rsidR="004D05EA" w14:paraId="40D51EAC" w14:textId="77777777">
        <w:trPr>
          <w:trHeight w:val="224"/>
        </w:trPr>
        <w:tc>
          <w:tcPr>
            <w:tcW w:w="4979" w:type="dxa"/>
          </w:tcPr>
          <w:p w14:paraId="2E564F3D" w14:textId="77777777" w:rsidR="004D05EA" w:rsidRDefault="00D24C21">
            <w:pPr>
              <w:widowControl w:val="0"/>
              <w:jc w:val="both"/>
              <w:rPr>
                <w:b/>
                <w:szCs w:val="24"/>
              </w:rPr>
            </w:pPr>
            <w:r>
              <w:rPr>
                <w:b/>
                <w:szCs w:val="24"/>
              </w:rPr>
              <w:t>PASLAUGŲ PIRKĖJAS</w:t>
            </w:r>
          </w:p>
        </w:tc>
        <w:tc>
          <w:tcPr>
            <w:tcW w:w="4513" w:type="dxa"/>
          </w:tcPr>
          <w:p w14:paraId="402AB100" w14:textId="77777777" w:rsidR="004D05EA" w:rsidRDefault="00D24C21">
            <w:pPr>
              <w:widowControl w:val="0"/>
              <w:jc w:val="both"/>
              <w:rPr>
                <w:b/>
                <w:color w:val="000000"/>
                <w:szCs w:val="24"/>
              </w:rPr>
            </w:pPr>
            <w:r>
              <w:rPr>
                <w:b/>
                <w:color w:val="000000"/>
                <w:szCs w:val="24"/>
              </w:rPr>
              <w:t>PASLAUGŲ TEIKĖJAS</w:t>
            </w:r>
          </w:p>
        </w:tc>
      </w:tr>
    </w:tbl>
    <w:p w14:paraId="4B0685E0" w14:textId="77777777" w:rsidR="004D05EA" w:rsidRDefault="004D05EA">
      <w:pPr>
        <w:tabs>
          <w:tab w:val="left" w:pos="7500"/>
        </w:tabs>
        <w:rPr>
          <w:szCs w:val="24"/>
        </w:rPr>
      </w:pPr>
    </w:p>
    <w:p w14:paraId="544AB099" w14:textId="77777777" w:rsidR="004D05EA" w:rsidRDefault="004D05EA">
      <w:pPr>
        <w:tabs>
          <w:tab w:val="left" w:pos="7500"/>
        </w:tabs>
        <w:rPr>
          <w:szCs w:val="24"/>
        </w:rPr>
      </w:pPr>
    </w:p>
    <w:tbl>
      <w:tblPr>
        <w:tblW w:w="9526" w:type="dxa"/>
        <w:tblInd w:w="108" w:type="dxa"/>
        <w:tblLayout w:type="fixed"/>
        <w:tblLook w:val="01E0" w:firstRow="1" w:lastRow="1" w:firstColumn="1" w:lastColumn="1" w:noHBand="0" w:noVBand="0"/>
      </w:tblPr>
      <w:tblGrid>
        <w:gridCol w:w="4667"/>
        <w:gridCol w:w="4859"/>
      </w:tblGrid>
      <w:tr w:rsidR="004D05EA" w14:paraId="16E5C87C" w14:textId="77777777">
        <w:tc>
          <w:tcPr>
            <w:tcW w:w="4667" w:type="dxa"/>
            <w:tcBorders>
              <w:top w:val="single" w:sz="4" w:space="0" w:color="000000"/>
              <w:left w:val="single" w:sz="4" w:space="0" w:color="000000"/>
              <w:bottom w:val="single" w:sz="4" w:space="0" w:color="000000"/>
              <w:right w:val="single" w:sz="4" w:space="0" w:color="000000"/>
            </w:tcBorders>
          </w:tcPr>
          <w:p w14:paraId="5065CFB2" w14:textId="77777777" w:rsidR="004D05EA" w:rsidRDefault="00D24C21">
            <w:pPr>
              <w:widowControl w:val="0"/>
              <w:rPr>
                <w:b/>
                <w:szCs w:val="24"/>
              </w:rPr>
            </w:pPr>
            <w:r>
              <w:rPr>
                <w:b/>
                <w:bCs/>
                <w:szCs w:val="24"/>
              </w:rPr>
              <w:t>Lietuvos kalėjimų tarnyba</w:t>
            </w:r>
            <w:r>
              <w:rPr>
                <w:b/>
                <w:szCs w:val="24"/>
              </w:rPr>
              <w:tab/>
            </w:r>
            <w:r>
              <w:rPr>
                <w:b/>
                <w:szCs w:val="24"/>
              </w:rPr>
              <w:tab/>
            </w:r>
            <w:r>
              <w:rPr>
                <w:b/>
                <w:szCs w:val="24"/>
              </w:rPr>
              <w:tab/>
            </w:r>
          </w:p>
          <w:p w14:paraId="6CDDD201" w14:textId="77777777" w:rsidR="004D05EA" w:rsidRDefault="00D24C21">
            <w:pPr>
              <w:widowControl w:val="0"/>
              <w:rPr>
                <w:szCs w:val="24"/>
              </w:rPr>
            </w:pPr>
            <w:r>
              <w:rPr>
                <w:szCs w:val="24"/>
              </w:rPr>
              <w:t>Adresas: L. Sapiegos g. 1, LT-10312, Vilnius</w:t>
            </w:r>
          </w:p>
          <w:p w14:paraId="14CE5140" w14:textId="77777777" w:rsidR="004D05EA" w:rsidRDefault="00D24C21">
            <w:pPr>
              <w:widowControl w:val="0"/>
              <w:rPr>
                <w:szCs w:val="24"/>
              </w:rPr>
            </w:pPr>
            <w:r>
              <w:rPr>
                <w:szCs w:val="24"/>
              </w:rPr>
              <w:t>Kodas:  288697120</w:t>
            </w:r>
          </w:p>
          <w:p w14:paraId="4A0FB27B" w14:textId="77777777" w:rsidR="004D05EA" w:rsidRDefault="00D24C21">
            <w:pPr>
              <w:widowControl w:val="0"/>
              <w:rPr>
                <w:szCs w:val="24"/>
              </w:rPr>
            </w:pPr>
            <w:r>
              <w:rPr>
                <w:szCs w:val="24"/>
              </w:rPr>
              <w:t xml:space="preserve">PVM mokėtojo kodas: LT100015743114 </w:t>
            </w:r>
          </w:p>
          <w:p w14:paraId="573EF54B" w14:textId="173DB534" w:rsidR="004D05EA" w:rsidRDefault="00D24C21">
            <w:pPr>
              <w:widowControl w:val="0"/>
              <w:rPr>
                <w:szCs w:val="24"/>
              </w:rPr>
            </w:pPr>
            <w:r>
              <w:rPr>
                <w:szCs w:val="24"/>
              </w:rPr>
              <w:t xml:space="preserve">Banko sąskaitos Nr. </w:t>
            </w:r>
          </w:p>
          <w:p w14:paraId="25552B92" w14:textId="68A0056D" w:rsidR="004D05EA" w:rsidRDefault="00D24C21">
            <w:pPr>
              <w:widowControl w:val="0"/>
              <w:rPr>
                <w:szCs w:val="24"/>
              </w:rPr>
            </w:pPr>
            <w:r>
              <w:rPr>
                <w:szCs w:val="24"/>
              </w:rPr>
              <w:t xml:space="preserve">Bankas: </w:t>
            </w:r>
          </w:p>
          <w:p w14:paraId="4F75340A" w14:textId="09BE039C" w:rsidR="004D05EA" w:rsidRDefault="00D24C21">
            <w:pPr>
              <w:widowControl w:val="0"/>
              <w:rPr>
                <w:szCs w:val="24"/>
              </w:rPr>
            </w:pPr>
            <w:r>
              <w:rPr>
                <w:szCs w:val="24"/>
              </w:rPr>
              <w:t xml:space="preserve">Telefonas: </w:t>
            </w:r>
          </w:p>
          <w:p w14:paraId="5E5A3FB8" w14:textId="77777777" w:rsidR="004D05EA" w:rsidRDefault="00D24C21">
            <w:pPr>
              <w:widowControl w:val="0"/>
              <w:rPr>
                <w:szCs w:val="24"/>
              </w:rPr>
            </w:pPr>
            <w:r>
              <w:rPr>
                <w:szCs w:val="24"/>
              </w:rPr>
              <w:t xml:space="preserve">Elektroninis paštas: </w:t>
            </w:r>
            <w:hyperlink r:id="rId14">
              <w:r>
                <w:rPr>
                  <w:rStyle w:val="Internetosaitas"/>
                  <w:szCs w:val="24"/>
                </w:rPr>
                <w:t>info@kalejimai.lt</w:t>
              </w:r>
            </w:hyperlink>
          </w:p>
          <w:p w14:paraId="30988E99" w14:textId="77777777" w:rsidR="007D2276" w:rsidRDefault="007D2276">
            <w:pPr>
              <w:pStyle w:val="Normal11pt"/>
              <w:widowControl w:val="0"/>
              <w:spacing w:after="0"/>
              <w:ind w:left="0"/>
              <w:rPr>
                <w:b w:val="0"/>
                <w:sz w:val="24"/>
              </w:rPr>
            </w:pPr>
          </w:p>
          <w:p w14:paraId="67A35D0B" w14:textId="25073161" w:rsidR="004D05EA" w:rsidRPr="007D2276" w:rsidRDefault="008C6335">
            <w:pPr>
              <w:pStyle w:val="Normal11pt"/>
              <w:widowControl w:val="0"/>
              <w:spacing w:after="0"/>
              <w:ind w:left="0"/>
              <w:rPr>
                <w:bCs/>
                <w:color w:val="000000" w:themeColor="text1"/>
                <w:sz w:val="24"/>
                <w:u w:val="single"/>
              </w:rPr>
            </w:pPr>
            <w:r>
              <w:rPr>
                <w:b w:val="0"/>
                <w:bCs/>
                <w:sz w:val="24"/>
                <w:u w:val="single"/>
              </w:rPr>
              <w:t xml:space="preserve"> </w:t>
            </w:r>
            <w:r w:rsidR="00D24C21" w:rsidRPr="007D2276">
              <w:rPr>
                <w:b w:val="0"/>
                <w:color w:val="000000" w:themeColor="text1"/>
                <w:sz w:val="24"/>
                <w:u w:val="single"/>
              </w:rPr>
              <w:tab/>
              <w:t xml:space="preserve">  </w:t>
            </w:r>
            <w:r w:rsidR="00D24C21" w:rsidRPr="007D2276">
              <w:rPr>
                <w:color w:val="000000" w:themeColor="text1"/>
                <w:sz w:val="24"/>
                <w:u w:val="single"/>
              </w:rPr>
              <w:t xml:space="preserve"> </w:t>
            </w:r>
          </w:p>
          <w:p w14:paraId="01356A8F" w14:textId="77777777" w:rsidR="004D05EA" w:rsidRDefault="00D24C21">
            <w:pPr>
              <w:widowControl w:val="0"/>
              <w:rPr>
                <w:sz w:val="18"/>
                <w:szCs w:val="18"/>
                <w:vertAlign w:val="subscript"/>
              </w:rPr>
            </w:pPr>
            <w:r>
              <w:rPr>
                <w:sz w:val="18"/>
                <w:szCs w:val="18"/>
                <w:vertAlign w:val="subscript"/>
              </w:rPr>
              <w:t xml:space="preserve">(pareigos, vardas, pavardė ir parašas) </w:t>
            </w:r>
          </w:p>
          <w:p w14:paraId="79459137" w14:textId="77777777" w:rsidR="004D05EA" w:rsidRDefault="00D24C21">
            <w:pPr>
              <w:widowControl w:val="0"/>
              <w:rPr>
                <w:sz w:val="18"/>
                <w:szCs w:val="18"/>
              </w:rPr>
            </w:pPr>
            <w:r>
              <w:rPr>
                <w:sz w:val="18"/>
                <w:szCs w:val="18"/>
              </w:rPr>
              <w:t xml:space="preserve">                                                                                                            A.V.</w:t>
            </w:r>
          </w:p>
        </w:tc>
        <w:tc>
          <w:tcPr>
            <w:tcW w:w="4858" w:type="dxa"/>
            <w:tcBorders>
              <w:top w:val="single" w:sz="4" w:space="0" w:color="000000"/>
              <w:left w:val="single" w:sz="4" w:space="0" w:color="000000"/>
              <w:bottom w:val="single" w:sz="4" w:space="0" w:color="000000"/>
              <w:right w:val="single" w:sz="4" w:space="0" w:color="000000"/>
            </w:tcBorders>
          </w:tcPr>
          <w:p w14:paraId="7CE0DDB2" w14:textId="0AA0AF48" w:rsidR="004D05EA" w:rsidRDefault="00D24C21">
            <w:pPr>
              <w:widowControl w:val="0"/>
              <w:rPr>
                <w:b/>
                <w:szCs w:val="24"/>
              </w:rPr>
            </w:pPr>
            <w:r>
              <w:rPr>
                <w:b/>
                <w:szCs w:val="24"/>
              </w:rPr>
              <w:tab/>
            </w:r>
            <w:r>
              <w:rPr>
                <w:b/>
                <w:szCs w:val="24"/>
              </w:rPr>
              <w:tab/>
            </w:r>
          </w:p>
          <w:p w14:paraId="59A5DEA3" w14:textId="769D5FAE" w:rsidR="004D05EA" w:rsidRDefault="00D24C21">
            <w:pPr>
              <w:widowControl w:val="0"/>
              <w:rPr>
                <w:szCs w:val="24"/>
              </w:rPr>
            </w:pPr>
            <w:r>
              <w:rPr>
                <w:szCs w:val="24"/>
              </w:rPr>
              <w:t xml:space="preserve">Adresas: </w:t>
            </w:r>
            <w:r w:rsidR="008C6335">
              <w:rPr>
                <w:szCs w:val="24"/>
              </w:rPr>
              <w:t xml:space="preserve"> </w:t>
            </w:r>
            <w:r>
              <w:rPr>
                <w:szCs w:val="24"/>
              </w:rPr>
              <w:t xml:space="preserve"> </w:t>
            </w:r>
          </w:p>
          <w:p w14:paraId="4B5AFF7C" w14:textId="729B851D" w:rsidR="004D05EA" w:rsidRDefault="00D24C21">
            <w:pPr>
              <w:widowControl w:val="0"/>
              <w:rPr>
                <w:szCs w:val="24"/>
              </w:rPr>
            </w:pPr>
            <w:r>
              <w:rPr>
                <w:szCs w:val="24"/>
              </w:rPr>
              <w:t xml:space="preserve">Kodas </w:t>
            </w:r>
            <w:r w:rsidR="008C6335">
              <w:rPr>
                <w:szCs w:val="24"/>
              </w:rPr>
              <w:t xml:space="preserve"> </w:t>
            </w:r>
          </w:p>
          <w:p w14:paraId="7D0823F1" w14:textId="76D4C81E" w:rsidR="004D05EA" w:rsidRDefault="00D24C21">
            <w:pPr>
              <w:widowControl w:val="0"/>
              <w:rPr>
                <w:szCs w:val="24"/>
              </w:rPr>
            </w:pPr>
            <w:r>
              <w:rPr>
                <w:szCs w:val="24"/>
              </w:rPr>
              <w:t xml:space="preserve">PVM mokėtojo kodas: </w:t>
            </w:r>
            <w:r w:rsidR="008C6335">
              <w:rPr>
                <w:szCs w:val="24"/>
              </w:rPr>
              <w:t xml:space="preserve"> </w:t>
            </w:r>
          </w:p>
          <w:p w14:paraId="3C57C3F8" w14:textId="21C7AF79" w:rsidR="004D05EA" w:rsidRDefault="00D24C21">
            <w:pPr>
              <w:widowControl w:val="0"/>
              <w:rPr>
                <w:szCs w:val="24"/>
              </w:rPr>
            </w:pPr>
            <w:r>
              <w:rPr>
                <w:szCs w:val="24"/>
              </w:rPr>
              <w:t xml:space="preserve">Banko sąskaitos Nr. </w:t>
            </w:r>
            <w:r w:rsidR="008C6335">
              <w:rPr>
                <w:szCs w:val="24"/>
              </w:rPr>
              <w:t xml:space="preserve"> </w:t>
            </w:r>
          </w:p>
          <w:p w14:paraId="0E05DED5" w14:textId="66B119B6" w:rsidR="004D05EA" w:rsidRDefault="00D24C21">
            <w:pPr>
              <w:widowControl w:val="0"/>
              <w:rPr>
                <w:szCs w:val="24"/>
              </w:rPr>
            </w:pPr>
            <w:r>
              <w:rPr>
                <w:szCs w:val="24"/>
              </w:rPr>
              <w:t xml:space="preserve">Banko kodas </w:t>
            </w:r>
            <w:r w:rsidR="008C6335">
              <w:rPr>
                <w:szCs w:val="24"/>
              </w:rPr>
              <w:t xml:space="preserve"> </w:t>
            </w:r>
          </w:p>
          <w:p w14:paraId="12424DC6" w14:textId="7FD1A1C6" w:rsidR="004D05EA" w:rsidRDefault="00D24C21">
            <w:pPr>
              <w:widowControl w:val="0"/>
              <w:rPr>
                <w:szCs w:val="24"/>
              </w:rPr>
            </w:pPr>
            <w:r>
              <w:rPr>
                <w:szCs w:val="24"/>
              </w:rPr>
              <w:t xml:space="preserve">Telefonas: </w:t>
            </w:r>
            <w:r w:rsidR="008C6335">
              <w:rPr>
                <w:szCs w:val="24"/>
              </w:rPr>
              <w:t xml:space="preserve"> </w:t>
            </w:r>
            <w:r>
              <w:rPr>
                <w:szCs w:val="24"/>
              </w:rPr>
              <w:t xml:space="preserve">; Faksas: </w:t>
            </w:r>
            <w:r w:rsidR="008C6335">
              <w:rPr>
                <w:szCs w:val="24"/>
              </w:rPr>
              <w:t xml:space="preserve"> </w:t>
            </w:r>
          </w:p>
          <w:p w14:paraId="14AE67D8" w14:textId="72EF4621" w:rsidR="004D05EA" w:rsidRDefault="00D24C21">
            <w:pPr>
              <w:widowControl w:val="0"/>
              <w:rPr>
                <w:szCs w:val="24"/>
              </w:rPr>
            </w:pPr>
            <w:r>
              <w:rPr>
                <w:szCs w:val="24"/>
              </w:rPr>
              <w:t xml:space="preserve">Elektroninis paštas: </w:t>
            </w:r>
            <w:hyperlink r:id="rId15"/>
            <w:r w:rsidR="008C6335">
              <w:rPr>
                <w:rStyle w:val="Internetosaitas"/>
                <w:szCs w:val="24"/>
              </w:rPr>
              <w:t xml:space="preserve"> </w:t>
            </w:r>
            <w:r>
              <w:rPr>
                <w:szCs w:val="24"/>
              </w:rPr>
              <w:t xml:space="preserve"> </w:t>
            </w:r>
          </w:p>
          <w:p w14:paraId="043DF403" w14:textId="77777777" w:rsidR="004D05EA" w:rsidRDefault="004D05EA">
            <w:pPr>
              <w:pStyle w:val="Normal11pt"/>
              <w:widowControl w:val="0"/>
              <w:spacing w:after="0"/>
              <w:ind w:left="0"/>
              <w:rPr>
                <w:b w:val="0"/>
                <w:sz w:val="24"/>
              </w:rPr>
            </w:pPr>
          </w:p>
          <w:p w14:paraId="57C6BF67" w14:textId="6A505C0B" w:rsidR="004D05EA" w:rsidRDefault="008C6335">
            <w:pPr>
              <w:pStyle w:val="Normal11pt"/>
              <w:widowControl w:val="0"/>
              <w:spacing w:after="0"/>
              <w:ind w:left="0"/>
              <w:rPr>
                <w:b w:val="0"/>
                <w:sz w:val="20"/>
                <w:szCs w:val="20"/>
                <w:u w:val="single"/>
              </w:rPr>
            </w:pPr>
            <w:r>
              <w:rPr>
                <w:b w:val="0"/>
                <w:bCs/>
                <w:sz w:val="24"/>
                <w:u w:val="single"/>
              </w:rPr>
              <w:t xml:space="preserve"> </w:t>
            </w:r>
            <w:r w:rsidR="00D24C21">
              <w:rPr>
                <w:b w:val="0"/>
                <w:sz w:val="20"/>
                <w:szCs w:val="20"/>
                <w:u w:val="single"/>
              </w:rPr>
              <w:tab/>
            </w:r>
          </w:p>
          <w:p w14:paraId="7EA9B89B" w14:textId="77777777" w:rsidR="004D05EA" w:rsidRDefault="00D24C21">
            <w:pPr>
              <w:widowControl w:val="0"/>
              <w:rPr>
                <w:sz w:val="18"/>
                <w:szCs w:val="18"/>
                <w:vertAlign w:val="subscript"/>
              </w:rPr>
            </w:pPr>
            <w:r>
              <w:rPr>
                <w:sz w:val="18"/>
                <w:szCs w:val="18"/>
                <w:vertAlign w:val="subscript"/>
              </w:rPr>
              <w:t xml:space="preserve">(pareigos, vardas, pavardė ir parašas) </w:t>
            </w:r>
          </w:p>
          <w:p w14:paraId="501C204C" w14:textId="77777777" w:rsidR="004D05EA" w:rsidRDefault="00D24C21">
            <w:pPr>
              <w:widowControl w:val="0"/>
              <w:rPr>
                <w:sz w:val="18"/>
                <w:szCs w:val="18"/>
                <w:vertAlign w:val="subscript"/>
              </w:rPr>
            </w:pPr>
            <w:r>
              <w:rPr>
                <w:sz w:val="18"/>
                <w:szCs w:val="18"/>
              </w:rPr>
              <w:t>A.V.</w:t>
            </w:r>
          </w:p>
          <w:p w14:paraId="620FE58A" w14:textId="77777777" w:rsidR="004D05EA" w:rsidRDefault="00D24C21">
            <w:pPr>
              <w:widowControl w:val="0"/>
              <w:jc w:val="right"/>
              <w:rPr>
                <w:sz w:val="18"/>
                <w:szCs w:val="18"/>
              </w:rPr>
            </w:pPr>
            <w:r>
              <w:rPr>
                <w:sz w:val="18"/>
                <w:szCs w:val="18"/>
              </w:rPr>
              <w:t xml:space="preserve">                                                                                                           </w:t>
            </w:r>
          </w:p>
        </w:tc>
      </w:tr>
    </w:tbl>
    <w:p w14:paraId="0848FF5D" w14:textId="77777777" w:rsidR="004D05EA" w:rsidRDefault="004D05EA">
      <w:pPr>
        <w:tabs>
          <w:tab w:val="left" w:pos="7500"/>
        </w:tabs>
        <w:rPr>
          <w:szCs w:val="24"/>
        </w:rPr>
      </w:pPr>
    </w:p>
    <w:p w14:paraId="73793CBE" w14:textId="77777777" w:rsidR="004D05EA" w:rsidRDefault="004D05EA">
      <w:pPr>
        <w:tabs>
          <w:tab w:val="left" w:pos="7500"/>
        </w:tabs>
        <w:rPr>
          <w:szCs w:val="24"/>
        </w:rPr>
      </w:pPr>
    </w:p>
    <w:p w14:paraId="0D1C3A71" w14:textId="5D8141E4" w:rsidR="003E246F" w:rsidRDefault="003E246F">
      <w:pPr>
        <w:rPr>
          <w:szCs w:val="24"/>
        </w:rPr>
      </w:pPr>
      <w:r>
        <w:rPr>
          <w:szCs w:val="24"/>
        </w:rPr>
        <w:br w:type="page"/>
      </w:r>
    </w:p>
    <w:p w14:paraId="08BAEF78" w14:textId="2CB6A578" w:rsidR="003E246F" w:rsidRPr="003E246F" w:rsidRDefault="003E246F" w:rsidP="003E246F">
      <w:pPr>
        <w:tabs>
          <w:tab w:val="left" w:pos="1766"/>
        </w:tabs>
      </w:pPr>
      <w:bookmarkStart w:id="22" w:name="_Hlk49518760"/>
      <w:bookmarkEnd w:id="22"/>
      <w:r>
        <w:rPr>
          <w:bCs/>
          <w:iCs/>
          <w:szCs w:val="24"/>
        </w:rPr>
        <w:lastRenderedPageBreak/>
        <w:tab/>
      </w:r>
      <w:r>
        <w:rPr>
          <w:bCs/>
          <w:iCs/>
          <w:szCs w:val="24"/>
        </w:rPr>
        <w:tab/>
      </w:r>
      <w:r>
        <w:rPr>
          <w:bCs/>
          <w:iCs/>
          <w:szCs w:val="24"/>
        </w:rPr>
        <w:tab/>
        <w:t xml:space="preserve">                 202</w:t>
      </w:r>
      <w:r w:rsidR="006E2A26">
        <w:rPr>
          <w:bCs/>
          <w:iCs/>
          <w:szCs w:val="24"/>
        </w:rPr>
        <w:t>5</w:t>
      </w:r>
      <w:r>
        <w:rPr>
          <w:bCs/>
          <w:iCs/>
          <w:szCs w:val="24"/>
        </w:rPr>
        <w:t>-___-___</w:t>
      </w:r>
      <w:r>
        <w:t xml:space="preserve"> </w:t>
      </w:r>
    </w:p>
    <w:p w14:paraId="06818CCA" w14:textId="312B53D4" w:rsidR="003E246F" w:rsidRDefault="002B4C80" w:rsidP="00B95175">
      <w:pPr>
        <w:tabs>
          <w:tab w:val="left" w:pos="1766"/>
        </w:tabs>
        <w:ind w:left="4962"/>
      </w:pPr>
      <w:r w:rsidRPr="00CC29E2">
        <w:rPr>
          <w:szCs w:val="24"/>
        </w:rPr>
        <w:t xml:space="preserve">Skambučių centro </w:t>
      </w:r>
      <w:r w:rsidRPr="00B95175">
        <w:rPr>
          <w:szCs w:val="24"/>
        </w:rPr>
        <w:t>paslaugų</w:t>
      </w:r>
      <w:r w:rsidR="00137B22">
        <w:rPr>
          <w:szCs w:val="24"/>
        </w:rPr>
        <w:t>,</w:t>
      </w:r>
      <w:r w:rsidRPr="00B95175">
        <w:rPr>
          <w:szCs w:val="24"/>
        </w:rPr>
        <w:t xml:space="preserve"> </w:t>
      </w:r>
      <w:r w:rsidRPr="00CC29E2">
        <w:rPr>
          <w:szCs w:val="24"/>
        </w:rPr>
        <w:t>kartu su įranga</w:t>
      </w:r>
      <w:r w:rsidRPr="00B95175">
        <w:rPr>
          <w:szCs w:val="24"/>
        </w:rPr>
        <w:t>,</w:t>
      </w:r>
      <w:r w:rsidRPr="00CC29E2">
        <w:rPr>
          <w:szCs w:val="24"/>
        </w:rPr>
        <w:t xml:space="preserve"> reikalinga paslaugoms </w:t>
      </w:r>
      <w:r w:rsidRPr="00B95175">
        <w:rPr>
          <w:szCs w:val="24"/>
        </w:rPr>
        <w:t>teikti</w:t>
      </w:r>
      <w:r w:rsidR="00246885">
        <w:rPr>
          <w:szCs w:val="24"/>
        </w:rPr>
        <w:t>,</w:t>
      </w:r>
    </w:p>
    <w:p w14:paraId="5993795B" w14:textId="55093A64" w:rsidR="004D05EA" w:rsidRDefault="00D24C21">
      <w:pPr>
        <w:keepNext/>
        <w:ind w:left="4962"/>
        <w:rPr>
          <w:bCs/>
          <w:szCs w:val="24"/>
        </w:rPr>
      </w:pPr>
      <w:r>
        <w:rPr>
          <w:szCs w:val="24"/>
        </w:rPr>
        <w:t xml:space="preserve">viešojo pirkimo-pardavimo sutarties </w:t>
      </w:r>
      <w:r>
        <w:rPr>
          <w:bCs/>
          <w:szCs w:val="24"/>
        </w:rPr>
        <w:t>Nr. _________/___________1 priedas</w:t>
      </w:r>
    </w:p>
    <w:p w14:paraId="09A37A25" w14:textId="77777777" w:rsidR="004D05EA" w:rsidRDefault="004D05EA">
      <w:pPr>
        <w:keepNext/>
        <w:ind w:left="5387"/>
        <w:rPr>
          <w:bCs/>
          <w:szCs w:val="24"/>
        </w:rPr>
      </w:pPr>
    </w:p>
    <w:p w14:paraId="4F68670E" w14:textId="77777777" w:rsidR="004D05EA" w:rsidRDefault="004D05EA">
      <w:pPr>
        <w:tabs>
          <w:tab w:val="left" w:pos="1766"/>
        </w:tabs>
      </w:pPr>
    </w:p>
    <w:p w14:paraId="0179A951" w14:textId="60E5AF78" w:rsidR="000C4147" w:rsidRPr="003C0B37" w:rsidRDefault="000C4147" w:rsidP="000C4147">
      <w:pPr>
        <w:keepNext/>
        <w:jc w:val="center"/>
        <w:rPr>
          <w:b/>
          <w:bCs/>
          <w:caps/>
          <w:szCs w:val="24"/>
        </w:rPr>
      </w:pPr>
      <w:r w:rsidRPr="00B95175">
        <w:rPr>
          <w:b/>
          <w:bCs/>
        </w:rPr>
        <w:t>SKAMBUČIŲ CENTRO</w:t>
      </w:r>
      <w:r w:rsidR="009B3186">
        <w:rPr>
          <w:b/>
          <w:bCs/>
        </w:rPr>
        <w:t xml:space="preserve"> PASLAUGŲ</w:t>
      </w:r>
      <w:r w:rsidR="00B95175">
        <w:rPr>
          <w:b/>
          <w:bCs/>
        </w:rPr>
        <w:t>,</w:t>
      </w:r>
      <w:r w:rsidR="00DE1420" w:rsidRPr="00B95175">
        <w:rPr>
          <w:b/>
          <w:bCs/>
        </w:rPr>
        <w:t xml:space="preserve"> KARTU SU ĮRANGA</w:t>
      </w:r>
      <w:r w:rsidR="00B95175" w:rsidRPr="00B95175">
        <w:rPr>
          <w:b/>
          <w:bCs/>
        </w:rPr>
        <w:t>,</w:t>
      </w:r>
      <w:r w:rsidRPr="00B95175">
        <w:rPr>
          <w:b/>
          <w:bCs/>
        </w:rPr>
        <w:t xml:space="preserve"> </w:t>
      </w:r>
      <w:r w:rsidR="00B95175" w:rsidRPr="00B95175">
        <w:rPr>
          <w:b/>
          <w:bCs/>
          <w:szCs w:val="24"/>
        </w:rPr>
        <w:t>REIKALINGA PASLAUGOMS TEIKTI</w:t>
      </w:r>
      <w:r w:rsidR="00246885">
        <w:rPr>
          <w:b/>
          <w:bCs/>
          <w:szCs w:val="24"/>
        </w:rPr>
        <w:t>,</w:t>
      </w:r>
      <w:r w:rsidR="00B95175" w:rsidRPr="00B95175">
        <w:rPr>
          <w:b/>
          <w:bCs/>
          <w:szCs w:val="24"/>
        </w:rPr>
        <w:t xml:space="preserve"> </w:t>
      </w:r>
      <w:r w:rsidRPr="00B95175">
        <w:rPr>
          <w:b/>
          <w:bCs/>
          <w:caps/>
          <w:szCs w:val="24"/>
        </w:rPr>
        <w:t>techninė specifikacija</w:t>
      </w:r>
    </w:p>
    <w:p w14:paraId="73465920" w14:textId="33612713" w:rsidR="004D05EA" w:rsidRDefault="004D05EA">
      <w:pPr>
        <w:tabs>
          <w:tab w:val="left" w:pos="1766"/>
        </w:tabs>
      </w:pPr>
    </w:p>
    <w:p w14:paraId="6CD6270B" w14:textId="77777777" w:rsidR="004D05EA" w:rsidRDefault="004D05EA">
      <w:pPr>
        <w:tabs>
          <w:tab w:val="left" w:pos="1766"/>
        </w:tabs>
      </w:pPr>
    </w:p>
    <w:p w14:paraId="6EA4CC1A" w14:textId="77777777" w:rsidR="004D05EA" w:rsidRDefault="004D05EA">
      <w:pPr>
        <w:tabs>
          <w:tab w:val="left" w:pos="1766"/>
        </w:tabs>
      </w:pPr>
    </w:p>
    <w:p w14:paraId="2D0B344C" w14:textId="77777777" w:rsidR="004D05EA" w:rsidRDefault="004D05EA">
      <w:pPr>
        <w:tabs>
          <w:tab w:val="left" w:pos="1766"/>
        </w:tabs>
      </w:pPr>
    </w:p>
    <w:p w14:paraId="48007727" w14:textId="77777777" w:rsidR="004D05EA" w:rsidRDefault="004D05EA">
      <w:pPr>
        <w:tabs>
          <w:tab w:val="left" w:pos="1766"/>
        </w:tabs>
      </w:pPr>
    </w:p>
    <w:p w14:paraId="54E7F5FF" w14:textId="77777777" w:rsidR="004D05EA" w:rsidRDefault="00D24C21">
      <w:pPr>
        <w:ind w:right="-441"/>
        <w:rPr>
          <w:color w:val="000000" w:themeColor="text1"/>
          <w:szCs w:val="24"/>
        </w:rPr>
      </w:pPr>
      <w:r>
        <w:rPr>
          <w:color w:val="000000" w:themeColor="text1"/>
          <w:szCs w:val="24"/>
        </w:rPr>
        <w:t xml:space="preserve">                                                                                                                                                                                                                                                                                                                                                                                                                                                                                                                                                                                                                                                                                                                                                                                                                                                                                                                                                                                                                                                                                                                                                                                                                                                                                                                                                                                                                                                    </w:t>
      </w:r>
    </w:p>
    <w:p w14:paraId="3896D7C4" w14:textId="0B7C4202" w:rsidR="00DE1420" w:rsidRPr="003E246F" w:rsidRDefault="003E246F" w:rsidP="00DE1420">
      <w:pPr>
        <w:tabs>
          <w:tab w:val="left" w:pos="1766"/>
        </w:tabs>
      </w:pPr>
      <w:r>
        <w:rPr>
          <w:bCs/>
          <w:iCs/>
          <w:szCs w:val="24"/>
        </w:rPr>
        <w:tab/>
      </w:r>
      <w:r>
        <w:rPr>
          <w:bCs/>
          <w:iCs/>
          <w:szCs w:val="24"/>
        </w:rPr>
        <w:tab/>
      </w:r>
      <w:r>
        <w:rPr>
          <w:bCs/>
          <w:iCs/>
          <w:szCs w:val="24"/>
        </w:rPr>
        <w:tab/>
        <w:t xml:space="preserve">                   </w:t>
      </w:r>
      <w:r w:rsidR="00DE1420">
        <w:rPr>
          <w:bCs/>
          <w:iCs/>
          <w:szCs w:val="24"/>
        </w:rPr>
        <w:t>202</w:t>
      </w:r>
      <w:r w:rsidR="006E2A26">
        <w:rPr>
          <w:bCs/>
          <w:iCs/>
          <w:szCs w:val="24"/>
        </w:rPr>
        <w:t>5</w:t>
      </w:r>
      <w:r w:rsidR="00DE1420">
        <w:rPr>
          <w:bCs/>
          <w:iCs/>
          <w:szCs w:val="24"/>
        </w:rPr>
        <w:t>-___-___</w:t>
      </w:r>
      <w:r w:rsidR="00DE1420">
        <w:t xml:space="preserve"> </w:t>
      </w:r>
    </w:p>
    <w:p w14:paraId="0DE04CED" w14:textId="6EF25744" w:rsidR="00DE1420" w:rsidRDefault="002B4C80" w:rsidP="00B95175">
      <w:pPr>
        <w:tabs>
          <w:tab w:val="left" w:pos="1766"/>
        </w:tabs>
        <w:ind w:left="4962"/>
      </w:pPr>
      <w:r w:rsidRPr="00393B23">
        <w:rPr>
          <w:szCs w:val="24"/>
        </w:rPr>
        <w:t>Skambučių centro paslaugų</w:t>
      </w:r>
      <w:r w:rsidR="00137B22">
        <w:rPr>
          <w:szCs w:val="24"/>
        </w:rPr>
        <w:t>,</w:t>
      </w:r>
      <w:r w:rsidRPr="00393B23">
        <w:rPr>
          <w:szCs w:val="24"/>
        </w:rPr>
        <w:t xml:space="preserve"> kartu su įranga, reikalinga paslaugoms teikti</w:t>
      </w:r>
      <w:r w:rsidR="00246885">
        <w:rPr>
          <w:szCs w:val="24"/>
        </w:rPr>
        <w:t>,</w:t>
      </w:r>
      <w:r w:rsidDel="002B4C80">
        <w:t xml:space="preserve"> </w:t>
      </w:r>
    </w:p>
    <w:p w14:paraId="70F3E7F4" w14:textId="0BFDDD67" w:rsidR="00DE1420" w:rsidRDefault="00DE1420" w:rsidP="00DE1420">
      <w:pPr>
        <w:keepNext/>
        <w:ind w:left="4962"/>
        <w:rPr>
          <w:bCs/>
          <w:szCs w:val="24"/>
        </w:rPr>
      </w:pPr>
      <w:r>
        <w:rPr>
          <w:szCs w:val="24"/>
        </w:rPr>
        <w:t xml:space="preserve">viešojo pirkimo-pardavimo sutarties </w:t>
      </w:r>
      <w:r>
        <w:rPr>
          <w:bCs/>
          <w:szCs w:val="24"/>
        </w:rPr>
        <w:t>Nr. _________/___________2 priedas</w:t>
      </w:r>
    </w:p>
    <w:p w14:paraId="2C4A04F9" w14:textId="77777777" w:rsidR="004D05EA" w:rsidRDefault="004D05EA">
      <w:pPr>
        <w:ind w:right="-441"/>
        <w:rPr>
          <w:szCs w:val="24"/>
        </w:rPr>
      </w:pPr>
    </w:p>
    <w:p w14:paraId="2EAD8F9D" w14:textId="77777777" w:rsidR="004D05EA" w:rsidRDefault="00D24C21">
      <w:pPr>
        <w:ind w:right="-441"/>
        <w:jc w:val="center"/>
        <w:rPr>
          <w:szCs w:val="24"/>
        </w:rPr>
      </w:pPr>
      <w:r>
        <w:rPr>
          <w:szCs w:val="24"/>
        </w:rPr>
        <w:t>(Paslaugų teikimo vykdymo ataskaitos forma)</w:t>
      </w:r>
    </w:p>
    <w:p w14:paraId="536B34A1" w14:textId="77777777" w:rsidR="004D05EA" w:rsidRDefault="004D05EA">
      <w:pPr>
        <w:ind w:right="-441"/>
        <w:jc w:val="center"/>
        <w:rPr>
          <w:b/>
          <w:szCs w:val="24"/>
        </w:rPr>
      </w:pPr>
    </w:p>
    <w:p w14:paraId="52CEDFFA" w14:textId="77777777" w:rsidR="004D05EA" w:rsidRDefault="00D24C21">
      <w:pPr>
        <w:ind w:right="-441"/>
        <w:jc w:val="center"/>
        <w:rPr>
          <w:b/>
          <w:szCs w:val="24"/>
        </w:rPr>
      </w:pPr>
      <w:r>
        <w:rPr>
          <w:b/>
          <w:szCs w:val="24"/>
        </w:rPr>
        <w:t>PASLAUGŲ TEIKIMO VYKDYMO ATASKAITA NR. _____</w:t>
      </w:r>
    </w:p>
    <w:p w14:paraId="65734B57" w14:textId="77777777" w:rsidR="004D05EA" w:rsidRDefault="004D05EA">
      <w:pPr>
        <w:ind w:right="-441"/>
        <w:jc w:val="center"/>
        <w:rPr>
          <w:szCs w:val="24"/>
        </w:rPr>
      </w:pPr>
    </w:p>
    <w:p w14:paraId="131E3A6D" w14:textId="77777777" w:rsidR="004D05EA" w:rsidRDefault="00D24C21">
      <w:pPr>
        <w:ind w:right="-441"/>
        <w:jc w:val="center"/>
        <w:rPr>
          <w:szCs w:val="24"/>
        </w:rPr>
      </w:pPr>
      <w:r>
        <w:rPr>
          <w:szCs w:val="24"/>
        </w:rPr>
        <w:t>20___m. __________ ___ d.</w:t>
      </w:r>
    </w:p>
    <w:p w14:paraId="09B417B5" w14:textId="77777777" w:rsidR="004D05EA" w:rsidRDefault="00D24C21">
      <w:pPr>
        <w:ind w:right="-441"/>
        <w:jc w:val="center"/>
        <w:rPr>
          <w:szCs w:val="24"/>
        </w:rPr>
      </w:pPr>
      <w:r>
        <w:rPr>
          <w:szCs w:val="24"/>
        </w:rPr>
        <w:t>Vilnius</w:t>
      </w:r>
    </w:p>
    <w:p w14:paraId="5CFE1F64" w14:textId="77777777" w:rsidR="004D05EA" w:rsidRDefault="00D24C21">
      <w:pPr>
        <w:spacing w:line="360" w:lineRule="auto"/>
        <w:ind w:right="-441"/>
        <w:jc w:val="both"/>
        <w:rPr>
          <w:szCs w:val="24"/>
        </w:rPr>
      </w:pPr>
      <w:r>
        <w:rPr>
          <w:b/>
          <w:szCs w:val="24"/>
        </w:rPr>
        <w:t xml:space="preserve">     Paslaugų teikėjas </w:t>
      </w:r>
      <w:r>
        <w:rPr>
          <w:szCs w:val="24"/>
        </w:rPr>
        <w:t>– ___________________________________________ , atstovaujama (-</w:t>
      </w:r>
      <w:proofErr w:type="spellStart"/>
      <w:r>
        <w:rPr>
          <w:szCs w:val="24"/>
        </w:rPr>
        <w:t>as</w:t>
      </w:r>
      <w:proofErr w:type="spellEnd"/>
      <w:r>
        <w:rPr>
          <w:szCs w:val="24"/>
        </w:rPr>
        <w:t xml:space="preserve">) </w:t>
      </w:r>
    </w:p>
    <w:p w14:paraId="1C0738B7" w14:textId="77777777" w:rsidR="004D05EA" w:rsidRDefault="00D24C21">
      <w:pPr>
        <w:ind w:firstLine="720"/>
        <w:jc w:val="both"/>
        <w:rPr>
          <w:szCs w:val="24"/>
          <w:vertAlign w:val="superscript"/>
        </w:rPr>
      </w:pPr>
      <w:r>
        <w:rPr>
          <w:szCs w:val="24"/>
        </w:rPr>
        <w:t xml:space="preserve">                                           </w:t>
      </w:r>
      <w:r>
        <w:rPr>
          <w:szCs w:val="24"/>
          <w:vertAlign w:val="superscript"/>
        </w:rPr>
        <w:t>(įmonės pavadinimas, kodas)</w:t>
      </w:r>
    </w:p>
    <w:p w14:paraId="5C1781D8" w14:textId="77777777" w:rsidR="004D05EA" w:rsidRDefault="00D24C21">
      <w:pPr>
        <w:jc w:val="both"/>
        <w:rPr>
          <w:szCs w:val="24"/>
        </w:rPr>
      </w:pPr>
      <w:r>
        <w:rPr>
          <w:szCs w:val="24"/>
        </w:rPr>
        <w:t>__________________________veikiančio pagal ____________________________</w:t>
      </w:r>
    </w:p>
    <w:p w14:paraId="0CDD329C" w14:textId="77777777" w:rsidR="004D05EA" w:rsidRDefault="00D24C21">
      <w:pPr>
        <w:jc w:val="both"/>
        <w:rPr>
          <w:sz w:val="18"/>
          <w:szCs w:val="18"/>
        </w:rPr>
      </w:pPr>
      <w:r>
        <w:rPr>
          <w:sz w:val="18"/>
          <w:szCs w:val="18"/>
        </w:rPr>
        <w:t>(pareigų pavadinimas, vardas, pavardė)                                                                (atstovavimo pagrindas)</w:t>
      </w:r>
    </w:p>
    <w:p w14:paraId="1CEB36CF" w14:textId="77777777" w:rsidR="004D05EA" w:rsidRDefault="00D24C21">
      <w:pPr>
        <w:ind w:left="720"/>
        <w:jc w:val="both"/>
        <w:rPr>
          <w:szCs w:val="24"/>
          <w:vertAlign w:val="superscript"/>
        </w:rPr>
      </w:pPr>
      <w:r>
        <w:rPr>
          <w:szCs w:val="24"/>
        </w:rPr>
        <w:t xml:space="preserve">vadovaudamasis 20___ m. ______ __d. _______________ paslaugų viešojo pirkimo-pardavimo </w:t>
      </w:r>
      <w:r>
        <w:rPr>
          <w:szCs w:val="24"/>
          <w:vertAlign w:val="superscript"/>
        </w:rPr>
        <w:tab/>
      </w:r>
      <w:r>
        <w:rPr>
          <w:szCs w:val="24"/>
          <w:vertAlign w:val="superscript"/>
        </w:rPr>
        <w:tab/>
        <w:t xml:space="preserve">                                                                            (perkamų paslaugų pavadinimas)</w:t>
      </w:r>
    </w:p>
    <w:p w14:paraId="06A25627" w14:textId="77777777" w:rsidR="004D05EA" w:rsidRDefault="00D24C21">
      <w:pPr>
        <w:jc w:val="both"/>
        <w:rPr>
          <w:szCs w:val="24"/>
        </w:rPr>
      </w:pPr>
      <w:r>
        <w:rPr>
          <w:szCs w:val="24"/>
        </w:rPr>
        <w:t>sutartimi Nr. _____/______, suteikė,</w:t>
      </w:r>
    </w:p>
    <w:p w14:paraId="1CCFDD6D" w14:textId="77777777" w:rsidR="004D05EA" w:rsidRDefault="00D24C21">
      <w:pPr>
        <w:ind w:firstLine="720"/>
        <w:jc w:val="both"/>
        <w:rPr>
          <w:szCs w:val="24"/>
        </w:rPr>
      </w:pPr>
      <w:r>
        <w:rPr>
          <w:b/>
          <w:szCs w:val="24"/>
        </w:rPr>
        <w:t>Paslaugų pirkėjas</w:t>
      </w:r>
      <w:r>
        <w:rPr>
          <w:szCs w:val="24"/>
        </w:rPr>
        <w:t xml:space="preserve"> – ______________________________________, atstovaujama (-</w:t>
      </w:r>
      <w:proofErr w:type="spellStart"/>
      <w:r>
        <w:rPr>
          <w:szCs w:val="24"/>
        </w:rPr>
        <w:t>as</w:t>
      </w:r>
      <w:proofErr w:type="spellEnd"/>
      <w:r>
        <w:rPr>
          <w:szCs w:val="24"/>
        </w:rPr>
        <w:t xml:space="preserve">) </w:t>
      </w:r>
    </w:p>
    <w:p w14:paraId="6D6E6E78" w14:textId="77777777" w:rsidR="004D05EA" w:rsidRDefault="00D24C21">
      <w:pPr>
        <w:ind w:firstLine="720"/>
        <w:jc w:val="both"/>
        <w:rPr>
          <w:szCs w:val="24"/>
          <w:vertAlign w:val="superscript"/>
        </w:rPr>
      </w:pPr>
      <w:r>
        <w:rPr>
          <w:szCs w:val="24"/>
        </w:rPr>
        <w:t xml:space="preserve">                                             </w:t>
      </w:r>
      <w:r>
        <w:rPr>
          <w:szCs w:val="24"/>
          <w:vertAlign w:val="superscript"/>
        </w:rPr>
        <w:t>(įstaigos pavadinimas, kodas)</w:t>
      </w:r>
    </w:p>
    <w:p w14:paraId="4090E38F" w14:textId="77777777" w:rsidR="004D05EA" w:rsidRDefault="00D24C21">
      <w:pPr>
        <w:jc w:val="both"/>
        <w:rPr>
          <w:szCs w:val="24"/>
        </w:rPr>
      </w:pPr>
      <w:r>
        <w:rPr>
          <w:szCs w:val="24"/>
        </w:rPr>
        <w:t>__________________________veikiančio pagal ____________________________</w:t>
      </w:r>
    </w:p>
    <w:p w14:paraId="1176C96E" w14:textId="77777777" w:rsidR="004D05EA" w:rsidRDefault="00D24C21">
      <w:pPr>
        <w:jc w:val="both"/>
        <w:rPr>
          <w:sz w:val="18"/>
          <w:szCs w:val="18"/>
          <w:vertAlign w:val="superscript"/>
        </w:rPr>
      </w:pPr>
      <w:r>
        <w:rPr>
          <w:sz w:val="18"/>
          <w:szCs w:val="18"/>
        </w:rPr>
        <w:t xml:space="preserve">   (pareigų pavadinimas, vardas, pavardė)                                                                (atstovavimo pagrindas)</w:t>
      </w:r>
    </w:p>
    <w:p w14:paraId="151A4AB1" w14:textId="77777777" w:rsidR="004D05EA" w:rsidRDefault="004D05EA">
      <w:pPr>
        <w:ind w:firstLine="720"/>
        <w:jc w:val="both"/>
        <w:rPr>
          <w:szCs w:val="24"/>
          <w:vertAlign w:val="superscript"/>
        </w:rPr>
      </w:pPr>
    </w:p>
    <w:p w14:paraId="2CB037F3" w14:textId="77777777" w:rsidR="004D05EA" w:rsidRDefault="00D24C21">
      <w:pPr>
        <w:jc w:val="both"/>
        <w:rPr>
          <w:szCs w:val="24"/>
        </w:rPr>
      </w:pPr>
      <w:r>
        <w:rPr>
          <w:szCs w:val="24"/>
        </w:rPr>
        <w:t>priėmė paslaugas 202__m. _______mėnesį:</w:t>
      </w:r>
    </w:p>
    <w:p w14:paraId="7F5F4256" w14:textId="77777777" w:rsidR="004D05EA" w:rsidRDefault="004D05EA">
      <w:pPr>
        <w:jc w:val="both"/>
        <w:rPr>
          <w:szCs w:val="24"/>
        </w:rPr>
      </w:pPr>
    </w:p>
    <w:p w14:paraId="5C6C0ACD" w14:textId="2B05B8DE" w:rsidR="004D05EA" w:rsidRDefault="00DE1420">
      <w:pPr>
        <w:jc w:val="both"/>
        <w:rPr>
          <w:szCs w:val="24"/>
        </w:rPr>
      </w:pPr>
      <w:r>
        <w:rPr>
          <w:szCs w:val="24"/>
        </w:rPr>
        <w:t>1</w:t>
      </w:r>
      <w:r w:rsidR="00D24C21">
        <w:rPr>
          <w:szCs w:val="24"/>
        </w:rPr>
        <w:t>. suteiktos Paslaugos kaina_______ Eur su PVM;</w:t>
      </w:r>
    </w:p>
    <w:p w14:paraId="3D867EF3" w14:textId="77777777" w:rsidR="004D05EA" w:rsidRDefault="00D24C21">
      <w:pPr>
        <w:jc w:val="both"/>
        <w:rPr>
          <w:szCs w:val="24"/>
        </w:rPr>
      </w:pPr>
      <w:r>
        <w:rPr>
          <w:szCs w:val="24"/>
        </w:rPr>
        <w:t xml:space="preserve">__________________________________  </w:t>
      </w:r>
    </w:p>
    <w:p w14:paraId="6BC0F8F5" w14:textId="77777777" w:rsidR="004D05EA" w:rsidRDefault="00D24C21">
      <w:pPr>
        <w:jc w:val="both"/>
        <w:rPr>
          <w:sz w:val="18"/>
          <w:szCs w:val="18"/>
        </w:rPr>
      </w:pPr>
      <w:r>
        <w:rPr>
          <w:szCs w:val="24"/>
        </w:rPr>
        <w:t xml:space="preserve">                      </w:t>
      </w:r>
      <w:r>
        <w:rPr>
          <w:sz w:val="18"/>
          <w:szCs w:val="18"/>
        </w:rPr>
        <w:t xml:space="preserve">   (suma žodžiais)</w:t>
      </w:r>
    </w:p>
    <w:p w14:paraId="651BB02F" w14:textId="77777777" w:rsidR="004D05EA" w:rsidRDefault="004D05EA">
      <w:pPr>
        <w:keepLines/>
        <w:tabs>
          <w:tab w:val="left" w:pos="5812"/>
        </w:tabs>
        <w:jc w:val="both"/>
        <w:rPr>
          <w:b/>
          <w:szCs w:val="24"/>
        </w:rPr>
      </w:pPr>
    </w:p>
    <w:p w14:paraId="7242EB8A" w14:textId="77777777" w:rsidR="004D05EA" w:rsidRDefault="00D24C21">
      <w:pPr>
        <w:keepLines/>
        <w:tabs>
          <w:tab w:val="left" w:pos="5812"/>
        </w:tabs>
        <w:jc w:val="both"/>
        <w:rPr>
          <w:b/>
          <w:szCs w:val="24"/>
        </w:rPr>
      </w:pPr>
      <w:r>
        <w:rPr>
          <w:b/>
          <w:szCs w:val="24"/>
        </w:rPr>
        <w:t>Paslaugas suteikė</w:t>
      </w:r>
    </w:p>
    <w:p w14:paraId="0C52FFA0" w14:textId="77777777" w:rsidR="004D05EA" w:rsidRDefault="004D05EA">
      <w:pPr>
        <w:keepLines/>
        <w:tabs>
          <w:tab w:val="left" w:pos="5812"/>
        </w:tabs>
        <w:jc w:val="both"/>
        <w:rPr>
          <w:b/>
          <w:szCs w:val="24"/>
        </w:rPr>
      </w:pPr>
    </w:p>
    <w:p w14:paraId="67256594" w14:textId="77777777" w:rsidR="004D05EA" w:rsidRDefault="00D24C21">
      <w:pPr>
        <w:keepNext/>
        <w:ind w:left="720" w:hanging="720"/>
        <w:jc w:val="both"/>
        <w:outlineLvl w:val="2"/>
        <w:rPr>
          <w:szCs w:val="24"/>
        </w:rPr>
      </w:pPr>
      <w:r>
        <w:rPr>
          <w:szCs w:val="24"/>
        </w:rPr>
        <w:t>___________________</w:t>
      </w:r>
      <w:r>
        <w:rPr>
          <w:szCs w:val="24"/>
        </w:rPr>
        <w:tab/>
      </w:r>
      <w:r>
        <w:rPr>
          <w:szCs w:val="24"/>
        </w:rPr>
        <w:tab/>
        <w:t xml:space="preserve">___________ </w:t>
      </w:r>
      <w:r>
        <w:rPr>
          <w:szCs w:val="24"/>
        </w:rPr>
        <w:tab/>
        <w:t>______________</w:t>
      </w:r>
    </w:p>
    <w:p w14:paraId="20B6D168" w14:textId="77777777" w:rsidR="004D05EA" w:rsidRDefault="00D24C21">
      <w:pPr>
        <w:jc w:val="both"/>
        <w:rPr>
          <w:szCs w:val="24"/>
          <w:vertAlign w:val="superscript"/>
        </w:rPr>
      </w:pPr>
      <w:r>
        <w:rPr>
          <w:szCs w:val="24"/>
          <w:vertAlign w:val="superscript"/>
        </w:rPr>
        <w:t xml:space="preserve">       (pareigų pavadinimas)</w:t>
      </w:r>
      <w:r>
        <w:rPr>
          <w:szCs w:val="24"/>
          <w:vertAlign w:val="superscript"/>
        </w:rPr>
        <w:tab/>
      </w:r>
      <w:r>
        <w:rPr>
          <w:szCs w:val="24"/>
          <w:vertAlign w:val="superscript"/>
        </w:rPr>
        <w:tab/>
        <w:t xml:space="preserve">      (parašas)</w:t>
      </w:r>
      <w:r>
        <w:rPr>
          <w:szCs w:val="24"/>
          <w:vertAlign w:val="superscript"/>
        </w:rPr>
        <w:tab/>
      </w:r>
      <w:r>
        <w:rPr>
          <w:szCs w:val="24"/>
          <w:vertAlign w:val="superscript"/>
        </w:rPr>
        <w:tab/>
        <w:t xml:space="preserve">    (vardas, pavardė)</w:t>
      </w:r>
    </w:p>
    <w:p w14:paraId="208C592D" w14:textId="77777777" w:rsidR="004D05EA" w:rsidRDefault="00D24C21">
      <w:pPr>
        <w:jc w:val="both"/>
        <w:rPr>
          <w:szCs w:val="24"/>
        </w:rPr>
      </w:pPr>
      <w:r>
        <w:rPr>
          <w:szCs w:val="24"/>
        </w:rPr>
        <w:tab/>
      </w:r>
      <w:r>
        <w:rPr>
          <w:szCs w:val="24"/>
        </w:rPr>
        <w:tab/>
      </w:r>
      <w:r>
        <w:rPr>
          <w:szCs w:val="24"/>
        </w:rPr>
        <w:tab/>
        <w:t>A.V.</w:t>
      </w:r>
    </w:p>
    <w:p w14:paraId="4345D762" w14:textId="77777777" w:rsidR="004D05EA" w:rsidRDefault="00D24C21">
      <w:pPr>
        <w:jc w:val="both"/>
        <w:rPr>
          <w:b/>
          <w:color w:val="000000"/>
          <w:szCs w:val="24"/>
        </w:rPr>
      </w:pPr>
      <w:r>
        <w:rPr>
          <w:b/>
          <w:color w:val="000000"/>
          <w:szCs w:val="24"/>
        </w:rPr>
        <w:t>Paslaugas priėmė</w:t>
      </w:r>
    </w:p>
    <w:p w14:paraId="6964A1BE" w14:textId="77777777" w:rsidR="004D05EA" w:rsidRDefault="004D05EA">
      <w:pPr>
        <w:jc w:val="both"/>
        <w:rPr>
          <w:b/>
          <w:color w:val="000000"/>
          <w:szCs w:val="24"/>
        </w:rPr>
      </w:pPr>
    </w:p>
    <w:p w14:paraId="549DD961" w14:textId="77777777" w:rsidR="004D05EA" w:rsidRDefault="00D24C21">
      <w:pPr>
        <w:keepNext/>
        <w:ind w:left="720" w:hanging="720"/>
        <w:jc w:val="both"/>
        <w:outlineLvl w:val="2"/>
        <w:rPr>
          <w:szCs w:val="24"/>
        </w:rPr>
      </w:pPr>
      <w:r>
        <w:rPr>
          <w:szCs w:val="24"/>
        </w:rPr>
        <w:t>___________________</w:t>
      </w:r>
      <w:r>
        <w:rPr>
          <w:szCs w:val="24"/>
        </w:rPr>
        <w:tab/>
      </w:r>
      <w:r>
        <w:rPr>
          <w:szCs w:val="24"/>
        </w:rPr>
        <w:tab/>
        <w:t xml:space="preserve">____________   </w:t>
      </w:r>
      <w:r>
        <w:rPr>
          <w:szCs w:val="24"/>
        </w:rPr>
        <w:tab/>
        <w:t>______________</w:t>
      </w:r>
    </w:p>
    <w:p w14:paraId="46A93288" w14:textId="77777777" w:rsidR="004D05EA" w:rsidRDefault="00D24C21">
      <w:pPr>
        <w:jc w:val="both"/>
        <w:rPr>
          <w:szCs w:val="24"/>
          <w:vertAlign w:val="superscript"/>
        </w:rPr>
      </w:pPr>
      <w:r>
        <w:rPr>
          <w:szCs w:val="24"/>
        </w:rPr>
        <w:t xml:space="preserve">   </w:t>
      </w:r>
      <w:r>
        <w:rPr>
          <w:szCs w:val="24"/>
          <w:vertAlign w:val="superscript"/>
        </w:rPr>
        <w:t>(pareigų pavadinimas)</w:t>
      </w:r>
      <w:r>
        <w:rPr>
          <w:szCs w:val="24"/>
          <w:vertAlign w:val="superscript"/>
        </w:rPr>
        <w:tab/>
      </w:r>
      <w:r>
        <w:rPr>
          <w:szCs w:val="24"/>
          <w:vertAlign w:val="superscript"/>
        </w:rPr>
        <w:tab/>
        <w:t xml:space="preserve">      (parašas)</w:t>
      </w:r>
      <w:r>
        <w:rPr>
          <w:szCs w:val="24"/>
          <w:vertAlign w:val="superscript"/>
        </w:rPr>
        <w:tab/>
      </w:r>
      <w:r>
        <w:rPr>
          <w:szCs w:val="24"/>
          <w:vertAlign w:val="superscript"/>
        </w:rPr>
        <w:tab/>
        <w:t xml:space="preserve">     (vardas, pavardė)</w:t>
      </w:r>
    </w:p>
    <w:p w14:paraId="6997F6BC" w14:textId="77777777" w:rsidR="004D05EA" w:rsidRDefault="004D05EA">
      <w:pPr>
        <w:keepNext/>
        <w:ind w:left="4962"/>
        <w:rPr>
          <w:bCs/>
          <w:szCs w:val="24"/>
        </w:rPr>
      </w:pPr>
    </w:p>
    <w:p w14:paraId="0B2FC9EB" w14:textId="2AB1CE9C" w:rsidR="00DE1420" w:rsidRPr="003E246F" w:rsidRDefault="003E246F" w:rsidP="00DE1420">
      <w:pPr>
        <w:tabs>
          <w:tab w:val="left" w:pos="1766"/>
        </w:tabs>
      </w:pPr>
      <w:r>
        <w:rPr>
          <w:bCs/>
          <w:szCs w:val="24"/>
        </w:rPr>
        <w:t xml:space="preserve">                  </w:t>
      </w:r>
      <w:r w:rsidR="00DE1420">
        <w:rPr>
          <w:bCs/>
          <w:szCs w:val="24"/>
        </w:rPr>
        <w:tab/>
      </w:r>
      <w:r w:rsidR="00DE1420">
        <w:rPr>
          <w:bCs/>
          <w:szCs w:val="24"/>
        </w:rPr>
        <w:tab/>
      </w:r>
      <w:r w:rsidR="00DE1420">
        <w:rPr>
          <w:bCs/>
          <w:szCs w:val="24"/>
        </w:rPr>
        <w:tab/>
      </w:r>
      <w:r w:rsidR="00DE1420">
        <w:rPr>
          <w:bCs/>
          <w:iCs/>
          <w:szCs w:val="24"/>
        </w:rPr>
        <w:t xml:space="preserve">                 202</w:t>
      </w:r>
      <w:r w:rsidR="006E2A26">
        <w:rPr>
          <w:bCs/>
          <w:iCs/>
          <w:szCs w:val="24"/>
        </w:rPr>
        <w:t>5</w:t>
      </w:r>
      <w:r w:rsidR="00DE1420">
        <w:rPr>
          <w:bCs/>
          <w:iCs/>
          <w:szCs w:val="24"/>
        </w:rPr>
        <w:t>-___-___</w:t>
      </w:r>
      <w:r w:rsidR="00DE1420">
        <w:t xml:space="preserve"> </w:t>
      </w:r>
    </w:p>
    <w:p w14:paraId="22012990" w14:textId="39759FCE" w:rsidR="00DE1420" w:rsidRDefault="002B4C80" w:rsidP="002B4C80">
      <w:pPr>
        <w:tabs>
          <w:tab w:val="left" w:pos="1766"/>
        </w:tabs>
        <w:ind w:left="4962"/>
        <w:rPr>
          <w:bCs/>
          <w:szCs w:val="24"/>
        </w:rPr>
      </w:pPr>
      <w:r w:rsidRPr="00393B23">
        <w:rPr>
          <w:szCs w:val="24"/>
        </w:rPr>
        <w:t>Skambučių centro paslaugų</w:t>
      </w:r>
      <w:r w:rsidR="00137B22">
        <w:rPr>
          <w:szCs w:val="24"/>
        </w:rPr>
        <w:t>,</w:t>
      </w:r>
      <w:r w:rsidRPr="00393B23">
        <w:rPr>
          <w:szCs w:val="24"/>
        </w:rPr>
        <w:t xml:space="preserve"> kartu su įranga, reikalinga paslaugoms teikti</w:t>
      </w:r>
      <w:r w:rsidR="00246885">
        <w:rPr>
          <w:szCs w:val="24"/>
        </w:rPr>
        <w:t>,</w:t>
      </w:r>
      <w:r w:rsidDel="002B4C80">
        <w:t xml:space="preserve"> </w:t>
      </w:r>
      <w:r w:rsidR="00DE1420">
        <w:rPr>
          <w:szCs w:val="24"/>
        </w:rPr>
        <w:t xml:space="preserve">viešojo pirkimo-pardavimo sutarties </w:t>
      </w:r>
      <w:r w:rsidR="00DE1420">
        <w:rPr>
          <w:bCs/>
          <w:szCs w:val="24"/>
        </w:rPr>
        <w:t>Nr. _________/___________3 priedas</w:t>
      </w:r>
    </w:p>
    <w:p w14:paraId="3B4E8C96" w14:textId="21A43E40" w:rsidR="004D05EA" w:rsidRDefault="004D05EA" w:rsidP="00DE1420">
      <w:pPr>
        <w:tabs>
          <w:tab w:val="left" w:pos="1766"/>
        </w:tabs>
        <w:ind w:left="3888"/>
        <w:rPr>
          <w:b/>
          <w:bCs/>
          <w:caps/>
          <w:szCs w:val="24"/>
        </w:rPr>
      </w:pPr>
    </w:p>
    <w:p w14:paraId="4F7428C3" w14:textId="77777777" w:rsidR="004D05EA" w:rsidRDefault="004D05EA">
      <w:pPr>
        <w:jc w:val="both"/>
        <w:rPr>
          <w:szCs w:val="24"/>
        </w:rPr>
      </w:pPr>
    </w:p>
    <w:p w14:paraId="364CAB9D" w14:textId="77777777" w:rsidR="004D05EA" w:rsidRDefault="00D24C21">
      <w:pPr>
        <w:tabs>
          <w:tab w:val="left" w:pos="7500"/>
        </w:tabs>
        <w:jc w:val="center"/>
        <w:rPr>
          <w:b/>
          <w:bCs/>
          <w:szCs w:val="24"/>
        </w:rPr>
      </w:pPr>
      <w:r>
        <w:rPr>
          <w:b/>
          <w:bCs/>
          <w:szCs w:val="24"/>
        </w:rPr>
        <w:t>PASLAUGŲ TEIKĖJO PASIŪLYMAS</w:t>
      </w:r>
    </w:p>
    <w:p w14:paraId="366079A8" w14:textId="77777777" w:rsidR="004D05EA" w:rsidRDefault="004D05EA">
      <w:pPr>
        <w:tabs>
          <w:tab w:val="left" w:pos="7500"/>
        </w:tabs>
        <w:rPr>
          <w:szCs w:val="24"/>
        </w:rPr>
      </w:pPr>
    </w:p>
    <w:p w14:paraId="037CC392" w14:textId="77777777" w:rsidR="004D05EA" w:rsidRDefault="004D05EA"/>
    <w:p w14:paraId="646771BB" w14:textId="11853279" w:rsidR="004A2296" w:rsidRDefault="004A2296">
      <w:r>
        <w:br w:type="page"/>
      </w:r>
    </w:p>
    <w:p w14:paraId="5365F0EE" w14:textId="77777777" w:rsidR="006E2A26" w:rsidRDefault="006E2A26" w:rsidP="004A2296">
      <w:pPr>
        <w:tabs>
          <w:tab w:val="left" w:pos="5245"/>
        </w:tabs>
        <w:autoSpaceDE w:val="0"/>
        <w:autoSpaceDN w:val="0"/>
        <w:adjustRightInd w:val="0"/>
        <w:ind w:left="5245"/>
        <w:rPr>
          <w:szCs w:val="24"/>
        </w:rPr>
      </w:pPr>
      <w:r>
        <w:rPr>
          <w:bCs/>
          <w:iCs/>
          <w:szCs w:val="24"/>
        </w:rPr>
        <w:lastRenderedPageBreak/>
        <w:t>2025-___-___</w:t>
      </w:r>
      <w:r>
        <w:t xml:space="preserve"> </w:t>
      </w:r>
    </w:p>
    <w:p w14:paraId="4B56EB69" w14:textId="09927A2E" w:rsidR="002B4C80" w:rsidRDefault="002B4C80" w:rsidP="004A2296">
      <w:pPr>
        <w:tabs>
          <w:tab w:val="left" w:pos="5245"/>
        </w:tabs>
        <w:autoSpaceDE w:val="0"/>
        <w:autoSpaceDN w:val="0"/>
        <w:adjustRightInd w:val="0"/>
        <w:ind w:left="5245"/>
        <w:rPr>
          <w:szCs w:val="24"/>
        </w:rPr>
      </w:pPr>
      <w:r w:rsidRPr="00393B23">
        <w:rPr>
          <w:szCs w:val="24"/>
        </w:rPr>
        <w:t>Skambučių centro paslaugų</w:t>
      </w:r>
      <w:r w:rsidR="009A1759">
        <w:rPr>
          <w:szCs w:val="24"/>
        </w:rPr>
        <w:t>,</w:t>
      </w:r>
      <w:r w:rsidRPr="00393B23">
        <w:rPr>
          <w:szCs w:val="24"/>
        </w:rPr>
        <w:t xml:space="preserve"> kartu su įranga, reikalinga paslaugoms teikti</w:t>
      </w:r>
      <w:r w:rsidR="00246885">
        <w:rPr>
          <w:szCs w:val="24"/>
        </w:rPr>
        <w:t>,</w:t>
      </w:r>
      <w:r w:rsidRPr="00F5132C">
        <w:rPr>
          <w:szCs w:val="24"/>
        </w:rPr>
        <w:t xml:space="preserve"> </w:t>
      </w:r>
    </w:p>
    <w:p w14:paraId="465F195B" w14:textId="1095D31E" w:rsidR="002B4C80" w:rsidRDefault="002B4C80" w:rsidP="00B95175">
      <w:pPr>
        <w:tabs>
          <w:tab w:val="left" w:pos="1766"/>
        </w:tabs>
        <w:ind w:left="5245"/>
        <w:rPr>
          <w:bCs/>
          <w:szCs w:val="24"/>
        </w:rPr>
      </w:pPr>
      <w:r>
        <w:rPr>
          <w:szCs w:val="24"/>
        </w:rPr>
        <w:t xml:space="preserve">viešojo pirkimo-pardavimo sutarties </w:t>
      </w:r>
      <w:r>
        <w:rPr>
          <w:bCs/>
          <w:szCs w:val="24"/>
        </w:rPr>
        <w:t>Nr.    _________/___________4 priedas</w:t>
      </w:r>
    </w:p>
    <w:p w14:paraId="228CB348" w14:textId="77777777" w:rsidR="004A2296" w:rsidRPr="00375557" w:rsidRDefault="004A2296" w:rsidP="004A2296">
      <w:pPr>
        <w:jc w:val="center"/>
        <w:rPr>
          <w:rFonts w:asciiTheme="majorBidi" w:hAnsiTheme="majorBidi" w:cstheme="majorBidi"/>
          <w:b/>
          <w:szCs w:val="24"/>
        </w:rPr>
      </w:pPr>
    </w:p>
    <w:p w14:paraId="0AC69F3C" w14:textId="77777777" w:rsidR="004A2296" w:rsidRPr="00375557" w:rsidRDefault="004A2296" w:rsidP="004A2296">
      <w:pPr>
        <w:ind w:firstLine="709"/>
        <w:jc w:val="both"/>
        <w:rPr>
          <w:rFonts w:asciiTheme="majorBidi" w:hAnsiTheme="majorBidi" w:cstheme="majorBidi"/>
          <w:b/>
          <w:szCs w:val="24"/>
        </w:rPr>
      </w:pPr>
    </w:p>
    <w:p w14:paraId="00D77E9E" w14:textId="77777777" w:rsidR="004A2296" w:rsidRPr="00375557" w:rsidRDefault="004A2296" w:rsidP="004A2296">
      <w:pPr>
        <w:ind w:firstLine="709"/>
        <w:jc w:val="both"/>
        <w:rPr>
          <w:rFonts w:asciiTheme="majorBidi" w:hAnsiTheme="majorBidi" w:cstheme="majorBidi"/>
          <w:b/>
          <w:szCs w:val="24"/>
        </w:rPr>
      </w:pPr>
    </w:p>
    <w:p w14:paraId="66212141" w14:textId="77777777" w:rsidR="004A2296" w:rsidRPr="00375557" w:rsidRDefault="004A2296" w:rsidP="004A2296">
      <w:pPr>
        <w:jc w:val="center"/>
        <w:rPr>
          <w:rFonts w:asciiTheme="majorBidi" w:hAnsiTheme="majorBidi" w:cstheme="majorBidi"/>
          <w:b/>
          <w:color w:val="000000"/>
          <w:szCs w:val="24"/>
        </w:rPr>
      </w:pPr>
    </w:p>
    <w:p w14:paraId="20059AC0" w14:textId="77777777" w:rsidR="004A2296" w:rsidRPr="00375557" w:rsidRDefault="004A2296" w:rsidP="004A2296">
      <w:pPr>
        <w:jc w:val="center"/>
        <w:rPr>
          <w:rFonts w:asciiTheme="majorBidi" w:hAnsiTheme="majorBidi" w:cstheme="majorBidi"/>
          <w:b/>
          <w:szCs w:val="24"/>
          <w:lang w:eastAsia="ru-RU"/>
        </w:rPr>
      </w:pPr>
      <w:r w:rsidRPr="00375557">
        <w:rPr>
          <w:rFonts w:asciiTheme="majorBidi" w:hAnsiTheme="majorBidi" w:cstheme="majorBidi"/>
          <w:b/>
          <w:szCs w:val="24"/>
          <w:lang w:eastAsia="ru-RU"/>
        </w:rPr>
        <w:t>KONFIDENCIALUMO PASIŽADĖJIMAS</w:t>
      </w:r>
    </w:p>
    <w:p w14:paraId="120E786B" w14:textId="77777777" w:rsidR="004A2296" w:rsidRPr="00375557" w:rsidRDefault="004A2296" w:rsidP="004A2296">
      <w:pPr>
        <w:jc w:val="center"/>
        <w:rPr>
          <w:rFonts w:asciiTheme="majorBidi" w:hAnsiTheme="majorBidi" w:cstheme="majorBidi"/>
          <w:szCs w:val="24"/>
          <w:lang w:eastAsia="ru-RU"/>
        </w:rPr>
      </w:pPr>
      <w:r w:rsidRPr="00375557">
        <w:rPr>
          <w:rFonts w:asciiTheme="majorBidi" w:hAnsiTheme="majorBidi" w:cstheme="majorBidi"/>
          <w:szCs w:val="24"/>
          <w:lang w:eastAsia="ru-RU"/>
        </w:rPr>
        <w:t>20__ m. ____________ ____ d.</w:t>
      </w:r>
    </w:p>
    <w:p w14:paraId="502E4AFB" w14:textId="77777777" w:rsidR="004A2296" w:rsidRPr="00375557" w:rsidRDefault="004A2296" w:rsidP="004A2296">
      <w:pPr>
        <w:jc w:val="center"/>
        <w:rPr>
          <w:rFonts w:asciiTheme="majorBidi" w:hAnsiTheme="majorBidi" w:cstheme="majorBidi"/>
          <w:szCs w:val="24"/>
          <w:lang w:eastAsia="ru-RU"/>
        </w:rPr>
      </w:pPr>
      <w:r w:rsidRPr="00375557">
        <w:rPr>
          <w:rFonts w:asciiTheme="majorBidi" w:hAnsiTheme="majorBidi" w:cstheme="majorBidi"/>
          <w:szCs w:val="24"/>
          <w:lang w:eastAsia="ru-RU"/>
        </w:rPr>
        <w:t>Vilnius</w:t>
      </w:r>
    </w:p>
    <w:p w14:paraId="1AFF5C2C" w14:textId="77777777" w:rsidR="004A2296" w:rsidRPr="00375557" w:rsidRDefault="004A2296" w:rsidP="004A2296">
      <w:pPr>
        <w:jc w:val="center"/>
        <w:rPr>
          <w:rFonts w:asciiTheme="majorBidi" w:hAnsiTheme="majorBidi" w:cstheme="majorBidi"/>
          <w:szCs w:val="24"/>
          <w:lang w:eastAsia="ru-RU"/>
        </w:rPr>
      </w:pPr>
    </w:p>
    <w:p w14:paraId="517FC76B" w14:textId="77777777" w:rsidR="004A2296" w:rsidRPr="00375557" w:rsidRDefault="004A2296" w:rsidP="004A2296">
      <w:pPr>
        <w:ind w:firstLine="709"/>
        <w:jc w:val="both"/>
        <w:rPr>
          <w:rFonts w:asciiTheme="majorBidi" w:hAnsiTheme="majorBidi" w:cstheme="majorBidi"/>
          <w:szCs w:val="24"/>
        </w:rPr>
      </w:pPr>
      <w:r w:rsidRPr="00375557">
        <w:rPr>
          <w:rFonts w:asciiTheme="majorBidi" w:hAnsiTheme="majorBidi" w:cstheme="majorBidi"/>
          <w:szCs w:val="24"/>
          <w:lang w:eastAsia="ru-RU"/>
        </w:rPr>
        <w:t>Vardas pavardė, gyvenamosios vietos adresas</w:t>
      </w:r>
      <w:r w:rsidRPr="00375557">
        <w:rPr>
          <w:rStyle w:val="Puslapioinaosnuoroda"/>
          <w:rFonts w:asciiTheme="majorBidi" w:hAnsiTheme="majorBidi" w:cstheme="majorBidi"/>
          <w:szCs w:val="24"/>
          <w:lang w:eastAsia="ru-RU"/>
        </w:rPr>
        <w:footnoteReference w:id="3"/>
      </w:r>
      <w:r w:rsidRPr="00375557">
        <w:rPr>
          <w:rFonts w:asciiTheme="majorBidi" w:hAnsiTheme="majorBidi" w:cstheme="majorBidi"/>
          <w:szCs w:val="24"/>
          <w:lang w:eastAsia="ru-RU"/>
        </w:rPr>
        <w:t xml:space="preserve"> </w:t>
      </w:r>
      <w:r w:rsidRPr="00375557">
        <w:rPr>
          <w:rFonts w:asciiTheme="majorBidi" w:hAnsiTheme="majorBidi" w:cstheme="majorBidi"/>
          <w:bCs/>
          <w:szCs w:val="24"/>
          <w:lang w:eastAsia="ru-RU"/>
        </w:rPr>
        <w:t xml:space="preserve">(toliau – </w:t>
      </w:r>
      <w:r w:rsidRPr="00375557">
        <w:rPr>
          <w:rFonts w:asciiTheme="majorBidi" w:hAnsiTheme="majorBidi" w:cstheme="majorBidi"/>
          <w:b/>
          <w:bCs/>
          <w:szCs w:val="24"/>
          <w:lang w:eastAsia="ru-RU"/>
        </w:rPr>
        <w:t>Informacijos gavėjas</w:t>
      </w:r>
      <w:r w:rsidRPr="00375557">
        <w:rPr>
          <w:rFonts w:asciiTheme="majorBidi" w:hAnsiTheme="majorBidi" w:cstheme="majorBidi"/>
          <w:bCs/>
          <w:szCs w:val="24"/>
          <w:lang w:eastAsia="ru-RU"/>
        </w:rPr>
        <w:t xml:space="preserve">), </w:t>
      </w:r>
    </w:p>
    <w:p w14:paraId="2E123FFE" w14:textId="77777777" w:rsidR="004A2296" w:rsidRPr="00375557" w:rsidRDefault="004A2296" w:rsidP="004A2296">
      <w:pPr>
        <w:ind w:firstLine="709"/>
        <w:jc w:val="both"/>
        <w:rPr>
          <w:rFonts w:asciiTheme="majorBidi" w:hAnsiTheme="majorBidi" w:cstheme="majorBidi"/>
          <w:szCs w:val="24"/>
        </w:rPr>
      </w:pPr>
      <w:r w:rsidRPr="00375557">
        <w:rPr>
          <w:rFonts w:asciiTheme="majorBidi" w:hAnsiTheme="majorBidi" w:cstheme="majorBidi"/>
          <w:bCs/>
          <w:szCs w:val="24"/>
          <w:lang w:eastAsia="ru-RU"/>
        </w:rPr>
        <w:t>Atsižvelgiant į tai, kad</w:t>
      </w:r>
      <w:r w:rsidRPr="00375557">
        <w:rPr>
          <w:rFonts w:asciiTheme="majorBidi" w:hAnsiTheme="majorBidi" w:cstheme="majorBidi"/>
          <w:szCs w:val="24"/>
          <w:lang w:eastAsia="ru-RU"/>
        </w:rPr>
        <w:t xml:space="preserve"> ____________  ketina perduoti konfidencialią neskelbtiną informaciją, pasirašydamas šį dokumentą (toliau – </w:t>
      </w:r>
      <w:r w:rsidRPr="00375557">
        <w:rPr>
          <w:rFonts w:asciiTheme="majorBidi" w:hAnsiTheme="majorBidi" w:cstheme="majorBidi"/>
          <w:b/>
          <w:szCs w:val="24"/>
          <w:lang w:eastAsia="ru-RU"/>
        </w:rPr>
        <w:t>Pasižadėjimas</w:t>
      </w:r>
      <w:r w:rsidRPr="00375557">
        <w:rPr>
          <w:rFonts w:asciiTheme="majorBidi" w:hAnsiTheme="majorBidi" w:cstheme="majorBidi"/>
          <w:szCs w:val="24"/>
          <w:lang w:eastAsia="ru-RU"/>
        </w:rPr>
        <w:t>) Informacijos gavėjas patvirtina, kad yra susipažinęs su šiais žemiau išvardintais įsipareigojimais:</w:t>
      </w:r>
    </w:p>
    <w:p w14:paraId="0D2DD13D" w14:textId="77777777" w:rsidR="004A2296" w:rsidRPr="00375557" w:rsidRDefault="004A2296" w:rsidP="004A2296">
      <w:pPr>
        <w:tabs>
          <w:tab w:val="left" w:pos="426"/>
        </w:tabs>
        <w:ind w:firstLine="709"/>
        <w:jc w:val="both"/>
        <w:rPr>
          <w:rFonts w:asciiTheme="majorBidi" w:hAnsiTheme="majorBidi" w:cstheme="majorBidi"/>
          <w:b/>
          <w:szCs w:val="24"/>
          <w:lang w:eastAsia="ru-RU"/>
        </w:rPr>
      </w:pPr>
      <w:r w:rsidRPr="00375557">
        <w:rPr>
          <w:rFonts w:asciiTheme="majorBidi" w:hAnsiTheme="majorBidi" w:cstheme="majorBidi"/>
          <w:b/>
          <w:szCs w:val="24"/>
          <w:lang w:eastAsia="ru-RU"/>
        </w:rPr>
        <w:t>1. Konfidenciali neskelbtina informacija</w:t>
      </w:r>
    </w:p>
    <w:p w14:paraId="31C0BC18" w14:textId="77777777" w:rsidR="004A2296" w:rsidRPr="00375557" w:rsidRDefault="004A2296" w:rsidP="004A2296">
      <w:pPr>
        <w:tabs>
          <w:tab w:val="left" w:pos="426"/>
        </w:tabs>
        <w:ind w:firstLine="709"/>
        <w:jc w:val="both"/>
        <w:rPr>
          <w:rFonts w:asciiTheme="majorBidi" w:hAnsiTheme="majorBidi" w:cstheme="majorBidi"/>
          <w:szCs w:val="24"/>
        </w:rPr>
      </w:pPr>
      <w:r w:rsidRPr="00375557">
        <w:rPr>
          <w:rFonts w:asciiTheme="majorBidi" w:hAnsiTheme="majorBidi" w:cstheme="majorBidi"/>
          <w:szCs w:val="24"/>
          <w:lang w:eastAsia="ru-RU"/>
        </w:rPr>
        <w:t xml:space="preserve">1.1. Pagal šį Pasižadėjimą konfidencialia neskelbtina informacija laikomi visi ir bet kurie duomenys bei informacija nurodyta kaip „KONFIDENCIALI INFORMACIJA“, „KOMERCINĖ (GAMYBOS) PASLAPTIS“ ar „VIDINIO NAUDOJIMO“, kuriuos bet kokia forma Informacijos gavėjas ar bet kuris jo vardu ar interesais veikiantis asmuo (įskaitant, bet neapsiribojant darbuotoju, atstovu ar konsultantu) gaus iš ____________ ar bet kurio jo vardu ar interesais veikiančio asmens (įskaitant, bet neapsiribojant darbuotojo, atstovo ar konsultanto) (toliau – </w:t>
      </w:r>
      <w:r w:rsidRPr="00375557">
        <w:rPr>
          <w:rFonts w:asciiTheme="majorBidi" w:hAnsiTheme="majorBidi" w:cstheme="majorBidi"/>
          <w:b/>
          <w:szCs w:val="24"/>
          <w:lang w:eastAsia="ru-RU"/>
        </w:rPr>
        <w:t>Neskelbtina informacija</w:t>
      </w:r>
      <w:r w:rsidRPr="00375557">
        <w:rPr>
          <w:rFonts w:asciiTheme="majorBidi" w:hAnsiTheme="majorBidi" w:cstheme="majorBidi"/>
          <w:szCs w:val="24"/>
          <w:lang w:eastAsia="ru-RU"/>
        </w:rPr>
        <w:t>).</w:t>
      </w:r>
    </w:p>
    <w:p w14:paraId="49FCC1A1" w14:textId="77777777" w:rsidR="004A2296" w:rsidRPr="00375557" w:rsidRDefault="004A2296" w:rsidP="004A2296">
      <w:pPr>
        <w:tabs>
          <w:tab w:val="left" w:pos="426"/>
        </w:tabs>
        <w:ind w:firstLine="709"/>
        <w:jc w:val="both"/>
        <w:rPr>
          <w:rFonts w:asciiTheme="majorBidi" w:hAnsiTheme="majorBidi" w:cstheme="majorBidi"/>
          <w:szCs w:val="24"/>
          <w:lang w:eastAsia="ru-RU"/>
        </w:rPr>
      </w:pPr>
      <w:r w:rsidRPr="00375557">
        <w:rPr>
          <w:rFonts w:asciiTheme="majorBidi" w:hAnsiTheme="majorBidi" w:cstheme="majorBidi"/>
          <w:szCs w:val="24"/>
          <w:lang w:eastAsia="ru-RU"/>
        </w:rPr>
        <w:t>1.2. Neskelbtina informacija neapims tokios, kuri:</w:t>
      </w:r>
    </w:p>
    <w:p w14:paraId="009D2053" w14:textId="77777777" w:rsidR="004A2296" w:rsidRPr="00375557" w:rsidRDefault="004A2296" w:rsidP="004A2296">
      <w:pPr>
        <w:tabs>
          <w:tab w:val="left" w:pos="426"/>
        </w:tabs>
        <w:ind w:firstLine="709"/>
        <w:jc w:val="both"/>
        <w:rPr>
          <w:rFonts w:asciiTheme="majorBidi" w:hAnsiTheme="majorBidi" w:cstheme="majorBidi"/>
          <w:szCs w:val="24"/>
          <w:lang w:eastAsia="ru-RU"/>
        </w:rPr>
      </w:pPr>
      <w:r w:rsidRPr="00375557">
        <w:rPr>
          <w:rFonts w:asciiTheme="majorBidi" w:hAnsiTheme="majorBidi" w:cstheme="majorBidi"/>
          <w:szCs w:val="24"/>
          <w:lang w:eastAsia="ru-RU"/>
        </w:rPr>
        <w:t>1.2.1. yra ar tampa vieša pagal Lietuvos Respublikos įstatymus, kitus teisės aktus;</w:t>
      </w:r>
    </w:p>
    <w:p w14:paraId="26EDB3AC" w14:textId="77777777" w:rsidR="004A2296" w:rsidRPr="00375557" w:rsidRDefault="004A2296" w:rsidP="004A2296">
      <w:pPr>
        <w:tabs>
          <w:tab w:val="left" w:pos="426"/>
        </w:tabs>
        <w:ind w:firstLine="709"/>
        <w:jc w:val="both"/>
        <w:rPr>
          <w:rFonts w:asciiTheme="majorBidi" w:hAnsiTheme="majorBidi" w:cstheme="majorBidi"/>
          <w:szCs w:val="24"/>
          <w:lang w:eastAsia="ru-RU"/>
        </w:rPr>
      </w:pPr>
      <w:r w:rsidRPr="00375557">
        <w:rPr>
          <w:rFonts w:asciiTheme="majorBidi" w:hAnsiTheme="majorBidi" w:cstheme="majorBidi"/>
          <w:szCs w:val="24"/>
          <w:lang w:eastAsia="ru-RU"/>
        </w:rPr>
        <w:t>1.2.2. jos pateikimo metu jau buvo viešai skelbta ar kitokiu būdu viešai prieinama plačiajai visuomenei;</w:t>
      </w:r>
    </w:p>
    <w:p w14:paraId="081284B6" w14:textId="77777777" w:rsidR="004A2296" w:rsidRPr="00375557" w:rsidRDefault="004A2296" w:rsidP="004A2296">
      <w:pPr>
        <w:tabs>
          <w:tab w:val="left" w:pos="426"/>
        </w:tabs>
        <w:ind w:firstLine="709"/>
        <w:jc w:val="both"/>
        <w:rPr>
          <w:rFonts w:asciiTheme="majorBidi" w:hAnsiTheme="majorBidi" w:cstheme="majorBidi"/>
          <w:szCs w:val="24"/>
          <w:lang w:eastAsia="ru-RU"/>
        </w:rPr>
      </w:pPr>
      <w:r w:rsidRPr="00375557">
        <w:rPr>
          <w:rFonts w:asciiTheme="majorBidi" w:hAnsiTheme="majorBidi" w:cstheme="majorBidi"/>
          <w:szCs w:val="24"/>
          <w:lang w:eastAsia="ru-RU"/>
        </w:rPr>
        <w:t>1.2.3. ____________ raštu praneša, kad ji nėra laikoma Neskelbtina informacija.</w:t>
      </w:r>
    </w:p>
    <w:p w14:paraId="4979F413" w14:textId="77777777" w:rsidR="004A2296" w:rsidRPr="00375557" w:rsidRDefault="004A2296" w:rsidP="004A2296">
      <w:pPr>
        <w:tabs>
          <w:tab w:val="left" w:pos="426"/>
        </w:tabs>
        <w:ind w:firstLine="709"/>
        <w:jc w:val="both"/>
        <w:rPr>
          <w:rFonts w:asciiTheme="majorBidi" w:hAnsiTheme="majorBidi" w:cstheme="majorBidi"/>
          <w:szCs w:val="24"/>
          <w:lang w:eastAsia="ru-RU"/>
        </w:rPr>
      </w:pPr>
      <w:r w:rsidRPr="00375557">
        <w:rPr>
          <w:rFonts w:asciiTheme="majorBidi" w:hAnsiTheme="majorBidi" w:cstheme="majorBidi"/>
          <w:szCs w:val="24"/>
          <w:lang w:eastAsia="ru-RU"/>
        </w:rPr>
        <w:t>1.3. Kilus bet kokių abejonių dėl to, ar informacija laikoma Neskelbtina informacija, privalu elgtis su ja kaip su Neskelbtina informacija, kol ____________ neinformuos, kad tokia informacija nėra Neskelbtina informacija.</w:t>
      </w:r>
    </w:p>
    <w:p w14:paraId="669556B4" w14:textId="77777777" w:rsidR="004A2296" w:rsidRPr="00375557" w:rsidRDefault="004A2296" w:rsidP="004A2296">
      <w:pPr>
        <w:tabs>
          <w:tab w:val="left" w:pos="426"/>
        </w:tabs>
        <w:ind w:firstLine="709"/>
        <w:jc w:val="both"/>
        <w:rPr>
          <w:rFonts w:asciiTheme="majorBidi" w:hAnsiTheme="majorBidi" w:cstheme="majorBidi"/>
          <w:b/>
          <w:szCs w:val="24"/>
          <w:lang w:eastAsia="ru-RU"/>
        </w:rPr>
      </w:pPr>
      <w:r w:rsidRPr="00375557">
        <w:rPr>
          <w:rFonts w:asciiTheme="majorBidi" w:hAnsiTheme="majorBidi" w:cstheme="majorBidi"/>
          <w:b/>
          <w:szCs w:val="24"/>
          <w:lang w:eastAsia="ru-RU"/>
        </w:rPr>
        <w:t>2. Neskelbtinos informacijos naudojimo tvarka</w:t>
      </w:r>
    </w:p>
    <w:p w14:paraId="0A2C18CD" w14:textId="77777777" w:rsidR="004A2296" w:rsidRPr="00375557" w:rsidRDefault="004A2296" w:rsidP="004A2296">
      <w:pPr>
        <w:tabs>
          <w:tab w:val="left" w:pos="426"/>
        </w:tabs>
        <w:ind w:firstLine="709"/>
        <w:jc w:val="both"/>
        <w:rPr>
          <w:rFonts w:asciiTheme="majorBidi" w:hAnsiTheme="majorBidi" w:cstheme="majorBidi"/>
          <w:szCs w:val="24"/>
          <w:lang w:eastAsia="ru-RU"/>
        </w:rPr>
      </w:pPr>
      <w:r w:rsidRPr="00375557">
        <w:rPr>
          <w:rFonts w:asciiTheme="majorBidi" w:hAnsiTheme="majorBidi" w:cstheme="majorBidi"/>
          <w:szCs w:val="24"/>
          <w:lang w:eastAsia="ru-RU"/>
        </w:rPr>
        <w:t>2.1. Informacijos gavėjas įsipareigoja:</w:t>
      </w:r>
    </w:p>
    <w:p w14:paraId="58C0290B" w14:textId="77777777" w:rsidR="004A2296" w:rsidRPr="00375557" w:rsidRDefault="004A2296" w:rsidP="004A2296">
      <w:pPr>
        <w:tabs>
          <w:tab w:val="left" w:pos="426"/>
        </w:tabs>
        <w:ind w:firstLine="709"/>
        <w:jc w:val="both"/>
        <w:rPr>
          <w:rFonts w:asciiTheme="majorBidi" w:hAnsiTheme="majorBidi" w:cstheme="majorBidi"/>
          <w:szCs w:val="24"/>
          <w:lang w:eastAsia="ru-RU"/>
        </w:rPr>
      </w:pPr>
      <w:r w:rsidRPr="00375557">
        <w:rPr>
          <w:rFonts w:asciiTheme="majorBidi" w:hAnsiTheme="majorBidi" w:cstheme="majorBidi"/>
          <w:szCs w:val="24"/>
          <w:lang w:eastAsia="ru-RU"/>
        </w:rPr>
        <w:t xml:space="preserve">2.1.1. neatskleisti Neskelbtinos informacijos jokiu būdu ir nenaudoti bet kokiu būdu, dėl kurio </w:t>
      </w:r>
      <w:r w:rsidRPr="00375557">
        <w:rPr>
          <w:rFonts w:asciiTheme="majorBidi" w:hAnsiTheme="majorBidi" w:cstheme="majorBidi"/>
          <w:szCs w:val="24"/>
          <w:lang w:eastAsia="ru-RU"/>
        </w:rPr>
        <w:br/>
        <w:t>____________ gali būti padaryta žala;</w:t>
      </w:r>
    </w:p>
    <w:p w14:paraId="5EF36A27" w14:textId="77777777" w:rsidR="004A2296" w:rsidRPr="00375557" w:rsidRDefault="004A2296" w:rsidP="004A2296">
      <w:pPr>
        <w:tabs>
          <w:tab w:val="left" w:pos="426"/>
        </w:tabs>
        <w:ind w:firstLine="709"/>
        <w:jc w:val="both"/>
        <w:rPr>
          <w:rFonts w:asciiTheme="majorBidi" w:hAnsiTheme="majorBidi" w:cstheme="majorBidi"/>
          <w:szCs w:val="24"/>
          <w:lang w:eastAsia="ru-RU"/>
        </w:rPr>
      </w:pPr>
      <w:r w:rsidRPr="00375557">
        <w:rPr>
          <w:rFonts w:asciiTheme="majorBidi" w:hAnsiTheme="majorBidi" w:cstheme="majorBidi"/>
          <w:szCs w:val="24"/>
          <w:lang w:eastAsia="ru-RU"/>
        </w:rPr>
        <w:t>2.1.2. Neskelbtiną informaciją laikyti slapta ir imtis visų būtinų atsargumo priemonių siekiant išlaikyti suteiktos Neskelbtinos informacijos slaptumą ir neliečiamumą;</w:t>
      </w:r>
    </w:p>
    <w:p w14:paraId="3B3C4E3C" w14:textId="77777777" w:rsidR="004A2296" w:rsidRPr="00375557" w:rsidRDefault="004A2296" w:rsidP="004A2296">
      <w:pPr>
        <w:tabs>
          <w:tab w:val="left" w:pos="426"/>
        </w:tabs>
        <w:ind w:firstLine="709"/>
        <w:jc w:val="both"/>
        <w:rPr>
          <w:rFonts w:asciiTheme="majorBidi" w:hAnsiTheme="majorBidi" w:cstheme="majorBidi"/>
          <w:szCs w:val="24"/>
          <w:lang w:eastAsia="ru-RU"/>
        </w:rPr>
      </w:pPr>
      <w:r w:rsidRPr="00375557">
        <w:rPr>
          <w:rFonts w:asciiTheme="majorBidi" w:hAnsiTheme="majorBidi" w:cstheme="majorBidi"/>
          <w:szCs w:val="24"/>
          <w:lang w:eastAsia="ru-RU"/>
        </w:rPr>
        <w:t>2.1.3. be išankstinio rašytinio ____________ sutikimo neatskleisti ir neteikti Neskelbtinos informacijos tretiesiems asmenims.</w:t>
      </w:r>
    </w:p>
    <w:p w14:paraId="13921523" w14:textId="77777777" w:rsidR="004A2296" w:rsidRPr="00375557" w:rsidRDefault="004A2296" w:rsidP="004A2296">
      <w:pPr>
        <w:tabs>
          <w:tab w:val="left" w:pos="426"/>
        </w:tabs>
        <w:ind w:firstLine="709"/>
        <w:jc w:val="both"/>
        <w:rPr>
          <w:rFonts w:asciiTheme="majorBidi" w:hAnsiTheme="majorBidi" w:cstheme="majorBidi"/>
          <w:szCs w:val="24"/>
        </w:rPr>
      </w:pPr>
      <w:r w:rsidRPr="00375557">
        <w:rPr>
          <w:rFonts w:asciiTheme="majorBidi" w:hAnsiTheme="majorBidi" w:cstheme="majorBidi"/>
          <w:szCs w:val="24"/>
          <w:lang w:eastAsia="ru-RU"/>
        </w:rPr>
        <w:t xml:space="preserve">2.2. Informacijos gavėjas įsipareigoja informuoti ____________ elektroniniu paštu </w:t>
      </w:r>
      <w:hyperlink r:id="rId16" w:history="1">
        <w:r w:rsidRPr="00375557">
          <w:rPr>
            <w:rStyle w:val="Hipersaitas"/>
            <w:rFonts w:asciiTheme="majorBidi" w:eastAsia="Calibri" w:hAnsiTheme="majorBidi" w:cstheme="majorBidi"/>
            <w:szCs w:val="24"/>
          </w:rPr>
          <w:t>__________</w:t>
        </w:r>
      </w:hyperlink>
      <w:r w:rsidRPr="00375557">
        <w:rPr>
          <w:rFonts w:asciiTheme="majorBidi" w:hAnsiTheme="majorBidi" w:cstheme="majorBidi"/>
          <w:szCs w:val="24"/>
          <w:lang w:eastAsia="ru-RU"/>
        </w:rPr>
        <w:t xml:space="preserve"> apie įvykusį ar gresiantį Neskelbtinos informacijos neteisėtą naudojimą ar atskleidimą, ar kitą veiksmą, kuris gali būti laikomas informacijos saugos pažeidimu. Jei Informacijos saugos pažeidimas susijęs su Informacijos gavėju, Informacijos gavėjas nedelsdamas turi imtis reikiamų priemonių tolesniam informacijos atskleidimui ar praradimui sustabdyti ir neigiamoms pasekmėms sumažinti, taip pat nustatyti ir pateikti ____________ visus faktus susijusius su neskelbtinos informacijos  saugos pažeidimu.</w:t>
      </w:r>
    </w:p>
    <w:p w14:paraId="6641A22D" w14:textId="77777777" w:rsidR="004A2296" w:rsidRPr="00375557" w:rsidRDefault="004A2296" w:rsidP="004A2296">
      <w:pPr>
        <w:tabs>
          <w:tab w:val="left" w:pos="426"/>
        </w:tabs>
        <w:ind w:firstLine="709"/>
        <w:jc w:val="both"/>
        <w:rPr>
          <w:rFonts w:asciiTheme="majorBidi" w:hAnsiTheme="majorBidi" w:cstheme="majorBidi"/>
          <w:szCs w:val="24"/>
          <w:lang w:eastAsia="ru-RU"/>
        </w:rPr>
      </w:pPr>
      <w:r w:rsidRPr="00375557">
        <w:rPr>
          <w:rFonts w:asciiTheme="majorBidi" w:hAnsiTheme="majorBidi" w:cstheme="majorBidi"/>
          <w:szCs w:val="24"/>
          <w:lang w:eastAsia="ru-RU"/>
        </w:rPr>
        <w:lastRenderedPageBreak/>
        <w:t>2.3. Informacijos gavėjas suteikia teisę tik žemiau nurodytiems asmenims susipažinti su Neskelbtina informacija:</w:t>
      </w:r>
    </w:p>
    <w:p w14:paraId="7EF7769B" w14:textId="77777777" w:rsidR="004A2296" w:rsidRPr="00375557" w:rsidRDefault="004A2296" w:rsidP="004A2296">
      <w:pPr>
        <w:tabs>
          <w:tab w:val="left" w:pos="426"/>
        </w:tabs>
        <w:ind w:firstLine="709"/>
        <w:jc w:val="both"/>
        <w:rPr>
          <w:rFonts w:asciiTheme="majorBidi" w:hAnsiTheme="majorBidi" w:cstheme="majorBidi"/>
          <w:szCs w:val="24"/>
          <w:lang w:eastAsia="ru-RU"/>
        </w:rPr>
      </w:pPr>
      <w:r w:rsidRPr="00375557">
        <w:rPr>
          <w:rFonts w:asciiTheme="majorBidi" w:hAnsiTheme="majorBidi" w:cstheme="majorBidi"/>
          <w:szCs w:val="24"/>
          <w:lang w:eastAsia="ru-RU"/>
        </w:rPr>
        <w:t>2.3.1. asmenims, kuriems būtina žinoti Neskelbtiną informaciją atsižvelgiant į jų užimamas pareigas ar profesiją;</w:t>
      </w:r>
    </w:p>
    <w:p w14:paraId="768E057A" w14:textId="77777777" w:rsidR="004A2296" w:rsidRPr="00375557" w:rsidRDefault="004A2296" w:rsidP="004A2296">
      <w:pPr>
        <w:tabs>
          <w:tab w:val="left" w:pos="426"/>
        </w:tabs>
        <w:ind w:firstLine="709"/>
        <w:jc w:val="both"/>
        <w:rPr>
          <w:rFonts w:asciiTheme="majorBidi" w:hAnsiTheme="majorBidi" w:cstheme="majorBidi"/>
          <w:szCs w:val="24"/>
          <w:lang w:eastAsia="ru-RU"/>
        </w:rPr>
      </w:pPr>
      <w:r w:rsidRPr="00375557">
        <w:rPr>
          <w:rFonts w:asciiTheme="majorBidi" w:hAnsiTheme="majorBidi" w:cstheme="majorBidi"/>
          <w:szCs w:val="24"/>
          <w:lang w:eastAsia="ru-RU"/>
        </w:rPr>
        <w:t>2.3.2. asmenims, kuriems yra pranešta apie konfidencialų informacijos pobūdį ir kurie yra įsipareigoję laikytis konfidencialumo įsipareigojimų tokiomis pačiomis kaip ir šiame pasižadėjime nurodytomis sąlygomis ir terminais.</w:t>
      </w:r>
    </w:p>
    <w:p w14:paraId="41750C30" w14:textId="77777777" w:rsidR="004A2296" w:rsidRPr="00375557" w:rsidRDefault="004A2296" w:rsidP="004A2296">
      <w:pPr>
        <w:tabs>
          <w:tab w:val="left" w:pos="426"/>
        </w:tabs>
        <w:ind w:firstLine="709"/>
        <w:jc w:val="both"/>
        <w:rPr>
          <w:rFonts w:asciiTheme="majorBidi" w:hAnsiTheme="majorBidi" w:cstheme="majorBidi"/>
          <w:szCs w:val="24"/>
          <w:lang w:eastAsia="ru-RU"/>
        </w:rPr>
      </w:pPr>
      <w:r w:rsidRPr="00375557">
        <w:rPr>
          <w:rFonts w:asciiTheme="majorBidi" w:hAnsiTheme="majorBidi" w:cstheme="majorBidi"/>
          <w:szCs w:val="24"/>
          <w:lang w:eastAsia="ru-RU"/>
        </w:rPr>
        <w:t>2.4. Pasižadėjime numatytos Informacijos gavėjo pareigos dėl Neskelbtinos informacijos neatskleidimo netaikomos, kai ir tiek,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įstatymus ar norminius teisės aktus Informacijos gavėjas privalo atskleisti kurią nors Neskelbtinos informacijos dalį, prieš atskleisdamas tokią informaciją, turi nedelsdamas pranešti raštu ____________.</w:t>
      </w:r>
    </w:p>
    <w:p w14:paraId="42615272" w14:textId="77777777" w:rsidR="004A2296" w:rsidRPr="00375557" w:rsidRDefault="004A2296" w:rsidP="004A2296">
      <w:pPr>
        <w:tabs>
          <w:tab w:val="left" w:pos="426"/>
        </w:tabs>
        <w:ind w:firstLine="709"/>
        <w:jc w:val="both"/>
        <w:rPr>
          <w:rFonts w:asciiTheme="majorBidi" w:hAnsiTheme="majorBidi" w:cstheme="majorBidi"/>
          <w:szCs w:val="24"/>
          <w:lang w:eastAsia="ru-RU"/>
        </w:rPr>
      </w:pPr>
      <w:r w:rsidRPr="00375557">
        <w:rPr>
          <w:rFonts w:asciiTheme="majorBidi" w:hAnsiTheme="majorBidi" w:cstheme="majorBidi"/>
          <w:szCs w:val="24"/>
          <w:lang w:eastAsia="ru-RU"/>
        </w:rPr>
        <w:t>2.5. Informacijos gavėjas elektroninio pavidalo Neskelbtinai informacijai įsipareigoja:</w:t>
      </w:r>
    </w:p>
    <w:p w14:paraId="2AA4C46B" w14:textId="77777777" w:rsidR="004A2296" w:rsidRPr="00375557" w:rsidRDefault="004A2296" w:rsidP="004A2296">
      <w:pPr>
        <w:tabs>
          <w:tab w:val="left" w:pos="426"/>
        </w:tabs>
        <w:ind w:firstLine="709"/>
        <w:jc w:val="both"/>
        <w:rPr>
          <w:rFonts w:asciiTheme="majorBidi" w:hAnsiTheme="majorBidi" w:cstheme="majorBidi"/>
          <w:szCs w:val="24"/>
          <w:lang w:eastAsia="ru-RU"/>
        </w:rPr>
      </w:pPr>
      <w:r w:rsidRPr="00375557">
        <w:rPr>
          <w:rFonts w:asciiTheme="majorBidi" w:hAnsiTheme="majorBidi" w:cstheme="majorBidi"/>
          <w:szCs w:val="24"/>
          <w:lang w:eastAsia="ru-RU"/>
        </w:rPr>
        <w:t>2.5.1. užtikrinti, kad visose kompiuterinėse darbo vietose ar kituose įrenginiuose, kuriuose dirbama su šio Pasižadėjimo apimtyje gauta elektroninio pavidalo Neskelbtina informacija, bus imtasi visų reikiamų Informacijos saugumo priemonių, įskaitant, bet neapsiribojant, instaliuotą legalią, veikiančią ir veiksmingą antivirusinę programinę įrangą, sudiegtas naujausias įrangos saugos pataisas, prieigos ribojimą slaptažodžiu;</w:t>
      </w:r>
    </w:p>
    <w:p w14:paraId="0E101105" w14:textId="77777777" w:rsidR="004A2296" w:rsidRPr="00375557" w:rsidRDefault="004A2296" w:rsidP="004A2296">
      <w:pPr>
        <w:tabs>
          <w:tab w:val="left" w:pos="426"/>
        </w:tabs>
        <w:ind w:firstLine="709"/>
        <w:jc w:val="both"/>
        <w:rPr>
          <w:rFonts w:asciiTheme="majorBidi" w:hAnsiTheme="majorBidi" w:cstheme="majorBidi"/>
          <w:szCs w:val="24"/>
          <w:lang w:eastAsia="ru-RU"/>
        </w:rPr>
      </w:pPr>
      <w:r w:rsidRPr="00375557">
        <w:rPr>
          <w:rFonts w:asciiTheme="majorBidi" w:hAnsiTheme="majorBidi" w:cstheme="majorBidi"/>
          <w:szCs w:val="24"/>
          <w:lang w:eastAsia="ru-RU"/>
        </w:rPr>
        <w:t>2.5.2. užtikrinti, kad nešiojamos elektroninės laikmenos (pvz. nešiojamo kompiuterio kietasis diskas, USB atmintinės), kuriose saugoma Neskelbtina informacija būtų šifruotos arba saugomos rakinamose informacijos saugojimo priemonėse (spintos, seifai, atskiros rakinamos patalpos ir pan.), arba kitaip apsaugotos nuo Neskelbtinos informacijos atskleidimo įrenginių vagystės arba pametimo atveju.</w:t>
      </w:r>
    </w:p>
    <w:p w14:paraId="19699F9F" w14:textId="77777777" w:rsidR="004A2296" w:rsidRPr="00375557" w:rsidRDefault="004A2296" w:rsidP="004A2296">
      <w:pPr>
        <w:tabs>
          <w:tab w:val="left" w:pos="426"/>
        </w:tabs>
        <w:ind w:firstLine="709"/>
        <w:jc w:val="both"/>
        <w:rPr>
          <w:rFonts w:asciiTheme="majorBidi" w:hAnsiTheme="majorBidi" w:cstheme="majorBidi"/>
          <w:szCs w:val="24"/>
          <w:lang w:eastAsia="ru-RU"/>
        </w:rPr>
      </w:pPr>
      <w:r w:rsidRPr="00375557">
        <w:rPr>
          <w:rFonts w:asciiTheme="majorBidi" w:hAnsiTheme="majorBidi" w:cstheme="majorBidi"/>
          <w:szCs w:val="24"/>
          <w:lang w:eastAsia="ru-RU"/>
        </w:rPr>
        <w:t xml:space="preserve">2.6. Neskelbtiną informaciją draudžiama laikyti sistemose ar laikmenose, kurios gali būti prieinamos kitiems asmenims, įskaitant, bet neapsiribojant - grupinio darbo sistemos (pvz. tinklo katalogų tarnyba, </w:t>
      </w:r>
      <w:proofErr w:type="spellStart"/>
      <w:r w:rsidRPr="00375557">
        <w:rPr>
          <w:rFonts w:asciiTheme="majorBidi" w:hAnsiTheme="majorBidi" w:cstheme="majorBidi"/>
          <w:szCs w:val="24"/>
          <w:lang w:eastAsia="ru-RU"/>
        </w:rPr>
        <w:t>intranet</w:t>
      </w:r>
      <w:proofErr w:type="spellEnd"/>
      <w:r w:rsidRPr="00375557">
        <w:rPr>
          <w:rFonts w:asciiTheme="majorBidi" w:hAnsiTheme="majorBidi" w:cstheme="majorBidi"/>
          <w:szCs w:val="24"/>
          <w:lang w:eastAsia="ru-RU"/>
        </w:rPr>
        <w:t xml:space="preserve"> sistemos), debesijos sistemos.</w:t>
      </w:r>
    </w:p>
    <w:p w14:paraId="041D5016" w14:textId="77777777" w:rsidR="004A2296" w:rsidRPr="00375557" w:rsidRDefault="004A2296" w:rsidP="004A2296">
      <w:pPr>
        <w:tabs>
          <w:tab w:val="left" w:pos="426"/>
        </w:tabs>
        <w:ind w:firstLine="709"/>
        <w:jc w:val="both"/>
        <w:rPr>
          <w:rFonts w:asciiTheme="majorBidi" w:hAnsiTheme="majorBidi" w:cstheme="majorBidi"/>
          <w:b/>
          <w:szCs w:val="24"/>
          <w:lang w:eastAsia="ru-RU"/>
        </w:rPr>
      </w:pPr>
      <w:r w:rsidRPr="00375557">
        <w:rPr>
          <w:rFonts w:asciiTheme="majorBidi" w:hAnsiTheme="majorBidi" w:cstheme="majorBidi"/>
          <w:b/>
          <w:szCs w:val="24"/>
          <w:lang w:eastAsia="ru-RU"/>
        </w:rPr>
        <w:t>3. Informacijos sunaikinimas.</w:t>
      </w:r>
    </w:p>
    <w:p w14:paraId="73960DBE" w14:textId="77777777" w:rsidR="004A2296" w:rsidRPr="00375557" w:rsidRDefault="004A2296" w:rsidP="004A2296">
      <w:pPr>
        <w:tabs>
          <w:tab w:val="left" w:pos="426"/>
        </w:tabs>
        <w:ind w:firstLine="709"/>
        <w:jc w:val="both"/>
        <w:rPr>
          <w:rFonts w:asciiTheme="majorBidi" w:hAnsiTheme="majorBidi" w:cstheme="majorBidi"/>
          <w:szCs w:val="24"/>
          <w:lang w:eastAsia="ru-RU"/>
        </w:rPr>
      </w:pPr>
      <w:r w:rsidRPr="00375557">
        <w:rPr>
          <w:rFonts w:asciiTheme="majorBidi" w:hAnsiTheme="majorBidi" w:cstheme="majorBidi"/>
          <w:szCs w:val="24"/>
          <w:lang w:eastAsia="ru-RU"/>
        </w:rPr>
        <w:t xml:space="preserve">3.1. ____________ pareikalavus Informacijos gavėjas privalo perduoti ____________ arba sunaikinti su ____________ suderintais metodais ir priemonėmis visus dokumentus ir medžiagą bei visas jų kopijas, nuorašus ir (ar) išrašus (įskaitant bet kokias informacijos laikmenas), kuriuose gali būti Neskelbtinos informacijos, per 3 (tris) darbo dienas nuo atitinkamo ____________ reikalavimo gavimo. Šiuo atveju Informacijos gavėjas neturi teisės pasilikti sau jokia forma išsaugotos Neskelbtinos informacijos. </w:t>
      </w:r>
    </w:p>
    <w:p w14:paraId="5E9A233D" w14:textId="77777777" w:rsidR="004A2296" w:rsidRPr="00375557" w:rsidRDefault="004A2296" w:rsidP="004A2296">
      <w:pPr>
        <w:tabs>
          <w:tab w:val="left" w:pos="426"/>
        </w:tabs>
        <w:ind w:firstLine="709"/>
        <w:jc w:val="both"/>
        <w:rPr>
          <w:rFonts w:asciiTheme="majorBidi" w:hAnsiTheme="majorBidi" w:cstheme="majorBidi"/>
          <w:b/>
          <w:szCs w:val="24"/>
          <w:lang w:eastAsia="ru-RU"/>
        </w:rPr>
      </w:pPr>
      <w:r w:rsidRPr="00375557">
        <w:rPr>
          <w:rFonts w:asciiTheme="majorBidi" w:hAnsiTheme="majorBidi" w:cstheme="majorBidi"/>
          <w:b/>
          <w:szCs w:val="24"/>
          <w:lang w:eastAsia="ru-RU"/>
        </w:rPr>
        <w:t>4. Atsakomybė</w:t>
      </w:r>
    </w:p>
    <w:p w14:paraId="5A46C6AE" w14:textId="77777777" w:rsidR="004A2296" w:rsidRPr="00375557" w:rsidRDefault="004A2296" w:rsidP="004A2296">
      <w:pPr>
        <w:tabs>
          <w:tab w:val="left" w:pos="426"/>
        </w:tabs>
        <w:ind w:firstLine="709"/>
        <w:jc w:val="both"/>
        <w:rPr>
          <w:rFonts w:asciiTheme="majorBidi" w:hAnsiTheme="majorBidi" w:cstheme="majorBidi"/>
          <w:szCs w:val="24"/>
          <w:lang w:eastAsia="ru-RU"/>
        </w:rPr>
      </w:pPr>
      <w:r w:rsidRPr="00375557">
        <w:rPr>
          <w:rFonts w:asciiTheme="majorBidi" w:hAnsiTheme="majorBidi" w:cstheme="majorBidi"/>
          <w:szCs w:val="24"/>
          <w:lang w:eastAsia="ru-RU"/>
        </w:rPr>
        <w:t xml:space="preserve">4.1. Informacijos gavėjui yra žinoma, kad už neteisėtą konfidencialios, komercinę (gamybos) paslaptį sudarančios informacijos panaudojimą ir atskleidimą nustatyta administracinė ir baudžiamoji atsakomybė. </w:t>
      </w:r>
    </w:p>
    <w:p w14:paraId="6840F426" w14:textId="77777777" w:rsidR="004A2296" w:rsidRPr="00375557" w:rsidRDefault="004A2296" w:rsidP="004A2296">
      <w:pPr>
        <w:tabs>
          <w:tab w:val="left" w:pos="426"/>
        </w:tabs>
        <w:ind w:firstLine="709"/>
        <w:jc w:val="both"/>
        <w:rPr>
          <w:rFonts w:asciiTheme="majorBidi" w:hAnsiTheme="majorBidi" w:cstheme="majorBidi"/>
          <w:b/>
          <w:szCs w:val="24"/>
          <w:lang w:eastAsia="ru-RU"/>
        </w:rPr>
      </w:pPr>
      <w:r w:rsidRPr="00375557">
        <w:rPr>
          <w:rFonts w:asciiTheme="majorBidi" w:hAnsiTheme="majorBidi" w:cstheme="majorBidi"/>
          <w:b/>
          <w:szCs w:val="24"/>
          <w:lang w:eastAsia="ru-RU"/>
        </w:rPr>
        <w:t>5. Pasižadėjimo galiojimas</w:t>
      </w:r>
    </w:p>
    <w:p w14:paraId="1EE34813" w14:textId="77777777" w:rsidR="004A2296" w:rsidRPr="00375557" w:rsidRDefault="004A2296" w:rsidP="004A2296">
      <w:pPr>
        <w:tabs>
          <w:tab w:val="left" w:pos="426"/>
        </w:tabs>
        <w:ind w:firstLine="709"/>
        <w:jc w:val="both"/>
        <w:rPr>
          <w:rFonts w:asciiTheme="majorBidi" w:hAnsiTheme="majorBidi" w:cstheme="majorBidi"/>
          <w:szCs w:val="24"/>
          <w:lang w:eastAsia="ru-RU"/>
        </w:rPr>
      </w:pPr>
      <w:r w:rsidRPr="00375557">
        <w:rPr>
          <w:rFonts w:asciiTheme="majorBidi" w:hAnsiTheme="majorBidi" w:cstheme="majorBidi"/>
          <w:szCs w:val="24"/>
          <w:lang w:eastAsia="ru-RU"/>
        </w:rPr>
        <w:t>5.1. Pasižadėjimas įsigalioja jo pasirašymo dieną ir galioja neterminuotai.</w:t>
      </w:r>
    </w:p>
    <w:p w14:paraId="1050B475" w14:textId="77777777" w:rsidR="004A2296" w:rsidRPr="00375557" w:rsidRDefault="004A2296" w:rsidP="004A2296">
      <w:pPr>
        <w:tabs>
          <w:tab w:val="left" w:pos="426"/>
        </w:tabs>
        <w:ind w:firstLine="709"/>
        <w:jc w:val="both"/>
        <w:rPr>
          <w:rFonts w:asciiTheme="majorBidi" w:hAnsiTheme="majorBidi" w:cstheme="majorBidi"/>
          <w:szCs w:val="24"/>
          <w:lang w:eastAsia="ru-RU"/>
        </w:rPr>
      </w:pPr>
      <w:r w:rsidRPr="00375557">
        <w:rPr>
          <w:rFonts w:asciiTheme="majorBidi" w:hAnsiTheme="majorBidi" w:cstheme="majorBidi"/>
          <w:szCs w:val="24"/>
          <w:lang w:eastAsia="ru-RU"/>
        </w:rPr>
        <w:t>5.2. Pasižadėjimui taikomi Lietuvos Respublikos įstatymai ir jais vadovaujantis jis aiškinamas.</w:t>
      </w:r>
    </w:p>
    <w:p w14:paraId="03279EC9" w14:textId="77777777" w:rsidR="004A2296" w:rsidRPr="00375557" w:rsidRDefault="004A2296" w:rsidP="004A2296">
      <w:pPr>
        <w:tabs>
          <w:tab w:val="left" w:pos="426"/>
        </w:tabs>
        <w:ind w:firstLine="709"/>
        <w:jc w:val="both"/>
        <w:rPr>
          <w:rFonts w:asciiTheme="majorBidi" w:hAnsiTheme="majorBidi" w:cstheme="majorBidi"/>
          <w:b/>
          <w:szCs w:val="24"/>
          <w:lang w:eastAsia="ru-RU"/>
        </w:rPr>
      </w:pPr>
      <w:r w:rsidRPr="00375557">
        <w:rPr>
          <w:rFonts w:asciiTheme="majorBidi" w:hAnsiTheme="majorBidi" w:cstheme="majorBidi"/>
          <w:b/>
          <w:szCs w:val="24"/>
          <w:lang w:eastAsia="ru-RU"/>
        </w:rPr>
        <w:t>6. Kitos sąlygos</w:t>
      </w:r>
    </w:p>
    <w:p w14:paraId="220333ED" w14:textId="77777777" w:rsidR="004A2296" w:rsidRPr="00375557" w:rsidRDefault="004A2296" w:rsidP="004A2296">
      <w:pPr>
        <w:tabs>
          <w:tab w:val="left" w:pos="426"/>
        </w:tabs>
        <w:ind w:firstLine="709"/>
        <w:jc w:val="both"/>
        <w:rPr>
          <w:rFonts w:asciiTheme="majorBidi" w:hAnsiTheme="majorBidi" w:cstheme="majorBidi"/>
          <w:szCs w:val="24"/>
          <w:lang w:eastAsia="ru-RU"/>
        </w:rPr>
      </w:pPr>
      <w:r w:rsidRPr="00375557">
        <w:rPr>
          <w:rFonts w:asciiTheme="majorBidi" w:hAnsiTheme="majorBidi" w:cstheme="majorBidi"/>
          <w:szCs w:val="24"/>
          <w:lang w:eastAsia="ru-RU"/>
        </w:rPr>
        <w:t>6.1. Pasižadėjimas sudarytas trimis vienodą galią turinčiais egzemplioriais. Du Pasižadėjimo egzemplioriai pateikiami ____________, trečias lieka Informacijos gavėjui.</w:t>
      </w:r>
    </w:p>
    <w:p w14:paraId="6FEBD9B2" w14:textId="77777777" w:rsidR="004A2296" w:rsidRPr="00375557" w:rsidRDefault="004A2296" w:rsidP="004A2296">
      <w:pPr>
        <w:tabs>
          <w:tab w:val="left" w:pos="426"/>
        </w:tabs>
        <w:ind w:firstLine="709"/>
        <w:jc w:val="both"/>
        <w:rPr>
          <w:rFonts w:asciiTheme="majorBidi" w:hAnsiTheme="majorBidi" w:cstheme="majorBidi"/>
          <w:szCs w:val="24"/>
          <w:lang w:eastAsia="ru-RU"/>
        </w:rPr>
      </w:pPr>
      <w:r w:rsidRPr="00375557">
        <w:rPr>
          <w:rFonts w:asciiTheme="majorBidi" w:hAnsiTheme="majorBidi" w:cstheme="majorBidi"/>
          <w:szCs w:val="24"/>
          <w:lang w:eastAsia="ru-RU"/>
        </w:rPr>
        <w:t>6.2. Visi ginčai dėl Pasižadėjimo sudarymo, galiojimo ar vykdymo sprendžiami derybų keliu. Neišsprendus ginčo derybų keliu, ginčas sprendžiamas teisme.</w:t>
      </w:r>
    </w:p>
    <w:p w14:paraId="460B8743" w14:textId="77777777" w:rsidR="004A2296" w:rsidRPr="00375557" w:rsidRDefault="004A2296" w:rsidP="004A2296">
      <w:pPr>
        <w:tabs>
          <w:tab w:val="left" w:pos="5210"/>
        </w:tabs>
        <w:ind w:firstLine="709"/>
        <w:rPr>
          <w:rFonts w:asciiTheme="majorBidi" w:hAnsiTheme="majorBidi" w:cstheme="majorBidi"/>
          <w:szCs w:val="24"/>
          <w:lang w:eastAsia="ru-RU"/>
        </w:rPr>
      </w:pPr>
    </w:p>
    <w:p w14:paraId="4350EA15" w14:textId="77777777" w:rsidR="004A2296" w:rsidRPr="00375557" w:rsidRDefault="004A2296" w:rsidP="004A2296">
      <w:pPr>
        <w:tabs>
          <w:tab w:val="left" w:pos="5210"/>
        </w:tabs>
        <w:ind w:firstLine="709"/>
        <w:rPr>
          <w:rFonts w:asciiTheme="majorBidi" w:hAnsiTheme="majorBidi" w:cstheme="majorBidi"/>
          <w:szCs w:val="24"/>
          <w:lang w:eastAsia="ru-RU"/>
        </w:rPr>
      </w:pPr>
      <w:r w:rsidRPr="00375557">
        <w:rPr>
          <w:rFonts w:asciiTheme="majorBidi" w:hAnsiTheme="majorBidi" w:cstheme="majorBidi"/>
          <w:szCs w:val="24"/>
          <w:lang w:eastAsia="ru-RU"/>
        </w:rPr>
        <w:t>Informacijos gavėjas:</w:t>
      </w:r>
    </w:p>
    <w:p w14:paraId="1231122E" w14:textId="77777777" w:rsidR="004A2296" w:rsidRPr="00375557" w:rsidRDefault="004A2296" w:rsidP="004A2296">
      <w:pPr>
        <w:tabs>
          <w:tab w:val="left" w:pos="5210"/>
        </w:tabs>
        <w:ind w:firstLine="709"/>
        <w:jc w:val="center"/>
        <w:rPr>
          <w:rFonts w:asciiTheme="majorBidi" w:hAnsiTheme="majorBidi" w:cstheme="majorBidi"/>
          <w:szCs w:val="24"/>
        </w:rPr>
      </w:pPr>
      <w:r w:rsidRPr="00375557">
        <w:rPr>
          <w:rFonts w:asciiTheme="majorBidi" w:hAnsiTheme="majorBidi" w:cstheme="majorBidi"/>
          <w:szCs w:val="24"/>
          <w:lang w:eastAsia="ru-RU"/>
        </w:rPr>
        <w:t>_________________________________________</w:t>
      </w:r>
    </w:p>
    <w:p w14:paraId="7F932D6C" w14:textId="77777777" w:rsidR="004A2296" w:rsidRPr="00375557" w:rsidRDefault="004A2296" w:rsidP="004A2296">
      <w:pPr>
        <w:jc w:val="center"/>
        <w:rPr>
          <w:rFonts w:asciiTheme="majorBidi" w:hAnsiTheme="majorBidi" w:cstheme="majorBidi"/>
          <w:b/>
          <w:szCs w:val="24"/>
        </w:rPr>
      </w:pPr>
    </w:p>
    <w:p w14:paraId="4C4289B6" w14:textId="77777777" w:rsidR="004A2296" w:rsidRPr="00375557" w:rsidRDefault="004A2296" w:rsidP="004A2296">
      <w:pPr>
        <w:rPr>
          <w:rFonts w:asciiTheme="majorBidi" w:hAnsiTheme="majorBidi" w:cstheme="majorBidi"/>
          <w:szCs w:val="24"/>
        </w:rPr>
      </w:pPr>
    </w:p>
    <w:p w14:paraId="3DEE140A" w14:textId="77777777" w:rsidR="004D05EA" w:rsidRDefault="004D05EA"/>
    <w:sectPr w:rsidR="004D05EA" w:rsidSect="00FC357E">
      <w:headerReference w:type="default" r:id="rId17"/>
      <w:pgSz w:w="11906" w:h="16838"/>
      <w:pgMar w:top="1134" w:right="567" w:bottom="567"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9B2DD" w14:textId="77777777" w:rsidR="00C2312E" w:rsidRDefault="00C2312E">
      <w:r>
        <w:separator/>
      </w:r>
    </w:p>
  </w:endnote>
  <w:endnote w:type="continuationSeparator" w:id="0">
    <w:p w14:paraId="51DA8F18" w14:textId="77777777" w:rsidR="00C2312E" w:rsidRDefault="00C2312E">
      <w:r>
        <w:continuationSeparator/>
      </w:r>
    </w:p>
  </w:endnote>
  <w:endnote w:type="continuationNotice" w:id="1">
    <w:p w14:paraId="30CAC0EB" w14:textId="77777777" w:rsidR="00C2312E" w:rsidRDefault="00C231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29B0A" w14:textId="77777777" w:rsidR="00C2312E" w:rsidRDefault="00C2312E">
      <w:pPr>
        <w:rPr>
          <w:sz w:val="12"/>
        </w:rPr>
      </w:pPr>
      <w:r>
        <w:separator/>
      </w:r>
    </w:p>
  </w:footnote>
  <w:footnote w:type="continuationSeparator" w:id="0">
    <w:p w14:paraId="0E37F7B3" w14:textId="77777777" w:rsidR="00C2312E" w:rsidRDefault="00C2312E">
      <w:pPr>
        <w:rPr>
          <w:sz w:val="12"/>
        </w:rPr>
      </w:pPr>
      <w:r>
        <w:continuationSeparator/>
      </w:r>
    </w:p>
  </w:footnote>
  <w:footnote w:type="continuationNotice" w:id="1">
    <w:p w14:paraId="1CDF2A31" w14:textId="77777777" w:rsidR="00C2312E" w:rsidRDefault="00C2312E"/>
  </w:footnote>
  <w:footnote w:id="2">
    <w:p w14:paraId="6623D83B" w14:textId="0EEBB967" w:rsidR="00325A73" w:rsidRDefault="00325A73">
      <w:pPr>
        <w:pStyle w:val="Puslapioinaostekstas"/>
      </w:pPr>
      <w:r>
        <w:rPr>
          <w:rStyle w:val="Inaosramenys"/>
        </w:rPr>
        <w:footnoteRef/>
      </w:r>
      <w:r>
        <w:t xml:space="preserve">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DE7A28">
        <w:t>,</w:t>
      </w:r>
      <w:r>
        <w:t xml:space="preserve"> 4.4.3 p.  </w:t>
      </w:r>
    </w:p>
    <w:p w14:paraId="082B3351" w14:textId="77777777" w:rsidR="00325A73" w:rsidRDefault="00325A73">
      <w:pPr>
        <w:pStyle w:val="Puslapioinaostekstas"/>
      </w:pPr>
    </w:p>
  </w:footnote>
  <w:footnote w:id="3">
    <w:p w14:paraId="2FA9E02A" w14:textId="77777777" w:rsidR="004A2296" w:rsidRPr="005C5095" w:rsidRDefault="004A2296" w:rsidP="004A2296">
      <w:pPr>
        <w:pStyle w:val="Puslapioinaostekstas"/>
        <w:jc w:val="both"/>
        <w:rPr>
          <w:noProof/>
        </w:rPr>
      </w:pPr>
      <w:r w:rsidRPr="005C5095">
        <w:rPr>
          <w:rStyle w:val="Puslapioinaosnuoroda"/>
          <w:noProof/>
        </w:rPr>
        <w:footnoteRef/>
      </w:r>
      <w:r w:rsidRPr="005C5095">
        <w:rPr>
          <w:noProof/>
        </w:rPr>
        <w:t xml:space="preserve"> Gyvenamosios vietos adresas reikalingas siekiant sudaryti galimybę susisiekti su Informacijos gavėju šio Pasižadėjimo užtikrinimo klausimais. </w:t>
      </w:r>
    </w:p>
    <w:p w14:paraId="230964F4" w14:textId="77777777" w:rsidR="004A2296" w:rsidRPr="005C5095" w:rsidRDefault="004A2296" w:rsidP="004A2296">
      <w:pPr>
        <w:pStyle w:val="Puslapioinaostekstas"/>
        <w:jc w:val="both"/>
        <w:rPr>
          <w:noProof/>
        </w:rPr>
      </w:pPr>
      <w:r w:rsidRPr="005C5095">
        <w:rPr>
          <w:noProof/>
        </w:rPr>
        <w:t>Papildomai informuojame, kad Pasižadėjimas, kartu su jame Jūsų nurodyta asmenine informacija, registruojamas ir saugomas  teisės aktų nustatyta tvarka. Patvirtiname, kad Bendrovė laikosi griežtų konfidencialumo įsipareigojimų bei teisės aktuose nustatytų asmens duomenų apsaugos reikalavimų dėl visos Jūsų pateiktos informacijos, susijusios su asmens duomenimis.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810978"/>
      <w:docPartObj>
        <w:docPartGallery w:val="Page Numbers (Top of Page)"/>
        <w:docPartUnique/>
      </w:docPartObj>
    </w:sdtPr>
    <w:sdtContent>
      <w:p w14:paraId="73766A75" w14:textId="77777777" w:rsidR="00325A73" w:rsidRDefault="00DC3768">
        <w:pPr>
          <w:pStyle w:val="Antrats"/>
          <w:jc w:val="center"/>
        </w:pPr>
        <w:r>
          <w:fldChar w:fldCharType="begin"/>
        </w:r>
        <w:r w:rsidR="0080798E">
          <w:instrText xml:space="preserve"> PAGE </w:instrText>
        </w:r>
        <w:r>
          <w:fldChar w:fldCharType="separate"/>
        </w:r>
        <w:r w:rsidR="0080798E">
          <w:rPr>
            <w:noProof/>
          </w:rPr>
          <w:t>2</w:t>
        </w:r>
        <w:r>
          <w:rPr>
            <w:noProof/>
          </w:rPr>
          <w:fldChar w:fldCharType="end"/>
        </w:r>
      </w:p>
    </w:sdtContent>
  </w:sdt>
  <w:p w14:paraId="20DEECD0" w14:textId="77777777" w:rsidR="00325A73" w:rsidRDefault="00325A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C61A9"/>
    <w:multiLevelType w:val="multilevel"/>
    <w:tmpl w:val="CA467B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6815D1A"/>
    <w:multiLevelType w:val="multilevel"/>
    <w:tmpl w:val="DDFA5BE8"/>
    <w:lvl w:ilvl="0">
      <w:numFmt w:val="bullet"/>
      <w:lvlText w:val="-"/>
      <w:lvlJc w:val="left"/>
      <w:pPr>
        <w:tabs>
          <w:tab w:val="num" w:pos="0"/>
        </w:tabs>
        <w:ind w:left="235" w:hanging="140"/>
      </w:pPr>
      <w:rPr>
        <w:rFonts w:ascii="Times New Roman" w:hAnsi="Times New Roman" w:cs="Times New Roman" w:hint="default"/>
        <w:w w:val="99"/>
        <w:sz w:val="24"/>
        <w:szCs w:val="24"/>
        <w:lang w:val="lt-LT" w:eastAsia="en-US" w:bidi="ar-SA"/>
      </w:rPr>
    </w:lvl>
    <w:lvl w:ilvl="1">
      <w:numFmt w:val="bullet"/>
      <w:lvlText w:val=""/>
      <w:lvlJc w:val="left"/>
      <w:pPr>
        <w:tabs>
          <w:tab w:val="num" w:pos="0"/>
        </w:tabs>
        <w:ind w:left="1055" w:hanging="140"/>
      </w:pPr>
      <w:rPr>
        <w:rFonts w:ascii="Symbol" w:hAnsi="Symbol" w:cs="Symbol" w:hint="default"/>
        <w:lang w:val="lt-LT" w:eastAsia="en-US" w:bidi="ar-SA"/>
      </w:rPr>
    </w:lvl>
    <w:lvl w:ilvl="2">
      <w:numFmt w:val="bullet"/>
      <w:lvlText w:val=""/>
      <w:lvlJc w:val="left"/>
      <w:pPr>
        <w:tabs>
          <w:tab w:val="num" w:pos="0"/>
        </w:tabs>
        <w:ind w:left="1870" w:hanging="140"/>
      </w:pPr>
      <w:rPr>
        <w:rFonts w:ascii="Symbol" w:hAnsi="Symbol" w:cs="Symbol" w:hint="default"/>
        <w:lang w:val="lt-LT" w:eastAsia="en-US" w:bidi="ar-SA"/>
      </w:rPr>
    </w:lvl>
    <w:lvl w:ilvl="3">
      <w:numFmt w:val="bullet"/>
      <w:lvlText w:val=""/>
      <w:lvlJc w:val="left"/>
      <w:pPr>
        <w:tabs>
          <w:tab w:val="num" w:pos="0"/>
        </w:tabs>
        <w:ind w:left="2685" w:hanging="140"/>
      </w:pPr>
      <w:rPr>
        <w:rFonts w:ascii="Symbol" w:hAnsi="Symbol" w:cs="Symbol" w:hint="default"/>
        <w:lang w:val="lt-LT" w:eastAsia="en-US" w:bidi="ar-SA"/>
      </w:rPr>
    </w:lvl>
    <w:lvl w:ilvl="4">
      <w:numFmt w:val="bullet"/>
      <w:lvlText w:val=""/>
      <w:lvlJc w:val="left"/>
      <w:pPr>
        <w:tabs>
          <w:tab w:val="num" w:pos="0"/>
        </w:tabs>
        <w:ind w:left="3500" w:hanging="140"/>
      </w:pPr>
      <w:rPr>
        <w:rFonts w:ascii="Symbol" w:hAnsi="Symbol" w:cs="Symbol" w:hint="default"/>
        <w:lang w:val="lt-LT" w:eastAsia="en-US" w:bidi="ar-SA"/>
      </w:rPr>
    </w:lvl>
    <w:lvl w:ilvl="5">
      <w:numFmt w:val="bullet"/>
      <w:lvlText w:val=""/>
      <w:lvlJc w:val="left"/>
      <w:pPr>
        <w:tabs>
          <w:tab w:val="num" w:pos="0"/>
        </w:tabs>
        <w:ind w:left="4315" w:hanging="140"/>
      </w:pPr>
      <w:rPr>
        <w:rFonts w:ascii="Symbol" w:hAnsi="Symbol" w:cs="Symbol" w:hint="default"/>
        <w:lang w:val="lt-LT" w:eastAsia="en-US" w:bidi="ar-SA"/>
      </w:rPr>
    </w:lvl>
    <w:lvl w:ilvl="6">
      <w:numFmt w:val="bullet"/>
      <w:lvlText w:val=""/>
      <w:lvlJc w:val="left"/>
      <w:pPr>
        <w:tabs>
          <w:tab w:val="num" w:pos="0"/>
        </w:tabs>
        <w:ind w:left="5130" w:hanging="140"/>
      </w:pPr>
      <w:rPr>
        <w:rFonts w:ascii="Symbol" w:hAnsi="Symbol" w:cs="Symbol" w:hint="default"/>
        <w:lang w:val="lt-LT" w:eastAsia="en-US" w:bidi="ar-SA"/>
      </w:rPr>
    </w:lvl>
    <w:lvl w:ilvl="7">
      <w:numFmt w:val="bullet"/>
      <w:lvlText w:val=""/>
      <w:lvlJc w:val="left"/>
      <w:pPr>
        <w:tabs>
          <w:tab w:val="num" w:pos="0"/>
        </w:tabs>
        <w:ind w:left="5945" w:hanging="140"/>
      </w:pPr>
      <w:rPr>
        <w:rFonts w:ascii="Symbol" w:hAnsi="Symbol" w:cs="Symbol" w:hint="default"/>
        <w:lang w:val="lt-LT" w:eastAsia="en-US" w:bidi="ar-SA"/>
      </w:rPr>
    </w:lvl>
    <w:lvl w:ilvl="8">
      <w:numFmt w:val="bullet"/>
      <w:lvlText w:val=""/>
      <w:lvlJc w:val="left"/>
      <w:pPr>
        <w:tabs>
          <w:tab w:val="num" w:pos="0"/>
        </w:tabs>
        <w:ind w:left="6760" w:hanging="140"/>
      </w:pPr>
      <w:rPr>
        <w:rFonts w:ascii="Symbol" w:hAnsi="Symbol" w:cs="Symbol" w:hint="default"/>
        <w:lang w:val="lt-LT" w:eastAsia="en-US" w:bidi="ar-SA"/>
      </w:rPr>
    </w:lvl>
  </w:abstractNum>
  <w:abstractNum w:abstractNumId="2" w15:restartNumberingAfterBreak="0">
    <w:nsid w:val="730437CC"/>
    <w:multiLevelType w:val="multilevel"/>
    <w:tmpl w:val="B70492A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16cid:durableId="325402844">
    <w:abstractNumId w:val="1"/>
  </w:num>
  <w:num w:numId="2" w16cid:durableId="673917177">
    <w:abstractNumId w:val="2"/>
  </w:num>
  <w:num w:numId="3" w16cid:durableId="544680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5EA"/>
    <w:rsid w:val="00000D7F"/>
    <w:rsid w:val="00011B40"/>
    <w:rsid w:val="000149C2"/>
    <w:rsid w:val="00025FA1"/>
    <w:rsid w:val="00045488"/>
    <w:rsid w:val="0005494C"/>
    <w:rsid w:val="000577FA"/>
    <w:rsid w:val="00065DF0"/>
    <w:rsid w:val="000662E8"/>
    <w:rsid w:val="00072627"/>
    <w:rsid w:val="00080A5C"/>
    <w:rsid w:val="00085DBE"/>
    <w:rsid w:val="000A2E58"/>
    <w:rsid w:val="000B1F03"/>
    <w:rsid w:val="000C08B8"/>
    <w:rsid w:val="000C094D"/>
    <w:rsid w:val="000C4147"/>
    <w:rsid w:val="000C4C59"/>
    <w:rsid w:val="000C7700"/>
    <w:rsid w:val="000E1FEC"/>
    <w:rsid w:val="00106DB9"/>
    <w:rsid w:val="00107C29"/>
    <w:rsid w:val="00110C23"/>
    <w:rsid w:val="001338B6"/>
    <w:rsid w:val="00137B22"/>
    <w:rsid w:val="0014273E"/>
    <w:rsid w:val="00152A1F"/>
    <w:rsid w:val="0015386D"/>
    <w:rsid w:val="00162929"/>
    <w:rsid w:val="001746FE"/>
    <w:rsid w:val="00186F80"/>
    <w:rsid w:val="00193DA3"/>
    <w:rsid w:val="001A78B7"/>
    <w:rsid w:val="001B0B46"/>
    <w:rsid w:val="001B23B9"/>
    <w:rsid w:val="001B5ED7"/>
    <w:rsid w:val="001C28CC"/>
    <w:rsid w:val="001C668F"/>
    <w:rsid w:val="001E54DD"/>
    <w:rsid w:val="001E5A7D"/>
    <w:rsid w:val="001F2989"/>
    <w:rsid w:val="002055D5"/>
    <w:rsid w:val="00223694"/>
    <w:rsid w:val="002264F5"/>
    <w:rsid w:val="00230DFB"/>
    <w:rsid w:val="002411DC"/>
    <w:rsid w:val="00243238"/>
    <w:rsid w:val="0024593F"/>
    <w:rsid w:val="00246885"/>
    <w:rsid w:val="00262586"/>
    <w:rsid w:val="002729F6"/>
    <w:rsid w:val="00280BBB"/>
    <w:rsid w:val="00293771"/>
    <w:rsid w:val="002A198A"/>
    <w:rsid w:val="002B4C80"/>
    <w:rsid w:val="002B5F4A"/>
    <w:rsid w:val="002D30A8"/>
    <w:rsid w:val="002E16A4"/>
    <w:rsid w:val="002E5AE5"/>
    <w:rsid w:val="002F2A0B"/>
    <w:rsid w:val="002F6A57"/>
    <w:rsid w:val="00302562"/>
    <w:rsid w:val="00323721"/>
    <w:rsid w:val="00323C7B"/>
    <w:rsid w:val="003252CF"/>
    <w:rsid w:val="00325A73"/>
    <w:rsid w:val="00352B69"/>
    <w:rsid w:val="00361E47"/>
    <w:rsid w:val="0037653A"/>
    <w:rsid w:val="00380C08"/>
    <w:rsid w:val="0038109A"/>
    <w:rsid w:val="00381C2D"/>
    <w:rsid w:val="00395D91"/>
    <w:rsid w:val="003A14DE"/>
    <w:rsid w:val="003C0B37"/>
    <w:rsid w:val="003C3158"/>
    <w:rsid w:val="003D18B9"/>
    <w:rsid w:val="003D47F1"/>
    <w:rsid w:val="003E246F"/>
    <w:rsid w:val="003E30AD"/>
    <w:rsid w:val="003E3704"/>
    <w:rsid w:val="003F467C"/>
    <w:rsid w:val="00403428"/>
    <w:rsid w:val="00423E92"/>
    <w:rsid w:val="00427466"/>
    <w:rsid w:val="00440CAF"/>
    <w:rsid w:val="00443221"/>
    <w:rsid w:val="00453DE1"/>
    <w:rsid w:val="004628CB"/>
    <w:rsid w:val="00464103"/>
    <w:rsid w:val="00471E3F"/>
    <w:rsid w:val="00473CBA"/>
    <w:rsid w:val="004870B0"/>
    <w:rsid w:val="004913AE"/>
    <w:rsid w:val="0049382D"/>
    <w:rsid w:val="00496325"/>
    <w:rsid w:val="004A2296"/>
    <w:rsid w:val="004D05EA"/>
    <w:rsid w:val="004D13D0"/>
    <w:rsid w:val="004D5003"/>
    <w:rsid w:val="004D6754"/>
    <w:rsid w:val="004D6BD3"/>
    <w:rsid w:val="004E471D"/>
    <w:rsid w:val="005004BD"/>
    <w:rsid w:val="00503932"/>
    <w:rsid w:val="005132EB"/>
    <w:rsid w:val="0051777C"/>
    <w:rsid w:val="00540BC6"/>
    <w:rsid w:val="005457F3"/>
    <w:rsid w:val="00550621"/>
    <w:rsid w:val="00550C25"/>
    <w:rsid w:val="00554E6A"/>
    <w:rsid w:val="00597675"/>
    <w:rsid w:val="005A1F07"/>
    <w:rsid w:val="005A2EEE"/>
    <w:rsid w:val="005A359F"/>
    <w:rsid w:val="005A5CCF"/>
    <w:rsid w:val="005B1D92"/>
    <w:rsid w:val="005C6579"/>
    <w:rsid w:val="005D02A9"/>
    <w:rsid w:val="005D1D47"/>
    <w:rsid w:val="005D6D42"/>
    <w:rsid w:val="005F051C"/>
    <w:rsid w:val="005F246D"/>
    <w:rsid w:val="005F2A74"/>
    <w:rsid w:val="00602214"/>
    <w:rsid w:val="0060274F"/>
    <w:rsid w:val="00602D66"/>
    <w:rsid w:val="006168A3"/>
    <w:rsid w:val="00622F70"/>
    <w:rsid w:val="00627BF7"/>
    <w:rsid w:val="00644CE3"/>
    <w:rsid w:val="00654BBB"/>
    <w:rsid w:val="0065504F"/>
    <w:rsid w:val="00683B07"/>
    <w:rsid w:val="0069165D"/>
    <w:rsid w:val="00693158"/>
    <w:rsid w:val="006A03B3"/>
    <w:rsid w:val="006A6F5C"/>
    <w:rsid w:val="006B25D1"/>
    <w:rsid w:val="006C1558"/>
    <w:rsid w:val="006C51F7"/>
    <w:rsid w:val="006C6F04"/>
    <w:rsid w:val="006D3237"/>
    <w:rsid w:val="006D6FED"/>
    <w:rsid w:val="006E2A26"/>
    <w:rsid w:val="006E6027"/>
    <w:rsid w:val="006F3E64"/>
    <w:rsid w:val="006F5AAD"/>
    <w:rsid w:val="006F7110"/>
    <w:rsid w:val="00724AB5"/>
    <w:rsid w:val="007370F6"/>
    <w:rsid w:val="007429A6"/>
    <w:rsid w:val="00742DE3"/>
    <w:rsid w:val="00750FE0"/>
    <w:rsid w:val="007516FD"/>
    <w:rsid w:val="007566D8"/>
    <w:rsid w:val="00766905"/>
    <w:rsid w:val="00770F60"/>
    <w:rsid w:val="00773075"/>
    <w:rsid w:val="00776B71"/>
    <w:rsid w:val="00777074"/>
    <w:rsid w:val="007850CD"/>
    <w:rsid w:val="00787DE2"/>
    <w:rsid w:val="00794844"/>
    <w:rsid w:val="00797D3A"/>
    <w:rsid w:val="007A06DE"/>
    <w:rsid w:val="007A624B"/>
    <w:rsid w:val="007B1A24"/>
    <w:rsid w:val="007B5EAE"/>
    <w:rsid w:val="007B7ADE"/>
    <w:rsid w:val="007C354A"/>
    <w:rsid w:val="007D09FF"/>
    <w:rsid w:val="007D2276"/>
    <w:rsid w:val="007D7BD7"/>
    <w:rsid w:val="007E1F52"/>
    <w:rsid w:val="007E428C"/>
    <w:rsid w:val="007F7A28"/>
    <w:rsid w:val="00801181"/>
    <w:rsid w:val="00801542"/>
    <w:rsid w:val="008045FF"/>
    <w:rsid w:val="0080657F"/>
    <w:rsid w:val="0080798E"/>
    <w:rsid w:val="00837F52"/>
    <w:rsid w:val="008418DD"/>
    <w:rsid w:val="00844BF1"/>
    <w:rsid w:val="00857146"/>
    <w:rsid w:val="00862B89"/>
    <w:rsid w:val="008801DE"/>
    <w:rsid w:val="00891C9D"/>
    <w:rsid w:val="00891D94"/>
    <w:rsid w:val="008A4F35"/>
    <w:rsid w:val="008B0C24"/>
    <w:rsid w:val="008B1EAD"/>
    <w:rsid w:val="008B5640"/>
    <w:rsid w:val="008C14E1"/>
    <w:rsid w:val="008C6335"/>
    <w:rsid w:val="008D4985"/>
    <w:rsid w:val="008E1EB6"/>
    <w:rsid w:val="008F1D3F"/>
    <w:rsid w:val="008F27DD"/>
    <w:rsid w:val="008F2F68"/>
    <w:rsid w:val="009108E9"/>
    <w:rsid w:val="00914705"/>
    <w:rsid w:val="0091570A"/>
    <w:rsid w:val="00920481"/>
    <w:rsid w:val="00924405"/>
    <w:rsid w:val="00926642"/>
    <w:rsid w:val="00927249"/>
    <w:rsid w:val="00933E22"/>
    <w:rsid w:val="00950A3B"/>
    <w:rsid w:val="009653DE"/>
    <w:rsid w:val="009654C2"/>
    <w:rsid w:val="00970678"/>
    <w:rsid w:val="00987ABF"/>
    <w:rsid w:val="009934EA"/>
    <w:rsid w:val="009A1759"/>
    <w:rsid w:val="009B3186"/>
    <w:rsid w:val="009B36C4"/>
    <w:rsid w:val="009B58EB"/>
    <w:rsid w:val="009C2646"/>
    <w:rsid w:val="009C5B7C"/>
    <w:rsid w:val="009D103A"/>
    <w:rsid w:val="009E1288"/>
    <w:rsid w:val="009E2A7F"/>
    <w:rsid w:val="00A05F47"/>
    <w:rsid w:val="00A2534A"/>
    <w:rsid w:val="00A278B9"/>
    <w:rsid w:val="00A32663"/>
    <w:rsid w:val="00A44E02"/>
    <w:rsid w:val="00A54FDA"/>
    <w:rsid w:val="00A62481"/>
    <w:rsid w:val="00A626BC"/>
    <w:rsid w:val="00A63D9D"/>
    <w:rsid w:val="00A63F39"/>
    <w:rsid w:val="00A66398"/>
    <w:rsid w:val="00A74740"/>
    <w:rsid w:val="00A8783D"/>
    <w:rsid w:val="00AA175A"/>
    <w:rsid w:val="00AA2089"/>
    <w:rsid w:val="00AA4B72"/>
    <w:rsid w:val="00AA705A"/>
    <w:rsid w:val="00AB33EC"/>
    <w:rsid w:val="00AB7315"/>
    <w:rsid w:val="00AB7E0D"/>
    <w:rsid w:val="00AD5E75"/>
    <w:rsid w:val="00AD6298"/>
    <w:rsid w:val="00AF25A7"/>
    <w:rsid w:val="00B24920"/>
    <w:rsid w:val="00B3098B"/>
    <w:rsid w:val="00B310A5"/>
    <w:rsid w:val="00B31792"/>
    <w:rsid w:val="00B35E5E"/>
    <w:rsid w:val="00B5013D"/>
    <w:rsid w:val="00B57D66"/>
    <w:rsid w:val="00B77A8C"/>
    <w:rsid w:val="00B92E10"/>
    <w:rsid w:val="00B95175"/>
    <w:rsid w:val="00BA43B1"/>
    <w:rsid w:val="00BB10AA"/>
    <w:rsid w:val="00BB27A7"/>
    <w:rsid w:val="00BC5945"/>
    <w:rsid w:val="00BD0E23"/>
    <w:rsid w:val="00BF0D36"/>
    <w:rsid w:val="00BF656D"/>
    <w:rsid w:val="00C0095B"/>
    <w:rsid w:val="00C017B1"/>
    <w:rsid w:val="00C033D0"/>
    <w:rsid w:val="00C055DD"/>
    <w:rsid w:val="00C13B3C"/>
    <w:rsid w:val="00C165B5"/>
    <w:rsid w:val="00C22E07"/>
    <w:rsid w:val="00C2312E"/>
    <w:rsid w:val="00C2489D"/>
    <w:rsid w:val="00C305B9"/>
    <w:rsid w:val="00C3366B"/>
    <w:rsid w:val="00C4326B"/>
    <w:rsid w:val="00C6011F"/>
    <w:rsid w:val="00C6776A"/>
    <w:rsid w:val="00C71E64"/>
    <w:rsid w:val="00C74824"/>
    <w:rsid w:val="00C809CE"/>
    <w:rsid w:val="00C81153"/>
    <w:rsid w:val="00C86B72"/>
    <w:rsid w:val="00C91BD7"/>
    <w:rsid w:val="00CA2A6A"/>
    <w:rsid w:val="00CA46D9"/>
    <w:rsid w:val="00CB40D9"/>
    <w:rsid w:val="00CC29E2"/>
    <w:rsid w:val="00CC71CA"/>
    <w:rsid w:val="00CE1E58"/>
    <w:rsid w:val="00CE6002"/>
    <w:rsid w:val="00D01620"/>
    <w:rsid w:val="00D1613A"/>
    <w:rsid w:val="00D16F40"/>
    <w:rsid w:val="00D24C21"/>
    <w:rsid w:val="00D25E58"/>
    <w:rsid w:val="00D4073A"/>
    <w:rsid w:val="00D655BB"/>
    <w:rsid w:val="00D706CB"/>
    <w:rsid w:val="00D766E9"/>
    <w:rsid w:val="00D962DC"/>
    <w:rsid w:val="00DC3768"/>
    <w:rsid w:val="00DD1D03"/>
    <w:rsid w:val="00DD5CE5"/>
    <w:rsid w:val="00DD6A96"/>
    <w:rsid w:val="00DE1420"/>
    <w:rsid w:val="00DE17B5"/>
    <w:rsid w:val="00DE7A28"/>
    <w:rsid w:val="00E03D7C"/>
    <w:rsid w:val="00E0657E"/>
    <w:rsid w:val="00E21F6D"/>
    <w:rsid w:val="00E2463B"/>
    <w:rsid w:val="00E3633F"/>
    <w:rsid w:val="00E415AB"/>
    <w:rsid w:val="00E66727"/>
    <w:rsid w:val="00E859CA"/>
    <w:rsid w:val="00E90797"/>
    <w:rsid w:val="00EA38B1"/>
    <w:rsid w:val="00EA760F"/>
    <w:rsid w:val="00EC4F52"/>
    <w:rsid w:val="00EF7EE9"/>
    <w:rsid w:val="00F14A23"/>
    <w:rsid w:val="00F208E2"/>
    <w:rsid w:val="00F3542D"/>
    <w:rsid w:val="00F44C24"/>
    <w:rsid w:val="00F46053"/>
    <w:rsid w:val="00F52D1E"/>
    <w:rsid w:val="00F62E92"/>
    <w:rsid w:val="00F646FB"/>
    <w:rsid w:val="00F772E3"/>
    <w:rsid w:val="00F970B1"/>
    <w:rsid w:val="00F975A0"/>
    <w:rsid w:val="00F977A1"/>
    <w:rsid w:val="00FA006F"/>
    <w:rsid w:val="00FB10C3"/>
    <w:rsid w:val="00FC357E"/>
    <w:rsid w:val="00FC398C"/>
    <w:rsid w:val="00FC442E"/>
    <w:rsid w:val="00FD4C75"/>
    <w:rsid w:val="00FE138C"/>
    <w:rsid w:val="00FE18DA"/>
    <w:rsid w:val="00FE1952"/>
    <w:rsid w:val="00FE68DD"/>
    <w:rsid w:val="00FF17EC"/>
    <w:rsid w:val="00FF22C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FC63C"/>
  <w15:docId w15:val="{982030C3-4BBA-4ABB-AB8B-E8EF8B436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14ED"/>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uiPriority w:val="9"/>
    <w:qFormat/>
    <w:rsid w:val="00BC310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1"/>
    <w:qFormat/>
    <w:rsid w:val="009F2B0A"/>
    <w:pPr>
      <w:keepNext/>
      <w:keepLines/>
      <w:spacing w:before="360" w:after="80" w:line="259" w:lineRule="auto"/>
      <w:outlineLvl w:val="1"/>
    </w:pPr>
    <w:rPr>
      <w:rFonts w:ascii="Calibri" w:eastAsia="Calibri" w:hAnsi="Calibri" w:cs="Calibri"/>
      <w:b/>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9314ED"/>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uiPriority w:val="99"/>
    <w:qFormat/>
    <w:rsid w:val="009314ED"/>
    <w:rPr>
      <w:rFonts w:ascii="TimesLT" w:eastAsia="Times New Roman" w:hAnsi="TimesLT" w:cs="Times New Roman"/>
      <w:sz w:val="20"/>
      <w:szCs w:val="20"/>
      <w:lang w:val="en-GB"/>
    </w:rPr>
  </w:style>
  <w:style w:type="character" w:styleId="Komentaronuoroda">
    <w:name w:val="annotation reference"/>
    <w:basedOn w:val="Numatytasispastraiposriftas"/>
    <w:uiPriority w:val="99"/>
    <w:unhideWhenUsed/>
    <w:qFormat/>
    <w:rsid w:val="00443C1F"/>
    <w:rPr>
      <w:sz w:val="16"/>
      <w:szCs w:val="16"/>
    </w:rPr>
  </w:style>
  <w:style w:type="character" w:customStyle="1" w:styleId="KomentarotekstasDiagrama">
    <w:name w:val="Komentaro tekstas Diagrama"/>
    <w:basedOn w:val="Numatytasispastraiposriftas"/>
    <w:link w:val="Komentarotekstas"/>
    <w:uiPriority w:val="99"/>
    <w:qFormat/>
    <w:rsid w:val="00443C1F"/>
    <w:rPr>
      <w:rFonts w:ascii="Times New Roman" w:eastAsia="Times New Roman" w:hAnsi="Times New Roman" w:cs="Times New Roman"/>
      <w:sz w:val="20"/>
      <w:szCs w:val="20"/>
      <w:lang w:eastAsia="lt-LT"/>
    </w:rPr>
  </w:style>
  <w:style w:type="character" w:customStyle="1" w:styleId="KomentarotemaDiagrama">
    <w:name w:val="Komentaro tema Diagrama"/>
    <w:basedOn w:val="KomentarotekstasDiagrama"/>
    <w:link w:val="Komentarotema"/>
    <w:uiPriority w:val="99"/>
    <w:semiHidden/>
    <w:qFormat/>
    <w:rsid w:val="00443C1F"/>
    <w:rPr>
      <w:rFonts w:ascii="Times New Roman" w:eastAsia="Times New Roman" w:hAnsi="Times New Roman" w:cs="Times New Roman"/>
      <w:b/>
      <w:bCs/>
      <w:sz w:val="20"/>
      <w:szCs w:val="20"/>
      <w:lang w:eastAsia="lt-LT"/>
    </w:rPr>
  </w:style>
  <w:style w:type="character" w:customStyle="1" w:styleId="PuslapioinaostekstasDiagrama">
    <w:name w:val="Puslapio išnašos tekstas Diagrama"/>
    <w:aliases w:val=" Diagrama1 Diagrama,Diagrama1 Diagrama,Footnote Text Blue Diagrama,Footnote Diagrama,Footnote text Diagrama,fn Diagrama,Footnote Text Char Char Diagrama,Footnote Text Char Char Char Char Char Char Diagrama"/>
    <w:basedOn w:val="Numatytasispastraiposriftas"/>
    <w:link w:val="Puslapioinaostekstas"/>
    <w:qFormat/>
    <w:rsid w:val="00B75E49"/>
    <w:rPr>
      <w:rFonts w:ascii="Times New Roman" w:eastAsia="Times New Roman" w:hAnsi="Times New Roman" w:cs="Times New Roman"/>
      <w:sz w:val="20"/>
      <w:szCs w:val="20"/>
      <w:lang w:eastAsia="lt-LT"/>
    </w:rPr>
  </w:style>
  <w:style w:type="character" w:customStyle="1" w:styleId="Inaosprieraias">
    <w:name w:val="Išnašos prieraišas"/>
    <w:rsid w:val="00FC357E"/>
    <w:rPr>
      <w:vertAlign w:val="superscript"/>
    </w:rPr>
  </w:style>
  <w:style w:type="character" w:customStyle="1" w:styleId="FootnoteCharacters">
    <w:name w:val="Footnote Characters"/>
    <w:basedOn w:val="Numatytasispastraiposriftas"/>
    <w:uiPriority w:val="99"/>
    <w:unhideWhenUsed/>
    <w:qFormat/>
    <w:rsid w:val="00B75E49"/>
    <w:rPr>
      <w:vertAlign w:val="superscript"/>
    </w:rPr>
  </w:style>
  <w:style w:type="character" w:customStyle="1" w:styleId="DebesliotekstasDiagrama">
    <w:name w:val="Debesėlio tekstas Diagrama"/>
    <w:basedOn w:val="Numatytasispastraiposriftas"/>
    <w:link w:val="Debesliotekstas"/>
    <w:uiPriority w:val="99"/>
    <w:semiHidden/>
    <w:qFormat/>
    <w:rsid w:val="003E4417"/>
    <w:rPr>
      <w:rFonts w:ascii="Tahoma" w:eastAsia="Times New Roman" w:hAnsi="Tahoma" w:cs="Tahoma"/>
      <w:sz w:val="16"/>
      <w:szCs w:val="16"/>
      <w:lang w:eastAsia="lt-LT"/>
    </w:rPr>
  </w:style>
  <w:style w:type="character" w:customStyle="1" w:styleId="SutartisChar">
    <w:name w:val="Sutartis Char"/>
    <w:link w:val="Sutartis"/>
    <w:qFormat/>
    <w:rsid w:val="005B54A1"/>
    <w:rPr>
      <w:rFonts w:ascii="Times New Roman" w:eastAsia="SimSun" w:hAnsi="Times New Roman"/>
      <w:bCs/>
      <w:color w:val="000000"/>
      <w:sz w:val="24"/>
      <w:szCs w:val="24"/>
    </w:rPr>
  </w:style>
  <w:style w:type="character" w:customStyle="1" w:styleId="Antrat2Diagrama">
    <w:name w:val="Antraštė 2 Diagrama"/>
    <w:basedOn w:val="Numatytasispastraiposriftas"/>
    <w:uiPriority w:val="9"/>
    <w:semiHidden/>
    <w:qFormat/>
    <w:rsid w:val="009F2B0A"/>
    <w:rPr>
      <w:rFonts w:asciiTheme="majorHAnsi" w:eastAsiaTheme="majorEastAsia" w:hAnsiTheme="majorHAnsi" w:cstheme="majorBidi"/>
      <w:b/>
      <w:bCs/>
      <w:color w:val="4472C4" w:themeColor="accent1"/>
      <w:sz w:val="26"/>
      <w:szCs w:val="26"/>
      <w:lang w:eastAsia="lt-LT"/>
    </w:rPr>
  </w:style>
  <w:style w:type="character" w:customStyle="1" w:styleId="Antrat2Diagrama1">
    <w:name w:val="Antraštė 2 Diagrama1"/>
    <w:basedOn w:val="Numatytasispastraiposriftas"/>
    <w:link w:val="Antrat2"/>
    <w:qFormat/>
    <w:rsid w:val="009F2B0A"/>
    <w:rPr>
      <w:rFonts w:ascii="Calibri" w:eastAsia="Calibri" w:hAnsi="Calibri" w:cs="Calibri"/>
      <w:b/>
      <w:sz w:val="36"/>
      <w:szCs w:val="36"/>
      <w:lang w:eastAsia="lt-LT"/>
    </w:rPr>
  </w:style>
  <w:style w:type="character" w:customStyle="1" w:styleId="TekstasDiagrama">
    <w:name w:val="! Tekstas Diagrama"/>
    <w:basedOn w:val="Numatytasispastraiposriftas"/>
    <w:link w:val="Tekstas"/>
    <w:qFormat/>
    <w:locked/>
    <w:rsid w:val="004F7DDC"/>
    <w:rPr>
      <w:rFonts w:ascii="Times New Roman" w:eastAsia="Times New Roman" w:hAnsi="Times New Roman"/>
      <w:sz w:val="24"/>
      <w:lang w:val="en-US"/>
    </w:rPr>
  </w:style>
  <w:style w:type="character" w:customStyle="1" w:styleId="Antrat1Diagrama">
    <w:name w:val="Antraštė 1 Diagrama"/>
    <w:basedOn w:val="Numatytasispastraiposriftas"/>
    <w:link w:val="Antrat1"/>
    <w:uiPriority w:val="9"/>
    <w:qFormat/>
    <w:rsid w:val="00BC3101"/>
    <w:rPr>
      <w:rFonts w:asciiTheme="majorHAnsi" w:eastAsiaTheme="majorEastAsia" w:hAnsiTheme="majorHAnsi" w:cstheme="majorBidi"/>
      <w:color w:val="2F5496" w:themeColor="accent1" w:themeShade="BF"/>
      <w:sz w:val="32"/>
      <w:szCs w:val="32"/>
      <w:lang w:eastAsia="lt-LT"/>
    </w:rPr>
  </w:style>
  <w:style w:type="character" w:customStyle="1" w:styleId="Internetosaitas">
    <w:name w:val="Interneto saitas"/>
    <w:basedOn w:val="Numatytasispastraiposriftas"/>
    <w:uiPriority w:val="99"/>
    <w:unhideWhenUsed/>
    <w:rsid w:val="008F0789"/>
    <w:rPr>
      <w:color w:val="0000FF"/>
      <w:u w:val="single"/>
    </w:rPr>
  </w:style>
  <w:style w:type="character" w:customStyle="1" w:styleId="Inaosramenys">
    <w:name w:val="Išnašos rašmenys"/>
    <w:qFormat/>
    <w:rsid w:val="00FC357E"/>
  </w:style>
  <w:style w:type="character" w:customStyle="1" w:styleId="Galinsinaosprieraias">
    <w:name w:val="Galinės išnašos prieraišas"/>
    <w:rsid w:val="00FC357E"/>
    <w:rPr>
      <w:vertAlign w:val="superscript"/>
    </w:rPr>
  </w:style>
  <w:style w:type="character" w:customStyle="1" w:styleId="Galinsinaosramenys">
    <w:name w:val="Galinės išnašos rašmenys"/>
    <w:qFormat/>
    <w:rsid w:val="00FC357E"/>
  </w:style>
  <w:style w:type="character" w:customStyle="1" w:styleId="PaprastasistekstasDiagrama">
    <w:name w:val="Paprastasis tekstas Diagrama"/>
    <w:basedOn w:val="Numatytasispastraiposriftas"/>
    <w:link w:val="Paprastasistekstas"/>
    <w:uiPriority w:val="99"/>
    <w:qFormat/>
    <w:rsid w:val="003240BC"/>
    <w:rPr>
      <w:rFonts w:ascii="Calibri" w:hAnsi="Calibri"/>
      <w:kern w:val="2"/>
      <w:szCs w:val="21"/>
      <w:lang w:val="en-US"/>
    </w:rPr>
  </w:style>
  <w:style w:type="character" w:customStyle="1" w:styleId="Neapdorotaspaminjimas1">
    <w:name w:val="Neapdorotas paminėjimas1"/>
    <w:basedOn w:val="Numatytasispastraiposriftas"/>
    <w:uiPriority w:val="99"/>
    <w:semiHidden/>
    <w:unhideWhenUsed/>
    <w:qFormat/>
    <w:rsid w:val="008761D0"/>
    <w:rPr>
      <w:color w:val="605E5C"/>
      <w:shd w:val="clear" w:color="auto" w:fill="E1DFDD"/>
    </w:rPr>
  </w:style>
  <w:style w:type="paragraph" w:styleId="Antrat">
    <w:name w:val="caption"/>
    <w:basedOn w:val="prastasis"/>
    <w:next w:val="Pagrindinistekstas"/>
    <w:qFormat/>
    <w:rsid w:val="00FC357E"/>
    <w:pPr>
      <w:suppressLineNumbers/>
      <w:spacing w:before="120" w:after="120"/>
    </w:pPr>
    <w:rPr>
      <w:rFonts w:cs="Lucida Sans"/>
      <w:i/>
      <w:iCs/>
      <w:szCs w:val="24"/>
    </w:rPr>
  </w:style>
  <w:style w:type="paragraph" w:styleId="Pagrindinistekstas">
    <w:name w:val="Body Text"/>
    <w:basedOn w:val="prastasis"/>
    <w:link w:val="PagrindinistekstasDiagrama"/>
    <w:uiPriority w:val="99"/>
    <w:rsid w:val="009314ED"/>
    <w:pPr>
      <w:jc w:val="both"/>
    </w:pPr>
    <w:rPr>
      <w:rFonts w:ascii="TimesLT" w:hAnsi="TimesLT"/>
      <w:sz w:val="20"/>
      <w:lang w:val="en-GB" w:eastAsia="en-US"/>
    </w:rPr>
  </w:style>
  <w:style w:type="paragraph" w:styleId="Sraas">
    <w:name w:val="List"/>
    <w:basedOn w:val="Pagrindinistekstas"/>
    <w:rsid w:val="00FC357E"/>
    <w:rPr>
      <w:rFonts w:cs="Lucida Sans"/>
    </w:rPr>
  </w:style>
  <w:style w:type="paragraph" w:customStyle="1" w:styleId="Rodykl">
    <w:name w:val="Rodyklė"/>
    <w:basedOn w:val="prastasis"/>
    <w:qFormat/>
    <w:rsid w:val="00FC357E"/>
    <w:pPr>
      <w:suppressLineNumbers/>
    </w:pPr>
    <w:rPr>
      <w:rFonts w:cs="Lucida Sans"/>
    </w:rPr>
  </w:style>
  <w:style w:type="paragraph" w:customStyle="1" w:styleId="Puslapinantratirporat">
    <w:name w:val="Puslapinė antraštė ir poraštė"/>
    <w:basedOn w:val="prastasis"/>
    <w:qFormat/>
    <w:rsid w:val="00FC357E"/>
  </w:style>
  <w:style w:type="paragraph" w:styleId="Antrats">
    <w:name w:val="header"/>
    <w:basedOn w:val="prastasis"/>
    <w:link w:val="AntratsDiagrama"/>
    <w:uiPriority w:val="99"/>
    <w:unhideWhenUsed/>
    <w:rsid w:val="009314ED"/>
    <w:pPr>
      <w:tabs>
        <w:tab w:val="center" w:pos="4819"/>
        <w:tab w:val="right" w:pos="9638"/>
      </w:tabs>
    </w:pPr>
  </w:style>
  <w:style w:type="paragraph" w:customStyle="1" w:styleId="Standard">
    <w:name w:val="Standard"/>
    <w:qFormat/>
    <w:rsid w:val="009314ED"/>
    <w:pPr>
      <w:textAlignment w:val="baseline"/>
    </w:pPr>
    <w:rPr>
      <w:rFonts w:ascii="Liberation Serif" w:eastAsia="SimSun" w:hAnsi="Liberation Serif" w:cs="Mangal"/>
      <w:kern w:val="2"/>
      <w:sz w:val="24"/>
      <w:szCs w:val="24"/>
      <w:lang w:eastAsia="zh-CN" w:bidi="hi-IN"/>
    </w:rPr>
  </w:style>
  <w:style w:type="paragraph" w:styleId="Pataisymai">
    <w:name w:val="Revision"/>
    <w:uiPriority w:val="99"/>
    <w:semiHidden/>
    <w:qFormat/>
    <w:rsid w:val="00B27A1C"/>
    <w:rPr>
      <w:rFonts w:ascii="Times New Roman" w:eastAsia="Times New Roman" w:hAnsi="Times New Roman" w:cs="Times New Roman"/>
      <w:sz w:val="24"/>
      <w:szCs w:val="20"/>
      <w:lang w:eastAsia="lt-LT"/>
    </w:rPr>
  </w:style>
  <w:style w:type="paragraph" w:styleId="Komentarotekstas">
    <w:name w:val="annotation text"/>
    <w:basedOn w:val="prastasis"/>
    <w:link w:val="KomentarotekstasDiagrama"/>
    <w:uiPriority w:val="99"/>
    <w:unhideWhenUsed/>
    <w:qFormat/>
    <w:rsid w:val="00443C1F"/>
    <w:rPr>
      <w:sz w:val="20"/>
    </w:rPr>
  </w:style>
  <w:style w:type="paragraph" w:styleId="Komentarotema">
    <w:name w:val="annotation subject"/>
    <w:basedOn w:val="Komentarotekstas"/>
    <w:next w:val="Komentarotekstas"/>
    <w:link w:val="KomentarotemaDiagrama"/>
    <w:uiPriority w:val="99"/>
    <w:semiHidden/>
    <w:unhideWhenUsed/>
    <w:qFormat/>
    <w:rsid w:val="00443C1F"/>
    <w:rPr>
      <w:b/>
      <w:bCs/>
    </w:rPr>
  </w:style>
  <w:style w:type="paragraph" w:styleId="Puslapioinaostekstas">
    <w:name w:val="footnote text"/>
    <w:aliases w:val=" Diagrama1,Diagrama1,Footnote Text Blue,Footnote,Footnote text,fn,Footnote Text Char Char,Footnote Text Char Char Char Char Char Char,Footnote Text Char Char Char Char Char,Footnote Text Blue Char Char Char Char"/>
    <w:basedOn w:val="prastasis"/>
    <w:link w:val="PuslapioinaostekstasDiagrama"/>
    <w:unhideWhenUsed/>
    <w:rsid w:val="00B75E49"/>
    <w:rPr>
      <w:sz w:val="20"/>
    </w:rPr>
  </w:style>
  <w:style w:type="paragraph" w:styleId="Debesliotekstas">
    <w:name w:val="Balloon Text"/>
    <w:basedOn w:val="prastasis"/>
    <w:link w:val="DebesliotekstasDiagrama"/>
    <w:uiPriority w:val="99"/>
    <w:semiHidden/>
    <w:unhideWhenUsed/>
    <w:qFormat/>
    <w:rsid w:val="003E4417"/>
    <w:rPr>
      <w:rFonts w:ascii="Tahoma" w:hAnsi="Tahoma" w:cs="Tahoma"/>
      <w:sz w:val="16"/>
      <w:szCs w:val="16"/>
    </w:rPr>
  </w:style>
  <w:style w:type="paragraph" w:customStyle="1" w:styleId="Sutartis">
    <w:name w:val="Sutartis"/>
    <w:basedOn w:val="prastasis"/>
    <w:link w:val="SutartisChar"/>
    <w:qFormat/>
    <w:rsid w:val="005B54A1"/>
    <w:pPr>
      <w:ind w:firstLine="720"/>
      <w:jc w:val="both"/>
    </w:pPr>
    <w:rPr>
      <w:rFonts w:eastAsia="SimSun" w:cstheme="minorBidi"/>
      <w:bCs/>
      <w:color w:val="000000"/>
      <w:szCs w:val="24"/>
      <w:lang w:eastAsia="en-US"/>
    </w:rPr>
  </w:style>
  <w:style w:type="paragraph" w:customStyle="1" w:styleId="TableParagraph">
    <w:name w:val="Table Paragraph"/>
    <w:basedOn w:val="prastasis"/>
    <w:uiPriority w:val="1"/>
    <w:qFormat/>
    <w:rsid w:val="009F2B0A"/>
    <w:pPr>
      <w:widowControl w:val="0"/>
      <w:ind w:left="95"/>
    </w:pPr>
    <w:rPr>
      <w:sz w:val="22"/>
      <w:szCs w:val="22"/>
      <w:lang w:eastAsia="en-US"/>
    </w:rPr>
  </w:style>
  <w:style w:type="paragraph" w:customStyle="1" w:styleId="Tekstas">
    <w:name w:val="! Tekstas"/>
    <w:basedOn w:val="prastasis"/>
    <w:link w:val="TekstasDiagrama"/>
    <w:qFormat/>
    <w:rsid w:val="004F7DDC"/>
    <w:rPr>
      <w:rFonts w:cstheme="minorBidi"/>
      <w:szCs w:val="22"/>
      <w:lang w:val="en-US" w:eastAsia="en-US"/>
    </w:rPr>
  </w:style>
  <w:style w:type="paragraph" w:styleId="Betarp">
    <w:name w:val="No Spacing"/>
    <w:uiPriority w:val="1"/>
    <w:qFormat/>
    <w:rsid w:val="00FD2D22"/>
  </w:style>
  <w:style w:type="paragraph" w:styleId="prastasiniatinklio">
    <w:name w:val="Normal (Web)"/>
    <w:basedOn w:val="prastasis"/>
    <w:uiPriority w:val="99"/>
    <w:unhideWhenUsed/>
    <w:qFormat/>
    <w:rsid w:val="00571A97"/>
    <w:pPr>
      <w:spacing w:beforeAutospacing="1" w:afterAutospacing="1"/>
    </w:pPr>
    <w:rPr>
      <w:szCs w:val="24"/>
    </w:rPr>
  </w:style>
  <w:style w:type="paragraph" w:styleId="Paprastasistekstas">
    <w:name w:val="Plain Text"/>
    <w:basedOn w:val="prastasis"/>
    <w:link w:val="PaprastasistekstasDiagrama"/>
    <w:uiPriority w:val="99"/>
    <w:unhideWhenUsed/>
    <w:qFormat/>
    <w:rsid w:val="003240BC"/>
    <w:pPr>
      <w:suppressAutoHyphens w:val="0"/>
    </w:pPr>
    <w:rPr>
      <w:rFonts w:ascii="Calibri" w:eastAsiaTheme="minorHAnsi" w:hAnsi="Calibri" w:cstheme="minorBidi"/>
      <w:kern w:val="2"/>
      <w:sz w:val="22"/>
      <w:szCs w:val="21"/>
      <w:lang w:val="en-US" w:eastAsia="en-US"/>
    </w:rPr>
  </w:style>
  <w:style w:type="paragraph" w:customStyle="1" w:styleId="Normal11pt">
    <w:name w:val="Normal + 11 pt"/>
    <w:basedOn w:val="prastasis"/>
    <w:qFormat/>
    <w:rsid w:val="00F16E8E"/>
    <w:pPr>
      <w:suppressAutoHyphens w:val="0"/>
      <w:spacing w:after="120"/>
      <w:ind w:left="180"/>
      <w:jc w:val="both"/>
    </w:pPr>
    <w:rPr>
      <w:b/>
      <w:sz w:val="22"/>
      <w:szCs w:val="24"/>
      <w:lang w:eastAsia="en-US"/>
    </w:rPr>
  </w:style>
  <w:style w:type="paragraph" w:styleId="Sraopastraipa">
    <w:name w:val="List Paragraph"/>
    <w:basedOn w:val="prastasis"/>
    <w:uiPriority w:val="34"/>
    <w:qFormat/>
    <w:rsid w:val="0091479E"/>
    <w:pPr>
      <w:ind w:left="720"/>
      <w:contextualSpacing/>
    </w:pPr>
  </w:style>
  <w:style w:type="table" w:customStyle="1" w:styleId="TableNormal1">
    <w:name w:val="Table Normal1"/>
    <w:uiPriority w:val="2"/>
    <w:semiHidden/>
    <w:unhideWhenUsed/>
    <w:qFormat/>
    <w:rsid w:val="009F2B0A"/>
    <w:rPr>
      <w:lang w:val="en-US"/>
    </w:rPr>
    <w:tblPr>
      <w:tblCellMar>
        <w:top w:w="0" w:type="dxa"/>
        <w:left w:w="0" w:type="dxa"/>
        <w:bottom w:w="0" w:type="dxa"/>
        <w:right w:w="0" w:type="dxa"/>
      </w:tblCellMar>
    </w:tblPr>
  </w:style>
  <w:style w:type="table" w:customStyle="1" w:styleId="TableNormal2">
    <w:name w:val="Table Normal2"/>
    <w:uiPriority w:val="2"/>
    <w:semiHidden/>
    <w:unhideWhenUsed/>
    <w:qFormat/>
    <w:rsid w:val="000E23AC"/>
    <w:rPr>
      <w:lang w:val="en-US"/>
    </w:rPr>
    <w:tblPr>
      <w:tblCellMar>
        <w:top w:w="0" w:type="dxa"/>
        <w:left w:w="0" w:type="dxa"/>
        <w:bottom w:w="0" w:type="dxa"/>
        <w:right w:w="0" w:type="dxa"/>
      </w:tblCellMar>
    </w:tblPr>
  </w:style>
  <w:style w:type="table" w:styleId="Lentelstinklelis">
    <w:name w:val="Table Grid"/>
    <w:basedOn w:val="prastojilentel"/>
    <w:uiPriority w:val="39"/>
    <w:rsid w:val="00343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semiHidden/>
    <w:unhideWhenUsed/>
    <w:rsid w:val="00E415AB"/>
    <w:pPr>
      <w:tabs>
        <w:tab w:val="center" w:pos="4819"/>
        <w:tab w:val="right" w:pos="9638"/>
      </w:tabs>
    </w:pPr>
  </w:style>
  <w:style w:type="character" w:customStyle="1" w:styleId="PoratDiagrama">
    <w:name w:val="Poraštė Diagrama"/>
    <w:basedOn w:val="Numatytasispastraiposriftas"/>
    <w:link w:val="Porat"/>
    <w:uiPriority w:val="99"/>
    <w:semiHidden/>
    <w:rsid w:val="00E415AB"/>
    <w:rPr>
      <w:rFonts w:ascii="Times New Roman" w:eastAsia="Times New Roman" w:hAnsi="Times New Roman" w:cs="Times New Roman"/>
      <w:sz w:val="24"/>
      <w:szCs w:val="20"/>
      <w:lang w:eastAsia="lt-LT"/>
    </w:rPr>
  </w:style>
  <w:style w:type="character" w:customStyle="1" w:styleId="cf01">
    <w:name w:val="cf01"/>
    <w:basedOn w:val="Numatytasispastraiposriftas"/>
    <w:rsid w:val="001B23B9"/>
    <w:rPr>
      <w:rFonts w:ascii="Segoe UI" w:hAnsi="Segoe UI" w:cs="Segoe UI" w:hint="default"/>
      <w:sz w:val="18"/>
      <w:szCs w:val="18"/>
    </w:rPr>
  </w:style>
  <w:style w:type="paragraph" w:customStyle="1" w:styleId="pf0">
    <w:name w:val="pf0"/>
    <w:basedOn w:val="prastasis"/>
    <w:rsid w:val="001B23B9"/>
    <w:pPr>
      <w:suppressAutoHyphens w:val="0"/>
      <w:spacing w:before="100" w:beforeAutospacing="1" w:after="100" w:afterAutospacing="1"/>
    </w:pPr>
    <w:rPr>
      <w:szCs w:val="24"/>
    </w:rPr>
  </w:style>
  <w:style w:type="character" w:styleId="Hipersaitas">
    <w:name w:val="Hyperlink"/>
    <w:rsid w:val="004A2296"/>
    <w:rPr>
      <w:color w:val="0000FF"/>
      <w:u w:val="single"/>
    </w:rPr>
  </w:style>
  <w:style w:type="character" w:styleId="Puslapioinaosnuoroda">
    <w:name w:val="footnote reference"/>
    <w:uiPriority w:val="99"/>
    <w:unhideWhenUsed/>
    <w:rsid w:val="004A22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813688">
      <w:bodyDiv w:val="1"/>
      <w:marLeft w:val="0"/>
      <w:marRight w:val="0"/>
      <w:marTop w:val="0"/>
      <w:marBottom w:val="0"/>
      <w:divBdr>
        <w:top w:val="none" w:sz="0" w:space="0" w:color="auto"/>
        <w:left w:val="none" w:sz="0" w:space="0" w:color="auto"/>
        <w:bottom w:val="none" w:sz="0" w:space="0" w:color="auto"/>
        <w:right w:val="none" w:sz="0" w:space="0" w:color="auto"/>
      </w:divBdr>
    </w:div>
    <w:div w:id="379944405">
      <w:bodyDiv w:val="1"/>
      <w:marLeft w:val="0"/>
      <w:marRight w:val="0"/>
      <w:marTop w:val="0"/>
      <w:marBottom w:val="0"/>
      <w:divBdr>
        <w:top w:val="none" w:sz="0" w:space="0" w:color="auto"/>
        <w:left w:val="none" w:sz="0" w:space="0" w:color="auto"/>
        <w:bottom w:val="none" w:sz="0" w:space="0" w:color="auto"/>
        <w:right w:val="none" w:sz="0" w:space="0" w:color="auto"/>
      </w:divBdr>
    </w:div>
    <w:div w:id="818425890">
      <w:bodyDiv w:val="1"/>
      <w:marLeft w:val="0"/>
      <w:marRight w:val="0"/>
      <w:marTop w:val="0"/>
      <w:marBottom w:val="0"/>
      <w:divBdr>
        <w:top w:val="none" w:sz="0" w:space="0" w:color="auto"/>
        <w:left w:val="none" w:sz="0" w:space="0" w:color="auto"/>
        <w:bottom w:val="none" w:sz="0" w:space="0" w:color="auto"/>
        <w:right w:val="none" w:sz="0" w:space="0" w:color="auto"/>
      </w:divBdr>
    </w:div>
    <w:div w:id="954217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ugenijus.vaiceliunas@csc.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inoras.tamulaitis@kalej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cidentai@litgrid.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hyperlink" Target="mailto:info@csc.l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alejim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450D12D04E40D0896C6843FA76B122"/>
        <w:category>
          <w:name w:val="Bendrosios nuostatos"/>
          <w:gallery w:val="placeholder"/>
        </w:category>
        <w:types>
          <w:type w:val="bbPlcHdr"/>
        </w:types>
        <w:behaviors>
          <w:behavior w:val="content"/>
        </w:behaviors>
        <w:guid w:val="{D5EDF450-BC26-4752-AC78-7CE3FEDE405A}"/>
      </w:docPartPr>
      <w:docPartBody>
        <w:p w:rsidR="00983FA9" w:rsidRDefault="00000C20" w:rsidP="00000C20">
          <w:pPr>
            <w:pStyle w:val="12450D12D04E40D0896C6843FA76B122"/>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000C20"/>
    <w:rsid w:val="00000C20"/>
    <w:rsid w:val="00036140"/>
    <w:rsid w:val="000A0D04"/>
    <w:rsid w:val="000C57B7"/>
    <w:rsid w:val="00112B7A"/>
    <w:rsid w:val="00131438"/>
    <w:rsid w:val="00152A1F"/>
    <w:rsid w:val="0015386D"/>
    <w:rsid w:val="00186F80"/>
    <w:rsid w:val="001A2539"/>
    <w:rsid w:val="001C668F"/>
    <w:rsid w:val="001D7892"/>
    <w:rsid w:val="001E54DD"/>
    <w:rsid w:val="00223755"/>
    <w:rsid w:val="002411DC"/>
    <w:rsid w:val="00250215"/>
    <w:rsid w:val="00295524"/>
    <w:rsid w:val="00297903"/>
    <w:rsid w:val="002A6D13"/>
    <w:rsid w:val="002C709A"/>
    <w:rsid w:val="002E5AE5"/>
    <w:rsid w:val="003543E7"/>
    <w:rsid w:val="003859FB"/>
    <w:rsid w:val="003B12C5"/>
    <w:rsid w:val="004720BA"/>
    <w:rsid w:val="005004BD"/>
    <w:rsid w:val="00537639"/>
    <w:rsid w:val="00543DF5"/>
    <w:rsid w:val="00576E99"/>
    <w:rsid w:val="005A5CCF"/>
    <w:rsid w:val="005F4453"/>
    <w:rsid w:val="00626684"/>
    <w:rsid w:val="00694DEA"/>
    <w:rsid w:val="00696721"/>
    <w:rsid w:val="006A0F8D"/>
    <w:rsid w:val="00724AB5"/>
    <w:rsid w:val="007A0B8D"/>
    <w:rsid w:val="007D2FF5"/>
    <w:rsid w:val="007D393F"/>
    <w:rsid w:val="007D5C82"/>
    <w:rsid w:val="007E428C"/>
    <w:rsid w:val="007F3B0C"/>
    <w:rsid w:val="00801181"/>
    <w:rsid w:val="00822927"/>
    <w:rsid w:val="008418DD"/>
    <w:rsid w:val="00890C75"/>
    <w:rsid w:val="008D6A38"/>
    <w:rsid w:val="00917168"/>
    <w:rsid w:val="0095339D"/>
    <w:rsid w:val="009742CB"/>
    <w:rsid w:val="009828D5"/>
    <w:rsid w:val="00983FA9"/>
    <w:rsid w:val="009A3392"/>
    <w:rsid w:val="009C4479"/>
    <w:rsid w:val="009E1288"/>
    <w:rsid w:val="00A0207A"/>
    <w:rsid w:val="00A07F16"/>
    <w:rsid w:val="00A76C4A"/>
    <w:rsid w:val="00B678F5"/>
    <w:rsid w:val="00B83374"/>
    <w:rsid w:val="00BC5719"/>
    <w:rsid w:val="00BC793D"/>
    <w:rsid w:val="00BF46DF"/>
    <w:rsid w:val="00C154FF"/>
    <w:rsid w:val="00C2436A"/>
    <w:rsid w:val="00C30354"/>
    <w:rsid w:val="00CB2503"/>
    <w:rsid w:val="00CE4807"/>
    <w:rsid w:val="00D26E21"/>
    <w:rsid w:val="00D824FE"/>
    <w:rsid w:val="00D94844"/>
    <w:rsid w:val="00DD6A96"/>
    <w:rsid w:val="00DE038F"/>
    <w:rsid w:val="00E07A22"/>
    <w:rsid w:val="00E859CA"/>
    <w:rsid w:val="00E947F0"/>
    <w:rsid w:val="00EA591C"/>
    <w:rsid w:val="00EC650C"/>
    <w:rsid w:val="00ED4AF2"/>
    <w:rsid w:val="00ED7C92"/>
    <w:rsid w:val="00EE1589"/>
    <w:rsid w:val="00EF196F"/>
    <w:rsid w:val="00F04A71"/>
    <w:rsid w:val="00F4585B"/>
    <w:rsid w:val="00F52D1E"/>
    <w:rsid w:val="00FD4F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0B8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947F0"/>
  </w:style>
  <w:style w:type="paragraph" w:customStyle="1" w:styleId="12450D12D04E40D0896C6843FA76B122">
    <w:name w:val="12450D12D04E40D0896C6843FA76B122"/>
    <w:rsid w:val="00000C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5C6034-DA1F-49A0-BA66-D3E7724A4D20}">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5E5112D0-DC25-44FF-9A3D-6E80FB22F434}">
  <ds:schemaRefs>
    <ds:schemaRef ds:uri="http://schemas.openxmlformats.org/officeDocument/2006/bibliography"/>
  </ds:schemaRefs>
</ds:datastoreItem>
</file>

<file path=customXml/itemProps3.xml><?xml version="1.0" encoding="utf-8"?>
<ds:datastoreItem xmlns:ds="http://schemas.openxmlformats.org/officeDocument/2006/customXml" ds:itemID="{819FDEC6-07E9-4F43-852E-A156A6D9357D}">
  <ds:schemaRefs>
    <ds:schemaRef ds:uri="http://schemas.microsoft.com/sharepoint/v3/contenttype/forms"/>
  </ds:schemaRefs>
</ds:datastoreItem>
</file>

<file path=customXml/itemProps4.xml><?xml version="1.0" encoding="utf-8"?>
<ds:datastoreItem xmlns:ds="http://schemas.openxmlformats.org/officeDocument/2006/customXml" ds:itemID="{216FE4FB-1642-4B85-9A5A-69FE68C49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25817</Words>
  <Characters>14716</Characters>
  <Application>Microsoft Office Word</Application>
  <DocSecurity>0</DocSecurity>
  <Lines>122</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40453</CharactersWithSpaces>
  <SharedDoc>false</SharedDoc>
  <HLinks>
    <vt:vector size="36" baseType="variant">
      <vt:variant>
        <vt:i4>8323166</vt:i4>
      </vt:variant>
      <vt:variant>
        <vt:i4>15</vt:i4>
      </vt:variant>
      <vt:variant>
        <vt:i4>0</vt:i4>
      </vt:variant>
      <vt:variant>
        <vt:i4>5</vt:i4>
      </vt:variant>
      <vt:variant>
        <vt:lpwstr>mailto:incidentai@litgrid.eu</vt:lpwstr>
      </vt:variant>
      <vt:variant>
        <vt:lpwstr/>
      </vt:variant>
      <vt:variant>
        <vt:i4>262183</vt:i4>
      </vt:variant>
      <vt:variant>
        <vt:i4>12</vt:i4>
      </vt:variant>
      <vt:variant>
        <vt:i4>0</vt:i4>
      </vt:variant>
      <vt:variant>
        <vt:i4>5</vt:i4>
      </vt:variant>
      <vt:variant>
        <vt:lpwstr>mailto:info@csc.lt</vt:lpwstr>
      </vt:variant>
      <vt:variant>
        <vt:lpwstr/>
      </vt:variant>
      <vt:variant>
        <vt:i4>8061006</vt:i4>
      </vt:variant>
      <vt:variant>
        <vt:i4>9</vt:i4>
      </vt:variant>
      <vt:variant>
        <vt:i4>0</vt:i4>
      </vt:variant>
      <vt:variant>
        <vt:i4>5</vt:i4>
      </vt:variant>
      <vt:variant>
        <vt:lpwstr>mailto:info@kalejimai.lt</vt:lpwstr>
      </vt:variant>
      <vt:variant>
        <vt:lpwstr/>
      </vt:variant>
      <vt:variant>
        <vt:i4>7667727</vt:i4>
      </vt:variant>
      <vt:variant>
        <vt:i4>6</vt:i4>
      </vt:variant>
      <vt:variant>
        <vt:i4>0</vt:i4>
      </vt:variant>
      <vt:variant>
        <vt:i4>5</vt:i4>
      </vt:variant>
      <vt:variant>
        <vt:lpwstr>mailto:eugenijus.vaiceliunas@csc.lt</vt:lpwstr>
      </vt:variant>
      <vt:variant>
        <vt:lpwstr/>
      </vt:variant>
      <vt:variant>
        <vt:i4>3670099</vt:i4>
      </vt:variant>
      <vt:variant>
        <vt:i4>3</vt:i4>
      </vt:variant>
      <vt:variant>
        <vt:i4>0</vt:i4>
      </vt:variant>
      <vt:variant>
        <vt:i4>5</vt:i4>
      </vt:variant>
      <vt:variant>
        <vt:lpwstr>mailto:dainoras.tamulaitis@kalejimai.lt</vt:lpwstr>
      </vt:variant>
      <vt:variant>
        <vt:lpwstr/>
      </vt:variant>
      <vt:variant>
        <vt:i4>131139</vt:i4>
      </vt:variant>
      <vt:variant>
        <vt:i4>0</vt:i4>
      </vt:variant>
      <vt:variant>
        <vt:i4>0</vt:i4>
      </vt:variant>
      <vt:variant>
        <vt:i4>5</vt:i4>
      </vt:variant>
      <vt:variant>
        <vt:lpwstr>https://www.e-tar.lt/portal/lt/legalAct/TAR.6E3127CAC371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Ligonine Lavl</dc:creator>
  <cp:lastModifiedBy>Orinta Kazėnienė</cp:lastModifiedBy>
  <cp:revision>10</cp:revision>
  <dcterms:created xsi:type="dcterms:W3CDTF">2025-01-15T06:14:00Z</dcterms:created>
  <dcterms:modified xsi:type="dcterms:W3CDTF">2025-01-15T07:14:00Z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