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1B5B" w14:textId="4006B7B6" w:rsidR="00D67566" w:rsidRPr="00E91394" w:rsidRDefault="00136D39" w:rsidP="00640E68">
      <w:pPr>
        <w:ind w:firstLine="11624"/>
        <w:rPr>
          <w:rFonts w:asciiTheme="majorHAnsi" w:hAnsiTheme="majorHAnsi" w:cstheme="majorHAnsi"/>
        </w:rPr>
      </w:pPr>
      <w:r w:rsidRPr="00E91394">
        <w:rPr>
          <w:rFonts w:asciiTheme="majorHAnsi" w:hAnsiTheme="majorHAnsi" w:cstheme="majorHAnsi"/>
        </w:rPr>
        <w:t xml:space="preserve">Pirkimo sąlygų </w:t>
      </w:r>
      <w:r w:rsidR="005B531F">
        <w:rPr>
          <w:rFonts w:asciiTheme="majorHAnsi" w:hAnsiTheme="majorHAnsi" w:cstheme="majorHAnsi"/>
        </w:rPr>
        <w:t>8</w:t>
      </w:r>
      <w:r w:rsidRPr="00E91394">
        <w:rPr>
          <w:rFonts w:asciiTheme="majorHAnsi" w:hAnsiTheme="majorHAnsi" w:cstheme="majorHAnsi"/>
        </w:rPr>
        <w:t xml:space="preserve"> priedas</w:t>
      </w:r>
      <w:r w:rsidR="0018197E" w:rsidRPr="00E91394">
        <w:rPr>
          <w:rFonts w:asciiTheme="majorHAnsi" w:hAnsiTheme="majorHAnsi" w:cstheme="majorHAnsi"/>
        </w:rPr>
        <w:t xml:space="preserve"> /</w:t>
      </w:r>
    </w:p>
    <w:p w14:paraId="19045D95" w14:textId="3F2F92CC" w:rsidR="00D67566" w:rsidRPr="00E91394" w:rsidRDefault="0018197E" w:rsidP="00640E68">
      <w:pPr>
        <w:tabs>
          <w:tab w:val="left" w:pos="11830"/>
          <w:tab w:val="right" w:pos="14570"/>
        </w:tabs>
        <w:ind w:firstLine="11624"/>
        <w:rPr>
          <w:rFonts w:asciiTheme="majorHAnsi" w:hAnsiTheme="majorHAnsi" w:cstheme="majorHAnsi"/>
        </w:rPr>
      </w:pPr>
      <w:r w:rsidRPr="00E91394">
        <w:rPr>
          <w:rFonts w:asciiTheme="majorHAnsi" w:hAnsiTheme="majorHAnsi" w:cstheme="majorHAnsi"/>
        </w:rPr>
        <w:t>Sutarties 1 priedas</w:t>
      </w:r>
    </w:p>
    <w:p w14:paraId="6A020EAD" w14:textId="77777777" w:rsidR="00C728CB" w:rsidRPr="00E91394" w:rsidRDefault="00C728CB" w:rsidP="00640E68">
      <w:pPr>
        <w:jc w:val="center"/>
        <w:rPr>
          <w:rFonts w:asciiTheme="majorHAnsi" w:hAnsiTheme="majorHAnsi" w:cstheme="majorHAnsi"/>
          <w:b/>
        </w:rPr>
      </w:pPr>
    </w:p>
    <w:p w14:paraId="6DC090A7" w14:textId="03E6E700" w:rsidR="00D67566" w:rsidRDefault="00D57F3A" w:rsidP="00640E68">
      <w:pPr>
        <w:jc w:val="center"/>
        <w:rPr>
          <w:rFonts w:asciiTheme="majorHAnsi" w:hAnsiTheme="majorHAnsi" w:cstheme="majorHAnsi"/>
          <w:b/>
        </w:rPr>
      </w:pPr>
      <w:r w:rsidRPr="00E91394">
        <w:rPr>
          <w:rFonts w:asciiTheme="majorHAnsi" w:hAnsiTheme="majorHAnsi" w:cstheme="majorHAnsi"/>
          <w:b/>
        </w:rPr>
        <w:t xml:space="preserve">MAISTO PARUOŠIMO </w:t>
      </w:r>
      <w:r w:rsidR="00490316" w:rsidRPr="00E91394">
        <w:rPr>
          <w:rFonts w:asciiTheme="majorHAnsi" w:hAnsiTheme="majorHAnsi" w:cstheme="majorHAnsi"/>
          <w:b/>
        </w:rPr>
        <w:t xml:space="preserve">ĮRENGINIŲ </w:t>
      </w:r>
      <w:r w:rsidR="00285C5D">
        <w:rPr>
          <w:rFonts w:asciiTheme="majorHAnsi" w:hAnsiTheme="majorHAnsi" w:cstheme="majorHAnsi"/>
          <w:b/>
        </w:rPr>
        <w:t xml:space="preserve">PIRKIMO </w:t>
      </w:r>
      <w:r w:rsidR="00005D97" w:rsidRPr="00E91394">
        <w:rPr>
          <w:rFonts w:asciiTheme="majorHAnsi" w:hAnsiTheme="majorHAnsi" w:cstheme="majorHAnsi"/>
          <w:b/>
        </w:rPr>
        <w:t>TECHNINĖ SPECIFIKACIJA</w:t>
      </w:r>
    </w:p>
    <w:p w14:paraId="4C388C45" w14:textId="77777777" w:rsidR="00BA3D44" w:rsidRDefault="00BA3D44" w:rsidP="00640E68">
      <w:pPr>
        <w:jc w:val="center"/>
        <w:rPr>
          <w:rFonts w:asciiTheme="majorHAnsi" w:hAnsiTheme="majorHAnsi" w:cstheme="majorHAnsi"/>
          <w:b/>
        </w:rPr>
      </w:pPr>
    </w:p>
    <w:p w14:paraId="41A13D84" w14:textId="77027F77" w:rsidR="00E25B13" w:rsidRPr="00C93417" w:rsidRDefault="00E25B13" w:rsidP="00640E68">
      <w:pPr>
        <w:tabs>
          <w:tab w:val="left" w:pos="709"/>
        </w:tabs>
        <w:ind w:firstLine="709"/>
        <w:jc w:val="both"/>
        <w:rPr>
          <w:rFonts w:asciiTheme="majorHAnsi" w:hAnsiTheme="majorHAnsi" w:cstheme="majorHAnsi"/>
          <w:strike/>
        </w:rPr>
      </w:pPr>
      <w:r w:rsidRPr="000531E2">
        <w:rPr>
          <w:rFonts w:asciiTheme="majorHAnsi" w:hAnsiTheme="majorHAnsi" w:cstheme="majorHAnsi"/>
          <w:b/>
        </w:rPr>
        <w:t>1. Pirkimo objektas:</w:t>
      </w:r>
      <w:r w:rsidRPr="000531E2">
        <w:rPr>
          <w:rFonts w:asciiTheme="majorHAnsi" w:hAnsiTheme="majorHAnsi" w:cstheme="majorHAnsi"/>
        </w:rPr>
        <w:t xml:space="preserve"> maisto </w:t>
      </w:r>
      <w:r w:rsidR="00285C5D">
        <w:rPr>
          <w:rFonts w:asciiTheme="majorHAnsi" w:hAnsiTheme="majorHAnsi" w:cstheme="majorHAnsi"/>
        </w:rPr>
        <w:t>pa</w:t>
      </w:r>
      <w:r w:rsidRPr="000531E2">
        <w:rPr>
          <w:rFonts w:asciiTheme="majorHAnsi" w:hAnsiTheme="majorHAnsi" w:cstheme="majorHAnsi"/>
        </w:rPr>
        <w:t>ruošimo įrengini</w:t>
      </w:r>
      <w:r w:rsidR="00285C5D">
        <w:rPr>
          <w:rFonts w:asciiTheme="majorHAnsi" w:hAnsiTheme="majorHAnsi" w:cstheme="majorHAnsi"/>
        </w:rPr>
        <w:t>ai</w:t>
      </w:r>
      <w:r>
        <w:rPr>
          <w:rFonts w:asciiTheme="majorHAnsi" w:hAnsiTheme="majorHAnsi" w:cstheme="majorHAnsi"/>
        </w:rPr>
        <w:t xml:space="preserve"> </w:t>
      </w:r>
      <w:r w:rsidR="00C93417" w:rsidRPr="00C93417">
        <w:rPr>
          <w:rFonts w:asciiTheme="majorHAnsi" w:hAnsiTheme="majorHAnsi" w:cstheme="majorHAnsi"/>
        </w:rPr>
        <w:t>Ka</w:t>
      </w:r>
      <w:r w:rsidR="00C93417">
        <w:rPr>
          <w:rFonts w:asciiTheme="majorHAnsi" w:hAnsiTheme="majorHAnsi" w:cstheme="majorHAnsi"/>
        </w:rPr>
        <w:t xml:space="preserve">uno Tirkiliškių mokyklos-darželio </w:t>
      </w:r>
      <w:r w:rsidR="00285C5D">
        <w:rPr>
          <w:rFonts w:asciiTheme="majorHAnsi" w:hAnsiTheme="majorHAnsi" w:cstheme="majorHAnsi"/>
        </w:rPr>
        <w:t xml:space="preserve">virtuvei </w:t>
      </w:r>
      <w:r w:rsidR="00C93417" w:rsidRPr="00C93417">
        <w:rPr>
          <w:rFonts w:asciiTheme="majorHAnsi" w:hAnsiTheme="majorHAnsi" w:cstheme="majorHAnsi"/>
        </w:rPr>
        <w:t xml:space="preserve">M. Yčo g. </w:t>
      </w:r>
      <w:r w:rsidR="003D08A5">
        <w:rPr>
          <w:rFonts w:asciiTheme="majorHAnsi" w:hAnsiTheme="majorHAnsi" w:cstheme="majorHAnsi"/>
        </w:rPr>
        <w:t>2</w:t>
      </w:r>
      <w:r w:rsidR="00285C5D" w:rsidRPr="00F45F6D">
        <w:rPr>
          <w:rFonts w:asciiTheme="majorHAnsi" w:hAnsiTheme="majorHAnsi" w:cstheme="majorHAnsi"/>
        </w:rPr>
        <w:t>, K</w:t>
      </w:r>
      <w:r w:rsidR="00285C5D">
        <w:rPr>
          <w:rFonts w:asciiTheme="majorHAnsi" w:hAnsiTheme="majorHAnsi" w:cstheme="majorHAnsi"/>
        </w:rPr>
        <w:t>aune,</w:t>
      </w:r>
      <w:r w:rsidR="00285C5D" w:rsidRPr="00F45F6D">
        <w:rPr>
          <w:rFonts w:asciiTheme="majorHAnsi" w:hAnsiTheme="majorHAnsi" w:cstheme="majorHAnsi"/>
        </w:rPr>
        <w:t xml:space="preserve"> </w:t>
      </w:r>
      <w:r w:rsidRPr="000531E2">
        <w:rPr>
          <w:rFonts w:asciiTheme="majorHAnsi" w:hAnsiTheme="majorHAnsi" w:cstheme="majorHAnsi"/>
        </w:rPr>
        <w:t>įskaitant jų pristatymą, sunešimą, sumontavimą, prijungimą prie elektros, vandens ir nuotekų sistemų (jei reikalinga), paleidimą-derinimą ir darbuotojų a</w:t>
      </w:r>
      <w:r>
        <w:rPr>
          <w:rFonts w:asciiTheme="majorHAnsi" w:hAnsiTheme="majorHAnsi" w:cstheme="majorHAnsi"/>
        </w:rPr>
        <w:t xml:space="preserve">pmokymą jais naudotis </w:t>
      </w:r>
      <w:r w:rsidRPr="00F45F6D">
        <w:rPr>
          <w:rFonts w:asciiTheme="majorHAnsi" w:hAnsiTheme="majorHAnsi" w:cstheme="majorHAnsi"/>
        </w:rPr>
        <w:t>(toliau – prekės).</w:t>
      </w:r>
    </w:p>
    <w:p w14:paraId="61C1C519" w14:textId="70615BC1" w:rsidR="00E25B13" w:rsidRPr="000928EF" w:rsidRDefault="00E25B13" w:rsidP="00640E68">
      <w:pPr>
        <w:tabs>
          <w:tab w:val="left" w:pos="709"/>
        </w:tabs>
        <w:ind w:firstLine="709"/>
        <w:jc w:val="both"/>
        <w:rPr>
          <w:rFonts w:asciiTheme="majorHAnsi" w:hAnsiTheme="majorHAnsi" w:cstheme="majorHAnsi"/>
        </w:rPr>
      </w:pPr>
      <w:r w:rsidRPr="000928EF">
        <w:rPr>
          <w:rFonts w:asciiTheme="majorHAnsi" w:hAnsiTheme="majorHAnsi" w:cstheme="majorHAnsi"/>
          <w:b/>
        </w:rPr>
        <w:t>Prekių pristatymo vieta:</w:t>
      </w:r>
      <w:r w:rsidRPr="000928EF">
        <w:rPr>
          <w:rFonts w:asciiTheme="majorHAnsi" w:hAnsiTheme="majorHAnsi" w:cstheme="majorHAnsi"/>
        </w:rPr>
        <w:t xml:space="preserve"> </w:t>
      </w:r>
      <w:r w:rsidR="00C93417" w:rsidRPr="00C93417">
        <w:rPr>
          <w:rFonts w:asciiTheme="majorHAnsi" w:hAnsiTheme="majorHAnsi" w:cstheme="majorHAnsi"/>
        </w:rPr>
        <w:t xml:space="preserve">M. Yčo g. </w:t>
      </w:r>
      <w:r w:rsidR="003D08A5">
        <w:rPr>
          <w:rFonts w:asciiTheme="majorHAnsi" w:hAnsiTheme="majorHAnsi" w:cstheme="majorHAnsi"/>
        </w:rPr>
        <w:t>2</w:t>
      </w:r>
      <w:r w:rsidRPr="000928EF">
        <w:rPr>
          <w:rFonts w:asciiTheme="majorHAnsi" w:hAnsiTheme="majorHAnsi" w:cstheme="majorHAnsi"/>
        </w:rPr>
        <w:t>,</w:t>
      </w:r>
      <w:r>
        <w:rPr>
          <w:rFonts w:asciiTheme="majorHAnsi" w:hAnsiTheme="majorHAnsi" w:cstheme="majorHAnsi"/>
        </w:rPr>
        <w:t xml:space="preserve"> Kaunas</w:t>
      </w:r>
      <w:r w:rsidR="003037CE">
        <w:rPr>
          <w:rFonts w:asciiTheme="majorHAnsi" w:hAnsiTheme="majorHAnsi" w:cstheme="majorHAnsi"/>
        </w:rPr>
        <w:t xml:space="preserve">. Prekės perkamos </w:t>
      </w:r>
      <w:r w:rsidR="003037CE" w:rsidRPr="003037CE">
        <w:rPr>
          <w:rFonts w:asciiTheme="majorHAnsi" w:hAnsiTheme="majorHAnsi" w:cstheme="majorHAnsi"/>
        </w:rPr>
        <w:t>Kau</w:t>
      </w:r>
      <w:r w:rsidR="003037CE">
        <w:rPr>
          <w:rFonts w:asciiTheme="majorHAnsi" w:hAnsiTheme="majorHAnsi" w:cstheme="majorHAnsi"/>
        </w:rPr>
        <w:t>no Tirkiliškių mokyklai-darželiui.</w:t>
      </w:r>
    </w:p>
    <w:p w14:paraId="61B3293F" w14:textId="77777777" w:rsidR="00E25B13" w:rsidRPr="000531E2" w:rsidRDefault="00E25B13" w:rsidP="00640E68">
      <w:pPr>
        <w:tabs>
          <w:tab w:val="left" w:pos="709"/>
          <w:tab w:val="left" w:pos="993"/>
        </w:tabs>
        <w:ind w:firstLine="709"/>
        <w:jc w:val="both"/>
        <w:rPr>
          <w:rFonts w:asciiTheme="majorHAnsi" w:hAnsiTheme="majorHAnsi" w:cstheme="majorHAnsi"/>
          <w:b/>
        </w:rPr>
      </w:pPr>
      <w:r w:rsidRPr="000531E2">
        <w:rPr>
          <w:rFonts w:asciiTheme="majorHAnsi" w:hAnsiTheme="majorHAnsi" w:cstheme="majorHAnsi"/>
          <w:b/>
        </w:rPr>
        <w:t>2. Bendrieji reikalavimai prekėms:</w:t>
      </w:r>
    </w:p>
    <w:p w14:paraId="31423592" w14:textId="77777777" w:rsidR="00E25B13" w:rsidRPr="000531E2" w:rsidRDefault="00E25B13" w:rsidP="00640E68">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 xml:space="preserve">2.1. Visos įsigyjamos prekės turi būti naujos, tinkamos kokybės, </w:t>
      </w:r>
      <w:r w:rsidRPr="000531E2">
        <w:rPr>
          <w:rStyle w:val="BodyTextIndentChar"/>
          <w:rFonts w:asciiTheme="majorHAnsi" w:hAnsiTheme="majorHAnsi" w:cstheme="majorHAnsi"/>
        </w:rPr>
        <w:t>atitikti techninėje specifikacijoje nurodytus, taip pat teisės aktų bei įprastai tokios rūšies prekėms taikomus reikalavimus.</w:t>
      </w:r>
    </w:p>
    <w:p w14:paraId="540DFA27" w14:textId="08AC79BC" w:rsidR="00E25B13" w:rsidRPr="000531E2" w:rsidRDefault="00E25B13" w:rsidP="00640E68">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2.2. Tiekėjas turi pristatyti</w:t>
      </w:r>
      <w:r w:rsidRPr="000531E2">
        <w:rPr>
          <w:rStyle w:val="BodyTextIndentChar"/>
          <w:rFonts w:asciiTheme="majorHAnsi" w:hAnsiTheme="majorHAnsi" w:cstheme="majorHAnsi"/>
        </w:rPr>
        <w:t xml:space="preserve">, sunešti, sumontuoti, prijungti prie elektros, vandens ir nuotekų sistemų (jei reikalinga) prekes </w:t>
      </w:r>
      <w:r w:rsidR="00415937" w:rsidRPr="00415937">
        <w:rPr>
          <w:rStyle w:val="BodyTextIndentChar"/>
          <w:rFonts w:asciiTheme="majorHAnsi" w:hAnsiTheme="majorHAnsi" w:cstheme="majorHAnsi"/>
        </w:rPr>
        <w:t xml:space="preserve">pagal Pirkėjo pateiktą prekių išdėstymo brėžinį (pridedami priedai Nr. 1 ir Nr. 2) </w:t>
      </w:r>
      <w:r w:rsidRPr="000531E2">
        <w:rPr>
          <w:rStyle w:val="BodyTextIndentChar"/>
          <w:rFonts w:asciiTheme="majorHAnsi" w:hAnsiTheme="majorHAnsi" w:cstheme="majorHAnsi"/>
        </w:rPr>
        <w:t xml:space="preserve">adresu: </w:t>
      </w:r>
      <w:r w:rsidR="003037CE" w:rsidRPr="003037CE">
        <w:rPr>
          <w:rStyle w:val="BodyTextIndentChar"/>
          <w:rFonts w:asciiTheme="majorHAnsi" w:hAnsiTheme="majorHAnsi" w:cstheme="majorHAnsi"/>
        </w:rPr>
        <w:t xml:space="preserve">M. Yčo g. </w:t>
      </w:r>
      <w:r w:rsidR="003D08A5">
        <w:rPr>
          <w:rStyle w:val="BodyTextIndentChar"/>
          <w:rFonts w:asciiTheme="majorHAnsi" w:hAnsiTheme="majorHAnsi" w:cstheme="majorHAnsi"/>
        </w:rPr>
        <w:t>2</w:t>
      </w:r>
      <w:r w:rsidRPr="000531E2">
        <w:rPr>
          <w:rFonts w:asciiTheme="majorHAnsi" w:hAnsiTheme="majorHAnsi" w:cstheme="majorHAnsi"/>
          <w:spacing w:val="-2"/>
        </w:rPr>
        <w:t>, K</w:t>
      </w:r>
      <w:r>
        <w:rPr>
          <w:rFonts w:asciiTheme="majorHAnsi" w:hAnsiTheme="majorHAnsi" w:cstheme="majorHAnsi"/>
          <w:spacing w:val="-2"/>
        </w:rPr>
        <w:t>aunas</w:t>
      </w:r>
      <w:r w:rsidRPr="000531E2">
        <w:rPr>
          <w:rStyle w:val="BodyTextIndentChar"/>
          <w:rFonts w:asciiTheme="majorHAnsi" w:hAnsiTheme="majorHAnsi" w:cstheme="majorHAnsi"/>
        </w:rPr>
        <w:t xml:space="preserve">, taip pat atlikti prekių paleidimą-derinimą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darbuotojus jomis naudotis</w:t>
      </w:r>
      <w:r w:rsidRPr="000531E2">
        <w:rPr>
          <w:rFonts w:asciiTheme="majorHAnsi" w:hAnsiTheme="majorHAnsi" w:cstheme="majorHAnsi"/>
        </w:rPr>
        <w:t xml:space="preserve"> </w:t>
      </w:r>
      <w:r w:rsidRPr="0067119D">
        <w:rPr>
          <w:rFonts w:asciiTheme="majorHAnsi" w:hAnsiTheme="majorHAnsi" w:cstheme="majorHAnsi"/>
          <w:b/>
          <w:color w:val="000000"/>
        </w:rPr>
        <w:t xml:space="preserve">ne vėliau kaip per </w:t>
      </w:r>
      <w:r w:rsidRPr="0067119D">
        <w:rPr>
          <w:rFonts w:asciiTheme="majorHAnsi" w:hAnsiTheme="majorHAnsi" w:cstheme="majorHAnsi"/>
          <w:b/>
        </w:rPr>
        <w:t xml:space="preserve">70 </w:t>
      </w:r>
      <w:r w:rsidRPr="0067119D">
        <w:rPr>
          <w:rFonts w:asciiTheme="majorHAnsi" w:hAnsiTheme="majorHAnsi" w:cstheme="majorHAnsi"/>
          <w:b/>
          <w:color w:val="000000"/>
        </w:rPr>
        <w:t xml:space="preserve">kalendorinių </w:t>
      </w:r>
      <w:r w:rsidRPr="0067119D">
        <w:rPr>
          <w:rFonts w:asciiTheme="majorHAnsi" w:hAnsiTheme="majorHAnsi" w:cstheme="majorHAnsi"/>
          <w:b/>
          <w:color w:val="000000" w:themeColor="text1"/>
        </w:rPr>
        <w:t>dienų</w:t>
      </w:r>
      <w:r w:rsidRPr="000531E2">
        <w:rPr>
          <w:rFonts w:asciiTheme="majorHAnsi" w:hAnsiTheme="majorHAnsi" w:cstheme="majorHAnsi"/>
          <w:color w:val="000000" w:themeColor="text1"/>
        </w:rPr>
        <w:t xml:space="preserve"> </w:t>
      </w:r>
      <w:r w:rsidRPr="000531E2">
        <w:rPr>
          <w:rStyle w:val="BodyTextIndentChar"/>
          <w:rFonts w:asciiTheme="majorHAnsi" w:hAnsiTheme="majorHAnsi" w:cstheme="majorHAnsi"/>
          <w:color w:val="000000" w:themeColor="text1"/>
        </w:rPr>
        <w:t xml:space="preserve">nuo </w:t>
      </w:r>
      <w:r w:rsidRPr="000928EF">
        <w:rPr>
          <w:rStyle w:val="BodyTextIndentChar"/>
          <w:rFonts w:asciiTheme="majorHAnsi" w:hAnsiTheme="majorHAnsi" w:cstheme="majorHAnsi"/>
        </w:rPr>
        <w:t xml:space="preserve">Sutarties įsigaliojimo </w:t>
      </w:r>
      <w:r w:rsidRPr="000531E2">
        <w:rPr>
          <w:rStyle w:val="BodyTextIndentChar"/>
          <w:rFonts w:asciiTheme="majorHAnsi" w:hAnsiTheme="majorHAnsi" w:cstheme="majorHAnsi"/>
          <w:color w:val="000000" w:themeColor="text1"/>
        </w:rPr>
        <w:t xml:space="preserve">dienos. </w:t>
      </w:r>
      <w:r w:rsidRPr="000531E2">
        <w:rPr>
          <w:rFonts w:asciiTheme="majorHAnsi" w:hAnsiTheme="majorHAnsi" w:cstheme="majorHAnsi"/>
          <w:color w:val="000000" w:themeColor="text1"/>
        </w:rPr>
        <w:t>Jei prekės negali būti pristatytos,</w:t>
      </w:r>
      <w:r w:rsidRPr="000531E2">
        <w:rPr>
          <w:rFonts w:asciiTheme="majorHAnsi" w:hAnsiTheme="majorHAnsi" w:cstheme="majorHAnsi"/>
        </w:rPr>
        <w:t xml:space="preserve"> sumontuotos, prijungtos </w:t>
      </w:r>
      <w:r w:rsidRPr="000531E2">
        <w:rPr>
          <w:rStyle w:val="BodyTextIndentChar"/>
          <w:rFonts w:asciiTheme="majorHAnsi" w:hAnsiTheme="majorHAnsi" w:cstheme="majorHAnsi"/>
        </w:rPr>
        <w:t xml:space="preserve">prie elektros, vandens ir nuotekų sistemų (jei reikalinga), paleistos-suderintos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darbuotojai</w:t>
      </w:r>
      <w:r w:rsidRPr="000531E2">
        <w:rPr>
          <w:rFonts w:asciiTheme="majorHAnsi" w:hAnsiTheme="majorHAnsi" w:cstheme="majorHAnsi"/>
          <w:color w:val="000000" w:themeColor="text1"/>
        </w:rPr>
        <w:t xml:space="preserve"> per nurodytą </w:t>
      </w:r>
      <w:r w:rsidRPr="000928EF">
        <w:rPr>
          <w:rFonts w:asciiTheme="majorHAnsi" w:hAnsiTheme="majorHAnsi" w:cstheme="majorHAnsi"/>
        </w:rPr>
        <w:t xml:space="preserve">70 </w:t>
      </w:r>
      <w:r w:rsidRPr="000531E2">
        <w:rPr>
          <w:rStyle w:val="BodyTextIndentChar"/>
          <w:rFonts w:asciiTheme="majorHAnsi" w:hAnsiTheme="majorHAnsi" w:cstheme="majorHAnsi"/>
          <w:color w:val="000000" w:themeColor="text1"/>
        </w:rPr>
        <w:t>kalendorinių dienų terminą</w:t>
      </w:r>
      <w:r w:rsidRPr="000531E2">
        <w:rPr>
          <w:rFonts w:asciiTheme="majorHAnsi" w:hAnsiTheme="majorHAnsi" w:cstheme="majorHAnsi"/>
          <w:color w:val="000000" w:themeColor="text1"/>
        </w:rPr>
        <w:t xml:space="preserve"> dėl ne nuo Tiekėjo priklausančių aplinkybių </w:t>
      </w:r>
      <w:r w:rsidRPr="000531E2">
        <w:rPr>
          <w:rFonts w:asciiTheme="majorHAnsi" w:hAnsiTheme="majorHAnsi" w:cstheme="majorHAnsi"/>
        </w:rPr>
        <w:t xml:space="preserve">(priežasčių), tokių kaip sutrikusios prekių (ar jų dalių) gamybos ar tiekimo ir pan., ir Tiekėjas pateikia tai pagrindžiančius įrodymus, šis terminas rašytiniu šalių susitarimu gali būti pratęstas, bet ne ilgiau </w:t>
      </w:r>
      <w:r w:rsidRPr="000531E2">
        <w:rPr>
          <w:rFonts w:asciiTheme="majorHAnsi" w:hAnsiTheme="majorHAnsi" w:cstheme="majorHAnsi"/>
          <w:color w:val="000000"/>
        </w:rPr>
        <w:t xml:space="preserve">kaip dar </w:t>
      </w:r>
      <w:r w:rsidRPr="000928EF">
        <w:rPr>
          <w:rFonts w:asciiTheme="majorHAnsi" w:hAnsiTheme="majorHAnsi" w:cstheme="majorHAnsi"/>
        </w:rPr>
        <w:t>10</w:t>
      </w:r>
      <w:r w:rsidRPr="0067119D">
        <w:rPr>
          <w:rFonts w:asciiTheme="majorHAnsi" w:hAnsiTheme="majorHAnsi" w:cstheme="majorHAnsi"/>
        </w:rPr>
        <w:t xml:space="preserve"> </w:t>
      </w:r>
      <w:r w:rsidRPr="000531E2">
        <w:rPr>
          <w:rFonts w:asciiTheme="majorHAnsi" w:hAnsiTheme="majorHAnsi" w:cstheme="majorHAnsi"/>
          <w:color w:val="000000"/>
        </w:rPr>
        <w:t>kalendorinių</w:t>
      </w:r>
      <w:r w:rsidRPr="000531E2">
        <w:rPr>
          <w:rFonts w:asciiTheme="majorHAnsi" w:hAnsiTheme="majorHAnsi" w:cstheme="majorHAnsi"/>
        </w:rPr>
        <w:t xml:space="preserve"> dienų</w:t>
      </w:r>
      <w:r w:rsidRPr="000531E2">
        <w:rPr>
          <w:rStyle w:val="BodyTextIndentChar"/>
          <w:rFonts w:asciiTheme="majorHAnsi" w:hAnsiTheme="majorHAnsi" w:cstheme="majorHAnsi"/>
        </w:rPr>
        <w:t>.</w:t>
      </w:r>
    </w:p>
    <w:p w14:paraId="37429B63" w14:textId="77777777" w:rsidR="00E25B13" w:rsidRPr="000531E2" w:rsidRDefault="00E25B13" w:rsidP="00640E68">
      <w:pPr>
        <w:tabs>
          <w:tab w:val="left" w:pos="993"/>
        </w:tabs>
        <w:ind w:firstLine="709"/>
        <w:jc w:val="both"/>
        <w:rPr>
          <w:rFonts w:asciiTheme="majorHAnsi" w:hAnsiTheme="majorHAnsi" w:cstheme="majorHAnsi"/>
        </w:rPr>
      </w:pPr>
      <w:r w:rsidRPr="000531E2">
        <w:rPr>
          <w:rFonts w:asciiTheme="majorHAnsi" w:hAnsiTheme="majorHAnsi" w:cstheme="majorHAnsi"/>
        </w:rPr>
        <w:t xml:space="preserve">2.3. Prekės turi būti sukomplektuotos su visais tinkamam jų veikimui reikalingais ir numatytą prekių funkcionalumą užtikrinančiais priedais – medžiagomis, priedais, kabeliais ir pan. ir pateikiamos su visais prekių techniniais dokumentais, instrukcijomis (pateikta dokumentacija turi būti lietuvių kalba). </w:t>
      </w:r>
    </w:p>
    <w:p w14:paraId="114FEA0D" w14:textId="210B502F" w:rsidR="00E25B13" w:rsidRPr="000531E2" w:rsidRDefault="00E25B13" w:rsidP="00640E68">
      <w:pPr>
        <w:tabs>
          <w:tab w:val="left" w:pos="993"/>
        </w:tabs>
        <w:ind w:firstLine="709"/>
        <w:jc w:val="both"/>
        <w:rPr>
          <w:rFonts w:asciiTheme="majorHAnsi" w:hAnsiTheme="majorHAnsi" w:cstheme="majorHAnsi"/>
        </w:rPr>
      </w:pPr>
      <w:r w:rsidRPr="000531E2">
        <w:rPr>
          <w:rFonts w:asciiTheme="majorHAnsi" w:hAnsiTheme="majorHAnsi" w:cstheme="majorHAnsi"/>
        </w:rPr>
        <w:t>2.4. Tiekėjas, montuo</w:t>
      </w:r>
      <w:r w:rsidR="00285C5D">
        <w:rPr>
          <w:rFonts w:asciiTheme="majorHAnsi" w:hAnsiTheme="majorHAnsi" w:cstheme="majorHAnsi"/>
        </w:rPr>
        <w:t>damas</w:t>
      </w:r>
      <w:r w:rsidRPr="000531E2">
        <w:rPr>
          <w:rFonts w:asciiTheme="majorHAnsi" w:hAnsiTheme="majorHAnsi" w:cstheme="majorHAnsi"/>
        </w:rPr>
        <w:t xml:space="preserve"> ir prijung</w:t>
      </w:r>
      <w:r w:rsidR="00285C5D">
        <w:rPr>
          <w:rFonts w:asciiTheme="majorHAnsi" w:hAnsiTheme="majorHAnsi" w:cstheme="majorHAnsi"/>
        </w:rPr>
        <w:t>damas</w:t>
      </w:r>
      <w:r w:rsidRPr="000531E2">
        <w:rPr>
          <w:rFonts w:asciiTheme="majorHAnsi" w:hAnsiTheme="majorHAnsi" w:cstheme="majorHAnsi"/>
        </w:rPr>
        <w:t xml:space="preserve">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p>
    <w:p w14:paraId="41D2BA55" w14:textId="77777777" w:rsidR="00E25B13" w:rsidRPr="000531E2" w:rsidRDefault="00E25B13" w:rsidP="00640E68">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2.5. Tiekėjas, sumontavęs prekes, turi sutvarkyti prekių įrengimo vietą, išvežti ir Lietuvos Respublikos teisės aktų nustatyta tvarka sutvarkyti susidariusias atliekas (jeigu jų susidaro).</w:t>
      </w:r>
    </w:p>
    <w:p w14:paraId="46055D75" w14:textId="0B4F082B" w:rsidR="00E25B13" w:rsidRDefault="007D692D" w:rsidP="00640E68">
      <w:pPr>
        <w:tabs>
          <w:tab w:val="left" w:pos="993"/>
        </w:tabs>
        <w:ind w:firstLine="709"/>
        <w:jc w:val="both"/>
        <w:rPr>
          <w:rFonts w:asciiTheme="majorHAnsi" w:hAnsiTheme="majorHAnsi" w:cstheme="majorHAnsi"/>
        </w:rPr>
      </w:pPr>
      <w:r>
        <w:rPr>
          <w:rFonts w:asciiTheme="majorHAnsi" w:hAnsiTheme="majorHAnsi" w:cstheme="majorHAnsi"/>
          <w:color w:val="000000"/>
        </w:rPr>
        <w:t>2.6</w:t>
      </w:r>
      <w:r w:rsidR="00E25B13" w:rsidRPr="000531E2">
        <w:rPr>
          <w:rFonts w:asciiTheme="majorHAnsi" w:hAnsiTheme="majorHAnsi" w:cstheme="majorHAnsi"/>
          <w:color w:val="000000"/>
        </w:rPr>
        <w:t>. P</w:t>
      </w:r>
      <w:r w:rsidR="00E25B13" w:rsidRPr="000531E2">
        <w:rPr>
          <w:rFonts w:asciiTheme="majorHAnsi" w:hAnsiTheme="majorHAnsi" w:cstheme="majorHAnsi"/>
        </w:rPr>
        <w:t>rekėms turi būti suteikiamas ne trumpesnis kaip 24 mėnesių garantinis terminas, kuris pradedamas skaičiuoti nuo jų perdavimo</w:t>
      </w:r>
      <w:r w:rsidR="000F5B7C">
        <w:rPr>
          <w:rFonts w:asciiTheme="majorHAnsi" w:hAnsiTheme="majorHAnsi" w:cstheme="majorHAnsi"/>
        </w:rPr>
        <w:t>–</w:t>
      </w:r>
      <w:r w:rsidR="00E25B13" w:rsidRPr="000531E2">
        <w:rPr>
          <w:rFonts w:asciiTheme="majorHAnsi" w:hAnsiTheme="majorHAnsi" w:cstheme="majorHAnsi"/>
        </w:rPr>
        <w:t xml:space="preserve">priėmimo akto pasirašymo dienos. </w:t>
      </w:r>
    </w:p>
    <w:p w14:paraId="56DF2DAA" w14:textId="7DF7527B" w:rsidR="00E25B13" w:rsidRPr="000928EF" w:rsidRDefault="007D692D" w:rsidP="00640E68">
      <w:pPr>
        <w:tabs>
          <w:tab w:val="left" w:pos="993"/>
        </w:tabs>
        <w:ind w:firstLine="709"/>
        <w:jc w:val="both"/>
        <w:rPr>
          <w:rFonts w:asciiTheme="majorHAnsi" w:hAnsiTheme="majorHAnsi" w:cstheme="majorHAnsi"/>
        </w:rPr>
      </w:pPr>
      <w:r>
        <w:rPr>
          <w:rFonts w:asciiTheme="majorHAnsi" w:hAnsiTheme="majorHAnsi" w:cstheme="majorHAnsi"/>
        </w:rPr>
        <w:t>2.7</w:t>
      </w:r>
      <w:r w:rsidR="00E25B13" w:rsidRPr="000928EF">
        <w:rPr>
          <w:rFonts w:asciiTheme="majorHAnsi" w:hAnsiTheme="majorHAnsi" w:cstheme="majorHAnsi"/>
        </w:rPr>
        <w:t>. Tiekėjas</w:t>
      </w:r>
      <w:r w:rsidR="00285C5D">
        <w:rPr>
          <w:rFonts w:asciiTheme="majorHAnsi" w:hAnsiTheme="majorHAnsi" w:cstheme="majorHAnsi"/>
        </w:rPr>
        <w:t>,</w:t>
      </w:r>
      <w:r w:rsidR="00E25B13" w:rsidRPr="000928EF">
        <w:rPr>
          <w:rFonts w:asciiTheme="majorHAnsi" w:hAnsiTheme="majorHAnsi" w:cstheme="majorHAnsi"/>
        </w:rPr>
        <w:t xml:space="preserve"> sumontavęs maisto </w:t>
      </w:r>
      <w:r w:rsidR="00285C5D">
        <w:rPr>
          <w:rFonts w:asciiTheme="majorHAnsi" w:hAnsiTheme="majorHAnsi" w:cstheme="majorHAnsi"/>
        </w:rPr>
        <w:t>pa</w:t>
      </w:r>
      <w:r w:rsidR="00E25B13" w:rsidRPr="000928EF">
        <w:rPr>
          <w:rFonts w:asciiTheme="majorHAnsi" w:hAnsiTheme="majorHAnsi" w:cstheme="majorHAnsi"/>
        </w:rPr>
        <w:t>ruošimo įrenginius</w:t>
      </w:r>
      <w:r w:rsidR="00285C5D">
        <w:rPr>
          <w:rFonts w:asciiTheme="majorHAnsi" w:hAnsiTheme="majorHAnsi" w:cstheme="majorHAnsi"/>
        </w:rPr>
        <w:t>,</w:t>
      </w:r>
      <w:r w:rsidR="00E25B13" w:rsidRPr="000928EF">
        <w:rPr>
          <w:rFonts w:asciiTheme="majorHAnsi" w:hAnsiTheme="majorHAnsi" w:cstheme="majorHAnsi"/>
        </w:rPr>
        <w:t xml:space="preserve"> turės surengti ne trump</w:t>
      </w:r>
      <w:r w:rsidR="00CC01D5">
        <w:rPr>
          <w:rFonts w:asciiTheme="majorHAnsi" w:hAnsiTheme="majorHAnsi" w:cstheme="majorHAnsi"/>
        </w:rPr>
        <w:t>esnius</w:t>
      </w:r>
      <w:r w:rsidR="00E25B13" w:rsidRPr="000928EF">
        <w:rPr>
          <w:rFonts w:asciiTheme="majorHAnsi" w:hAnsiTheme="majorHAnsi" w:cstheme="majorHAnsi"/>
        </w:rPr>
        <w:t xml:space="preserve"> kaip 2 val. mokymus, kurių metų </w:t>
      </w:r>
      <w:r w:rsidR="00415937" w:rsidRPr="00415937">
        <w:rPr>
          <w:rFonts w:asciiTheme="majorHAnsi" w:hAnsiTheme="majorHAnsi" w:cstheme="majorHAnsi"/>
        </w:rPr>
        <w:t xml:space="preserve">Pirkėjo </w:t>
      </w:r>
      <w:r w:rsidR="00E25B13" w:rsidRPr="000928EF">
        <w:rPr>
          <w:rFonts w:asciiTheme="majorHAnsi" w:hAnsiTheme="majorHAnsi" w:cstheme="majorHAnsi"/>
        </w:rPr>
        <w:t xml:space="preserve">nurodytus asmenis (ne mažiau kaip 2 asmenys) </w:t>
      </w:r>
      <w:r w:rsidR="002C223E">
        <w:rPr>
          <w:rFonts w:asciiTheme="majorHAnsi" w:hAnsiTheme="majorHAnsi" w:cstheme="majorHAnsi"/>
        </w:rPr>
        <w:t>T</w:t>
      </w:r>
      <w:r w:rsidR="00E25B13" w:rsidRPr="000928EF">
        <w:rPr>
          <w:rFonts w:asciiTheme="majorHAnsi" w:hAnsiTheme="majorHAnsi" w:cstheme="majorHAnsi"/>
        </w:rPr>
        <w:t>iekėjas turės apmokyti naudotis visais maisto paruošimo įrenginiais.</w:t>
      </w:r>
    </w:p>
    <w:p w14:paraId="4AE7BCA2" w14:textId="231BC6E6" w:rsidR="00E25B13" w:rsidRPr="0067119D" w:rsidRDefault="00E25B13" w:rsidP="00640E68">
      <w:pPr>
        <w:tabs>
          <w:tab w:val="left" w:pos="709"/>
          <w:tab w:val="left" w:pos="993"/>
        </w:tabs>
        <w:ind w:firstLine="709"/>
        <w:jc w:val="both"/>
        <w:rPr>
          <w:rFonts w:asciiTheme="majorHAnsi" w:hAnsiTheme="majorHAnsi" w:cstheme="majorHAnsi"/>
          <w:b/>
        </w:rPr>
      </w:pPr>
      <w:r w:rsidRPr="0067119D">
        <w:rPr>
          <w:rFonts w:asciiTheme="majorHAnsi" w:hAnsiTheme="majorHAnsi" w:cstheme="majorHAnsi"/>
          <w:b/>
        </w:rPr>
        <w:t>3. Prekėms taikomi aplinkos apsaugos kriterijai:</w:t>
      </w:r>
    </w:p>
    <w:p w14:paraId="373C5F94" w14:textId="27B320FE" w:rsidR="00E25B13" w:rsidRPr="000928EF" w:rsidRDefault="00E25B13" w:rsidP="00640E68">
      <w:pPr>
        <w:tabs>
          <w:tab w:val="left" w:pos="709"/>
          <w:tab w:val="left" w:pos="993"/>
        </w:tabs>
        <w:ind w:firstLine="709"/>
        <w:jc w:val="both"/>
        <w:rPr>
          <w:rFonts w:asciiTheme="majorHAnsi" w:hAnsiTheme="majorHAnsi" w:cstheme="majorHAnsi"/>
        </w:rPr>
      </w:pPr>
      <w:r w:rsidRPr="000928EF">
        <w:rPr>
          <w:rFonts w:asciiTheme="majorHAnsi" w:hAnsiTheme="majorHAnsi" w:cstheme="majorHAnsi"/>
        </w:rPr>
        <w:t xml:space="preserve">Vadovaujantis </w:t>
      </w:r>
      <w:r w:rsidR="00CC01D5">
        <w:rPr>
          <w:rFonts w:asciiTheme="majorHAnsi" w:hAnsiTheme="majorHAnsi" w:cstheme="majorHAnsi"/>
        </w:rPr>
        <w:t>A</w:t>
      </w:r>
      <w:r w:rsidRPr="000928EF">
        <w:rPr>
          <w:rFonts w:asciiTheme="majorHAnsi" w:hAnsiTheme="majorHAnsi" w:cstheme="majorHAnsi"/>
        </w:rPr>
        <w:t xml:space="preserve">plinkos apsaugos kriterijų taikymo, vykdant žaliuosius pirkimus, tvarkos aprašo, patvirtinto Lietuvos Respublikos </w:t>
      </w:r>
      <w:r w:rsidR="00CC01D5">
        <w:rPr>
          <w:rFonts w:asciiTheme="majorHAnsi" w:hAnsiTheme="majorHAnsi" w:cstheme="majorHAnsi"/>
        </w:rPr>
        <w:t>a</w:t>
      </w:r>
      <w:r w:rsidRPr="000928EF">
        <w:rPr>
          <w:rFonts w:asciiTheme="majorHAnsi" w:hAnsiTheme="majorHAnsi" w:cstheme="majorHAnsi"/>
        </w:rPr>
        <w:t xml:space="preserve">plinkos ministro 2011 m. birželio 28 d. įsakymu Nr. D1-508, 4.4.4.4 papunkčiu, perkančioji organizacija techninės specifikacijos 4 punkto lentelėje nurodytoms </w:t>
      </w:r>
      <w:r w:rsidRPr="000928EF">
        <w:rPr>
          <w:rFonts w:asciiTheme="majorHAnsi" w:hAnsiTheme="majorHAnsi" w:cstheme="majorHAnsi"/>
        </w:rPr>
        <w:lastRenderedPageBreak/>
        <w:t xml:space="preserve">prekėms savarankiškai nustatė aplinkos apsaugos kriterijus, kurie yra susiję su pirkimo objektu, t. y. perkami maisto paruošimo įrenginiai yra tvirti, ilgaamžiai, funkcionalūs, </w:t>
      </w:r>
      <w:r w:rsidR="00CC01D5">
        <w:rPr>
          <w:rFonts w:asciiTheme="majorHAnsi" w:hAnsiTheme="majorHAnsi" w:cstheme="majorHAnsi"/>
        </w:rPr>
        <w:t xml:space="preserve">jie ir </w:t>
      </w:r>
      <w:r w:rsidRPr="000928EF">
        <w:rPr>
          <w:rFonts w:asciiTheme="majorHAnsi" w:hAnsiTheme="majorHAnsi" w:cstheme="majorHAnsi"/>
        </w:rPr>
        <w:t>jų sudedamosios dalys tinka naudoti daug kartų ir (ar) lengvai pataisom</w:t>
      </w:r>
      <w:r w:rsidR="00CC01D5">
        <w:rPr>
          <w:rFonts w:asciiTheme="majorHAnsi" w:hAnsiTheme="majorHAnsi" w:cstheme="majorHAnsi"/>
        </w:rPr>
        <w:t>i</w:t>
      </w:r>
      <w:r w:rsidRPr="000928EF">
        <w:rPr>
          <w:rFonts w:asciiTheme="majorHAnsi" w:hAnsiTheme="majorHAnsi" w:cstheme="majorHAnsi"/>
        </w:rPr>
        <w:t>, ir (ar) pakeičiam</w:t>
      </w:r>
      <w:r w:rsidR="00CC01D5">
        <w:rPr>
          <w:rFonts w:asciiTheme="majorHAnsi" w:hAnsiTheme="majorHAnsi" w:cstheme="majorHAnsi"/>
        </w:rPr>
        <w:t>i</w:t>
      </w:r>
      <w:r w:rsidRPr="000928EF">
        <w:rPr>
          <w:rFonts w:asciiTheme="majorHAnsi" w:hAnsiTheme="majorHAnsi" w:cstheme="majorHAnsi"/>
        </w:rPr>
        <w:t>.</w:t>
      </w:r>
    </w:p>
    <w:p w14:paraId="222B8A9B" w14:textId="503AE9A3" w:rsidR="00E25B13" w:rsidRPr="0067119D" w:rsidRDefault="00E25B13" w:rsidP="00640E68">
      <w:pPr>
        <w:ind w:firstLine="709"/>
        <w:jc w:val="both"/>
        <w:rPr>
          <w:rFonts w:asciiTheme="majorHAnsi" w:eastAsia="Calibri" w:hAnsiTheme="majorHAnsi" w:cstheme="majorHAnsi"/>
          <w:b/>
        </w:rPr>
      </w:pPr>
      <w:r w:rsidRPr="000928EF">
        <w:rPr>
          <w:rFonts w:asciiTheme="majorHAnsi" w:eastAsia="Calibri" w:hAnsiTheme="majorHAnsi" w:cstheme="majorHAnsi"/>
          <w:b/>
        </w:rPr>
        <w:t xml:space="preserve">4. </w:t>
      </w:r>
      <w:r w:rsidRPr="0089602B">
        <w:rPr>
          <w:rFonts w:asciiTheme="majorHAnsi" w:eastAsia="Calibri" w:hAnsiTheme="majorHAnsi" w:cstheme="majorHAnsi"/>
          <w:b/>
        </w:rPr>
        <w:t>Techniniai reikalavimai prekėms</w:t>
      </w:r>
      <w:r w:rsidR="00F1211C">
        <w:rPr>
          <w:rFonts w:asciiTheme="majorHAnsi" w:eastAsia="Calibri" w:hAnsiTheme="majorHAnsi" w:cstheme="majorHAnsi"/>
          <w:b/>
        </w:rPr>
        <w:t>:</w:t>
      </w:r>
    </w:p>
    <w:p w14:paraId="7B712DFA" w14:textId="7F21EC93" w:rsidR="00E25B13" w:rsidRPr="000531E2" w:rsidRDefault="00E25B13" w:rsidP="00640E68">
      <w:pPr>
        <w:ind w:firstLine="709"/>
        <w:jc w:val="both"/>
        <w:rPr>
          <w:rFonts w:asciiTheme="majorHAnsi" w:hAnsiTheme="majorHAnsi" w:cstheme="majorHAnsi"/>
          <w:b/>
        </w:rPr>
      </w:pPr>
      <w:r w:rsidRPr="000531E2">
        <w:rPr>
          <w:rFonts w:asciiTheme="majorHAnsi" w:hAnsiTheme="majorHAnsi" w:cstheme="majorHAnsi"/>
          <w:b/>
          <w:u w:val="single"/>
        </w:rPr>
        <w:t>Būtina užpildyti lentelės 3</w:t>
      </w:r>
      <w:r w:rsidR="00DB7A1A">
        <w:rPr>
          <w:rFonts w:asciiTheme="majorHAnsi" w:hAnsiTheme="majorHAnsi" w:cstheme="majorHAnsi"/>
          <w:b/>
          <w:u w:val="single"/>
        </w:rPr>
        <w:t>–</w:t>
      </w:r>
      <w:r w:rsidRPr="000531E2">
        <w:rPr>
          <w:rFonts w:asciiTheme="majorHAnsi" w:hAnsiTheme="majorHAnsi" w:cstheme="majorHAnsi"/>
          <w:b/>
          <w:u w:val="single"/>
        </w:rPr>
        <w:t>4 stulpeliuose reikalaujamas reikšmes</w:t>
      </w:r>
      <w:r w:rsidRPr="000531E2">
        <w:rPr>
          <w:rFonts w:asciiTheme="majorHAnsi" w:hAnsiTheme="majorHAnsi" w:cstheme="majorHAnsi"/>
          <w:b/>
        </w:rPr>
        <w:t>,</w:t>
      </w:r>
      <w:r w:rsidRPr="000531E2">
        <w:rPr>
          <w:rFonts w:asciiTheme="majorHAnsi" w:hAnsiTheme="majorHAnsi" w:cstheme="majorHAnsi"/>
        </w:rPr>
        <w:t xml:space="preserve"> </w:t>
      </w:r>
      <w:r w:rsidRPr="000531E2">
        <w:rPr>
          <w:rFonts w:asciiTheme="majorHAnsi" w:hAnsiTheme="majorHAnsi" w:cstheme="majorHAnsi"/>
          <w:b/>
        </w:rPr>
        <w:t>nurodant konkrečius kiekvienos siūlomos prekės gamintoją</w:t>
      </w:r>
      <w:r>
        <w:rPr>
          <w:rFonts w:asciiTheme="majorHAnsi" w:hAnsiTheme="majorHAnsi" w:cstheme="majorHAnsi"/>
          <w:b/>
        </w:rPr>
        <w:t xml:space="preserve"> ar </w:t>
      </w:r>
      <w:r w:rsidRPr="000928EF">
        <w:rPr>
          <w:rFonts w:asciiTheme="majorHAnsi" w:hAnsiTheme="majorHAnsi" w:cstheme="majorHAnsi"/>
          <w:b/>
        </w:rPr>
        <w:t>prekės ženklą</w:t>
      </w:r>
      <w:r w:rsidRPr="000531E2">
        <w:rPr>
          <w:rFonts w:asciiTheme="majorHAnsi" w:hAnsiTheme="majorHAnsi" w:cstheme="majorHAnsi"/>
          <w:b/>
        </w:rPr>
        <w:t xml:space="preserve">, modelį, modifikaciją (jei yra), prekės kodą (jei yra), konkrečias </w:t>
      </w:r>
      <w:r w:rsidRPr="000531E2">
        <w:rPr>
          <w:rFonts w:asciiTheme="majorHAnsi" w:hAnsiTheme="majorHAnsi" w:cstheme="majorHAnsi"/>
          <w:b/>
          <w:color w:val="000000" w:themeColor="text1"/>
        </w:rPr>
        <w:t>charakteristikas, kartu su preke komplektuojamų prekės priedų (jeigu siūlomi) duomenis i</w:t>
      </w:r>
      <w:r>
        <w:rPr>
          <w:rFonts w:asciiTheme="majorHAnsi" w:hAnsiTheme="majorHAnsi" w:cstheme="majorHAnsi"/>
          <w:b/>
          <w:color w:val="000000" w:themeColor="text1"/>
        </w:rPr>
        <w:t>r kitą reikalaujamą informaciją</w:t>
      </w:r>
      <w:r w:rsidRPr="000531E2">
        <w:rPr>
          <w:rFonts w:asciiTheme="majorHAnsi" w:hAnsiTheme="majorHAnsi" w:cstheme="majorHAnsi"/>
          <w:b/>
          <w:color w:val="000000" w:themeColor="text1"/>
        </w:rPr>
        <w:t xml:space="preserve"> ir gamintojo dokumentų, kurie teikiami, siekiant įrodyti siūlomos prekės atitiktį nustatytiems reikalavimams, pavadinimus ar failų pavadinimus ir konkrečias jų vietas, kuriose yra reikalaujamas charakteristikas patvirtinantys duomenys (nurodant puslapį, pastraipą, punktą arba jas pažymint dokumente)</w:t>
      </w:r>
      <w:r w:rsidRPr="000531E2">
        <w:rPr>
          <w:rFonts w:asciiTheme="majorHAnsi" w:hAnsiTheme="majorHAnsi" w:cstheme="majorHAnsi"/>
          <w:b/>
        </w:rPr>
        <w:t>.</w:t>
      </w:r>
    </w:p>
    <w:p w14:paraId="3FFDCF93" w14:textId="79C10B84" w:rsidR="00E25B13" w:rsidRPr="002A24C8" w:rsidRDefault="00E25B13" w:rsidP="00640E68">
      <w:pPr>
        <w:ind w:firstLine="709"/>
        <w:jc w:val="both"/>
        <w:rPr>
          <w:rFonts w:asciiTheme="majorHAnsi" w:hAnsiTheme="majorHAnsi" w:cstheme="majorHAnsi"/>
          <w:b/>
          <w:color w:val="000000" w:themeColor="text1"/>
        </w:rPr>
      </w:pPr>
      <w:r w:rsidRPr="002A24C8">
        <w:rPr>
          <w:rFonts w:asciiTheme="majorHAnsi" w:hAnsiTheme="majorHAnsi" w:cstheme="majorHAnsi"/>
          <w:b/>
          <w:u w:val="single"/>
        </w:rPr>
        <w:t>Įrodant siūlomų prekių atitiktį techninės specifikacijos reikalavimams</w:t>
      </w:r>
      <w:r w:rsidRPr="002A24C8">
        <w:rPr>
          <w:rFonts w:asciiTheme="majorHAnsi" w:hAnsiTheme="majorHAnsi" w:cstheme="majorHAnsi"/>
          <w:b/>
          <w:color w:val="FF0000"/>
          <w:u w:val="single"/>
        </w:rPr>
        <w:t xml:space="preserve"> </w:t>
      </w:r>
      <w:r w:rsidRPr="002A24C8">
        <w:rPr>
          <w:rFonts w:asciiTheme="majorHAnsi" w:hAnsiTheme="majorHAnsi" w:cstheme="majorHAnsi"/>
          <w:i/>
          <w:color w:val="FF0000"/>
          <w:u w:val="single"/>
        </w:rPr>
        <w:t>(išskyrus * pažymėtus reikalavimus, nes siūlomos prekės (jos dalies) atitiktis* pažymėtiems reikalavimams bus tikrinama Sutarties vykdymo metu</w:t>
      </w:r>
      <w:r w:rsidR="0067119D">
        <w:rPr>
          <w:rFonts w:asciiTheme="majorHAnsi" w:hAnsiTheme="majorHAnsi" w:cstheme="majorHAnsi"/>
          <w:i/>
          <w:color w:val="FF0000"/>
          <w:u w:val="single"/>
        </w:rPr>
        <w:t xml:space="preserve">, </w:t>
      </w:r>
      <w:r w:rsidR="0067119D" w:rsidRPr="0067119D">
        <w:rPr>
          <w:rFonts w:asciiTheme="majorHAnsi" w:hAnsiTheme="majorHAnsi" w:cstheme="majorHAnsi"/>
          <w:i/>
          <w:color w:val="FF0000"/>
          <w:u w:val="single"/>
        </w:rPr>
        <w:t>tačiau perkančiajai organizacijai kilus įtarim</w:t>
      </w:r>
      <w:r w:rsidR="0067119D">
        <w:rPr>
          <w:rFonts w:asciiTheme="majorHAnsi" w:hAnsiTheme="majorHAnsi" w:cstheme="majorHAnsi"/>
          <w:i/>
          <w:color w:val="FF0000"/>
          <w:u w:val="single"/>
        </w:rPr>
        <w:t>ų</w:t>
      </w:r>
      <w:r w:rsidR="0067119D" w:rsidRPr="0067119D">
        <w:rPr>
          <w:rFonts w:asciiTheme="majorHAnsi" w:hAnsiTheme="majorHAnsi" w:cstheme="majorHAnsi"/>
          <w:i/>
          <w:color w:val="FF0000"/>
          <w:u w:val="single"/>
        </w:rPr>
        <w:t xml:space="preserve"> dėl siūlomos prekės atitikties nurodytam reikalavimui ji turi teisę paprašyti tiekėjo pateikti atitiktį įrodančius dokumentus pasiūlymų vertinimo metu</w:t>
      </w:r>
      <w:r w:rsidRPr="002A24C8">
        <w:rPr>
          <w:rFonts w:asciiTheme="majorHAnsi" w:hAnsiTheme="majorHAnsi" w:cstheme="majorHAnsi"/>
          <w:i/>
          <w:color w:val="FF0000"/>
          <w:u w:val="single"/>
        </w:rPr>
        <w:t xml:space="preserve">), </w:t>
      </w:r>
      <w:r w:rsidRPr="002A24C8">
        <w:rPr>
          <w:rFonts w:asciiTheme="majorHAnsi" w:hAnsiTheme="majorHAnsi" w:cstheme="majorHAnsi"/>
          <w:b/>
          <w:color w:val="000000" w:themeColor="text1"/>
          <w:u w:val="single"/>
        </w:rPr>
        <w:t xml:space="preserve">turi būti pateikiami prekės </w:t>
      </w:r>
      <w:r w:rsidRPr="002A24C8">
        <w:rPr>
          <w:rFonts w:asciiTheme="majorHAnsi" w:hAnsiTheme="majorHAnsi" w:cstheme="majorHAnsi"/>
          <w:b/>
          <w:u w:val="single"/>
        </w:rPr>
        <w:t>gamintojo dokumentai</w:t>
      </w:r>
      <w:r w:rsidRPr="002A24C8">
        <w:rPr>
          <w:rFonts w:asciiTheme="majorHAnsi" w:hAnsiTheme="majorHAnsi" w:cstheme="majorHAnsi"/>
          <w:b/>
        </w:rPr>
        <w:t xml:space="preserve"> (pvz., gamintojo parengti techniniai aprašai, katalogai, brošiūros, vartotojo vadovai, momentinės ekrano kopijos (</w:t>
      </w:r>
      <w:proofErr w:type="spellStart"/>
      <w:r w:rsidRPr="00ED0253">
        <w:rPr>
          <w:rFonts w:asciiTheme="majorHAnsi" w:hAnsiTheme="majorHAnsi" w:cstheme="majorHAnsi"/>
          <w:b/>
          <w:i/>
        </w:rPr>
        <w:t>Print</w:t>
      </w:r>
      <w:proofErr w:type="spellEnd"/>
      <w:r w:rsidR="005A546B" w:rsidRPr="00ED0253">
        <w:rPr>
          <w:rFonts w:asciiTheme="majorHAnsi" w:hAnsiTheme="majorHAnsi" w:cstheme="majorHAnsi"/>
          <w:b/>
          <w:i/>
        </w:rPr>
        <w:t xml:space="preserve"> </w:t>
      </w:r>
      <w:proofErr w:type="spellStart"/>
      <w:r w:rsidRPr="00ED0253">
        <w:rPr>
          <w:rFonts w:asciiTheme="majorHAnsi" w:hAnsiTheme="majorHAnsi" w:cstheme="majorHAnsi"/>
          <w:b/>
          <w:i/>
        </w:rPr>
        <w:t>Screen</w:t>
      </w:r>
      <w:proofErr w:type="spellEnd"/>
      <w:r w:rsidRPr="002A24C8">
        <w:rPr>
          <w:rFonts w:asciiTheme="majorHAnsi" w:hAnsiTheme="majorHAnsi" w:cstheme="majorHAnsi"/>
          <w:b/>
        </w:rPr>
        <w:t xml:space="preserve">) iš gamintojo </w:t>
      </w:r>
      <w:r w:rsidRPr="002A24C8">
        <w:rPr>
          <w:rFonts w:asciiTheme="majorHAnsi" w:hAnsiTheme="majorHAnsi" w:cstheme="majorHAnsi"/>
          <w:b/>
          <w:color w:val="000000" w:themeColor="text1"/>
        </w:rPr>
        <w:t xml:space="preserve">tinklalapio (tokiu atveju teikiamame dokumente turi </w:t>
      </w:r>
      <w:r w:rsidR="00DB7A1A">
        <w:rPr>
          <w:rFonts w:asciiTheme="majorHAnsi" w:hAnsiTheme="majorHAnsi" w:cstheme="majorHAnsi"/>
          <w:b/>
          <w:color w:val="000000" w:themeColor="text1"/>
        </w:rPr>
        <w:t xml:space="preserve">būti </w:t>
      </w:r>
      <w:r w:rsidRPr="002A24C8">
        <w:rPr>
          <w:rFonts w:asciiTheme="majorHAnsi" w:hAnsiTheme="majorHAnsi" w:cstheme="majorHAnsi"/>
          <w:b/>
          <w:color w:val="000000" w:themeColor="text1"/>
        </w:rPr>
        <w:t>mat</w:t>
      </w:r>
      <w:r w:rsidR="00DB7A1A">
        <w:rPr>
          <w:rFonts w:asciiTheme="majorHAnsi" w:hAnsiTheme="majorHAnsi" w:cstheme="majorHAnsi"/>
          <w:b/>
          <w:color w:val="000000" w:themeColor="text1"/>
        </w:rPr>
        <w:t>oma</w:t>
      </w:r>
      <w:r w:rsidRPr="002A24C8">
        <w:rPr>
          <w:rFonts w:asciiTheme="majorHAnsi" w:hAnsiTheme="majorHAnsi" w:cstheme="majorHAnsi"/>
          <w:b/>
          <w:color w:val="000000" w:themeColor="text1"/>
        </w:rPr>
        <w:t xml:space="preserve">, kad kopija padaryta iš gamintojo tinklalapio) ir pan.). </w:t>
      </w:r>
    </w:p>
    <w:p w14:paraId="071108B5" w14:textId="77777777" w:rsidR="00E25B13" w:rsidRPr="00A9187F" w:rsidRDefault="00E25B13" w:rsidP="00640E68">
      <w:pPr>
        <w:ind w:firstLine="709"/>
        <w:jc w:val="both"/>
        <w:rPr>
          <w:rFonts w:asciiTheme="majorHAnsi" w:hAnsiTheme="majorHAnsi" w:cstheme="majorHAnsi"/>
          <w:b/>
          <w:color w:val="000000" w:themeColor="text1"/>
        </w:rPr>
      </w:pPr>
      <w:r w:rsidRPr="000531E2">
        <w:rPr>
          <w:rFonts w:asciiTheme="majorHAnsi" w:hAnsiTheme="majorHAnsi" w:cstheme="majorHAnsi"/>
          <w:b/>
          <w:color w:val="000000" w:themeColor="text1"/>
        </w:rPr>
        <w:t>Tuo atveju, jeigu gamintojo dokumentacijoje nėra reikalaujamas prekės charakteristikas patvirtinančios informacijos, įrodant siūlomos prekės atitiktį techninės specifikacijos reikalavimams, turi būti pateikiami gamintojo arba jo įgalioto atstovo (</w:t>
      </w:r>
      <w:r w:rsidRPr="000531E2">
        <w:rPr>
          <w:rFonts w:asciiTheme="majorHAnsi" w:hAnsiTheme="majorHAnsi" w:cstheme="majorHAnsi"/>
          <w:b/>
          <w:bCs/>
          <w:color w:val="000000" w:themeColor="text1"/>
          <w:u w:val="single"/>
        </w:rPr>
        <w:t>tiekėjo deklaracija nėra lygiavertis dokumentas)</w:t>
      </w:r>
      <w:r w:rsidRPr="000531E2">
        <w:rPr>
          <w:rFonts w:asciiTheme="majorHAnsi" w:hAnsiTheme="majorHAnsi" w:cstheme="majorHAnsi"/>
          <w:b/>
          <w:bCs/>
          <w:color w:val="000000" w:themeColor="text1"/>
        </w:rPr>
        <w:t xml:space="preserve"> </w:t>
      </w:r>
      <w:r w:rsidRPr="000531E2">
        <w:rPr>
          <w:rFonts w:asciiTheme="majorHAnsi" w:hAnsiTheme="majorHAnsi" w:cstheme="majorHAnsi"/>
          <w:b/>
          <w:color w:val="000000" w:themeColor="text1"/>
        </w:rPr>
        <w:t xml:space="preserve">raštiški patvirtinimai </w:t>
      </w:r>
      <w:r w:rsidRPr="000531E2">
        <w:rPr>
          <w:rFonts w:asciiTheme="majorHAnsi" w:hAnsiTheme="majorHAnsi" w:cstheme="majorHAnsi"/>
          <w:b/>
        </w:rPr>
        <w:t>(pvz., prekės gamintojo atitikties deklaracija ar pan.) ar kiti atitiktį rei</w:t>
      </w:r>
      <w:r>
        <w:rPr>
          <w:rFonts w:asciiTheme="majorHAnsi" w:hAnsiTheme="majorHAnsi" w:cstheme="majorHAnsi"/>
          <w:b/>
        </w:rPr>
        <w:t xml:space="preserve">kalavimams įrodantys dokumentai </w:t>
      </w:r>
      <w:r w:rsidRPr="00A9187F">
        <w:rPr>
          <w:rFonts w:asciiTheme="majorHAnsi" w:hAnsiTheme="majorHAnsi" w:cstheme="majorHAnsi"/>
          <w:b/>
          <w:color w:val="FF0000"/>
        </w:rPr>
        <w:t>(informacija),</w:t>
      </w:r>
      <w:r w:rsidRPr="00A9187F">
        <w:rPr>
          <w:rFonts w:asciiTheme="minorHAnsi" w:eastAsia="Calibri" w:hAnsiTheme="minorHAnsi" w:cstheme="minorHAnsi"/>
          <w:b/>
          <w:color w:val="FF0000"/>
          <w:lang w:eastAsia="en-US"/>
        </w:rPr>
        <w:t xml:space="preserve"> </w:t>
      </w:r>
      <w:r w:rsidRPr="00A9187F">
        <w:rPr>
          <w:rFonts w:asciiTheme="majorHAnsi" w:hAnsiTheme="majorHAnsi" w:cstheme="majorHAnsi"/>
          <w:b/>
          <w:color w:val="FF0000"/>
        </w:rPr>
        <w:t>kad perkančioji organizacija galėtų įsitikinti siūlomos prekės atitiktimi nustatytiems reikalavimams.</w:t>
      </w:r>
    </w:p>
    <w:p w14:paraId="3387B41D" w14:textId="066BF59B" w:rsidR="00E25B13" w:rsidRPr="00A9187F" w:rsidRDefault="00E25B13" w:rsidP="00640E68">
      <w:pPr>
        <w:ind w:firstLine="709"/>
        <w:jc w:val="both"/>
        <w:rPr>
          <w:rFonts w:asciiTheme="majorHAnsi" w:eastAsia="Calibri" w:hAnsiTheme="majorHAnsi" w:cstheme="majorHAnsi"/>
          <w:i/>
          <w:color w:val="FF0000"/>
          <w:lang w:eastAsia="en-US"/>
        </w:rPr>
      </w:pPr>
      <w:r w:rsidRPr="00A9187F">
        <w:rPr>
          <w:rFonts w:asciiTheme="majorHAnsi" w:eastAsia="Calibri" w:hAnsiTheme="majorHAnsi" w:cstheme="majorHAnsi"/>
          <w:i/>
          <w:color w:val="FF0000"/>
          <w:lang w:eastAsia="en-US"/>
        </w:rPr>
        <w:t>Jeigu teikiami gamintojo įgalioto atstovo dokumentai, kartu turi būti pateikiami įgaliojimą atstovauti gamintoj</w:t>
      </w:r>
      <w:r w:rsidR="00DB7A1A">
        <w:rPr>
          <w:rFonts w:asciiTheme="majorHAnsi" w:eastAsia="Calibri" w:hAnsiTheme="majorHAnsi" w:cstheme="majorHAnsi"/>
          <w:i/>
          <w:color w:val="FF0000"/>
          <w:lang w:eastAsia="en-US"/>
        </w:rPr>
        <w:t>ui</w:t>
      </w:r>
      <w:r w:rsidRPr="00A9187F">
        <w:rPr>
          <w:rFonts w:asciiTheme="majorHAnsi" w:eastAsia="Calibri" w:hAnsiTheme="majorHAnsi" w:cstheme="majorHAnsi"/>
          <w:i/>
          <w:color w:val="FF0000"/>
          <w:lang w:eastAsia="en-US"/>
        </w:rPr>
        <w:t xml:space="preserve"> patvirtinantys dokumentai, iš kurių turinio turi būti galima nustatyti, kad įgaliotam atstovui yra suteikta teisė atlikti veiksmus</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dėl kurių yra teikiami jo paaiškinimai ir (ar) dokumentai) pvz.</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gamintojo suteikta teisė aiškinti atitinkamų prekių technines ir eksploatacines savybes (techninius parametrus), tuo atveju</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jei jis teikia jų paaiškinimą.</w:t>
      </w:r>
    </w:p>
    <w:p w14:paraId="78158463" w14:textId="77777777" w:rsidR="00E25B13" w:rsidRPr="000531E2" w:rsidRDefault="00E25B13" w:rsidP="00640E68">
      <w:pPr>
        <w:ind w:firstLine="709"/>
        <w:jc w:val="both"/>
        <w:rPr>
          <w:rFonts w:asciiTheme="majorHAnsi" w:hAnsiTheme="majorHAnsi" w:cstheme="majorHAnsi"/>
          <w:b/>
        </w:rPr>
      </w:pPr>
      <w:r w:rsidRPr="000531E2">
        <w:rPr>
          <w:rFonts w:asciiTheme="majorHAnsi" w:hAnsiTheme="majorHAnsi" w:cstheme="majorHAnsi"/>
          <w:b/>
          <w:bCs/>
          <w:color w:val="000000" w:themeColor="text1"/>
        </w:rPr>
        <w:t xml:space="preserve">Visi atitiktį techninės specifikacijos reikalavimams įrodantys dokumentai </w:t>
      </w:r>
      <w:r w:rsidRPr="000531E2">
        <w:rPr>
          <w:rFonts w:asciiTheme="majorHAnsi" w:hAnsiTheme="majorHAnsi" w:cstheme="majorHAnsi"/>
          <w:b/>
        </w:rPr>
        <w:t>turi būti teikiami lietuvių arba anglų kalba arba teikiami originalo kalba, pridedant jų vertimą į lietuvių kalbą.</w:t>
      </w:r>
    </w:p>
    <w:p w14:paraId="6C84D195" w14:textId="77777777" w:rsidR="00E25B13" w:rsidRPr="000531E2" w:rsidRDefault="00E25B13" w:rsidP="00640E68">
      <w:pPr>
        <w:ind w:firstLine="709"/>
        <w:jc w:val="both"/>
        <w:rPr>
          <w:rFonts w:asciiTheme="majorHAnsi" w:hAnsiTheme="majorHAnsi" w:cstheme="majorHAnsi"/>
          <w:b/>
          <w:i/>
        </w:rPr>
      </w:pPr>
    </w:p>
    <w:p w14:paraId="3E6938A4" w14:textId="77777777" w:rsidR="00E25B13" w:rsidRPr="000531E2" w:rsidRDefault="00E25B13" w:rsidP="00640E68">
      <w:pPr>
        <w:jc w:val="both"/>
        <w:rPr>
          <w:rFonts w:asciiTheme="majorHAnsi" w:hAnsiTheme="majorHAnsi" w:cstheme="majorHAnsi"/>
          <w:b/>
          <w:i/>
          <w:color w:val="000000" w:themeColor="text1"/>
        </w:rPr>
      </w:pPr>
      <w:r w:rsidRPr="000531E2">
        <w:rPr>
          <w:rFonts w:asciiTheme="majorHAnsi" w:hAnsiTheme="majorHAnsi" w:cstheme="majorHAnsi"/>
          <w:b/>
          <w:i/>
          <w:color w:val="000000" w:themeColor="text1"/>
        </w:rPr>
        <w:t>Pastabos:</w:t>
      </w:r>
    </w:p>
    <w:p w14:paraId="65AEBAA0" w14:textId="76B9EA83" w:rsidR="00E25B13" w:rsidRPr="002F372B" w:rsidRDefault="00E25B13" w:rsidP="00640E68">
      <w:pPr>
        <w:jc w:val="both"/>
        <w:rPr>
          <w:rFonts w:asciiTheme="majorHAnsi" w:hAnsiTheme="majorHAnsi" w:cstheme="majorHAnsi"/>
          <w:i/>
          <w:color w:val="000000" w:themeColor="text1"/>
        </w:rPr>
      </w:pPr>
      <w:r w:rsidRPr="002F372B">
        <w:rPr>
          <w:rFonts w:asciiTheme="majorHAnsi" w:hAnsiTheme="majorHAnsi" w:cstheme="majorHAnsi"/>
          <w:i/>
          <w:color w:val="000000" w:themeColor="text1"/>
        </w:rPr>
        <w:t xml:space="preserve">1) Jeigu tas pats prekės modelis turi modifikacijas, kurių charakteristikos skiriasi, turi būti aiškiai detalizuota, kuris prekės modelis ir modifikacija yra siūloma (nurodant konkretų prekės modelį, kodą ar pan.). </w:t>
      </w:r>
    </w:p>
    <w:p w14:paraId="7B3A7E2A" w14:textId="77777777" w:rsidR="00E25B13" w:rsidRPr="00287647" w:rsidRDefault="00E25B13" w:rsidP="00640E68">
      <w:pPr>
        <w:jc w:val="both"/>
        <w:rPr>
          <w:rFonts w:asciiTheme="majorHAnsi" w:hAnsiTheme="majorHAnsi" w:cstheme="majorHAnsi"/>
          <w:i/>
          <w:color w:val="000000" w:themeColor="text1"/>
        </w:rPr>
      </w:pPr>
      <w:r w:rsidRPr="00287647">
        <w:rPr>
          <w:rFonts w:asciiTheme="majorHAnsi" w:hAnsiTheme="majorHAnsi" w:cstheme="majorHAnsi"/>
          <w:i/>
          <w:color w:val="000000" w:themeColor="text1"/>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2FEB110" w14:textId="600EF4FE" w:rsidR="00E25B13" w:rsidRPr="00E91394" w:rsidRDefault="00E25B13" w:rsidP="00640E68">
      <w:pPr>
        <w:jc w:val="both"/>
        <w:rPr>
          <w:rFonts w:asciiTheme="majorHAnsi" w:hAnsiTheme="majorHAnsi" w:cstheme="majorHAnsi"/>
          <w:b/>
        </w:rPr>
      </w:pPr>
      <w:r w:rsidRPr="00287647">
        <w:rPr>
          <w:rFonts w:asciiTheme="majorHAnsi" w:hAnsiTheme="majorHAnsi" w:cstheme="majorHAnsi"/>
          <w:i/>
          <w:color w:val="000000" w:themeColor="text1"/>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w:t>
      </w:r>
      <w:r w:rsidR="007D6B97" w:rsidRPr="007D6B97">
        <w:rPr>
          <w:rFonts w:asciiTheme="majorHAnsi" w:hAnsiTheme="majorHAnsi" w:cstheme="majorHAnsi"/>
          <w:i/>
          <w:color w:val="000000" w:themeColor="text1"/>
        </w:rPr>
        <w:t xml:space="preserve">medžiagiškumą, </w:t>
      </w:r>
      <w:r w:rsidRPr="00287647">
        <w:rPr>
          <w:rFonts w:asciiTheme="majorHAnsi" w:hAnsiTheme="majorHAnsi" w:cstheme="majorHAnsi"/>
          <w:i/>
          <w:color w:val="000000" w:themeColor="text1"/>
        </w:rPr>
        <w:t>laikoma, kad jie yra tik orientaciniai ir tiekėjai gali siūlyti lygiaverčius (lygiavertiškumą privalo įrodyti tiekėjas).</w:t>
      </w:r>
      <w:r w:rsidR="007D6B97" w:rsidRPr="00ED0253">
        <w:rPr>
          <w:rFonts w:ascii="Calibri" w:hAnsi="Calibri" w:cs="Calibri"/>
        </w:rPr>
        <w:t xml:space="preserve"> </w:t>
      </w:r>
      <w:r w:rsidR="007D6B97" w:rsidRPr="007D6B97">
        <w:rPr>
          <w:rFonts w:asciiTheme="majorHAnsi" w:hAnsiTheme="majorHAnsi" w:cstheme="majorHAnsi"/>
          <w:i/>
          <w:color w:val="000000" w:themeColor="text1"/>
        </w:rPr>
        <w:t>Tiekėjai gali siūlyti ir geresnių charakteristikų prekes.</w:t>
      </w:r>
    </w:p>
    <w:p w14:paraId="6BCB2C86" w14:textId="77777777" w:rsidR="00C728CB" w:rsidRPr="00E91394" w:rsidRDefault="00C728CB" w:rsidP="00640E68">
      <w:pPr>
        <w:jc w:val="both"/>
        <w:rPr>
          <w:rFonts w:asciiTheme="majorHAnsi" w:hAnsiTheme="majorHAnsi" w:cstheme="majorHAnsi"/>
          <w:b/>
          <w:color w:val="000000" w:themeColor="text1"/>
        </w:rPr>
      </w:pPr>
    </w:p>
    <w:tbl>
      <w:tblPr>
        <w:tblStyle w:val="a0"/>
        <w:tblpPr w:leftFromText="180" w:rightFromText="180" w:vertAnchor="text" w:tblpX="-39"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16"/>
        <w:gridCol w:w="5040"/>
        <w:gridCol w:w="4500"/>
      </w:tblGrid>
      <w:tr w:rsidR="00BD060C" w:rsidRPr="00E91394" w14:paraId="1B0279B8" w14:textId="5774300A" w:rsidTr="00DA23CB">
        <w:tc>
          <w:tcPr>
            <w:tcW w:w="704" w:type="dxa"/>
          </w:tcPr>
          <w:p w14:paraId="02F6A9E6" w14:textId="77777777" w:rsidR="000E576D" w:rsidRPr="00E91394" w:rsidRDefault="000E576D" w:rsidP="00640E68">
            <w:pPr>
              <w:jc w:val="center"/>
              <w:rPr>
                <w:rFonts w:asciiTheme="majorHAnsi" w:hAnsiTheme="majorHAnsi" w:cstheme="majorHAnsi"/>
                <w:b/>
              </w:rPr>
            </w:pPr>
            <w:r w:rsidRPr="00E91394">
              <w:rPr>
                <w:rFonts w:asciiTheme="majorHAnsi" w:hAnsiTheme="majorHAnsi" w:cstheme="majorHAnsi"/>
                <w:b/>
              </w:rPr>
              <w:t>Eil.</w:t>
            </w:r>
          </w:p>
          <w:p w14:paraId="4BE07D26" w14:textId="77777777" w:rsidR="000E576D" w:rsidRPr="00E91394" w:rsidRDefault="000E576D" w:rsidP="00640E68">
            <w:pPr>
              <w:jc w:val="center"/>
              <w:rPr>
                <w:rFonts w:asciiTheme="majorHAnsi" w:hAnsiTheme="majorHAnsi" w:cstheme="majorHAnsi"/>
                <w:i/>
              </w:rPr>
            </w:pPr>
            <w:r w:rsidRPr="00E91394">
              <w:rPr>
                <w:rFonts w:asciiTheme="majorHAnsi" w:hAnsiTheme="majorHAnsi" w:cstheme="majorHAnsi"/>
                <w:b/>
              </w:rPr>
              <w:t>Nr.</w:t>
            </w:r>
          </w:p>
        </w:tc>
        <w:tc>
          <w:tcPr>
            <w:tcW w:w="4316" w:type="dxa"/>
          </w:tcPr>
          <w:p w14:paraId="7E2DF52B" w14:textId="5EAE1C8C" w:rsidR="000E576D" w:rsidRPr="00E91394" w:rsidRDefault="000E576D" w:rsidP="00640E68">
            <w:pPr>
              <w:jc w:val="center"/>
              <w:rPr>
                <w:rFonts w:asciiTheme="majorHAnsi" w:hAnsiTheme="majorHAnsi" w:cstheme="majorHAnsi"/>
                <w:i/>
              </w:rPr>
            </w:pPr>
            <w:r w:rsidRPr="00E91394">
              <w:rPr>
                <w:rFonts w:asciiTheme="majorHAnsi" w:hAnsiTheme="majorHAnsi" w:cstheme="majorHAnsi"/>
                <w:b/>
              </w:rPr>
              <w:t>Prekės pavadinimas ir reikalaujamos techninės charakteristikos</w:t>
            </w:r>
          </w:p>
        </w:tc>
        <w:tc>
          <w:tcPr>
            <w:tcW w:w="5040" w:type="dxa"/>
          </w:tcPr>
          <w:p w14:paraId="367B3796" w14:textId="77777777" w:rsidR="00DC43F4" w:rsidRPr="00E91394" w:rsidRDefault="00DC43F4" w:rsidP="00640E68">
            <w:pPr>
              <w:pBdr>
                <w:top w:val="nil"/>
                <w:left w:val="nil"/>
                <w:bottom w:val="nil"/>
                <w:right w:val="nil"/>
                <w:between w:val="nil"/>
              </w:pBdr>
              <w:jc w:val="center"/>
              <w:rPr>
                <w:rFonts w:asciiTheme="majorHAnsi" w:hAnsiTheme="majorHAnsi" w:cstheme="majorHAnsi"/>
                <w:b/>
                <w:color w:val="000000"/>
              </w:rPr>
            </w:pPr>
            <w:r w:rsidRPr="00E91394">
              <w:rPr>
                <w:rFonts w:asciiTheme="majorHAnsi" w:hAnsiTheme="majorHAnsi" w:cstheme="majorHAnsi"/>
                <w:b/>
                <w:color w:val="000000"/>
              </w:rPr>
              <w:t>Tiekėjo siūlomos prekės duomenys (gamintojas, modelis, modifikacija, prekės kodas, konkrečios techninės charakteristikos ir kita reikalaujama informacija)</w:t>
            </w:r>
          </w:p>
          <w:p w14:paraId="301050D5" w14:textId="77777777" w:rsidR="00DC43F4" w:rsidRPr="00E91394" w:rsidRDefault="00DC43F4" w:rsidP="00640E68">
            <w:pPr>
              <w:jc w:val="center"/>
              <w:rPr>
                <w:rFonts w:asciiTheme="majorHAnsi" w:hAnsiTheme="majorHAnsi" w:cstheme="majorHAnsi"/>
                <w:b/>
                <w:i/>
                <w:color w:val="FF0000"/>
              </w:rPr>
            </w:pPr>
            <w:r w:rsidRPr="00E91394">
              <w:rPr>
                <w:rFonts w:asciiTheme="majorHAnsi" w:hAnsiTheme="majorHAnsi" w:cstheme="majorHAnsi"/>
                <w:b/>
                <w:i/>
                <w:color w:val="FF0000"/>
              </w:rPr>
              <w:t>(būtina įrašyti visas reikalaujamas reikšmes)</w:t>
            </w:r>
          </w:p>
          <w:p w14:paraId="0864B864" w14:textId="7CF9BEF6" w:rsidR="000E576D" w:rsidRPr="00E91394" w:rsidRDefault="00DC43F4" w:rsidP="00640E68">
            <w:pPr>
              <w:jc w:val="center"/>
              <w:rPr>
                <w:rFonts w:asciiTheme="majorHAnsi" w:hAnsiTheme="majorHAnsi" w:cstheme="majorHAnsi"/>
                <w:b/>
                <w:i/>
                <w:u w:val="single"/>
              </w:rPr>
            </w:pPr>
            <w:r w:rsidRPr="00E91394">
              <w:rPr>
                <w:rFonts w:asciiTheme="majorHAnsi" w:hAnsiTheme="majorHAnsi" w:cstheme="majorHAnsi"/>
                <w:b/>
                <w:color w:val="FF0000"/>
              </w:rPr>
              <w:t>(PILDO TIEKĖJAS)</w:t>
            </w:r>
          </w:p>
        </w:tc>
        <w:tc>
          <w:tcPr>
            <w:tcW w:w="4500" w:type="dxa"/>
          </w:tcPr>
          <w:p w14:paraId="7DDD4AEE" w14:textId="77777777" w:rsidR="00BD060C" w:rsidRPr="00E91394" w:rsidRDefault="00BD060C" w:rsidP="00640E68">
            <w:pPr>
              <w:jc w:val="center"/>
              <w:rPr>
                <w:rFonts w:asciiTheme="majorHAnsi" w:hAnsiTheme="majorHAnsi" w:cstheme="majorHAnsi"/>
                <w:b/>
                <w:color w:val="000000" w:themeColor="text1"/>
              </w:rPr>
            </w:pPr>
            <w:r w:rsidRPr="00E91394">
              <w:rPr>
                <w:rFonts w:asciiTheme="majorHAnsi" w:hAnsiTheme="majorHAnsi" w:cstheme="majorHAnsi"/>
                <w:b/>
                <w:color w:val="000000" w:themeColor="text1"/>
              </w:rPr>
              <w:t>Teikiamo gamintojo dokumento pavadinimas ar failo pavadinimas ir konkreti jo vieta, kurioje yra reikalaujamos charakteristikos atitiktį patvirtinantys duomenys</w:t>
            </w:r>
            <w:r w:rsidRPr="00E91394">
              <w:rPr>
                <w:rFonts w:asciiTheme="majorHAnsi" w:hAnsiTheme="majorHAnsi" w:cstheme="majorHAnsi"/>
                <w:b/>
              </w:rPr>
              <w:t xml:space="preserve"> </w:t>
            </w:r>
            <w:r w:rsidRPr="00E91394">
              <w:rPr>
                <w:rFonts w:asciiTheme="majorHAnsi" w:hAnsiTheme="majorHAnsi" w:cstheme="majorHAnsi"/>
                <w:b/>
                <w:color w:val="000000" w:themeColor="text1"/>
              </w:rPr>
              <w:t>(nurodant puslapį, pastraipą, punktą arba ją pažymint dokumente)</w:t>
            </w:r>
          </w:p>
          <w:p w14:paraId="5559D46B" w14:textId="0A4C14AE" w:rsidR="000E576D" w:rsidRPr="00E91394" w:rsidRDefault="00BD060C" w:rsidP="00640E68">
            <w:pPr>
              <w:jc w:val="center"/>
              <w:rPr>
                <w:rFonts w:asciiTheme="majorHAnsi" w:hAnsiTheme="majorHAnsi" w:cstheme="majorHAnsi"/>
                <w:spacing w:val="-2"/>
              </w:rPr>
            </w:pPr>
            <w:r w:rsidRPr="00E91394">
              <w:rPr>
                <w:rFonts w:asciiTheme="majorHAnsi" w:hAnsiTheme="majorHAnsi" w:cstheme="majorHAnsi"/>
                <w:b/>
                <w:color w:val="FF0000"/>
              </w:rPr>
              <w:t xml:space="preserve"> (PILDO TIEKĖJAS)</w:t>
            </w:r>
          </w:p>
        </w:tc>
      </w:tr>
      <w:tr w:rsidR="00BD060C" w:rsidRPr="00E91394" w14:paraId="04AAE683" w14:textId="6A6708CD" w:rsidTr="00DA23CB">
        <w:trPr>
          <w:trHeight w:val="85"/>
        </w:trPr>
        <w:tc>
          <w:tcPr>
            <w:tcW w:w="704" w:type="dxa"/>
            <w:vAlign w:val="center"/>
          </w:tcPr>
          <w:p w14:paraId="490453D2" w14:textId="77777777" w:rsidR="000E576D" w:rsidRPr="00E91394" w:rsidRDefault="000E576D" w:rsidP="00640E68">
            <w:pPr>
              <w:jc w:val="center"/>
              <w:rPr>
                <w:rFonts w:asciiTheme="majorHAnsi" w:hAnsiTheme="majorHAnsi" w:cstheme="majorHAnsi"/>
                <w:b/>
                <w:i/>
              </w:rPr>
            </w:pPr>
            <w:r w:rsidRPr="00E91394">
              <w:rPr>
                <w:rFonts w:asciiTheme="majorHAnsi" w:hAnsiTheme="majorHAnsi" w:cstheme="majorHAnsi"/>
                <w:b/>
                <w:i/>
              </w:rPr>
              <w:t>1</w:t>
            </w:r>
          </w:p>
        </w:tc>
        <w:tc>
          <w:tcPr>
            <w:tcW w:w="4316" w:type="dxa"/>
            <w:vAlign w:val="center"/>
          </w:tcPr>
          <w:p w14:paraId="4610802C" w14:textId="77777777" w:rsidR="000E576D" w:rsidRPr="00E91394" w:rsidRDefault="000E576D" w:rsidP="00640E68">
            <w:pPr>
              <w:jc w:val="center"/>
              <w:rPr>
                <w:rFonts w:asciiTheme="majorHAnsi" w:hAnsiTheme="majorHAnsi" w:cstheme="majorHAnsi"/>
                <w:b/>
                <w:i/>
              </w:rPr>
            </w:pPr>
            <w:r w:rsidRPr="00E91394">
              <w:rPr>
                <w:rFonts w:asciiTheme="majorHAnsi" w:hAnsiTheme="majorHAnsi" w:cstheme="majorHAnsi"/>
                <w:b/>
                <w:i/>
              </w:rPr>
              <w:t>2</w:t>
            </w:r>
          </w:p>
        </w:tc>
        <w:tc>
          <w:tcPr>
            <w:tcW w:w="5040" w:type="dxa"/>
            <w:vAlign w:val="center"/>
          </w:tcPr>
          <w:p w14:paraId="0211EC82" w14:textId="77777777" w:rsidR="000E576D" w:rsidRPr="00E91394" w:rsidRDefault="000E576D" w:rsidP="00640E68">
            <w:pPr>
              <w:jc w:val="center"/>
              <w:rPr>
                <w:rFonts w:asciiTheme="majorHAnsi" w:hAnsiTheme="majorHAnsi" w:cstheme="majorHAnsi"/>
                <w:b/>
                <w:i/>
              </w:rPr>
            </w:pPr>
            <w:r w:rsidRPr="00E91394">
              <w:rPr>
                <w:rFonts w:asciiTheme="majorHAnsi" w:hAnsiTheme="majorHAnsi" w:cstheme="majorHAnsi"/>
                <w:b/>
                <w:i/>
              </w:rPr>
              <w:t>3</w:t>
            </w:r>
          </w:p>
        </w:tc>
        <w:tc>
          <w:tcPr>
            <w:tcW w:w="4500" w:type="dxa"/>
            <w:vAlign w:val="center"/>
          </w:tcPr>
          <w:p w14:paraId="06D33050" w14:textId="517F3993" w:rsidR="000E576D" w:rsidRPr="00E91394" w:rsidRDefault="000E576D" w:rsidP="00640E68">
            <w:pPr>
              <w:jc w:val="center"/>
              <w:rPr>
                <w:rFonts w:asciiTheme="majorHAnsi" w:hAnsiTheme="majorHAnsi" w:cstheme="majorHAnsi"/>
              </w:rPr>
            </w:pPr>
            <w:r w:rsidRPr="00E91394">
              <w:rPr>
                <w:rFonts w:asciiTheme="majorHAnsi" w:hAnsiTheme="majorHAnsi" w:cstheme="majorHAnsi"/>
                <w:b/>
                <w:i/>
              </w:rPr>
              <w:t>4</w:t>
            </w:r>
          </w:p>
        </w:tc>
      </w:tr>
      <w:tr w:rsidR="00BD060C" w:rsidRPr="00E91394" w14:paraId="15862459" w14:textId="15E61E09" w:rsidTr="00DA23CB">
        <w:tc>
          <w:tcPr>
            <w:tcW w:w="704" w:type="dxa"/>
          </w:tcPr>
          <w:p w14:paraId="2EF1F6AC" w14:textId="0CCCCF73" w:rsidR="000E576D" w:rsidRPr="00E91394" w:rsidRDefault="008208E7" w:rsidP="00640E68">
            <w:pPr>
              <w:jc w:val="both"/>
              <w:rPr>
                <w:rFonts w:asciiTheme="majorHAnsi" w:hAnsiTheme="majorHAnsi" w:cstheme="majorHAnsi"/>
              </w:rPr>
            </w:pPr>
            <w:r>
              <w:rPr>
                <w:rFonts w:asciiTheme="majorHAnsi" w:hAnsiTheme="majorHAnsi" w:cstheme="majorHAnsi"/>
              </w:rPr>
              <w:t>1</w:t>
            </w:r>
            <w:r w:rsidR="000E576D" w:rsidRPr="00E91394">
              <w:rPr>
                <w:rFonts w:asciiTheme="majorHAnsi" w:hAnsiTheme="majorHAnsi" w:cstheme="majorHAnsi"/>
              </w:rPr>
              <w:t>.</w:t>
            </w:r>
          </w:p>
        </w:tc>
        <w:tc>
          <w:tcPr>
            <w:tcW w:w="4316" w:type="dxa"/>
          </w:tcPr>
          <w:p w14:paraId="2DFDC502" w14:textId="46D606FF" w:rsidR="000E576D" w:rsidRPr="00E91394" w:rsidRDefault="000E576D" w:rsidP="00640E68">
            <w:pPr>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b/>
              </w:rPr>
              <w:t xml:space="preserve">Elektrinis </w:t>
            </w:r>
            <w:r w:rsidR="005D5EC1" w:rsidRPr="00E91394">
              <w:rPr>
                <w:rFonts w:asciiTheme="majorHAnsi" w:hAnsiTheme="majorHAnsi" w:cstheme="majorHAnsi"/>
                <w:b/>
              </w:rPr>
              <w:t xml:space="preserve">100 litrų </w:t>
            </w:r>
            <w:r w:rsidRPr="00E91394">
              <w:rPr>
                <w:rFonts w:asciiTheme="majorHAnsi" w:hAnsiTheme="majorHAnsi" w:cstheme="majorHAnsi"/>
                <w:b/>
              </w:rPr>
              <w:t>virimo katilas</w:t>
            </w:r>
          </w:p>
          <w:p w14:paraId="139101B3" w14:textId="4F7FA326" w:rsidR="000E576D" w:rsidRPr="00E91394" w:rsidRDefault="000E576D"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rPr>
              <w:t>(</w:t>
            </w:r>
            <w:r w:rsidR="007F4E53" w:rsidRPr="00E91394">
              <w:rPr>
                <w:rFonts w:asciiTheme="majorHAnsi" w:hAnsiTheme="majorHAnsi" w:cstheme="majorHAnsi"/>
                <w:b/>
              </w:rPr>
              <w:t>1</w:t>
            </w:r>
            <w:r w:rsidRPr="00E91394">
              <w:rPr>
                <w:rFonts w:asciiTheme="majorHAnsi" w:hAnsiTheme="majorHAnsi" w:cstheme="majorHAnsi"/>
                <w:b/>
              </w:rPr>
              <w:t xml:space="preserve"> vnt.)</w:t>
            </w:r>
          </w:p>
        </w:tc>
        <w:tc>
          <w:tcPr>
            <w:tcW w:w="5040" w:type="dxa"/>
          </w:tcPr>
          <w:p w14:paraId="6A8D7DDE" w14:textId="69392AF3" w:rsidR="000E576D" w:rsidRPr="00E91394" w:rsidRDefault="000E576D"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51229619" w14:textId="77777777" w:rsidR="000E576D" w:rsidRPr="00E91394" w:rsidRDefault="000E576D"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FBD201E" w14:textId="4138A0CE" w:rsidR="000E576D" w:rsidRPr="00E91394" w:rsidRDefault="000E576D"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81B094D" w14:textId="77777777" w:rsidR="000E576D" w:rsidRPr="00E91394" w:rsidRDefault="000E576D" w:rsidP="00640E68">
            <w:pPr>
              <w:rPr>
                <w:rFonts w:asciiTheme="majorHAnsi" w:hAnsiTheme="majorHAnsi" w:cstheme="majorHAnsi"/>
              </w:rPr>
            </w:pPr>
          </w:p>
        </w:tc>
      </w:tr>
      <w:tr w:rsidR="00BD060C" w:rsidRPr="00E91394" w14:paraId="59A0FAE5" w14:textId="5CCC9D8E" w:rsidTr="00DA23CB">
        <w:tc>
          <w:tcPr>
            <w:tcW w:w="704" w:type="dxa"/>
          </w:tcPr>
          <w:p w14:paraId="562D3123" w14:textId="134BCEE8" w:rsidR="000E576D" w:rsidRPr="00E91394" w:rsidRDefault="008208E7" w:rsidP="00640E68">
            <w:pPr>
              <w:jc w:val="both"/>
              <w:rPr>
                <w:rFonts w:asciiTheme="majorHAnsi" w:hAnsiTheme="majorHAnsi" w:cstheme="majorHAnsi"/>
              </w:rPr>
            </w:pPr>
            <w:r>
              <w:rPr>
                <w:rFonts w:asciiTheme="majorHAnsi" w:hAnsiTheme="majorHAnsi" w:cstheme="majorHAnsi"/>
              </w:rPr>
              <w:t>1</w:t>
            </w:r>
            <w:r w:rsidR="000E576D" w:rsidRPr="00E91394">
              <w:rPr>
                <w:rFonts w:asciiTheme="majorHAnsi" w:hAnsiTheme="majorHAnsi" w:cstheme="majorHAnsi"/>
              </w:rPr>
              <w:t>.1.</w:t>
            </w:r>
          </w:p>
        </w:tc>
        <w:tc>
          <w:tcPr>
            <w:tcW w:w="4316" w:type="dxa"/>
          </w:tcPr>
          <w:p w14:paraId="1EC2FE82" w14:textId="0D1A5BA5" w:rsidR="000E576D" w:rsidRPr="00E91394" w:rsidRDefault="00304F15"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Talpa 10</w:t>
            </w:r>
            <w:r w:rsidR="000E576D" w:rsidRPr="00E91394">
              <w:rPr>
                <w:rFonts w:asciiTheme="majorHAnsi" w:hAnsiTheme="majorHAnsi" w:cstheme="majorHAnsi"/>
              </w:rPr>
              <w:t xml:space="preserve">0 litrų </w:t>
            </w:r>
            <w:r w:rsidR="000E576D" w:rsidRPr="00E91394">
              <w:rPr>
                <w:rFonts w:asciiTheme="majorHAnsi" w:hAnsiTheme="majorHAnsi" w:cstheme="majorHAnsi"/>
                <w:color w:val="000000"/>
              </w:rPr>
              <w:t>(±10 litrų)</w:t>
            </w:r>
          </w:p>
        </w:tc>
        <w:tc>
          <w:tcPr>
            <w:tcW w:w="5040" w:type="dxa"/>
          </w:tcPr>
          <w:p w14:paraId="5CDE5CF5" w14:textId="4C75D928" w:rsidR="000E576D" w:rsidRPr="00E91394" w:rsidRDefault="000E576D" w:rsidP="00640E68">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0C52DA6" w14:textId="54A66648" w:rsidR="000E576D" w:rsidRPr="00E91394" w:rsidRDefault="000E576D"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2523F30A" w14:textId="7B5264D6" w:rsidTr="00DA23CB">
        <w:tc>
          <w:tcPr>
            <w:tcW w:w="704" w:type="dxa"/>
          </w:tcPr>
          <w:p w14:paraId="0F5714B3" w14:textId="574FD9FB" w:rsidR="000E576D" w:rsidRPr="00E91394" w:rsidRDefault="008208E7" w:rsidP="00640E68">
            <w:pPr>
              <w:jc w:val="both"/>
              <w:rPr>
                <w:rFonts w:asciiTheme="majorHAnsi" w:hAnsiTheme="majorHAnsi" w:cstheme="majorHAnsi"/>
              </w:rPr>
            </w:pPr>
            <w:r>
              <w:rPr>
                <w:rFonts w:asciiTheme="majorHAnsi" w:hAnsiTheme="majorHAnsi" w:cstheme="majorHAnsi"/>
              </w:rPr>
              <w:t>1</w:t>
            </w:r>
            <w:r w:rsidR="00304F15" w:rsidRPr="00E91394">
              <w:rPr>
                <w:rFonts w:asciiTheme="majorHAnsi" w:hAnsiTheme="majorHAnsi" w:cstheme="majorHAnsi"/>
              </w:rPr>
              <w:t>.</w:t>
            </w:r>
            <w:r w:rsidR="00502A2E">
              <w:rPr>
                <w:rFonts w:asciiTheme="majorHAnsi" w:hAnsiTheme="majorHAnsi" w:cstheme="majorHAnsi"/>
              </w:rPr>
              <w:t>2</w:t>
            </w:r>
            <w:r w:rsidR="000E576D" w:rsidRPr="00E91394">
              <w:rPr>
                <w:rFonts w:asciiTheme="majorHAnsi" w:hAnsiTheme="majorHAnsi" w:cstheme="majorHAnsi"/>
              </w:rPr>
              <w:t>.</w:t>
            </w:r>
          </w:p>
        </w:tc>
        <w:tc>
          <w:tcPr>
            <w:tcW w:w="4316" w:type="dxa"/>
          </w:tcPr>
          <w:p w14:paraId="1AC1CEB4" w14:textId="7008455C" w:rsidR="000E576D" w:rsidRPr="00E91394" w:rsidRDefault="000E576D"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ED11D1" w:rsidRPr="00ED11D1">
              <w:rPr>
                <w:rFonts w:asciiTheme="majorHAnsi" w:hAnsiTheme="majorHAnsi" w:cstheme="majorHAnsi"/>
                <w:color w:val="000000"/>
              </w:rPr>
              <w:t xml:space="preserve">ne mažiau kaip </w:t>
            </w:r>
            <w:r w:rsidR="00634D15">
              <w:rPr>
                <w:rFonts w:asciiTheme="majorHAnsi" w:hAnsiTheme="majorHAnsi" w:cstheme="majorHAnsi"/>
                <w:color w:val="000000"/>
              </w:rPr>
              <w:t>13</w:t>
            </w:r>
            <w:r w:rsidR="00634D1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1823814C" w14:textId="3359C997" w:rsidR="000E576D" w:rsidRPr="00E91394" w:rsidRDefault="000E576D"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2F34D4C" w14:textId="2EB2F9BF" w:rsidR="000E576D" w:rsidRPr="00E91394" w:rsidRDefault="000E576D"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E63332" w:rsidRPr="00E91394" w14:paraId="29F85904" w14:textId="77777777" w:rsidTr="00DA23CB">
        <w:tc>
          <w:tcPr>
            <w:tcW w:w="704" w:type="dxa"/>
          </w:tcPr>
          <w:p w14:paraId="40BE9F49" w14:textId="3642CDF0" w:rsidR="00E63332" w:rsidRPr="00E91394" w:rsidRDefault="008208E7" w:rsidP="00640E68">
            <w:pPr>
              <w:jc w:val="both"/>
              <w:rPr>
                <w:rFonts w:asciiTheme="majorHAnsi" w:hAnsiTheme="majorHAnsi" w:cstheme="majorHAnsi"/>
              </w:rPr>
            </w:pPr>
            <w:r>
              <w:rPr>
                <w:rFonts w:asciiTheme="majorHAnsi" w:hAnsiTheme="majorHAnsi" w:cstheme="majorHAnsi"/>
              </w:rPr>
              <w:t>1</w:t>
            </w:r>
            <w:r w:rsidR="00304F15" w:rsidRPr="00E91394">
              <w:rPr>
                <w:rFonts w:asciiTheme="majorHAnsi" w:hAnsiTheme="majorHAnsi" w:cstheme="majorHAnsi"/>
              </w:rPr>
              <w:t>.</w:t>
            </w:r>
            <w:r w:rsidR="00502A2E">
              <w:rPr>
                <w:rFonts w:asciiTheme="majorHAnsi" w:hAnsiTheme="majorHAnsi" w:cstheme="majorHAnsi"/>
              </w:rPr>
              <w:t>3</w:t>
            </w:r>
            <w:r w:rsidR="00304F15" w:rsidRPr="00E91394">
              <w:rPr>
                <w:rFonts w:asciiTheme="majorHAnsi" w:hAnsiTheme="majorHAnsi" w:cstheme="majorHAnsi"/>
              </w:rPr>
              <w:t>.</w:t>
            </w:r>
          </w:p>
        </w:tc>
        <w:tc>
          <w:tcPr>
            <w:tcW w:w="4316" w:type="dxa"/>
          </w:tcPr>
          <w:p w14:paraId="6BF19154" w14:textId="617B7123" w:rsidR="00E63332" w:rsidRPr="00E91394" w:rsidRDefault="00E63332"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Netiesioginio šildymo</w:t>
            </w:r>
          </w:p>
        </w:tc>
        <w:tc>
          <w:tcPr>
            <w:tcW w:w="5040" w:type="dxa"/>
          </w:tcPr>
          <w:p w14:paraId="2D612D3E" w14:textId="2860168F" w:rsidR="00E63332" w:rsidRPr="00E91394" w:rsidRDefault="00E63332"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04116264" w14:textId="094E40FF" w:rsidR="00E63332" w:rsidRPr="00E91394" w:rsidRDefault="00E63332"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7AFB5FA7" w14:textId="6AE91148" w:rsidTr="00DA23CB">
        <w:tc>
          <w:tcPr>
            <w:tcW w:w="704" w:type="dxa"/>
          </w:tcPr>
          <w:p w14:paraId="2ADA875D" w14:textId="33EF52A0" w:rsidR="000E576D" w:rsidRPr="00E91394" w:rsidRDefault="008208E7" w:rsidP="00640E68">
            <w:pPr>
              <w:jc w:val="both"/>
              <w:rPr>
                <w:rFonts w:asciiTheme="majorHAnsi" w:hAnsiTheme="majorHAnsi" w:cstheme="majorHAnsi"/>
              </w:rPr>
            </w:pPr>
            <w:r>
              <w:rPr>
                <w:rFonts w:asciiTheme="majorHAnsi" w:hAnsiTheme="majorHAnsi" w:cstheme="majorHAnsi"/>
              </w:rPr>
              <w:t>1</w:t>
            </w:r>
            <w:r w:rsidR="00304F15" w:rsidRPr="00E91394">
              <w:rPr>
                <w:rFonts w:asciiTheme="majorHAnsi" w:hAnsiTheme="majorHAnsi" w:cstheme="majorHAnsi"/>
              </w:rPr>
              <w:t>.</w:t>
            </w:r>
            <w:r w:rsidR="00502A2E">
              <w:rPr>
                <w:rFonts w:asciiTheme="majorHAnsi" w:hAnsiTheme="majorHAnsi" w:cstheme="majorHAnsi"/>
              </w:rPr>
              <w:t>4</w:t>
            </w:r>
            <w:r w:rsidR="000E576D" w:rsidRPr="00E91394">
              <w:rPr>
                <w:rFonts w:asciiTheme="majorHAnsi" w:hAnsiTheme="majorHAnsi" w:cstheme="majorHAnsi"/>
              </w:rPr>
              <w:t>.</w:t>
            </w:r>
          </w:p>
        </w:tc>
        <w:tc>
          <w:tcPr>
            <w:tcW w:w="4316" w:type="dxa"/>
          </w:tcPr>
          <w:p w14:paraId="1C87D693" w14:textId="6E06C053" w:rsidR="000E576D" w:rsidRPr="00E91394" w:rsidRDefault="008C019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Borders>
              <w:bottom w:val="single" w:sz="4" w:space="0" w:color="auto"/>
            </w:tcBorders>
          </w:tcPr>
          <w:p w14:paraId="223F8C70" w14:textId="32A40876" w:rsidR="000E576D" w:rsidRPr="00E91394" w:rsidRDefault="000E576D"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04072C">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0A48EB99" w14:textId="4DDBF7FD" w:rsidR="000E576D" w:rsidRPr="00E91394" w:rsidRDefault="000E576D"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44DDEB29" w14:textId="00CE4BA4" w:rsidTr="00DA23CB">
        <w:tc>
          <w:tcPr>
            <w:tcW w:w="704" w:type="dxa"/>
          </w:tcPr>
          <w:p w14:paraId="5A8CE4F7" w14:textId="220F6429" w:rsidR="00F33C55" w:rsidRPr="00E91394" w:rsidRDefault="008208E7" w:rsidP="00640E68">
            <w:pPr>
              <w:jc w:val="both"/>
              <w:rPr>
                <w:rFonts w:asciiTheme="majorHAnsi" w:hAnsiTheme="majorHAnsi" w:cstheme="majorHAnsi"/>
              </w:rPr>
            </w:pPr>
            <w:r>
              <w:rPr>
                <w:rFonts w:asciiTheme="majorHAnsi" w:hAnsiTheme="majorHAnsi" w:cstheme="majorHAnsi"/>
              </w:rPr>
              <w:t>2</w:t>
            </w:r>
            <w:r w:rsidR="00F33C55" w:rsidRPr="00E91394">
              <w:rPr>
                <w:rFonts w:asciiTheme="majorHAnsi" w:hAnsiTheme="majorHAnsi" w:cstheme="majorHAnsi"/>
              </w:rPr>
              <w:t xml:space="preserve">. </w:t>
            </w:r>
          </w:p>
        </w:tc>
        <w:tc>
          <w:tcPr>
            <w:tcW w:w="4316" w:type="dxa"/>
          </w:tcPr>
          <w:p w14:paraId="235C7FF3" w14:textId="6D02058C" w:rsidR="00F33C55" w:rsidRPr="00E91394" w:rsidRDefault="00F33C55"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Elektrinė keptuvė</w:t>
            </w:r>
          </w:p>
          <w:p w14:paraId="1E06686F" w14:textId="7851C012" w:rsidR="00F33C55" w:rsidRPr="00E91394" w:rsidRDefault="00F33C55"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4C224A0" w14:textId="231F751E" w:rsidR="00F33C55" w:rsidRPr="00E91394" w:rsidRDefault="00F33C55"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1703E8F1" w14:textId="77777777"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9261419" w14:textId="34167275"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5389412" w14:textId="77777777" w:rsidR="00F33C55" w:rsidRPr="00E91394" w:rsidRDefault="00F33C55" w:rsidP="00640E68">
            <w:pPr>
              <w:rPr>
                <w:rFonts w:asciiTheme="majorHAnsi" w:hAnsiTheme="majorHAnsi" w:cstheme="majorHAnsi"/>
              </w:rPr>
            </w:pPr>
          </w:p>
        </w:tc>
      </w:tr>
      <w:tr w:rsidR="005B7335" w:rsidRPr="00E91394" w14:paraId="3606B319" w14:textId="77777777" w:rsidTr="00DA23CB">
        <w:tc>
          <w:tcPr>
            <w:tcW w:w="704" w:type="dxa"/>
          </w:tcPr>
          <w:p w14:paraId="1CF3FC28" w14:textId="460B7CB8" w:rsidR="005B733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.1.</w:t>
            </w:r>
          </w:p>
        </w:tc>
        <w:tc>
          <w:tcPr>
            <w:tcW w:w="4316" w:type="dxa"/>
          </w:tcPr>
          <w:p w14:paraId="571D4A5E" w14:textId="4AC92288" w:rsidR="005B7335" w:rsidRPr="00E91394" w:rsidRDefault="00F112D6" w:rsidP="00640E68">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Korpusas p</w:t>
            </w:r>
            <w:r w:rsidR="005B7335">
              <w:rPr>
                <w:rFonts w:asciiTheme="majorHAnsi" w:hAnsiTheme="majorHAnsi" w:cstheme="majorHAnsi"/>
              </w:rPr>
              <w:t>agaminta</w:t>
            </w:r>
            <w:r>
              <w:rPr>
                <w:rFonts w:asciiTheme="majorHAnsi" w:hAnsiTheme="majorHAnsi" w:cstheme="majorHAnsi"/>
              </w:rPr>
              <w:t>s</w:t>
            </w:r>
            <w:r w:rsidR="005B7335">
              <w:rPr>
                <w:rFonts w:asciiTheme="majorHAnsi" w:hAnsiTheme="majorHAnsi" w:cstheme="majorHAnsi"/>
              </w:rPr>
              <w:t xml:space="preserve"> iš nerūdijančio plieno arba lygiavertės medžiagos</w:t>
            </w:r>
          </w:p>
        </w:tc>
        <w:tc>
          <w:tcPr>
            <w:tcW w:w="5040" w:type="dxa"/>
          </w:tcPr>
          <w:p w14:paraId="19BAEF10" w14:textId="340B571C" w:rsidR="005B7335" w:rsidRPr="00E91394" w:rsidRDefault="005B7335"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371F668" w14:textId="321996AD" w:rsidR="005B7335" w:rsidRPr="00E91394" w:rsidRDefault="005B7335"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F33C55" w:rsidRPr="00E91394" w14:paraId="60B1B9C7" w14:textId="08760CFD" w:rsidTr="00F112D6">
        <w:tc>
          <w:tcPr>
            <w:tcW w:w="704" w:type="dxa"/>
          </w:tcPr>
          <w:p w14:paraId="10934E74" w14:textId="3F099853"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.2</w:t>
            </w:r>
            <w:r w:rsidR="00F33C55" w:rsidRPr="00E91394">
              <w:rPr>
                <w:rFonts w:asciiTheme="majorHAnsi" w:hAnsiTheme="majorHAnsi" w:cstheme="majorHAnsi"/>
              </w:rPr>
              <w:t>.</w:t>
            </w:r>
          </w:p>
        </w:tc>
        <w:tc>
          <w:tcPr>
            <w:tcW w:w="4316" w:type="dxa"/>
          </w:tcPr>
          <w:p w14:paraId="7E356159" w14:textId="1B6B88D0" w:rsidR="00F33C55" w:rsidRPr="00E91394" w:rsidRDefault="007F4E53" w:rsidP="00640E68">
            <w:pPr>
              <w:widowControl w:val="0"/>
              <w:pBdr>
                <w:top w:val="nil"/>
                <w:left w:val="nil"/>
                <w:bottom w:val="nil"/>
                <w:right w:val="nil"/>
                <w:between w:val="nil"/>
              </w:pBdr>
              <w:rPr>
                <w:rFonts w:asciiTheme="majorHAnsi" w:hAnsiTheme="majorHAnsi" w:cstheme="majorHAnsi"/>
              </w:rPr>
            </w:pPr>
            <w:r w:rsidRPr="00E91394">
              <w:rPr>
                <w:rFonts w:asciiTheme="majorHAnsi" w:hAnsiTheme="majorHAnsi" w:cstheme="majorHAnsi"/>
              </w:rPr>
              <w:t>Talpa 8</w:t>
            </w:r>
            <w:r w:rsidR="00F33C55" w:rsidRPr="00E91394">
              <w:rPr>
                <w:rFonts w:asciiTheme="majorHAnsi" w:hAnsiTheme="majorHAnsi" w:cstheme="majorHAnsi"/>
              </w:rPr>
              <w:t xml:space="preserve">0 litrų </w:t>
            </w:r>
            <w:r w:rsidR="00F33C55" w:rsidRPr="00E91394">
              <w:rPr>
                <w:rFonts w:asciiTheme="majorHAnsi" w:hAnsiTheme="majorHAnsi" w:cstheme="majorHAnsi"/>
                <w:color w:val="000000"/>
              </w:rPr>
              <w:t>(±10 litrų)</w:t>
            </w:r>
          </w:p>
        </w:tc>
        <w:tc>
          <w:tcPr>
            <w:tcW w:w="5040" w:type="dxa"/>
          </w:tcPr>
          <w:p w14:paraId="3B6D06FC" w14:textId="0B2972E1"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3DD090C" w14:textId="3DD9BEE7"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25D3FB34" w14:textId="41B0E19C" w:rsidTr="00F112D6">
        <w:tc>
          <w:tcPr>
            <w:tcW w:w="704" w:type="dxa"/>
          </w:tcPr>
          <w:p w14:paraId="1D30E508" w14:textId="6DD8ED96"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.3</w:t>
            </w:r>
            <w:r w:rsidR="00F33C55" w:rsidRPr="00E91394">
              <w:rPr>
                <w:rFonts w:asciiTheme="majorHAnsi" w:hAnsiTheme="majorHAnsi" w:cstheme="majorHAnsi"/>
              </w:rPr>
              <w:t>.</w:t>
            </w:r>
          </w:p>
        </w:tc>
        <w:tc>
          <w:tcPr>
            <w:tcW w:w="4316" w:type="dxa"/>
          </w:tcPr>
          <w:p w14:paraId="5DBF6883" w14:textId="47EE569D" w:rsidR="00F33C55" w:rsidRPr="00E91394" w:rsidRDefault="00F33C55"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rPr>
              <w:t>Paverčiama</w:t>
            </w:r>
            <w:r w:rsidR="00640E68" w:rsidRPr="0089602B">
              <w:rPr>
                <w:rFonts w:asciiTheme="majorHAnsi" w:hAnsiTheme="majorHAnsi" w:cstheme="majorHAnsi"/>
                <w:color w:val="FF0000"/>
              </w:rPr>
              <w:t>*</w:t>
            </w:r>
          </w:p>
        </w:tc>
        <w:tc>
          <w:tcPr>
            <w:tcW w:w="5040" w:type="dxa"/>
          </w:tcPr>
          <w:p w14:paraId="1D3C1A91" w14:textId="465FB92B"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39CBE5C1" w14:textId="4A74152A" w:rsidR="00F33C55" w:rsidRPr="00E91394" w:rsidRDefault="00F33C55" w:rsidP="00640E68">
            <w:pPr>
              <w:rPr>
                <w:rFonts w:asciiTheme="majorHAnsi" w:hAnsiTheme="majorHAnsi" w:cstheme="majorHAnsi"/>
                <w:color w:val="0070C0"/>
              </w:rPr>
            </w:pPr>
          </w:p>
        </w:tc>
      </w:tr>
      <w:tr w:rsidR="00F33C55" w:rsidRPr="00E91394" w14:paraId="5AADB3D2" w14:textId="5E39ECE9" w:rsidTr="00DA23CB">
        <w:tc>
          <w:tcPr>
            <w:tcW w:w="704" w:type="dxa"/>
          </w:tcPr>
          <w:p w14:paraId="5058BB27" w14:textId="4D20437E"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.4</w:t>
            </w:r>
            <w:r w:rsidR="00F33C55" w:rsidRPr="00E91394">
              <w:rPr>
                <w:rFonts w:asciiTheme="majorHAnsi" w:hAnsiTheme="majorHAnsi" w:cstheme="majorHAnsi"/>
              </w:rPr>
              <w:t>.</w:t>
            </w:r>
          </w:p>
        </w:tc>
        <w:tc>
          <w:tcPr>
            <w:tcW w:w="4316" w:type="dxa"/>
          </w:tcPr>
          <w:p w14:paraId="7710A905" w14:textId="7C3B0838" w:rsidR="00F33C55" w:rsidRPr="00E91394" w:rsidRDefault="00F33C55" w:rsidP="00640E68">
            <w:pPr>
              <w:pBdr>
                <w:top w:val="nil"/>
                <w:left w:val="nil"/>
                <w:bottom w:val="nil"/>
                <w:right w:val="nil"/>
                <w:between w:val="nil"/>
              </w:pBdr>
              <w:jc w:val="both"/>
              <w:rPr>
                <w:rFonts w:asciiTheme="majorHAnsi" w:hAnsiTheme="majorHAnsi" w:cstheme="majorHAnsi"/>
                <w:color w:val="000000"/>
                <w:highlight w:val="yellow"/>
              </w:rPr>
            </w:pPr>
            <w:r w:rsidRPr="00E91394">
              <w:rPr>
                <w:rFonts w:asciiTheme="majorHAnsi" w:hAnsiTheme="majorHAnsi" w:cstheme="majorHAnsi"/>
                <w:color w:val="000000"/>
              </w:rPr>
              <w:t xml:space="preserve">Galingumas </w:t>
            </w:r>
            <w:r w:rsidR="002D6DA7" w:rsidRPr="002D6DA7">
              <w:rPr>
                <w:rFonts w:asciiTheme="majorHAnsi" w:hAnsiTheme="majorHAnsi" w:cstheme="majorHAnsi"/>
                <w:color w:val="000000"/>
              </w:rPr>
              <w:t xml:space="preserve">ne mažiau kaip </w:t>
            </w:r>
            <w:r w:rsidR="005B7335">
              <w:rPr>
                <w:rFonts w:asciiTheme="majorHAnsi" w:hAnsiTheme="majorHAnsi" w:cstheme="majorHAnsi"/>
                <w:color w:val="000000"/>
              </w:rPr>
              <w:t>9</w:t>
            </w:r>
            <w:r w:rsidRPr="00E91394">
              <w:rPr>
                <w:rFonts w:asciiTheme="majorHAnsi" w:hAnsiTheme="majorHAnsi" w:cstheme="majorHAnsi"/>
                <w:color w:val="000000"/>
              </w:rPr>
              <w:t xml:space="preserve"> kW</w:t>
            </w:r>
          </w:p>
        </w:tc>
        <w:tc>
          <w:tcPr>
            <w:tcW w:w="5040" w:type="dxa"/>
            <w:tcBorders>
              <w:bottom w:val="single" w:sz="4" w:space="0" w:color="auto"/>
            </w:tcBorders>
          </w:tcPr>
          <w:p w14:paraId="55312D8F" w14:textId="02594D61"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6F4291A4" w14:textId="5B6D6676"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59B8957" w14:textId="4B562194" w:rsidTr="00DA23CB">
        <w:tc>
          <w:tcPr>
            <w:tcW w:w="704" w:type="dxa"/>
          </w:tcPr>
          <w:p w14:paraId="54D85634" w14:textId="2C9C5CE8"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.5</w:t>
            </w:r>
            <w:r w:rsidR="00F33C55" w:rsidRPr="00E91394">
              <w:rPr>
                <w:rFonts w:asciiTheme="majorHAnsi" w:hAnsiTheme="majorHAnsi" w:cstheme="majorHAnsi"/>
              </w:rPr>
              <w:t>.</w:t>
            </w:r>
          </w:p>
        </w:tc>
        <w:tc>
          <w:tcPr>
            <w:tcW w:w="4316" w:type="dxa"/>
          </w:tcPr>
          <w:p w14:paraId="0A6FFDB5" w14:textId="3A04FAB2" w:rsidR="00F33C55" w:rsidRPr="00E91394" w:rsidRDefault="00F33C55" w:rsidP="00640E68">
            <w:pPr>
              <w:widowControl w:val="0"/>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color w:val="000000"/>
              </w:rPr>
              <w:t>Darbinė įtampa</w:t>
            </w:r>
            <w:r w:rsidR="008C0199">
              <w:rPr>
                <w:rFonts w:asciiTheme="majorHAnsi" w:hAnsiTheme="majorHAnsi" w:cstheme="majorHAnsi"/>
                <w:color w:val="000000"/>
              </w:rPr>
              <w:t xml:space="preserve"> 400</w:t>
            </w:r>
            <w:r w:rsidRPr="00E91394">
              <w:rPr>
                <w:rFonts w:asciiTheme="majorHAnsi" w:hAnsiTheme="majorHAnsi" w:cstheme="majorHAnsi"/>
                <w:color w:val="000000"/>
              </w:rPr>
              <w:t xml:space="preserve"> V (±20 V)</w:t>
            </w:r>
          </w:p>
        </w:tc>
        <w:tc>
          <w:tcPr>
            <w:tcW w:w="5040" w:type="dxa"/>
            <w:tcBorders>
              <w:top w:val="single" w:sz="4" w:space="0" w:color="auto"/>
            </w:tcBorders>
          </w:tcPr>
          <w:p w14:paraId="0564C30D" w14:textId="7588A758"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rPr>
              <w:t xml:space="preserve"> ……..</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42530F19" w14:textId="1FF66DE2"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44FBF4BF" w14:textId="42F79049" w:rsidTr="00DA23CB">
        <w:tc>
          <w:tcPr>
            <w:tcW w:w="704" w:type="dxa"/>
          </w:tcPr>
          <w:p w14:paraId="1AA0A811" w14:textId="7D132A16" w:rsidR="00F33C55" w:rsidRPr="00E91394" w:rsidRDefault="008208E7" w:rsidP="00640E68">
            <w:pPr>
              <w:jc w:val="both"/>
              <w:rPr>
                <w:rFonts w:asciiTheme="majorHAnsi" w:hAnsiTheme="majorHAnsi" w:cstheme="majorHAnsi"/>
              </w:rPr>
            </w:pPr>
            <w:r>
              <w:rPr>
                <w:rFonts w:asciiTheme="majorHAnsi" w:hAnsiTheme="majorHAnsi" w:cstheme="majorHAnsi"/>
              </w:rPr>
              <w:t>3</w:t>
            </w:r>
            <w:r w:rsidR="00F33C55" w:rsidRPr="00E91394">
              <w:rPr>
                <w:rFonts w:asciiTheme="majorHAnsi" w:hAnsiTheme="majorHAnsi" w:cstheme="majorHAnsi"/>
              </w:rPr>
              <w:t>.</w:t>
            </w:r>
          </w:p>
        </w:tc>
        <w:tc>
          <w:tcPr>
            <w:tcW w:w="4316" w:type="dxa"/>
          </w:tcPr>
          <w:p w14:paraId="2F605011" w14:textId="4D624ECA" w:rsidR="00F33C55" w:rsidRPr="00E91394" w:rsidRDefault="00F33C55" w:rsidP="00640E68">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 xml:space="preserve">Elektrinė viryklė 4 </w:t>
            </w:r>
            <w:proofErr w:type="spellStart"/>
            <w:r w:rsidRPr="00E91394">
              <w:rPr>
                <w:rFonts w:asciiTheme="majorHAnsi" w:hAnsiTheme="majorHAnsi" w:cstheme="majorHAnsi"/>
                <w:b/>
                <w:color w:val="000000"/>
              </w:rPr>
              <w:t>kaitviečių</w:t>
            </w:r>
            <w:proofErr w:type="spellEnd"/>
            <w:r w:rsidRPr="00E91394">
              <w:rPr>
                <w:rFonts w:asciiTheme="majorHAnsi" w:hAnsiTheme="majorHAnsi" w:cstheme="majorHAnsi"/>
                <w:b/>
                <w:color w:val="000000"/>
              </w:rPr>
              <w:t xml:space="preserve"> </w:t>
            </w:r>
            <w:r w:rsidR="00B54846" w:rsidRPr="00E91394">
              <w:rPr>
                <w:rFonts w:asciiTheme="majorHAnsi" w:hAnsiTheme="majorHAnsi" w:cstheme="majorHAnsi"/>
                <w:b/>
                <w:color w:val="000000"/>
              </w:rPr>
              <w:t>su orkaite</w:t>
            </w:r>
          </w:p>
          <w:p w14:paraId="205C4B40" w14:textId="278268B3" w:rsidR="00F33C55" w:rsidRPr="00E91394" w:rsidRDefault="00F33C55" w:rsidP="00640E68">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14F40DD4" w14:textId="77777777" w:rsidR="00F33C55" w:rsidRPr="00E91394" w:rsidRDefault="00F33C55"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71C330E4" w14:textId="77777777"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FBF9D23" w14:textId="266B9900"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E672500" w14:textId="2D7EF78C" w:rsidR="00F33C55" w:rsidRPr="00E91394" w:rsidRDefault="00F33C55" w:rsidP="00640E68">
            <w:pPr>
              <w:rPr>
                <w:rFonts w:asciiTheme="majorHAnsi" w:hAnsiTheme="majorHAnsi" w:cstheme="majorHAnsi"/>
              </w:rPr>
            </w:pPr>
          </w:p>
        </w:tc>
      </w:tr>
      <w:tr w:rsidR="00F33C55" w:rsidRPr="00E91394" w14:paraId="30B4BEF8" w14:textId="30672B74" w:rsidTr="00F112D6">
        <w:tc>
          <w:tcPr>
            <w:tcW w:w="704" w:type="dxa"/>
          </w:tcPr>
          <w:p w14:paraId="10E92399" w14:textId="56CE2B2E" w:rsidR="00F33C55" w:rsidRPr="00E91394" w:rsidRDefault="008208E7" w:rsidP="00640E68">
            <w:pPr>
              <w:jc w:val="both"/>
              <w:rPr>
                <w:rFonts w:asciiTheme="majorHAnsi" w:hAnsiTheme="majorHAnsi" w:cstheme="majorHAnsi"/>
              </w:rPr>
            </w:pPr>
            <w:r>
              <w:rPr>
                <w:rFonts w:asciiTheme="majorHAnsi" w:hAnsiTheme="majorHAnsi" w:cstheme="majorHAnsi"/>
              </w:rPr>
              <w:lastRenderedPageBreak/>
              <w:t>3</w:t>
            </w:r>
            <w:r w:rsidR="00F33C55" w:rsidRPr="00E91394">
              <w:rPr>
                <w:rFonts w:asciiTheme="majorHAnsi" w:hAnsiTheme="majorHAnsi" w:cstheme="majorHAnsi"/>
              </w:rPr>
              <w:t>.1.</w:t>
            </w:r>
          </w:p>
        </w:tc>
        <w:tc>
          <w:tcPr>
            <w:tcW w:w="4316" w:type="dxa"/>
          </w:tcPr>
          <w:p w14:paraId="5B0760C0" w14:textId="1688E06B" w:rsidR="00F33C55" w:rsidRPr="00E91394" w:rsidRDefault="00FE1529" w:rsidP="00640E68">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4</w:t>
            </w:r>
            <w:r w:rsidRPr="00E91394">
              <w:rPr>
                <w:rFonts w:asciiTheme="majorHAnsi" w:hAnsiTheme="majorHAnsi" w:cstheme="majorHAnsi"/>
                <w:color w:val="000000"/>
              </w:rPr>
              <w:t xml:space="preserve"> </w:t>
            </w:r>
            <w:r w:rsidR="00F33C55" w:rsidRPr="00E91394">
              <w:rPr>
                <w:rFonts w:asciiTheme="majorHAnsi" w:hAnsiTheme="majorHAnsi" w:cstheme="majorHAnsi"/>
                <w:color w:val="000000"/>
              </w:rPr>
              <w:t>vnt. kvadratinių</w:t>
            </w:r>
            <w:r w:rsidR="00D717BE">
              <w:rPr>
                <w:rFonts w:asciiTheme="majorHAnsi" w:hAnsiTheme="majorHAnsi" w:cstheme="majorHAnsi"/>
                <w:color w:val="000000"/>
              </w:rPr>
              <w:t xml:space="preserve"> (stačiakampių)</w:t>
            </w:r>
            <w:r w:rsidR="00F33C55" w:rsidRPr="00E91394">
              <w:rPr>
                <w:rFonts w:asciiTheme="majorHAnsi" w:hAnsiTheme="majorHAnsi" w:cstheme="majorHAnsi"/>
                <w:color w:val="000000"/>
              </w:rPr>
              <w:t xml:space="preserve"> </w:t>
            </w:r>
            <w:proofErr w:type="spellStart"/>
            <w:r w:rsidR="00F33C55" w:rsidRPr="00E91394">
              <w:rPr>
                <w:rFonts w:asciiTheme="majorHAnsi" w:hAnsiTheme="majorHAnsi" w:cstheme="majorHAnsi"/>
                <w:color w:val="000000"/>
              </w:rPr>
              <w:t>kaitviečių</w:t>
            </w:r>
            <w:proofErr w:type="spellEnd"/>
          </w:p>
        </w:tc>
        <w:tc>
          <w:tcPr>
            <w:tcW w:w="5040" w:type="dxa"/>
          </w:tcPr>
          <w:p w14:paraId="45177A1F" w14:textId="17857560" w:rsidR="00F33C55" w:rsidRPr="00E91394" w:rsidRDefault="00F33C55" w:rsidP="00640E68">
            <w:pPr>
              <w:jc w:val="both"/>
              <w:rPr>
                <w:rFonts w:asciiTheme="majorHAnsi" w:hAnsiTheme="majorHAnsi" w:cstheme="majorHAnsi"/>
              </w:rPr>
            </w:pPr>
            <w:r w:rsidRPr="00E91394">
              <w:rPr>
                <w:rFonts w:asciiTheme="majorHAnsi" w:hAnsiTheme="majorHAnsi" w:cstheme="majorHAnsi"/>
              </w:rPr>
              <w:t>Kvadratinių</w:t>
            </w:r>
            <w:r w:rsidR="00D717BE">
              <w:rPr>
                <w:rFonts w:asciiTheme="majorHAnsi" w:hAnsiTheme="majorHAnsi" w:cstheme="majorHAnsi"/>
              </w:rPr>
              <w:t xml:space="preserve"> (stačiakamp</w:t>
            </w:r>
            <w:r w:rsidR="00EE1254">
              <w:rPr>
                <w:rFonts w:asciiTheme="majorHAnsi" w:hAnsiTheme="majorHAnsi" w:cstheme="majorHAnsi"/>
              </w:rPr>
              <w:t>i</w:t>
            </w:r>
            <w:r w:rsidR="00D717BE">
              <w:rPr>
                <w:rFonts w:asciiTheme="majorHAnsi" w:hAnsiTheme="majorHAnsi" w:cstheme="majorHAnsi"/>
              </w:rPr>
              <w:t>ų)</w:t>
            </w:r>
            <w:r w:rsidRPr="00E91394">
              <w:rPr>
                <w:rFonts w:asciiTheme="majorHAnsi" w:hAnsiTheme="majorHAnsi" w:cstheme="majorHAnsi"/>
              </w:rPr>
              <w:t xml:space="preserve"> </w:t>
            </w:r>
            <w:proofErr w:type="spellStart"/>
            <w:r w:rsidRPr="00E91394">
              <w:rPr>
                <w:rFonts w:asciiTheme="majorHAnsi" w:hAnsiTheme="majorHAnsi" w:cstheme="majorHAnsi"/>
              </w:rPr>
              <w:t>kaitviečių</w:t>
            </w:r>
            <w:proofErr w:type="spellEnd"/>
            <w:r w:rsidRPr="00E91394">
              <w:rPr>
                <w:rFonts w:asciiTheme="majorHAnsi" w:hAnsiTheme="majorHAnsi" w:cstheme="majorHAnsi"/>
              </w:rPr>
              <w:t xml:space="preserve">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00FACDA6" w14:textId="7C2098C7"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75162CC" w14:textId="7CF053A8" w:rsidTr="00F112D6">
        <w:tc>
          <w:tcPr>
            <w:tcW w:w="704" w:type="dxa"/>
          </w:tcPr>
          <w:p w14:paraId="210F036B" w14:textId="2733D5AA" w:rsidR="00F33C55" w:rsidRPr="00E91394" w:rsidRDefault="008208E7" w:rsidP="00640E68">
            <w:pPr>
              <w:jc w:val="both"/>
              <w:rPr>
                <w:rFonts w:asciiTheme="majorHAnsi" w:hAnsiTheme="majorHAnsi" w:cstheme="majorHAnsi"/>
              </w:rPr>
            </w:pPr>
            <w:r>
              <w:rPr>
                <w:rFonts w:asciiTheme="majorHAnsi" w:hAnsiTheme="majorHAnsi" w:cstheme="majorHAnsi"/>
              </w:rPr>
              <w:t>3</w:t>
            </w:r>
            <w:r w:rsidR="00F33C55" w:rsidRPr="00E91394">
              <w:rPr>
                <w:rFonts w:asciiTheme="majorHAnsi" w:hAnsiTheme="majorHAnsi" w:cstheme="majorHAnsi"/>
              </w:rPr>
              <w:t>.2.</w:t>
            </w:r>
          </w:p>
        </w:tc>
        <w:tc>
          <w:tcPr>
            <w:tcW w:w="4316" w:type="dxa"/>
          </w:tcPr>
          <w:p w14:paraId="5802D2BF" w14:textId="3B551568" w:rsidR="00F33C55" w:rsidRPr="00E91394" w:rsidRDefault="00F33C55" w:rsidP="00640E68">
            <w:pPr>
              <w:pBdr>
                <w:top w:val="nil"/>
                <w:left w:val="nil"/>
                <w:bottom w:val="nil"/>
                <w:right w:val="nil"/>
                <w:between w:val="nil"/>
              </w:pBdr>
              <w:jc w:val="both"/>
              <w:rPr>
                <w:rFonts w:asciiTheme="majorHAnsi" w:hAnsiTheme="majorHAnsi" w:cstheme="majorHAnsi"/>
                <w:color w:val="000000"/>
              </w:rPr>
            </w:pPr>
            <w:proofErr w:type="spellStart"/>
            <w:r w:rsidRPr="00E91394">
              <w:rPr>
                <w:rFonts w:asciiTheme="majorHAnsi" w:hAnsiTheme="majorHAnsi" w:cstheme="majorHAnsi"/>
                <w:color w:val="000000"/>
              </w:rPr>
              <w:t>Kaitvietės</w:t>
            </w:r>
            <w:proofErr w:type="spellEnd"/>
            <w:r w:rsidRPr="00E91394">
              <w:rPr>
                <w:rFonts w:asciiTheme="majorHAnsi" w:hAnsiTheme="majorHAnsi" w:cstheme="majorHAnsi"/>
                <w:color w:val="000000"/>
              </w:rPr>
              <w:t xml:space="preserve"> turi sudaryti lygų paviršių</w:t>
            </w:r>
            <w:r w:rsidR="00640E68" w:rsidRPr="0089602B">
              <w:rPr>
                <w:rFonts w:asciiTheme="majorHAnsi" w:hAnsiTheme="majorHAnsi" w:cstheme="majorHAnsi"/>
                <w:color w:val="FF0000"/>
              </w:rPr>
              <w:t>*</w:t>
            </w:r>
          </w:p>
        </w:tc>
        <w:tc>
          <w:tcPr>
            <w:tcW w:w="5040" w:type="dxa"/>
          </w:tcPr>
          <w:p w14:paraId="0048E3A2" w14:textId="7A1671F0"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2AC64CD1" w14:textId="625CC665" w:rsidR="00F33C55" w:rsidRPr="00E91394" w:rsidRDefault="00F33C55" w:rsidP="00640E68">
            <w:pPr>
              <w:rPr>
                <w:rFonts w:asciiTheme="majorHAnsi" w:hAnsiTheme="majorHAnsi" w:cstheme="majorHAnsi"/>
                <w:color w:val="0070C0"/>
              </w:rPr>
            </w:pPr>
          </w:p>
        </w:tc>
      </w:tr>
      <w:tr w:rsidR="00F33C55" w:rsidRPr="00E91394" w14:paraId="700D1131" w14:textId="147DC046" w:rsidTr="00DA23CB">
        <w:tc>
          <w:tcPr>
            <w:tcW w:w="704" w:type="dxa"/>
          </w:tcPr>
          <w:p w14:paraId="5847CE47" w14:textId="0357ECF0" w:rsidR="00F33C55" w:rsidRPr="00E91394" w:rsidRDefault="008208E7" w:rsidP="00640E68">
            <w:pPr>
              <w:jc w:val="both"/>
              <w:rPr>
                <w:rFonts w:asciiTheme="majorHAnsi" w:hAnsiTheme="majorHAnsi" w:cstheme="majorHAnsi"/>
              </w:rPr>
            </w:pPr>
            <w:r>
              <w:rPr>
                <w:rFonts w:asciiTheme="majorHAnsi" w:hAnsiTheme="majorHAnsi" w:cstheme="majorHAnsi"/>
              </w:rPr>
              <w:t>3</w:t>
            </w:r>
            <w:r w:rsidR="00F33C55" w:rsidRPr="00E91394">
              <w:rPr>
                <w:rFonts w:asciiTheme="majorHAnsi" w:hAnsiTheme="majorHAnsi" w:cstheme="majorHAnsi"/>
              </w:rPr>
              <w:t>.3.</w:t>
            </w:r>
          </w:p>
        </w:tc>
        <w:tc>
          <w:tcPr>
            <w:tcW w:w="4316" w:type="dxa"/>
          </w:tcPr>
          <w:p w14:paraId="55C15B6A" w14:textId="5E49BD64" w:rsidR="00F33C55" w:rsidRPr="00E91394" w:rsidRDefault="00F33C55"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Ben</w:t>
            </w:r>
            <w:r w:rsidR="005D5EC1" w:rsidRPr="00E91394">
              <w:rPr>
                <w:rFonts w:asciiTheme="majorHAnsi" w:hAnsiTheme="majorHAnsi" w:cstheme="majorHAnsi"/>
                <w:color w:val="000000"/>
              </w:rPr>
              <w:t xml:space="preserve">dras galingumas </w:t>
            </w:r>
            <w:r w:rsidR="002D6DA7" w:rsidRPr="002D6DA7">
              <w:rPr>
                <w:rFonts w:asciiTheme="majorHAnsi" w:hAnsiTheme="majorHAnsi" w:cstheme="majorHAnsi"/>
                <w:color w:val="000000"/>
              </w:rPr>
              <w:t xml:space="preserve">ne mažiau kaip </w:t>
            </w:r>
            <w:r w:rsidR="00AF6085">
              <w:rPr>
                <w:rFonts w:asciiTheme="majorHAnsi" w:hAnsiTheme="majorHAnsi" w:cstheme="majorHAnsi"/>
                <w:color w:val="000000"/>
              </w:rPr>
              <w:t>1</w:t>
            </w:r>
            <w:r w:rsidR="00404836">
              <w:rPr>
                <w:rFonts w:asciiTheme="majorHAnsi" w:hAnsiTheme="majorHAnsi" w:cstheme="majorHAnsi"/>
                <w:color w:val="000000"/>
              </w:rPr>
              <w:t>5</w:t>
            </w:r>
            <w:r w:rsidR="00AF608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340CF483" w14:textId="74DBFC46"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Bendras 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74608CF" w14:textId="03525643"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7859BEBB" w14:textId="77777777" w:rsidTr="00DA23CB">
        <w:tc>
          <w:tcPr>
            <w:tcW w:w="704" w:type="dxa"/>
          </w:tcPr>
          <w:p w14:paraId="6F560A2D" w14:textId="572BF884" w:rsidR="004070C9" w:rsidRPr="00E91394" w:rsidRDefault="008208E7" w:rsidP="00640E68">
            <w:pPr>
              <w:jc w:val="both"/>
              <w:rPr>
                <w:rFonts w:asciiTheme="majorHAnsi" w:hAnsiTheme="majorHAnsi" w:cstheme="majorHAnsi"/>
              </w:rPr>
            </w:pPr>
            <w:r>
              <w:rPr>
                <w:rFonts w:asciiTheme="majorHAnsi" w:hAnsiTheme="majorHAnsi" w:cstheme="majorHAnsi"/>
              </w:rPr>
              <w:t>3</w:t>
            </w:r>
            <w:r w:rsidR="004070C9">
              <w:rPr>
                <w:rFonts w:asciiTheme="majorHAnsi" w:hAnsiTheme="majorHAnsi" w:cstheme="majorHAnsi"/>
              </w:rPr>
              <w:t>.4</w:t>
            </w:r>
            <w:r w:rsidR="00EA1733">
              <w:rPr>
                <w:rFonts w:asciiTheme="majorHAnsi" w:hAnsiTheme="majorHAnsi" w:cstheme="majorHAnsi"/>
              </w:rPr>
              <w:t>.</w:t>
            </w:r>
          </w:p>
        </w:tc>
        <w:tc>
          <w:tcPr>
            <w:tcW w:w="4316" w:type="dxa"/>
          </w:tcPr>
          <w:p w14:paraId="52D1426E" w14:textId="62E55F30"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 xml:space="preserve">Orkaitės galingumas </w:t>
            </w:r>
            <w:r w:rsidR="002D6DA7" w:rsidRPr="002D6DA7">
              <w:rPr>
                <w:rFonts w:asciiTheme="majorHAnsi" w:hAnsiTheme="majorHAnsi" w:cstheme="majorHAnsi"/>
                <w:color w:val="000000"/>
              </w:rPr>
              <w:t xml:space="preserve">ne mažiau kaip </w:t>
            </w:r>
            <w:r>
              <w:rPr>
                <w:rFonts w:asciiTheme="majorHAnsi" w:hAnsiTheme="majorHAnsi" w:cstheme="majorHAnsi"/>
                <w:color w:val="000000"/>
              </w:rPr>
              <w:t>5 kW</w:t>
            </w:r>
          </w:p>
        </w:tc>
        <w:tc>
          <w:tcPr>
            <w:tcW w:w="5040" w:type="dxa"/>
          </w:tcPr>
          <w:p w14:paraId="40EE46F5" w14:textId="3C9A94BA" w:rsidR="004070C9" w:rsidRPr="004070C9" w:rsidRDefault="004070C9" w:rsidP="00640E68">
            <w:pPr>
              <w:jc w:val="both"/>
              <w:rPr>
                <w:rFonts w:asciiTheme="majorHAnsi" w:hAnsiTheme="majorHAnsi" w:cstheme="majorHAnsi"/>
              </w:rPr>
            </w:pPr>
            <w:r>
              <w:rPr>
                <w:rFonts w:asciiTheme="majorHAnsi" w:hAnsiTheme="majorHAnsi" w:cstheme="majorHAnsi"/>
              </w:rPr>
              <w:t xml:space="preserve">Orkaitės </w:t>
            </w: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0250C68" w14:textId="5EBB8A28" w:rsidR="004070C9" w:rsidRPr="004070C9" w:rsidRDefault="004070C9"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56BFAD66" w14:textId="1A1020D1" w:rsidTr="00DA23CB">
        <w:tc>
          <w:tcPr>
            <w:tcW w:w="704" w:type="dxa"/>
          </w:tcPr>
          <w:p w14:paraId="5D559D48" w14:textId="61100B77" w:rsidR="004070C9" w:rsidRPr="00E91394" w:rsidRDefault="008208E7" w:rsidP="00640E68">
            <w:pPr>
              <w:jc w:val="both"/>
              <w:rPr>
                <w:rFonts w:asciiTheme="majorHAnsi" w:hAnsiTheme="majorHAnsi" w:cstheme="majorHAnsi"/>
              </w:rPr>
            </w:pPr>
            <w:r>
              <w:rPr>
                <w:rFonts w:asciiTheme="majorHAnsi" w:hAnsiTheme="majorHAnsi" w:cstheme="majorHAnsi"/>
              </w:rPr>
              <w:t>3</w:t>
            </w:r>
            <w:r w:rsidR="004070C9" w:rsidRPr="00E91394">
              <w:rPr>
                <w:rFonts w:asciiTheme="majorHAnsi" w:hAnsiTheme="majorHAnsi" w:cstheme="majorHAnsi"/>
              </w:rPr>
              <w:t>.</w:t>
            </w:r>
            <w:r w:rsidR="004070C9">
              <w:rPr>
                <w:rFonts w:asciiTheme="majorHAnsi" w:hAnsiTheme="majorHAnsi" w:cstheme="majorHAnsi"/>
              </w:rPr>
              <w:t>5</w:t>
            </w:r>
            <w:r w:rsidR="004070C9" w:rsidRPr="00E91394">
              <w:rPr>
                <w:rFonts w:asciiTheme="majorHAnsi" w:hAnsiTheme="majorHAnsi" w:cstheme="majorHAnsi"/>
              </w:rPr>
              <w:t>.</w:t>
            </w:r>
          </w:p>
        </w:tc>
        <w:tc>
          <w:tcPr>
            <w:tcW w:w="4316" w:type="dxa"/>
          </w:tcPr>
          <w:p w14:paraId="387FAC19" w14:textId="27B63A06"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Pr>
          <w:p w14:paraId="14FA05DD" w14:textId="102A0A3A"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77C7B2D0" w14:textId="1E67AA43"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5A149F7B" w14:textId="4323BAF1" w:rsidTr="00DA23CB">
        <w:tc>
          <w:tcPr>
            <w:tcW w:w="704" w:type="dxa"/>
          </w:tcPr>
          <w:p w14:paraId="3C5C1B4C" w14:textId="4C219B50"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w:t>
            </w:r>
          </w:p>
        </w:tc>
        <w:tc>
          <w:tcPr>
            <w:tcW w:w="4316" w:type="dxa"/>
          </w:tcPr>
          <w:p w14:paraId="20A9CE5F" w14:textId="47BDB5B9" w:rsidR="004070C9" w:rsidRPr="00E91394" w:rsidRDefault="004070C9" w:rsidP="00640E68">
            <w:pPr>
              <w:pBdr>
                <w:top w:val="nil"/>
                <w:left w:val="nil"/>
                <w:bottom w:val="nil"/>
                <w:right w:val="nil"/>
                <w:between w:val="nil"/>
              </w:pBdr>
              <w:jc w:val="both"/>
              <w:rPr>
                <w:rFonts w:asciiTheme="majorHAnsi" w:hAnsiTheme="majorHAnsi" w:cstheme="majorHAnsi"/>
                <w:b/>
                <w:color w:val="000000"/>
              </w:rPr>
            </w:pPr>
            <w:proofErr w:type="spellStart"/>
            <w:r w:rsidRPr="00E91394">
              <w:rPr>
                <w:rFonts w:asciiTheme="majorHAnsi" w:hAnsiTheme="majorHAnsi" w:cstheme="majorHAnsi"/>
                <w:b/>
                <w:color w:val="000000"/>
              </w:rPr>
              <w:t>Konvekcinė</w:t>
            </w:r>
            <w:proofErr w:type="spellEnd"/>
            <w:r w:rsidRPr="00E91394">
              <w:rPr>
                <w:rFonts w:asciiTheme="majorHAnsi" w:hAnsiTheme="majorHAnsi" w:cstheme="majorHAnsi"/>
                <w:b/>
                <w:color w:val="000000"/>
              </w:rPr>
              <w:t xml:space="preserve"> krosnis </w:t>
            </w:r>
            <w:r w:rsidRPr="00E91394">
              <w:rPr>
                <w:rFonts w:asciiTheme="majorHAnsi" w:hAnsiTheme="majorHAnsi" w:cstheme="majorHAnsi"/>
                <w:b/>
              </w:rPr>
              <w:t>(su skardomis, vandens minkštinimo filtru ir stovu)</w:t>
            </w:r>
          </w:p>
          <w:p w14:paraId="348FF43F" w14:textId="1D5A2E54"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color w:val="000000"/>
              </w:rPr>
              <w:t>(1 kompl.)</w:t>
            </w:r>
          </w:p>
        </w:tc>
        <w:tc>
          <w:tcPr>
            <w:tcW w:w="5040" w:type="dxa"/>
          </w:tcPr>
          <w:p w14:paraId="73D9BBFD" w14:textId="5F16836F"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030DDE83" w14:textId="77777777"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199F339" w14:textId="1411D141"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CC78040" w14:textId="77777777" w:rsidR="004070C9" w:rsidRPr="00E91394" w:rsidRDefault="004070C9" w:rsidP="00640E68">
            <w:pPr>
              <w:rPr>
                <w:rFonts w:asciiTheme="majorHAnsi" w:hAnsiTheme="majorHAnsi" w:cstheme="majorHAnsi"/>
              </w:rPr>
            </w:pPr>
          </w:p>
        </w:tc>
      </w:tr>
      <w:tr w:rsidR="004070C9" w:rsidRPr="00E91394" w14:paraId="1AC8CE0C" w14:textId="052C7999" w:rsidTr="00DA23CB">
        <w:tc>
          <w:tcPr>
            <w:tcW w:w="704" w:type="dxa"/>
          </w:tcPr>
          <w:p w14:paraId="40596934" w14:textId="14FEA8D4"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.1.</w:t>
            </w:r>
          </w:p>
        </w:tc>
        <w:tc>
          <w:tcPr>
            <w:tcW w:w="4316" w:type="dxa"/>
          </w:tcPr>
          <w:p w14:paraId="64034239" w14:textId="6F32FD42" w:rsidR="004070C9" w:rsidRPr="00E91394" w:rsidRDefault="004070C9"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 xml:space="preserve">Kameros talpa: ne mažiau </w:t>
            </w:r>
            <w:r w:rsidR="007B14FA">
              <w:rPr>
                <w:rFonts w:asciiTheme="majorHAnsi" w:hAnsiTheme="majorHAnsi" w:cstheme="majorHAnsi"/>
              </w:rPr>
              <w:t xml:space="preserve">kaip </w:t>
            </w:r>
            <w:r w:rsidRPr="00E91394">
              <w:rPr>
                <w:rFonts w:asciiTheme="majorHAnsi" w:hAnsiTheme="majorHAnsi" w:cstheme="majorHAnsi"/>
              </w:rPr>
              <w:t>10 vnt.</w:t>
            </w:r>
            <w:r>
              <w:rPr>
                <w:rFonts w:asciiTheme="majorHAnsi" w:hAnsiTheme="majorHAnsi" w:cstheme="majorHAnsi"/>
              </w:rPr>
              <w:t xml:space="preserve"> skardų </w:t>
            </w:r>
            <w:r w:rsidRPr="00E91394">
              <w:rPr>
                <w:rFonts w:asciiTheme="majorHAnsi" w:hAnsiTheme="majorHAnsi" w:cstheme="majorHAnsi"/>
              </w:rPr>
              <w:t>GN 1/1</w:t>
            </w:r>
          </w:p>
        </w:tc>
        <w:tc>
          <w:tcPr>
            <w:tcW w:w="5040" w:type="dxa"/>
          </w:tcPr>
          <w:p w14:paraId="7A0E89C9" w14:textId="5C2116F5"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Kameros talpa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16418640" w14:textId="39328DDB"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71CDB37" w14:textId="6AC80A68" w:rsidTr="00DA23CB">
        <w:tc>
          <w:tcPr>
            <w:tcW w:w="704" w:type="dxa"/>
          </w:tcPr>
          <w:p w14:paraId="249556BC" w14:textId="5CAA6D8A"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.2.</w:t>
            </w:r>
          </w:p>
        </w:tc>
        <w:tc>
          <w:tcPr>
            <w:tcW w:w="4316" w:type="dxa"/>
          </w:tcPr>
          <w:p w14:paraId="102D42DE" w14:textId="041831A1"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040A4E" w:rsidRPr="00040A4E">
              <w:rPr>
                <w:rFonts w:asciiTheme="majorHAnsi" w:hAnsiTheme="majorHAnsi" w:cstheme="majorHAnsi"/>
                <w:color w:val="000000"/>
              </w:rPr>
              <w:t xml:space="preserve">ne mažiau kaip </w:t>
            </w:r>
            <w:r w:rsidRPr="00E91394">
              <w:rPr>
                <w:rFonts w:asciiTheme="majorHAnsi" w:hAnsiTheme="majorHAnsi" w:cstheme="majorHAnsi"/>
                <w:color w:val="000000"/>
              </w:rPr>
              <w:t>12</w:t>
            </w:r>
            <w:r>
              <w:rPr>
                <w:rFonts w:asciiTheme="majorHAnsi" w:hAnsiTheme="majorHAnsi" w:cstheme="majorHAnsi"/>
                <w:color w:val="000000"/>
              </w:rPr>
              <w:t xml:space="preserve"> </w:t>
            </w:r>
            <w:r w:rsidRPr="00E91394">
              <w:rPr>
                <w:rFonts w:asciiTheme="majorHAnsi" w:hAnsiTheme="majorHAnsi" w:cstheme="majorHAnsi"/>
                <w:color w:val="000000"/>
              </w:rPr>
              <w:t>kW</w:t>
            </w:r>
          </w:p>
        </w:tc>
        <w:tc>
          <w:tcPr>
            <w:tcW w:w="5040" w:type="dxa"/>
          </w:tcPr>
          <w:p w14:paraId="336AE696" w14:textId="005ECDD8"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7442AB9" w14:textId="4D4CAC70"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5695D1D" w14:textId="2D27C743" w:rsidTr="00DA23CB">
        <w:tc>
          <w:tcPr>
            <w:tcW w:w="704" w:type="dxa"/>
          </w:tcPr>
          <w:p w14:paraId="191294D7" w14:textId="1DD10B70"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.3.</w:t>
            </w:r>
          </w:p>
        </w:tc>
        <w:tc>
          <w:tcPr>
            <w:tcW w:w="4316" w:type="dxa"/>
          </w:tcPr>
          <w:p w14:paraId="78E4B6FF" w14:textId="7E91A717"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Borders>
              <w:bottom w:val="single" w:sz="4" w:space="0" w:color="auto"/>
            </w:tcBorders>
          </w:tcPr>
          <w:p w14:paraId="794D4BFF" w14:textId="4B1E7EA9"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6A1416D3" w14:textId="04A4F7F3"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6CF9B7C" w14:textId="77777777" w:rsidTr="00F112D6">
        <w:tc>
          <w:tcPr>
            <w:tcW w:w="704" w:type="dxa"/>
          </w:tcPr>
          <w:p w14:paraId="4BC7E45A" w14:textId="55BC4F33"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.4.</w:t>
            </w:r>
          </w:p>
        </w:tc>
        <w:tc>
          <w:tcPr>
            <w:tcW w:w="4316" w:type="dxa"/>
          </w:tcPr>
          <w:p w14:paraId="4E901FE5" w14:textId="0123E041"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Elektroninis valdymas arba lygiavertis</w:t>
            </w:r>
          </w:p>
        </w:tc>
        <w:tc>
          <w:tcPr>
            <w:tcW w:w="5040" w:type="dxa"/>
            <w:tcBorders>
              <w:bottom w:val="single" w:sz="4" w:space="0" w:color="auto"/>
            </w:tcBorders>
          </w:tcPr>
          <w:p w14:paraId="0A246DCF" w14:textId="479FED5B" w:rsidR="004070C9" w:rsidRPr="00E91394" w:rsidRDefault="004070C9" w:rsidP="00640E68">
            <w:pPr>
              <w:jc w:val="both"/>
              <w:rPr>
                <w:rFonts w:asciiTheme="majorHAnsi" w:hAnsiTheme="majorHAnsi" w:cstheme="majorHAnsi"/>
              </w:rPr>
            </w:pPr>
            <w:r>
              <w:rPr>
                <w:rFonts w:asciiTheme="majorHAnsi" w:hAnsiTheme="majorHAnsi" w:cstheme="majorHAnsi"/>
              </w:rPr>
              <w:t xml:space="preserve">Valdymas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2955AF8" w14:textId="57816A34" w:rsidR="004070C9" w:rsidRPr="00E91394" w:rsidRDefault="00FE1529" w:rsidP="00640E68">
            <w:pPr>
              <w:rPr>
                <w:rFonts w:asciiTheme="majorHAnsi" w:hAnsiTheme="majorHAnsi" w:cstheme="majorHAnsi"/>
                <w:i/>
                <w:color w:val="0070C0"/>
              </w:rPr>
            </w:pPr>
            <w:r>
              <w:rPr>
                <w:rFonts w:asciiTheme="majorHAnsi" w:hAnsiTheme="majorHAnsi" w:cstheme="majorHAnsi"/>
                <w:i/>
                <w:color w:val="0070C0"/>
              </w:rPr>
              <w:t>Užpildyti</w:t>
            </w:r>
          </w:p>
        </w:tc>
      </w:tr>
      <w:tr w:rsidR="004070C9" w:rsidRPr="00E91394" w14:paraId="1409E38E" w14:textId="77777777" w:rsidTr="00F112D6">
        <w:tc>
          <w:tcPr>
            <w:tcW w:w="704" w:type="dxa"/>
          </w:tcPr>
          <w:p w14:paraId="7FFF65FA" w14:textId="4BE66CC4"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.5.</w:t>
            </w:r>
          </w:p>
        </w:tc>
        <w:tc>
          <w:tcPr>
            <w:tcW w:w="4316" w:type="dxa"/>
          </w:tcPr>
          <w:p w14:paraId="03F833CA" w14:textId="70C73B6B"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Automatinis plovimas</w:t>
            </w:r>
            <w:r w:rsidR="00640E68" w:rsidRPr="0089602B">
              <w:rPr>
                <w:rFonts w:asciiTheme="majorHAnsi" w:hAnsiTheme="majorHAnsi" w:cstheme="majorHAnsi"/>
                <w:color w:val="FF0000"/>
              </w:rPr>
              <w:t>*</w:t>
            </w:r>
          </w:p>
        </w:tc>
        <w:tc>
          <w:tcPr>
            <w:tcW w:w="5040" w:type="dxa"/>
            <w:tcBorders>
              <w:bottom w:val="single" w:sz="4" w:space="0" w:color="auto"/>
            </w:tcBorders>
          </w:tcPr>
          <w:p w14:paraId="63E78B8C" w14:textId="03086F38"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44E1586B" w14:textId="1C33FE3D" w:rsidR="004070C9" w:rsidRPr="00E91394" w:rsidRDefault="004070C9" w:rsidP="00640E68">
            <w:pPr>
              <w:rPr>
                <w:rFonts w:asciiTheme="majorHAnsi" w:hAnsiTheme="majorHAnsi" w:cstheme="majorHAnsi"/>
                <w:i/>
                <w:color w:val="0070C0"/>
              </w:rPr>
            </w:pPr>
          </w:p>
        </w:tc>
      </w:tr>
      <w:tr w:rsidR="004070C9" w:rsidRPr="00E91394" w14:paraId="39C6525A" w14:textId="3A2279FF" w:rsidTr="00DA23CB">
        <w:tc>
          <w:tcPr>
            <w:tcW w:w="704" w:type="dxa"/>
          </w:tcPr>
          <w:p w14:paraId="2A794D5F" w14:textId="6D1A7663"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.6</w:t>
            </w:r>
            <w:r w:rsidR="004070C9" w:rsidRPr="00E91394">
              <w:rPr>
                <w:rFonts w:asciiTheme="majorHAnsi" w:hAnsiTheme="majorHAnsi" w:cstheme="majorHAnsi"/>
              </w:rPr>
              <w:t>.</w:t>
            </w:r>
          </w:p>
        </w:tc>
        <w:tc>
          <w:tcPr>
            <w:tcW w:w="4316" w:type="dxa"/>
          </w:tcPr>
          <w:p w14:paraId="3400F5A4" w14:textId="60107BE7"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pateikiamos nerūdijančio plieno kepimo skardos GN1/1, iš jų</w:t>
            </w:r>
            <w:r w:rsidR="007B14FA">
              <w:rPr>
                <w:rFonts w:asciiTheme="majorHAnsi" w:hAnsiTheme="majorHAnsi" w:cstheme="majorHAnsi"/>
                <w:color w:val="000000" w:themeColor="text1"/>
              </w:rPr>
              <w:t>:</w:t>
            </w:r>
          </w:p>
          <w:p w14:paraId="23DC6042" w14:textId="77777777"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40 mm aukščio;</w:t>
            </w:r>
          </w:p>
          <w:p w14:paraId="0A9A10DA" w14:textId="586588FC"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65 mm aukščio</w:t>
            </w:r>
          </w:p>
        </w:tc>
        <w:tc>
          <w:tcPr>
            <w:tcW w:w="5040" w:type="dxa"/>
          </w:tcPr>
          <w:p w14:paraId="5698C55E" w14:textId="77777777" w:rsidR="004070C9" w:rsidRPr="00E91394" w:rsidRDefault="004070C9"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3DD88050" w14:textId="77777777" w:rsidR="004070C9" w:rsidRPr="00E91394" w:rsidRDefault="004070C9" w:rsidP="00640E68">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kepimo skardos neįeina, būtina nurodyti siūlomų komplektuoti skardų duomenis:</w:t>
            </w:r>
          </w:p>
          <w:p w14:paraId="35BF5CBF" w14:textId="77777777"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0955E382" w14:textId="77777777"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Modelis (-</w:t>
            </w:r>
            <w:proofErr w:type="spellStart"/>
            <w:r w:rsidRPr="00E91394">
              <w:rPr>
                <w:rFonts w:asciiTheme="majorHAnsi" w:hAnsiTheme="majorHAnsi" w:cstheme="majorHAnsi"/>
              </w:rPr>
              <w:t>iai</w:t>
            </w:r>
            <w:proofErr w:type="spellEnd"/>
            <w:r w:rsidRPr="00E91394">
              <w:rPr>
                <w:rFonts w:asciiTheme="majorHAnsi" w:hAnsiTheme="majorHAnsi" w:cstheme="majorHAnsi"/>
              </w:rPr>
              <w:t xml:space="preserve">) </w:t>
            </w:r>
            <w:r w:rsidRPr="00E91394">
              <w:rPr>
                <w:rFonts w:asciiTheme="majorHAnsi" w:hAnsiTheme="majorHAnsi" w:cstheme="majorHAnsi"/>
                <w:i/>
                <w:color w:val="0070C0"/>
              </w:rPr>
              <w:t>(jei yra, nurodyti)</w:t>
            </w:r>
            <w:r w:rsidRPr="00E91394">
              <w:rPr>
                <w:rFonts w:asciiTheme="majorHAnsi" w:hAnsiTheme="majorHAnsi" w:cstheme="majorHAnsi"/>
              </w:rPr>
              <w:t>: ...........................................</w:t>
            </w:r>
          </w:p>
          <w:p w14:paraId="53853EC8" w14:textId="3F0596B8" w:rsidR="004070C9" w:rsidRPr="00E91394" w:rsidRDefault="004070C9" w:rsidP="00640E68">
            <w:pPr>
              <w:jc w:val="both"/>
              <w:rPr>
                <w:rFonts w:asciiTheme="majorHAnsi" w:hAnsiTheme="majorHAnsi" w:cstheme="majorHAnsi"/>
                <w:i/>
                <w:color w:val="0070C0"/>
              </w:rPr>
            </w:pPr>
            <w:r w:rsidRPr="00E91394">
              <w:rPr>
                <w:rFonts w:asciiTheme="majorHAnsi" w:hAnsiTheme="majorHAnsi" w:cstheme="majorHAnsi"/>
              </w:rPr>
              <w:t>Prekės (-</w:t>
            </w:r>
            <w:proofErr w:type="spellStart"/>
            <w:r w:rsidRPr="00E91394">
              <w:rPr>
                <w:rFonts w:asciiTheme="majorHAnsi" w:hAnsiTheme="majorHAnsi" w:cstheme="majorHAnsi"/>
              </w:rPr>
              <w:t>ių</w:t>
            </w:r>
            <w:proofErr w:type="spellEnd"/>
            <w:r w:rsidRPr="00E91394">
              <w:rPr>
                <w:rFonts w:asciiTheme="majorHAnsi" w:hAnsiTheme="majorHAnsi" w:cstheme="majorHAnsi"/>
              </w:rPr>
              <w:t xml:space="preserve">) kodas (-ai)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7AF118A" w14:textId="7AE2D111"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30CA3495" w14:textId="1719B5C6" w:rsidTr="00DA23CB">
        <w:tc>
          <w:tcPr>
            <w:tcW w:w="704" w:type="dxa"/>
          </w:tcPr>
          <w:p w14:paraId="2F2E66BC" w14:textId="5AFA8F0B"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.7</w:t>
            </w:r>
            <w:r w:rsidR="004070C9" w:rsidRPr="00E91394">
              <w:rPr>
                <w:rFonts w:asciiTheme="majorHAnsi" w:hAnsiTheme="majorHAnsi" w:cstheme="majorHAnsi"/>
              </w:rPr>
              <w:t>.</w:t>
            </w:r>
          </w:p>
        </w:tc>
        <w:tc>
          <w:tcPr>
            <w:tcW w:w="4316" w:type="dxa"/>
          </w:tcPr>
          <w:p w14:paraId="2228017B" w14:textId="58C2EF32"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12 litrų vandens minkštinimo filtras, kurio maksimalus darbinis slėgis ne mažiau </w:t>
            </w:r>
            <w:r w:rsidR="007B14FA">
              <w:rPr>
                <w:rFonts w:asciiTheme="majorHAnsi" w:hAnsiTheme="majorHAnsi" w:cstheme="majorHAnsi"/>
                <w:color w:val="000000" w:themeColor="text1"/>
              </w:rPr>
              <w:t xml:space="preserve">kaip </w:t>
            </w:r>
            <w:r w:rsidRPr="00E91394">
              <w:rPr>
                <w:rFonts w:asciiTheme="majorHAnsi" w:hAnsiTheme="majorHAnsi" w:cstheme="majorHAnsi"/>
                <w:color w:val="000000" w:themeColor="text1"/>
              </w:rPr>
              <w:t>4 bar</w:t>
            </w:r>
          </w:p>
        </w:tc>
        <w:tc>
          <w:tcPr>
            <w:tcW w:w="5040" w:type="dxa"/>
          </w:tcPr>
          <w:p w14:paraId="4A08FF67" w14:textId="77777777" w:rsidR="004070C9" w:rsidRPr="00E91394" w:rsidRDefault="004070C9" w:rsidP="00640E68">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3D4D0F92" w14:textId="21EECAD8" w:rsidR="004070C9" w:rsidRPr="00E91394" w:rsidRDefault="004070C9" w:rsidP="00640E68">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39C3705E" w14:textId="65DEDF04" w:rsidR="004070C9" w:rsidRPr="00E91394" w:rsidRDefault="004070C9" w:rsidP="00640E68">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lastRenderedPageBreak/>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7EC6AF89" w14:textId="696A9AD9"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27490638" w14:textId="5B5C3F84"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73CD9496" w14:textId="50AE3C34" w:rsidR="004070C9" w:rsidRPr="00E91394" w:rsidRDefault="004070C9" w:rsidP="00640E68">
            <w:pPr>
              <w:jc w:val="both"/>
              <w:rPr>
                <w:rFonts w:asciiTheme="majorHAnsi" w:hAnsiTheme="majorHAnsi" w:cstheme="majorHAnsi"/>
                <w:i/>
                <w:color w:val="0070C0"/>
              </w:rPr>
            </w:pPr>
            <w:r w:rsidRPr="00E91394">
              <w:rPr>
                <w:rFonts w:asciiTheme="majorHAnsi" w:hAnsiTheme="majorHAnsi" w:cstheme="majorHAnsi"/>
              </w:rPr>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05F317D" w14:textId="190A7948"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lastRenderedPageBreak/>
              <w:t>Užpildyti</w:t>
            </w:r>
          </w:p>
        </w:tc>
      </w:tr>
      <w:tr w:rsidR="004070C9" w:rsidRPr="00E91394" w14:paraId="5793FB9C" w14:textId="6EFA69F7" w:rsidTr="00DA23CB">
        <w:tc>
          <w:tcPr>
            <w:tcW w:w="704" w:type="dxa"/>
          </w:tcPr>
          <w:p w14:paraId="481E738C" w14:textId="26998ADE"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.8</w:t>
            </w:r>
            <w:r w:rsidR="004070C9" w:rsidRPr="00E91394">
              <w:rPr>
                <w:rFonts w:asciiTheme="majorHAnsi" w:hAnsiTheme="majorHAnsi" w:cstheme="majorHAnsi"/>
              </w:rPr>
              <w:t>.</w:t>
            </w:r>
          </w:p>
        </w:tc>
        <w:tc>
          <w:tcPr>
            <w:tcW w:w="4316" w:type="dxa"/>
          </w:tcPr>
          <w:p w14:paraId="53438C7D" w14:textId="169761C8" w:rsidR="004070C9" w:rsidRPr="00E91394" w:rsidRDefault="004070C9" w:rsidP="002877F1">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w:t>
            </w:r>
            <w:proofErr w:type="spellStart"/>
            <w:r w:rsidRPr="00E91394">
              <w:rPr>
                <w:rFonts w:asciiTheme="majorHAnsi" w:hAnsiTheme="majorHAnsi" w:cstheme="majorHAnsi"/>
                <w:color w:val="000000" w:themeColor="text1"/>
              </w:rPr>
              <w:t>konvekcinei</w:t>
            </w:r>
            <w:proofErr w:type="spellEnd"/>
            <w:r w:rsidRPr="00E91394">
              <w:rPr>
                <w:rFonts w:asciiTheme="majorHAnsi" w:hAnsiTheme="majorHAnsi" w:cstheme="majorHAnsi"/>
                <w:color w:val="000000" w:themeColor="text1"/>
              </w:rPr>
              <w:t xml:space="preserve"> krosniai tinkantis stovas</w:t>
            </w:r>
          </w:p>
        </w:tc>
        <w:tc>
          <w:tcPr>
            <w:tcW w:w="5040" w:type="dxa"/>
          </w:tcPr>
          <w:p w14:paraId="0B84CE26" w14:textId="5DD34B6B" w:rsidR="004070C9" w:rsidRPr="00E91394" w:rsidRDefault="004070C9"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w:t>
            </w:r>
          </w:p>
          <w:p w14:paraId="76B6426F" w14:textId="3D15E5C6" w:rsidR="004070C9" w:rsidRPr="00E91394" w:rsidRDefault="004070C9" w:rsidP="00640E68">
            <w:pPr>
              <w:pStyle w:val="Sraopastraipa"/>
              <w:tabs>
                <w:tab w:val="left" w:pos="319"/>
              </w:tabs>
              <w:spacing w:after="0" w:line="240" w:lineRule="auto"/>
              <w:ind w:left="0"/>
              <w:jc w:val="both"/>
              <w:rPr>
                <w:rFonts w:asciiTheme="majorHAnsi" w:hAnsiTheme="majorHAnsi" w:cstheme="majorHAnsi"/>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stovas neįeina, būtina nurodyti siūlomo komplektuoti stovo duomenis:</w:t>
            </w:r>
          </w:p>
          <w:p w14:paraId="6001D6C7" w14:textId="38DC4E57"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41996B2F" w14:textId="4C395ACE"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61716DF3" w14:textId="5867148D" w:rsidR="004070C9" w:rsidRPr="00E91394" w:rsidRDefault="004070C9" w:rsidP="00640E68">
            <w:pPr>
              <w:jc w:val="both"/>
              <w:rPr>
                <w:rFonts w:asciiTheme="majorHAnsi" w:hAnsiTheme="majorHAnsi" w:cstheme="majorHAnsi"/>
                <w:i/>
                <w:color w:val="0070C0"/>
                <w:highlight w:val="yellow"/>
              </w:rPr>
            </w:pPr>
            <w:r w:rsidRPr="00E91394">
              <w:rPr>
                <w:rFonts w:asciiTheme="majorHAnsi" w:hAnsiTheme="majorHAnsi" w:cstheme="majorHAnsi"/>
              </w:rPr>
              <w:t>Prekės kodas</w:t>
            </w:r>
            <w:r w:rsidRPr="00E91394">
              <w:rPr>
                <w:rFonts w:asciiTheme="majorHAnsi" w:hAnsiTheme="majorHAnsi" w:cstheme="majorHAnsi"/>
                <w:i/>
                <w:color w:val="0070C0"/>
              </w:rPr>
              <w:t xml:space="preserve"> (jei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17C0159B" w14:textId="7C611E28"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498B0265" w14:textId="77777777" w:rsidTr="00640E68">
        <w:tc>
          <w:tcPr>
            <w:tcW w:w="704" w:type="dxa"/>
          </w:tcPr>
          <w:p w14:paraId="6D33067E" w14:textId="2D36D8F2"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sidRPr="00E91394">
              <w:rPr>
                <w:rFonts w:asciiTheme="majorHAnsi" w:hAnsiTheme="majorHAnsi" w:cstheme="majorHAnsi"/>
              </w:rPr>
              <w:t xml:space="preserve">. </w:t>
            </w:r>
          </w:p>
        </w:tc>
        <w:tc>
          <w:tcPr>
            <w:tcW w:w="4316" w:type="dxa"/>
          </w:tcPr>
          <w:p w14:paraId="598CF4DA" w14:textId="77777777" w:rsidR="00523A3E" w:rsidRPr="00E91394" w:rsidRDefault="00523A3E" w:rsidP="00640E68">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Daržovių pjaustymo mašina</w:t>
            </w:r>
          </w:p>
          <w:p w14:paraId="0F9A2A63" w14:textId="77777777" w:rsidR="00523A3E" w:rsidRPr="00E91394" w:rsidRDefault="00523A3E" w:rsidP="00640E68">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(1 vnt.)</w:t>
            </w:r>
          </w:p>
        </w:tc>
        <w:tc>
          <w:tcPr>
            <w:tcW w:w="5040" w:type="dxa"/>
          </w:tcPr>
          <w:p w14:paraId="2858CD9E"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71D4DBF8"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E07B46E"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58A192D6" w14:textId="77777777" w:rsidR="00523A3E" w:rsidRPr="00E91394" w:rsidRDefault="00523A3E" w:rsidP="00640E68">
            <w:pPr>
              <w:rPr>
                <w:rFonts w:asciiTheme="majorHAnsi" w:hAnsiTheme="majorHAnsi" w:cstheme="majorHAnsi"/>
              </w:rPr>
            </w:pPr>
          </w:p>
        </w:tc>
      </w:tr>
      <w:tr w:rsidR="00523A3E" w:rsidRPr="00E91394" w14:paraId="1BF24CE5" w14:textId="77777777" w:rsidTr="00640E68">
        <w:tc>
          <w:tcPr>
            <w:tcW w:w="704" w:type="dxa"/>
          </w:tcPr>
          <w:p w14:paraId="74E7B0AF" w14:textId="2F259E4F"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.1.</w:t>
            </w:r>
          </w:p>
        </w:tc>
        <w:tc>
          <w:tcPr>
            <w:tcW w:w="4316" w:type="dxa"/>
          </w:tcPr>
          <w:p w14:paraId="77721B2A" w14:textId="77777777" w:rsidR="00523A3E" w:rsidRPr="00E91394" w:rsidRDefault="00523A3E" w:rsidP="00640E68">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Našumas ne mažiau kaip 15</w:t>
            </w:r>
            <w:r w:rsidRPr="00E91394">
              <w:rPr>
                <w:rFonts w:asciiTheme="majorHAnsi" w:hAnsiTheme="majorHAnsi" w:cstheme="majorHAnsi"/>
                <w:color w:val="000000" w:themeColor="text1"/>
              </w:rPr>
              <w:t>0 kg/val.</w:t>
            </w:r>
          </w:p>
        </w:tc>
        <w:tc>
          <w:tcPr>
            <w:tcW w:w="5040" w:type="dxa"/>
          </w:tcPr>
          <w:p w14:paraId="6F89022E"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76259C83"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3A9ECDEF" w14:textId="77777777" w:rsidTr="00640E68">
        <w:tc>
          <w:tcPr>
            <w:tcW w:w="704" w:type="dxa"/>
          </w:tcPr>
          <w:p w14:paraId="397CB80C" w14:textId="50C9F13B"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.2</w:t>
            </w:r>
            <w:r w:rsidR="00523A3E" w:rsidRPr="00E91394">
              <w:rPr>
                <w:rFonts w:asciiTheme="majorHAnsi" w:hAnsiTheme="majorHAnsi" w:cstheme="majorHAnsi"/>
              </w:rPr>
              <w:t>.</w:t>
            </w:r>
          </w:p>
        </w:tc>
        <w:tc>
          <w:tcPr>
            <w:tcW w:w="4316" w:type="dxa"/>
          </w:tcPr>
          <w:p w14:paraId="00AD6973"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Galingumas </w:t>
            </w:r>
            <w:r w:rsidRPr="00ED11D1">
              <w:rPr>
                <w:rFonts w:asciiTheme="majorHAnsi" w:hAnsiTheme="majorHAnsi" w:cstheme="majorHAnsi"/>
              </w:rPr>
              <w:t xml:space="preserve">ne mažiau kaip </w:t>
            </w:r>
            <w:r>
              <w:rPr>
                <w:rFonts w:asciiTheme="majorHAnsi" w:hAnsiTheme="majorHAnsi" w:cstheme="majorHAnsi"/>
              </w:rPr>
              <w:t xml:space="preserve">0,55 </w:t>
            </w:r>
            <w:r w:rsidRPr="00E91394">
              <w:rPr>
                <w:rFonts w:asciiTheme="majorHAnsi" w:hAnsiTheme="majorHAnsi" w:cstheme="majorHAnsi"/>
              </w:rPr>
              <w:t xml:space="preserve">kW </w:t>
            </w:r>
          </w:p>
        </w:tc>
        <w:tc>
          <w:tcPr>
            <w:tcW w:w="5040" w:type="dxa"/>
          </w:tcPr>
          <w:p w14:paraId="17B30006"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4914B634"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48C07837" w14:textId="77777777" w:rsidTr="00640E68">
        <w:tc>
          <w:tcPr>
            <w:tcW w:w="704" w:type="dxa"/>
          </w:tcPr>
          <w:p w14:paraId="794F0E4E" w14:textId="402541D7"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.3</w:t>
            </w:r>
            <w:r w:rsidR="00523A3E" w:rsidRPr="00E91394">
              <w:rPr>
                <w:rFonts w:asciiTheme="majorHAnsi" w:hAnsiTheme="majorHAnsi" w:cstheme="majorHAnsi"/>
              </w:rPr>
              <w:t>.</w:t>
            </w:r>
          </w:p>
        </w:tc>
        <w:tc>
          <w:tcPr>
            <w:tcW w:w="4316" w:type="dxa"/>
          </w:tcPr>
          <w:p w14:paraId="68E4C749"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Korpusas pagamintas iš nerūdijančio plieno, aliuminio ar kitos lygiavertės medžiagos</w:t>
            </w:r>
          </w:p>
        </w:tc>
        <w:tc>
          <w:tcPr>
            <w:tcW w:w="5040" w:type="dxa"/>
          </w:tcPr>
          <w:p w14:paraId="2BBE2C96"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9C15401"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681AB81D" w14:textId="77777777" w:rsidTr="00755B87">
        <w:tc>
          <w:tcPr>
            <w:tcW w:w="704" w:type="dxa"/>
          </w:tcPr>
          <w:p w14:paraId="1AD0A542" w14:textId="094B1AE7"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.4</w:t>
            </w:r>
            <w:r w:rsidR="00523A3E" w:rsidRPr="00E91394">
              <w:rPr>
                <w:rFonts w:asciiTheme="majorHAnsi" w:hAnsiTheme="majorHAnsi" w:cstheme="majorHAnsi"/>
              </w:rPr>
              <w:t>.</w:t>
            </w:r>
          </w:p>
        </w:tc>
        <w:tc>
          <w:tcPr>
            <w:tcW w:w="4316" w:type="dxa"/>
          </w:tcPr>
          <w:p w14:paraId="51608F32"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Darbinė įtampa 230 V (±10 V)</w:t>
            </w:r>
          </w:p>
        </w:tc>
        <w:tc>
          <w:tcPr>
            <w:tcW w:w="5040" w:type="dxa"/>
          </w:tcPr>
          <w:p w14:paraId="0062502D"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V </w:t>
            </w:r>
          </w:p>
        </w:tc>
        <w:tc>
          <w:tcPr>
            <w:tcW w:w="4500" w:type="dxa"/>
            <w:tcBorders>
              <w:top w:val="single" w:sz="4" w:space="0" w:color="auto"/>
              <w:bottom w:val="single" w:sz="4" w:space="0" w:color="auto"/>
              <w:right w:val="single" w:sz="4" w:space="0" w:color="auto"/>
            </w:tcBorders>
          </w:tcPr>
          <w:p w14:paraId="56AA8E1C"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1480C608" w14:textId="77777777" w:rsidTr="00755B87">
        <w:trPr>
          <w:trHeight w:val="594"/>
        </w:trPr>
        <w:tc>
          <w:tcPr>
            <w:tcW w:w="704" w:type="dxa"/>
          </w:tcPr>
          <w:p w14:paraId="641626FF" w14:textId="37EB8085"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.5</w:t>
            </w:r>
            <w:r w:rsidR="00523A3E" w:rsidRPr="00E91394">
              <w:rPr>
                <w:rFonts w:asciiTheme="majorHAnsi" w:hAnsiTheme="majorHAnsi" w:cstheme="majorHAnsi"/>
              </w:rPr>
              <w:t>.</w:t>
            </w:r>
          </w:p>
        </w:tc>
        <w:tc>
          <w:tcPr>
            <w:tcW w:w="4316" w:type="dxa"/>
          </w:tcPr>
          <w:p w14:paraId="40E2E525"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Komplekte turi būti pateikiami ne mažiau kaip 5 skirtingi pjaustymo diskai (iš kurių bent 2 turi būti skirtingų pjovimo būdų, pvz., griežinėliais, šiaudeliais, kubeliais ar pan.)</w:t>
            </w:r>
            <w:r w:rsidRPr="0089602B">
              <w:rPr>
                <w:rFonts w:asciiTheme="majorHAnsi" w:hAnsiTheme="majorHAnsi" w:cstheme="majorHAnsi"/>
                <w:color w:val="FF0000"/>
              </w:rPr>
              <w:t>*</w:t>
            </w:r>
          </w:p>
        </w:tc>
        <w:tc>
          <w:tcPr>
            <w:tcW w:w="5040" w:type="dxa"/>
          </w:tcPr>
          <w:p w14:paraId="5B7D947B"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Pjaustymo diskai </w:t>
            </w:r>
            <w:r w:rsidRPr="00E91394">
              <w:rPr>
                <w:rFonts w:asciiTheme="majorHAnsi" w:hAnsiTheme="majorHAnsi" w:cstheme="majorHAnsi"/>
                <w:i/>
                <w:color w:val="0070C0"/>
              </w:rPr>
              <w:t>(įrašyti kiekį ir pjovimo būdus)</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7BB61CEE" w14:textId="2FEAEFB3" w:rsidR="00523A3E" w:rsidRPr="00E91394" w:rsidRDefault="00523A3E" w:rsidP="00640E68">
            <w:pPr>
              <w:rPr>
                <w:rFonts w:asciiTheme="majorHAnsi" w:hAnsiTheme="majorHAnsi" w:cstheme="majorHAnsi"/>
                <w:color w:val="0070C0"/>
              </w:rPr>
            </w:pPr>
          </w:p>
        </w:tc>
      </w:tr>
      <w:tr w:rsidR="00523A3E" w:rsidRPr="00E91394" w14:paraId="5D56ED25" w14:textId="77777777" w:rsidTr="00640E68">
        <w:tc>
          <w:tcPr>
            <w:tcW w:w="704" w:type="dxa"/>
          </w:tcPr>
          <w:p w14:paraId="02D2BE84" w14:textId="2B8E62E0" w:rsidR="00523A3E" w:rsidRPr="00E91394" w:rsidRDefault="008208E7" w:rsidP="00640E68">
            <w:pPr>
              <w:jc w:val="both"/>
              <w:rPr>
                <w:rFonts w:asciiTheme="majorHAnsi" w:hAnsiTheme="majorHAnsi" w:cstheme="majorHAnsi"/>
              </w:rPr>
            </w:pPr>
            <w:r>
              <w:rPr>
                <w:rFonts w:asciiTheme="majorHAnsi" w:hAnsiTheme="majorHAnsi" w:cstheme="majorHAnsi"/>
              </w:rPr>
              <w:lastRenderedPageBreak/>
              <w:t>6</w:t>
            </w:r>
            <w:r w:rsidR="00523A3E" w:rsidRPr="00E91394">
              <w:rPr>
                <w:rFonts w:asciiTheme="majorHAnsi" w:hAnsiTheme="majorHAnsi" w:cstheme="majorHAnsi"/>
              </w:rPr>
              <w:t>.</w:t>
            </w:r>
          </w:p>
        </w:tc>
        <w:tc>
          <w:tcPr>
            <w:tcW w:w="4316" w:type="dxa"/>
          </w:tcPr>
          <w:p w14:paraId="69E38E77"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Mėsos malimo mašina</w:t>
            </w:r>
          </w:p>
          <w:p w14:paraId="59DD5422"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1AF17239"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3BB7AE54"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0A79A25"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8D137D0" w14:textId="77777777" w:rsidR="00523A3E" w:rsidRPr="00E91394" w:rsidRDefault="00523A3E" w:rsidP="00640E68">
            <w:pPr>
              <w:rPr>
                <w:rFonts w:asciiTheme="majorHAnsi" w:hAnsiTheme="majorHAnsi" w:cstheme="majorHAnsi"/>
              </w:rPr>
            </w:pPr>
          </w:p>
        </w:tc>
      </w:tr>
      <w:tr w:rsidR="00523A3E" w:rsidRPr="00E91394" w14:paraId="698EAD59" w14:textId="77777777" w:rsidTr="00640E68">
        <w:tc>
          <w:tcPr>
            <w:tcW w:w="704" w:type="dxa"/>
          </w:tcPr>
          <w:p w14:paraId="6AD48253" w14:textId="60EF0E51"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.1.</w:t>
            </w:r>
          </w:p>
        </w:tc>
        <w:tc>
          <w:tcPr>
            <w:tcW w:w="4316" w:type="dxa"/>
          </w:tcPr>
          <w:p w14:paraId="75989AD7"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Našumas ne </w:t>
            </w:r>
            <w:r>
              <w:rPr>
                <w:rFonts w:asciiTheme="majorHAnsi" w:hAnsiTheme="majorHAnsi" w:cstheme="majorHAnsi"/>
              </w:rPr>
              <w:t>mažiau kaip 24</w:t>
            </w:r>
            <w:r w:rsidRPr="00E91394">
              <w:rPr>
                <w:rFonts w:asciiTheme="majorHAnsi" w:hAnsiTheme="majorHAnsi" w:cstheme="majorHAnsi"/>
              </w:rPr>
              <w:t>0 kg/val.</w:t>
            </w:r>
          </w:p>
        </w:tc>
        <w:tc>
          <w:tcPr>
            <w:tcW w:w="5040" w:type="dxa"/>
          </w:tcPr>
          <w:p w14:paraId="7A79317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166CDE09"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1CAE292" w14:textId="77777777" w:rsidTr="00640E68">
        <w:tc>
          <w:tcPr>
            <w:tcW w:w="704" w:type="dxa"/>
          </w:tcPr>
          <w:p w14:paraId="219D245F" w14:textId="56257F8F"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.2.</w:t>
            </w:r>
          </w:p>
        </w:tc>
        <w:tc>
          <w:tcPr>
            <w:tcW w:w="4316" w:type="dxa"/>
          </w:tcPr>
          <w:p w14:paraId="24891FB7"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Pr="00ED11D1">
              <w:rPr>
                <w:rFonts w:asciiTheme="majorHAnsi" w:hAnsiTheme="majorHAnsi" w:cstheme="majorHAnsi"/>
                <w:color w:val="000000"/>
              </w:rPr>
              <w:t xml:space="preserve">ne mažiau kaip </w:t>
            </w:r>
            <w:r>
              <w:rPr>
                <w:rFonts w:asciiTheme="majorHAnsi" w:hAnsiTheme="majorHAnsi" w:cstheme="majorHAnsi"/>
                <w:color w:val="000000"/>
              </w:rPr>
              <w:t>1,1 kW</w:t>
            </w:r>
          </w:p>
        </w:tc>
        <w:tc>
          <w:tcPr>
            <w:tcW w:w="5040" w:type="dxa"/>
          </w:tcPr>
          <w:p w14:paraId="3B9262BB"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79E2830F"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B7F8AFC" w14:textId="77777777" w:rsidTr="00640E68">
        <w:tc>
          <w:tcPr>
            <w:tcW w:w="704" w:type="dxa"/>
          </w:tcPr>
          <w:p w14:paraId="5F62A1ED" w14:textId="23D95DCD"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.3.</w:t>
            </w:r>
          </w:p>
        </w:tc>
        <w:tc>
          <w:tcPr>
            <w:tcW w:w="4316" w:type="dxa"/>
          </w:tcPr>
          <w:p w14:paraId="65EAE55A" w14:textId="77777777" w:rsidR="00523A3E" w:rsidRPr="00E91394" w:rsidRDefault="00523A3E" w:rsidP="00640E68">
            <w:pPr>
              <w:widowControl w:val="0"/>
              <w:rPr>
                <w:rFonts w:asciiTheme="majorHAnsi" w:hAnsiTheme="majorHAnsi" w:cstheme="majorHAnsi"/>
                <w:b/>
              </w:rPr>
            </w:pPr>
            <w:r w:rsidRPr="00E91394">
              <w:rPr>
                <w:rFonts w:asciiTheme="majorHAnsi" w:hAnsiTheme="majorHAnsi" w:cstheme="majorHAnsi"/>
                <w:color w:val="000000"/>
              </w:rPr>
              <w:t>Korpusas pagamintas iš nerūdijančio plieno, aliuminio ar kitos lygiavertės medžiagos</w:t>
            </w:r>
          </w:p>
        </w:tc>
        <w:tc>
          <w:tcPr>
            <w:tcW w:w="5040" w:type="dxa"/>
          </w:tcPr>
          <w:p w14:paraId="7F6D9FE2" w14:textId="77777777" w:rsidR="00523A3E" w:rsidRPr="00E91394" w:rsidRDefault="00523A3E" w:rsidP="00640E68">
            <w:pPr>
              <w:pStyle w:val="Betarp"/>
              <w:rPr>
                <w:rFonts w:asciiTheme="majorHAnsi" w:hAnsiTheme="majorHAnsi" w:cstheme="majorHAnsi"/>
                <w:color w:val="000000"/>
              </w:rPr>
            </w:pPr>
            <w:r w:rsidRPr="00E91394">
              <w:rPr>
                <w:rFonts w:asciiTheme="majorHAnsi" w:eastAsia="Lucida Sans Unicode"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tc>
        <w:tc>
          <w:tcPr>
            <w:tcW w:w="4500" w:type="dxa"/>
            <w:tcBorders>
              <w:top w:val="single" w:sz="4" w:space="0" w:color="auto"/>
              <w:bottom w:val="single" w:sz="4" w:space="0" w:color="auto"/>
              <w:right w:val="single" w:sz="4" w:space="0" w:color="auto"/>
            </w:tcBorders>
          </w:tcPr>
          <w:p w14:paraId="2B9B9A69"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638C5D8F" w14:textId="77777777" w:rsidTr="00640E68">
        <w:tc>
          <w:tcPr>
            <w:tcW w:w="704" w:type="dxa"/>
          </w:tcPr>
          <w:p w14:paraId="37039B0C" w14:textId="28F642D1"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.4.</w:t>
            </w:r>
          </w:p>
        </w:tc>
        <w:tc>
          <w:tcPr>
            <w:tcW w:w="4316" w:type="dxa"/>
          </w:tcPr>
          <w:p w14:paraId="205FE95D" w14:textId="77777777" w:rsidR="00523A3E" w:rsidRPr="00E91394" w:rsidRDefault="00523A3E" w:rsidP="00640E68">
            <w:pPr>
              <w:widowControl w:val="0"/>
              <w:jc w:val="both"/>
              <w:rPr>
                <w:rFonts w:asciiTheme="majorHAnsi" w:hAnsiTheme="majorHAnsi" w:cstheme="majorHAnsi"/>
                <w:b/>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Pr>
          <w:p w14:paraId="1A884BA3"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79CA5E30"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30EDDC2E" w14:textId="77777777" w:rsidTr="00640E68">
        <w:tc>
          <w:tcPr>
            <w:tcW w:w="704" w:type="dxa"/>
          </w:tcPr>
          <w:p w14:paraId="1AEE1630" w14:textId="00410AA3"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Pr>
                <w:rFonts w:asciiTheme="majorHAnsi" w:hAnsiTheme="majorHAnsi" w:cstheme="majorHAnsi"/>
              </w:rPr>
              <w:t>.5.</w:t>
            </w:r>
          </w:p>
        </w:tc>
        <w:tc>
          <w:tcPr>
            <w:tcW w:w="4316" w:type="dxa"/>
          </w:tcPr>
          <w:p w14:paraId="3AD5DDBE" w14:textId="77777777" w:rsidR="00523A3E" w:rsidRDefault="00523A3E" w:rsidP="00640E68">
            <w:pPr>
              <w:widowControl w:val="0"/>
              <w:jc w:val="both"/>
              <w:rPr>
                <w:rFonts w:asciiTheme="majorHAnsi" w:hAnsiTheme="majorHAnsi" w:cstheme="majorHAnsi"/>
                <w:color w:val="000000"/>
              </w:rPr>
            </w:pPr>
            <w:r w:rsidRPr="00AC1A3D">
              <w:rPr>
                <w:rFonts w:asciiTheme="majorHAnsi" w:hAnsiTheme="majorHAnsi" w:cstheme="majorHAnsi"/>
              </w:rPr>
              <w:t>Komplekte du sieteliai skirtingo diametro, peiliukas</w:t>
            </w:r>
            <w:r w:rsidRPr="00AC1A3D">
              <w:rPr>
                <w:rFonts w:asciiTheme="majorHAnsi" w:hAnsiTheme="majorHAnsi" w:cstheme="majorHAnsi"/>
                <w:color w:val="FF0000"/>
              </w:rPr>
              <w:t>*</w:t>
            </w:r>
          </w:p>
        </w:tc>
        <w:tc>
          <w:tcPr>
            <w:tcW w:w="5040" w:type="dxa"/>
          </w:tcPr>
          <w:p w14:paraId="39A8A59B" w14:textId="77777777" w:rsidR="00523A3E" w:rsidRPr="00E91394" w:rsidRDefault="00523A3E" w:rsidP="00640E68">
            <w:pPr>
              <w:jc w:val="both"/>
              <w:rPr>
                <w:rFonts w:asciiTheme="majorHAnsi" w:hAnsiTheme="majorHAnsi" w:cstheme="majorHAnsi"/>
              </w:rPr>
            </w:pPr>
            <w:r w:rsidRPr="00AC1A3D">
              <w:rPr>
                <w:rFonts w:asciiTheme="majorHAnsi" w:hAnsiTheme="majorHAnsi" w:cstheme="majorHAnsi"/>
              </w:rPr>
              <w:t xml:space="preserve">Komplekte du sieteliai skirtingo diametro, peiliukas </w:t>
            </w:r>
            <w:r w:rsidRPr="00AC1A3D">
              <w:rPr>
                <w:rFonts w:asciiTheme="majorHAnsi" w:hAnsiTheme="majorHAnsi" w:cstheme="majorHAnsi"/>
                <w:i/>
                <w:color w:val="0070C0"/>
              </w:rPr>
              <w:t>(įrašyti taip / ne)</w:t>
            </w:r>
            <w:r w:rsidRPr="00AC1A3D">
              <w:rPr>
                <w:rFonts w:asciiTheme="majorHAnsi" w:hAnsiTheme="majorHAnsi" w:cstheme="majorHAnsi"/>
                <w:color w:val="000000" w:themeColor="text1"/>
              </w:rPr>
              <w:t xml:space="preserve">: </w:t>
            </w:r>
            <w:r w:rsidRPr="00AC1A3D">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15E5EE26" w14:textId="77777777" w:rsidR="00523A3E" w:rsidRPr="00885822" w:rsidRDefault="00523A3E" w:rsidP="00640E68">
            <w:pPr>
              <w:rPr>
                <w:rFonts w:asciiTheme="majorHAnsi" w:hAnsiTheme="majorHAnsi" w:cstheme="majorHAnsi"/>
              </w:rPr>
            </w:pPr>
          </w:p>
        </w:tc>
      </w:tr>
      <w:tr w:rsidR="00523A3E" w:rsidRPr="00E91394" w14:paraId="685B6D9B" w14:textId="77777777" w:rsidTr="00640E68">
        <w:trPr>
          <w:trHeight w:val="657"/>
        </w:trPr>
        <w:tc>
          <w:tcPr>
            <w:tcW w:w="704" w:type="dxa"/>
          </w:tcPr>
          <w:p w14:paraId="7DC79EB9" w14:textId="3D3A0C52"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sidRPr="00E91394">
              <w:rPr>
                <w:rFonts w:asciiTheme="majorHAnsi" w:hAnsiTheme="majorHAnsi" w:cstheme="majorHAnsi"/>
                <w:color w:val="000000"/>
              </w:rPr>
              <w:t>.</w:t>
            </w:r>
          </w:p>
        </w:tc>
        <w:tc>
          <w:tcPr>
            <w:tcW w:w="4316" w:type="dxa"/>
          </w:tcPr>
          <w:p w14:paraId="6E212434" w14:textId="77777777" w:rsidR="00523A3E" w:rsidRPr="00E91394" w:rsidRDefault="00523A3E" w:rsidP="00640E68">
            <w:pPr>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 xml:space="preserve">Elektroninės svorį nustatančios svarstyklės (svėrimo riba </w:t>
            </w:r>
            <w:r>
              <w:rPr>
                <w:rFonts w:asciiTheme="majorHAnsi" w:hAnsiTheme="majorHAnsi" w:cstheme="majorHAnsi"/>
                <w:b/>
                <w:color w:val="000000" w:themeColor="text1"/>
              </w:rPr>
              <w:t xml:space="preserve">ne daugiau kaip </w:t>
            </w:r>
            <w:r w:rsidRPr="00E91394">
              <w:rPr>
                <w:rFonts w:asciiTheme="majorHAnsi" w:hAnsiTheme="majorHAnsi" w:cstheme="majorHAnsi"/>
                <w:b/>
                <w:color w:val="000000" w:themeColor="text1"/>
              </w:rPr>
              <w:t>6 kg)</w:t>
            </w:r>
          </w:p>
          <w:p w14:paraId="0876C89E"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b/>
                <w:color w:val="000000" w:themeColor="text1"/>
              </w:rPr>
              <w:t>(</w:t>
            </w:r>
            <w:r>
              <w:rPr>
                <w:rFonts w:asciiTheme="majorHAnsi" w:hAnsiTheme="majorHAnsi" w:cstheme="majorHAnsi"/>
                <w:b/>
                <w:color w:val="000000" w:themeColor="text1"/>
              </w:rPr>
              <w:t>1</w:t>
            </w:r>
            <w:r w:rsidRPr="00E91394">
              <w:rPr>
                <w:rFonts w:asciiTheme="majorHAnsi" w:hAnsiTheme="majorHAnsi" w:cstheme="majorHAnsi"/>
                <w:b/>
                <w:color w:val="000000" w:themeColor="text1"/>
              </w:rPr>
              <w:t xml:space="preserve"> vnt.)</w:t>
            </w:r>
          </w:p>
        </w:tc>
        <w:tc>
          <w:tcPr>
            <w:tcW w:w="5040" w:type="dxa"/>
          </w:tcPr>
          <w:p w14:paraId="4FFB1443"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6E453763"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06AC421"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 būtina)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AF306DF" w14:textId="77777777" w:rsidR="00523A3E" w:rsidRPr="00E91394" w:rsidRDefault="00523A3E" w:rsidP="00640E68">
            <w:pPr>
              <w:rPr>
                <w:rFonts w:asciiTheme="majorHAnsi" w:hAnsiTheme="majorHAnsi" w:cstheme="majorHAnsi"/>
                <w:color w:val="000000" w:themeColor="text1"/>
              </w:rPr>
            </w:pPr>
          </w:p>
        </w:tc>
      </w:tr>
      <w:tr w:rsidR="00523A3E" w:rsidRPr="00E91394" w14:paraId="40931560" w14:textId="77777777" w:rsidTr="00640E68">
        <w:trPr>
          <w:trHeight w:val="414"/>
        </w:trPr>
        <w:tc>
          <w:tcPr>
            <w:tcW w:w="704" w:type="dxa"/>
          </w:tcPr>
          <w:p w14:paraId="1688AFEC" w14:textId="3BD54A2D"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.1</w:t>
            </w:r>
            <w:r w:rsidR="00523A3E" w:rsidRPr="00E91394">
              <w:rPr>
                <w:rFonts w:asciiTheme="majorHAnsi" w:hAnsiTheme="majorHAnsi" w:cstheme="majorHAnsi"/>
                <w:color w:val="000000"/>
              </w:rPr>
              <w:t>.</w:t>
            </w:r>
          </w:p>
        </w:tc>
        <w:tc>
          <w:tcPr>
            <w:tcW w:w="4316" w:type="dxa"/>
          </w:tcPr>
          <w:p w14:paraId="14D1B7B2"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Svėrimo riba </w:t>
            </w:r>
            <w:r>
              <w:rPr>
                <w:rFonts w:asciiTheme="majorHAnsi" w:hAnsiTheme="majorHAnsi" w:cstheme="majorHAnsi"/>
                <w:color w:val="000000" w:themeColor="text1"/>
              </w:rPr>
              <w:t xml:space="preserve">ne daugiau kaip </w:t>
            </w:r>
            <w:r w:rsidRPr="00E91394">
              <w:rPr>
                <w:rFonts w:asciiTheme="majorHAnsi" w:hAnsiTheme="majorHAnsi" w:cstheme="majorHAnsi"/>
                <w:color w:val="000000" w:themeColor="text1"/>
              </w:rPr>
              <w:t>6 kg</w:t>
            </w:r>
          </w:p>
        </w:tc>
        <w:tc>
          <w:tcPr>
            <w:tcW w:w="5040" w:type="dxa"/>
          </w:tcPr>
          <w:p w14:paraId="4C80DBAA"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0677E4D9" w14:textId="77777777" w:rsidR="00523A3E" w:rsidRPr="00E91394" w:rsidRDefault="00523A3E" w:rsidP="00640E68">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523A3E" w:rsidRPr="00E91394" w14:paraId="4792DDB1" w14:textId="77777777" w:rsidTr="00F112D6">
        <w:trPr>
          <w:trHeight w:val="657"/>
        </w:trPr>
        <w:tc>
          <w:tcPr>
            <w:tcW w:w="704" w:type="dxa"/>
          </w:tcPr>
          <w:p w14:paraId="65A7D4B8" w14:textId="62F00572"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.2</w:t>
            </w:r>
            <w:r w:rsidR="00523A3E" w:rsidRPr="00E91394">
              <w:rPr>
                <w:rFonts w:asciiTheme="majorHAnsi" w:hAnsiTheme="majorHAnsi" w:cstheme="majorHAnsi"/>
                <w:color w:val="000000"/>
              </w:rPr>
              <w:t>.</w:t>
            </w:r>
          </w:p>
        </w:tc>
        <w:tc>
          <w:tcPr>
            <w:tcW w:w="4316" w:type="dxa"/>
          </w:tcPr>
          <w:p w14:paraId="729896AB"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Maitinimo šaltinis</w:t>
            </w:r>
            <w:r>
              <w:rPr>
                <w:rFonts w:asciiTheme="majorHAnsi" w:hAnsiTheme="majorHAnsi" w:cstheme="majorHAnsi"/>
              </w:rPr>
              <w:t xml:space="preserve"> </w:t>
            </w:r>
            <w:r w:rsidRPr="007B14FA">
              <w:rPr>
                <w:rFonts w:asciiTheme="majorHAnsi" w:hAnsiTheme="majorHAnsi" w:cstheme="majorHAnsi"/>
              </w:rPr>
              <w:t>–</w:t>
            </w:r>
            <w:r>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62D919AD"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DBAEFEB" w14:textId="77777777" w:rsidR="00523A3E" w:rsidRPr="00E91394" w:rsidRDefault="00523A3E" w:rsidP="00640E68">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523A3E" w:rsidRPr="00E91394" w14:paraId="37E42623" w14:textId="77777777" w:rsidTr="00F112D6">
        <w:trPr>
          <w:trHeight w:val="444"/>
        </w:trPr>
        <w:tc>
          <w:tcPr>
            <w:tcW w:w="704" w:type="dxa"/>
          </w:tcPr>
          <w:p w14:paraId="684FA88A" w14:textId="683158A1"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.3</w:t>
            </w:r>
            <w:r w:rsidR="00523A3E" w:rsidRPr="00E91394">
              <w:rPr>
                <w:rFonts w:asciiTheme="majorHAnsi" w:hAnsiTheme="majorHAnsi" w:cstheme="majorHAnsi"/>
                <w:color w:val="000000"/>
              </w:rPr>
              <w:t>.</w:t>
            </w:r>
          </w:p>
        </w:tc>
        <w:tc>
          <w:tcPr>
            <w:tcW w:w="4316" w:type="dxa"/>
          </w:tcPr>
          <w:p w14:paraId="53019CC9"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Skaitmeninis ekranas</w:t>
            </w:r>
            <w:r w:rsidRPr="0089602B">
              <w:rPr>
                <w:rFonts w:asciiTheme="majorHAnsi" w:hAnsiTheme="majorHAnsi" w:cstheme="majorHAnsi"/>
                <w:color w:val="FF0000"/>
              </w:rPr>
              <w:t>*</w:t>
            </w:r>
          </w:p>
        </w:tc>
        <w:tc>
          <w:tcPr>
            <w:tcW w:w="5040" w:type="dxa"/>
          </w:tcPr>
          <w:p w14:paraId="7FE89F03"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1A2927AF" w14:textId="11AD3312" w:rsidR="00523A3E" w:rsidRPr="00E91394" w:rsidRDefault="00523A3E" w:rsidP="00640E68">
            <w:pPr>
              <w:rPr>
                <w:rFonts w:asciiTheme="majorHAnsi" w:hAnsiTheme="majorHAnsi" w:cstheme="majorHAnsi"/>
                <w:color w:val="000000" w:themeColor="text1"/>
              </w:rPr>
            </w:pPr>
          </w:p>
        </w:tc>
      </w:tr>
      <w:tr w:rsidR="00523A3E" w:rsidRPr="00E91394" w14:paraId="6E1EE786" w14:textId="77777777" w:rsidTr="00640E68">
        <w:trPr>
          <w:trHeight w:val="422"/>
        </w:trPr>
        <w:tc>
          <w:tcPr>
            <w:tcW w:w="704" w:type="dxa"/>
          </w:tcPr>
          <w:p w14:paraId="4697E415" w14:textId="3F129035"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.4.</w:t>
            </w:r>
          </w:p>
        </w:tc>
        <w:tc>
          <w:tcPr>
            <w:tcW w:w="4316" w:type="dxa"/>
          </w:tcPr>
          <w:p w14:paraId="4C15CB86" w14:textId="77777777" w:rsidR="00523A3E" w:rsidRPr="00E91394" w:rsidRDefault="00523A3E" w:rsidP="00640E68">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Nerūdijančio plieno dangtis</w:t>
            </w:r>
          </w:p>
        </w:tc>
        <w:tc>
          <w:tcPr>
            <w:tcW w:w="5040" w:type="dxa"/>
          </w:tcPr>
          <w:p w14:paraId="7B2DC1F9"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257755AF"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77777F60" w14:textId="77777777" w:rsidTr="00640E68">
        <w:trPr>
          <w:trHeight w:val="657"/>
        </w:trPr>
        <w:tc>
          <w:tcPr>
            <w:tcW w:w="704" w:type="dxa"/>
          </w:tcPr>
          <w:p w14:paraId="32A4EE6D" w14:textId="10DA7E99"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.5</w:t>
            </w:r>
            <w:r w:rsidR="00523A3E" w:rsidRPr="00E91394">
              <w:rPr>
                <w:rFonts w:asciiTheme="majorHAnsi" w:hAnsiTheme="majorHAnsi" w:cstheme="majorHAnsi"/>
                <w:color w:val="000000"/>
              </w:rPr>
              <w:t>.</w:t>
            </w:r>
          </w:p>
        </w:tc>
        <w:tc>
          <w:tcPr>
            <w:tcW w:w="4316" w:type="dxa"/>
          </w:tcPr>
          <w:p w14:paraId="7C5B910E"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5FD8AE89"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16AC9FB4" w14:textId="77777777" w:rsidR="00523A3E" w:rsidRPr="00E91394" w:rsidRDefault="00523A3E" w:rsidP="00640E68">
            <w:pPr>
              <w:rPr>
                <w:rFonts w:asciiTheme="majorHAnsi" w:hAnsiTheme="majorHAnsi" w:cstheme="majorHAnsi"/>
                <w:i/>
                <w:color w:val="0070C0"/>
              </w:rPr>
            </w:pPr>
          </w:p>
        </w:tc>
      </w:tr>
      <w:tr w:rsidR="00523A3E" w:rsidRPr="00E91394" w14:paraId="4524B5AE" w14:textId="77777777" w:rsidTr="00640E68">
        <w:tc>
          <w:tcPr>
            <w:tcW w:w="704" w:type="dxa"/>
          </w:tcPr>
          <w:p w14:paraId="0C77F3D7" w14:textId="5EE315AF"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 xml:space="preserve">. </w:t>
            </w:r>
          </w:p>
        </w:tc>
        <w:tc>
          <w:tcPr>
            <w:tcW w:w="4316" w:type="dxa"/>
          </w:tcPr>
          <w:p w14:paraId="70D231AE"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Planetarinė maišyklė</w:t>
            </w:r>
          </w:p>
          <w:p w14:paraId="4AC8D15A"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b/>
                <w:color w:val="000000"/>
              </w:rPr>
              <w:t>(1 vnt.)</w:t>
            </w:r>
          </w:p>
        </w:tc>
        <w:tc>
          <w:tcPr>
            <w:tcW w:w="5040" w:type="dxa"/>
          </w:tcPr>
          <w:p w14:paraId="15144E54"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Pr>
                <w:rFonts w:asciiTheme="majorHAnsi" w:hAnsiTheme="majorHAnsi" w:cstheme="majorHAnsi"/>
              </w:rPr>
              <w:t xml:space="preserve"> 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70D9DD1"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06C48B1"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lastRenderedPageBreak/>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52DB27A" w14:textId="77777777" w:rsidR="00523A3E" w:rsidRPr="00E91394" w:rsidRDefault="00523A3E" w:rsidP="00640E68">
            <w:pPr>
              <w:rPr>
                <w:rFonts w:asciiTheme="majorHAnsi" w:hAnsiTheme="majorHAnsi" w:cstheme="majorHAnsi"/>
              </w:rPr>
            </w:pPr>
          </w:p>
        </w:tc>
      </w:tr>
      <w:tr w:rsidR="00523A3E" w:rsidRPr="00E91394" w14:paraId="534819E9" w14:textId="77777777" w:rsidTr="00640E68">
        <w:tc>
          <w:tcPr>
            <w:tcW w:w="704" w:type="dxa"/>
          </w:tcPr>
          <w:p w14:paraId="2C5AB95E" w14:textId="1E481678"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.1.</w:t>
            </w:r>
          </w:p>
        </w:tc>
        <w:tc>
          <w:tcPr>
            <w:tcW w:w="4316" w:type="dxa"/>
          </w:tcPr>
          <w:p w14:paraId="2F8606DE" w14:textId="77777777" w:rsidR="00523A3E" w:rsidRPr="00E91394" w:rsidRDefault="00523A3E"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 xml:space="preserve">Turi būti su nerūdijančio plieno, aliuminio arba lygiavertės </w:t>
            </w:r>
            <w:r>
              <w:rPr>
                <w:rFonts w:asciiTheme="majorHAnsi" w:hAnsiTheme="majorHAnsi" w:cstheme="majorHAnsi"/>
              </w:rPr>
              <w:t>medžiagos 40 litrų (±5 </w:t>
            </w:r>
            <w:r w:rsidRPr="00E91394">
              <w:rPr>
                <w:rFonts w:asciiTheme="majorHAnsi" w:hAnsiTheme="majorHAnsi" w:cstheme="majorHAnsi"/>
              </w:rPr>
              <w:t>litrai) talpos dubeniu</w:t>
            </w:r>
          </w:p>
        </w:tc>
        <w:tc>
          <w:tcPr>
            <w:tcW w:w="5040" w:type="dxa"/>
          </w:tcPr>
          <w:p w14:paraId="43C24392" w14:textId="77777777" w:rsidR="00523A3E" w:rsidRPr="00E91394" w:rsidRDefault="00523A3E" w:rsidP="00640E68">
            <w:pPr>
              <w:pStyle w:val="Betarp"/>
              <w:rPr>
                <w:rFonts w:asciiTheme="majorHAnsi" w:hAnsiTheme="majorHAnsi" w:cstheme="majorHAnsi"/>
                <w:color w:val="000000"/>
              </w:rPr>
            </w:pPr>
            <w:r w:rsidRPr="00E91394">
              <w:rPr>
                <w:rFonts w:asciiTheme="majorHAnsi" w:eastAsia="Lucida Sans Unicode" w:hAnsiTheme="majorHAnsi" w:cstheme="majorHAnsi"/>
              </w:rPr>
              <w:t xml:space="preserve">Dubuo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0EA7187A" w14:textId="77777777" w:rsidR="00523A3E" w:rsidRPr="00E91394" w:rsidRDefault="00523A3E" w:rsidP="00640E68">
            <w:pPr>
              <w:jc w:val="both"/>
              <w:rPr>
                <w:rFonts w:asciiTheme="majorHAnsi" w:hAnsiTheme="majorHAnsi" w:cstheme="majorHAnsi"/>
                <w:color w:val="000000"/>
              </w:rPr>
            </w:pPr>
            <w:r w:rsidRPr="00E91394">
              <w:rPr>
                <w:rFonts w:asciiTheme="majorHAnsi" w:hAnsiTheme="majorHAnsi" w:cstheme="majorHAnsi"/>
              </w:rPr>
              <w:t xml:space="preserve">Dubens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B62AB08"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630C8518" w14:textId="77777777" w:rsidTr="00640E68">
        <w:tc>
          <w:tcPr>
            <w:tcW w:w="704" w:type="dxa"/>
          </w:tcPr>
          <w:p w14:paraId="1016EED7" w14:textId="0B3F144C"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.2.</w:t>
            </w:r>
          </w:p>
        </w:tc>
        <w:tc>
          <w:tcPr>
            <w:tcW w:w="4316" w:type="dxa"/>
          </w:tcPr>
          <w:p w14:paraId="5AD576DC"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Galingumas </w:t>
            </w:r>
            <w:r w:rsidRPr="00ED11D1">
              <w:rPr>
                <w:rFonts w:asciiTheme="majorHAnsi" w:hAnsiTheme="majorHAnsi" w:cstheme="majorHAnsi"/>
                <w:color w:val="000000"/>
              </w:rPr>
              <w:t xml:space="preserve">ne mažiau kaip </w:t>
            </w:r>
            <w:r>
              <w:rPr>
                <w:rFonts w:asciiTheme="majorHAnsi" w:hAnsiTheme="majorHAnsi" w:cstheme="majorHAnsi"/>
                <w:color w:val="000000"/>
              </w:rPr>
              <w:t xml:space="preserve">1,25 </w:t>
            </w:r>
            <w:r w:rsidRPr="00E91394">
              <w:rPr>
                <w:rFonts w:asciiTheme="majorHAnsi" w:hAnsiTheme="majorHAnsi" w:cstheme="majorHAnsi"/>
                <w:color w:val="000000"/>
              </w:rPr>
              <w:t>kW</w:t>
            </w:r>
          </w:p>
        </w:tc>
        <w:tc>
          <w:tcPr>
            <w:tcW w:w="5040" w:type="dxa"/>
          </w:tcPr>
          <w:p w14:paraId="4A3DBE12"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DB1A4D0"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73FB9D7E" w14:textId="77777777" w:rsidTr="00F112D6">
        <w:tc>
          <w:tcPr>
            <w:tcW w:w="704" w:type="dxa"/>
          </w:tcPr>
          <w:p w14:paraId="725AD922" w14:textId="22405204"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.3.</w:t>
            </w:r>
          </w:p>
        </w:tc>
        <w:tc>
          <w:tcPr>
            <w:tcW w:w="4316" w:type="dxa"/>
          </w:tcPr>
          <w:p w14:paraId="2248F161"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highlight w:val="magenta"/>
              </w:rPr>
            </w:pPr>
            <w:r w:rsidRPr="00E91394">
              <w:rPr>
                <w:rFonts w:asciiTheme="majorHAnsi" w:hAnsiTheme="majorHAnsi" w:cstheme="majorHAnsi"/>
                <w:color w:val="000000"/>
              </w:rPr>
              <w:t xml:space="preserve">Darbinė įtampa </w:t>
            </w:r>
            <w:r>
              <w:rPr>
                <w:rFonts w:asciiTheme="majorHAnsi" w:hAnsiTheme="majorHAnsi" w:cstheme="majorHAnsi"/>
                <w:color w:val="000000"/>
              </w:rPr>
              <w:t>230 V (±1</w:t>
            </w:r>
            <w:r w:rsidRPr="00E91394">
              <w:rPr>
                <w:rFonts w:asciiTheme="majorHAnsi" w:hAnsiTheme="majorHAnsi" w:cstheme="majorHAnsi"/>
                <w:color w:val="000000"/>
              </w:rPr>
              <w:t>0 V)</w:t>
            </w:r>
          </w:p>
        </w:tc>
        <w:tc>
          <w:tcPr>
            <w:tcW w:w="5040" w:type="dxa"/>
          </w:tcPr>
          <w:p w14:paraId="6360CBC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1377BF89"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3F571C57" w14:textId="77777777" w:rsidTr="00F112D6">
        <w:tc>
          <w:tcPr>
            <w:tcW w:w="704" w:type="dxa"/>
          </w:tcPr>
          <w:p w14:paraId="16D5E9DB" w14:textId="118591C7"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.4.</w:t>
            </w:r>
          </w:p>
        </w:tc>
        <w:tc>
          <w:tcPr>
            <w:tcW w:w="4316" w:type="dxa"/>
          </w:tcPr>
          <w:p w14:paraId="27792C6F" w14:textId="021FE703" w:rsidR="00523A3E" w:rsidRPr="00E91394" w:rsidRDefault="00523A3E" w:rsidP="00640E68">
            <w:pPr>
              <w:pStyle w:val="Citata"/>
              <w:spacing w:before="0" w:after="0"/>
              <w:ind w:left="0" w:right="862"/>
              <w:jc w:val="both"/>
              <w:rPr>
                <w:rFonts w:asciiTheme="majorHAnsi" w:hAnsiTheme="majorHAnsi" w:cstheme="majorHAnsi"/>
              </w:rPr>
            </w:pPr>
            <w:r w:rsidRPr="00E91394">
              <w:rPr>
                <w:rFonts w:asciiTheme="majorHAnsi" w:hAnsiTheme="majorHAnsi" w:cstheme="majorHAnsi"/>
                <w:i w:val="0"/>
                <w:color w:val="000000" w:themeColor="text1"/>
              </w:rPr>
              <w:t>Trys darbo greičiai arba tolygus reguliuojamo greičio keitimas</w:t>
            </w:r>
            <w:r w:rsidR="00640E68" w:rsidRPr="00640E68">
              <w:rPr>
                <w:rFonts w:asciiTheme="majorHAnsi" w:hAnsiTheme="majorHAnsi" w:cstheme="majorHAnsi"/>
                <w:i w:val="0"/>
                <w:color w:val="FF0000"/>
              </w:rPr>
              <w:t>*</w:t>
            </w:r>
          </w:p>
        </w:tc>
        <w:tc>
          <w:tcPr>
            <w:tcW w:w="5040" w:type="dxa"/>
          </w:tcPr>
          <w:p w14:paraId="6EAA68CD"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1A836F72" w14:textId="3C8CE2E6" w:rsidR="00523A3E" w:rsidRPr="00E91394" w:rsidRDefault="00523A3E" w:rsidP="00640E68">
            <w:pPr>
              <w:rPr>
                <w:rFonts w:asciiTheme="majorHAnsi" w:hAnsiTheme="majorHAnsi" w:cstheme="majorHAnsi"/>
                <w:color w:val="0070C0"/>
              </w:rPr>
            </w:pPr>
          </w:p>
        </w:tc>
      </w:tr>
      <w:tr w:rsidR="00523A3E" w:rsidRPr="00E91394" w14:paraId="04D9C886" w14:textId="77777777" w:rsidTr="00F112D6">
        <w:tc>
          <w:tcPr>
            <w:tcW w:w="704" w:type="dxa"/>
          </w:tcPr>
          <w:p w14:paraId="0BE70ABA" w14:textId="34275572"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.5.</w:t>
            </w:r>
          </w:p>
        </w:tc>
        <w:tc>
          <w:tcPr>
            <w:tcW w:w="4316" w:type="dxa"/>
          </w:tcPr>
          <w:p w14:paraId="3993423C"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Komplekte turi būti ne mažiau </w:t>
            </w:r>
            <w:r>
              <w:rPr>
                <w:rFonts w:asciiTheme="majorHAnsi" w:hAnsiTheme="majorHAnsi" w:cstheme="majorHAnsi"/>
                <w:color w:val="000000"/>
              </w:rPr>
              <w:t xml:space="preserve">kaip </w:t>
            </w:r>
            <w:r w:rsidRPr="00E91394">
              <w:rPr>
                <w:rFonts w:asciiTheme="majorHAnsi" w:hAnsiTheme="majorHAnsi" w:cstheme="majorHAnsi"/>
                <w:color w:val="000000"/>
              </w:rPr>
              <w:t>3 vnt. skirtingų antgalių (šluotelė, kablys ir mentelė)</w:t>
            </w:r>
            <w:r w:rsidRPr="0089602B">
              <w:rPr>
                <w:rFonts w:asciiTheme="majorHAnsi" w:hAnsiTheme="majorHAnsi" w:cstheme="majorHAnsi"/>
                <w:color w:val="FF0000"/>
              </w:rPr>
              <w:t>*</w:t>
            </w:r>
          </w:p>
        </w:tc>
        <w:tc>
          <w:tcPr>
            <w:tcW w:w="5040" w:type="dxa"/>
          </w:tcPr>
          <w:p w14:paraId="6160C845"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Skirtingų antgalių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l2br w:val="single" w:sz="4" w:space="0" w:color="auto"/>
            </w:tcBorders>
          </w:tcPr>
          <w:p w14:paraId="58EFDC0D" w14:textId="03E97597" w:rsidR="00523A3E" w:rsidRPr="00E91394" w:rsidRDefault="00523A3E" w:rsidP="00640E68">
            <w:pPr>
              <w:rPr>
                <w:rFonts w:asciiTheme="majorHAnsi" w:hAnsiTheme="majorHAnsi" w:cstheme="majorHAnsi"/>
                <w:color w:val="0070C0"/>
              </w:rPr>
            </w:pPr>
          </w:p>
        </w:tc>
      </w:tr>
      <w:tr w:rsidR="00523A3E" w:rsidRPr="00E91394" w14:paraId="4B653CA8" w14:textId="77777777" w:rsidTr="00640E68">
        <w:tc>
          <w:tcPr>
            <w:tcW w:w="704" w:type="dxa"/>
          </w:tcPr>
          <w:p w14:paraId="0105DE99" w14:textId="0059993D"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w:t>
            </w:r>
          </w:p>
        </w:tc>
        <w:tc>
          <w:tcPr>
            <w:tcW w:w="4316" w:type="dxa"/>
          </w:tcPr>
          <w:p w14:paraId="5939440F" w14:textId="4F4F55ED"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Kupolinė indaplovė</w:t>
            </w:r>
            <w:r>
              <w:rPr>
                <w:rFonts w:asciiTheme="majorHAnsi" w:hAnsiTheme="majorHAnsi" w:cstheme="majorHAnsi"/>
                <w:b/>
                <w:color w:val="000000"/>
              </w:rPr>
              <w:t xml:space="preserve"> </w:t>
            </w:r>
          </w:p>
          <w:p w14:paraId="04F4E14D"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(1 vnt.)</w:t>
            </w:r>
          </w:p>
        </w:tc>
        <w:tc>
          <w:tcPr>
            <w:tcW w:w="5040" w:type="dxa"/>
          </w:tcPr>
          <w:p w14:paraId="4173EA7D"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16F79B00"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xml:space="preserve">, modifikacija, prekės kodas </w:t>
            </w:r>
            <w:r w:rsidRPr="00E91394">
              <w:rPr>
                <w:rFonts w:asciiTheme="majorHAnsi" w:hAnsiTheme="majorHAnsi" w:cstheme="majorHAnsi"/>
                <w:i/>
                <w:color w:val="0070C0"/>
              </w:rPr>
              <w:t>(nurodyti, jei yra)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401FD75" w14:textId="77777777" w:rsidR="00523A3E" w:rsidRPr="00E91394" w:rsidRDefault="00523A3E" w:rsidP="00640E68">
            <w:pPr>
              <w:rPr>
                <w:rFonts w:asciiTheme="majorHAnsi" w:hAnsiTheme="majorHAnsi" w:cstheme="majorHAnsi"/>
                <w:i/>
                <w:color w:val="0070C0"/>
              </w:rPr>
            </w:pPr>
          </w:p>
        </w:tc>
      </w:tr>
      <w:tr w:rsidR="00523A3E" w:rsidRPr="00E91394" w14:paraId="2CFC1BD0" w14:textId="77777777" w:rsidTr="00640E68">
        <w:tc>
          <w:tcPr>
            <w:tcW w:w="704" w:type="dxa"/>
          </w:tcPr>
          <w:p w14:paraId="05D4D9FE" w14:textId="0E4FE5C5"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.1.</w:t>
            </w:r>
          </w:p>
        </w:tc>
        <w:tc>
          <w:tcPr>
            <w:tcW w:w="4316" w:type="dxa"/>
          </w:tcPr>
          <w:p w14:paraId="51BB9A66"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 xml:space="preserve">Galingumas </w:t>
            </w:r>
            <w:r w:rsidRPr="00ED11D1">
              <w:rPr>
                <w:rFonts w:asciiTheme="majorHAnsi" w:hAnsiTheme="majorHAnsi" w:cstheme="majorHAnsi"/>
                <w:color w:val="000000"/>
              </w:rPr>
              <w:t xml:space="preserve">ne mažiau kaip </w:t>
            </w:r>
            <w:r>
              <w:rPr>
                <w:rFonts w:asciiTheme="majorHAnsi" w:hAnsiTheme="majorHAnsi" w:cstheme="majorHAnsi"/>
                <w:color w:val="000000"/>
              </w:rPr>
              <w:t xml:space="preserve">9 </w:t>
            </w:r>
            <w:r w:rsidRPr="00E91394">
              <w:rPr>
                <w:rFonts w:asciiTheme="majorHAnsi" w:hAnsiTheme="majorHAnsi" w:cstheme="majorHAnsi"/>
                <w:color w:val="000000"/>
              </w:rPr>
              <w:t xml:space="preserve">kW </w:t>
            </w:r>
          </w:p>
        </w:tc>
        <w:tc>
          <w:tcPr>
            <w:tcW w:w="5040" w:type="dxa"/>
          </w:tcPr>
          <w:p w14:paraId="251F0C94"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3325538"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10A394BB" w14:textId="77777777" w:rsidTr="00F112D6">
        <w:tc>
          <w:tcPr>
            <w:tcW w:w="704" w:type="dxa"/>
          </w:tcPr>
          <w:p w14:paraId="5EC3C590" w14:textId="0C0B193A"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.2.</w:t>
            </w:r>
          </w:p>
        </w:tc>
        <w:tc>
          <w:tcPr>
            <w:tcW w:w="4316" w:type="dxa"/>
          </w:tcPr>
          <w:p w14:paraId="177F1EB3"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Darbinė</w:t>
            </w:r>
            <w:r>
              <w:rPr>
                <w:rFonts w:asciiTheme="majorHAnsi" w:hAnsiTheme="majorHAnsi" w:cstheme="majorHAnsi"/>
                <w:color w:val="000000"/>
              </w:rPr>
              <w:t xml:space="preserve"> įtampa 400</w:t>
            </w:r>
            <w:r w:rsidRPr="00E91394">
              <w:rPr>
                <w:rFonts w:asciiTheme="majorHAnsi" w:hAnsiTheme="majorHAnsi" w:cstheme="majorHAnsi"/>
                <w:color w:val="000000"/>
              </w:rPr>
              <w:t xml:space="preserve"> V (±20 V)</w:t>
            </w:r>
          </w:p>
        </w:tc>
        <w:tc>
          <w:tcPr>
            <w:tcW w:w="5040" w:type="dxa"/>
          </w:tcPr>
          <w:p w14:paraId="02C97666"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 xml:space="preserve">(įrašyti konkrečią reikšmę):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05CFD178"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6268610F" w14:textId="77777777" w:rsidTr="00F112D6">
        <w:tc>
          <w:tcPr>
            <w:tcW w:w="704" w:type="dxa"/>
          </w:tcPr>
          <w:p w14:paraId="6E8D93E0" w14:textId="31489AEF"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.3.</w:t>
            </w:r>
          </w:p>
        </w:tc>
        <w:tc>
          <w:tcPr>
            <w:tcW w:w="4316" w:type="dxa"/>
          </w:tcPr>
          <w:p w14:paraId="486EF40B" w14:textId="626CF3B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Komplekte turi būti skalavimo priemonių dozatorius</w:t>
            </w:r>
            <w:r w:rsidR="00640E68" w:rsidRPr="0089602B">
              <w:rPr>
                <w:rFonts w:asciiTheme="majorHAnsi" w:hAnsiTheme="majorHAnsi" w:cstheme="majorHAnsi"/>
                <w:color w:val="FF0000"/>
              </w:rPr>
              <w:t>*</w:t>
            </w:r>
          </w:p>
        </w:tc>
        <w:tc>
          <w:tcPr>
            <w:tcW w:w="5040" w:type="dxa"/>
          </w:tcPr>
          <w:p w14:paraId="63952F5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6D47467F" w14:textId="2E50C1C7" w:rsidR="00523A3E" w:rsidRPr="00E91394" w:rsidRDefault="00523A3E" w:rsidP="00640E68">
            <w:pPr>
              <w:rPr>
                <w:rFonts w:asciiTheme="majorHAnsi" w:hAnsiTheme="majorHAnsi" w:cstheme="majorHAnsi"/>
                <w:i/>
                <w:color w:val="0070C0"/>
              </w:rPr>
            </w:pPr>
          </w:p>
        </w:tc>
      </w:tr>
      <w:tr w:rsidR="00523A3E" w:rsidRPr="00E91394" w14:paraId="6A4A057C" w14:textId="77777777" w:rsidTr="00640E68">
        <w:tc>
          <w:tcPr>
            <w:tcW w:w="704" w:type="dxa"/>
          </w:tcPr>
          <w:p w14:paraId="59605E14" w14:textId="6AA8FD5A"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.4.</w:t>
            </w:r>
          </w:p>
        </w:tc>
        <w:tc>
          <w:tcPr>
            <w:tcW w:w="4316" w:type="dxa"/>
          </w:tcPr>
          <w:p w14:paraId="6106191A"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Ne mažiau kaip 2 plovimo ciklai</w:t>
            </w:r>
          </w:p>
        </w:tc>
        <w:tc>
          <w:tcPr>
            <w:tcW w:w="5040" w:type="dxa"/>
          </w:tcPr>
          <w:p w14:paraId="41FDF39B"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6775022"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494A5068" w14:textId="77777777" w:rsidTr="00F112D6">
        <w:tc>
          <w:tcPr>
            <w:tcW w:w="704" w:type="dxa"/>
          </w:tcPr>
          <w:p w14:paraId="34C15DC9" w14:textId="338CD308"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.5.</w:t>
            </w:r>
          </w:p>
        </w:tc>
        <w:tc>
          <w:tcPr>
            <w:tcW w:w="4316" w:type="dxa"/>
          </w:tcPr>
          <w:p w14:paraId="7937A588"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themeColor="text1"/>
              </w:rPr>
              <w:t>Kartu su kupoline indaplove turi būti pateiktas 12 litrų vandens minkštinimo filtras, kurio maksimalus darbinis slėgis ne mažiau</w:t>
            </w:r>
            <w:r>
              <w:rPr>
                <w:rFonts w:asciiTheme="majorHAnsi" w:hAnsiTheme="majorHAnsi" w:cstheme="majorHAnsi"/>
                <w:color w:val="000000" w:themeColor="text1"/>
              </w:rPr>
              <w:t xml:space="preserve"> kaip</w:t>
            </w:r>
            <w:r w:rsidRPr="00E91394">
              <w:rPr>
                <w:rFonts w:asciiTheme="majorHAnsi" w:hAnsiTheme="majorHAnsi" w:cstheme="majorHAnsi"/>
                <w:color w:val="000000" w:themeColor="text1"/>
              </w:rPr>
              <w:t xml:space="preserve"> 4 bar</w:t>
            </w:r>
          </w:p>
        </w:tc>
        <w:tc>
          <w:tcPr>
            <w:tcW w:w="5040" w:type="dxa"/>
          </w:tcPr>
          <w:p w14:paraId="66D6577A"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47E6D3F0" w14:textId="77777777" w:rsidR="00523A3E" w:rsidRPr="00E91394" w:rsidRDefault="00523A3E" w:rsidP="00640E68">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7D5D783F" w14:textId="7DC8DFB1" w:rsidR="00523A3E" w:rsidRPr="00E91394" w:rsidRDefault="00523A3E" w:rsidP="00640E68">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r w:rsidR="00731FBF" w:rsidRPr="00731FBF">
              <w:rPr>
                <w:rFonts w:asciiTheme="majorHAnsi" w:hAnsiTheme="majorHAnsi" w:cstheme="majorHAnsi"/>
                <w:color w:val="000000" w:themeColor="text1"/>
              </w:rPr>
              <w:t>kupolin</w:t>
            </w:r>
            <w:r w:rsidR="00731FBF">
              <w:rPr>
                <w:rFonts w:asciiTheme="majorHAnsi" w:hAnsiTheme="majorHAnsi" w:cstheme="majorHAnsi"/>
                <w:color w:val="000000" w:themeColor="text1"/>
              </w:rPr>
              <w:t>ės</w:t>
            </w:r>
            <w:r w:rsidR="00731FBF" w:rsidRPr="00731FBF">
              <w:rPr>
                <w:rFonts w:asciiTheme="majorHAnsi" w:hAnsiTheme="majorHAnsi" w:cstheme="majorHAnsi"/>
                <w:color w:val="000000" w:themeColor="text1"/>
              </w:rPr>
              <w:t xml:space="preserve"> indaplov</w:t>
            </w:r>
            <w:r w:rsidR="00731FBF">
              <w:rPr>
                <w:rFonts w:asciiTheme="majorHAnsi" w:hAnsiTheme="majorHAnsi" w:cstheme="majorHAnsi"/>
                <w:color w:val="000000" w:themeColor="text1"/>
              </w:rPr>
              <w:t>ės</w:t>
            </w:r>
            <w:r w:rsidR="00731FBF" w:rsidRPr="00731FBF">
              <w:rPr>
                <w:rFonts w:asciiTheme="majorHAnsi" w:hAnsiTheme="majorHAnsi" w:cstheme="majorHAnsi"/>
                <w:color w:val="000000" w:themeColor="text1"/>
              </w:rPr>
              <w:t xml:space="preserve">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05DB15D5"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40E1331E"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1A72DC38"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lastRenderedPageBreak/>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43770D69"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lastRenderedPageBreak/>
              <w:t>Užpildyti</w:t>
            </w:r>
          </w:p>
        </w:tc>
      </w:tr>
      <w:tr w:rsidR="00523A3E" w:rsidRPr="00E91394" w14:paraId="54071BAC" w14:textId="77777777" w:rsidTr="00F112D6">
        <w:trPr>
          <w:trHeight w:val="1091"/>
        </w:trPr>
        <w:tc>
          <w:tcPr>
            <w:tcW w:w="704" w:type="dxa"/>
          </w:tcPr>
          <w:p w14:paraId="42FB88C3" w14:textId="7A3D2696"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.6.</w:t>
            </w:r>
          </w:p>
        </w:tc>
        <w:tc>
          <w:tcPr>
            <w:tcW w:w="4316" w:type="dxa"/>
          </w:tcPr>
          <w:p w14:paraId="46BA78A8"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Kartu su indaplove turi būti pateikta 1</w:t>
            </w:r>
            <w:r>
              <w:rPr>
                <w:rFonts w:asciiTheme="majorHAnsi" w:hAnsiTheme="majorHAnsi" w:cstheme="majorHAnsi"/>
                <w:color w:val="000000"/>
              </w:rPr>
              <w:t> </w:t>
            </w:r>
            <w:r w:rsidRPr="00E91394">
              <w:rPr>
                <w:rFonts w:asciiTheme="majorHAnsi" w:hAnsiTheme="majorHAnsi" w:cstheme="majorHAnsi"/>
                <w:color w:val="000000"/>
              </w:rPr>
              <w:t>kasetė lėkštėms, 1 kasetė stikliniams indams</w:t>
            </w:r>
            <w:r>
              <w:rPr>
                <w:rFonts w:asciiTheme="majorHAnsi" w:hAnsiTheme="majorHAnsi" w:cstheme="majorHAnsi"/>
                <w:color w:val="000000"/>
              </w:rPr>
              <w:t xml:space="preserve"> </w:t>
            </w:r>
            <w:r w:rsidRPr="00E91394">
              <w:rPr>
                <w:rFonts w:asciiTheme="majorHAnsi" w:hAnsiTheme="majorHAnsi" w:cstheme="majorHAnsi"/>
                <w:color w:val="000000"/>
              </w:rPr>
              <w:t>/</w:t>
            </w:r>
            <w:r>
              <w:rPr>
                <w:rFonts w:asciiTheme="majorHAnsi" w:hAnsiTheme="majorHAnsi" w:cstheme="majorHAnsi"/>
                <w:color w:val="000000"/>
              </w:rPr>
              <w:t xml:space="preserve"> </w:t>
            </w:r>
            <w:r w:rsidRPr="00E91394">
              <w:rPr>
                <w:rFonts w:asciiTheme="majorHAnsi" w:hAnsiTheme="majorHAnsi" w:cstheme="majorHAnsi"/>
                <w:color w:val="000000"/>
              </w:rPr>
              <w:t>puodeliams, 1 kasetė /</w:t>
            </w:r>
            <w:r>
              <w:rPr>
                <w:rFonts w:asciiTheme="majorHAnsi" w:hAnsiTheme="majorHAnsi" w:cstheme="majorHAnsi"/>
                <w:color w:val="000000"/>
              </w:rPr>
              <w:t xml:space="preserve"> </w:t>
            </w:r>
            <w:r w:rsidRPr="00E91394">
              <w:rPr>
                <w:rFonts w:asciiTheme="majorHAnsi" w:hAnsiTheme="majorHAnsi" w:cstheme="majorHAnsi"/>
                <w:color w:val="000000"/>
              </w:rPr>
              <w:t>krepšelis stalo įrankiams</w:t>
            </w:r>
            <w:r w:rsidRPr="0089602B">
              <w:rPr>
                <w:rFonts w:asciiTheme="majorHAnsi" w:hAnsiTheme="majorHAnsi" w:cstheme="majorHAnsi"/>
                <w:color w:val="FF0000"/>
              </w:rPr>
              <w:t>*</w:t>
            </w:r>
          </w:p>
        </w:tc>
        <w:tc>
          <w:tcPr>
            <w:tcW w:w="5040" w:type="dxa"/>
          </w:tcPr>
          <w:p w14:paraId="7AB39A5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57362A71" w14:textId="6B26B14D" w:rsidR="00523A3E" w:rsidRPr="00E91394" w:rsidRDefault="00523A3E" w:rsidP="00640E68">
            <w:pPr>
              <w:rPr>
                <w:rFonts w:asciiTheme="majorHAnsi" w:hAnsiTheme="majorHAnsi" w:cstheme="majorHAnsi"/>
                <w:i/>
                <w:color w:val="0070C0"/>
              </w:rPr>
            </w:pPr>
          </w:p>
        </w:tc>
      </w:tr>
      <w:tr w:rsidR="00523A3E" w:rsidRPr="00E91394" w14:paraId="253B644A" w14:textId="77777777" w:rsidTr="00640E68">
        <w:tc>
          <w:tcPr>
            <w:tcW w:w="704" w:type="dxa"/>
          </w:tcPr>
          <w:p w14:paraId="6075B5A6" w14:textId="04703365" w:rsidR="00523A3E" w:rsidRPr="00E91394" w:rsidRDefault="00523A3E" w:rsidP="00640E68">
            <w:pPr>
              <w:jc w:val="both"/>
              <w:rPr>
                <w:rFonts w:asciiTheme="majorHAnsi" w:hAnsiTheme="majorHAnsi" w:cstheme="majorHAnsi"/>
              </w:rPr>
            </w:pPr>
            <w:r w:rsidRPr="00E91394">
              <w:rPr>
                <w:rFonts w:asciiTheme="majorHAnsi" w:hAnsiTheme="majorHAnsi" w:cstheme="majorHAnsi"/>
              </w:rPr>
              <w:t>1</w:t>
            </w:r>
            <w:r w:rsidR="008208E7">
              <w:rPr>
                <w:rFonts w:asciiTheme="majorHAnsi" w:hAnsiTheme="majorHAnsi" w:cstheme="majorHAnsi"/>
              </w:rPr>
              <w:t>0</w:t>
            </w:r>
            <w:r w:rsidRPr="00E91394">
              <w:rPr>
                <w:rFonts w:asciiTheme="majorHAnsi" w:hAnsiTheme="majorHAnsi" w:cstheme="majorHAnsi"/>
              </w:rPr>
              <w:t>.</w:t>
            </w:r>
          </w:p>
        </w:tc>
        <w:tc>
          <w:tcPr>
            <w:tcW w:w="4316" w:type="dxa"/>
          </w:tcPr>
          <w:p w14:paraId="1EC67E38"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Bulvių valymo mašina</w:t>
            </w:r>
          </w:p>
          <w:p w14:paraId="3FE4E6D0"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p w14:paraId="4B778371"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p>
        </w:tc>
        <w:tc>
          <w:tcPr>
            <w:tcW w:w="5040" w:type="dxa"/>
          </w:tcPr>
          <w:p w14:paraId="42FA63A3"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1ACD3909"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4E11D96C"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1DCEE532" w14:textId="77777777" w:rsidR="00523A3E" w:rsidRPr="00E91394" w:rsidRDefault="00523A3E" w:rsidP="00640E68">
            <w:pPr>
              <w:rPr>
                <w:rFonts w:asciiTheme="majorHAnsi" w:hAnsiTheme="majorHAnsi" w:cstheme="majorHAnsi"/>
              </w:rPr>
            </w:pPr>
          </w:p>
        </w:tc>
      </w:tr>
      <w:tr w:rsidR="00523A3E" w:rsidRPr="00E91394" w14:paraId="150DBDDE" w14:textId="77777777" w:rsidTr="00640E68">
        <w:trPr>
          <w:trHeight w:val="323"/>
        </w:trPr>
        <w:tc>
          <w:tcPr>
            <w:tcW w:w="704" w:type="dxa"/>
          </w:tcPr>
          <w:p w14:paraId="72833C67" w14:textId="06B81458"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.1.</w:t>
            </w:r>
          </w:p>
        </w:tc>
        <w:tc>
          <w:tcPr>
            <w:tcW w:w="4316" w:type="dxa"/>
          </w:tcPr>
          <w:p w14:paraId="2FB12D3C"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Korpusas nerūdijančio plieno</w:t>
            </w:r>
          </w:p>
        </w:tc>
        <w:tc>
          <w:tcPr>
            <w:tcW w:w="5040" w:type="dxa"/>
          </w:tcPr>
          <w:p w14:paraId="3B212D57" w14:textId="77777777" w:rsidR="00523A3E" w:rsidRPr="00E91394" w:rsidRDefault="00523A3E" w:rsidP="00640E68">
            <w:pPr>
              <w:pStyle w:val="Betarp"/>
              <w:rPr>
                <w:rFonts w:asciiTheme="majorHAnsi" w:hAnsiTheme="majorHAnsi" w:cstheme="majorHAnsi"/>
                <w:color w:val="000000"/>
              </w:rPr>
            </w:pPr>
            <w:r>
              <w:rPr>
                <w:rFonts w:asciiTheme="majorHAnsi" w:hAnsiTheme="majorHAnsi" w:cstheme="majorHAnsi"/>
              </w:rPr>
              <w:t xml:space="preserve">Korpusas nerūdijančio plieno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02D53495" w14:textId="77777777" w:rsidR="00523A3E" w:rsidRPr="00E91394" w:rsidRDefault="00523A3E" w:rsidP="00640E68">
            <w:pPr>
              <w:jc w:val="both"/>
              <w:rPr>
                <w:rFonts w:asciiTheme="majorHAnsi" w:hAnsiTheme="majorHAnsi" w:cstheme="majorHAnsi"/>
              </w:rPr>
            </w:pPr>
          </w:p>
        </w:tc>
        <w:tc>
          <w:tcPr>
            <w:tcW w:w="4500" w:type="dxa"/>
            <w:tcBorders>
              <w:top w:val="single" w:sz="4" w:space="0" w:color="auto"/>
              <w:bottom w:val="single" w:sz="4" w:space="0" w:color="auto"/>
              <w:right w:val="single" w:sz="4" w:space="0" w:color="auto"/>
            </w:tcBorders>
          </w:tcPr>
          <w:p w14:paraId="484EE0AA"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0789AA1E" w14:textId="77777777" w:rsidTr="00640E68">
        <w:trPr>
          <w:trHeight w:val="323"/>
        </w:trPr>
        <w:tc>
          <w:tcPr>
            <w:tcW w:w="704" w:type="dxa"/>
          </w:tcPr>
          <w:p w14:paraId="4B39AB8A" w14:textId="7863302C"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.2</w:t>
            </w:r>
            <w:r w:rsidRPr="00E91394">
              <w:rPr>
                <w:rFonts w:asciiTheme="majorHAnsi" w:hAnsiTheme="majorHAnsi" w:cstheme="majorHAnsi"/>
              </w:rPr>
              <w:t>.</w:t>
            </w:r>
          </w:p>
        </w:tc>
        <w:tc>
          <w:tcPr>
            <w:tcW w:w="4316" w:type="dxa"/>
          </w:tcPr>
          <w:p w14:paraId="7E76A851" w14:textId="77777777" w:rsidR="00523A3E" w:rsidRPr="00E91394" w:rsidRDefault="00523A3E" w:rsidP="00640E68">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Valymo talpa ne mažiau kaip 10 kg</w:t>
            </w:r>
          </w:p>
        </w:tc>
        <w:tc>
          <w:tcPr>
            <w:tcW w:w="5040" w:type="dxa"/>
          </w:tcPr>
          <w:p w14:paraId="29242DCD"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Valymo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6BFDED68"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AE6B620" w14:textId="77777777" w:rsidTr="00640E68">
        <w:tc>
          <w:tcPr>
            <w:tcW w:w="704" w:type="dxa"/>
          </w:tcPr>
          <w:p w14:paraId="474FF3C6" w14:textId="598C4464"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.3</w:t>
            </w:r>
            <w:r w:rsidRPr="00E91394">
              <w:rPr>
                <w:rFonts w:asciiTheme="majorHAnsi" w:hAnsiTheme="majorHAnsi" w:cstheme="majorHAnsi"/>
              </w:rPr>
              <w:t>.</w:t>
            </w:r>
          </w:p>
        </w:tc>
        <w:tc>
          <w:tcPr>
            <w:tcW w:w="4316" w:type="dxa"/>
          </w:tcPr>
          <w:p w14:paraId="6147D994"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Našumas ne mažiau kaip 300 kg/val.</w:t>
            </w:r>
          </w:p>
        </w:tc>
        <w:tc>
          <w:tcPr>
            <w:tcW w:w="5040" w:type="dxa"/>
          </w:tcPr>
          <w:p w14:paraId="1C72FD20"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02657FDB"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7D438042" w14:textId="77777777" w:rsidTr="00640E68">
        <w:tc>
          <w:tcPr>
            <w:tcW w:w="704" w:type="dxa"/>
          </w:tcPr>
          <w:p w14:paraId="4FE59AA1" w14:textId="17C0CF94" w:rsidR="00523A3E"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.4</w:t>
            </w:r>
            <w:r w:rsidRPr="00E91394">
              <w:rPr>
                <w:rFonts w:asciiTheme="majorHAnsi" w:hAnsiTheme="majorHAnsi" w:cstheme="majorHAnsi"/>
              </w:rPr>
              <w:t>.</w:t>
            </w:r>
          </w:p>
        </w:tc>
        <w:tc>
          <w:tcPr>
            <w:tcW w:w="4316" w:type="dxa"/>
          </w:tcPr>
          <w:p w14:paraId="3669FB61"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C94AD2">
              <w:rPr>
                <w:rFonts w:asciiTheme="majorHAnsi" w:hAnsiTheme="majorHAnsi" w:cstheme="majorHAnsi"/>
                <w:color w:val="000000" w:themeColor="text1"/>
              </w:rPr>
              <w:t>Atliekų filtras</w:t>
            </w:r>
          </w:p>
        </w:tc>
        <w:tc>
          <w:tcPr>
            <w:tcW w:w="5040" w:type="dxa"/>
          </w:tcPr>
          <w:p w14:paraId="1ADD8E2F" w14:textId="77777777" w:rsidR="00523A3E" w:rsidRPr="00E91394" w:rsidRDefault="00523A3E" w:rsidP="00640E68">
            <w:pPr>
              <w:jc w:val="both"/>
              <w:rPr>
                <w:rFonts w:asciiTheme="majorHAnsi" w:hAnsiTheme="majorHAnsi" w:cstheme="majorHAnsi"/>
              </w:rPr>
            </w:pPr>
            <w:r w:rsidRPr="00AC1A3D">
              <w:rPr>
                <w:rFonts w:asciiTheme="majorHAnsi" w:hAnsiTheme="majorHAnsi" w:cstheme="majorHAnsi"/>
              </w:rPr>
              <w:t xml:space="preserve">Atitinka </w:t>
            </w:r>
            <w:r w:rsidRPr="00AC1A3D">
              <w:rPr>
                <w:rFonts w:asciiTheme="majorHAnsi" w:hAnsiTheme="majorHAnsi" w:cstheme="majorHAnsi"/>
                <w:i/>
                <w:color w:val="0070C0"/>
              </w:rPr>
              <w:t>(įrašyti taip / ne)</w:t>
            </w:r>
            <w:r w:rsidRPr="00AC1A3D">
              <w:rPr>
                <w:rFonts w:asciiTheme="majorHAnsi" w:hAnsiTheme="majorHAnsi" w:cstheme="majorHAnsi"/>
                <w:color w:val="000000" w:themeColor="text1"/>
              </w:rPr>
              <w:t>:</w:t>
            </w:r>
            <w:r w:rsidRPr="00AC1A3D">
              <w:rPr>
                <w:rFonts w:asciiTheme="majorHAnsi" w:hAnsiTheme="majorHAnsi" w:cstheme="majorHAnsi"/>
                <w:color w:val="0070C0"/>
              </w:rPr>
              <w:t xml:space="preserve"> </w:t>
            </w:r>
            <w:r w:rsidRPr="00AC1A3D">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0A461AA" w14:textId="77777777" w:rsidR="00523A3E" w:rsidRPr="00E91394" w:rsidRDefault="00523A3E" w:rsidP="00640E68">
            <w:pPr>
              <w:rPr>
                <w:rFonts w:asciiTheme="majorHAnsi" w:hAnsiTheme="majorHAnsi" w:cstheme="majorHAnsi"/>
                <w:i/>
                <w:color w:val="0070C0"/>
              </w:rPr>
            </w:pPr>
            <w:r w:rsidRPr="00AC1A3D">
              <w:rPr>
                <w:rFonts w:asciiTheme="majorHAnsi" w:hAnsiTheme="majorHAnsi" w:cstheme="majorHAnsi"/>
                <w:i/>
                <w:color w:val="0070C0"/>
              </w:rPr>
              <w:t>Užpildyti</w:t>
            </w:r>
          </w:p>
        </w:tc>
      </w:tr>
      <w:tr w:rsidR="00523A3E" w:rsidRPr="00E91394" w14:paraId="6D02350B" w14:textId="77777777" w:rsidTr="00640E68">
        <w:tc>
          <w:tcPr>
            <w:tcW w:w="704" w:type="dxa"/>
          </w:tcPr>
          <w:p w14:paraId="219C6B73" w14:textId="56B91CF7"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.5</w:t>
            </w:r>
            <w:r w:rsidRPr="00E91394">
              <w:rPr>
                <w:rFonts w:asciiTheme="majorHAnsi" w:hAnsiTheme="majorHAnsi" w:cstheme="majorHAnsi"/>
              </w:rPr>
              <w:t>.</w:t>
            </w:r>
          </w:p>
        </w:tc>
        <w:tc>
          <w:tcPr>
            <w:tcW w:w="4316" w:type="dxa"/>
          </w:tcPr>
          <w:p w14:paraId="08D2DDD8" w14:textId="77777777" w:rsidR="00523A3E" w:rsidRPr="00E91394" w:rsidRDefault="00523A3E" w:rsidP="00640E68">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 xml:space="preserve">Galingumas ne mažiau kaip 0,55 kW </w:t>
            </w:r>
          </w:p>
        </w:tc>
        <w:tc>
          <w:tcPr>
            <w:tcW w:w="5040" w:type="dxa"/>
          </w:tcPr>
          <w:p w14:paraId="1C954A63"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653842B"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3B055974" w14:textId="77777777" w:rsidTr="00640E68">
        <w:tc>
          <w:tcPr>
            <w:tcW w:w="704" w:type="dxa"/>
          </w:tcPr>
          <w:p w14:paraId="08B9D585" w14:textId="226608BB"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.6.</w:t>
            </w:r>
          </w:p>
        </w:tc>
        <w:tc>
          <w:tcPr>
            <w:tcW w:w="4316" w:type="dxa"/>
          </w:tcPr>
          <w:p w14:paraId="5C40FFCB"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230</w:t>
            </w:r>
            <w:r w:rsidRPr="00E91394">
              <w:rPr>
                <w:rFonts w:asciiTheme="majorHAnsi" w:hAnsiTheme="majorHAnsi" w:cstheme="majorHAnsi"/>
                <w:color w:val="000000"/>
              </w:rPr>
              <w:t xml:space="preserve"> V (±</w:t>
            </w:r>
            <w:r>
              <w:rPr>
                <w:rFonts w:asciiTheme="majorHAnsi" w:hAnsiTheme="majorHAnsi" w:cstheme="majorHAnsi"/>
                <w:color w:val="000000"/>
              </w:rPr>
              <w:t>1</w:t>
            </w:r>
            <w:r w:rsidRPr="00E91394">
              <w:rPr>
                <w:rFonts w:asciiTheme="majorHAnsi" w:hAnsiTheme="majorHAnsi" w:cstheme="majorHAnsi"/>
                <w:color w:val="000000"/>
              </w:rPr>
              <w:t>0 V)</w:t>
            </w:r>
          </w:p>
        </w:tc>
        <w:tc>
          <w:tcPr>
            <w:tcW w:w="5040" w:type="dxa"/>
          </w:tcPr>
          <w:p w14:paraId="44A1FC97"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156411A3"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116E7646" w14:textId="587CE63A" w:rsidTr="00DA23CB">
        <w:tc>
          <w:tcPr>
            <w:tcW w:w="704" w:type="dxa"/>
          </w:tcPr>
          <w:p w14:paraId="24B60804" w14:textId="3BECF1EE" w:rsidR="004070C9" w:rsidRPr="00E91394" w:rsidRDefault="004070C9" w:rsidP="00640E68">
            <w:pPr>
              <w:jc w:val="both"/>
              <w:rPr>
                <w:rFonts w:asciiTheme="majorHAnsi" w:hAnsiTheme="majorHAnsi" w:cstheme="majorHAnsi"/>
              </w:rPr>
            </w:pPr>
            <w:r w:rsidRPr="00E91394">
              <w:rPr>
                <w:rFonts w:asciiTheme="majorHAnsi" w:hAnsiTheme="majorHAnsi" w:cstheme="majorHAnsi"/>
              </w:rPr>
              <w:t>1</w:t>
            </w:r>
            <w:r w:rsidR="008208E7">
              <w:rPr>
                <w:rFonts w:asciiTheme="majorHAnsi" w:hAnsiTheme="majorHAnsi" w:cstheme="majorHAnsi"/>
              </w:rPr>
              <w:t>1</w:t>
            </w:r>
            <w:r w:rsidRPr="00E91394">
              <w:rPr>
                <w:rFonts w:asciiTheme="majorHAnsi" w:hAnsiTheme="majorHAnsi" w:cstheme="majorHAnsi"/>
              </w:rPr>
              <w:t>.</w:t>
            </w:r>
          </w:p>
        </w:tc>
        <w:tc>
          <w:tcPr>
            <w:tcW w:w="4316" w:type="dxa"/>
          </w:tcPr>
          <w:p w14:paraId="7957EB81" w14:textId="77777777" w:rsidR="00FE1529" w:rsidRDefault="004070C9"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 xml:space="preserve">Elektroninės svorį nustatančios svarstyklės (svėrimo riba ne mažiau </w:t>
            </w:r>
            <w:r w:rsidR="00617689">
              <w:rPr>
                <w:rFonts w:asciiTheme="majorHAnsi" w:hAnsiTheme="majorHAnsi" w:cstheme="majorHAnsi"/>
                <w:b/>
              </w:rPr>
              <w:t xml:space="preserve">kaip </w:t>
            </w:r>
            <w:r w:rsidRPr="00E91394">
              <w:rPr>
                <w:rFonts w:asciiTheme="majorHAnsi" w:hAnsiTheme="majorHAnsi" w:cstheme="majorHAnsi"/>
                <w:b/>
              </w:rPr>
              <w:t xml:space="preserve">60 kg) </w:t>
            </w:r>
          </w:p>
          <w:p w14:paraId="1C45E4E7" w14:textId="5B878721" w:rsidR="004070C9" w:rsidRPr="00E91394" w:rsidRDefault="004070C9"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84F0BD9" w14:textId="3C853C53"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B86562E" w14:textId="77777777"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C76B79B" w14:textId="7BA4EE16" w:rsidR="004070C9" w:rsidRPr="00E91394" w:rsidRDefault="004070C9" w:rsidP="00640E68">
            <w:pPr>
              <w:jc w:val="both"/>
              <w:rPr>
                <w:rFonts w:asciiTheme="majorHAnsi" w:hAnsiTheme="majorHAnsi" w:cstheme="majorHAnsi"/>
                <w:i/>
                <w:color w:val="0070C0"/>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A992B7E" w14:textId="77777777" w:rsidR="004070C9" w:rsidRPr="00E91394" w:rsidRDefault="004070C9" w:rsidP="00640E68">
            <w:pPr>
              <w:rPr>
                <w:rFonts w:asciiTheme="majorHAnsi" w:hAnsiTheme="majorHAnsi" w:cstheme="majorHAnsi"/>
              </w:rPr>
            </w:pPr>
          </w:p>
        </w:tc>
      </w:tr>
      <w:tr w:rsidR="004070C9" w:rsidRPr="00E91394" w14:paraId="3F0B9E3F" w14:textId="6DF23C0F" w:rsidTr="00DA23CB">
        <w:tc>
          <w:tcPr>
            <w:tcW w:w="704" w:type="dxa"/>
          </w:tcPr>
          <w:p w14:paraId="55BC2169" w14:textId="3BE0801F" w:rsidR="004070C9" w:rsidRPr="00E91394" w:rsidRDefault="004070C9" w:rsidP="00640E68">
            <w:pPr>
              <w:jc w:val="both"/>
              <w:rPr>
                <w:rFonts w:asciiTheme="majorHAnsi" w:hAnsiTheme="majorHAnsi" w:cstheme="majorHAnsi"/>
              </w:rPr>
            </w:pPr>
            <w:r w:rsidRPr="00E91394">
              <w:rPr>
                <w:rFonts w:asciiTheme="majorHAnsi" w:hAnsiTheme="majorHAnsi" w:cstheme="majorHAnsi"/>
              </w:rPr>
              <w:t>1</w:t>
            </w:r>
            <w:r w:rsidR="008208E7">
              <w:rPr>
                <w:rFonts w:asciiTheme="majorHAnsi" w:hAnsiTheme="majorHAnsi" w:cstheme="majorHAnsi"/>
              </w:rPr>
              <w:t>1</w:t>
            </w:r>
            <w:r w:rsidRPr="00E91394">
              <w:rPr>
                <w:rFonts w:asciiTheme="majorHAnsi" w:hAnsiTheme="majorHAnsi" w:cstheme="majorHAnsi"/>
              </w:rPr>
              <w:t>.1.</w:t>
            </w:r>
          </w:p>
        </w:tc>
        <w:tc>
          <w:tcPr>
            <w:tcW w:w="4316" w:type="dxa"/>
          </w:tcPr>
          <w:p w14:paraId="0A85B407" w14:textId="7475174F"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Svėrimo riba ne mažiau </w:t>
            </w:r>
            <w:r w:rsidR="00617689">
              <w:rPr>
                <w:rFonts w:asciiTheme="majorHAnsi" w:hAnsiTheme="majorHAnsi" w:cstheme="majorHAnsi"/>
                <w:color w:val="000000"/>
              </w:rPr>
              <w:t xml:space="preserve">kaip </w:t>
            </w:r>
            <w:r w:rsidRPr="00E91394">
              <w:rPr>
                <w:rFonts w:asciiTheme="majorHAnsi" w:hAnsiTheme="majorHAnsi" w:cstheme="majorHAnsi"/>
                <w:color w:val="000000"/>
              </w:rPr>
              <w:t>60 kg</w:t>
            </w:r>
          </w:p>
        </w:tc>
        <w:tc>
          <w:tcPr>
            <w:tcW w:w="5040" w:type="dxa"/>
          </w:tcPr>
          <w:p w14:paraId="46582837" w14:textId="72C74FF2"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00F6FA46" w14:textId="017484ED"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46D5A589" w14:textId="1DEBF56C" w:rsidTr="00F112D6">
        <w:tc>
          <w:tcPr>
            <w:tcW w:w="704" w:type="dxa"/>
          </w:tcPr>
          <w:p w14:paraId="3BC2AFAD" w14:textId="29344904"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w:t>
            </w:r>
            <w:r w:rsidR="008208E7">
              <w:rPr>
                <w:rFonts w:asciiTheme="majorHAnsi" w:hAnsiTheme="majorHAnsi" w:cstheme="majorHAnsi"/>
                <w:color w:val="000000"/>
              </w:rPr>
              <w:t>1</w:t>
            </w:r>
            <w:r w:rsidRPr="00E91394">
              <w:rPr>
                <w:rFonts w:asciiTheme="majorHAnsi" w:hAnsiTheme="majorHAnsi" w:cstheme="majorHAnsi"/>
                <w:color w:val="000000"/>
              </w:rPr>
              <w:t>.2.</w:t>
            </w:r>
          </w:p>
        </w:tc>
        <w:tc>
          <w:tcPr>
            <w:tcW w:w="4316" w:type="dxa"/>
          </w:tcPr>
          <w:p w14:paraId="36DA630E" w14:textId="29499D27" w:rsidR="004070C9" w:rsidRPr="00E91394" w:rsidRDefault="004070C9"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Maitinimo šaltinis</w:t>
            </w:r>
            <w:r w:rsidR="007B14FA">
              <w:rPr>
                <w:rFonts w:asciiTheme="majorHAnsi" w:hAnsiTheme="majorHAnsi" w:cstheme="majorHAnsi"/>
              </w:rPr>
              <w:t xml:space="preserve"> </w:t>
            </w:r>
            <w:r w:rsidR="007B14FA" w:rsidRPr="007B14FA">
              <w:rPr>
                <w:rFonts w:asciiTheme="majorHAnsi" w:hAnsiTheme="majorHAnsi" w:cstheme="majorHAnsi"/>
              </w:rPr>
              <w:t>–</w:t>
            </w:r>
            <w:r w:rsidR="007B14FA">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4E2D9C65" w14:textId="102CBE3D"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0032E73D" w14:textId="30792474"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30051EB" w14:textId="0A4F2441" w:rsidTr="00F112D6">
        <w:tc>
          <w:tcPr>
            <w:tcW w:w="704" w:type="dxa"/>
          </w:tcPr>
          <w:p w14:paraId="18E2A462" w14:textId="0C8E13C2"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w:t>
            </w:r>
            <w:r w:rsidR="008208E7">
              <w:rPr>
                <w:rFonts w:asciiTheme="majorHAnsi" w:hAnsiTheme="majorHAnsi" w:cstheme="majorHAnsi"/>
                <w:color w:val="000000"/>
              </w:rPr>
              <w:t>1</w:t>
            </w:r>
            <w:r w:rsidRPr="00E91394">
              <w:rPr>
                <w:rFonts w:asciiTheme="majorHAnsi" w:hAnsiTheme="majorHAnsi" w:cstheme="majorHAnsi"/>
                <w:color w:val="000000"/>
              </w:rPr>
              <w:t>.3.</w:t>
            </w:r>
          </w:p>
        </w:tc>
        <w:tc>
          <w:tcPr>
            <w:tcW w:w="4316" w:type="dxa"/>
          </w:tcPr>
          <w:p w14:paraId="49C8F2BB" w14:textId="572B406E" w:rsidR="004070C9" w:rsidRPr="00E91394" w:rsidRDefault="004070C9" w:rsidP="00640E68">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rPr>
              <w:t>Skaitmeninis ekranas</w:t>
            </w:r>
            <w:r w:rsidR="00885822" w:rsidRPr="0089602B">
              <w:rPr>
                <w:rFonts w:asciiTheme="majorHAnsi" w:hAnsiTheme="majorHAnsi" w:cstheme="majorHAnsi"/>
                <w:color w:val="FF0000"/>
              </w:rPr>
              <w:t>*</w:t>
            </w:r>
          </w:p>
        </w:tc>
        <w:tc>
          <w:tcPr>
            <w:tcW w:w="5040" w:type="dxa"/>
          </w:tcPr>
          <w:p w14:paraId="3D14D370" w14:textId="10EC7546"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192E88FD" w14:textId="466CD826" w:rsidR="004070C9" w:rsidRPr="00E91394" w:rsidRDefault="004070C9" w:rsidP="00640E68">
            <w:pPr>
              <w:rPr>
                <w:rFonts w:asciiTheme="majorHAnsi" w:hAnsiTheme="majorHAnsi" w:cstheme="majorHAnsi"/>
                <w:color w:val="0070C0"/>
              </w:rPr>
            </w:pPr>
          </w:p>
        </w:tc>
      </w:tr>
      <w:tr w:rsidR="004070C9" w:rsidRPr="00E91394" w14:paraId="4D98268C" w14:textId="77777777" w:rsidTr="00F1211C">
        <w:tc>
          <w:tcPr>
            <w:tcW w:w="704" w:type="dxa"/>
          </w:tcPr>
          <w:p w14:paraId="36DD3E54" w14:textId="6708AFBE"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w:t>
            </w:r>
            <w:r w:rsidR="008208E7">
              <w:rPr>
                <w:rFonts w:asciiTheme="majorHAnsi" w:hAnsiTheme="majorHAnsi" w:cstheme="majorHAnsi"/>
                <w:color w:val="000000"/>
              </w:rPr>
              <w:t>1</w:t>
            </w:r>
            <w:r>
              <w:rPr>
                <w:rFonts w:asciiTheme="majorHAnsi" w:hAnsiTheme="majorHAnsi" w:cstheme="majorHAnsi"/>
                <w:color w:val="000000"/>
              </w:rPr>
              <w:t>.4.</w:t>
            </w:r>
          </w:p>
        </w:tc>
        <w:tc>
          <w:tcPr>
            <w:tcW w:w="4316" w:type="dxa"/>
          </w:tcPr>
          <w:p w14:paraId="60ACDFE0" w14:textId="1079A94A" w:rsidR="004070C9" w:rsidRPr="00E91394" w:rsidRDefault="00F112D6" w:rsidP="00640E68">
            <w:pPr>
              <w:pBdr>
                <w:top w:val="nil"/>
                <w:left w:val="nil"/>
                <w:bottom w:val="nil"/>
                <w:right w:val="nil"/>
                <w:between w:val="nil"/>
              </w:pBdr>
              <w:jc w:val="both"/>
              <w:rPr>
                <w:rFonts w:asciiTheme="majorHAnsi" w:hAnsiTheme="majorHAnsi" w:cstheme="majorHAnsi"/>
                <w:color w:val="000000" w:themeColor="text1"/>
              </w:rPr>
            </w:pPr>
            <w:r>
              <w:rPr>
                <w:rFonts w:asciiTheme="majorHAnsi" w:hAnsiTheme="majorHAnsi" w:cstheme="majorHAnsi"/>
                <w:color w:val="000000" w:themeColor="text1"/>
              </w:rPr>
              <w:t>Nerūdijančio plieno dangtis</w:t>
            </w:r>
          </w:p>
        </w:tc>
        <w:tc>
          <w:tcPr>
            <w:tcW w:w="5040" w:type="dxa"/>
          </w:tcPr>
          <w:p w14:paraId="63157987" w14:textId="728789B9" w:rsidR="004070C9" w:rsidRPr="00E91394" w:rsidRDefault="004070C9"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9E41220" w14:textId="54BB6096"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8707333" w14:textId="3F82514B" w:rsidTr="00DA23CB">
        <w:tc>
          <w:tcPr>
            <w:tcW w:w="704" w:type="dxa"/>
          </w:tcPr>
          <w:p w14:paraId="5A2FA7DC" w14:textId="10B8A463"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w:t>
            </w:r>
            <w:r w:rsidR="008208E7">
              <w:rPr>
                <w:rFonts w:asciiTheme="majorHAnsi" w:hAnsiTheme="majorHAnsi" w:cstheme="majorHAnsi"/>
                <w:color w:val="000000"/>
              </w:rPr>
              <w:t>1</w:t>
            </w:r>
            <w:r>
              <w:rPr>
                <w:rFonts w:asciiTheme="majorHAnsi" w:hAnsiTheme="majorHAnsi" w:cstheme="majorHAnsi"/>
                <w:color w:val="000000"/>
              </w:rPr>
              <w:t>.5</w:t>
            </w:r>
            <w:r w:rsidRPr="00E91394">
              <w:rPr>
                <w:rFonts w:asciiTheme="majorHAnsi" w:hAnsiTheme="majorHAnsi" w:cstheme="majorHAnsi"/>
                <w:color w:val="000000"/>
              </w:rPr>
              <w:t>.</w:t>
            </w:r>
          </w:p>
        </w:tc>
        <w:tc>
          <w:tcPr>
            <w:tcW w:w="4316" w:type="dxa"/>
          </w:tcPr>
          <w:p w14:paraId="7147879F" w14:textId="7563A422" w:rsidR="004070C9" w:rsidRPr="00E91394" w:rsidRDefault="004070C9" w:rsidP="00640E68">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602AE3C2" w14:textId="21A14DEB" w:rsidR="004070C9" w:rsidRPr="00E91394" w:rsidRDefault="004070C9" w:rsidP="00640E68">
            <w:pPr>
              <w:jc w:val="both"/>
              <w:rPr>
                <w:rFonts w:asciiTheme="majorHAnsi" w:hAnsiTheme="majorHAnsi" w:cstheme="majorHAnsi"/>
                <w:color w:val="FF0000"/>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05758D61" w14:textId="5E00F9BF" w:rsidR="004070C9" w:rsidRPr="00E91394" w:rsidRDefault="004070C9" w:rsidP="00640E68">
            <w:pPr>
              <w:rPr>
                <w:rFonts w:asciiTheme="majorHAnsi" w:hAnsiTheme="majorHAnsi" w:cstheme="majorHAnsi"/>
                <w:color w:val="0070C0"/>
              </w:rPr>
            </w:pPr>
          </w:p>
        </w:tc>
      </w:tr>
    </w:tbl>
    <w:p w14:paraId="784A7B4D" w14:textId="7737B853" w:rsidR="002D00F6" w:rsidRDefault="002D00F6" w:rsidP="00640E68">
      <w:pPr>
        <w:rPr>
          <w:rFonts w:asciiTheme="majorHAnsi" w:hAnsiTheme="majorHAnsi" w:cstheme="majorHAnsi"/>
        </w:rPr>
      </w:pPr>
    </w:p>
    <w:p w14:paraId="132897CC" w14:textId="77777777" w:rsidR="00DC0C3D" w:rsidRPr="000928EF" w:rsidRDefault="00DC0C3D" w:rsidP="00640E68">
      <w:pPr>
        <w:jc w:val="both"/>
        <w:rPr>
          <w:rFonts w:asciiTheme="majorHAnsi" w:hAnsiTheme="majorHAnsi" w:cstheme="majorHAnsi"/>
          <w:b/>
          <w:i/>
        </w:rPr>
      </w:pPr>
      <w:r w:rsidRPr="000928EF">
        <w:rPr>
          <w:rFonts w:asciiTheme="majorHAnsi" w:hAnsiTheme="majorHAnsi" w:cstheme="majorHAnsi"/>
          <w:b/>
          <w:i/>
        </w:rPr>
        <w:t>Pastabos:</w:t>
      </w:r>
    </w:p>
    <w:p w14:paraId="1754205D" w14:textId="34C6528C" w:rsidR="00DC0C3D" w:rsidRPr="000928EF" w:rsidRDefault="00DC0C3D" w:rsidP="00640E68">
      <w:pPr>
        <w:jc w:val="both"/>
        <w:rPr>
          <w:rFonts w:asciiTheme="majorHAnsi" w:hAnsiTheme="majorHAnsi" w:cstheme="majorHAnsi"/>
          <w:b/>
          <w:i/>
        </w:rPr>
      </w:pPr>
      <w:r w:rsidRPr="000928EF">
        <w:rPr>
          <w:rFonts w:asciiTheme="majorHAnsi" w:hAnsiTheme="majorHAnsi" w:cstheme="majorHAnsi"/>
          <w:b/>
          <w:i/>
        </w:rPr>
        <w:lastRenderedPageBreak/>
        <w:t xml:space="preserve">1) </w:t>
      </w:r>
      <w:r w:rsidRPr="00DC0C3D">
        <w:rPr>
          <w:rFonts w:asciiTheme="majorHAnsi" w:hAnsiTheme="majorHAnsi" w:cstheme="majorHAnsi"/>
          <w:b/>
          <w:i/>
          <w:color w:val="FF0000"/>
        </w:rPr>
        <w:t>*</w:t>
      </w:r>
      <w:r w:rsidRPr="000928EF">
        <w:rPr>
          <w:rFonts w:asciiTheme="majorHAnsi" w:hAnsiTheme="majorHAnsi" w:cstheme="majorHAnsi"/>
          <w:b/>
          <w:i/>
        </w:rPr>
        <w:t xml:space="preserve"> Siūlomos prekės atitiktis nurodytam reikalavimui bus tikrinama </w:t>
      </w:r>
      <w:r w:rsidR="00A63B85">
        <w:rPr>
          <w:rFonts w:asciiTheme="majorHAnsi" w:hAnsiTheme="majorHAnsi" w:cstheme="majorHAnsi"/>
          <w:b/>
          <w:i/>
        </w:rPr>
        <w:t>S</w:t>
      </w:r>
      <w:r w:rsidRPr="000928EF">
        <w:rPr>
          <w:rFonts w:asciiTheme="majorHAnsi" w:hAnsiTheme="majorHAnsi" w:cstheme="majorHAnsi"/>
          <w:b/>
          <w:i/>
        </w:rPr>
        <w:t xml:space="preserve">utarties vykdymo metu, tačiau </w:t>
      </w:r>
      <w:r w:rsidR="00415937">
        <w:rPr>
          <w:rFonts w:asciiTheme="majorHAnsi" w:hAnsiTheme="majorHAnsi" w:cstheme="majorHAnsi"/>
          <w:b/>
          <w:i/>
        </w:rPr>
        <w:t>Pirkėj</w:t>
      </w:r>
      <w:r w:rsidRPr="000928EF">
        <w:rPr>
          <w:rFonts w:asciiTheme="majorHAnsi" w:hAnsiTheme="majorHAnsi" w:cstheme="majorHAnsi"/>
          <w:b/>
          <w:i/>
        </w:rPr>
        <w:t>ui kilus įtarim</w:t>
      </w:r>
      <w:r w:rsidR="00A63B85">
        <w:rPr>
          <w:rFonts w:asciiTheme="majorHAnsi" w:hAnsiTheme="majorHAnsi" w:cstheme="majorHAnsi"/>
          <w:b/>
          <w:i/>
        </w:rPr>
        <w:t>ų</w:t>
      </w:r>
      <w:r w:rsidRPr="000928EF">
        <w:rPr>
          <w:rFonts w:asciiTheme="majorHAnsi" w:hAnsiTheme="majorHAnsi" w:cstheme="majorHAnsi"/>
          <w:b/>
          <w:i/>
        </w:rPr>
        <w:t xml:space="preserve"> dėl siūlomos prekės atitikties nurodytam reikalavimui, jis turi teisę paprašyti tiekėjo pateikti atitiktį įrodančius dokumentus pasiūlymų vertinimo metu</w:t>
      </w:r>
      <w:r w:rsidR="00A63B85">
        <w:rPr>
          <w:rFonts w:asciiTheme="majorHAnsi" w:hAnsiTheme="majorHAnsi" w:cstheme="majorHAnsi"/>
          <w:b/>
          <w:i/>
        </w:rPr>
        <w:t>;</w:t>
      </w:r>
    </w:p>
    <w:p w14:paraId="116A4C8E" w14:textId="77777777" w:rsidR="00DC0C3D" w:rsidRPr="00ED0253" w:rsidRDefault="00DC0C3D" w:rsidP="00640E68">
      <w:pPr>
        <w:rPr>
          <w:rFonts w:asciiTheme="majorHAnsi" w:hAnsiTheme="majorHAnsi" w:cstheme="majorHAnsi"/>
          <w:b/>
        </w:rPr>
      </w:pPr>
      <w:r w:rsidRPr="00ED0253">
        <w:rPr>
          <w:rFonts w:asciiTheme="majorHAnsi" w:hAnsiTheme="majorHAnsi" w:cstheme="majorHAnsi"/>
          <w:b/>
        </w:rPr>
        <w:t>2) elektros, vandens ir nuotekų įvadai yra atvesti prie numatomos įrangos montavimo vietos.</w:t>
      </w:r>
    </w:p>
    <w:p w14:paraId="5E041DEC" w14:textId="2D29846F" w:rsidR="00DC0C3D" w:rsidRPr="00DC0C3D" w:rsidRDefault="00DC0C3D" w:rsidP="00640E68">
      <w:pPr>
        <w:pStyle w:val="Betarp"/>
        <w:rPr>
          <w:rFonts w:asciiTheme="majorHAnsi" w:hAnsiTheme="majorHAnsi" w:cstheme="majorHAnsi"/>
          <w:b/>
        </w:rPr>
      </w:pPr>
      <w:r w:rsidRPr="00ED0253">
        <w:rPr>
          <w:rFonts w:asciiTheme="majorHAnsi" w:eastAsiaTheme="minorHAnsi" w:hAnsiTheme="majorHAnsi" w:cstheme="majorHAnsi"/>
          <w:b/>
          <w:lang w:eastAsia="en-US"/>
        </w:rPr>
        <w:t>5.</w:t>
      </w:r>
      <w:r w:rsidRPr="00DC0C3D">
        <w:rPr>
          <w:rFonts w:asciiTheme="majorHAnsi" w:eastAsiaTheme="minorHAnsi" w:hAnsiTheme="majorHAnsi" w:cstheme="majorHAnsi"/>
          <w:b/>
          <w:sz w:val="22"/>
          <w:szCs w:val="22"/>
          <w:lang w:eastAsia="en-US"/>
        </w:rPr>
        <w:t xml:space="preserve"> </w:t>
      </w:r>
      <w:r w:rsidRPr="00DC0C3D">
        <w:rPr>
          <w:rFonts w:asciiTheme="majorHAnsi" w:hAnsiTheme="majorHAnsi" w:cstheme="majorHAnsi"/>
          <w:b/>
        </w:rPr>
        <w:t>Prekių garantinis terminas</w:t>
      </w:r>
      <w:r w:rsidR="00A63B85">
        <w:rPr>
          <w:rFonts w:asciiTheme="majorHAnsi" w:hAnsiTheme="majorHAnsi" w:cstheme="majorHAnsi"/>
          <w:b/>
        </w:rPr>
        <w:t>:</w:t>
      </w:r>
    </w:p>
    <w:p w14:paraId="5EFCBD0D" w14:textId="77A90A20" w:rsidR="00DC0C3D" w:rsidRPr="000928EF" w:rsidRDefault="00DC0C3D" w:rsidP="00640E68">
      <w:pPr>
        <w:suppressAutoHyphens/>
        <w:overflowPunct w:val="0"/>
        <w:autoSpaceDE w:val="0"/>
        <w:jc w:val="both"/>
        <w:rPr>
          <w:rFonts w:asciiTheme="majorHAnsi" w:hAnsiTheme="majorHAnsi" w:cstheme="majorHAnsi"/>
          <w:b/>
          <w:szCs w:val="20"/>
          <w:lang w:eastAsia="zh-CN"/>
        </w:rPr>
      </w:pPr>
      <w:r w:rsidRPr="000928EF">
        <w:rPr>
          <w:rFonts w:asciiTheme="majorHAnsi" w:hAnsiTheme="majorHAnsi" w:cstheme="majorHAnsi"/>
          <w:szCs w:val="20"/>
          <w:lang w:eastAsia="zh-CN"/>
        </w:rPr>
        <w:t xml:space="preserve">Visoms techninės specifikacijos 4 punkto lentelėje nurodytoms prekėms turi būti suteikiamas </w:t>
      </w:r>
      <w:r w:rsidRPr="000928EF">
        <w:rPr>
          <w:rFonts w:asciiTheme="majorHAnsi" w:eastAsia="Calibri" w:hAnsiTheme="majorHAnsi" w:cstheme="majorHAnsi"/>
          <w:szCs w:val="20"/>
          <w:lang w:eastAsia="zh-CN"/>
        </w:rPr>
        <w:t xml:space="preserve">2 metų </w:t>
      </w:r>
      <w:r w:rsidRPr="000928EF">
        <w:rPr>
          <w:rFonts w:asciiTheme="majorHAnsi" w:hAnsiTheme="majorHAnsi" w:cstheme="majorHAnsi"/>
          <w:szCs w:val="20"/>
          <w:lang w:eastAsia="zh-CN"/>
        </w:rPr>
        <w:t>gamintojo ar tiekėjo</w:t>
      </w:r>
      <w:r w:rsidRPr="000928EF">
        <w:rPr>
          <w:rFonts w:asciiTheme="majorHAnsi" w:eastAsia="Calibri" w:hAnsiTheme="majorHAnsi" w:cstheme="majorHAnsi"/>
          <w:szCs w:val="20"/>
          <w:lang w:eastAsia="zh-CN"/>
        </w:rPr>
        <w:t xml:space="preserve"> garantinis terminas, kuris pradedamas skaičiuoti nuo prekių perdavimo</w:t>
      </w:r>
      <w:r w:rsidR="000F5B7C">
        <w:rPr>
          <w:rFonts w:asciiTheme="majorHAnsi" w:eastAsia="Calibri" w:hAnsiTheme="majorHAnsi" w:cstheme="majorHAnsi"/>
          <w:szCs w:val="20"/>
          <w:lang w:eastAsia="zh-CN"/>
        </w:rPr>
        <w:t>–</w:t>
      </w:r>
      <w:r w:rsidRPr="000928EF">
        <w:rPr>
          <w:rFonts w:asciiTheme="majorHAnsi" w:eastAsia="Calibri" w:hAnsiTheme="majorHAnsi" w:cstheme="majorHAnsi"/>
          <w:szCs w:val="20"/>
          <w:lang w:eastAsia="zh-CN"/>
        </w:rPr>
        <w:t>priėmimo akto pasirašymo dienos.</w:t>
      </w:r>
    </w:p>
    <w:p w14:paraId="20ED7F28" w14:textId="7E44CF34" w:rsidR="00DC0C3D" w:rsidRPr="000928EF" w:rsidRDefault="00DC0C3D" w:rsidP="00640E68">
      <w:pPr>
        <w:suppressAutoHyphens/>
        <w:overflowPunct w:val="0"/>
        <w:autoSpaceDE w:val="0"/>
        <w:jc w:val="both"/>
        <w:rPr>
          <w:rFonts w:asciiTheme="majorHAnsi" w:eastAsia="Calibri" w:hAnsiTheme="majorHAnsi" w:cstheme="majorHAnsi"/>
          <w:szCs w:val="20"/>
          <w:lang w:eastAsia="zh-CN"/>
        </w:rPr>
      </w:pPr>
      <w:r w:rsidRPr="000928EF">
        <w:rPr>
          <w:rFonts w:asciiTheme="majorHAnsi" w:eastAsia="Calibri" w:hAnsiTheme="majorHAnsi" w:cstheme="majorHAnsi"/>
          <w:b/>
          <w:szCs w:val="20"/>
          <w:lang w:eastAsia="zh-CN"/>
        </w:rPr>
        <w:t>Tiekėjas, siekdamas gauti papildomus kokybės balus, gali siūlyti papildomą, t. y. viršijantį prekėms reikalaujamą privalomą 2 metų garantinį terminą</w:t>
      </w:r>
      <w:r w:rsidRPr="000928EF">
        <w:rPr>
          <w:rFonts w:asciiTheme="majorHAnsi" w:eastAsia="Calibri" w:hAnsiTheme="majorHAnsi" w:cstheme="majorHAnsi"/>
          <w:i/>
          <w:szCs w:val="20"/>
          <w:lang w:eastAsia="zh-CN"/>
        </w:rPr>
        <w:t xml:space="preserve">. </w:t>
      </w:r>
      <w:r w:rsidRPr="000928EF">
        <w:rPr>
          <w:rFonts w:asciiTheme="majorHAnsi" w:eastAsia="Calibri" w:hAnsiTheme="majorHAnsi" w:cstheme="majorHAnsi"/>
          <w:b/>
          <w:szCs w:val="20"/>
          <w:lang w:eastAsia="zh-CN"/>
        </w:rPr>
        <w:t>Tokiu atveju būtina užpildyti lentelės 3 stulpelį, jame</w:t>
      </w:r>
      <w:r w:rsidRPr="000928EF">
        <w:rPr>
          <w:rFonts w:asciiTheme="majorHAnsi" w:eastAsia="Calibri" w:hAnsiTheme="majorHAnsi" w:cstheme="majorHAnsi"/>
          <w:b/>
          <w:szCs w:val="20"/>
          <w:u w:val="single"/>
          <w:lang w:eastAsia="zh-CN"/>
        </w:rPr>
        <w:t xml:space="preserve"> nurodant konkrečią reikšmę</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b/>
          <w:szCs w:val="20"/>
          <w:u w:val="single"/>
          <w:lang w:eastAsia="zh-CN"/>
        </w:rPr>
        <w:t>ir pateikti gamintojo (-ų) ar tiekėjo išduotą suteikiamą papildomą garantinį terminą patvirtinančius dokumentus</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b/>
          <w:szCs w:val="20"/>
          <w:lang w:eastAsia="zh-CN"/>
        </w:rPr>
        <w:t xml:space="preserve"> </w:t>
      </w:r>
      <w:r w:rsidR="00EF0489">
        <w:rPr>
          <w:rFonts w:asciiTheme="majorHAnsi" w:eastAsia="Calibri" w:hAnsiTheme="majorHAnsi" w:cstheme="majorHAnsi"/>
          <w:b/>
          <w:szCs w:val="20"/>
          <w:lang w:eastAsia="zh-CN"/>
        </w:rPr>
        <w:t>taip pat</w:t>
      </w:r>
      <w:r w:rsidR="00EF0489" w:rsidRPr="000928EF">
        <w:rPr>
          <w:rFonts w:asciiTheme="majorHAnsi" w:eastAsia="Calibri" w:hAnsiTheme="majorHAnsi" w:cstheme="majorHAnsi"/>
          <w:b/>
          <w:szCs w:val="20"/>
          <w:lang w:eastAsia="zh-CN"/>
        </w:rPr>
        <w:t xml:space="preserve"> </w:t>
      </w:r>
      <w:r w:rsidRPr="000928EF">
        <w:rPr>
          <w:rFonts w:asciiTheme="majorHAnsi" w:eastAsia="Calibri" w:hAnsiTheme="majorHAnsi" w:cstheme="majorHAnsi"/>
          <w:b/>
          <w:szCs w:val="20"/>
          <w:lang w:eastAsia="zh-CN"/>
        </w:rPr>
        <w:t xml:space="preserve">pateiktų dokumentų pavadinimus nurodyti lentelės 4 stulpelyje. </w:t>
      </w:r>
      <w:r w:rsidRPr="000928EF">
        <w:rPr>
          <w:rFonts w:asciiTheme="majorHAnsi" w:eastAsia="Calibri" w:hAnsiTheme="majorHAnsi" w:cstheme="majorHAnsi"/>
          <w:szCs w:val="20"/>
          <w:lang w:eastAsia="zh-CN"/>
        </w:rPr>
        <w:t xml:space="preserve">Jei papildomas garantinis terminas suteikiamas </w:t>
      </w:r>
      <w:r w:rsidRPr="000928EF">
        <w:rPr>
          <w:rFonts w:asciiTheme="majorHAnsi" w:eastAsia="Calibri" w:hAnsiTheme="majorHAnsi" w:cstheme="majorHAnsi"/>
          <w:szCs w:val="20"/>
          <w:u w:val="single"/>
          <w:lang w:eastAsia="zh-CN"/>
        </w:rPr>
        <w:t>ne gamintojo (-ų), o tiekėjo,</w:t>
      </w:r>
      <w:r w:rsidRPr="000928EF">
        <w:rPr>
          <w:rFonts w:asciiTheme="majorHAnsi" w:eastAsia="Calibri" w:hAnsiTheme="majorHAnsi" w:cstheme="majorHAnsi"/>
          <w:b/>
          <w:szCs w:val="20"/>
          <w:u w:val="single"/>
          <w:lang w:eastAsia="zh-CN"/>
        </w:rPr>
        <w:t xml:space="preserve"> </w:t>
      </w:r>
      <w:r w:rsidR="007F7CA6">
        <w:rPr>
          <w:rFonts w:asciiTheme="majorHAnsi" w:eastAsia="Calibri" w:hAnsiTheme="majorHAnsi" w:cstheme="majorHAnsi"/>
          <w:b/>
          <w:szCs w:val="20"/>
          <w:u w:val="single"/>
          <w:lang w:eastAsia="zh-CN"/>
        </w:rPr>
        <w:t>turi būti</w:t>
      </w:r>
      <w:r w:rsidRPr="000928EF">
        <w:rPr>
          <w:rFonts w:asciiTheme="majorHAnsi" w:eastAsia="Calibri" w:hAnsiTheme="majorHAnsi" w:cstheme="majorHAnsi"/>
          <w:b/>
          <w:szCs w:val="20"/>
          <w:u w:val="single"/>
          <w:lang w:eastAsia="zh-CN"/>
        </w:rPr>
        <w:t xml:space="preserve"> pateikiamas</w:t>
      </w:r>
      <w:r w:rsidRPr="000928EF">
        <w:rPr>
          <w:rFonts w:asciiTheme="majorHAnsi" w:eastAsia="Calibri" w:hAnsiTheme="majorHAnsi" w:cstheme="majorHAnsi"/>
          <w:szCs w:val="20"/>
          <w:lang w:eastAsia="zh-CN"/>
        </w:rPr>
        <w:t xml:space="preserve"> tiekėjo patvirtinimas / užtikrinimas, kad prekės bus tinkamos naudoti visą tiekėjo nurodytą garantinį laikotarpį, t. y. kad per garantinį terminą, kuris prasideda po prekių perdavimo </w:t>
      </w:r>
      <w:r w:rsidR="00DE6181">
        <w:rPr>
          <w:rFonts w:asciiTheme="majorHAnsi" w:eastAsia="Calibri" w:hAnsiTheme="majorHAnsi" w:cstheme="majorHAnsi"/>
          <w:szCs w:val="20"/>
          <w:lang w:eastAsia="zh-CN"/>
        </w:rPr>
        <w:t>Pirkėj</w:t>
      </w:r>
      <w:r w:rsidR="00EF0489">
        <w:rPr>
          <w:rFonts w:asciiTheme="majorHAnsi" w:eastAsia="Calibri" w:hAnsiTheme="majorHAnsi" w:cstheme="majorHAnsi"/>
          <w:szCs w:val="20"/>
          <w:lang w:eastAsia="zh-CN"/>
        </w:rPr>
        <w:t>ui</w:t>
      </w:r>
      <w:r w:rsidR="00EF0489"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szCs w:val="20"/>
          <w:lang w:eastAsia="zh-CN"/>
        </w:rPr>
        <w:t>dienos, išaiškėjus prekių trūkumams, prekių trūkumai bus pašalinti arba prekės bus pakeistos tinkamos kokybės prekėmis.</w:t>
      </w:r>
    </w:p>
    <w:p w14:paraId="5233D66E" w14:textId="77777777" w:rsidR="00DC0C3D" w:rsidRPr="000928EF" w:rsidRDefault="00DC0C3D" w:rsidP="00640E68">
      <w:pPr>
        <w:jc w:val="right"/>
        <w:rPr>
          <w:rFonts w:asciiTheme="majorHAnsi" w:eastAsia="Calibri" w:hAnsiTheme="majorHAnsi" w:cstheme="majorHAnsi"/>
          <w:noProof/>
          <w:highlight w:val="yellow"/>
        </w:rPr>
      </w:pPr>
    </w:p>
    <w:tbl>
      <w:tblPr>
        <w:tblW w:w="5000" w:type="pct"/>
        <w:tblLayout w:type="fixed"/>
        <w:tblLook w:val="0000" w:firstRow="0" w:lastRow="0" w:firstColumn="0" w:lastColumn="0" w:noHBand="0" w:noVBand="0"/>
      </w:tblPr>
      <w:tblGrid>
        <w:gridCol w:w="667"/>
        <w:gridCol w:w="4148"/>
        <w:gridCol w:w="6237"/>
        <w:gridCol w:w="3508"/>
      </w:tblGrid>
      <w:tr w:rsidR="00DC0C3D" w:rsidRPr="000928EF" w14:paraId="76F478D6"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B61CF1"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noProof/>
                <w:kern w:val="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81215E"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9E87E" w14:textId="77777777" w:rsidR="00DC0C3D" w:rsidRPr="000928EF" w:rsidRDefault="00DC0C3D" w:rsidP="00640E68">
            <w:pPr>
              <w:jc w:val="center"/>
              <w:rPr>
                <w:rFonts w:asciiTheme="majorHAnsi" w:hAnsiTheme="majorHAnsi" w:cstheme="majorHAnsi"/>
                <w:noProof/>
                <w:lang w:eastAsia="zh-CN"/>
              </w:rPr>
            </w:pPr>
            <w:r w:rsidRPr="000928EF">
              <w:rPr>
                <w:rFonts w:asciiTheme="majorHAnsi" w:eastAsia="Calibri" w:hAnsiTheme="majorHAnsi" w:cstheme="majorHAnsi"/>
                <w:b/>
                <w:noProof/>
              </w:rPr>
              <w:t>Tiekėjo siūloma reikšmė</w:t>
            </w:r>
          </w:p>
          <w:p w14:paraId="6688FF57" w14:textId="77777777" w:rsidR="00DC0C3D" w:rsidRPr="000928EF" w:rsidRDefault="00DC0C3D" w:rsidP="00640E68">
            <w:pPr>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p w14:paraId="30B89714" w14:textId="77777777" w:rsidR="00DC0C3D" w:rsidRPr="000928EF" w:rsidRDefault="00DC0C3D" w:rsidP="00640E68">
            <w:pPr>
              <w:suppressAutoHyphens/>
              <w:jc w:val="center"/>
              <w:rPr>
                <w:rFonts w:asciiTheme="majorHAnsi" w:eastAsia="Calibri" w:hAnsiTheme="majorHAnsi" w:cstheme="majorHAnsi"/>
                <w:b/>
                <w:noProof/>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88B860" w14:textId="77777777" w:rsidR="00DC0C3D" w:rsidRPr="000928EF" w:rsidRDefault="00DC0C3D" w:rsidP="00640E68">
            <w:pPr>
              <w:suppressAutoHyphens/>
              <w:jc w:val="center"/>
              <w:rPr>
                <w:rFonts w:asciiTheme="majorHAnsi" w:eastAsia="Calibri" w:hAnsiTheme="majorHAnsi" w:cstheme="majorHAnsi"/>
                <w:b/>
                <w:noProof/>
              </w:rPr>
            </w:pPr>
            <w:r w:rsidRPr="000928EF">
              <w:rPr>
                <w:rFonts w:asciiTheme="majorHAnsi" w:eastAsia="Calibri" w:hAnsiTheme="majorHAnsi" w:cstheme="majorHAnsi"/>
                <w:b/>
                <w:noProof/>
              </w:rPr>
              <w:t xml:space="preserve">Teikiamo (-ų) dokumento (-ų) failo (-ų) pavadinimas (-ai), kuriame (kuriuose) yra reikalavimą patvirtinanti informacija </w:t>
            </w:r>
          </w:p>
          <w:p w14:paraId="7C161A1B"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tc>
      </w:tr>
      <w:tr w:rsidR="00DC0C3D" w:rsidRPr="000928EF" w14:paraId="0046C82F"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CB3D6"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i/>
                <w:noProof/>
                <w:kern w:val="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1BE998"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DD1F52"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0761FB"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4</w:t>
            </w:r>
          </w:p>
        </w:tc>
      </w:tr>
      <w:tr w:rsidR="00DC0C3D" w:rsidRPr="000928EF" w14:paraId="42278D50" w14:textId="77777777" w:rsidTr="00F1211C">
        <w:tc>
          <w:tcPr>
            <w:tcW w:w="667" w:type="dxa"/>
            <w:tcBorders>
              <w:top w:val="single" w:sz="4" w:space="0" w:color="000000"/>
              <w:left w:val="single" w:sz="4" w:space="0" w:color="000000"/>
              <w:bottom w:val="single" w:sz="4" w:space="0" w:color="000000"/>
              <w:right w:val="single" w:sz="4" w:space="0" w:color="000000"/>
            </w:tcBorders>
          </w:tcPr>
          <w:p w14:paraId="367A5910" w14:textId="77777777" w:rsidR="00DC0C3D" w:rsidRPr="000928EF" w:rsidRDefault="00DC0C3D" w:rsidP="00640E68">
            <w:pPr>
              <w:suppressAutoHyphens/>
              <w:rPr>
                <w:rFonts w:asciiTheme="majorHAnsi" w:hAnsiTheme="majorHAnsi" w:cstheme="majorHAnsi"/>
                <w:noProof/>
                <w:lang w:eastAsia="zh-CN"/>
              </w:rPr>
            </w:pPr>
            <w:r w:rsidRPr="000928EF">
              <w:rPr>
                <w:rFonts w:asciiTheme="majorHAnsi" w:hAnsiTheme="majorHAnsi" w:cstheme="majorHAnsi"/>
                <w:noProof/>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tcPr>
          <w:p w14:paraId="0EB7982E" w14:textId="77777777" w:rsidR="00DC0C3D" w:rsidRPr="000928EF" w:rsidRDefault="00DC0C3D" w:rsidP="00640E68">
            <w:pPr>
              <w:suppressAutoHyphens/>
              <w:jc w:val="both"/>
              <w:rPr>
                <w:rFonts w:asciiTheme="majorHAnsi" w:hAnsiTheme="majorHAnsi" w:cstheme="majorHAnsi"/>
                <w:noProof/>
                <w:lang w:eastAsia="zh-CN"/>
              </w:rPr>
            </w:pPr>
            <w:r w:rsidRPr="000928EF">
              <w:rPr>
                <w:rFonts w:asciiTheme="majorHAnsi" w:eastAsia="Calibri" w:hAnsiTheme="majorHAnsi" w:cstheme="majorHAnsi"/>
                <w:lang w:eastAsia="zh-CN"/>
              </w:rPr>
              <w:t xml:space="preserve">Visoms prekėms </w:t>
            </w:r>
            <w:r w:rsidRPr="000928EF">
              <w:rPr>
                <w:rFonts w:asciiTheme="majorHAnsi" w:hAnsiTheme="majorHAnsi" w:cstheme="majorHAnsi"/>
                <w:lang w:eastAsia="zh-CN"/>
              </w:rPr>
              <w:t xml:space="preserve">gamintojo ar tiekėjo suteikiamas </w:t>
            </w:r>
            <w:r w:rsidRPr="000928EF">
              <w:rPr>
                <w:rFonts w:asciiTheme="majorHAnsi" w:eastAsia="Calibri" w:hAnsiTheme="majorHAnsi" w:cstheme="majorHAnsi"/>
                <w:b/>
                <w:bCs/>
                <w:u w:val="single"/>
                <w:lang w:eastAsia="zh-CN"/>
              </w:rPr>
              <w:t xml:space="preserve">papildomas </w:t>
            </w:r>
            <w:r w:rsidRPr="000928EF">
              <w:rPr>
                <w:rFonts w:asciiTheme="majorHAnsi" w:eastAsia="Calibri" w:hAnsiTheme="majorHAnsi" w:cstheme="majorHAnsi"/>
                <w:u w:val="single"/>
                <w:lang w:eastAsia="zh-CN"/>
              </w:rPr>
              <w:t>(viršijantis privalomą 2 metų garantinį terminą)</w:t>
            </w:r>
            <w:r w:rsidRPr="000928EF">
              <w:rPr>
                <w:rFonts w:asciiTheme="majorHAnsi" w:eastAsia="Calibri" w:hAnsiTheme="majorHAnsi" w:cstheme="majorHAnsi"/>
                <w:b/>
                <w:bCs/>
                <w:lang w:eastAsia="zh-CN"/>
              </w:rPr>
              <w:t xml:space="preserve"> </w:t>
            </w:r>
            <w:r w:rsidRPr="000928EF">
              <w:rPr>
                <w:rFonts w:asciiTheme="majorHAnsi" w:eastAsia="Calibri" w:hAnsiTheme="majorHAnsi" w:cstheme="majorHAnsi"/>
                <w:lang w:eastAsia="zh-CN"/>
              </w:rPr>
              <w:t xml:space="preserve">garantinis terminas </w:t>
            </w:r>
            <w:r w:rsidRPr="000928EF">
              <w:rPr>
                <w:rFonts w:asciiTheme="majorHAnsi" w:eastAsia="Calibri" w:hAnsiTheme="majorHAnsi" w:cstheme="maj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3455C4A6" w14:textId="346BD9BC" w:rsidR="00DC0C3D" w:rsidRPr="000928EF" w:rsidRDefault="00DC0C3D" w:rsidP="00640E68">
            <w:pPr>
              <w:jc w:val="both"/>
              <w:rPr>
                <w:rFonts w:asciiTheme="majorHAnsi" w:hAnsiTheme="majorHAnsi" w:cstheme="majorHAnsi"/>
                <w:noProof/>
                <w:lang w:eastAsia="zh-CN"/>
              </w:rPr>
            </w:pPr>
            <w:r w:rsidRPr="000928EF">
              <w:rPr>
                <w:rFonts w:asciiTheme="majorHAnsi" w:hAnsiTheme="majorHAnsi" w:cstheme="majorHAnsi"/>
                <w:lang w:eastAsia="zh-CN"/>
              </w:rPr>
              <w:t xml:space="preserve">Suteikiamas </w:t>
            </w:r>
            <w:r w:rsidRPr="000928EF">
              <w:rPr>
                <w:rFonts w:asciiTheme="majorHAnsi" w:hAnsiTheme="majorHAnsi" w:cstheme="majorHAnsi"/>
                <w:b/>
                <w:bCs/>
                <w:lang w:eastAsia="zh-CN"/>
              </w:rPr>
              <w:t>papildomas</w:t>
            </w:r>
            <w:r w:rsidRPr="000928EF">
              <w:rPr>
                <w:rFonts w:asciiTheme="majorHAnsi" w:hAnsiTheme="majorHAnsi" w:cstheme="majorHAnsi"/>
                <w:lang w:eastAsia="zh-CN"/>
              </w:rPr>
              <w:t xml:space="preserve"> (viršijantis privalomą 2 metų garantinį terminą) garantinis terminas </w:t>
            </w:r>
            <w:r w:rsidRPr="000928EF">
              <w:rPr>
                <w:rFonts w:asciiTheme="majorHAnsi" w:hAnsiTheme="majorHAnsi" w:cstheme="majorHAnsi"/>
                <w:i/>
                <w:lang w:eastAsia="zh-CN"/>
              </w:rPr>
              <w:t xml:space="preserve">(įrašyti konkretų </w:t>
            </w:r>
            <w:r w:rsidRPr="000928EF">
              <w:rPr>
                <w:rFonts w:asciiTheme="majorHAnsi" w:hAnsiTheme="majorHAnsi" w:cstheme="majorHAnsi"/>
                <w:b/>
                <w:bCs/>
                <w:i/>
                <w:u w:val="single"/>
                <w:lang w:eastAsia="zh-CN"/>
              </w:rPr>
              <w:t>tik papildomą</w:t>
            </w:r>
            <w:r w:rsidRPr="000928EF">
              <w:rPr>
                <w:rFonts w:asciiTheme="majorHAnsi" w:hAnsiTheme="majorHAnsi" w:cstheme="majorHAnsi"/>
                <w:i/>
                <w:lang w:eastAsia="zh-CN"/>
              </w:rPr>
              <w:t xml:space="preserve"> garantinį terminą, tuo atveju</w:t>
            </w:r>
            <w:r w:rsidR="00EF0489">
              <w:rPr>
                <w:rFonts w:asciiTheme="majorHAnsi" w:hAnsiTheme="majorHAnsi" w:cstheme="majorHAnsi"/>
                <w:i/>
                <w:lang w:eastAsia="zh-CN"/>
              </w:rPr>
              <w:t>,</w:t>
            </w:r>
            <w:r w:rsidRPr="000928EF">
              <w:rPr>
                <w:rFonts w:asciiTheme="majorHAnsi" w:hAnsiTheme="majorHAnsi" w:cstheme="majorHAnsi"/>
                <w:i/>
                <w:lang w:eastAsia="zh-CN"/>
              </w:rPr>
              <w:t xml:space="preserve"> jei jis siūlomas):</w:t>
            </w:r>
            <w:r w:rsidRPr="000928EF">
              <w:rPr>
                <w:rFonts w:asciiTheme="majorHAnsi" w:hAnsiTheme="majorHAnsi" w:cstheme="majorHAnsi"/>
                <w:lang w:eastAsia="zh-CN"/>
              </w:rPr>
              <w:t xml:space="preserve"> ..... metai</w:t>
            </w:r>
          </w:p>
        </w:tc>
        <w:tc>
          <w:tcPr>
            <w:tcW w:w="3508" w:type="dxa"/>
            <w:tcBorders>
              <w:top w:val="single" w:sz="4" w:space="0" w:color="000000"/>
              <w:left w:val="single" w:sz="4" w:space="0" w:color="000000"/>
              <w:bottom w:val="single" w:sz="4" w:space="0" w:color="000000"/>
              <w:right w:val="single" w:sz="4" w:space="0" w:color="000000"/>
            </w:tcBorders>
          </w:tcPr>
          <w:p w14:paraId="5965E706" w14:textId="77777777" w:rsidR="00DC0C3D" w:rsidRPr="000928EF" w:rsidRDefault="00DC0C3D" w:rsidP="00640E68">
            <w:pPr>
              <w:jc w:val="center"/>
              <w:rPr>
                <w:rFonts w:asciiTheme="majorHAnsi" w:hAnsiTheme="majorHAnsi" w:cstheme="majorHAnsi"/>
                <w:noProof/>
                <w:lang w:eastAsia="zh-CN"/>
              </w:rPr>
            </w:pPr>
            <w:r w:rsidRPr="000928EF">
              <w:rPr>
                <w:rFonts w:asciiTheme="majorHAnsi" w:eastAsia="Calibri" w:hAnsiTheme="majorHAnsi" w:cstheme="majorHAnsi"/>
                <w:noProof/>
                <w:vertAlign w:val="subscript"/>
              </w:rPr>
              <w:t>(</w:t>
            </w:r>
            <w:r w:rsidRPr="000928EF">
              <w:rPr>
                <w:rFonts w:asciiTheme="majorHAnsi" w:eastAsia="Calibri" w:hAnsiTheme="majorHAnsi" w:cstheme="majorHAnsi"/>
                <w:i/>
                <w:noProof/>
                <w:vertAlign w:val="subscript"/>
              </w:rPr>
              <w:t>įrašyti</w:t>
            </w:r>
            <w:r w:rsidRPr="000928EF">
              <w:rPr>
                <w:rFonts w:asciiTheme="majorHAnsi" w:eastAsia="Calibri" w:hAnsiTheme="majorHAnsi" w:cstheme="majorHAnsi"/>
                <w:noProof/>
                <w:vertAlign w:val="subscript"/>
              </w:rPr>
              <w:t>)</w:t>
            </w:r>
          </w:p>
          <w:p w14:paraId="355CBF66" w14:textId="77777777" w:rsidR="00DC0C3D" w:rsidRPr="000928EF" w:rsidRDefault="00DC0C3D" w:rsidP="00640E68">
            <w:pPr>
              <w:jc w:val="center"/>
              <w:rPr>
                <w:rFonts w:asciiTheme="majorHAnsi" w:hAnsiTheme="majorHAnsi" w:cstheme="majorHAnsi"/>
                <w:noProof/>
                <w:lang w:eastAsia="zh-CN"/>
              </w:rPr>
            </w:pPr>
          </w:p>
        </w:tc>
      </w:tr>
    </w:tbl>
    <w:p w14:paraId="02650710" w14:textId="77777777" w:rsidR="00DC0C3D" w:rsidRPr="000928EF" w:rsidRDefault="00DC0C3D" w:rsidP="00640E68">
      <w:pPr>
        <w:pStyle w:val="Betarp"/>
        <w:rPr>
          <w:rFonts w:asciiTheme="majorHAnsi" w:hAnsiTheme="majorHAnsi" w:cstheme="majorHAnsi"/>
        </w:rPr>
      </w:pPr>
    </w:p>
    <w:p w14:paraId="78CCB1D9" w14:textId="4DAA4804" w:rsidR="00DC0C3D" w:rsidRDefault="00DC0C3D" w:rsidP="00640E68">
      <w:pPr>
        <w:pStyle w:val="Betarp"/>
        <w:rPr>
          <w:rFonts w:asciiTheme="majorHAnsi" w:hAnsiTheme="majorHAnsi" w:cstheme="majorHAnsi"/>
        </w:rPr>
      </w:pPr>
      <w:r w:rsidRPr="000928EF">
        <w:rPr>
          <w:rFonts w:asciiTheme="majorHAnsi" w:hAnsiTheme="majorHAnsi" w:cstheme="majorHAnsi"/>
        </w:rPr>
        <w:t xml:space="preserve">Pateikdamas šią užpildytą techninę specifikaciją tiekėjas patvirtina (deklaruoja), kad siūlomos prekės atitinka joje nustatytus reikalavimus. Tiekėjas patvirtina, kad siūlomos prekės bus pristatytos ir sumontuotos pagal techninės specifikacijos ir pasiūlymo reikalavimus, </w:t>
      </w:r>
      <w:r w:rsidR="00D61496">
        <w:rPr>
          <w:rFonts w:asciiTheme="majorHAnsi" w:hAnsiTheme="majorHAnsi" w:cstheme="majorHAnsi"/>
        </w:rPr>
        <w:t>ir</w:t>
      </w:r>
      <w:r w:rsidR="00D61496" w:rsidRPr="000928EF">
        <w:rPr>
          <w:rFonts w:asciiTheme="majorHAnsi" w:hAnsiTheme="majorHAnsi" w:cstheme="majorHAnsi"/>
        </w:rPr>
        <w:t xml:space="preserve"> </w:t>
      </w:r>
      <w:r w:rsidRPr="000928EF">
        <w:rPr>
          <w:rFonts w:asciiTheme="majorHAnsi" w:hAnsiTheme="majorHAnsi" w:cstheme="majorHAnsi"/>
        </w:rPr>
        <w:t>deklaruoja, kad techninėje specifikacijoje nurodyta informacija yra teisinga.</w:t>
      </w:r>
    </w:p>
    <w:p w14:paraId="18999F1E" w14:textId="77777777" w:rsidR="001D29D6" w:rsidRPr="000928EF" w:rsidRDefault="001D29D6" w:rsidP="00640E68">
      <w:pPr>
        <w:pStyle w:val="Betarp"/>
        <w:rPr>
          <w:rFonts w:asciiTheme="majorHAnsi" w:hAnsiTheme="majorHAnsi" w:cstheme="majorHAnsi"/>
        </w:rPr>
      </w:pPr>
    </w:p>
    <w:p w14:paraId="44F5FF01" w14:textId="77777777" w:rsidR="001D29D6" w:rsidRPr="001D29D6" w:rsidRDefault="001D29D6" w:rsidP="00640E68">
      <w:pPr>
        <w:rPr>
          <w:rFonts w:asciiTheme="majorHAnsi" w:hAnsiTheme="majorHAnsi" w:cstheme="majorHAnsi"/>
        </w:rPr>
      </w:pPr>
      <w:r w:rsidRPr="001D29D6">
        <w:rPr>
          <w:rFonts w:asciiTheme="majorHAnsi" w:hAnsiTheme="majorHAnsi" w:cstheme="majorHAnsi"/>
        </w:rPr>
        <w:t>PRIDEDAMA:</w:t>
      </w:r>
    </w:p>
    <w:p w14:paraId="2C44A1DB" w14:textId="77777777" w:rsidR="001D29D6" w:rsidRPr="001D29D6" w:rsidRDefault="001D29D6" w:rsidP="00640E68">
      <w:pPr>
        <w:rPr>
          <w:rFonts w:asciiTheme="majorHAnsi" w:hAnsiTheme="majorHAnsi" w:cstheme="majorHAnsi"/>
        </w:rPr>
      </w:pPr>
      <w:r w:rsidRPr="001D29D6">
        <w:rPr>
          <w:rFonts w:asciiTheme="majorHAnsi" w:hAnsiTheme="majorHAnsi" w:cstheme="majorHAnsi"/>
        </w:rPr>
        <w:t>1. Priedas Nr. 1 „Maisto ruošimo įrenginių brėžinys“;</w:t>
      </w:r>
    </w:p>
    <w:p w14:paraId="2FA74150" w14:textId="600215E4" w:rsidR="00DC0C3D" w:rsidRPr="00E91394" w:rsidRDefault="001D29D6" w:rsidP="00640E68">
      <w:pPr>
        <w:rPr>
          <w:rFonts w:asciiTheme="majorHAnsi" w:hAnsiTheme="majorHAnsi" w:cstheme="majorHAnsi"/>
        </w:rPr>
      </w:pPr>
      <w:r w:rsidRPr="001D29D6">
        <w:rPr>
          <w:rFonts w:asciiTheme="majorHAnsi" w:hAnsiTheme="majorHAnsi" w:cstheme="majorHAnsi"/>
        </w:rPr>
        <w:t>2. Priedas Nr. 2 „Maisto ruošimo įrenginių vieta brėžinyje“.</w:t>
      </w:r>
    </w:p>
    <w:sectPr w:rsidR="00DC0C3D" w:rsidRPr="00E91394" w:rsidSect="002D00F6">
      <w:headerReference w:type="default" r:id="rId9"/>
      <w:headerReference w:type="first" r:id="rId10"/>
      <w:pgSz w:w="16838" w:h="11906" w:orient="landscape"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3C86" w14:textId="77777777" w:rsidR="004E1BC7" w:rsidRDefault="004E1BC7">
      <w:r>
        <w:separator/>
      </w:r>
    </w:p>
  </w:endnote>
  <w:endnote w:type="continuationSeparator" w:id="0">
    <w:p w14:paraId="5396FBD5" w14:textId="77777777" w:rsidR="004E1BC7" w:rsidRDefault="004E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BD88" w14:textId="77777777" w:rsidR="004E1BC7" w:rsidRDefault="004E1BC7">
      <w:r>
        <w:separator/>
      </w:r>
    </w:p>
  </w:footnote>
  <w:footnote w:type="continuationSeparator" w:id="0">
    <w:p w14:paraId="0340888A" w14:textId="77777777" w:rsidR="004E1BC7" w:rsidRDefault="004E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51153"/>
      <w:docPartObj>
        <w:docPartGallery w:val="Page Numbers (Top of Page)"/>
        <w:docPartUnique/>
      </w:docPartObj>
    </w:sdtPr>
    <w:sdtEndPr>
      <w:rPr>
        <w:rFonts w:ascii="Calibri" w:hAnsi="Calibri" w:cs="Calibri"/>
      </w:rPr>
    </w:sdtEndPr>
    <w:sdtContent>
      <w:p w14:paraId="19DF3A71" w14:textId="5F604850" w:rsidR="00640E68" w:rsidRPr="00ED0253" w:rsidRDefault="00640E68">
        <w:pPr>
          <w:pStyle w:val="Antrats"/>
          <w:jc w:val="center"/>
          <w:rPr>
            <w:rFonts w:ascii="Calibri" w:hAnsi="Calibri" w:cs="Calibri"/>
          </w:rPr>
        </w:pPr>
        <w:r w:rsidRPr="00ED0253">
          <w:rPr>
            <w:rFonts w:ascii="Calibri" w:hAnsi="Calibri" w:cs="Calibri"/>
          </w:rPr>
          <w:fldChar w:fldCharType="begin"/>
        </w:r>
        <w:r w:rsidRPr="00ED0253">
          <w:rPr>
            <w:rFonts w:ascii="Calibri" w:hAnsi="Calibri" w:cs="Calibri"/>
          </w:rPr>
          <w:instrText>PAGE   \* MERGEFORMAT</w:instrText>
        </w:r>
        <w:r w:rsidRPr="00ED0253">
          <w:rPr>
            <w:rFonts w:ascii="Calibri" w:hAnsi="Calibri" w:cs="Calibri"/>
          </w:rPr>
          <w:fldChar w:fldCharType="separate"/>
        </w:r>
        <w:r w:rsidR="000F5B7C">
          <w:rPr>
            <w:rFonts w:ascii="Calibri" w:hAnsi="Calibri" w:cs="Calibri"/>
            <w:noProof/>
          </w:rPr>
          <w:t>9</w:t>
        </w:r>
        <w:r w:rsidRPr="00ED0253">
          <w:rPr>
            <w:rFonts w:ascii="Calibri" w:hAnsi="Calibri" w:cs="Calibri"/>
          </w:rPr>
          <w:fldChar w:fldCharType="end"/>
        </w:r>
      </w:p>
    </w:sdtContent>
  </w:sdt>
  <w:p w14:paraId="41A693AD" w14:textId="77777777" w:rsidR="00640E68" w:rsidRPr="00ED0253" w:rsidRDefault="00640E68">
    <w:pPr>
      <w:pStyle w:val="Antrat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25FD" w14:textId="5C361356" w:rsidR="00640E68" w:rsidRPr="00ED0253" w:rsidRDefault="00640E68">
    <w:pPr>
      <w:pStyle w:val="Antrats"/>
      <w:jc w:val="center"/>
      <w:rPr>
        <w:rFonts w:ascii="Calibri" w:hAnsi="Calibri" w:cs="Calibri"/>
      </w:rPr>
    </w:pPr>
  </w:p>
  <w:p w14:paraId="2E164FDC" w14:textId="77777777" w:rsidR="00640E68" w:rsidRPr="00ED0253" w:rsidRDefault="00640E68">
    <w:pPr>
      <w:pBdr>
        <w:top w:val="nil"/>
        <w:left w:val="nil"/>
        <w:bottom w:val="nil"/>
        <w:right w:val="nil"/>
        <w:between w:val="nil"/>
      </w:pBdr>
      <w:tabs>
        <w:tab w:val="center" w:pos="4680"/>
        <w:tab w:val="right" w:pos="9360"/>
      </w:tabs>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10B"/>
    <w:multiLevelType w:val="multilevel"/>
    <w:tmpl w:val="8E7226BC"/>
    <w:lvl w:ilvl="0">
      <w:start w:val="2"/>
      <w:numFmt w:val="decimal"/>
      <w:lvlText w:val="%1."/>
      <w:lvlJc w:val="left"/>
      <w:pPr>
        <w:ind w:left="720" w:hanging="360"/>
      </w:pPr>
      <w:rPr>
        <w:rFonts w:hint="default"/>
        <w:b/>
      </w:rPr>
    </w:lvl>
    <w:lvl w:ilvl="1">
      <w:numFmt w:val="none"/>
      <w:lvlRestart w:val="0"/>
      <w:lvlText w:val="2.2."/>
      <w:lvlJc w:val="left"/>
      <w:pPr>
        <w:ind w:left="928" w:hanging="360"/>
      </w:pPr>
      <w:rPr>
        <w:rFonts w:hint="default"/>
        <w:b/>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3BC06CD7"/>
    <w:multiLevelType w:val="multilevel"/>
    <w:tmpl w:val="8D3005C2"/>
    <w:lvl w:ilvl="0">
      <w:start w:val="1"/>
      <w:numFmt w:val="decimal"/>
      <w:lvlText w:val="%1)"/>
      <w:lvlJc w:val="left"/>
      <w:pPr>
        <w:ind w:left="1069" w:hanging="360"/>
      </w:pPr>
      <w:rPr>
        <w:rFonts w:ascii="Times New Roman" w:hAnsi="Times New Roman"/>
        <w:b/>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3BD51FE9"/>
    <w:multiLevelType w:val="hybridMultilevel"/>
    <w:tmpl w:val="6A36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7113509">
    <w:abstractNumId w:val="0"/>
  </w:num>
  <w:num w:numId="2" w16cid:durableId="894004223">
    <w:abstractNumId w:val="3"/>
  </w:num>
  <w:num w:numId="3" w16cid:durableId="929243086">
    <w:abstractNumId w:val="2"/>
  </w:num>
  <w:num w:numId="4" w16cid:durableId="1582762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5D97"/>
    <w:rsid w:val="00006423"/>
    <w:rsid w:val="00013902"/>
    <w:rsid w:val="00020C16"/>
    <w:rsid w:val="00022264"/>
    <w:rsid w:val="00023034"/>
    <w:rsid w:val="000258FE"/>
    <w:rsid w:val="00026048"/>
    <w:rsid w:val="00034260"/>
    <w:rsid w:val="000354E0"/>
    <w:rsid w:val="000400E3"/>
    <w:rsid w:val="0004072C"/>
    <w:rsid w:val="00040A4E"/>
    <w:rsid w:val="00043749"/>
    <w:rsid w:val="00044F95"/>
    <w:rsid w:val="00061E93"/>
    <w:rsid w:val="00061F8E"/>
    <w:rsid w:val="00064B0A"/>
    <w:rsid w:val="000668ED"/>
    <w:rsid w:val="00066D2D"/>
    <w:rsid w:val="00070F98"/>
    <w:rsid w:val="00074480"/>
    <w:rsid w:val="00086C84"/>
    <w:rsid w:val="00091196"/>
    <w:rsid w:val="000925C8"/>
    <w:rsid w:val="00092AC0"/>
    <w:rsid w:val="000965F6"/>
    <w:rsid w:val="00096C52"/>
    <w:rsid w:val="00096FF7"/>
    <w:rsid w:val="000A7285"/>
    <w:rsid w:val="000A7FE9"/>
    <w:rsid w:val="000B4243"/>
    <w:rsid w:val="000B4B5C"/>
    <w:rsid w:val="000C10E2"/>
    <w:rsid w:val="000D0522"/>
    <w:rsid w:val="000E1409"/>
    <w:rsid w:val="000E4AF2"/>
    <w:rsid w:val="000E576D"/>
    <w:rsid w:val="000F5B7C"/>
    <w:rsid w:val="000F6083"/>
    <w:rsid w:val="000F62D4"/>
    <w:rsid w:val="00103FE6"/>
    <w:rsid w:val="00115DC2"/>
    <w:rsid w:val="001164CA"/>
    <w:rsid w:val="00125627"/>
    <w:rsid w:val="001302F1"/>
    <w:rsid w:val="001329C1"/>
    <w:rsid w:val="0013437C"/>
    <w:rsid w:val="00136D39"/>
    <w:rsid w:val="001372A3"/>
    <w:rsid w:val="00137719"/>
    <w:rsid w:val="00147A34"/>
    <w:rsid w:val="00157062"/>
    <w:rsid w:val="00161E06"/>
    <w:rsid w:val="00163B35"/>
    <w:rsid w:val="0018197E"/>
    <w:rsid w:val="00186F65"/>
    <w:rsid w:val="0019231D"/>
    <w:rsid w:val="00193377"/>
    <w:rsid w:val="00194124"/>
    <w:rsid w:val="001A0A0F"/>
    <w:rsid w:val="001A1F45"/>
    <w:rsid w:val="001A3608"/>
    <w:rsid w:val="001A5469"/>
    <w:rsid w:val="001C6CFD"/>
    <w:rsid w:val="001D29D6"/>
    <w:rsid w:val="001E094F"/>
    <w:rsid w:val="001E35A1"/>
    <w:rsid w:val="001E3BF8"/>
    <w:rsid w:val="001E3F25"/>
    <w:rsid w:val="001E5DD2"/>
    <w:rsid w:val="002109CB"/>
    <w:rsid w:val="00213E66"/>
    <w:rsid w:val="002156C9"/>
    <w:rsid w:val="00224791"/>
    <w:rsid w:val="00225750"/>
    <w:rsid w:val="00231EF3"/>
    <w:rsid w:val="00235B6F"/>
    <w:rsid w:val="002360A3"/>
    <w:rsid w:val="002361DC"/>
    <w:rsid w:val="002364D3"/>
    <w:rsid w:val="00257823"/>
    <w:rsid w:val="00260712"/>
    <w:rsid w:val="00261C11"/>
    <w:rsid w:val="00263C5B"/>
    <w:rsid w:val="00273AEE"/>
    <w:rsid w:val="00283320"/>
    <w:rsid w:val="00285C5D"/>
    <w:rsid w:val="002877F1"/>
    <w:rsid w:val="00294FAC"/>
    <w:rsid w:val="002B0325"/>
    <w:rsid w:val="002B18CD"/>
    <w:rsid w:val="002B1CCD"/>
    <w:rsid w:val="002B6047"/>
    <w:rsid w:val="002B604C"/>
    <w:rsid w:val="002C223E"/>
    <w:rsid w:val="002C623A"/>
    <w:rsid w:val="002D00F6"/>
    <w:rsid w:val="002D0D12"/>
    <w:rsid w:val="002D23D9"/>
    <w:rsid w:val="002D6DA7"/>
    <w:rsid w:val="002E39F0"/>
    <w:rsid w:val="002E6A44"/>
    <w:rsid w:val="002F137F"/>
    <w:rsid w:val="002F372B"/>
    <w:rsid w:val="002F42FB"/>
    <w:rsid w:val="002F7905"/>
    <w:rsid w:val="002F79EB"/>
    <w:rsid w:val="003037CE"/>
    <w:rsid w:val="00304F15"/>
    <w:rsid w:val="003122B4"/>
    <w:rsid w:val="0032122D"/>
    <w:rsid w:val="00322DBF"/>
    <w:rsid w:val="003250DB"/>
    <w:rsid w:val="00335B8E"/>
    <w:rsid w:val="00335DB3"/>
    <w:rsid w:val="00335EB1"/>
    <w:rsid w:val="003370EB"/>
    <w:rsid w:val="00340B04"/>
    <w:rsid w:val="003432E9"/>
    <w:rsid w:val="00344224"/>
    <w:rsid w:val="00353C1B"/>
    <w:rsid w:val="00362CDC"/>
    <w:rsid w:val="00365AE3"/>
    <w:rsid w:val="00366375"/>
    <w:rsid w:val="00367425"/>
    <w:rsid w:val="00394E9A"/>
    <w:rsid w:val="003A0559"/>
    <w:rsid w:val="003A446E"/>
    <w:rsid w:val="003C468A"/>
    <w:rsid w:val="003C4D87"/>
    <w:rsid w:val="003D043E"/>
    <w:rsid w:val="003D047F"/>
    <w:rsid w:val="003D08A5"/>
    <w:rsid w:val="003D2050"/>
    <w:rsid w:val="003D28EF"/>
    <w:rsid w:val="003D48E1"/>
    <w:rsid w:val="003E0FF2"/>
    <w:rsid w:val="003E6ECE"/>
    <w:rsid w:val="003E79A6"/>
    <w:rsid w:val="004007BC"/>
    <w:rsid w:val="00404836"/>
    <w:rsid w:val="004070C9"/>
    <w:rsid w:val="004116A5"/>
    <w:rsid w:val="00415937"/>
    <w:rsid w:val="00420772"/>
    <w:rsid w:val="00431530"/>
    <w:rsid w:val="00433554"/>
    <w:rsid w:val="004339A5"/>
    <w:rsid w:val="00441197"/>
    <w:rsid w:val="00454CDC"/>
    <w:rsid w:val="00470D62"/>
    <w:rsid w:val="00474EBA"/>
    <w:rsid w:val="004841A6"/>
    <w:rsid w:val="0048533A"/>
    <w:rsid w:val="0048723E"/>
    <w:rsid w:val="00490316"/>
    <w:rsid w:val="004921A0"/>
    <w:rsid w:val="004A0D6A"/>
    <w:rsid w:val="004A323E"/>
    <w:rsid w:val="004A4DFB"/>
    <w:rsid w:val="004B0084"/>
    <w:rsid w:val="004B183A"/>
    <w:rsid w:val="004B57E3"/>
    <w:rsid w:val="004C0D29"/>
    <w:rsid w:val="004C38E4"/>
    <w:rsid w:val="004C51BA"/>
    <w:rsid w:val="004C72B9"/>
    <w:rsid w:val="004D2984"/>
    <w:rsid w:val="004D4892"/>
    <w:rsid w:val="004D5323"/>
    <w:rsid w:val="004D77EE"/>
    <w:rsid w:val="004D7972"/>
    <w:rsid w:val="004E1BC7"/>
    <w:rsid w:val="004E2437"/>
    <w:rsid w:val="004F2685"/>
    <w:rsid w:val="00502A2E"/>
    <w:rsid w:val="005036C2"/>
    <w:rsid w:val="005067CA"/>
    <w:rsid w:val="00507BF9"/>
    <w:rsid w:val="005151B1"/>
    <w:rsid w:val="00520513"/>
    <w:rsid w:val="00520BC6"/>
    <w:rsid w:val="00521E81"/>
    <w:rsid w:val="00522438"/>
    <w:rsid w:val="00523A3E"/>
    <w:rsid w:val="005270AD"/>
    <w:rsid w:val="00527215"/>
    <w:rsid w:val="00532825"/>
    <w:rsid w:val="00553581"/>
    <w:rsid w:val="005642A4"/>
    <w:rsid w:val="00565ADB"/>
    <w:rsid w:val="005672B2"/>
    <w:rsid w:val="0058024B"/>
    <w:rsid w:val="00581468"/>
    <w:rsid w:val="005814A6"/>
    <w:rsid w:val="00581802"/>
    <w:rsid w:val="00581D98"/>
    <w:rsid w:val="005826A2"/>
    <w:rsid w:val="0059373B"/>
    <w:rsid w:val="005A2067"/>
    <w:rsid w:val="005A3703"/>
    <w:rsid w:val="005A5381"/>
    <w:rsid w:val="005A546B"/>
    <w:rsid w:val="005B531F"/>
    <w:rsid w:val="005B7335"/>
    <w:rsid w:val="005C1FAB"/>
    <w:rsid w:val="005C364A"/>
    <w:rsid w:val="005C4C65"/>
    <w:rsid w:val="005D2C07"/>
    <w:rsid w:val="005D32DC"/>
    <w:rsid w:val="005D5EC1"/>
    <w:rsid w:val="005E65BC"/>
    <w:rsid w:val="005F29F8"/>
    <w:rsid w:val="005F3143"/>
    <w:rsid w:val="0060757B"/>
    <w:rsid w:val="0061056D"/>
    <w:rsid w:val="0061065A"/>
    <w:rsid w:val="00617689"/>
    <w:rsid w:val="00625714"/>
    <w:rsid w:val="00625BCD"/>
    <w:rsid w:val="0063005B"/>
    <w:rsid w:val="00632166"/>
    <w:rsid w:val="00634D15"/>
    <w:rsid w:val="00640E68"/>
    <w:rsid w:val="00641749"/>
    <w:rsid w:val="0065038B"/>
    <w:rsid w:val="00653CB9"/>
    <w:rsid w:val="00655FEB"/>
    <w:rsid w:val="00665D62"/>
    <w:rsid w:val="00667A89"/>
    <w:rsid w:val="0067119D"/>
    <w:rsid w:val="00672726"/>
    <w:rsid w:val="006741D6"/>
    <w:rsid w:val="00675988"/>
    <w:rsid w:val="00685D0C"/>
    <w:rsid w:val="00695D3A"/>
    <w:rsid w:val="00695F62"/>
    <w:rsid w:val="006A0E88"/>
    <w:rsid w:val="006A6703"/>
    <w:rsid w:val="006B4A62"/>
    <w:rsid w:val="006B6977"/>
    <w:rsid w:val="006B7256"/>
    <w:rsid w:val="006B74BF"/>
    <w:rsid w:val="006C344A"/>
    <w:rsid w:val="006C4DB3"/>
    <w:rsid w:val="006D17DC"/>
    <w:rsid w:val="006D46FD"/>
    <w:rsid w:val="006D7D77"/>
    <w:rsid w:val="006E55E7"/>
    <w:rsid w:val="006E7427"/>
    <w:rsid w:val="006F318E"/>
    <w:rsid w:val="00710172"/>
    <w:rsid w:val="0071031C"/>
    <w:rsid w:val="00713346"/>
    <w:rsid w:val="007253DC"/>
    <w:rsid w:val="00727A8F"/>
    <w:rsid w:val="00731FBF"/>
    <w:rsid w:val="00740D84"/>
    <w:rsid w:val="00741813"/>
    <w:rsid w:val="007446A9"/>
    <w:rsid w:val="0074564D"/>
    <w:rsid w:val="00745A11"/>
    <w:rsid w:val="00750B99"/>
    <w:rsid w:val="00755B87"/>
    <w:rsid w:val="0075607E"/>
    <w:rsid w:val="00756515"/>
    <w:rsid w:val="0076217E"/>
    <w:rsid w:val="00765341"/>
    <w:rsid w:val="00765F3A"/>
    <w:rsid w:val="00770AF3"/>
    <w:rsid w:val="007A2BF7"/>
    <w:rsid w:val="007A76B1"/>
    <w:rsid w:val="007A771B"/>
    <w:rsid w:val="007B14FA"/>
    <w:rsid w:val="007C32BA"/>
    <w:rsid w:val="007C4310"/>
    <w:rsid w:val="007C546C"/>
    <w:rsid w:val="007D620F"/>
    <w:rsid w:val="007D692D"/>
    <w:rsid w:val="007D6B97"/>
    <w:rsid w:val="007D7990"/>
    <w:rsid w:val="007E593E"/>
    <w:rsid w:val="007F175C"/>
    <w:rsid w:val="007F40AF"/>
    <w:rsid w:val="007F4359"/>
    <w:rsid w:val="007F4E53"/>
    <w:rsid w:val="007F5038"/>
    <w:rsid w:val="007F7CA6"/>
    <w:rsid w:val="00800FF4"/>
    <w:rsid w:val="00812EA8"/>
    <w:rsid w:val="008140DF"/>
    <w:rsid w:val="008208E7"/>
    <w:rsid w:val="00822580"/>
    <w:rsid w:val="00824300"/>
    <w:rsid w:val="00832EB9"/>
    <w:rsid w:val="00832EF3"/>
    <w:rsid w:val="00841F20"/>
    <w:rsid w:val="008565EF"/>
    <w:rsid w:val="00875470"/>
    <w:rsid w:val="00883218"/>
    <w:rsid w:val="0088465B"/>
    <w:rsid w:val="00885822"/>
    <w:rsid w:val="0088705D"/>
    <w:rsid w:val="008877F1"/>
    <w:rsid w:val="00897D8D"/>
    <w:rsid w:val="008A24B5"/>
    <w:rsid w:val="008A766F"/>
    <w:rsid w:val="008B17A9"/>
    <w:rsid w:val="008C0199"/>
    <w:rsid w:val="008C7B31"/>
    <w:rsid w:val="008D2A75"/>
    <w:rsid w:val="008D680C"/>
    <w:rsid w:val="008E1F75"/>
    <w:rsid w:val="008E2FD3"/>
    <w:rsid w:val="008F0A06"/>
    <w:rsid w:val="008F4D12"/>
    <w:rsid w:val="00912306"/>
    <w:rsid w:val="009155C5"/>
    <w:rsid w:val="009218ED"/>
    <w:rsid w:val="00925776"/>
    <w:rsid w:val="0092711A"/>
    <w:rsid w:val="00930795"/>
    <w:rsid w:val="00932CD6"/>
    <w:rsid w:val="00936C00"/>
    <w:rsid w:val="00937D72"/>
    <w:rsid w:val="009430A7"/>
    <w:rsid w:val="00950662"/>
    <w:rsid w:val="0095176B"/>
    <w:rsid w:val="00956253"/>
    <w:rsid w:val="009617EF"/>
    <w:rsid w:val="00970323"/>
    <w:rsid w:val="00976014"/>
    <w:rsid w:val="009832A7"/>
    <w:rsid w:val="0098443C"/>
    <w:rsid w:val="00987394"/>
    <w:rsid w:val="00992842"/>
    <w:rsid w:val="00992EFB"/>
    <w:rsid w:val="00994197"/>
    <w:rsid w:val="009976C5"/>
    <w:rsid w:val="009A7771"/>
    <w:rsid w:val="009C3222"/>
    <w:rsid w:val="009C3C10"/>
    <w:rsid w:val="009F4A82"/>
    <w:rsid w:val="009F5214"/>
    <w:rsid w:val="009F55D0"/>
    <w:rsid w:val="00A07E30"/>
    <w:rsid w:val="00A12FA9"/>
    <w:rsid w:val="00A14E83"/>
    <w:rsid w:val="00A14F6A"/>
    <w:rsid w:val="00A2304C"/>
    <w:rsid w:val="00A24896"/>
    <w:rsid w:val="00A26D7D"/>
    <w:rsid w:val="00A274FC"/>
    <w:rsid w:val="00A352A8"/>
    <w:rsid w:val="00A407F0"/>
    <w:rsid w:val="00A420BF"/>
    <w:rsid w:val="00A42938"/>
    <w:rsid w:val="00A5081B"/>
    <w:rsid w:val="00A50822"/>
    <w:rsid w:val="00A63B85"/>
    <w:rsid w:val="00A74581"/>
    <w:rsid w:val="00A7496F"/>
    <w:rsid w:val="00A8153B"/>
    <w:rsid w:val="00AA1502"/>
    <w:rsid w:val="00AA49DB"/>
    <w:rsid w:val="00AB3D25"/>
    <w:rsid w:val="00AC35B4"/>
    <w:rsid w:val="00AD7105"/>
    <w:rsid w:val="00AD73D4"/>
    <w:rsid w:val="00AE235C"/>
    <w:rsid w:val="00AF6085"/>
    <w:rsid w:val="00AF6515"/>
    <w:rsid w:val="00AF65EA"/>
    <w:rsid w:val="00B042FD"/>
    <w:rsid w:val="00B10CA1"/>
    <w:rsid w:val="00B15B34"/>
    <w:rsid w:val="00B16235"/>
    <w:rsid w:val="00B20717"/>
    <w:rsid w:val="00B2620C"/>
    <w:rsid w:val="00B27A91"/>
    <w:rsid w:val="00B3595E"/>
    <w:rsid w:val="00B3765E"/>
    <w:rsid w:val="00B431E0"/>
    <w:rsid w:val="00B47405"/>
    <w:rsid w:val="00B52D06"/>
    <w:rsid w:val="00B54846"/>
    <w:rsid w:val="00B55D64"/>
    <w:rsid w:val="00B618D5"/>
    <w:rsid w:val="00B62C42"/>
    <w:rsid w:val="00B64C63"/>
    <w:rsid w:val="00B67FA5"/>
    <w:rsid w:val="00BA3D44"/>
    <w:rsid w:val="00BB2DEC"/>
    <w:rsid w:val="00BC3F7A"/>
    <w:rsid w:val="00BD060C"/>
    <w:rsid w:val="00BD3553"/>
    <w:rsid w:val="00BD42D3"/>
    <w:rsid w:val="00BE2065"/>
    <w:rsid w:val="00BE330F"/>
    <w:rsid w:val="00BE7F65"/>
    <w:rsid w:val="00C06C69"/>
    <w:rsid w:val="00C14430"/>
    <w:rsid w:val="00C30CFD"/>
    <w:rsid w:val="00C3448A"/>
    <w:rsid w:val="00C3679D"/>
    <w:rsid w:val="00C370CF"/>
    <w:rsid w:val="00C4445C"/>
    <w:rsid w:val="00C46664"/>
    <w:rsid w:val="00C5669A"/>
    <w:rsid w:val="00C638EF"/>
    <w:rsid w:val="00C65BD3"/>
    <w:rsid w:val="00C728CB"/>
    <w:rsid w:val="00C75982"/>
    <w:rsid w:val="00C76F09"/>
    <w:rsid w:val="00C80C06"/>
    <w:rsid w:val="00C83F6D"/>
    <w:rsid w:val="00C86581"/>
    <w:rsid w:val="00C93417"/>
    <w:rsid w:val="00C94AD2"/>
    <w:rsid w:val="00C96084"/>
    <w:rsid w:val="00CA2D73"/>
    <w:rsid w:val="00CA30A6"/>
    <w:rsid w:val="00CA42AA"/>
    <w:rsid w:val="00CA6C3F"/>
    <w:rsid w:val="00CB5BB0"/>
    <w:rsid w:val="00CC01D5"/>
    <w:rsid w:val="00CE2D60"/>
    <w:rsid w:val="00CF2E3B"/>
    <w:rsid w:val="00CF370D"/>
    <w:rsid w:val="00CF5170"/>
    <w:rsid w:val="00D00093"/>
    <w:rsid w:val="00D13251"/>
    <w:rsid w:val="00D20F42"/>
    <w:rsid w:val="00D24A69"/>
    <w:rsid w:val="00D25461"/>
    <w:rsid w:val="00D3109E"/>
    <w:rsid w:val="00D312FC"/>
    <w:rsid w:val="00D42F56"/>
    <w:rsid w:val="00D46E0D"/>
    <w:rsid w:val="00D4768F"/>
    <w:rsid w:val="00D47EA5"/>
    <w:rsid w:val="00D510AF"/>
    <w:rsid w:val="00D57F3A"/>
    <w:rsid w:val="00D61496"/>
    <w:rsid w:val="00D6150F"/>
    <w:rsid w:val="00D629F9"/>
    <w:rsid w:val="00D640FC"/>
    <w:rsid w:val="00D67566"/>
    <w:rsid w:val="00D717BE"/>
    <w:rsid w:val="00D71D37"/>
    <w:rsid w:val="00D724D1"/>
    <w:rsid w:val="00D75C93"/>
    <w:rsid w:val="00D80935"/>
    <w:rsid w:val="00D81DE7"/>
    <w:rsid w:val="00D86F25"/>
    <w:rsid w:val="00D915E7"/>
    <w:rsid w:val="00D97B3A"/>
    <w:rsid w:val="00D97C22"/>
    <w:rsid w:val="00DA23CB"/>
    <w:rsid w:val="00DA2DCC"/>
    <w:rsid w:val="00DB42D0"/>
    <w:rsid w:val="00DB7A1A"/>
    <w:rsid w:val="00DC075E"/>
    <w:rsid w:val="00DC0C3D"/>
    <w:rsid w:val="00DC43F4"/>
    <w:rsid w:val="00DD248C"/>
    <w:rsid w:val="00DE1B54"/>
    <w:rsid w:val="00DE581C"/>
    <w:rsid w:val="00DE6181"/>
    <w:rsid w:val="00DE6E6D"/>
    <w:rsid w:val="00DE6EEC"/>
    <w:rsid w:val="00DF5010"/>
    <w:rsid w:val="00DF69AF"/>
    <w:rsid w:val="00E16E6B"/>
    <w:rsid w:val="00E20B91"/>
    <w:rsid w:val="00E2407B"/>
    <w:rsid w:val="00E25B13"/>
    <w:rsid w:val="00E260AE"/>
    <w:rsid w:val="00E3574B"/>
    <w:rsid w:val="00E3794F"/>
    <w:rsid w:val="00E40FE7"/>
    <w:rsid w:val="00E6077E"/>
    <w:rsid w:val="00E63332"/>
    <w:rsid w:val="00E65C00"/>
    <w:rsid w:val="00E67FB5"/>
    <w:rsid w:val="00E85CDA"/>
    <w:rsid w:val="00E90768"/>
    <w:rsid w:val="00E91394"/>
    <w:rsid w:val="00E92D2B"/>
    <w:rsid w:val="00E959EF"/>
    <w:rsid w:val="00E971BB"/>
    <w:rsid w:val="00EA118F"/>
    <w:rsid w:val="00EA1460"/>
    <w:rsid w:val="00EA1733"/>
    <w:rsid w:val="00EB0D57"/>
    <w:rsid w:val="00EB54F3"/>
    <w:rsid w:val="00ED0253"/>
    <w:rsid w:val="00ED0DBB"/>
    <w:rsid w:val="00ED11D1"/>
    <w:rsid w:val="00ED272C"/>
    <w:rsid w:val="00EE05C7"/>
    <w:rsid w:val="00EE1254"/>
    <w:rsid w:val="00EE21E7"/>
    <w:rsid w:val="00EF0489"/>
    <w:rsid w:val="00EF4007"/>
    <w:rsid w:val="00EF7D3B"/>
    <w:rsid w:val="00F024B5"/>
    <w:rsid w:val="00F112D6"/>
    <w:rsid w:val="00F1211C"/>
    <w:rsid w:val="00F126CD"/>
    <w:rsid w:val="00F242D2"/>
    <w:rsid w:val="00F32A45"/>
    <w:rsid w:val="00F32AF7"/>
    <w:rsid w:val="00F33C55"/>
    <w:rsid w:val="00F35436"/>
    <w:rsid w:val="00F35731"/>
    <w:rsid w:val="00F47962"/>
    <w:rsid w:val="00F66CAC"/>
    <w:rsid w:val="00F774D1"/>
    <w:rsid w:val="00F8032B"/>
    <w:rsid w:val="00F90089"/>
    <w:rsid w:val="00FA4AAD"/>
    <w:rsid w:val="00FC2DD4"/>
    <w:rsid w:val="00FE0788"/>
    <w:rsid w:val="00FE1529"/>
    <w:rsid w:val="00FE658E"/>
    <w:rsid w:val="00FF0D53"/>
    <w:rsid w:val="00FF45AB"/>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0C8D"/>
  <w15:docId w15:val="{08D023B6-74B4-46F9-8922-0CFCB50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85CDA"/>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a0">
    <w:basedOn w:val="TableNormal0"/>
    <w:tblPr>
      <w:tblStyleRowBandSize w:val="1"/>
      <w:tblStyleColBandSize w:val="1"/>
      <w:tblCellMar>
        <w:left w:w="108" w:type="dxa"/>
        <w:right w:w="108" w:type="dxa"/>
      </w:tblCellMar>
    </w:tblPr>
  </w:style>
  <w:style w:type="paragraph" w:styleId="Betarp">
    <w:name w:val="No Spacing"/>
    <w:link w:val="BetarpDiagrama"/>
    <w:uiPriority w:val="1"/>
    <w:qFormat/>
    <w:rsid w:val="0062571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27A8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27A8F"/>
    <w:pPr>
      <w:spacing w:after="160" w:line="259" w:lineRule="auto"/>
      <w:ind w:left="720"/>
      <w:contextualSpacing/>
    </w:pPr>
  </w:style>
  <w:style w:type="character" w:styleId="Hipersaitas">
    <w:name w:val="Hyperlink"/>
    <w:basedOn w:val="Numatytasispastraiposriftas"/>
    <w:uiPriority w:val="99"/>
    <w:unhideWhenUsed/>
    <w:rsid w:val="00B15B34"/>
    <w:rPr>
      <w:color w:val="0000FF" w:themeColor="hyperlink"/>
      <w:u w:val="single"/>
    </w:rPr>
  </w:style>
  <w:style w:type="character" w:customStyle="1" w:styleId="BodyTextIndentChar">
    <w:name w:val="Body Text Indent Char"/>
    <w:rsid w:val="0018197E"/>
    <w:rPr>
      <w:sz w:val="24"/>
      <w:lang w:val="lt-LT" w:eastAsia="en-US" w:bidi="ar-SA"/>
    </w:rPr>
  </w:style>
  <w:style w:type="paragraph" w:styleId="Citata">
    <w:name w:val="Quote"/>
    <w:basedOn w:val="prastasis"/>
    <w:next w:val="prastasis"/>
    <w:link w:val="CitataDiagrama"/>
    <w:uiPriority w:val="29"/>
    <w:qFormat/>
    <w:rsid w:val="00096FF7"/>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96FF7"/>
    <w:rPr>
      <w:i/>
      <w:iCs/>
      <w:color w:val="404040" w:themeColor="text1" w:themeTint="BF"/>
    </w:rPr>
  </w:style>
  <w:style w:type="paragraph" w:styleId="Puslapioinaostekstas">
    <w:name w:val="footnote text"/>
    <w:basedOn w:val="prastasis"/>
    <w:link w:val="PuslapioinaostekstasDiagrama"/>
    <w:uiPriority w:val="99"/>
    <w:semiHidden/>
    <w:unhideWhenUsed/>
    <w:rsid w:val="005E65BC"/>
    <w:rPr>
      <w:sz w:val="20"/>
      <w:szCs w:val="20"/>
    </w:rPr>
  </w:style>
  <w:style w:type="character" w:customStyle="1" w:styleId="PuslapioinaostekstasDiagrama">
    <w:name w:val="Puslapio išnašos tekstas Diagrama"/>
    <w:basedOn w:val="Numatytasispastraiposriftas"/>
    <w:link w:val="Puslapioinaostekstas"/>
    <w:uiPriority w:val="99"/>
    <w:semiHidden/>
    <w:rsid w:val="005E65BC"/>
    <w:rPr>
      <w:sz w:val="20"/>
      <w:szCs w:val="20"/>
    </w:rPr>
  </w:style>
  <w:style w:type="character" w:styleId="Puslapioinaosnuoroda">
    <w:name w:val="footnote reference"/>
    <w:basedOn w:val="Numatytasispastraiposriftas"/>
    <w:uiPriority w:val="99"/>
    <w:unhideWhenUsed/>
    <w:rsid w:val="005E65BC"/>
    <w:rPr>
      <w:vertAlign w:val="superscript"/>
    </w:rPr>
  </w:style>
  <w:style w:type="paragraph" w:styleId="Dokumentoinaostekstas">
    <w:name w:val="endnote text"/>
    <w:basedOn w:val="prastasis"/>
    <w:link w:val="DokumentoinaostekstasDiagrama"/>
    <w:uiPriority w:val="99"/>
    <w:semiHidden/>
    <w:unhideWhenUsed/>
    <w:rsid w:val="005E65B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65BC"/>
    <w:rPr>
      <w:sz w:val="20"/>
      <w:szCs w:val="20"/>
    </w:rPr>
  </w:style>
  <w:style w:type="character" w:styleId="Dokumentoinaosnumeris">
    <w:name w:val="endnote reference"/>
    <w:basedOn w:val="Numatytasispastraiposriftas"/>
    <w:uiPriority w:val="99"/>
    <w:semiHidden/>
    <w:unhideWhenUsed/>
    <w:rsid w:val="005E65BC"/>
    <w:rPr>
      <w:vertAlign w:val="superscript"/>
    </w:rPr>
  </w:style>
  <w:style w:type="character" w:customStyle="1" w:styleId="BetarpDiagrama">
    <w:name w:val="Be tarpų Diagrama"/>
    <w:link w:val="Betarp"/>
    <w:uiPriority w:val="1"/>
    <w:qFormat/>
    <w:locked/>
    <w:rsid w:val="00DC0C3D"/>
  </w:style>
  <w:style w:type="paragraph" w:styleId="Pataisymai">
    <w:name w:val="Revision"/>
    <w:hidden/>
    <w:uiPriority w:val="99"/>
    <w:semiHidden/>
    <w:rsid w:val="00ED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96986">
      <w:bodyDiv w:val="1"/>
      <w:marLeft w:val="0"/>
      <w:marRight w:val="0"/>
      <w:marTop w:val="0"/>
      <w:marBottom w:val="0"/>
      <w:divBdr>
        <w:top w:val="none" w:sz="0" w:space="0" w:color="auto"/>
        <w:left w:val="none" w:sz="0" w:space="0" w:color="auto"/>
        <w:bottom w:val="none" w:sz="0" w:space="0" w:color="auto"/>
        <w:right w:val="none" w:sz="0" w:space="0" w:color="auto"/>
      </w:divBdr>
    </w:div>
    <w:div w:id="202297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F2E5A-CB13-491D-8B00-96ED57C8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14086</Words>
  <Characters>8030</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Virginija Nevulė</cp:lastModifiedBy>
  <cp:revision>3</cp:revision>
  <cp:lastPrinted>2022-02-17T08:30:00Z</cp:lastPrinted>
  <dcterms:created xsi:type="dcterms:W3CDTF">2026-05-11T07:24:00Z</dcterms:created>
  <dcterms:modified xsi:type="dcterms:W3CDTF">2026-05-11T07:54:00Z</dcterms:modified>
</cp:coreProperties>
</file>