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73" w:rsidRPr="00EA3902" w:rsidRDefault="006C1A5D" w:rsidP="00501F73">
      <w:pPr>
        <w:ind w:left="7314"/>
        <w:jc w:val="both"/>
        <w:rPr>
          <w:rFonts w:eastAsia="Calibri"/>
          <w:sz w:val="24"/>
          <w:szCs w:val="24"/>
          <w:lang w:val="lt-LT" w:eastAsia="lt-LT"/>
        </w:rPr>
      </w:pPr>
      <w:r>
        <w:rPr>
          <w:rFonts w:eastAsia="Calibri"/>
          <w:sz w:val="24"/>
          <w:szCs w:val="24"/>
          <w:lang w:val="lt-LT" w:eastAsia="lt-LT"/>
        </w:rPr>
        <w:t>Specialiųjų p</w:t>
      </w:r>
      <w:r w:rsidR="00501F73" w:rsidRPr="00EA3902">
        <w:rPr>
          <w:rFonts w:eastAsia="Calibri"/>
          <w:sz w:val="24"/>
          <w:szCs w:val="24"/>
          <w:lang w:val="lt-LT" w:eastAsia="lt-LT"/>
        </w:rPr>
        <w:t xml:space="preserve">irkimo sąlygų </w:t>
      </w:r>
    </w:p>
    <w:p w:rsidR="00501F73" w:rsidRPr="00AF41F4" w:rsidRDefault="00E60561" w:rsidP="00501F73">
      <w:pPr>
        <w:ind w:left="7314"/>
        <w:jc w:val="both"/>
        <w:rPr>
          <w:rFonts w:eastAsia="Calibri"/>
          <w:b/>
          <w:sz w:val="24"/>
          <w:szCs w:val="24"/>
          <w:lang w:val="lt-LT" w:eastAsia="lt-LT"/>
        </w:rPr>
      </w:pPr>
      <w:r w:rsidRPr="00AF41F4">
        <w:rPr>
          <w:rFonts w:eastAsia="Calibri"/>
          <w:b/>
          <w:sz w:val="24"/>
          <w:szCs w:val="24"/>
          <w:lang w:val="lt-LT" w:eastAsia="lt-LT"/>
        </w:rPr>
        <w:t>1</w:t>
      </w:r>
      <w:r w:rsidR="00501F73" w:rsidRPr="00AF41F4">
        <w:rPr>
          <w:rFonts w:eastAsia="Calibri"/>
          <w:b/>
          <w:sz w:val="24"/>
          <w:szCs w:val="24"/>
          <w:lang w:val="lt-LT" w:eastAsia="lt-LT"/>
        </w:rPr>
        <w:t xml:space="preserve"> priedas </w:t>
      </w:r>
    </w:p>
    <w:p w:rsidR="00895A85" w:rsidRPr="00895A85" w:rsidRDefault="00895A85" w:rsidP="00895A85">
      <w:pPr>
        <w:spacing w:after="60"/>
        <w:ind w:right="141"/>
        <w:jc w:val="center"/>
        <w:rPr>
          <w:sz w:val="24"/>
          <w:szCs w:val="24"/>
          <w:lang w:val="lt-LT"/>
        </w:rPr>
      </w:pPr>
      <w:r w:rsidRPr="00895A85">
        <w:rPr>
          <w:sz w:val="24"/>
          <w:szCs w:val="24"/>
          <w:lang w:val="lt-LT"/>
        </w:rPr>
        <w:t>Tiekėjo pavadinimas</w:t>
      </w:r>
    </w:p>
    <w:p w:rsidR="00895A85" w:rsidRPr="00895A85" w:rsidRDefault="00ED4A81" w:rsidP="00895A85">
      <w:pPr>
        <w:spacing w:after="60"/>
        <w:ind w:right="141"/>
        <w:rPr>
          <w:sz w:val="24"/>
          <w:szCs w:val="24"/>
          <w:u w:val="single"/>
          <w:lang w:val="lt-LT"/>
        </w:rPr>
      </w:pPr>
      <w:r>
        <w:rPr>
          <w:sz w:val="24"/>
          <w:szCs w:val="24"/>
          <w:u w:val="single"/>
          <w:lang w:val="lt-LT"/>
        </w:rPr>
        <w:tab/>
      </w:r>
      <w:r>
        <w:rPr>
          <w:sz w:val="24"/>
          <w:szCs w:val="24"/>
          <w:u w:val="single"/>
          <w:lang w:val="lt-LT"/>
        </w:rPr>
        <w:tab/>
      </w:r>
      <w:r>
        <w:rPr>
          <w:sz w:val="24"/>
          <w:szCs w:val="24"/>
          <w:u w:val="single"/>
          <w:lang w:val="lt-LT"/>
        </w:rPr>
        <w:tab/>
      </w:r>
      <w:r>
        <w:rPr>
          <w:sz w:val="24"/>
          <w:szCs w:val="24"/>
          <w:u w:val="single"/>
          <w:lang w:val="lt-LT"/>
        </w:rPr>
        <w:tab/>
      </w:r>
      <w:r>
        <w:rPr>
          <w:sz w:val="24"/>
          <w:szCs w:val="24"/>
          <w:u w:val="single"/>
          <w:lang w:val="lt-LT"/>
        </w:rPr>
        <w:tab/>
      </w:r>
      <w:r>
        <w:rPr>
          <w:sz w:val="24"/>
          <w:szCs w:val="24"/>
          <w:u w:val="single"/>
          <w:lang w:val="lt-LT"/>
        </w:rPr>
        <w:tab/>
      </w:r>
      <w:r>
        <w:rPr>
          <w:sz w:val="24"/>
          <w:szCs w:val="24"/>
          <w:u w:val="single"/>
          <w:lang w:val="lt-LT"/>
        </w:rPr>
        <w:tab/>
      </w:r>
    </w:p>
    <w:p w:rsidR="00895A85" w:rsidRPr="00895A85" w:rsidRDefault="00895A85" w:rsidP="00895A85">
      <w:pPr>
        <w:spacing w:after="60"/>
        <w:ind w:right="141"/>
        <w:jc w:val="center"/>
        <w:rPr>
          <w:sz w:val="24"/>
          <w:szCs w:val="24"/>
          <w:lang w:val="lt-LT"/>
        </w:rPr>
      </w:pPr>
      <w:r w:rsidRPr="00895A85">
        <w:rPr>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95A85" w:rsidRDefault="00895A85" w:rsidP="00895A85">
      <w:pPr>
        <w:widowControl w:val="0"/>
        <w:rPr>
          <w:rFonts w:eastAsia="SimSun"/>
          <w:b/>
          <w:sz w:val="24"/>
          <w:szCs w:val="24"/>
          <w:lang w:eastAsia="zh-CN"/>
        </w:rPr>
      </w:pPr>
    </w:p>
    <w:p w:rsidR="00895A85" w:rsidRPr="00457D83" w:rsidRDefault="00895A85" w:rsidP="00895A85">
      <w:pPr>
        <w:widowControl w:val="0"/>
        <w:rPr>
          <w:rFonts w:eastAsia="SimSun"/>
          <w:b/>
          <w:sz w:val="24"/>
          <w:szCs w:val="24"/>
          <w:lang w:eastAsia="zh-CN"/>
        </w:rPr>
      </w:pPr>
      <w:r w:rsidRPr="00457D83">
        <w:rPr>
          <w:rFonts w:eastAsia="SimSun"/>
          <w:b/>
          <w:sz w:val="24"/>
          <w:szCs w:val="24"/>
          <w:lang w:eastAsia="zh-CN"/>
        </w:rPr>
        <w:t>LIETUVOS KARIUOMENĖS LOGISTIKOS VALDYBOS</w:t>
      </w:r>
    </w:p>
    <w:p w:rsidR="00895A85" w:rsidRPr="00457D83" w:rsidRDefault="00895A85" w:rsidP="00895A85">
      <w:pPr>
        <w:widowControl w:val="0"/>
        <w:rPr>
          <w:rFonts w:eastAsia="SimSun"/>
          <w:b/>
          <w:sz w:val="24"/>
          <w:szCs w:val="24"/>
          <w:lang w:eastAsia="zh-CN"/>
        </w:rPr>
      </w:pPr>
      <w:r w:rsidRPr="00457D83">
        <w:rPr>
          <w:rFonts w:eastAsia="SimSun"/>
          <w:b/>
          <w:sz w:val="24"/>
          <w:szCs w:val="24"/>
          <w:lang w:eastAsia="zh-CN"/>
        </w:rPr>
        <w:t>ĮGULŲ APTARNAVIMO TARNYBAI</w:t>
      </w:r>
    </w:p>
    <w:p w:rsidR="00895A85" w:rsidRDefault="00895A85" w:rsidP="004A4746">
      <w:pPr>
        <w:pStyle w:val="NoSpacing"/>
        <w:jc w:val="center"/>
        <w:rPr>
          <w:b/>
        </w:rPr>
      </w:pPr>
    </w:p>
    <w:p w:rsidR="00895A85" w:rsidRPr="00F66C9E" w:rsidRDefault="00895A85" w:rsidP="00895A85">
      <w:pPr>
        <w:jc w:val="center"/>
        <w:rPr>
          <w:rFonts w:eastAsia="Calibri"/>
          <w:b/>
          <w:sz w:val="24"/>
          <w:szCs w:val="24"/>
          <w:lang w:val="lt-LT"/>
        </w:rPr>
      </w:pPr>
      <w:r>
        <w:rPr>
          <w:rFonts w:eastAsia="Calibri"/>
          <w:b/>
          <w:sz w:val="24"/>
          <w:szCs w:val="24"/>
          <w:lang w:val="lt-LT"/>
        </w:rPr>
        <w:t>TIEKĖJO PASIŪLYMAS</w:t>
      </w:r>
    </w:p>
    <w:p w:rsidR="004A4746" w:rsidRPr="00F94DA5" w:rsidRDefault="004A4746" w:rsidP="004A4746">
      <w:pPr>
        <w:pStyle w:val="NoSpacing"/>
        <w:jc w:val="center"/>
        <w:rPr>
          <w:b/>
          <w:bCs/>
          <w:caps/>
        </w:rPr>
      </w:pPr>
      <w:r w:rsidRPr="00F94DA5">
        <w:rPr>
          <w:b/>
          <w:bCs/>
          <w:caps/>
        </w:rPr>
        <w:t>„</w:t>
      </w:r>
      <w:r w:rsidRPr="00687A16">
        <w:rPr>
          <w:b/>
        </w:rPr>
        <w:t xml:space="preserve">ARKRC TERITORIJOS KELIŲ IR AIKŠTELIŲ (KALNO G. 27, NEMENČINĖ) </w:t>
      </w:r>
      <w:r w:rsidRPr="004A397F">
        <w:rPr>
          <w:b/>
        </w:rPr>
        <w:t>ASFALTO DANGOS REMONTAS</w:t>
      </w:r>
      <w:r w:rsidRPr="00F94DA5">
        <w:rPr>
          <w:b/>
          <w:bCs/>
        </w:rPr>
        <w:t>“</w:t>
      </w:r>
    </w:p>
    <w:p w:rsidR="00E16C0A" w:rsidRDefault="00E16C0A" w:rsidP="00501F73">
      <w:pPr>
        <w:shd w:val="clear" w:color="auto" w:fill="FFFFFF"/>
        <w:jc w:val="center"/>
        <w:rPr>
          <w:rFonts w:eastAsia="Calibri"/>
          <w:sz w:val="24"/>
          <w:szCs w:val="24"/>
          <w:lang w:val="lt-LT"/>
        </w:rPr>
      </w:pPr>
    </w:p>
    <w:p w:rsidR="00501F73" w:rsidRPr="00F66C9E" w:rsidRDefault="00501F73" w:rsidP="00501F73">
      <w:pPr>
        <w:shd w:val="clear" w:color="auto" w:fill="FFFFFF"/>
        <w:jc w:val="center"/>
        <w:rPr>
          <w:rFonts w:eastAsia="Calibri"/>
          <w:b/>
          <w:bCs/>
          <w:color w:val="000000"/>
          <w:sz w:val="24"/>
          <w:szCs w:val="24"/>
          <w:lang w:val="lt-LT"/>
        </w:rPr>
      </w:pPr>
      <w:r w:rsidRPr="00F66C9E">
        <w:rPr>
          <w:rFonts w:eastAsia="Calibri"/>
          <w:sz w:val="24"/>
          <w:szCs w:val="24"/>
          <w:lang w:val="lt-LT"/>
        </w:rPr>
        <w:t>____________</w:t>
      </w:r>
      <w:r w:rsidRPr="00F66C9E">
        <w:rPr>
          <w:rFonts w:eastAsia="Calibri"/>
          <w:b/>
          <w:bCs/>
          <w:color w:val="000000"/>
          <w:sz w:val="24"/>
          <w:szCs w:val="24"/>
          <w:lang w:val="lt-LT"/>
        </w:rPr>
        <w:t xml:space="preserve"> </w:t>
      </w:r>
      <w:r w:rsidRPr="00F66C9E">
        <w:rPr>
          <w:rFonts w:eastAsia="Calibri"/>
          <w:sz w:val="24"/>
          <w:szCs w:val="24"/>
          <w:lang w:val="lt-LT"/>
        </w:rPr>
        <w:t>Nr.______</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
          <w:bCs/>
          <w:color w:val="000000"/>
          <w:sz w:val="24"/>
          <w:szCs w:val="24"/>
          <w:lang w:val="lt-LT"/>
        </w:rPr>
        <w:t>(</w:t>
      </w:r>
      <w:r w:rsidRPr="00F66C9E">
        <w:rPr>
          <w:rFonts w:eastAsia="Calibri"/>
          <w:bCs/>
          <w:color w:val="000000"/>
          <w:sz w:val="24"/>
          <w:szCs w:val="24"/>
          <w:lang w:val="lt-LT"/>
        </w:rPr>
        <w:t>Data)</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_____________</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(Sudarymo vieta)</w:t>
      </w:r>
    </w:p>
    <w:p w:rsidR="00501F73" w:rsidRPr="00AC6A5A" w:rsidRDefault="00501F73" w:rsidP="00501F73">
      <w:pPr>
        <w:jc w:val="both"/>
        <w:rPr>
          <w:sz w:val="24"/>
          <w:szCs w:val="24"/>
          <w:lang w:val="lt-LT"/>
        </w:rPr>
      </w:pPr>
    </w:p>
    <w:p w:rsidR="00356FF1" w:rsidRDefault="00356FF1" w:rsidP="00356FF1">
      <w:pPr>
        <w:shd w:val="clear" w:color="auto" w:fill="FFFFFF"/>
        <w:jc w:val="center"/>
        <w:rPr>
          <w:b/>
          <w:bCs/>
          <w:sz w:val="24"/>
          <w:szCs w:val="24"/>
        </w:rPr>
      </w:pPr>
      <w:r>
        <w:rPr>
          <w:b/>
          <w:bCs/>
          <w:sz w:val="24"/>
          <w:szCs w:val="24"/>
        </w:rPr>
        <w:t>1. INFORMACIJA APIE TIE</w:t>
      </w:r>
      <w:r w:rsidRPr="00CA44E1">
        <w:rPr>
          <w:b/>
          <w:bCs/>
          <w:sz w:val="24"/>
          <w:szCs w:val="24"/>
        </w:rPr>
        <w:t>KĖJĄ</w:t>
      </w:r>
    </w:p>
    <w:p w:rsidR="00DE0F99" w:rsidRDefault="00DE0F99" w:rsidP="00356FF1">
      <w:pPr>
        <w:shd w:val="clear" w:color="auto" w:fill="FFFFFF"/>
        <w:jc w:val="cente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356FF1" w:rsidRPr="00356FF1" w:rsidTr="00B97A88">
        <w:trPr>
          <w:trHeight w:val="479"/>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DE0F99" w:rsidP="00B97A88">
            <w:pPr>
              <w:pStyle w:val="NoSpacing"/>
              <w:rPr>
                <w:lang w:val="lt-LT"/>
              </w:rPr>
            </w:pPr>
            <w:r>
              <w:rPr>
                <w:b/>
                <w:lang w:val="lt-LT"/>
              </w:rPr>
              <w:t>Tie</w:t>
            </w:r>
            <w:r w:rsidR="00356FF1" w:rsidRPr="00356FF1">
              <w:rPr>
                <w:b/>
                <w:lang w:val="lt-LT"/>
              </w:rPr>
              <w:t xml:space="preserve">kėjo pavadinimas </w:t>
            </w:r>
            <w:r w:rsidR="00356FF1" w:rsidRPr="00356FF1">
              <w:rPr>
                <w:b/>
                <w:i/>
                <w:lang w:val="lt-LT"/>
              </w:rPr>
              <w:t>/</w:t>
            </w:r>
            <w:r w:rsidR="00356FF1" w:rsidRPr="00356FF1">
              <w:rPr>
                <w:i/>
                <w:lang w:val="lt-LT"/>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trHeight w:val="415"/>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DE0F99" w:rsidP="00B97A88">
            <w:pPr>
              <w:pStyle w:val="NoSpacing"/>
              <w:jc w:val="both"/>
              <w:rPr>
                <w:b/>
                <w:lang w:val="lt-LT"/>
              </w:rPr>
            </w:pPr>
            <w:r>
              <w:rPr>
                <w:b/>
                <w:lang w:val="lt-LT"/>
              </w:rPr>
              <w:t>Tie</w:t>
            </w:r>
            <w:r w:rsidR="00356FF1" w:rsidRPr="00356FF1">
              <w:rPr>
                <w:b/>
                <w:lang w:val="lt-LT"/>
              </w:rPr>
              <w:t xml:space="preserve">kėjo adresas </w:t>
            </w:r>
            <w:r w:rsidR="00356FF1" w:rsidRPr="00356FF1">
              <w:rPr>
                <w:b/>
                <w:i/>
                <w:lang w:val="lt-LT"/>
              </w:rPr>
              <w:t>/</w:t>
            </w:r>
            <w:r w:rsidR="00356FF1" w:rsidRPr="00356FF1">
              <w:rPr>
                <w:i/>
                <w:lang w:val="lt-LT"/>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F64A5C">
            <w:pPr>
              <w:pStyle w:val="NoSpacing"/>
              <w:jc w:val="both"/>
              <w:rPr>
                <w:b/>
                <w:lang w:val="lt-LT"/>
              </w:rPr>
            </w:pPr>
            <w:r w:rsidRPr="00356FF1">
              <w:rPr>
                <w:b/>
                <w:lang w:val="lt-LT"/>
              </w:rPr>
              <w:t>Asmens, pasirašiusio pasiūlymą, vardas, pavardė, pareigos/</w:t>
            </w:r>
            <w:r w:rsidRPr="00356FF1">
              <w:rPr>
                <w:i/>
                <w:lang w:val="lt-LT"/>
              </w:rPr>
              <w:t xml:space="preserve"> kai pasiūlymą patvirtina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lang w:val="lt-LT"/>
              </w:rPr>
            </w:pPr>
            <w:r w:rsidRPr="00356FF1">
              <w:rPr>
                <w:b/>
                <w:lang w:val="lt-LT"/>
              </w:rPr>
              <w:t>Telefono numeris</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lang w:val="lt-LT"/>
              </w:rPr>
            </w:pPr>
            <w:r w:rsidRPr="00356FF1">
              <w:rPr>
                <w:b/>
                <w:lang w:val="lt-LT"/>
              </w:rPr>
              <w:t>El. pašto adresas</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lang w:val="lt-LT"/>
              </w:rPr>
            </w:pPr>
            <w:r w:rsidRPr="00356FF1">
              <w:rPr>
                <w:b/>
                <w:bCs/>
                <w:iCs/>
                <w:lang w:val="lt-LT"/>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lang w:val="lt-LT"/>
              </w:rPr>
            </w:pPr>
            <w:r w:rsidRPr="00356FF1">
              <w:rPr>
                <w:b/>
                <w:bCs/>
                <w:iCs/>
                <w:lang w:val="lt-LT"/>
              </w:rPr>
              <w:t>Tiekėjo banko rekvizitai</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bCs/>
                <w:iCs/>
                <w:lang w:val="lt-LT"/>
              </w:rPr>
            </w:pPr>
            <w:r w:rsidRPr="00356FF1">
              <w:rPr>
                <w:b/>
                <w:bCs/>
                <w:iCs/>
                <w:lang w:val="lt-LT"/>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bCs/>
                <w:iCs/>
                <w:lang w:val="lt-LT"/>
              </w:rPr>
            </w:pPr>
            <w:r w:rsidRPr="00356FF1">
              <w:rPr>
                <w:b/>
                <w:lang w:val="lt-LT"/>
              </w:rPr>
              <w:t>PVM mokėtojo kodas</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rPr>
          <w:jc w:val="center"/>
        </w:trPr>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lang w:val="lt-LT"/>
              </w:rPr>
            </w:pPr>
            <w:r w:rsidRPr="00356FF1">
              <w:rPr>
                <w:b/>
                <w:lang w:val="lt-LT"/>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bl>
    <w:p w:rsidR="00DE0F99" w:rsidRDefault="00DE0F99" w:rsidP="00356FF1">
      <w:pPr>
        <w:shd w:val="clear" w:color="auto" w:fill="FFFFFF"/>
        <w:jc w:val="center"/>
        <w:rPr>
          <w:b/>
          <w:sz w:val="24"/>
          <w:szCs w:val="24"/>
          <w:lang w:val="lt-LT"/>
        </w:rPr>
      </w:pPr>
    </w:p>
    <w:p w:rsidR="00356FF1" w:rsidRPr="00356FF1" w:rsidRDefault="00356FF1" w:rsidP="00356FF1">
      <w:pPr>
        <w:shd w:val="clear" w:color="auto" w:fill="FFFFFF"/>
        <w:jc w:val="center"/>
        <w:rPr>
          <w:b/>
          <w:bCs/>
          <w:sz w:val="24"/>
          <w:szCs w:val="24"/>
          <w:lang w:val="lt-LT"/>
        </w:rPr>
      </w:pPr>
      <w:r w:rsidRPr="00356FF1">
        <w:rPr>
          <w:b/>
          <w:sz w:val="24"/>
          <w:szCs w:val="24"/>
          <w:lang w:val="lt-LT"/>
        </w:rPr>
        <w:t xml:space="preserve">2. </w:t>
      </w:r>
      <w:r w:rsidRPr="00356FF1">
        <w:rPr>
          <w:b/>
          <w:bCs/>
          <w:sz w:val="24"/>
          <w:szCs w:val="24"/>
          <w:lang w:val="lt-LT"/>
        </w:rPr>
        <w:t>INFORMACIJA APIE SUBTIEKĖJUS</w:t>
      </w:r>
    </w:p>
    <w:p w:rsidR="00356FF1" w:rsidRPr="00AD7759" w:rsidRDefault="00AD7759" w:rsidP="00356FF1">
      <w:pPr>
        <w:pStyle w:val="NoSpacing"/>
        <w:rPr>
          <w:i/>
          <w:spacing w:val="-4"/>
          <w:lang w:val="lt-LT"/>
        </w:rPr>
      </w:pPr>
      <w:r w:rsidRPr="00AD7759">
        <w:rPr>
          <w:i/>
          <w:lang w:val="lt-LT"/>
        </w:rPr>
        <w:t>(pildoma tik jei bus pasitelkiami)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356FF1" w:rsidRPr="00356FF1" w:rsidTr="00B97A88">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i/>
                <w:spacing w:val="-6"/>
                <w:lang w:val="lt-LT"/>
              </w:rPr>
            </w:pPr>
            <w:r w:rsidRPr="00356FF1">
              <w:rPr>
                <w:b/>
                <w:i/>
                <w:spacing w:val="-6"/>
                <w:lang w:val="lt-LT"/>
              </w:rPr>
              <w:t xml:space="preserve">Subrangovo (-ų), subtiekėjo (-ų) ar </w:t>
            </w:r>
            <w:proofErr w:type="spellStart"/>
            <w:r w:rsidRPr="00356FF1">
              <w:rPr>
                <w:b/>
                <w:i/>
                <w:spacing w:val="-6"/>
                <w:lang w:val="lt-LT"/>
              </w:rPr>
              <w:t>subteikėjo</w:t>
            </w:r>
            <w:proofErr w:type="spellEnd"/>
            <w:r w:rsidRPr="00356FF1">
              <w:rPr>
                <w:b/>
                <w:i/>
                <w:spacing w:val="-6"/>
                <w:lang w:val="lt-LT"/>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i/>
                <w:lang w:val="lt-LT"/>
              </w:rPr>
            </w:pPr>
            <w:r w:rsidRPr="00356FF1">
              <w:rPr>
                <w:b/>
                <w:i/>
                <w:lang w:val="lt-LT"/>
              </w:rPr>
              <w:t xml:space="preserve">Subrangovo (-ų), subtiekėjo (-ų) ar </w:t>
            </w:r>
            <w:proofErr w:type="spellStart"/>
            <w:r w:rsidRPr="00356FF1">
              <w:rPr>
                <w:b/>
                <w:i/>
                <w:lang w:val="lt-LT"/>
              </w:rPr>
              <w:t>subteikėjo</w:t>
            </w:r>
            <w:proofErr w:type="spellEnd"/>
            <w:r w:rsidRPr="00356FF1">
              <w:rPr>
                <w:b/>
                <w:i/>
                <w:lang w:val="lt-LT"/>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r w:rsidR="00356FF1" w:rsidRPr="00356FF1" w:rsidTr="00B97A88">
        <w:tc>
          <w:tcPr>
            <w:tcW w:w="304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b/>
                <w:i/>
                <w:lang w:val="lt-LT"/>
              </w:rPr>
            </w:pPr>
            <w:r w:rsidRPr="00356FF1">
              <w:rPr>
                <w:b/>
                <w:i/>
                <w:lang w:val="lt-LT"/>
              </w:rPr>
              <w:lastRenderedPageBreak/>
              <w:t>Įsipareigojimų dalis (procentais), kuriai ketinama pasitelkti subrangovą (-</w:t>
            </w:r>
            <w:proofErr w:type="spellStart"/>
            <w:r w:rsidRPr="00356FF1">
              <w:rPr>
                <w:b/>
                <w:i/>
                <w:lang w:val="lt-LT"/>
              </w:rPr>
              <w:t>us</w:t>
            </w:r>
            <w:proofErr w:type="spellEnd"/>
            <w:r w:rsidRPr="00356FF1">
              <w:rPr>
                <w:b/>
                <w:i/>
                <w:lang w:val="lt-LT"/>
              </w:rPr>
              <w:t>), subtiekėją (-</w:t>
            </w:r>
            <w:proofErr w:type="spellStart"/>
            <w:r w:rsidRPr="00356FF1">
              <w:rPr>
                <w:b/>
                <w:i/>
                <w:lang w:val="lt-LT"/>
              </w:rPr>
              <w:t>us</w:t>
            </w:r>
            <w:proofErr w:type="spellEnd"/>
            <w:r w:rsidRPr="00356FF1">
              <w:rPr>
                <w:b/>
                <w:i/>
                <w:lang w:val="lt-LT"/>
              </w:rPr>
              <w:t xml:space="preserve">) ar </w:t>
            </w:r>
            <w:proofErr w:type="spellStart"/>
            <w:r w:rsidRPr="00356FF1">
              <w:rPr>
                <w:b/>
                <w:i/>
                <w:lang w:val="lt-LT"/>
              </w:rPr>
              <w:t>subteikėją</w:t>
            </w:r>
            <w:proofErr w:type="spellEnd"/>
            <w:r w:rsidRPr="00356FF1">
              <w:rPr>
                <w:b/>
                <w:i/>
                <w:lang w:val="lt-LT"/>
              </w:rPr>
              <w:t xml:space="preserve"> (-</w:t>
            </w:r>
            <w:proofErr w:type="spellStart"/>
            <w:r w:rsidRPr="00356FF1">
              <w:rPr>
                <w:b/>
                <w:i/>
                <w:lang w:val="lt-LT"/>
              </w:rPr>
              <w:t>us</w:t>
            </w:r>
            <w:proofErr w:type="spellEnd"/>
            <w:r w:rsidRPr="00356FF1">
              <w:rPr>
                <w:b/>
                <w:i/>
                <w:lang w:val="lt-LT"/>
              </w:rPr>
              <w:t>)</w:t>
            </w:r>
          </w:p>
        </w:tc>
        <w:tc>
          <w:tcPr>
            <w:tcW w:w="1960" w:type="pct"/>
            <w:tcBorders>
              <w:top w:val="single" w:sz="4" w:space="0" w:color="auto"/>
              <w:left w:val="single" w:sz="4" w:space="0" w:color="auto"/>
              <w:bottom w:val="single" w:sz="4" w:space="0" w:color="auto"/>
              <w:right w:val="single" w:sz="4" w:space="0" w:color="auto"/>
            </w:tcBorders>
          </w:tcPr>
          <w:p w:rsidR="00356FF1" w:rsidRPr="00356FF1" w:rsidRDefault="00356FF1" w:rsidP="00B97A88">
            <w:pPr>
              <w:pStyle w:val="NoSpacing"/>
              <w:rPr>
                <w:lang w:val="lt-LT"/>
              </w:rPr>
            </w:pPr>
          </w:p>
        </w:tc>
      </w:tr>
    </w:tbl>
    <w:p w:rsidR="00904AC6" w:rsidRDefault="00904AC6" w:rsidP="00904AC6">
      <w:pPr>
        <w:ind w:firstLine="709"/>
        <w:jc w:val="center"/>
        <w:rPr>
          <w:b/>
          <w:sz w:val="24"/>
          <w:szCs w:val="24"/>
        </w:rPr>
      </w:pPr>
    </w:p>
    <w:p w:rsidR="00904AC6" w:rsidRDefault="00904AC6" w:rsidP="00904AC6">
      <w:pPr>
        <w:ind w:firstLine="709"/>
        <w:jc w:val="center"/>
        <w:rPr>
          <w:b/>
          <w:sz w:val="24"/>
          <w:szCs w:val="24"/>
        </w:rPr>
      </w:pPr>
      <w:r w:rsidRPr="00904AC6">
        <w:rPr>
          <w:b/>
          <w:sz w:val="24"/>
          <w:szCs w:val="24"/>
        </w:rPr>
        <w:t>3. PATVIRTINIMAI</w:t>
      </w:r>
    </w:p>
    <w:p w:rsidR="00501F73" w:rsidRPr="00AD7759" w:rsidRDefault="00501F73" w:rsidP="00AD7759">
      <w:pPr>
        <w:pStyle w:val="NoSpacing"/>
        <w:jc w:val="both"/>
      </w:pPr>
      <w:bookmarkStart w:id="0" w:name="_GoBack"/>
      <w:bookmarkEnd w:id="0"/>
      <w:r w:rsidRPr="00AD7759">
        <w:t>1.</w:t>
      </w:r>
      <w:r w:rsidR="00AD7759" w:rsidRPr="00AD7759">
        <w:t xml:space="preserve"> </w:t>
      </w:r>
      <w:r w:rsidR="00AD7759" w:rsidRPr="00AD7759">
        <w:t>Sutinka</w:t>
      </w:r>
      <w:r w:rsidR="00AD7759">
        <w:t xml:space="preserve">me </w:t>
      </w:r>
      <w:r w:rsidR="00AD7759" w:rsidRPr="00AD7759">
        <w:rPr>
          <w:lang w:val="lt-LT"/>
        </w:rPr>
        <w:t>su visomis pirkimo sąlygomis</w:t>
      </w:r>
      <w:r w:rsidRPr="00AD7759">
        <w:rPr>
          <w:rFonts w:eastAsia="Calibri"/>
          <w:lang w:val="lt-LT"/>
        </w:rPr>
        <w:t>.</w:t>
      </w:r>
    </w:p>
    <w:p w:rsidR="00501F73" w:rsidRPr="009912A5" w:rsidRDefault="00501F73" w:rsidP="00AD7759">
      <w:pPr>
        <w:pStyle w:val="NoSpacing"/>
        <w:jc w:val="both"/>
      </w:pPr>
      <w:r w:rsidRPr="00AC6A5A">
        <w:t xml:space="preserve">2. </w:t>
      </w:r>
      <w:r w:rsidRPr="00AC6A5A">
        <w:rPr>
          <w:rFonts w:eastAsia="Calibri"/>
        </w:rPr>
        <w:t>M</w:t>
      </w:r>
      <w:r w:rsidRPr="00AC6A5A">
        <w:t>ūsų siūloma kaina apima visus mokesčius ir visas išlaidas</w:t>
      </w:r>
      <w:r w:rsidRPr="009912A5">
        <w:t xml:space="preserve">, įskaitant PVM sąskaitų faktūrų pateikimo perkančiajai organizacijai per </w:t>
      </w:r>
      <w:proofErr w:type="spellStart"/>
      <w:r w:rsidRPr="009912A5">
        <w:t>informacinę</w:t>
      </w:r>
      <w:proofErr w:type="spellEnd"/>
      <w:r w:rsidRPr="009912A5">
        <w:t xml:space="preserve"> </w:t>
      </w:r>
      <w:proofErr w:type="spellStart"/>
      <w:r w:rsidRPr="009912A5">
        <w:t>sistemą</w:t>
      </w:r>
      <w:proofErr w:type="spellEnd"/>
      <w:r w:rsidRPr="009912A5">
        <w:t xml:space="preserve"> „</w:t>
      </w:r>
      <w:r>
        <w:t>SABIS</w:t>
      </w:r>
      <w:proofErr w:type="gramStart"/>
      <w:r>
        <w:t xml:space="preserve">“ </w:t>
      </w:r>
      <w:proofErr w:type="spellStart"/>
      <w:r w:rsidRPr="009912A5">
        <w:t>išlaidas</w:t>
      </w:r>
      <w:proofErr w:type="spellEnd"/>
      <w:proofErr w:type="gramEnd"/>
      <w:r w:rsidRPr="009912A5">
        <w:t>.</w:t>
      </w:r>
    </w:p>
    <w:p w:rsidR="00AD7759" w:rsidRPr="00AD7759" w:rsidRDefault="00AD7759" w:rsidP="00AD7759">
      <w:pPr>
        <w:pStyle w:val="NoSpacing"/>
        <w:jc w:val="both"/>
        <w:rPr>
          <w:lang w:eastAsia="lt-LT"/>
        </w:rPr>
      </w:pPr>
      <w:r>
        <w:rPr>
          <w:lang w:eastAsia="lt-LT"/>
        </w:rPr>
        <w:t xml:space="preserve">3. </w:t>
      </w:r>
      <w:r w:rsidRPr="00AD7759">
        <w:rPr>
          <w:lang w:eastAsia="lt-LT"/>
        </w:rPr>
        <w:t xml:space="preserve">Patvirtiname, kad pateikti duomenys yra teisingi. </w:t>
      </w:r>
    </w:p>
    <w:p w:rsidR="00AD7759" w:rsidRPr="00AD7759" w:rsidRDefault="00AD7759" w:rsidP="00AD7759">
      <w:pPr>
        <w:pStyle w:val="NoSpacing"/>
        <w:jc w:val="both"/>
        <w:rPr>
          <w:lang w:eastAsia="lt-LT"/>
        </w:rPr>
      </w:pPr>
      <w:r>
        <w:rPr>
          <w:lang w:eastAsia="lt-LT"/>
        </w:rPr>
        <w:t xml:space="preserve">4. </w:t>
      </w:r>
      <w:r w:rsidRPr="00AD7759">
        <w:rPr>
          <w:lang w:eastAsia="lt-LT"/>
        </w:rPr>
        <w:t xml:space="preserve">Sutinkame, kad pasiūlymas ir sutartis (laimėjimo atveju) būtų viešinami teisės aktų nustatyta tvarka. </w:t>
      </w:r>
    </w:p>
    <w:p w:rsidR="00AD7759" w:rsidRDefault="00AD7759" w:rsidP="00356FF1">
      <w:pPr>
        <w:pStyle w:val="NoSpacing"/>
        <w:jc w:val="center"/>
        <w:rPr>
          <w:b/>
        </w:rPr>
      </w:pPr>
    </w:p>
    <w:p w:rsidR="00356FF1" w:rsidRDefault="00904AC6" w:rsidP="00356FF1">
      <w:pPr>
        <w:pStyle w:val="NoSpacing"/>
        <w:jc w:val="center"/>
        <w:rPr>
          <w:b/>
        </w:rPr>
      </w:pPr>
      <w:r>
        <w:rPr>
          <w:b/>
        </w:rPr>
        <w:t>4</w:t>
      </w:r>
      <w:r w:rsidR="00356FF1" w:rsidRPr="00CA44E1">
        <w:rPr>
          <w:b/>
        </w:rPr>
        <w:t>. PASIŪLYMO KAINA</w:t>
      </w:r>
    </w:p>
    <w:p w:rsidR="00E16C0A" w:rsidRPr="00AC6A5A" w:rsidRDefault="00E16C0A" w:rsidP="00501F73">
      <w:pPr>
        <w:ind w:firstLine="720"/>
        <w:jc w:val="both"/>
        <w:rPr>
          <w:sz w:val="24"/>
          <w:szCs w:val="24"/>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985"/>
      </w:tblGrid>
      <w:tr w:rsidR="00501F73" w:rsidRPr="00AC6A5A" w:rsidTr="00ED4A81">
        <w:tc>
          <w:tcPr>
            <w:tcW w:w="4962" w:type="dxa"/>
            <w:tcBorders>
              <w:top w:val="single" w:sz="4" w:space="0" w:color="auto"/>
              <w:left w:val="single" w:sz="4" w:space="0" w:color="auto"/>
              <w:bottom w:val="single" w:sz="4" w:space="0" w:color="auto"/>
              <w:right w:val="single" w:sz="4" w:space="0" w:color="auto"/>
            </w:tcBorders>
            <w:vAlign w:val="center"/>
            <w:hideMark/>
          </w:tcPr>
          <w:p w:rsidR="00501F73" w:rsidRPr="007E21B8" w:rsidRDefault="00501F73" w:rsidP="00366B80">
            <w:pPr>
              <w:jc w:val="center"/>
              <w:rPr>
                <w:sz w:val="24"/>
                <w:szCs w:val="24"/>
                <w:lang w:val="lt-LT"/>
              </w:rPr>
            </w:pPr>
            <w:r w:rsidRPr="007E21B8">
              <w:rPr>
                <w:sz w:val="24"/>
                <w:szCs w:val="24"/>
                <w:lang w:val="lt-LT"/>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E16C0A" w:rsidP="00366B80">
            <w:pPr>
              <w:jc w:val="center"/>
              <w:rPr>
                <w:sz w:val="24"/>
                <w:szCs w:val="24"/>
                <w:lang w:val="lt-LT"/>
              </w:rPr>
            </w:pPr>
            <w:r>
              <w:rPr>
                <w:sz w:val="24"/>
                <w:szCs w:val="24"/>
                <w:lang w:val="lt-LT"/>
              </w:rPr>
              <w:t xml:space="preserve">Kaina </w:t>
            </w:r>
            <w:proofErr w:type="spellStart"/>
            <w:r>
              <w:rPr>
                <w:sz w:val="24"/>
                <w:szCs w:val="24"/>
                <w:lang w:val="lt-LT"/>
              </w:rPr>
              <w:t>Eur</w:t>
            </w:r>
            <w:proofErr w:type="spellEnd"/>
            <w:r>
              <w:rPr>
                <w:sz w:val="24"/>
                <w:szCs w:val="24"/>
                <w:lang w:val="lt-LT"/>
              </w:rPr>
              <w:t xml:space="preserve"> </w:t>
            </w:r>
            <w:r w:rsidR="00501F73" w:rsidRPr="00AC6A5A">
              <w:rPr>
                <w:sz w:val="24"/>
                <w:szCs w:val="24"/>
                <w:lang w:val="lt-LT"/>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sidRPr="00AC6A5A">
              <w:rPr>
                <w:sz w:val="24"/>
                <w:szCs w:val="24"/>
                <w:lang w:val="lt-LT"/>
              </w:rPr>
              <w:t>PVM (21</w:t>
            </w:r>
            <w:r w:rsidRPr="00AC6A5A">
              <w:rPr>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K</w:t>
            </w:r>
            <w:r w:rsidR="00E16C0A">
              <w:rPr>
                <w:sz w:val="24"/>
                <w:szCs w:val="24"/>
                <w:lang w:val="lt-LT"/>
              </w:rPr>
              <w:t xml:space="preserve">aina </w:t>
            </w:r>
            <w:proofErr w:type="spellStart"/>
            <w:r w:rsidR="00E16C0A">
              <w:rPr>
                <w:sz w:val="24"/>
                <w:szCs w:val="24"/>
                <w:lang w:val="lt-LT"/>
              </w:rPr>
              <w:t>Eur</w:t>
            </w:r>
            <w:proofErr w:type="spellEnd"/>
            <w:r w:rsidRPr="00AC6A5A">
              <w:rPr>
                <w:sz w:val="24"/>
                <w:szCs w:val="24"/>
                <w:lang w:val="lt-LT"/>
              </w:rPr>
              <w:t xml:space="preserve"> su PVM</w:t>
            </w:r>
          </w:p>
        </w:tc>
      </w:tr>
      <w:tr w:rsidR="00501F73" w:rsidRPr="00AC6A5A" w:rsidTr="00ED4A81">
        <w:trPr>
          <w:trHeight w:val="538"/>
        </w:trPr>
        <w:tc>
          <w:tcPr>
            <w:tcW w:w="4962" w:type="dxa"/>
            <w:tcBorders>
              <w:top w:val="single" w:sz="4" w:space="0" w:color="auto"/>
              <w:left w:val="single" w:sz="4" w:space="0" w:color="auto"/>
              <w:bottom w:val="single" w:sz="4" w:space="0" w:color="auto"/>
              <w:right w:val="single" w:sz="4" w:space="0" w:color="auto"/>
            </w:tcBorders>
            <w:hideMark/>
          </w:tcPr>
          <w:p w:rsidR="00501F73" w:rsidRPr="007E21B8" w:rsidRDefault="00DD7901" w:rsidP="00895A85">
            <w:pPr>
              <w:jc w:val="both"/>
              <w:rPr>
                <w:rFonts w:eastAsia="Calibri"/>
                <w:sz w:val="24"/>
                <w:szCs w:val="24"/>
                <w:lang w:val="lt-LT"/>
              </w:rPr>
            </w:pPr>
            <w:r w:rsidRPr="00DD7901">
              <w:rPr>
                <w:sz w:val="24"/>
                <w:szCs w:val="24"/>
                <w:lang w:val="lt-LT" w:eastAsia="lt-LT"/>
              </w:rPr>
              <w:t>ARKRC Teritorijos kelių ir aikštelių (Kalno g. 27, Nemenčinė)</w:t>
            </w:r>
            <w:r w:rsidR="00895A85">
              <w:rPr>
                <w:sz w:val="24"/>
                <w:szCs w:val="24"/>
                <w:lang w:val="lt-LT" w:eastAsia="lt-LT"/>
              </w:rPr>
              <w:t xml:space="preserve"> asfalto dangos remontas</w:t>
            </w:r>
            <w:r>
              <w:rPr>
                <w:sz w:val="24"/>
                <w:szCs w:val="24"/>
                <w:lang w:val="lt-LT" w:eastAsia="lt-LT"/>
              </w:rPr>
              <w:t xml:space="preserve">, </w:t>
            </w:r>
            <w:r w:rsidR="00895A85">
              <w:rPr>
                <w:sz w:val="24"/>
                <w:szCs w:val="24"/>
                <w:lang w:val="lt-LT"/>
              </w:rPr>
              <w:t>atitinkanti</w:t>
            </w:r>
            <w:r w:rsidRPr="00DD7901">
              <w:rPr>
                <w:sz w:val="24"/>
                <w:szCs w:val="24"/>
                <w:lang w:val="lt-LT"/>
              </w:rPr>
              <w:t xml:space="preserve">s </w:t>
            </w:r>
            <w:r w:rsidR="00895A85">
              <w:rPr>
                <w:sz w:val="24"/>
                <w:szCs w:val="24"/>
              </w:rPr>
              <w:t>2025-10-02</w:t>
            </w:r>
            <w:r>
              <w:rPr>
                <w:sz w:val="24"/>
                <w:szCs w:val="24"/>
              </w:rPr>
              <w:t xml:space="preserve"> </w:t>
            </w:r>
            <w:r w:rsidR="00E44821">
              <w:rPr>
                <w:sz w:val="24"/>
                <w:szCs w:val="24"/>
                <w:lang w:val="lt-LT"/>
              </w:rPr>
              <w:t>r</w:t>
            </w:r>
            <w:r w:rsidRPr="00DD7901">
              <w:rPr>
                <w:sz w:val="24"/>
                <w:szCs w:val="24"/>
                <w:lang w:val="lt-LT"/>
              </w:rPr>
              <w:t>emonto darb</w:t>
            </w:r>
            <w:r w:rsidR="00895A85">
              <w:rPr>
                <w:sz w:val="24"/>
                <w:szCs w:val="24"/>
                <w:lang w:val="lt-LT"/>
              </w:rPr>
              <w:t>ų kiekių žiniaraščio  Nr. ST-176</w:t>
            </w:r>
            <w:r w:rsidRPr="00DD7901">
              <w:rPr>
                <w:sz w:val="24"/>
                <w:szCs w:val="24"/>
                <w:lang w:val="lt-LT"/>
              </w:rPr>
              <w:t xml:space="preserve"> nustatytus reikalavimus</w:t>
            </w:r>
            <w:r>
              <w:rPr>
                <w:sz w:val="24"/>
                <w:szCs w:val="24"/>
              </w:rPr>
              <w:t>.</w:t>
            </w:r>
            <w:r>
              <w:rPr>
                <w:bCs/>
                <w:sz w:val="24"/>
                <w:szCs w:val="24"/>
                <w:lang w:val="lt-LT"/>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p>
        </w:tc>
        <w:tc>
          <w:tcPr>
            <w:tcW w:w="1985"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p>
        </w:tc>
      </w:tr>
    </w:tbl>
    <w:p w:rsidR="00E44821" w:rsidRPr="00E44821" w:rsidRDefault="009C776E" w:rsidP="00E44821">
      <w:pPr>
        <w:spacing w:before="100" w:beforeAutospacing="1" w:after="100" w:afterAutospacing="1"/>
        <w:rPr>
          <w:sz w:val="24"/>
          <w:szCs w:val="24"/>
          <w:lang w:val="lt-LT" w:eastAsia="lt-LT"/>
        </w:rPr>
      </w:pPr>
      <w:r>
        <w:rPr>
          <w:b/>
          <w:bCs/>
          <w:sz w:val="24"/>
          <w:szCs w:val="24"/>
          <w:lang w:val="lt-LT" w:eastAsia="lt-LT"/>
        </w:rPr>
        <w:t>Be</w:t>
      </w:r>
      <w:r w:rsidR="00E44821" w:rsidRPr="00E44821">
        <w:rPr>
          <w:b/>
          <w:bCs/>
          <w:sz w:val="24"/>
          <w:szCs w:val="24"/>
          <w:lang w:val="lt-LT" w:eastAsia="lt-LT"/>
        </w:rPr>
        <w:t xml:space="preserve">ndra pasiūlymo kaina </w:t>
      </w:r>
      <w:proofErr w:type="spellStart"/>
      <w:r w:rsidR="00E44821" w:rsidRPr="00E44821">
        <w:rPr>
          <w:b/>
          <w:bCs/>
          <w:sz w:val="24"/>
          <w:szCs w:val="24"/>
          <w:lang w:val="lt-LT" w:eastAsia="lt-LT"/>
        </w:rPr>
        <w:t>Eur</w:t>
      </w:r>
      <w:proofErr w:type="spellEnd"/>
      <w:r w:rsidR="00E44821" w:rsidRPr="00E44821">
        <w:rPr>
          <w:b/>
          <w:bCs/>
          <w:sz w:val="24"/>
          <w:szCs w:val="24"/>
          <w:lang w:val="lt-LT" w:eastAsia="lt-LT"/>
        </w:rPr>
        <w:t xml:space="preserve"> su PVM (skaičiais):</w:t>
      </w:r>
      <w:r w:rsidR="00E44821" w:rsidRPr="00E44821">
        <w:rPr>
          <w:sz w:val="24"/>
          <w:szCs w:val="24"/>
          <w:lang w:val="lt-LT" w:eastAsia="lt-LT"/>
        </w:rPr>
        <w:t xml:space="preserve"> _______________________</w:t>
      </w:r>
    </w:p>
    <w:p w:rsidR="00E44821" w:rsidRPr="00E44821" w:rsidRDefault="00E44821" w:rsidP="00AA07B0">
      <w:pPr>
        <w:spacing w:before="100" w:beforeAutospacing="1" w:after="100" w:afterAutospacing="1"/>
        <w:rPr>
          <w:sz w:val="24"/>
          <w:szCs w:val="24"/>
          <w:lang w:val="lt-LT" w:eastAsia="lt-LT"/>
        </w:rPr>
      </w:pPr>
      <w:r w:rsidRPr="00E44821">
        <w:rPr>
          <w:b/>
          <w:bCs/>
          <w:sz w:val="24"/>
          <w:szCs w:val="24"/>
          <w:lang w:val="lt-LT" w:eastAsia="lt-LT"/>
        </w:rPr>
        <w:t xml:space="preserve">Bendra pasiūlymo kaina </w:t>
      </w:r>
      <w:proofErr w:type="spellStart"/>
      <w:r w:rsidRPr="00E44821">
        <w:rPr>
          <w:b/>
          <w:bCs/>
          <w:sz w:val="24"/>
          <w:szCs w:val="24"/>
          <w:lang w:val="lt-LT" w:eastAsia="lt-LT"/>
        </w:rPr>
        <w:t>Eur</w:t>
      </w:r>
      <w:proofErr w:type="spellEnd"/>
      <w:r w:rsidRPr="00E44821">
        <w:rPr>
          <w:b/>
          <w:bCs/>
          <w:sz w:val="24"/>
          <w:szCs w:val="24"/>
          <w:lang w:val="lt-LT" w:eastAsia="lt-LT"/>
        </w:rPr>
        <w:t xml:space="preserve"> su PVM (žodžiais):</w:t>
      </w:r>
      <w:r w:rsidR="00F64A5C">
        <w:rPr>
          <w:sz w:val="24"/>
          <w:szCs w:val="24"/>
          <w:lang w:val="lt-LT" w:eastAsia="lt-LT"/>
        </w:rPr>
        <w:pict>
          <v:rect id="_x0000_i1025" style="width:0;height:1.5pt" o:hralign="center" o:hrstd="t" o:hr="t" fillcolor="#a0a0a0" stroked="f"/>
        </w:pict>
      </w:r>
    </w:p>
    <w:p w:rsidR="00E44821" w:rsidRPr="00E44821" w:rsidRDefault="00F64A5C" w:rsidP="00E44821">
      <w:pPr>
        <w:rPr>
          <w:sz w:val="24"/>
          <w:szCs w:val="24"/>
          <w:lang w:val="lt-LT" w:eastAsia="lt-LT"/>
        </w:rPr>
      </w:pPr>
      <w:r>
        <w:rPr>
          <w:sz w:val="24"/>
          <w:szCs w:val="24"/>
          <w:lang w:val="lt-LT" w:eastAsia="lt-LT"/>
        </w:rPr>
        <w:pict>
          <v:rect id="_x0000_i1026" style="width:0;height:1.5pt" o:hralign="center" o:hrstd="t" o:hr="t" fillcolor="#a0a0a0" stroked="f"/>
        </w:pict>
      </w:r>
      <w:r>
        <w:rPr>
          <w:sz w:val="24"/>
          <w:szCs w:val="24"/>
          <w:lang w:val="lt-LT" w:eastAsia="lt-LT"/>
        </w:rPr>
        <w:pict>
          <v:rect id="_x0000_i1027" style="width:0;height:1.5pt" o:hralign="center" o:hrstd="t" o:hr="t" fillcolor="#a0a0a0" stroked="f"/>
        </w:pict>
      </w:r>
    </w:p>
    <w:p w:rsidR="009C776E" w:rsidRDefault="00E44821" w:rsidP="009C776E">
      <w:pPr>
        <w:pStyle w:val="NoSpacing"/>
        <w:rPr>
          <w:lang w:eastAsia="lt-LT"/>
        </w:rPr>
      </w:pPr>
      <w:r w:rsidRPr="00E44821">
        <w:rPr>
          <w:lang w:eastAsia="lt-LT"/>
        </w:rPr>
        <w:t>Pastaba:</w:t>
      </w:r>
    </w:p>
    <w:p w:rsidR="00E44821" w:rsidRPr="00E44821" w:rsidRDefault="00AD7759" w:rsidP="009C776E">
      <w:pPr>
        <w:pStyle w:val="NoSpacing"/>
        <w:rPr>
          <w:lang w:eastAsia="lt-LT"/>
        </w:rPr>
      </w:pPr>
      <w:r w:rsidRPr="00AD7759">
        <w:rPr>
          <w:lang w:val="lt-LT"/>
        </w:rPr>
        <w:t>Jeigu tiekėjas nėra PVM mokėtojas, turi būti nurodyta priežastis, dėl kurios PVM neskaičiuojamas</w:t>
      </w:r>
      <w:r>
        <w:t>.</w:t>
      </w:r>
    </w:p>
    <w:p w:rsidR="00501F73" w:rsidRPr="00AC6A5A" w:rsidRDefault="00501F73" w:rsidP="00501F73">
      <w:pPr>
        <w:jc w:val="both"/>
        <w:rPr>
          <w:b/>
          <w:sz w:val="24"/>
          <w:szCs w:val="24"/>
          <w:lang w:val="lt-LT"/>
        </w:rPr>
      </w:pPr>
    </w:p>
    <w:p w:rsidR="00501F73" w:rsidRDefault="00501F73" w:rsidP="00501F73">
      <w:pPr>
        <w:ind w:firstLine="567"/>
        <w:jc w:val="center"/>
        <w:rPr>
          <w:b/>
          <w:sz w:val="24"/>
          <w:szCs w:val="24"/>
          <w:lang w:val="lt-LT" w:eastAsia="lt-LT"/>
        </w:rPr>
      </w:pPr>
    </w:p>
    <w:p w:rsidR="00501F73" w:rsidRPr="00CF3F10" w:rsidRDefault="00904AC6" w:rsidP="00501F73">
      <w:pPr>
        <w:ind w:firstLine="567"/>
        <w:jc w:val="center"/>
        <w:rPr>
          <w:sz w:val="24"/>
          <w:szCs w:val="24"/>
          <w:lang w:val="lt-LT" w:eastAsia="lt-LT"/>
        </w:rPr>
      </w:pPr>
      <w:r>
        <w:rPr>
          <w:b/>
          <w:sz w:val="24"/>
          <w:szCs w:val="24"/>
          <w:lang w:val="lt-LT" w:eastAsia="lt-LT"/>
        </w:rPr>
        <w:t xml:space="preserve">5. </w:t>
      </w:r>
      <w:r w:rsidR="00501F73" w:rsidRPr="00AC6A5A">
        <w:rPr>
          <w:b/>
          <w:sz w:val="24"/>
          <w:szCs w:val="24"/>
          <w:lang w:val="lt-LT" w:eastAsia="lt-LT"/>
        </w:rPr>
        <w:t xml:space="preserve">INFORMACIJA APIE </w:t>
      </w:r>
      <w:r w:rsidR="00AA07B0">
        <w:rPr>
          <w:b/>
          <w:sz w:val="24"/>
          <w:szCs w:val="24"/>
          <w:lang w:val="lt-LT" w:eastAsia="lt-LT"/>
        </w:rPr>
        <w:t xml:space="preserve">TIEKĖJŲ </w:t>
      </w:r>
      <w:r w:rsidR="00AA07B0" w:rsidRPr="001221F0">
        <w:rPr>
          <w:b/>
          <w:sz w:val="24"/>
          <w:szCs w:val="24"/>
          <w:lang w:val="lt-LT" w:eastAsia="lt-LT"/>
        </w:rPr>
        <w:t>GRUPĘ</w:t>
      </w:r>
      <w:r w:rsidR="00AA07B0" w:rsidRPr="00CF3F10">
        <w:rPr>
          <w:sz w:val="24"/>
          <w:szCs w:val="24"/>
          <w:lang w:val="lt-LT" w:eastAsia="lt-LT"/>
        </w:rPr>
        <w:t xml:space="preserve"> </w:t>
      </w:r>
      <w:r w:rsidR="00501F73" w:rsidRPr="00CF3F10">
        <w:rPr>
          <w:sz w:val="24"/>
          <w:szCs w:val="24"/>
          <w:lang w:val="lt-LT" w:eastAsia="lt-LT"/>
        </w:rPr>
        <w:t>(</w:t>
      </w:r>
      <w:r w:rsidR="00AA07B0" w:rsidRPr="00CF3F10">
        <w:rPr>
          <w:sz w:val="24"/>
          <w:szCs w:val="24"/>
          <w:lang w:val="lt-LT" w:eastAsia="lt-LT"/>
        </w:rPr>
        <w:t>pildoma</w:t>
      </w:r>
      <w:r w:rsidR="00AA07B0" w:rsidRPr="00CF3F10">
        <w:rPr>
          <w:sz w:val="24"/>
          <w:szCs w:val="24"/>
          <w:lang w:val="lt-LT"/>
        </w:rPr>
        <w:t xml:space="preserve"> tik jei dalyvauja grupė</w:t>
      </w:r>
      <w:r w:rsidR="00CF3F10" w:rsidRPr="00CF3F10">
        <w:rPr>
          <w:sz w:val="24"/>
          <w:szCs w:val="24"/>
          <w:lang w:val="lt-LT" w:eastAsia="lt-LT"/>
        </w:rPr>
        <w:t>)</w:t>
      </w:r>
    </w:p>
    <w:p w:rsidR="00501F73" w:rsidRPr="00AC6A5A" w:rsidRDefault="00501F73" w:rsidP="00501F73">
      <w:pPr>
        <w:rPr>
          <w:rFonts w:eastAsia="Calibri"/>
          <w:bCs/>
          <w:i/>
          <w:sz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2768"/>
        <w:gridCol w:w="1768"/>
        <w:gridCol w:w="1918"/>
      </w:tblGrid>
      <w:tr w:rsidR="00AA07B0" w:rsidRPr="00AC6A5A" w:rsidTr="00AA07B0">
        <w:trPr>
          <w:trHeight w:val="562"/>
        </w:trPr>
        <w:tc>
          <w:tcPr>
            <w:tcW w:w="669" w:type="dxa"/>
            <w:vAlign w:val="center"/>
          </w:tcPr>
          <w:p w:rsidR="00AA07B0" w:rsidRPr="00904AC6" w:rsidRDefault="00AA07B0" w:rsidP="00366B80">
            <w:pPr>
              <w:jc w:val="center"/>
              <w:rPr>
                <w:sz w:val="24"/>
                <w:szCs w:val="24"/>
                <w:lang w:val="lt-LT"/>
              </w:rPr>
            </w:pPr>
            <w:r w:rsidRPr="00904AC6">
              <w:rPr>
                <w:sz w:val="24"/>
                <w:szCs w:val="24"/>
                <w:lang w:val="lt-LT"/>
              </w:rPr>
              <w:t>Eil. Nr.</w:t>
            </w:r>
          </w:p>
        </w:tc>
        <w:tc>
          <w:tcPr>
            <w:tcW w:w="2370" w:type="dxa"/>
            <w:vAlign w:val="center"/>
          </w:tcPr>
          <w:p w:rsidR="00AA07B0" w:rsidRPr="00904AC6" w:rsidRDefault="00AA07B0" w:rsidP="00366B80">
            <w:pPr>
              <w:jc w:val="center"/>
              <w:rPr>
                <w:sz w:val="24"/>
                <w:szCs w:val="24"/>
                <w:lang w:val="lt-LT"/>
              </w:rPr>
            </w:pPr>
            <w:r w:rsidRPr="00904AC6">
              <w:rPr>
                <w:sz w:val="24"/>
                <w:szCs w:val="24"/>
                <w:lang w:val="lt-LT"/>
              </w:rPr>
              <w:t>Partnerio pavadinimas</w:t>
            </w:r>
          </w:p>
        </w:tc>
        <w:tc>
          <w:tcPr>
            <w:tcW w:w="2768" w:type="dxa"/>
            <w:vAlign w:val="center"/>
          </w:tcPr>
          <w:p w:rsidR="00AA07B0" w:rsidRPr="00904AC6" w:rsidRDefault="00AA07B0" w:rsidP="00366B80">
            <w:pPr>
              <w:jc w:val="center"/>
              <w:rPr>
                <w:sz w:val="24"/>
                <w:szCs w:val="24"/>
                <w:lang w:val="lt-LT"/>
              </w:rPr>
            </w:pPr>
            <w:r w:rsidRPr="00904AC6">
              <w:rPr>
                <w:sz w:val="24"/>
                <w:szCs w:val="24"/>
                <w:lang w:val="lt-LT"/>
              </w:rPr>
              <w:t>Atliekami darbai</w:t>
            </w:r>
          </w:p>
        </w:tc>
        <w:tc>
          <w:tcPr>
            <w:tcW w:w="1768" w:type="dxa"/>
            <w:vAlign w:val="center"/>
          </w:tcPr>
          <w:p w:rsidR="00AA07B0" w:rsidRPr="00904AC6" w:rsidRDefault="00AA07B0" w:rsidP="00366B80">
            <w:pPr>
              <w:jc w:val="center"/>
              <w:rPr>
                <w:sz w:val="24"/>
                <w:szCs w:val="24"/>
                <w:lang w:val="lt-LT"/>
              </w:rPr>
            </w:pPr>
            <w:proofErr w:type="spellStart"/>
            <w:r w:rsidRPr="00904AC6">
              <w:rPr>
                <w:sz w:val="24"/>
                <w:szCs w:val="24"/>
              </w:rPr>
              <w:t>Vertė</w:t>
            </w:r>
            <w:proofErr w:type="spellEnd"/>
            <w:r w:rsidRPr="00904AC6">
              <w:rPr>
                <w:sz w:val="24"/>
                <w:szCs w:val="24"/>
              </w:rPr>
              <w:t xml:space="preserve"> </w:t>
            </w:r>
            <w:proofErr w:type="spellStart"/>
            <w:r w:rsidRPr="00904AC6">
              <w:rPr>
                <w:sz w:val="24"/>
                <w:szCs w:val="24"/>
              </w:rPr>
              <w:t>Eur</w:t>
            </w:r>
            <w:proofErr w:type="spellEnd"/>
            <w:r w:rsidRPr="00904AC6">
              <w:rPr>
                <w:sz w:val="24"/>
                <w:szCs w:val="24"/>
              </w:rPr>
              <w:t xml:space="preserve"> </w:t>
            </w:r>
            <w:proofErr w:type="spellStart"/>
            <w:r w:rsidRPr="00904AC6">
              <w:rPr>
                <w:sz w:val="24"/>
                <w:szCs w:val="24"/>
              </w:rPr>
              <w:t>su</w:t>
            </w:r>
            <w:proofErr w:type="spellEnd"/>
            <w:r w:rsidRPr="00904AC6">
              <w:rPr>
                <w:sz w:val="24"/>
                <w:szCs w:val="24"/>
              </w:rPr>
              <w:t xml:space="preserve"> PVM</w:t>
            </w:r>
          </w:p>
        </w:tc>
        <w:tc>
          <w:tcPr>
            <w:tcW w:w="1918" w:type="dxa"/>
            <w:vAlign w:val="center"/>
          </w:tcPr>
          <w:p w:rsidR="00AA07B0" w:rsidRPr="00904AC6" w:rsidRDefault="00AA07B0" w:rsidP="00366B80">
            <w:pPr>
              <w:jc w:val="center"/>
              <w:rPr>
                <w:sz w:val="24"/>
                <w:szCs w:val="24"/>
                <w:lang w:val="lt-LT"/>
              </w:rPr>
            </w:pPr>
            <w:r w:rsidRPr="00904AC6">
              <w:rPr>
                <w:sz w:val="24"/>
                <w:szCs w:val="24"/>
              </w:rPr>
              <w:t>Proc.</w:t>
            </w:r>
          </w:p>
        </w:tc>
      </w:tr>
      <w:tr w:rsidR="00AA07B0" w:rsidRPr="00AC6A5A" w:rsidTr="00AA07B0">
        <w:tc>
          <w:tcPr>
            <w:tcW w:w="669" w:type="dxa"/>
          </w:tcPr>
          <w:p w:rsidR="00AA07B0" w:rsidRPr="00AC6A5A" w:rsidRDefault="00AA07B0" w:rsidP="00366B80">
            <w:pPr>
              <w:rPr>
                <w:sz w:val="24"/>
              </w:rPr>
            </w:pPr>
          </w:p>
        </w:tc>
        <w:tc>
          <w:tcPr>
            <w:tcW w:w="2370" w:type="dxa"/>
          </w:tcPr>
          <w:p w:rsidR="00AA07B0" w:rsidRPr="00AC6A5A" w:rsidRDefault="00AA07B0" w:rsidP="00366B80">
            <w:pPr>
              <w:rPr>
                <w:sz w:val="24"/>
              </w:rPr>
            </w:pPr>
          </w:p>
        </w:tc>
        <w:tc>
          <w:tcPr>
            <w:tcW w:w="2768" w:type="dxa"/>
          </w:tcPr>
          <w:p w:rsidR="00AA07B0" w:rsidRPr="00AC6A5A" w:rsidRDefault="00AA07B0" w:rsidP="00366B80">
            <w:pPr>
              <w:rPr>
                <w:sz w:val="24"/>
              </w:rPr>
            </w:pPr>
          </w:p>
        </w:tc>
        <w:tc>
          <w:tcPr>
            <w:tcW w:w="1768" w:type="dxa"/>
          </w:tcPr>
          <w:p w:rsidR="00AA07B0" w:rsidRPr="00AC6A5A" w:rsidRDefault="00AA07B0" w:rsidP="00366B80">
            <w:pPr>
              <w:rPr>
                <w:sz w:val="24"/>
              </w:rPr>
            </w:pPr>
          </w:p>
        </w:tc>
        <w:tc>
          <w:tcPr>
            <w:tcW w:w="1918" w:type="dxa"/>
          </w:tcPr>
          <w:p w:rsidR="00AA07B0" w:rsidRPr="00AC6A5A" w:rsidRDefault="00AA07B0" w:rsidP="00366B80">
            <w:pPr>
              <w:rPr>
                <w:sz w:val="24"/>
              </w:rPr>
            </w:pPr>
          </w:p>
        </w:tc>
      </w:tr>
      <w:tr w:rsidR="00AA07B0" w:rsidRPr="00AC6A5A" w:rsidTr="00AA07B0">
        <w:tc>
          <w:tcPr>
            <w:tcW w:w="669" w:type="dxa"/>
          </w:tcPr>
          <w:p w:rsidR="00AA07B0" w:rsidRPr="00AC6A5A" w:rsidRDefault="00AA07B0" w:rsidP="00366B80">
            <w:pPr>
              <w:rPr>
                <w:sz w:val="24"/>
              </w:rPr>
            </w:pPr>
          </w:p>
        </w:tc>
        <w:tc>
          <w:tcPr>
            <w:tcW w:w="2370" w:type="dxa"/>
          </w:tcPr>
          <w:p w:rsidR="00AA07B0" w:rsidRPr="00AC6A5A" w:rsidRDefault="00AA07B0" w:rsidP="00366B80">
            <w:pPr>
              <w:rPr>
                <w:sz w:val="24"/>
              </w:rPr>
            </w:pPr>
          </w:p>
        </w:tc>
        <w:tc>
          <w:tcPr>
            <w:tcW w:w="2768" w:type="dxa"/>
          </w:tcPr>
          <w:p w:rsidR="00AA07B0" w:rsidRPr="00AC6A5A" w:rsidRDefault="00AA07B0" w:rsidP="00366B80">
            <w:pPr>
              <w:rPr>
                <w:sz w:val="24"/>
              </w:rPr>
            </w:pPr>
          </w:p>
        </w:tc>
        <w:tc>
          <w:tcPr>
            <w:tcW w:w="1768" w:type="dxa"/>
          </w:tcPr>
          <w:p w:rsidR="00AA07B0" w:rsidRPr="00AC6A5A" w:rsidRDefault="00AA07B0" w:rsidP="00366B80">
            <w:pPr>
              <w:rPr>
                <w:sz w:val="24"/>
              </w:rPr>
            </w:pPr>
          </w:p>
        </w:tc>
        <w:tc>
          <w:tcPr>
            <w:tcW w:w="1918" w:type="dxa"/>
          </w:tcPr>
          <w:p w:rsidR="00AA07B0" w:rsidRPr="00AC6A5A" w:rsidRDefault="00AA07B0" w:rsidP="00366B80">
            <w:pPr>
              <w:rPr>
                <w:sz w:val="24"/>
              </w:rPr>
            </w:pPr>
          </w:p>
        </w:tc>
      </w:tr>
    </w:tbl>
    <w:p w:rsidR="00501F73" w:rsidRPr="00AC6A5A" w:rsidRDefault="00501F73" w:rsidP="00501F73">
      <w:pPr>
        <w:rPr>
          <w:sz w:val="24"/>
          <w:szCs w:val="24"/>
          <w:lang w:val="lt-LT" w:eastAsia="lt-LT"/>
        </w:rPr>
      </w:pPr>
    </w:p>
    <w:p w:rsidR="00501F73" w:rsidRPr="00AC6A5A" w:rsidRDefault="00904AC6" w:rsidP="00501F73">
      <w:pPr>
        <w:ind w:firstLine="567"/>
        <w:jc w:val="center"/>
        <w:rPr>
          <w:b/>
          <w:sz w:val="24"/>
          <w:szCs w:val="24"/>
          <w:lang w:val="lt-LT" w:eastAsia="lt-LT"/>
        </w:rPr>
      </w:pPr>
      <w:r>
        <w:rPr>
          <w:b/>
          <w:sz w:val="24"/>
          <w:szCs w:val="24"/>
          <w:lang w:val="lt-LT" w:eastAsia="lt-LT"/>
        </w:rPr>
        <w:t xml:space="preserve">6. </w:t>
      </w:r>
      <w:r w:rsidR="00501F73" w:rsidRPr="00AC6A5A">
        <w:rPr>
          <w:b/>
          <w:sz w:val="24"/>
          <w:szCs w:val="24"/>
          <w:lang w:val="lt-LT" w:eastAsia="lt-LT"/>
        </w:rPr>
        <w:t>INFORMACIJA APIE SUBRANGOVUS</w:t>
      </w:r>
    </w:p>
    <w:p w:rsidR="00501F73" w:rsidRPr="00AC6A5A" w:rsidRDefault="00501F73" w:rsidP="00501F73">
      <w:pPr>
        <w:jc w:val="center"/>
        <w:rPr>
          <w:rFonts w:eastAsia="Calibri"/>
          <w:bCs/>
          <w:i/>
          <w:sz w:val="24"/>
          <w:szCs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501F73" w:rsidRPr="00AC6A5A" w:rsidTr="00366B80">
        <w:trPr>
          <w:trHeight w:val="581"/>
        </w:trPr>
        <w:tc>
          <w:tcPr>
            <w:tcW w:w="570" w:type="dxa"/>
            <w:vAlign w:val="center"/>
          </w:tcPr>
          <w:p w:rsidR="00501F73" w:rsidRPr="00904AC6" w:rsidRDefault="00501F73" w:rsidP="00366B80">
            <w:pPr>
              <w:jc w:val="center"/>
              <w:rPr>
                <w:sz w:val="24"/>
                <w:szCs w:val="24"/>
              </w:rPr>
            </w:pPr>
            <w:proofErr w:type="spellStart"/>
            <w:r w:rsidRPr="00904AC6">
              <w:rPr>
                <w:sz w:val="24"/>
                <w:szCs w:val="24"/>
              </w:rPr>
              <w:t>Eil</w:t>
            </w:r>
            <w:proofErr w:type="spellEnd"/>
            <w:r w:rsidRPr="00904AC6">
              <w:rPr>
                <w:sz w:val="24"/>
                <w:szCs w:val="24"/>
              </w:rPr>
              <w:t xml:space="preserve">. </w:t>
            </w:r>
            <w:proofErr w:type="spellStart"/>
            <w:r w:rsidRPr="00904AC6">
              <w:rPr>
                <w:sz w:val="24"/>
                <w:szCs w:val="24"/>
              </w:rPr>
              <w:t>Nr</w:t>
            </w:r>
            <w:proofErr w:type="spellEnd"/>
            <w:r w:rsidRPr="00904AC6">
              <w:rPr>
                <w:sz w:val="24"/>
                <w:szCs w:val="24"/>
              </w:rPr>
              <w:t>.</w:t>
            </w:r>
          </w:p>
        </w:tc>
        <w:tc>
          <w:tcPr>
            <w:tcW w:w="2074" w:type="dxa"/>
            <w:vAlign w:val="center"/>
          </w:tcPr>
          <w:p w:rsidR="00501F73" w:rsidRPr="00904AC6" w:rsidRDefault="00501F73" w:rsidP="00366B80">
            <w:pPr>
              <w:jc w:val="center"/>
              <w:rPr>
                <w:sz w:val="24"/>
                <w:szCs w:val="24"/>
                <w:lang w:val="lt-LT"/>
              </w:rPr>
            </w:pPr>
            <w:r w:rsidRPr="00904AC6">
              <w:rPr>
                <w:sz w:val="24"/>
                <w:szCs w:val="24"/>
                <w:lang w:val="lt-LT"/>
              </w:rPr>
              <w:t>Subrangovo pavadinimas, kodas ir adresas</w:t>
            </w:r>
          </w:p>
        </w:tc>
        <w:tc>
          <w:tcPr>
            <w:tcW w:w="2453" w:type="dxa"/>
          </w:tcPr>
          <w:p w:rsidR="00501F73" w:rsidRPr="00904AC6" w:rsidRDefault="00AA07B0" w:rsidP="00366B80">
            <w:pPr>
              <w:jc w:val="center"/>
              <w:rPr>
                <w:sz w:val="24"/>
                <w:szCs w:val="24"/>
                <w:lang w:val="lt-LT"/>
              </w:rPr>
            </w:pPr>
            <w:r w:rsidRPr="00904AC6">
              <w:rPr>
                <w:sz w:val="24"/>
                <w:szCs w:val="24"/>
                <w:lang w:val="lt-LT"/>
              </w:rPr>
              <w:t xml:space="preserve">Ar remiasi </w:t>
            </w:r>
            <w:r w:rsidR="00501F73" w:rsidRPr="00904AC6">
              <w:rPr>
                <w:sz w:val="24"/>
                <w:szCs w:val="24"/>
                <w:lang w:val="lt-LT"/>
              </w:rPr>
              <w:t>kvalifikacijos reikalavimus</w:t>
            </w:r>
          </w:p>
          <w:p w:rsidR="00501F73" w:rsidRPr="00904AC6" w:rsidRDefault="00501F73" w:rsidP="00366B80">
            <w:pPr>
              <w:jc w:val="center"/>
              <w:rPr>
                <w:sz w:val="24"/>
                <w:szCs w:val="24"/>
                <w:lang w:val="lt-LT"/>
              </w:rPr>
            </w:pPr>
            <w:r w:rsidRPr="00904AC6">
              <w:rPr>
                <w:sz w:val="24"/>
                <w:szCs w:val="24"/>
                <w:lang w:val="lt-LT"/>
              </w:rPr>
              <w:t>(Taip/Ne)</w:t>
            </w:r>
          </w:p>
        </w:tc>
        <w:tc>
          <w:tcPr>
            <w:tcW w:w="2334" w:type="dxa"/>
            <w:vAlign w:val="center"/>
          </w:tcPr>
          <w:p w:rsidR="00501F73" w:rsidRPr="00904AC6" w:rsidRDefault="00AA07B0" w:rsidP="00366B80">
            <w:pPr>
              <w:jc w:val="center"/>
              <w:rPr>
                <w:sz w:val="24"/>
                <w:szCs w:val="24"/>
                <w:lang w:val="lt-LT"/>
              </w:rPr>
            </w:pPr>
            <w:r w:rsidRPr="00904AC6">
              <w:rPr>
                <w:sz w:val="24"/>
                <w:szCs w:val="24"/>
                <w:lang w:val="lt-LT"/>
              </w:rPr>
              <w:t>Atliekami darbai</w:t>
            </w:r>
          </w:p>
        </w:tc>
        <w:tc>
          <w:tcPr>
            <w:tcW w:w="2197" w:type="dxa"/>
            <w:vAlign w:val="center"/>
          </w:tcPr>
          <w:p w:rsidR="00501F73" w:rsidRPr="00904AC6" w:rsidRDefault="00904AC6" w:rsidP="00366B80">
            <w:pPr>
              <w:jc w:val="center"/>
              <w:rPr>
                <w:sz w:val="24"/>
                <w:szCs w:val="24"/>
                <w:lang w:val="lt-LT"/>
              </w:rPr>
            </w:pPr>
            <w:r w:rsidRPr="00904AC6">
              <w:rPr>
                <w:sz w:val="24"/>
                <w:szCs w:val="24"/>
                <w:lang w:val="lt-LT"/>
              </w:rPr>
              <w:t>Dalis (%)</w:t>
            </w:r>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bl>
    <w:p w:rsidR="00501F73" w:rsidRPr="00AC6A5A" w:rsidRDefault="00501F73" w:rsidP="00501F73">
      <w:pPr>
        <w:jc w:val="both"/>
        <w:rPr>
          <w:b/>
          <w:sz w:val="24"/>
          <w:szCs w:val="24"/>
          <w:lang w:val="lt-LT"/>
        </w:rPr>
      </w:pPr>
    </w:p>
    <w:p w:rsidR="00501F73" w:rsidRPr="00AC6A5A" w:rsidRDefault="00501F73" w:rsidP="00501F73">
      <w:pPr>
        <w:jc w:val="both"/>
        <w:rPr>
          <w:b/>
          <w:sz w:val="24"/>
          <w:szCs w:val="24"/>
          <w:lang w:val="lt-LT"/>
        </w:rPr>
      </w:pPr>
    </w:p>
    <w:p w:rsidR="00501F73" w:rsidRDefault="00904AC6" w:rsidP="00904AC6">
      <w:pPr>
        <w:ind w:firstLine="720"/>
        <w:jc w:val="center"/>
        <w:rPr>
          <w:rFonts w:eastAsia="Calibri"/>
          <w:b/>
          <w:sz w:val="24"/>
          <w:szCs w:val="24"/>
          <w:lang w:val="lt-LT"/>
        </w:rPr>
      </w:pPr>
      <w:r>
        <w:rPr>
          <w:b/>
          <w:sz w:val="24"/>
          <w:szCs w:val="24"/>
        </w:rPr>
        <w:lastRenderedPageBreak/>
        <w:t xml:space="preserve">7. </w:t>
      </w:r>
      <w:r w:rsidRPr="00904AC6">
        <w:rPr>
          <w:b/>
          <w:sz w:val="24"/>
          <w:szCs w:val="24"/>
        </w:rPr>
        <w:t>KARTU PATEIKIAMI DOKUMENTAI</w:t>
      </w:r>
    </w:p>
    <w:p w:rsidR="00904AC6" w:rsidRPr="00904AC6" w:rsidRDefault="00904AC6" w:rsidP="00904AC6">
      <w:pPr>
        <w:ind w:firstLine="720"/>
        <w:jc w:val="center"/>
        <w:rPr>
          <w:rFonts w:eastAsia="Calibri"/>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91"/>
        <w:gridCol w:w="2268"/>
      </w:tblGrid>
      <w:tr w:rsidR="001221F0" w:rsidRPr="00904AC6" w:rsidTr="00EA0C25">
        <w:tc>
          <w:tcPr>
            <w:tcW w:w="675" w:type="dxa"/>
            <w:tcBorders>
              <w:top w:val="single" w:sz="4" w:space="0" w:color="auto"/>
              <w:left w:val="single" w:sz="4" w:space="0" w:color="auto"/>
              <w:bottom w:val="single" w:sz="4" w:space="0" w:color="auto"/>
              <w:right w:val="single" w:sz="4" w:space="0" w:color="auto"/>
            </w:tcBorders>
            <w:hideMark/>
          </w:tcPr>
          <w:p w:rsidR="001221F0" w:rsidRPr="00904AC6" w:rsidRDefault="001221F0" w:rsidP="00366B80">
            <w:pPr>
              <w:jc w:val="both"/>
              <w:rPr>
                <w:rFonts w:eastAsia="Calibri"/>
                <w:sz w:val="24"/>
                <w:szCs w:val="24"/>
                <w:lang w:val="lt-LT"/>
              </w:rPr>
            </w:pPr>
            <w:proofErr w:type="spellStart"/>
            <w:r w:rsidRPr="00904AC6">
              <w:rPr>
                <w:rFonts w:eastAsia="Calibri"/>
                <w:sz w:val="24"/>
                <w:szCs w:val="24"/>
                <w:lang w:val="lt-LT"/>
              </w:rPr>
              <w:t>Eil.Nr</w:t>
            </w:r>
            <w:proofErr w:type="spellEnd"/>
            <w:r w:rsidRPr="00904AC6">
              <w:rPr>
                <w:rFonts w:eastAsia="Calibri"/>
                <w:sz w:val="24"/>
                <w:szCs w:val="24"/>
                <w:lang w:val="lt-LT"/>
              </w:rPr>
              <w:t>.</w:t>
            </w:r>
          </w:p>
        </w:tc>
        <w:tc>
          <w:tcPr>
            <w:tcW w:w="6691" w:type="dxa"/>
            <w:tcBorders>
              <w:top w:val="single" w:sz="4" w:space="0" w:color="auto"/>
              <w:left w:val="single" w:sz="4" w:space="0" w:color="auto"/>
              <w:bottom w:val="single" w:sz="4" w:space="0" w:color="auto"/>
              <w:right w:val="single" w:sz="4" w:space="0" w:color="auto"/>
            </w:tcBorders>
          </w:tcPr>
          <w:p w:rsidR="001221F0" w:rsidRPr="001221F0" w:rsidRDefault="001221F0" w:rsidP="00904AC6">
            <w:pPr>
              <w:jc w:val="center"/>
              <w:rPr>
                <w:rFonts w:eastAsia="Calibri"/>
                <w:sz w:val="24"/>
                <w:szCs w:val="24"/>
                <w:lang w:val="lt-LT"/>
              </w:rPr>
            </w:pPr>
            <w:r w:rsidRPr="001221F0">
              <w:rPr>
                <w:sz w:val="24"/>
                <w:szCs w:val="24"/>
                <w:lang w:val="lt-LT"/>
              </w:rPr>
              <w:t>Dokumento pavadinimas</w:t>
            </w:r>
          </w:p>
        </w:tc>
        <w:tc>
          <w:tcPr>
            <w:tcW w:w="2268" w:type="dxa"/>
            <w:tcBorders>
              <w:top w:val="single" w:sz="4" w:space="0" w:color="auto"/>
              <w:left w:val="single" w:sz="4" w:space="0" w:color="auto"/>
              <w:bottom w:val="single" w:sz="4" w:space="0" w:color="auto"/>
              <w:right w:val="single" w:sz="4" w:space="0" w:color="auto"/>
            </w:tcBorders>
            <w:hideMark/>
          </w:tcPr>
          <w:p w:rsidR="001221F0" w:rsidRPr="00904AC6" w:rsidRDefault="001221F0" w:rsidP="00366B80">
            <w:pPr>
              <w:jc w:val="both"/>
              <w:rPr>
                <w:rFonts w:eastAsia="Calibri"/>
                <w:sz w:val="24"/>
                <w:szCs w:val="24"/>
                <w:lang w:val="lt-LT"/>
              </w:rPr>
            </w:pPr>
            <w:r w:rsidRPr="00904AC6">
              <w:rPr>
                <w:rFonts w:eastAsia="Calibri"/>
                <w:sz w:val="24"/>
                <w:szCs w:val="24"/>
                <w:lang w:val="lt-LT"/>
              </w:rPr>
              <w:t>Lapų skaičius</w:t>
            </w:r>
          </w:p>
        </w:tc>
      </w:tr>
      <w:tr w:rsidR="001221F0" w:rsidRPr="00904AC6" w:rsidTr="002014AB">
        <w:tc>
          <w:tcPr>
            <w:tcW w:w="675" w:type="dxa"/>
            <w:tcBorders>
              <w:top w:val="single" w:sz="4" w:space="0" w:color="auto"/>
              <w:left w:val="single" w:sz="4" w:space="0" w:color="auto"/>
              <w:bottom w:val="single" w:sz="4" w:space="0" w:color="auto"/>
              <w:right w:val="single" w:sz="4" w:space="0" w:color="auto"/>
            </w:tcBorders>
          </w:tcPr>
          <w:p w:rsidR="001221F0" w:rsidRPr="00904AC6" w:rsidRDefault="001221F0" w:rsidP="00366B80">
            <w:pPr>
              <w:jc w:val="both"/>
              <w:rPr>
                <w:rFonts w:eastAsia="Calibri"/>
                <w:sz w:val="24"/>
                <w:szCs w:val="24"/>
                <w:lang w:val="lt-LT"/>
              </w:rPr>
            </w:pPr>
          </w:p>
        </w:tc>
        <w:tc>
          <w:tcPr>
            <w:tcW w:w="6691" w:type="dxa"/>
            <w:tcBorders>
              <w:top w:val="single" w:sz="4" w:space="0" w:color="auto"/>
              <w:left w:val="single" w:sz="4" w:space="0" w:color="auto"/>
              <w:bottom w:val="single" w:sz="4" w:space="0" w:color="auto"/>
              <w:right w:val="single" w:sz="4" w:space="0" w:color="auto"/>
            </w:tcBorders>
          </w:tcPr>
          <w:p w:rsidR="001221F0" w:rsidRPr="00904AC6" w:rsidRDefault="001221F0" w:rsidP="00366B80">
            <w:pPr>
              <w:jc w:val="both"/>
              <w:rPr>
                <w:rFonts w:eastAsia="Calibri"/>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1221F0" w:rsidRPr="00904AC6" w:rsidRDefault="001221F0" w:rsidP="00366B80">
            <w:pPr>
              <w:jc w:val="both"/>
              <w:rPr>
                <w:rFonts w:eastAsia="Calibri"/>
                <w:sz w:val="24"/>
                <w:szCs w:val="24"/>
                <w:lang w:val="lt-LT"/>
              </w:rPr>
            </w:pPr>
          </w:p>
        </w:tc>
      </w:tr>
      <w:tr w:rsidR="001221F0" w:rsidRPr="00904AC6" w:rsidTr="00672EE3">
        <w:tc>
          <w:tcPr>
            <w:tcW w:w="675" w:type="dxa"/>
            <w:tcBorders>
              <w:top w:val="single" w:sz="4" w:space="0" w:color="auto"/>
              <w:left w:val="single" w:sz="4" w:space="0" w:color="auto"/>
              <w:bottom w:val="single" w:sz="4" w:space="0" w:color="auto"/>
              <w:right w:val="single" w:sz="4" w:space="0" w:color="auto"/>
            </w:tcBorders>
          </w:tcPr>
          <w:p w:rsidR="001221F0" w:rsidRPr="00904AC6" w:rsidRDefault="001221F0" w:rsidP="00366B80">
            <w:pPr>
              <w:jc w:val="both"/>
              <w:rPr>
                <w:rFonts w:eastAsia="Calibri"/>
                <w:sz w:val="24"/>
                <w:szCs w:val="24"/>
                <w:lang w:val="lt-LT"/>
              </w:rPr>
            </w:pPr>
          </w:p>
        </w:tc>
        <w:tc>
          <w:tcPr>
            <w:tcW w:w="6691" w:type="dxa"/>
            <w:tcBorders>
              <w:top w:val="single" w:sz="4" w:space="0" w:color="auto"/>
              <w:left w:val="single" w:sz="4" w:space="0" w:color="auto"/>
              <w:bottom w:val="single" w:sz="4" w:space="0" w:color="auto"/>
              <w:right w:val="single" w:sz="4" w:space="0" w:color="auto"/>
            </w:tcBorders>
          </w:tcPr>
          <w:p w:rsidR="001221F0" w:rsidRPr="00904AC6" w:rsidRDefault="001221F0" w:rsidP="00366B80">
            <w:pPr>
              <w:jc w:val="both"/>
              <w:rPr>
                <w:rFonts w:eastAsia="Calibri"/>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1221F0" w:rsidRPr="00904AC6" w:rsidRDefault="001221F0" w:rsidP="00366B80">
            <w:pPr>
              <w:jc w:val="both"/>
              <w:rPr>
                <w:rFonts w:eastAsia="Calibri"/>
                <w:sz w:val="24"/>
                <w:szCs w:val="24"/>
                <w:lang w:val="lt-LT"/>
              </w:rPr>
            </w:pPr>
          </w:p>
        </w:tc>
      </w:tr>
    </w:tbl>
    <w:p w:rsidR="00501F73" w:rsidRPr="00AC6A5A" w:rsidRDefault="00501F73" w:rsidP="00501F73">
      <w:pPr>
        <w:jc w:val="both"/>
        <w:rPr>
          <w:bCs/>
          <w:sz w:val="24"/>
          <w:szCs w:val="24"/>
          <w:lang w:val="lt-LT"/>
        </w:rPr>
      </w:pPr>
    </w:p>
    <w:p w:rsidR="00501F73" w:rsidRDefault="00CF3F10" w:rsidP="00CF3F10">
      <w:pPr>
        <w:ind w:firstLine="720"/>
        <w:jc w:val="center"/>
        <w:rPr>
          <w:rStyle w:val="Emphasis"/>
          <w:sz w:val="24"/>
          <w:szCs w:val="24"/>
        </w:rPr>
      </w:pPr>
      <w:r w:rsidRPr="00CF3F10">
        <w:rPr>
          <w:rStyle w:val="Strong"/>
          <w:sz w:val="24"/>
          <w:szCs w:val="24"/>
        </w:rPr>
        <w:t>8. KONFIDENCIALI INFORMACIJA</w:t>
      </w:r>
      <w:r w:rsidRPr="00CF3F10">
        <w:rPr>
          <w:sz w:val="24"/>
          <w:szCs w:val="24"/>
        </w:rPr>
        <w:t xml:space="preserve"> </w:t>
      </w:r>
      <w:r w:rsidRPr="00CF3F10">
        <w:rPr>
          <w:rStyle w:val="Emphasis"/>
          <w:sz w:val="24"/>
          <w:szCs w:val="24"/>
        </w:rPr>
        <w:t>(</w:t>
      </w:r>
      <w:proofErr w:type="spellStart"/>
      <w:r w:rsidRPr="00CF3F10">
        <w:rPr>
          <w:rStyle w:val="Emphasis"/>
          <w:sz w:val="24"/>
          <w:szCs w:val="24"/>
        </w:rPr>
        <w:t>jei</w:t>
      </w:r>
      <w:proofErr w:type="spellEnd"/>
      <w:r w:rsidRPr="00CF3F10">
        <w:rPr>
          <w:rStyle w:val="Emphasis"/>
          <w:sz w:val="24"/>
          <w:szCs w:val="24"/>
        </w:rPr>
        <w:t xml:space="preserve"> </w:t>
      </w:r>
      <w:proofErr w:type="spellStart"/>
      <w:r w:rsidRPr="00CF3F10">
        <w:rPr>
          <w:rStyle w:val="Emphasis"/>
          <w:sz w:val="24"/>
          <w:szCs w:val="24"/>
        </w:rPr>
        <w:t>taikoma</w:t>
      </w:r>
      <w:proofErr w:type="spellEnd"/>
      <w:r w:rsidRPr="00CF3F10">
        <w:rPr>
          <w:rStyle w:val="Emphasis"/>
          <w:sz w:val="24"/>
          <w:szCs w:val="24"/>
        </w:rPr>
        <w:t>)</w:t>
      </w:r>
    </w:p>
    <w:p w:rsidR="00CF3F10" w:rsidRPr="00CF3F10" w:rsidRDefault="00CF3F10" w:rsidP="00CF3F10">
      <w:pPr>
        <w:ind w:firstLine="720"/>
        <w:jc w:val="center"/>
        <w:rPr>
          <w:rFonts w:eastAsia="Calibri"/>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3827"/>
      </w:tblGrid>
      <w:tr w:rsidR="00501F73" w:rsidRPr="00AC6A5A" w:rsidTr="00CF3F10">
        <w:tc>
          <w:tcPr>
            <w:tcW w:w="675"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proofErr w:type="spellStart"/>
            <w:r w:rsidRPr="00AC6A5A">
              <w:rPr>
                <w:sz w:val="24"/>
                <w:szCs w:val="24"/>
                <w:lang w:val="lt-LT"/>
              </w:rPr>
              <w:t>Eil.Nr</w:t>
            </w:r>
            <w:proofErr w:type="spellEnd"/>
            <w:r w:rsidRPr="00AC6A5A">
              <w:rPr>
                <w:sz w:val="24"/>
                <w:szCs w:val="24"/>
                <w:lang w:val="lt-LT"/>
              </w:rPr>
              <w:t>.</w:t>
            </w:r>
          </w:p>
        </w:tc>
        <w:tc>
          <w:tcPr>
            <w:tcW w:w="5132"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CF3F10" w:rsidP="00AD7759">
            <w:pPr>
              <w:jc w:val="center"/>
              <w:rPr>
                <w:sz w:val="24"/>
                <w:szCs w:val="24"/>
                <w:lang w:val="lt-LT"/>
              </w:rPr>
            </w:pPr>
            <w:r>
              <w:rPr>
                <w:sz w:val="24"/>
                <w:szCs w:val="24"/>
                <w:lang w:val="lt-LT"/>
              </w:rPr>
              <w:t>Dokumentas</w:t>
            </w:r>
          </w:p>
        </w:tc>
        <w:tc>
          <w:tcPr>
            <w:tcW w:w="3827" w:type="dxa"/>
            <w:tcBorders>
              <w:top w:val="single" w:sz="4" w:space="0" w:color="auto"/>
              <w:left w:val="single" w:sz="4" w:space="0" w:color="auto"/>
              <w:bottom w:val="single" w:sz="4" w:space="0" w:color="auto"/>
              <w:right w:val="single" w:sz="4" w:space="0" w:color="auto"/>
            </w:tcBorders>
            <w:vAlign w:val="center"/>
            <w:hideMark/>
          </w:tcPr>
          <w:p w:rsidR="00501F73" w:rsidRPr="00CF3F10" w:rsidRDefault="00CF3F10" w:rsidP="00CF3F10">
            <w:pPr>
              <w:jc w:val="center"/>
              <w:rPr>
                <w:sz w:val="24"/>
                <w:szCs w:val="24"/>
                <w:lang w:val="lt-LT"/>
              </w:rPr>
            </w:pPr>
            <w:r w:rsidRPr="00CF3F10">
              <w:rPr>
                <w:sz w:val="24"/>
                <w:szCs w:val="24"/>
                <w:lang w:val="lt-LT"/>
              </w:rPr>
              <w:t>Konfidenciali informacija</w:t>
            </w:r>
          </w:p>
        </w:tc>
      </w:tr>
      <w:tr w:rsidR="00501F73" w:rsidRPr="00AC6A5A" w:rsidTr="00CF3F1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513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CF3F1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513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CF3F1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513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bl>
    <w:p w:rsidR="00501F73" w:rsidRDefault="00501F73" w:rsidP="00501F73">
      <w:pPr>
        <w:suppressAutoHyphens/>
        <w:overflowPunct w:val="0"/>
        <w:jc w:val="both"/>
        <w:textAlignment w:val="baseline"/>
        <w:rPr>
          <w:bCs/>
          <w:sz w:val="24"/>
          <w:szCs w:val="24"/>
          <w:lang w:val="lt-LT"/>
        </w:rPr>
      </w:pPr>
    </w:p>
    <w:p w:rsidR="0003617F" w:rsidRDefault="00CF3F10" w:rsidP="00501F73">
      <w:pPr>
        <w:suppressAutoHyphens/>
        <w:overflowPunct w:val="0"/>
        <w:jc w:val="both"/>
        <w:textAlignment w:val="baseline"/>
        <w:rPr>
          <w:bCs/>
          <w:sz w:val="24"/>
          <w:szCs w:val="24"/>
          <w:lang w:val="lt-LT"/>
        </w:rPr>
      </w:pPr>
      <w:r>
        <w:rPr>
          <w:bCs/>
          <w:sz w:val="24"/>
          <w:szCs w:val="24"/>
          <w:lang w:val="lt-LT"/>
        </w:rPr>
        <w:t>Pastaba:</w:t>
      </w:r>
    </w:p>
    <w:p w:rsidR="00501F73" w:rsidRPr="00AC6A5A" w:rsidRDefault="00501F73" w:rsidP="00501F73">
      <w:pPr>
        <w:suppressAutoHyphens/>
        <w:overflowPunct w:val="0"/>
        <w:jc w:val="both"/>
        <w:textAlignment w:val="baseline"/>
        <w:rPr>
          <w:sz w:val="24"/>
          <w:szCs w:val="24"/>
          <w:lang w:val="lt-LT"/>
        </w:rPr>
      </w:pPr>
      <w:r w:rsidRPr="00AC6A5A">
        <w:rPr>
          <w:bCs/>
          <w:sz w:val="24"/>
          <w:szCs w:val="24"/>
          <w:lang w:val="lt-LT"/>
        </w:rPr>
        <w:t xml:space="preserve">Tiekėjas negali nurodyti, kad konfidenciali yra pasiūlymo kaina arba, kad visas pasiūlymas yra konfidencialus. </w:t>
      </w:r>
      <w:r w:rsidRPr="00AC6A5A">
        <w:rPr>
          <w:i/>
          <w:iCs/>
          <w:sz w:val="24"/>
          <w:szCs w:val="24"/>
          <w:lang w:val="lt-LT"/>
        </w:rPr>
        <w:t>Teikėjui nenurodžius, kokia informacija yra konfidenciali, laikoma, kad konfidencialios informacijos pasiūlyme nėra</w:t>
      </w:r>
      <w:r w:rsidRPr="00AC6A5A">
        <w:rPr>
          <w:sz w:val="24"/>
          <w:szCs w:val="24"/>
          <w:lang w:val="lt-LT"/>
        </w:rPr>
        <w:t xml:space="preserve">. </w:t>
      </w:r>
    </w:p>
    <w:p w:rsidR="0003617F" w:rsidRDefault="0003617F" w:rsidP="00CF3F10">
      <w:pPr>
        <w:tabs>
          <w:tab w:val="left" w:pos="599"/>
        </w:tabs>
        <w:spacing w:after="200" w:line="276" w:lineRule="auto"/>
        <w:ind w:right="425" w:firstLine="709"/>
        <w:jc w:val="center"/>
        <w:rPr>
          <w:b/>
          <w:sz w:val="24"/>
          <w:szCs w:val="24"/>
        </w:rPr>
      </w:pPr>
    </w:p>
    <w:p w:rsidR="00501F73" w:rsidRPr="00CF3F10" w:rsidRDefault="00CF3F10" w:rsidP="00CF3F10">
      <w:pPr>
        <w:tabs>
          <w:tab w:val="left" w:pos="599"/>
        </w:tabs>
        <w:spacing w:after="200" w:line="276" w:lineRule="auto"/>
        <w:ind w:right="425" w:firstLine="709"/>
        <w:jc w:val="center"/>
        <w:rPr>
          <w:rFonts w:eastAsia="Calibri"/>
          <w:b/>
          <w:sz w:val="24"/>
          <w:szCs w:val="24"/>
          <w:lang w:val="lt-LT"/>
        </w:rPr>
      </w:pPr>
      <w:r w:rsidRPr="00CF3F10">
        <w:rPr>
          <w:b/>
          <w:sz w:val="24"/>
          <w:szCs w:val="24"/>
        </w:rPr>
        <w:t>9. ATSAKINGI ASMENYS</w:t>
      </w:r>
    </w:p>
    <w:p w:rsidR="00501F73" w:rsidRPr="00AC6A5A" w:rsidRDefault="00501F73" w:rsidP="00501F73">
      <w:pPr>
        <w:tabs>
          <w:tab w:val="left" w:pos="599"/>
        </w:tabs>
        <w:spacing w:after="200" w:line="276" w:lineRule="auto"/>
        <w:ind w:right="425" w:firstLine="709"/>
        <w:jc w:val="both"/>
        <w:rPr>
          <w:rFonts w:eastAsia="Calibri"/>
          <w:sz w:val="24"/>
          <w:szCs w:val="24"/>
          <w:lang w:val="lt-LT"/>
        </w:rPr>
      </w:pPr>
      <w:r w:rsidRPr="00AC6A5A">
        <w:rPr>
          <w:rFonts w:eastAsia="Calibri"/>
          <w:sz w:val="24"/>
          <w:szCs w:val="24"/>
          <w:lang w:val="lt-LT"/>
        </w:rPr>
        <w:t>Laimėjimo atveju</w:t>
      </w:r>
      <w:r>
        <w:rPr>
          <w:rFonts w:eastAsia="Calibri"/>
          <w:sz w:val="24"/>
          <w:szCs w:val="24"/>
          <w:lang w:val="lt-LT"/>
        </w:rPr>
        <w:t xml:space="preserve"> </w:t>
      </w:r>
      <w:r w:rsidRPr="00AC6A5A">
        <w:rPr>
          <w:rFonts w:eastAsia="Calibri"/>
          <w:sz w:val="24"/>
          <w:szCs w:val="24"/>
          <w:lang w:val="lt-LT"/>
        </w:rPr>
        <w:t xml:space="preserve">už </w:t>
      </w:r>
      <w:r w:rsidRPr="00AC6A5A">
        <w:rPr>
          <w:rFonts w:eastAsia="Calibri"/>
          <w:b/>
          <w:sz w:val="24"/>
          <w:szCs w:val="24"/>
          <w:lang w:val="lt-LT"/>
        </w:rPr>
        <w:t>s</w:t>
      </w:r>
      <w:r w:rsidRPr="00AC6A5A">
        <w:rPr>
          <w:rFonts w:eastAsia="Calibri"/>
          <w:sz w:val="24"/>
          <w:szCs w:val="24"/>
          <w:lang w:val="lt-LT"/>
        </w:rPr>
        <w:t>utarties vykdymą skiriame darbų vadovą</w:t>
      </w:r>
      <w:r>
        <w:rPr>
          <w:rFonts w:eastAsia="Calibri"/>
          <w:sz w:val="24"/>
          <w:szCs w:val="24"/>
          <w:lang w:val="lt-LT"/>
        </w:rPr>
        <w:t xml:space="preserve"> </w:t>
      </w:r>
      <w:r w:rsidRPr="00AC6A5A">
        <w:rPr>
          <w:rFonts w:eastAsia="Calibri"/>
          <w:sz w:val="24"/>
          <w:szCs w:val="24"/>
          <w:lang w:val="lt-LT"/>
        </w:rPr>
        <w:t xml:space="preserve">atsakingą už sutarties vykdymą </w:t>
      </w:r>
      <w:r>
        <w:rPr>
          <w:rFonts w:eastAsia="Calibri"/>
          <w:sz w:val="24"/>
          <w:szCs w:val="24"/>
          <w:lang w:val="lt-LT"/>
        </w:rPr>
        <w:t xml:space="preserve">(atitinkantį nustatytus kvalifikacinius reikalavimus) </w:t>
      </w:r>
      <w:r w:rsidRPr="00AC6A5A">
        <w:rPr>
          <w:rFonts w:eastAsia="Calibri"/>
          <w:sz w:val="24"/>
          <w:szCs w:val="24"/>
          <w:lang w:val="lt-LT"/>
        </w:rPr>
        <w:t>ir sutartį pasirašantįjį asmenį (-</w:t>
      </w:r>
      <w:proofErr w:type="spellStart"/>
      <w:r w:rsidRPr="00AC6A5A">
        <w:rPr>
          <w:rFonts w:eastAsia="Calibri"/>
          <w:sz w:val="24"/>
          <w:szCs w:val="24"/>
          <w:lang w:val="lt-LT"/>
        </w:rPr>
        <w:t>is</w:t>
      </w:r>
      <w:proofErr w:type="spellEnd"/>
      <w:r w:rsidRPr="00AC6A5A">
        <w:rPr>
          <w:rFonts w:eastAsia="Calibri"/>
          <w:sz w:val="24"/>
          <w:szCs w:val="24"/>
          <w:lang w:val="lt-LT"/>
        </w:rPr>
        <w:t>):</w:t>
      </w:r>
    </w:p>
    <w:tbl>
      <w:tblPr>
        <w:tblW w:w="4933" w:type="pct"/>
        <w:jc w:val="center"/>
        <w:tblLayout w:type="fixed"/>
        <w:tblCellMar>
          <w:left w:w="0" w:type="dxa"/>
          <w:right w:w="0" w:type="dxa"/>
        </w:tblCellMar>
        <w:tblLook w:val="04A0" w:firstRow="1" w:lastRow="0" w:firstColumn="1" w:lastColumn="0" w:noHBand="0" w:noVBand="1"/>
      </w:tblPr>
      <w:tblGrid>
        <w:gridCol w:w="3119"/>
        <w:gridCol w:w="3402"/>
        <w:gridCol w:w="3303"/>
      </w:tblGrid>
      <w:tr w:rsidR="00CF3F10" w:rsidRPr="00AC6A5A" w:rsidTr="001221F0">
        <w:trPr>
          <w:jc w:val="center"/>
        </w:trPr>
        <w:tc>
          <w:tcPr>
            <w:tcW w:w="311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CF3F10" w:rsidRPr="00CF3F10" w:rsidRDefault="00CF3F10" w:rsidP="00CF3F10">
            <w:pPr>
              <w:jc w:val="center"/>
              <w:rPr>
                <w:rFonts w:eastAsia="Calibri"/>
                <w:bCs/>
                <w:sz w:val="24"/>
                <w:szCs w:val="24"/>
                <w:lang w:val="lt-LT"/>
              </w:rPr>
            </w:pPr>
            <w:r w:rsidRPr="00CF3F10">
              <w:rPr>
                <w:bCs/>
                <w:sz w:val="24"/>
                <w:szCs w:val="24"/>
                <w:lang w:val="lt-LT"/>
              </w:rPr>
              <w:t>Duomenys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3F10" w:rsidRPr="00CF3F10" w:rsidRDefault="00CF3F10" w:rsidP="00366B80">
            <w:pPr>
              <w:spacing w:after="200" w:line="276" w:lineRule="auto"/>
              <w:jc w:val="center"/>
              <w:rPr>
                <w:rFonts w:eastAsia="Calibri"/>
                <w:bCs/>
                <w:sz w:val="24"/>
                <w:szCs w:val="24"/>
                <w:lang w:val="lt-LT"/>
              </w:rPr>
            </w:pPr>
            <w:r w:rsidRPr="00CF3F10">
              <w:rPr>
                <w:sz w:val="24"/>
                <w:szCs w:val="24"/>
                <w:lang w:val="lt-LT"/>
              </w:rPr>
              <w:t>Statybos vadovas</w:t>
            </w:r>
          </w:p>
        </w:tc>
        <w:tc>
          <w:tcPr>
            <w:tcW w:w="33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3F10" w:rsidRPr="00CF3F10" w:rsidRDefault="00CF3F10" w:rsidP="00366B80">
            <w:pPr>
              <w:spacing w:after="200" w:line="276" w:lineRule="auto"/>
              <w:jc w:val="center"/>
              <w:rPr>
                <w:rFonts w:eastAsia="Calibri"/>
                <w:bCs/>
                <w:sz w:val="24"/>
                <w:szCs w:val="24"/>
                <w:lang w:val="lt-LT"/>
              </w:rPr>
            </w:pPr>
            <w:r w:rsidRPr="00CF3F10">
              <w:rPr>
                <w:sz w:val="24"/>
                <w:szCs w:val="24"/>
                <w:lang w:val="lt-LT"/>
              </w:rPr>
              <w:t>Sutartį pasirašantis asmuo</w:t>
            </w:r>
          </w:p>
        </w:tc>
      </w:tr>
      <w:tr w:rsidR="00CF3F10" w:rsidRPr="00AC6A5A" w:rsidTr="001221F0">
        <w:trPr>
          <w:jc w:val="center"/>
        </w:trPr>
        <w:tc>
          <w:tcPr>
            <w:tcW w:w="31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F3F10" w:rsidRPr="00AC6A5A" w:rsidRDefault="00CF3F10" w:rsidP="00366B80">
            <w:pPr>
              <w:spacing w:after="200" w:line="276" w:lineRule="auto"/>
              <w:jc w:val="both"/>
              <w:rPr>
                <w:rFonts w:eastAsia="Calibri"/>
                <w:sz w:val="24"/>
                <w:szCs w:val="24"/>
                <w:lang w:val="lt-LT"/>
              </w:rPr>
            </w:pPr>
            <w:r w:rsidRPr="00AC6A5A">
              <w:rPr>
                <w:rFonts w:eastAsia="Calibri"/>
                <w:sz w:val="24"/>
                <w:szCs w:val="24"/>
                <w:lang w:val="lt-LT"/>
              </w:rPr>
              <w:t>Vardas, pavardė, pareigos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CF3F10" w:rsidRPr="00AC6A5A" w:rsidRDefault="00CF3F10" w:rsidP="00366B80">
            <w:pPr>
              <w:spacing w:after="200" w:line="276" w:lineRule="auto"/>
              <w:rPr>
                <w:rFonts w:eastAsia="Calibri"/>
                <w:sz w:val="24"/>
                <w:szCs w:val="24"/>
                <w:lang w:val="lt-LT"/>
              </w:rPr>
            </w:pPr>
          </w:p>
        </w:tc>
        <w:tc>
          <w:tcPr>
            <w:tcW w:w="3303" w:type="dxa"/>
            <w:tcBorders>
              <w:top w:val="nil"/>
              <w:left w:val="nil"/>
              <w:bottom w:val="single" w:sz="8" w:space="0" w:color="auto"/>
              <w:right w:val="single" w:sz="8" w:space="0" w:color="auto"/>
            </w:tcBorders>
            <w:tcMar>
              <w:top w:w="0" w:type="dxa"/>
              <w:left w:w="108" w:type="dxa"/>
              <w:bottom w:w="0" w:type="dxa"/>
              <w:right w:w="108" w:type="dxa"/>
            </w:tcMar>
          </w:tcPr>
          <w:p w:rsidR="00CF3F10" w:rsidRPr="00AC6A5A" w:rsidRDefault="00CF3F10" w:rsidP="00366B80">
            <w:pPr>
              <w:spacing w:after="200" w:line="276" w:lineRule="auto"/>
              <w:rPr>
                <w:rFonts w:eastAsia="Calibri"/>
                <w:sz w:val="24"/>
                <w:szCs w:val="24"/>
                <w:lang w:val="lt-LT"/>
              </w:rPr>
            </w:pPr>
          </w:p>
        </w:tc>
      </w:tr>
      <w:tr w:rsidR="00CF3F10" w:rsidRPr="00AC6A5A" w:rsidTr="001221F0">
        <w:trPr>
          <w:jc w:val="center"/>
        </w:trPr>
        <w:tc>
          <w:tcPr>
            <w:tcW w:w="31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F3F10" w:rsidRPr="00AC6A5A" w:rsidRDefault="00CF3F10" w:rsidP="00366B80">
            <w:pPr>
              <w:spacing w:after="200" w:line="276" w:lineRule="auto"/>
              <w:jc w:val="both"/>
              <w:rPr>
                <w:rFonts w:eastAsia="Calibri"/>
                <w:sz w:val="24"/>
                <w:szCs w:val="24"/>
                <w:lang w:val="lt-LT"/>
              </w:rPr>
            </w:pPr>
            <w:r w:rsidRPr="00AC6A5A">
              <w:rPr>
                <w:rFonts w:eastAsia="Calibri"/>
                <w:sz w:val="24"/>
                <w:szCs w:val="24"/>
                <w:lang w:val="lt-LT"/>
              </w:rPr>
              <w:t>Atstovavimo pagrindas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F3F10" w:rsidRPr="00AC6A5A" w:rsidRDefault="00CF3F10" w:rsidP="00366B80">
            <w:pPr>
              <w:spacing w:after="200" w:line="276" w:lineRule="auto"/>
              <w:rPr>
                <w:rFonts w:eastAsia="Calibri"/>
                <w:sz w:val="24"/>
                <w:szCs w:val="24"/>
                <w:lang w:val="lt-LT"/>
              </w:rPr>
            </w:pPr>
          </w:p>
        </w:tc>
        <w:tc>
          <w:tcPr>
            <w:tcW w:w="3303" w:type="dxa"/>
            <w:tcBorders>
              <w:top w:val="nil"/>
              <w:left w:val="nil"/>
              <w:bottom w:val="single" w:sz="8" w:space="0" w:color="auto"/>
              <w:right w:val="single" w:sz="8" w:space="0" w:color="auto"/>
            </w:tcBorders>
            <w:tcMar>
              <w:top w:w="0" w:type="dxa"/>
              <w:left w:w="108" w:type="dxa"/>
              <w:bottom w:w="0" w:type="dxa"/>
              <w:right w:w="108" w:type="dxa"/>
            </w:tcMar>
          </w:tcPr>
          <w:p w:rsidR="00CF3F10" w:rsidRPr="00AC6A5A" w:rsidRDefault="00CF3F10" w:rsidP="00366B80">
            <w:pPr>
              <w:spacing w:after="200" w:line="276" w:lineRule="auto"/>
              <w:rPr>
                <w:rFonts w:eastAsia="Calibri"/>
                <w:sz w:val="24"/>
                <w:szCs w:val="24"/>
                <w:lang w:val="lt-LT"/>
              </w:rPr>
            </w:pPr>
          </w:p>
        </w:tc>
      </w:tr>
      <w:tr w:rsidR="00CF3F10" w:rsidRPr="00AC6A5A" w:rsidTr="001221F0">
        <w:trPr>
          <w:jc w:val="center"/>
        </w:trPr>
        <w:tc>
          <w:tcPr>
            <w:tcW w:w="3119" w:type="dxa"/>
            <w:tcBorders>
              <w:top w:val="nil"/>
              <w:left w:val="single" w:sz="4" w:space="0" w:color="auto"/>
              <w:bottom w:val="single" w:sz="2" w:space="0" w:color="auto"/>
              <w:right w:val="single" w:sz="8" w:space="0" w:color="auto"/>
            </w:tcBorders>
            <w:tcMar>
              <w:top w:w="0" w:type="dxa"/>
              <w:left w:w="108" w:type="dxa"/>
              <w:bottom w:w="0" w:type="dxa"/>
              <w:right w:w="108" w:type="dxa"/>
            </w:tcMar>
            <w:hideMark/>
          </w:tcPr>
          <w:p w:rsidR="00CF3F10" w:rsidRPr="00AC6A5A" w:rsidRDefault="00CF3F10" w:rsidP="00366B80">
            <w:pPr>
              <w:spacing w:after="200" w:line="276" w:lineRule="auto"/>
              <w:jc w:val="both"/>
              <w:rPr>
                <w:rFonts w:eastAsia="Calibri"/>
                <w:sz w:val="24"/>
                <w:szCs w:val="24"/>
                <w:lang w:val="lt-LT"/>
              </w:rPr>
            </w:pPr>
            <w:r w:rsidRPr="00AC6A5A">
              <w:rPr>
                <w:rFonts w:eastAsia="Calibri"/>
                <w:sz w:val="24"/>
                <w:szCs w:val="24"/>
                <w:lang w:val="lt-LT"/>
              </w:rPr>
              <w:t>Telefonas</w:t>
            </w:r>
          </w:p>
        </w:tc>
        <w:tc>
          <w:tcPr>
            <w:tcW w:w="3402" w:type="dxa"/>
            <w:tcBorders>
              <w:top w:val="nil"/>
              <w:left w:val="nil"/>
              <w:bottom w:val="single" w:sz="2" w:space="0" w:color="auto"/>
              <w:right w:val="single" w:sz="8" w:space="0" w:color="auto"/>
            </w:tcBorders>
            <w:tcMar>
              <w:top w:w="0" w:type="dxa"/>
              <w:left w:w="108" w:type="dxa"/>
              <w:bottom w:w="0" w:type="dxa"/>
              <w:right w:w="108" w:type="dxa"/>
            </w:tcMar>
          </w:tcPr>
          <w:p w:rsidR="00CF3F10" w:rsidRPr="00AC6A5A" w:rsidRDefault="00CF3F10" w:rsidP="00366B80">
            <w:pPr>
              <w:spacing w:after="200" w:line="276" w:lineRule="auto"/>
              <w:rPr>
                <w:rFonts w:eastAsia="Calibri"/>
                <w:sz w:val="24"/>
                <w:szCs w:val="24"/>
                <w:lang w:val="lt-LT"/>
              </w:rPr>
            </w:pPr>
          </w:p>
        </w:tc>
        <w:tc>
          <w:tcPr>
            <w:tcW w:w="3303" w:type="dxa"/>
            <w:tcBorders>
              <w:top w:val="nil"/>
              <w:left w:val="nil"/>
              <w:bottom w:val="single" w:sz="2" w:space="0" w:color="auto"/>
              <w:right w:val="single" w:sz="8" w:space="0" w:color="auto"/>
            </w:tcBorders>
            <w:tcMar>
              <w:top w:w="0" w:type="dxa"/>
              <w:left w:w="108" w:type="dxa"/>
              <w:bottom w:w="0" w:type="dxa"/>
              <w:right w:w="108" w:type="dxa"/>
            </w:tcMar>
          </w:tcPr>
          <w:p w:rsidR="00CF3F10" w:rsidRPr="00AC6A5A" w:rsidRDefault="00CF3F10" w:rsidP="00366B80">
            <w:pPr>
              <w:spacing w:after="200" w:line="276" w:lineRule="auto"/>
              <w:rPr>
                <w:rFonts w:eastAsia="Calibri"/>
                <w:sz w:val="24"/>
                <w:szCs w:val="24"/>
                <w:lang w:val="lt-LT"/>
              </w:rPr>
            </w:pPr>
          </w:p>
        </w:tc>
      </w:tr>
      <w:tr w:rsidR="00CF3F10" w:rsidRPr="00AC6A5A" w:rsidTr="001221F0">
        <w:trPr>
          <w:jc w:val="center"/>
        </w:trPr>
        <w:tc>
          <w:tcPr>
            <w:tcW w:w="3119" w:type="dxa"/>
            <w:tcBorders>
              <w:top w:val="single" w:sz="2"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F3F10" w:rsidRPr="00AC6A5A" w:rsidRDefault="00CF3F10" w:rsidP="00366B80">
            <w:pPr>
              <w:spacing w:after="200" w:line="276" w:lineRule="auto"/>
              <w:jc w:val="both"/>
              <w:rPr>
                <w:rFonts w:eastAsia="Calibri"/>
                <w:sz w:val="24"/>
                <w:szCs w:val="24"/>
                <w:lang w:val="lt-LT"/>
              </w:rPr>
            </w:pPr>
            <w:r w:rsidRPr="00AC6A5A">
              <w:rPr>
                <w:rFonts w:eastAsia="Calibri"/>
                <w:sz w:val="24"/>
                <w:szCs w:val="24"/>
                <w:lang w:val="lt-LT"/>
              </w:rPr>
              <w:t>El. paštas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CF3F10" w:rsidRPr="00AC6A5A" w:rsidRDefault="00CF3F10" w:rsidP="00366B80">
            <w:pPr>
              <w:spacing w:after="200" w:line="276" w:lineRule="auto"/>
              <w:rPr>
                <w:rFonts w:eastAsia="Calibri"/>
                <w:sz w:val="24"/>
                <w:szCs w:val="24"/>
                <w:lang w:val="lt-LT"/>
              </w:rPr>
            </w:pPr>
          </w:p>
        </w:tc>
        <w:tc>
          <w:tcPr>
            <w:tcW w:w="3303" w:type="dxa"/>
            <w:tcBorders>
              <w:top w:val="nil"/>
              <w:left w:val="nil"/>
              <w:bottom w:val="single" w:sz="8" w:space="0" w:color="auto"/>
              <w:right w:val="single" w:sz="8" w:space="0" w:color="auto"/>
            </w:tcBorders>
            <w:tcMar>
              <w:top w:w="0" w:type="dxa"/>
              <w:left w:w="108" w:type="dxa"/>
              <w:bottom w:w="0" w:type="dxa"/>
              <w:right w:w="108" w:type="dxa"/>
            </w:tcMar>
          </w:tcPr>
          <w:p w:rsidR="00CF3F10" w:rsidRPr="00AC6A5A" w:rsidRDefault="00CF3F10" w:rsidP="00366B80">
            <w:pPr>
              <w:spacing w:after="200" w:line="276" w:lineRule="auto"/>
              <w:rPr>
                <w:rFonts w:eastAsia="Calibri"/>
                <w:sz w:val="24"/>
                <w:szCs w:val="24"/>
                <w:lang w:val="lt-LT"/>
              </w:rPr>
            </w:pPr>
          </w:p>
        </w:tc>
      </w:tr>
    </w:tbl>
    <w:p w:rsidR="00501F73" w:rsidRDefault="00501F73" w:rsidP="00501F73">
      <w:pPr>
        <w:autoSpaceDE w:val="0"/>
        <w:autoSpaceDN w:val="0"/>
        <w:jc w:val="both"/>
        <w:rPr>
          <w:sz w:val="24"/>
          <w:szCs w:val="24"/>
          <w:lang w:val="lt-LT"/>
        </w:rPr>
      </w:pPr>
    </w:p>
    <w:p w:rsidR="00CF3F10" w:rsidRPr="00CF3F10" w:rsidRDefault="00CF3F10" w:rsidP="00CF3F10">
      <w:pPr>
        <w:spacing w:before="100" w:beforeAutospacing="1" w:after="100" w:afterAutospacing="1"/>
        <w:rPr>
          <w:sz w:val="24"/>
          <w:szCs w:val="24"/>
          <w:lang w:val="lt-LT" w:eastAsia="lt-LT"/>
        </w:rPr>
      </w:pPr>
      <w:r w:rsidRPr="00CF3F10">
        <w:rPr>
          <w:b/>
          <w:bCs/>
          <w:sz w:val="24"/>
          <w:szCs w:val="24"/>
          <w:lang w:val="lt-LT" w:eastAsia="lt-LT"/>
        </w:rPr>
        <w:t>Papildoma informacija:</w:t>
      </w:r>
    </w:p>
    <w:p w:rsidR="00CF3F10" w:rsidRPr="00CF3F10" w:rsidRDefault="00CF3F10" w:rsidP="00CF3F10">
      <w:pPr>
        <w:pStyle w:val="ListParagraph"/>
        <w:numPr>
          <w:ilvl w:val="0"/>
          <w:numId w:val="2"/>
        </w:numPr>
        <w:spacing w:before="100" w:beforeAutospacing="1" w:after="100" w:afterAutospacing="1"/>
        <w:rPr>
          <w:sz w:val="24"/>
          <w:szCs w:val="24"/>
          <w:lang w:val="lt-LT" w:eastAsia="lt-LT"/>
        </w:rPr>
      </w:pPr>
      <w:r w:rsidRPr="00CF3F10">
        <w:rPr>
          <w:sz w:val="24"/>
          <w:szCs w:val="24"/>
          <w:lang w:val="lt-LT" w:eastAsia="lt-LT"/>
        </w:rPr>
        <w:t xml:space="preserve">Jei pasiūlymą pasirašo ne vadovas – pridedamas įgaliojimas. </w:t>
      </w:r>
    </w:p>
    <w:p w:rsidR="00CF3F10" w:rsidRPr="00CF3F10" w:rsidRDefault="00CF3F10" w:rsidP="00CF3F10">
      <w:pPr>
        <w:pStyle w:val="ListParagraph"/>
        <w:numPr>
          <w:ilvl w:val="0"/>
          <w:numId w:val="2"/>
        </w:numPr>
        <w:spacing w:before="100" w:beforeAutospacing="1" w:after="100" w:afterAutospacing="1"/>
        <w:rPr>
          <w:sz w:val="24"/>
          <w:szCs w:val="24"/>
          <w:lang w:val="lt-LT" w:eastAsia="lt-LT"/>
        </w:rPr>
      </w:pPr>
      <w:r w:rsidRPr="00CF3F10">
        <w:rPr>
          <w:sz w:val="24"/>
          <w:szCs w:val="24"/>
          <w:lang w:val="lt-LT" w:eastAsia="lt-LT"/>
        </w:rPr>
        <w:t xml:space="preserve">Pasiūlymas galioja </w:t>
      </w:r>
      <w:r w:rsidRPr="00CF3F10">
        <w:rPr>
          <w:b/>
          <w:bCs/>
          <w:sz w:val="24"/>
          <w:szCs w:val="24"/>
          <w:lang w:val="lt-LT" w:eastAsia="lt-LT"/>
        </w:rPr>
        <w:t>90 kalendorinių dienų</w:t>
      </w:r>
      <w:r w:rsidRPr="00CF3F10">
        <w:rPr>
          <w:sz w:val="24"/>
          <w:szCs w:val="24"/>
          <w:lang w:val="lt-LT" w:eastAsia="lt-LT"/>
        </w:rPr>
        <w:t xml:space="preserve"> nuo pateikimo termino pabaigos.</w:t>
      </w:r>
    </w:p>
    <w:p w:rsidR="00501F73" w:rsidRPr="00AC6A5A" w:rsidRDefault="00501F73" w:rsidP="00501F73">
      <w:pPr>
        <w:autoSpaceDE w:val="0"/>
        <w:autoSpaceDN w:val="0"/>
        <w:jc w:val="both"/>
        <w:rPr>
          <w:sz w:val="24"/>
          <w:szCs w:val="24"/>
          <w:lang w:val="lt-LT"/>
        </w:rPr>
      </w:pPr>
    </w:p>
    <w:p w:rsidR="00501F73" w:rsidRPr="00AC6A5A" w:rsidRDefault="00501F73" w:rsidP="00501F73">
      <w:pPr>
        <w:autoSpaceDE w:val="0"/>
        <w:autoSpaceDN w:val="0"/>
        <w:jc w:val="both"/>
        <w:rPr>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501F73" w:rsidRPr="00AC6A5A" w:rsidTr="00366B80">
        <w:trPr>
          <w:trHeight w:val="186"/>
        </w:trPr>
        <w:tc>
          <w:tcPr>
            <w:tcW w:w="3888" w:type="dxa"/>
            <w:tcBorders>
              <w:top w:val="single" w:sz="4" w:space="0" w:color="auto"/>
              <w:left w:val="nil"/>
              <w:bottom w:val="nil"/>
              <w:right w:val="nil"/>
            </w:tcBorders>
            <w:hideMark/>
          </w:tcPr>
          <w:p w:rsidR="00501F73" w:rsidRPr="00AC6A5A" w:rsidRDefault="00501F73" w:rsidP="00366B80">
            <w:pPr>
              <w:autoSpaceDE w:val="0"/>
              <w:autoSpaceDN w:val="0"/>
              <w:adjustRightInd w:val="0"/>
              <w:jc w:val="both"/>
              <w:rPr>
                <w:position w:val="6"/>
                <w:sz w:val="16"/>
                <w:szCs w:val="16"/>
                <w:lang w:val="lt-LT"/>
              </w:rPr>
            </w:pPr>
            <w:r w:rsidRPr="00AC6A5A">
              <w:rPr>
                <w:position w:val="6"/>
                <w:sz w:val="16"/>
                <w:szCs w:val="16"/>
                <w:lang w:val="lt-LT"/>
              </w:rPr>
              <w:t>(Tiekėjo arba jo įgalioto asmens pareigų pavadinimas)</w:t>
            </w:r>
          </w:p>
        </w:tc>
        <w:tc>
          <w:tcPr>
            <w:tcW w:w="604" w:type="dxa"/>
          </w:tcPr>
          <w:p w:rsidR="00501F73" w:rsidRPr="00AC6A5A" w:rsidRDefault="00501F73" w:rsidP="00366B80">
            <w:pPr>
              <w:jc w:val="both"/>
              <w:rPr>
                <w:sz w:val="16"/>
                <w:szCs w:val="16"/>
                <w:lang w:val="lt-LT"/>
              </w:rPr>
            </w:pPr>
          </w:p>
        </w:tc>
        <w:tc>
          <w:tcPr>
            <w:tcW w:w="1980"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(Parašas)</w:t>
            </w:r>
            <w:r w:rsidRPr="00AC6A5A">
              <w:rPr>
                <w:i/>
                <w:sz w:val="16"/>
                <w:szCs w:val="16"/>
                <w:lang w:val="lt-LT"/>
              </w:rPr>
              <w:t xml:space="preserve"> </w:t>
            </w:r>
          </w:p>
        </w:tc>
        <w:tc>
          <w:tcPr>
            <w:tcW w:w="701" w:type="dxa"/>
          </w:tcPr>
          <w:p w:rsidR="00501F73" w:rsidRPr="00AC6A5A" w:rsidRDefault="00501F73" w:rsidP="00366B80">
            <w:pPr>
              <w:jc w:val="both"/>
              <w:rPr>
                <w:sz w:val="16"/>
                <w:szCs w:val="16"/>
                <w:lang w:val="lt-LT"/>
              </w:rPr>
            </w:pPr>
          </w:p>
        </w:tc>
        <w:tc>
          <w:tcPr>
            <w:tcW w:w="2655"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(Vardas ir pavardė)</w:t>
            </w:r>
            <w:r w:rsidRPr="00AC6A5A">
              <w:rPr>
                <w:i/>
                <w:sz w:val="16"/>
                <w:szCs w:val="16"/>
                <w:lang w:val="lt-LT"/>
              </w:rPr>
              <w:t xml:space="preserve"> </w:t>
            </w:r>
          </w:p>
        </w:tc>
      </w:tr>
    </w:tbl>
    <w:p w:rsidR="00501F73" w:rsidRPr="00A93715" w:rsidRDefault="00501F73" w:rsidP="00501F73">
      <w:pPr>
        <w:rPr>
          <w:lang w:val="lt-LT"/>
        </w:rPr>
      </w:pPr>
    </w:p>
    <w:p w:rsidR="00C76C50" w:rsidRPr="00501F73" w:rsidRDefault="00C76C50" w:rsidP="00501F73"/>
    <w:sectPr w:rsidR="00C76C50" w:rsidRPr="00501F73"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6F8"/>
    <w:multiLevelType w:val="hybridMultilevel"/>
    <w:tmpl w:val="D0D883F2"/>
    <w:lvl w:ilvl="0" w:tplc="553AF33C">
      <w:start w:val="9"/>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F51622B"/>
    <w:multiLevelType w:val="multilevel"/>
    <w:tmpl w:val="BEC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211B4"/>
    <w:multiLevelType w:val="multilevel"/>
    <w:tmpl w:val="B918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BD"/>
    <w:rsid w:val="000021BD"/>
    <w:rsid w:val="0003617F"/>
    <w:rsid w:val="001221F0"/>
    <w:rsid w:val="001F2AB1"/>
    <w:rsid w:val="00356FF1"/>
    <w:rsid w:val="004A4746"/>
    <w:rsid w:val="004B0A5E"/>
    <w:rsid w:val="00501F73"/>
    <w:rsid w:val="006277E6"/>
    <w:rsid w:val="006C1A5D"/>
    <w:rsid w:val="00802541"/>
    <w:rsid w:val="00895A85"/>
    <w:rsid w:val="008A504D"/>
    <w:rsid w:val="00904AC6"/>
    <w:rsid w:val="009C776E"/>
    <w:rsid w:val="009F0F36"/>
    <w:rsid w:val="00AA07B0"/>
    <w:rsid w:val="00AD7759"/>
    <w:rsid w:val="00AF41F4"/>
    <w:rsid w:val="00B0257C"/>
    <w:rsid w:val="00C6115F"/>
    <w:rsid w:val="00C76C50"/>
    <w:rsid w:val="00CF3F10"/>
    <w:rsid w:val="00D60F8A"/>
    <w:rsid w:val="00DD7901"/>
    <w:rsid w:val="00DE0F99"/>
    <w:rsid w:val="00E16C0A"/>
    <w:rsid w:val="00E44821"/>
    <w:rsid w:val="00E60561"/>
    <w:rsid w:val="00ED4A81"/>
    <w:rsid w:val="00EE24E9"/>
    <w:rsid w:val="00F64A5C"/>
    <w:rsid w:val="00FC6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225C"/>
  <w15:chartTrackingRefBased/>
  <w15:docId w15:val="{71B47BC2-475F-4AB9-A83C-98112BB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C5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C76C50"/>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C76C5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76C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15F"/>
    <w:rPr>
      <w:rFonts w:ascii="Segoe UI" w:eastAsia="Times New Roman" w:hAnsi="Segoe UI" w:cs="Segoe UI"/>
      <w:sz w:val="18"/>
      <w:szCs w:val="18"/>
      <w:lang w:val="en-AU"/>
    </w:rPr>
  </w:style>
  <w:style w:type="table" w:customStyle="1" w:styleId="TableGrid4">
    <w:name w:val="Table Grid4"/>
    <w:basedOn w:val="TableNormal"/>
    <w:next w:val="TableGrid"/>
    <w:rsid w:val="00501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4821"/>
    <w:pPr>
      <w:spacing w:before="100" w:beforeAutospacing="1" w:after="100" w:afterAutospacing="1"/>
    </w:pPr>
    <w:rPr>
      <w:sz w:val="24"/>
      <w:szCs w:val="24"/>
      <w:lang w:val="lt-LT" w:eastAsia="lt-LT"/>
    </w:rPr>
  </w:style>
  <w:style w:type="character" w:styleId="Strong">
    <w:name w:val="Strong"/>
    <w:basedOn w:val="DefaultParagraphFont"/>
    <w:uiPriority w:val="22"/>
    <w:qFormat/>
    <w:rsid w:val="00E44821"/>
    <w:rPr>
      <w:b/>
      <w:bCs/>
    </w:rPr>
  </w:style>
  <w:style w:type="character" w:styleId="Emphasis">
    <w:name w:val="Emphasis"/>
    <w:basedOn w:val="DefaultParagraphFont"/>
    <w:uiPriority w:val="20"/>
    <w:qFormat/>
    <w:rsid w:val="00CF3F10"/>
    <w:rPr>
      <w:i/>
      <w:iCs/>
    </w:rPr>
  </w:style>
  <w:style w:type="paragraph" w:styleId="ListParagraph">
    <w:name w:val="List Paragraph"/>
    <w:basedOn w:val="Normal"/>
    <w:uiPriority w:val="34"/>
    <w:qFormat/>
    <w:rsid w:val="00CF3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5426">
      <w:bodyDiv w:val="1"/>
      <w:marLeft w:val="0"/>
      <w:marRight w:val="0"/>
      <w:marTop w:val="0"/>
      <w:marBottom w:val="0"/>
      <w:divBdr>
        <w:top w:val="none" w:sz="0" w:space="0" w:color="auto"/>
        <w:left w:val="none" w:sz="0" w:space="0" w:color="auto"/>
        <w:bottom w:val="none" w:sz="0" w:space="0" w:color="auto"/>
        <w:right w:val="none" w:sz="0" w:space="0" w:color="auto"/>
      </w:divBdr>
    </w:div>
    <w:div w:id="144469054">
      <w:bodyDiv w:val="1"/>
      <w:marLeft w:val="0"/>
      <w:marRight w:val="0"/>
      <w:marTop w:val="0"/>
      <w:marBottom w:val="0"/>
      <w:divBdr>
        <w:top w:val="none" w:sz="0" w:space="0" w:color="auto"/>
        <w:left w:val="none" w:sz="0" w:space="0" w:color="auto"/>
        <w:bottom w:val="none" w:sz="0" w:space="0" w:color="auto"/>
        <w:right w:val="none" w:sz="0" w:space="0" w:color="auto"/>
      </w:divBdr>
    </w:div>
    <w:div w:id="307635443">
      <w:bodyDiv w:val="1"/>
      <w:marLeft w:val="0"/>
      <w:marRight w:val="0"/>
      <w:marTop w:val="0"/>
      <w:marBottom w:val="0"/>
      <w:divBdr>
        <w:top w:val="none" w:sz="0" w:space="0" w:color="auto"/>
        <w:left w:val="none" w:sz="0" w:space="0" w:color="auto"/>
        <w:bottom w:val="none" w:sz="0" w:space="0" w:color="auto"/>
        <w:right w:val="none" w:sz="0" w:space="0" w:color="auto"/>
      </w:divBdr>
    </w:div>
    <w:div w:id="394670930">
      <w:bodyDiv w:val="1"/>
      <w:marLeft w:val="0"/>
      <w:marRight w:val="0"/>
      <w:marTop w:val="0"/>
      <w:marBottom w:val="0"/>
      <w:divBdr>
        <w:top w:val="none" w:sz="0" w:space="0" w:color="auto"/>
        <w:left w:val="none" w:sz="0" w:space="0" w:color="auto"/>
        <w:bottom w:val="none" w:sz="0" w:space="0" w:color="auto"/>
        <w:right w:val="none" w:sz="0" w:space="0" w:color="auto"/>
      </w:divBdr>
    </w:div>
    <w:div w:id="561911330">
      <w:bodyDiv w:val="1"/>
      <w:marLeft w:val="0"/>
      <w:marRight w:val="0"/>
      <w:marTop w:val="0"/>
      <w:marBottom w:val="0"/>
      <w:divBdr>
        <w:top w:val="none" w:sz="0" w:space="0" w:color="auto"/>
        <w:left w:val="none" w:sz="0" w:space="0" w:color="auto"/>
        <w:bottom w:val="none" w:sz="0" w:space="0" w:color="auto"/>
        <w:right w:val="none" w:sz="0" w:space="0" w:color="auto"/>
      </w:divBdr>
    </w:div>
    <w:div w:id="1230461382">
      <w:bodyDiv w:val="1"/>
      <w:marLeft w:val="0"/>
      <w:marRight w:val="0"/>
      <w:marTop w:val="0"/>
      <w:marBottom w:val="0"/>
      <w:divBdr>
        <w:top w:val="none" w:sz="0" w:space="0" w:color="auto"/>
        <w:left w:val="none" w:sz="0" w:space="0" w:color="auto"/>
        <w:bottom w:val="none" w:sz="0" w:space="0" w:color="auto"/>
        <w:right w:val="none" w:sz="0" w:space="0" w:color="auto"/>
      </w:divBdr>
    </w:div>
    <w:div w:id="1759207655">
      <w:bodyDiv w:val="1"/>
      <w:marLeft w:val="0"/>
      <w:marRight w:val="0"/>
      <w:marTop w:val="0"/>
      <w:marBottom w:val="0"/>
      <w:divBdr>
        <w:top w:val="none" w:sz="0" w:space="0" w:color="auto"/>
        <w:left w:val="none" w:sz="0" w:space="0" w:color="auto"/>
        <w:bottom w:val="none" w:sz="0" w:space="0" w:color="auto"/>
        <w:right w:val="none" w:sz="0" w:space="0" w:color="auto"/>
      </w:divBdr>
    </w:div>
    <w:div w:id="1806268044">
      <w:bodyDiv w:val="1"/>
      <w:marLeft w:val="0"/>
      <w:marRight w:val="0"/>
      <w:marTop w:val="0"/>
      <w:marBottom w:val="0"/>
      <w:divBdr>
        <w:top w:val="none" w:sz="0" w:space="0" w:color="auto"/>
        <w:left w:val="none" w:sz="0" w:space="0" w:color="auto"/>
        <w:bottom w:val="none" w:sz="0" w:space="0" w:color="auto"/>
        <w:right w:val="none" w:sz="0" w:space="0" w:color="auto"/>
      </w:divBdr>
    </w:div>
    <w:div w:id="19847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2575</Words>
  <Characters>1469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Kmieliauskiene</dc:creator>
  <cp:keywords/>
  <dc:description/>
  <cp:lastModifiedBy>Dainora Kmieliauskiene</cp:lastModifiedBy>
  <cp:revision>27</cp:revision>
  <cp:lastPrinted>2024-03-25T14:18:00Z</cp:lastPrinted>
  <dcterms:created xsi:type="dcterms:W3CDTF">2021-10-07T06:49:00Z</dcterms:created>
  <dcterms:modified xsi:type="dcterms:W3CDTF">2026-04-29T10:46:00Z</dcterms:modified>
</cp:coreProperties>
</file>