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0EA1D"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noProof/>
          <w:color w:val="000000"/>
          <w:kern w:val="0"/>
          <w:sz w:val="24"/>
          <w:szCs w:val="24"/>
          <w:bdr w:val="nil"/>
          <w14:ligatures w14:val="none"/>
        </w:rPr>
        <w:drawing>
          <wp:inline distT="0" distB="0" distL="0" distR="0" wp14:anchorId="0E8E6801" wp14:editId="0838B1BA">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6A52259C"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9D206"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b/>
          <w:color w:val="000000"/>
          <w:kern w:val="0"/>
          <w:sz w:val="24"/>
          <w:szCs w:val="24"/>
          <w:bdr w:val="nil"/>
          <w14:ligatures w14:val="none"/>
        </w:rPr>
        <w:t>ŠIAULIŲ ILGALAIKIO GYDYMO IR GERIATRIJOS CENTRAS</w:t>
      </w:r>
    </w:p>
    <w:p w14:paraId="187B0FCA"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 xml:space="preserve">Viešoji įstaiga, Vilniaus g. 125, LT-76354  Šiauliai, tel. (8  41)  524 122, faks. (8  41) 524 123, el. p. </w:t>
      </w:r>
      <w:hyperlink r:id="rId8" w:history="1">
        <w:r w:rsidRPr="00886350">
          <w:rPr>
            <w:rStyle w:val="Hipersaitas"/>
            <w:rFonts w:ascii="Times New Roman" w:eastAsia="Arial Unicode MS" w:hAnsi="Times New Roman" w:cs="Times New Roman"/>
            <w:kern w:val="0"/>
            <w:sz w:val="20"/>
            <w:szCs w:val="20"/>
            <w:bdr w:val="nil"/>
            <w14:ligatures w14:val="none"/>
          </w:rPr>
          <w:t>info@gerc.lt</w:t>
        </w:r>
      </w:hyperlink>
      <w:r w:rsidRPr="00886350">
        <w:rPr>
          <w:rFonts w:ascii="Times New Roman" w:eastAsia="Arial Unicode MS" w:hAnsi="Times New Roman" w:cs="Times New Roman"/>
          <w:color w:val="000000"/>
          <w:kern w:val="0"/>
          <w:sz w:val="20"/>
          <w:szCs w:val="20"/>
          <w:bdr w:val="nil"/>
          <w14:ligatures w14:val="none"/>
        </w:rPr>
        <w:t>.</w:t>
      </w:r>
    </w:p>
    <w:p w14:paraId="44198988"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Duomenys kaupiami ir saugomi Juridinių asmenų registre, kodas 145378272</w:t>
      </w:r>
    </w:p>
    <w:p w14:paraId="22BDF562"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B754F"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TVIRTINU</w:t>
      </w:r>
    </w:p>
    <w:p w14:paraId="57504731"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VšĮ Šiaulių ilgalaikio gydymo ir </w:t>
      </w:r>
      <w:proofErr w:type="spellStart"/>
      <w:r w:rsidRPr="00886350">
        <w:rPr>
          <w:rFonts w:ascii="Times New Roman" w:eastAsia="Arial Unicode MS" w:hAnsi="Times New Roman" w:cs="Times New Roman"/>
          <w:color w:val="000000"/>
          <w:kern w:val="0"/>
          <w:sz w:val="24"/>
          <w:szCs w:val="24"/>
          <w:bdr w:val="nil"/>
          <w14:ligatures w14:val="none"/>
        </w:rPr>
        <w:t>geriatrijos</w:t>
      </w:r>
      <w:proofErr w:type="spellEnd"/>
      <w:r w:rsidRPr="00886350">
        <w:rPr>
          <w:rFonts w:ascii="Times New Roman" w:eastAsia="Arial Unicode MS" w:hAnsi="Times New Roman" w:cs="Times New Roman"/>
          <w:color w:val="000000"/>
          <w:kern w:val="0"/>
          <w:sz w:val="24"/>
          <w:szCs w:val="24"/>
          <w:bdr w:val="nil"/>
          <w14:ligatures w14:val="none"/>
        </w:rPr>
        <w:t xml:space="preserve"> centras</w:t>
      </w:r>
    </w:p>
    <w:p w14:paraId="3DC8076E"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Direktorė</w:t>
      </w:r>
    </w:p>
    <w:p w14:paraId="3DD1DEA1"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Inga </w:t>
      </w:r>
      <w:proofErr w:type="spellStart"/>
      <w:r w:rsidRPr="00886350">
        <w:rPr>
          <w:rFonts w:ascii="Times New Roman" w:eastAsia="Arial Unicode MS" w:hAnsi="Times New Roman" w:cs="Times New Roman"/>
          <w:color w:val="000000"/>
          <w:kern w:val="0"/>
          <w:sz w:val="24"/>
          <w:szCs w:val="24"/>
          <w:bdr w:val="nil"/>
          <w14:ligatures w14:val="none"/>
        </w:rPr>
        <w:t>Tamosinaitė</w:t>
      </w:r>
      <w:proofErr w:type="spellEnd"/>
    </w:p>
    <w:p w14:paraId="37568DE5" w14:textId="35EF4ED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                                                                                      202</w:t>
      </w:r>
      <w:r w:rsidR="00B827A3">
        <w:rPr>
          <w:rFonts w:ascii="Times New Roman" w:eastAsia="Arial Unicode MS" w:hAnsi="Times New Roman" w:cs="Times New Roman"/>
          <w:color w:val="000000"/>
          <w:kern w:val="0"/>
          <w:sz w:val="24"/>
          <w:szCs w:val="24"/>
          <w:bdr w:val="nil"/>
          <w14:ligatures w14:val="none"/>
        </w:rPr>
        <w:t>6</w:t>
      </w:r>
      <w:r w:rsidRPr="00886350">
        <w:rPr>
          <w:rFonts w:ascii="Times New Roman" w:eastAsia="Arial Unicode MS" w:hAnsi="Times New Roman" w:cs="Times New Roman"/>
          <w:color w:val="000000"/>
          <w:kern w:val="0"/>
          <w:sz w:val="24"/>
          <w:szCs w:val="24"/>
          <w:bdr w:val="nil"/>
          <w14:ligatures w14:val="none"/>
        </w:rPr>
        <w:t>-</w:t>
      </w:r>
      <w:r w:rsidR="006D69CC">
        <w:rPr>
          <w:rFonts w:ascii="Times New Roman" w:eastAsia="Arial Unicode MS" w:hAnsi="Times New Roman" w:cs="Times New Roman"/>
          <w:color w:val="000000"/>
          <w:kern w:val="0"/>
          <w:sz w:val="24"/>
          <w:szCs w:val="24"/>
          <w:bdr w:val="nil"/>
          <w14:ligatures w14:val="none"/>
        </w:rPr>
        <w:t>0</w:t>
      </w:r>
      <w:r w:rsidR="00B22630">
        <w:rPr>
          <w:rFonts w:ascii="Times New Roman" w:eastAsia="Arial Unicode MS" w:hAnsi="Times New Roman" w:cs="Times New Roman"/>
          <w:color w:val="000000"/>
          <w:kern w:val="0"/>
          <w:sz w:val="24"/>
          <w:szCs w:val="24"/>
          <w:bdr w:val="nil"/>
          <w14:ligatures w14:val="none"/>
        </w:rPr>
        <w:t>5</w:t>
      </w:r>
      <w:r w:rsidRPr="00886350">
        <w:rPr>
          <w:rFonts w:ascii="Times New Roman" w:eastAsia="Arial Unicode MS" w:hAnsi="Times New Roman" w:cs="Times New Roman"/>
          <w:color w:val="000000"/>
          <w:kern w:val="0"/>
          <w:sz w:val="24"/>
          <w:szCs w:val="24"/>
          <w:bdr w:val="nil"/>
          <w14:ligatures w14:val="none"/>
        </w:rPr>
        <w:t>-</w:t>
      </w:r>
      <w:r w:rsidR="00B22630">
        <w:rPr>
          <w:rFonts w:ascii="Times New Roman" w:eastAsia="Arial Unicode MS" w:hAnsi="Times New Roman" w:cs="Times New Roman"/>
          <w:color w:val="000000"/>
          <w:kern w:val="0"/>
          <w:sz w:val="24"/>
          <w:szCs w:val="24"/>
          <w:bdr w:val="nil"/>
          <w14:ligatures w14:val="none"/>
        </w:rPr>
        <w:t>11</w:t>
      </w:r>
    </w:p>
    <w:p w14:paraId="44C618CC" w14:textId="77777777" w:rsidR="00B81FDE" w:rsidRPr="009B750D" w:rsidRDefault="00B81FDE" w:rsidP="00B81FD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1395F87E" w14:textId="4252A6AE" w:rsidR="00B81FDE" w:rsidRDefault="00B22336" w:rsidP="00B81FDE">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bookmarkStart w:id="0" w:name="_Hlk130367329"/>
      <w:r>
        <w:rPr>
          <w:rFonts w:ascii="Times New Roman" w:hAnsi="Times New Roman" w:cs="Times New Roman"/>
          <w:b/>
          <w:bCs/>
          <w:sz w:val="24"/>
          <w:szCs w:val="24"/>
        </w:rPr>
        <w:t>GAMINAMŲ VAISTŲ</w:t>
      </w:r>
      <w:r w:rsidR="003F59D1" w:rsidRPr="003F59D1">
        <w:rPr>
          <w:rFonts w:ascii="Times New Roman" w:hAnsi="Times New Roman" w:cs="Times New Roman"/>
          <w:b/>
          <w:bCs/>
          <w:sz w:val="24"/>
          <w:szCs w:val="24"/>
        </w:rPr>
        <w:t xml:space="preserve"> </w:t>
      </w:r>
      <w:r w:rsidR="00CB29AF">
        <w:rPr>
          <w:rFonts w:ascii="Times New Roman" w:eastAsia="Arial Unicode MS" w:hAnsi="Times New Roman" w:cs="Times New Roman"/>
          <w:b/>
          <w:bCs/>
          <w:caps/>
          <w:color w:val="000000"/>
          <w:spacing w:val="4"/>
          <w:kern w:val="0"/>
          <w:sz w:val="24"/>
          <w:szCs w:val="24"/>
          <w:bdr w:val="nil"/>
          <w14:ligatures w14:val="none"/>
        </w:rPr>
        <w:t>MAŽOS VERTĖS PIRKIMO SKELBIAMOS APKLAUSOS SĄLYGOS</w:t>
      </w:r>
    </w:p>
    <w:p w14:paraId="7B6AAE4B" w14:textId="77777777" w:rsidR="00B81FDE"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p>
    <w:p w14:paraId="46AD801C"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r w:rsidRPr="009B750D">
        <w:rPr>
          <w:rFonts w:ascii="Times New Roman" w:eastAsia="Arial Unicode MS" w:hAnsi="Times New Roman" w:cs="Times New Roman"/>
          <w:b/>
          <w:bCs/>
          <w:kern w:val="0"/>
          <w:sz w:val="24"/>
          <w:szCs w:val="24"/>
          <w:bdr w:val="nil"/>
          <w:lang w:val="en-US"/>
          <w14:ligatures w14:val="none"/>
        </w:rPr>
        <w:t>TURINYS</w:t>
      </w:r>
    </w:p>
    <w:p w14:paraId="09189E99"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lang w:val="en-US"/>
          <w14:ligatures w14:val="none"/>
        </w:rPr>
      </w:pPr>
    </w:p>
    <w:p w14:paraId="3A64F01D"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BENDROSIOS NUOSTATOS</w:t>
      </w:r>
    </w:p>
    <w:p w14:paraId="4D5C5E54"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PIRKIMO OBJEKTAS</w:t>
      </w:r>
    </w:p>
    <w:p w14:paraId="6B9B958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hAnsi="Times New Roman" w:cs="Times New Roman"/>
          <w:color w:val="000000"/>
          <w:sz w:val="24"/>
          <w:szCs w:val="24"/>
        </w:rPr>
        <w:t>TIEKĖJŲ PAŠALINIMO PAGRINDAI, KVALIFIKACIJOS IR KITI REIKALAVIMAI</w:t>
      </w:r>
      <w:r w:rsidRPr="00B827A3">
        <w:rPr>
          <w:rFonts w:ascii="Times New Roman" w:eastAsia="Times New Roman" w:hAnsi="Times New Roman" w:cs="Times New Roman"/>
          <w:sz w:val="24"/>
          <w:szCs w:val="24"/>
        </w:rPr>
        <w:t xml:space="preserve"> </w:t>
      </w:r>
    </w:p>
    <w:p w14:paraId="4AC4542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RĖMIMASIS ŪKIO SUBJEKTŲ PAJĖGUMAIS</w:t>
      </w:r>
    </w:p>
    <w:p w14:paraId="68DD3C99"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SUBTIEKĖJŲ PASITELKIMAS</w:t>
      </w:r>
    </w:p>
    <w:p w14:paraId="0A6AB105"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TIEKĖJŲ GRUPĖS DALYVAVIMAS</w:t>
      </w:r>
    </w:p>
    <w:p w14:paraId="3A15D4D3"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RENGIMAS, PATEIKIMAS, KEITIMAS</w:t>
      </w:r>
    </w:p>
    <w:p w14:paraId="72926B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ŠIFRAVIMAS</w:t>
      </w:r>
    </w:p>
    <w:p w14:paraId="76323CC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GALIOJIMO UŽTIKRINIMAS</w:t>
      </w:r>
    </w:p>
    <w:p w14:paraId="00536CB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PAVYZDŽIŲ PATEIKIMAS</w:t>
      </w:r>
    </w:p>
    <w:p w14:paraId="1B7DDBF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DOKUMENTŲ PAAIŠKINIMAS IR PATIKSLINIMAS</w:t>
      </w:r>
    </w:p>
    <w:p w14:paraId="466CF49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SUSIPAŽINIMAS SU GAUTAIS PASIŪLYMAIS</w:t>
      </w:r>
    </w:p>
    <w:p w14:paraId="5CEF325F"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NAGRINĖJIMAS</w:t>
      </w:r>
    </w:p>
    <w:p w14:paraId="5F6C3C3A"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ELEKTRONINIS AUKCIONAS</w:t>
      </w:r>
    </w:p>
    <w:p w14:paraId="564F75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ATMETIMO PRIEŽASTYS</w:t>
      </w:r>
    </w:p>
    <w:p w14:paraId="415AC58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VERTINIMAS</w:t>
      </w:r>
    </w:p>
    <w:p w14:paraId="5259923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EILĖ IR LAIMĖTOJO NUSTATYMAS</w:t>
      </w:r>
    </w:p>
    <w:p w14:paraId="514AC8E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PRETENZIJŲ IR SKUNDŲ NAGRINĖJIMAS</w:t>
      </w:r>
    </w:p>
    <w:p w14:paraId="3D094079"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SUTARTIES PASIRAŠYMAS IR SĄLYGOS</w:t>
      </w:r>
    </w:p>
    <w:p w14:paraId="26FB288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BAIGIAMOSIOS NUOSTATOS</w:t>
      </w:r>
    </w:p>
    <w:p w14:paraId="75FE8610" w14:textId="77777777" w:rsidR="00B81FDE" w:rsidRPr="009B750D" w:rsidRDefault="00B81FDE" w:rsidP="00B81FDE">
      <w:pPr>
        <w:tabs>
          <w:tab w:val="left" w:pos="426"/>
        </w:tabs>
        <w:spacing w:after="0" w:line="240" w:lineRule="auto"/>
        <w:jc w:val="both"/>
        <w:rPr>
          <w:rFonts w:ascii="Times New Roman" w:eastAsia="Times New Roman" w:hAnsi="Times New Roman" w:cs="Times New Roman"/>
          <w:kern w:val="0"/>
          <w:sz w:val="24"/>
          <w:szCs w:val="24"/>
          <w:bdr w:val="nil"/>
          <w:lang w:val="en-US"/>
          <w14:ligatures w14:val="none"/>
        </w:rPr>
      </w:pPr>
    </w:p>
    <w:p w14:paraId="406A0BC6" w14:textId="77777777" w:rsidR="00B81FDE" w:rsidRPr="009B750D" w:rsidRDefault="00B81FDE" w:rsidP="00B81FDE">
      <w:pPr>
        <w:pBdr>
          <w:top w:val="nil"/>
          <w:left w:val="nil"/>
          <w:bottom w:val="nil"/>
          <w:right w:val="nil"/>
          <w:between w:val="nil"/>
          <w:bar w:val="nil"/>
        </w:pBdr>
        <w:spacing w:after="0" w:line="240" w:lineRule="auto"/>
        <w:ind w:firstLine="720"/>
        <w:rPr>
          <w:rFonts w:ascii="Times New Roman" w:eastAsia="Arial Unicode MS" w:hAnsi="Times New Roman" w:cs="Times New Roman"/>
          <w:kern w:val="0"/>
          <w:sz w:val="24"/>
          <w:szCs w:val="24"/>
          <w:bdr w:val="nil"/>
          <w:lang w:val="en-US"/>
          <w14:ligatures w14:val="none"/>
        </w:rPr>
      </w:pPr>
      <w:r w:rsidRPr="009B750D">
        <w:rPr>
          <w:rFonts w:ascii="Times New Roman" w:eastAsia="Arial Unicode MS" w:hAnsi="Times New Roman" w:cs="Times New Roman"/>
          <w:kern w:val="0"/>
          <w:sz w:val="24"/>
          <w:szCs w:val="24"/>
          <w:bdr w:val="nil"/>
          <w:lang w:val="en-US"/>
          <w14:ligatures w14:val="none"/>
        </w:rPr>
        <w:t>PRIEDAI:</w:t>
      </w:r>
    </w:p>
    <w:p w14:paraId="3F527D6D" w14:textId="5FE281C7" w:rsidR="00B81FDE" w:rsidRPr="002651CF"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2651CF">
        <w:rPr>
          <w:rFonts w:ascii="Times New Roman" w:eastAsia="Arial Unicode MS" w:hAnsi="Times New Roman" w:cs="Times New Roman"/>
          <w:color w:val="000000"/>
          <w:kern w:val="0"/>
          <w:sz w:val="24"/>
          <w:szCs w:val="24"/>
          <w:bdr w:val="nil"/>
          <w14:ligatures w14:val="none"/>
        </w:rPr>
        <w:t>Technin</w:t>
      </w:r>
      <w:r w:rsidR="00A43490">
        <w:rPr>
          <w:rFonts w:ascii="Times New Roman" w:eastAsia="Arial Unicode MS" w:hAnsi="Times New Roman" w:cs="Times New Roman"/>
          <w:color w:val="000000"/>
          <w:kern w:val="0"/>
          <w:sz w:val="24"/>
          <w:szCs w:val="24"/>
          <w:bdr w:val="nil"/>
          <w14:ligatures w14:val="none"/>
        </w:rPr>
        <w:t>ė specifikacija</w:t>
      </w:r>
      <w:r w:rsidRPr="002651CF">
        <w:rPr>
          <w:rFonts w:ascii="Times New Roman" w:eastAsia="Arial Unicode MS" w:hAnsi="Times New Roman" w:cs="Times New Roman"/>
          <w:color w:val="000000"/>
          <w:kern w:val="0"/>
          <w:sz w:val="24"/>
          <w:szCs w:val="24"/>
          <w:bdr w:val="nil"/>
          <w14:ligatures w14:val="none"/>
        </w:rPr>
        <w:t>;</w:t>
      </w:r>
    </w:p>
    <w:p w14:paraId="5AA297E9" w14:textId="77777777" w:rsidR="00B81FDE" w:rsidRPr="009B750D"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9B750D">
        <w:rPr>
          <w:rFonts w:ascii="Times New Roman" w:eastAsia="Arial Unicode MS" w:hAnsi="Times New Roman" w:cs="Times New Roman"/>
          <w:color w:val="000000"/>
          <w:kern w:val="0"/>
          <w:sz w:val="24"/>
          <w:szCs w:val="24"/>
          <w:bdr w:val="nil"/>
          <w14:ligatures w14:val="none"/>
        </w:rPr>
        <w:t>Pasiūlymo forma;</w:t>
      </w:r>
    </w:p>
    <w:p w14:paraId="6D0D3FD7" w14:textId="1815DF01" w:rsidR="005F594D" w:rsidRDefault="00B81FDE" w:rsidP="00AF5D76">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Pr>
          <w:rFonts w:ascii="Times New Roman" w:eastAsia="Arial Unicode MS" w:hAnsi="Times New Roman" w:cs="Times New Roman"/>
          <w:color w:val="000000"/>
          <w:kern w:val="0"/>
          <w:sz w:val="24"/>
          <w:szCs w:val="24"/>
          <w:bdr w:val="nil"/>
          <w14:ligatures w14:val="none"/>
        </w:rPr>
        <w:t>Viešojo p</w:t>
      </w:r>
      <w:r w:rsidRPr="009B750D">
        <w:rPr>
          <w:rFonts w:ascii="Times New Roman" w:eastAsia="Arial Unicode MS" w:hAnsi="Times New Roman" w:cs="Times New Roman"/>
          <w:color w:val="000000"/>
          <w:kern w:val="0"/>
          <w:sz w:val="24"/>
          <w:szCs w:val="24"/>
          <w:bdr w:val="nil"/>
          <w14:ligatures w14:val="none"/>
        </w:rPr>
        <w:t>irkimo sutarties projektas</w:t>
      </w:r>
      <w:bookmarkEnd w:id="0"/>
      <w:r w:rsidR="005F594D">
        <w:rPr>
          <w:rFonts w:ascii="Times New Roman" w:eastAsia="Arial Unicode MS" w:hAnsi="Times New Roman" w:cs="Times New Roman"/>
          <w:color w:val="000000"/>
          <w:kern w:val="0"/>
          <w:sz w:val="24"/>
          <w:szCs w:val="24"/>
          <w:bdr w:val="nil"/>
          <w14:ligatures w14:val="none"/>
        </w:rPr>
        <w:t>;</w:t>
      </w:r>
    </w:p>
    <w:p w14:paraId="2AACC376"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0500777A"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4931CE92" w14:textId="40D34B67" w:rsidR="003C2CE3" w:rsidRPr="005F594D" w:rsidRDefault="003C2CE3" w:rsidP="005F594D">
      <w:pPr>
        <w:pBdr>
          <w:top w:val="nil"/>
          <w:left w:val="nil"/>
          <w:bottom w:val="nil"/>
          <w:right w:val="nil"/>
          <w:between w:val="nil"/>
          <w:bar w:val="nil"/>
        </w:pBdr>
        <w:suppressAutoHyphens/>
        <w:spacing w:after="0" w:line="240" w:lineRule="auto"/>
        <w:ind w:left="1080"/>
        <w:jc w:val="center"/>
        <w:rPr>
          <w:rFonts w:ascii="Times New Roman" w:eastAsia="Arial Unicode MS" w:hAnsi="Times New Roman" w:cs="Times New Roman"/>
          <w:color w:val="000000"/>
          <w:kern w:val="0"/>
          <w:sz w:val="24"/>
          <w:szCs w:val="24"/>
          <w:bdr w:val="nil"/>
          <w14:ligatures w14:val="none"/>
        </w:rPr>
      </w:pPr>
      <w:r w:rsidRPr="005F594D">
        <w:rPr>
          <w:rFonts w:ascii="Times New Roman" w:hAnsi="Times New Roman" w:cs="Times New Roman"/>
          <w:b/>
          <w:bCs/>
          <w:color w:val="000000"/>
          <w:kern w:val="0"/>
          <w:sz w:val="24"/>
          <w:szCs w:val="24"/>
        </w:rPr>
        <w:lastRenderedPageBreak/>
        <w:t>1. BENDROSIOS NUOSTATOS</w:t>
      </w:r>
    </w:p>
    <w:p w14:paraId="16CE8CFC"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249CC2D" w14:textId="77777777" w:rsidR="00B827A3" w:rsidRPr="000258CF" w:rsidRDefault="00B827A3" w:rsidP="00B827A3">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Pr="000258CF">
        <w:rPr>
          <w:rFonts w:ascii="Times New Roman" w:hAnsi="Times New Roman" w:cs="Times New Roman"/>
          <w:color w:val="000000"/>
          <w:kern w:val="0"/>
          <w:sz w:val="24"/>
          <w:szCs w:val="24"/>
        </w:rPr>
        <w:t xml:space="preserve">Perkančioji organizacija – VšĮ Šiaulių ilgalaikio gydymo ir </w:t>
      </w:r>
      <w:r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542ABA7B" w14:textId="5299F60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0640DC40" w14:textId="1DF4C6B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014E3562" w14:textId="3A50134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30629192" w14:textId="59340F6D"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507764E2" w14:textId="7439EDA2"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0F660517" w14:textId="55283268"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7DDEA04" w14:textId="04AB7798" w:rsidR="00B827A3" w:rsidRPr="00262E3F"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7767912A" w14:textId="437A6F2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5B38DFCF" w14:textId="72B7CC63"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2FEEE33D" w14:textId="4DA1EBD5" w:rsidR="00B827A3" w:rsidRPr="00B827A3" w:rsidRDefault="00B827A3" w:rsidP="00B827A3">
      <w:pPr>
        <w:autoSpaceDE w:val="0"/>
        <w:autoSpaceDN w:val="0"/>
        <w:adjustRightInd w:val="0"/>
        <w:spacing w:after="0" w:line="240" w:lineRule="auto"/>
        <w:ind w:firstLine="709"/>
        <w:jc w:val="both"/>
        <w:rPr>
          <w:rFonts w:ascii="Times New Roman" w:hAnsi="Times New Roman" w:cs="Times New Roman"/>
          <w:color w:val="4472C4" w:themeColor="accent1"/>
          <w:kern w:val="0"/>
          <w:sz w:val="24"/>
          <w:szCs w:val="24"/>
        </w:rPr>
      </w:pPr>
      <w:r>
        <w:rPr>
          <w:rFonts w:ascii="Times New Roman" w:hAnsi="Times New Roman" w:cs="Times New Roman"/>
          <w:color w:val="000000"/>
          <w:kern w:val="0"/>
          <w:sz w:val="24"/>
          <w:szCs w:val="24"/>
        </w:rPr>
        <w:t xml:space="preserve">1.7. </w:t>
      </w:r>
      <w:r w:rsidRPr="008C10EE">
        <w:rPr>
          <w:rFonts w:ascii="Times New Roman" w:hAnsi="Times New Roman" w:cs="Times New Roman"/>
          <w:color w:val="000000"/>
          <w:kern w:val="0"/>
          <w:sz w:val="24"/>
          <w:szCs w:val="24"/>
        </w:rPr>
        <w:t>Atliekamas žaliasis pirkimas. Pirkimas vykdomas vadovaujantis Lietuvos Respublikos aplinkos ministro 2011 m. birželio 28 d. įsakymu Nr. D1-508 „Dėl aplinkos apsaugos kriterijų taikymo, vykdant žaliuosius pirkimus, tvarkos aprašo patvirtinimo“</w:t>
      </w:r>
      <w:r w:rsidR="00C66393">
        <w:rPr>
          <w:rFonts w:ascii="Times New Roman" w:hAnsi="Times New Roman" w:cs="Times New Roman"/>
          <w:color w:val="000000"/>
          <w:kern w:val="0"/>
          <w:sz w:val="24"/>
          <w:szCs w:val="24"/>
        </w:rPr>
        <w:t xml:space="preserve"> 4.1. p. ir </w:t>
      </w:r>
      <w:r w:rsidRPr="002D29A5">
        <w:rPr>
          <w:rFonts w:ascii="Times New Roman" w:hAnsi="Times New Roman" w:cs="Times New Roman"/>
          <w:color w:val="000000"/>
          <w:kern w:val="0"/>
          <w:sz w:val="24"/>
          <w:szCs w:val="24"/>
        </w:rPr>
        <w:t>4.4.4.</w:t>
      </w:r>
      <w:r w:rsidR="005C6D75">
        <w:rPr>
          <w:rFonts w:ascii="Times New Roman" w:hAnsi="Times New Roman" w:cs="Times New Roman"/>
          <w:color w:val="000000"/>
          <w:kern w:val="0"/>
          <w:sz w:val="24"/>
          <w:szCs w:val="24"/>
        </w:rPr>
        <w:t xml:space="preserve"> </w:t>
      </w:r>
      <w:r w:rsidRPr="002D29A5">
        <w:rPr>
          <w:rFonts w:ascii="Times New Roman" w:hAnsi="Times New Roman" w:cs="Times New Roman"/>
          <w:color w:val="000000"/>
          <w:kern w:val="0"/>
          <w:sz w:val="24"/>
          <w:szCs w:val="24"/>
        </w:rPr>
        <w:t xml:space="preserve">p Aplinkos apsaugos kriterijai nustatyti </w:t>
      </w:r>
      <w:r w:rsidRPr="002D29A5">
        <w:rPr>
          <w:rFonts w:ascii="Times New Roman" w:eastAsia="Calibri" w:hAnsi="Times New Roman" w:cs="Times New Roman"/>
          <w:kern w:val="0"/>
          <w:sz w:val="24"/>
          <w:szCs w:val="24"/>
          <w:lang w:eastAsia="lt-LT"/>
          <w14:ligatures w14:val="none"/>
        </w:rPr>
        <w:t xml:space="preserve">pirkimo sąlygų </w:t>
      </w:r>
      <w:r w:rsidRPr="00B827A3">
        <w:rPr>
          <w:rFonts w:ascii="Times New Roman" w:eastAsia="Calibri" w:hAnsi="Times New Roman" w:cs="Times New Roman"/>
          <w:color w:val="4472C4" w:themeColor="accent1"/>
          <w:kern w:val="0"/>
          <w:sz w:val="24"/>
          <w:szCs w:val="24"/>
          <w:u w:val="single"/>
          <w:lang w:eastAsia="lt-LT"/>
          <w14:ligatures w14:val="none"/>
        </w:rPr>
        <w:t>3 priede „Viešojo pirkimo sutarties projektas“</w:t>
      </w:r>
      <w:r w:rsidRPr="00B827A3">
        <w:rPr>
          <w:rFonts w:ascii="Times New Roman" w:eastAsia="Calibri" w:hAnsi="Times New Roman" w:cs="Times New Roman"/>
          <w:color w:val="4472C4" w:themeColor="accent1"/>
          <w:kern w:val="0"/>
          <w:sz w:val="24"/>
          <w:szCs w:val="24"/>
          <w:lang w:eastAsia="lt-LT"/>
          <w14:ligatures w14:val="none"/>
        </w:rPr>
        <w:t>.</w:t>
      </w:r>
    </w:p>
    <w:p w14:paraId="7A90693B" w14:textId="3D18A3DD" w:rsidR="00B827A3" w:rsidRPr="00891131" w:rsidRDefault="00B827A3" w:rsidP="00B827A3">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Pr>
          <w:rFonts w:ascii="Times New Roman" w:eastAsia="Calibri" w:hAnsi="Times New Roman" w:cs="Times New Roman"/>
          <w:kern w:val="0"/>
          <w:sz w:val="24"/>
          <w:szCs w:val="24"/>
          <w:lang w:eastAsia="lt-LT"/>
          <w14:ligatures w14:val="none"/>
        </w:rPr>
        <w:t>8</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proofErr w:type="spellStart"/>
      <w:r w:rsidRPr="00F33F86">
        <w:rPr>
          <w:rFonts w:ascii="Times New Roman" w:hAnsi="Times New Roman" w:cs="Times New Roman"/>
          <w:i/>
          <w:iCs/>
          <w:sz w:val="24"/>
          <w:szCs w:val="24"/>
        </w:rPr>
        <w:t>ex</w:t>
      </w:r>
      <w:proofErr w:type="spellEnd"/>
      <w:r w:rsidRPr="00F33F86">
        <w:rPr>
          <w:rFonts w:ascii="Times New Roman" w:hAnsi="Times New Roman" w:cs="Times New Roman"/>
          <w:i/>
          <w:iCs/>
          <w:sz w:val="24"/>
          <w:szCs w:val="24"/>
        </w:rPr>
        <w:t xml:space="preserve"> ante</w:t>
      </w:r>
      <w:r w:rsidRPr="00F33F86">
        <w:rPr>
          <w:rFonts w:ascii="Times New Roman" w:hAnsi="Times New Roman" w:cs="Times New Roman"/>
          <w:sz w:val="24"/>
          <w:szCs w:val="24"/>
        </w:rPr>
        <w:t xml:space="preserve"> skaidrumo.</w:t>
      </w:r>
    </w:p>
    <w:p w14:paraId="112206FB" w14:textId="7DC671C4" w:rsidR="00B827A3" w:rsidRDefault="00B827A3" w:rsidP="00B827A3">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xml:space="preserve">. </w:t>
      </w:r>
      <w:r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Pr>
          <w:rFonts w:ascii="Times New Roman" w:hAnsi="Times New Roman" w:cs="Times New Roman"/>
          <w:noProof/>
          <w:color w:val="000000"/>
          <w:kern w:val="0"/>
          <w:sz w:val="24"/>
          <w:szCs w:val="24"/>
        </w:rPr>
        <w:t>67511722</w:t>
      </w:r>
      <w:r w:rsidRPr="000258CF">
        <w:rPr>
          <w:rFonts w:ascii="Times New Roman" w:hAnsi="Times New Roman" w:cs="Times New Roman"/>
          <w:noProof/>
          <w:color w:val="000000"/>
          <w:kern w:val="0"/>
          <w:sz w:val="24"/>
          <w:szCs w:val="24"/>
        </w:rPr>
        <w:t xml:space="preserve">, el. p. </w:t>
      </w:r>
      <w:hyperlink r:id="rId10" w:history="1">
        <w:r w:rsidRPr="000F663E">
          <w:rPr>
            <w:rStyle w:val="Hipersaitas"/>
            <w:rFonts w:ascii="Times New Roman" w:hAnsi="Times New Roman" w:cs="Times New Roman"/>
            <w:noProof/>
            <w:kern w:val="0"/>
            <w:sz w:val="24"/>
            <w:szCs w:val="24"/>
          </w:rPr>
          <w:t>vita.mockuviene@gerc.lt</w:t>
        </w:r>
      </w:hyperlink>
      <w:r w:rsidRPr="000258CF">
        <w:rPr>
          <w:rFonts w:ascii="Times New Roman" w:hAnsi="Times New Roman" w:cs="Times New Roman"/>
          <w:noProof/>
          <w:kern w:val="0"/>
          <w:sz w:val="24"/>
          <w:szCs w:val="24"/>
        </w:rPr>
        <w:t>.</w:t>
      </w:r>
    </w:p>
    <w:p w14:paraId="05D38BCA" w14:textId="77777777" w:rsidR="00CB29AF" w:rsidRDefault="00CB29AF" w:rsidP="009B0608">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3DD85CA5" w14:textId="0DF4DD1E"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2. PIRKIMO OBJEKTAS</w:t>
      </w:r>
    </w:p>
    <w:p w14:paraId="3066F93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97278B5" w14:textId="353D2C54" w:rsidR="003C2CE3" w:rsidRPr="009B0608" w:rsidRDefault="003C2CE3" w:rsidP="00163E1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2.1. </w:t>
      </w:r>
      <w:r w:rsidR="00163E11">
        <w:rPr>
          <w:rFonts w:ascii="Times New Roman" w:hAnsi="Times New Roman" w:cs="Times New Roman"/>
          <w:color w:val="000000"/>
          <w:kern w:val="0"/>
          <w:sz w:val="24"/>
          <w:szCs w:val="24"/>
        </w:rPr>
        <w:t xml:space="preserve">Pirkimo objektas </w:t>
      </w:r>
      <w:r w:rsidR="00C66393">
        <w:rPr>
          <w:rFonts w:ascii="Times New Roman" w:hAnsi="Times New Roman" w:cs="Times New Roman"/>
          <w:color w:val="000000"/>
          <w:kern w:val="0"/>
          <w:sz w:val="24"/>
          <w:szCs w:val="24"/>
        </w:rPr>
        <w:t xml:space="preserve">– </w:t>
      </w:r>
      <w:r w:rsidR="00B22336">
        <w:rPr>
          <w:rFonts w:ascii="Times New Roman" w:hAnsi="Times New Roman" w:cs="Times New Roman"/>
          <w:b/>
          <w:bCs/>
          <w:i/>
          <w:iCs/>
          <w:color w:val="000000"/>
          <w:kern w:val="0"/>
          <w:sz w:val="24"/>
          <w:szCs w:val="24"/>
        </w:rPr>
        <w:t>gaminami vaistai</w:t>
      </w:r>
      <w:r w:rsidR="006D69CC">
        <w:rPr>
          <w:rFonts w:ascii="Times New Roman" w:hAnsi="Times New Roman" w:cs="Times New Roman"/>
          <w:b/>
          <w:bCs/>
          <w:i/>
          <w:iCs/>
          <w:color w:val="000000"/>
          <w:kern w:val="0"/>
          <w:sz w:val="24"/>
          <w:szCs w:val="24"/>
        </w:rPr>
        <w:t>.</w:t>
      </w:r>
    </w:p>
    <w:p w14:paraId="378DA287" w14:textId="26E0EBE4"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2.2. Pirkimas nėra skaidomas į pirkimo dalis.</w:t>
      </w:r>
      <w:r w:rsidRPr="009B0608">
        <w:rPr>
          <w:rFonts w:ascii="Times New Roman" w:hAnsi="Times New Roman" w:cs="Times New Roman"/>
          <w:color w:val="000000"/>
          <w:kern w:val="0"/>
          <w:sz w:val="24"/>
          <w:szCs w:val="24"/>
        </w:rPr>
        <w:tab/>
      </w:r>
    </w:p>
    <w:p w14:paraId="7A0DC38C" w14:textId="77777777" w:rsidR="00B152DE"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2.3. Pasiūlymas turi būti pateiktas visai pirkimo sąlygų techninėje specifikacijoje nurodytai apimčiai, neskaidant jos smulkiau.</w:t>
      </w:r>
    </w:p>
    <w:p w14:paraId="4FA0E8BD" w14:textId="313B5E8C" w:rsidR="003C2CE3" w:rsidRPr="00B827A3" w:rsidRDefault="002566F8" w:rsidP="00B827A3">
      <w:pPr>
        <w:pStyle w:val="Sraopastraipa"/>
        <w:autoSpaceDE w:val="0"/>
        <w:autoSpaceDN w:val="0"/>
        <w:adjustRightInd w:val="0"/>
        <w:spacing w:after="0" w:line="240" w:lineRule="auto"/>
        <w:ind w:left="0" w:firstLine="709"/>
        <w:jc w:val="both"/>
        <w:rPr>
          <w:rFonts w:ascii="Times New Roman" w:hAnsi="Times New Roman" w:cs="Times New Roman"/>
          <w:b/>
          <w:bCs/>
          <w:i/>
          <w:iCs/>
          <w:spacing w:val="-4"/>
          <w:sz w:val="24"/>
          <w:szCs w:val="28"/>
        </w:rPr>
      </w:pPr>
      <w:r>
        <w:rPr>
          <w:rFonts w:ascii="Times New Roman" w:hAnsi="Times New Roman" w:cs="Times New Roman"/>
          <w:color w:val="000000"/>
          <w:kern w:val="0"/>
          <w:sz w:val="24"/>
          <w:szCs w:val="24"/>
        </w:rPr>
        <w:t xml:space="preserve">2.4. </w:t>
      </w:r>
      <w:r w:rsidR="00B827A3" w:rsidRPr="00B827A3">
        <w:rPr>
          <w:rFonts w:ascii="Times New Roman" w:eastAsia="Times New Roman" w:hAnsi="Times New Roman" w:cs="Times New Roman"/>
          <w:i/>
          <w:iCs/>
          <w:sz w:val="24"/>
          <w:szCs w:val="24"/>
        </w:rPr>
        <w:t>Maksimali perkančiajai organizacijai priimtina pasiūlymo kaina</w:t>
      </w:r>
      <w:r w:rsidRPr="002566F8">
        <w:rPr>
          <w:rFonts w:ascii="Times New Roman" w:hAnsi="Times New Roman" w:cs="Times New Roman"/>
          <w:i/>
          <w:iCs/>
          <w:color w:val="000000"/>
          <w:kern w:val="0"/>
          <w:sz w:val="24"/>
          <w:szCs w:val="24"/>
        </w:rPr>
        <w:t xml:space="preserve"> </w:t>
      </w:r>
      <w:r w:rsidR="00B22336">
        <w:rPr>
          <w:rFonts w:ascii="Times New Roman" w:hAnsi="Times New Roman" w:cs="Times New Roman"/>
          <w:i/>
          <w:iCs/>
          <w:color w:val="000000"/>
          <w:kern w:val="0"/>
          <w:sz w:val="24"/>
          <w:szCs w:val="24"/>
        </w:rPr>
        <w:t>840</w:t>
      </w:r>
      <w:r w:rsidR="00B22630">
        <w:rPr>
          <w:rFonts w:ascii="Times New Roman" w:hAnsi="Times New Roman" w:cs="Times New Roman"/>
          <w:i/>
          <w:iCs/>
          <w:color w:val="000000"/>
          <w:kern w:val="0"/>
          <w:sz w:val="24"/>
          <w:szCs w:val="24"/>
        </w:rPr>
        <w:t>,00</w:t>
      </w:r>
      <w:r w:rsidR="00E32DD7">
        <w:rPr>
          <w:rFonts w:ascii="Times New Roman" w:hAnsi="Times New Roman" w:cs="Times New Roman"/>
          <w:i/>
          <w:iCs/>
          <w:color w:val="000000"/>
          <w:kern w:val="0"/>
          <w:sz w:val="24"/>
          <w:szCs w:val="24"/>
        </w:rPr>
        <w:t xml:space="preserve"> </w:t>
      </w:r>
      <w:r w:rsidR="008E5536">
        <w:rPr>
          <w:rFonts w:ascii="Times New Roman" w:hAnsi="Times New Roman" w:cs="Times New Roman"/>
          <w:i/>
          <w:iCs/>
          <w:color w:val="000000"/>
          <w:kern w:val="0"/>
          <w:sz w:val="24"/>
          <w:szCs w:val="24"/>
        </w:rPr>
        <w:t xml:space="preserve">Eur su PVM </w:t>
      </w:r>
      <w:r w:rsidRPr="002566F8">
        <w:rPr>
          <w:rFonts w:ascii="Times New Roman" w:hAnsi="Times New Roman" w:cs="Times New Roman"/>
          <w:i/>
          <w:iCs/>
          <w:color w:val="000000"/>
          <w:kern w:val="0"/>
          <w:sz w:val="24"/>
          <w:szCs w:val="24"/>
        </w:rPr>
        <w:t>(</w:t>
      </w:r>
      <w:r w:rsidR="00B22336">
        <w:rPr>
          <w:rFonts w:ascii="Times New Roman" w:hAnsi="Times New Roman" w:cs="Times New Roman"/>
          <w:i/>
          <w:iCs/>
          <w:color w:val="000000"/>
          <w:kern w:val="0"/>
          <w:sz w:val="24"/>
          <w:szCs w:val="24"/>
        </w:rPr>
        <w:t>aštuoni šimtai keturiasdešimt eurų nulis centų</w:t>
      </w:r>
      <w:r w:rsidRPr="002566F8">
        <w:rPr>
          <w:rFonts w:ascii="Times New Roman" w:hAnsi="Times New Roman" w:cs="Times New Roman"/>
          <w:i/>
          <w:iCs/>
          <w:color w:val="000000"/>
          <w:kern w:val="0"/>
          <w:sz w:val="24"/>
          <w:szCs w:val="24"/>
        </w:rPr>
        <w:t>).</w:t>
      </w:r>
      <w:r w:rsidR="00B827A3" w:rsidRPr="00B827A3">
        <w:rPr>
          <w:spacing w:val="-4"/>
          <w:szCs w:val="24"/>
        </w:rPr>
        <w:t xml:space="preserve"> </w:t>
      </w:r>
      <w:r w:rsidR="00B827A3" w:rsidRPr="00B827A3">
        <w:rPr>
          <w:rFonts w:ascii="Times New Roman" w:hAnsi="Times New Roman" w:cs="Times New Roman"/>
          <w:i/>
          <w:iCs/>
          <w:spacing w:val="-4"/>
          <w:sz w:val="24"/>
          <w:szCs w:val="28"/>
        </w:rPr>
        <w:t>Didesnę kainą perkančioji organizacija laikys per didele ir nepriimtina.</w:t>
      </w:r>
    </w:p>
    <w:p w14:paraId="2825F3ED" w14:textId="7CBC5BC6" w:rsidR="007A24E7" w:rsidRDefault="003C2CE3"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sidRPr="009B0608">
        <w:rPr>
          <w:rFonts w:ascii="Times New Roman" w:hAnsi="Times New Roman" w:cs="Times New Roman"/>
          <w:color w:val="000000"/>
          <w:kern w:val="0"/>
          <w:sz w:val="24"/>
          <w:szCs w:val="24"/>
        </w:rPr>
        <w:t>2.</w:t>
      </w:r>
      <w:r w:rsidR="002566F8">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xml:space="preserve">. Reikalavimai pirkimo objektui nurodyti pirkimo </w:t>
      </w:r>
      <w:r w:rsidRPr="00697E84">
        <w:rPr>
          <w:rFonts w:ascii="Times New Roman" w:hAnsi="Times New Roman" w:cs="Times New Roman"/>
          <w:kern w:val="0"/>
          <w:sz w:val="24"/>
          <w:szCs w:val="24"/>
        </w:rPr>
        <w:t xml:space="preserve">sąlygų </w:t>
      </w:r>
      <w:r w:rsidRPr="00B827A3">
        <w:rPr>
          <w:rFonts w:ascii="Times New Roman" w:hAnsi="Times New Roman" w:cs="Times New Roman"/>
          <w:color w:val="4472C4" w:themeColor="accent1"/>
          <w:kern w:val="0"/>
          <w:sz w:val="24"/>
          <w:szCs w:val="24"/>
          <w:u w:val="single"/>
        </w:rPr>
        <w:t>1 priede „Techninė specifikacija“</w:t>
      </w:r>
      <w:r w:rsidRPr="00B827A3">
        <w:rPr>
          <w:rFonts w:ascii="Times New Roman" w:hAnsi="Times New Roman" w:cs="Times New Roman"/>
          <w:color w:val="4472C4" w:themeColor="accent1"/>
          <w:kern w:val="0"/>
          <w:sz w:val="24"/>
          <w:szCs w:val="24"/>
        </w:rPr>
        <w:t xml:space="preserve"> </w:t>
      </w:r>
      <w:r w:rsidRPr="00697E84">
        <w:rPr>
          <w:rFonts w:ascii="Times New Roman" w:hAnsi="Times New Roman" w:cs="Times New Roman"/>
          <w:kern w:val="0"/>
          <w:sz w:val="24"/>
          <w:szCs w:val="24"/>
        </w:rPr>
        <w:t xml:space="preserve">ir </w:t>
      </w:r>
      <w:r w:rsidRPr="00B827A3">
        <w:rPr>
          <w:rFonts w:ascii="Times New Roman" w:hAnsi="Times New Roman" w:cs="Times New Roman"/>
          <w:color w:val="4472C4" w:themeColor="accent1"/>
          <w:kern w:val="0"/>
          <w:sz w:val="24"/>
          <w:szCs w:val="24"/>
          <w:u w:val="single"/>
        </w:rPr>
        <w:t>3 priede „Viešojo pirkimo sutarties projektas“</w:t>
      </w:r>
      <w:r w:rsidRPr="003F59D1">
        <w:rPr>
          <w:rFonts w:ascii="Times New Roman" w:hAnsi="Times New Roman" w:cs="Times New Roman"/>
          <w:kern w:val="0"/>
          <w:sz w:val="24"/>
          <w:szCs w:val="24"/>
        </w:rPr>
        <w:t>.</w:t>
      </w:r>
      <w:r w:rsidR="003F59D1">
        <w:rPr>
          <w:rFonts w:ascii="Times New Roman" w:hAnsi="Times New Roman" w:cs="Times New Roman"/>
          <w:kern w:val="0"/>
          <w:sz w:val="24"/>
          <w:szCs w:val="24"/>
        </w:rPr>
        <w:t xml:space="preserve"> </w:t>
      </w:r>
    </w:p>
    <w:p w14:paraId="7B2D9E5D" w14:textId="67E0E61A" w:rsidR="007A24E7" w:rsidRPr="007A24E7" w:rsidRDefault="007A24E7" w:rsidP="007A24E7">
      <w:pPr>
        <w:tabs>
          <w:tab w:val="left" w:pos="1134"/>
        </w:tabs>
        <w:spacing w:after="0" w:line="240" w:lineRule="auto"/>
        <w:ind w:firstLine="720"/>
        <w:jc w:val="both"/>
        <w:rPr>
          <w:rFonts w:ascii="Times New Roman" w:hAnsi="Times New Roman" w:cs="Times New Roman"/>
          <w:sz w:val="24"/>
          <w:szCs w:val="28"/>
        </w:rPr>
      </w:pPr>
      <w:r w:rsidRPr="007A24E7">
        <w:rPr>
          <w:rFonts w:ascii="Times New Roman" w:hAnsi="Times New Roman" w:cs="Times New Roman"/>
          <w:sz w:val="24"/>
          <w:szCs w:val="28"/>
        </w:rPr>
        <w:t>2.6. Jeigu apibūdinant pirkimo objektą techninėje s</w:t>
      </w:r>
      <w:r w:rsidRPr="007A24E7">
        <w:rPr>
          <w:rFonts w:ascii="Times New Roman" w:hAnsi="Times New Roman" w:cs="Times New Roman"/>
          <w:color w:val="000000"/>
          <w:sz w:val="24"/>
          <w:szCs w:val="28"/>
        </w:rPr>
        <w:t>pecifikacijoj</w:t>
      </w:r>
      <w:r w:rsidRPr="007A24E7">
        <w:rPr>
          <w:rFonts w:ascii="Times New Roman" w:hAnsi="Times New Roman" w:cs="Times New Roman"/>
          <w:sz w:val="24"/>
          <w:szCs w:val="28"/>
        </w:rPr>
        <w:t xml:space="preserve">e ar kituose pirkimo dokumentuose nurodytas konkretus modelis ar tiekimo šaltinis, konkretus procesas, būdingas konkretaus tiekėjo tiekiamoms prekėms ar teikiamoms paslaugoms, ar prekių ženklas, patentas, tipai, </w:t>
      </w:r>
      <w:r w:rsidRPr="007A24E7">
        <w:rPr>
          <w:rFonts w:ascii="Times New Roman" w:hAnsi="Times New Roman" w:cs="Times New Roman"/>
          <w:sz w:val="24"/>
          <w:szCs w:val="28"/>
        </w:rPr>
        <w:lastRenderedPageBreak/>
        <w:t xml:space="preserve">konkreti kilmė ar gamyba, protokolai, sertifikatai, turi būti laikoma, kad kiekviena tokia nuoroda yra pateikta su žodžiais „arba lygiavertis“. </w:t>
      </w:r>
    </w:p>
    <w:p w14:paraId="20215218" w14:textId="2B64CD3C" w:rsidR="007A24E7" w:rsidRPr="007A24E7" w:rsidRDefault="007A24E7" w:rsidP="007A24E7">
      <w:pPr>
        <w:pStyle w:val="Sraopastraipa"/>
        <w:numPr>
          <w:ilvl w:val="1"/>
          <w:numId w:val="19"/>
        </w:numPr>
        <w:tabs>
          <w:tab w:val="left" w:pos="720"/>
          <w:tab w:val="left" w:pos="1134"/>
        </w:tabs>
        <w:spacing w:after="0" w:line="240" w:lineRule="auto"/>
        <w:ind w:left="0" w:firstLine="720"/>
        <w:jc w:val="both"/>
        <w:rPr>
          <w:rFonts w:ascii="Times New Roman" w:hAnsi="Times New Roman" w:cs="Times New Roman"/>
          <w:sz w:val="24"/>
          <w:szCs w:val="28"/>
        </w:rPr>
      </w:pPr>
      <w:r w:rsidRPr="007A24E7">
        <w:rPr>
          <w:rFonts w:ascii="Times New Roman" w:hAnsi="Times New Roman" w:cs="Times New Roman"/>
          <w:sz w:val="24"/>
          <w:szCs w:val="28"/>
        </w:rPr>
        <w:t xml:space="preserve">Jeigu apibūdinant pirkimo objektą techninėje </w:t>
      </w:r>
      <w:r w:rsidRPr="007A24E7">
        <w:rPr>
          <w:rFonts w:ascii="Times New Roman" w:hAnsi="Times New Roman" w:cs="Times New Roman"/>
          <w:color w:val="000000"/>
          <w:sz w:val="24"/>
          <w:szCs w:val="28"/>
        </w:rPr>
        <w:t>specifikacijo</w:t>
      </w:r>
      <w:r w:rsidRPr="007A24E7">
        <w:rPr>
          <w:rFonts w:ascii="Times New Roman" w:hAnsi="Times New Roman" w:cs="Times New Roman"/>
          <w:sz w:val="24"/>
          <w:szCs w:val="28"/>
        </w:rPr>
        <w:t xml:space="preserve">je ar kituose pirkimo dokumentuose nurodytas standartas, </w:t>
      </w:r>
      <w:r w:rsidRPr="007A24E7">
        <w:rPr>
          <w:rFonts w:ascii="Times New Roman" w:hAnsi="Times New Roman" w:cs="Times New Roman"/>
          <w:color w:val="000000"/>
          <w:sz w:val="24"/>
          <w:szCs w:val="2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A24E7">
        <w:rPr>
          <w:rFonts w:ascii="Times New Roman" w:hAnsi="Times New Roman" w:cs="Times New Roman"/>
          <w:sz w:val="24"/>
          <w:szCs w:val="28"/>
        </w:rPr>
        <w:t xml:space="preserve">turi būti laikoma, kad kiekviena tokia nuoroda yra pateikta su žodžiais „arba lygiavertis“. </w:t>
      </w:r>
    </w:p>
    <w:p w14:paraId="0714200C" w14:textId="11B752C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 xml:space="preserve">. </w:t>
      </w:r>
      <w:r w:rsidR="00697E84">
        <w:rPr>
          <w:rFonts w:ascii="Times New Roman" w:hAnsi="Times New Roman" w:cs="Times New Roman"/>
          <w:color w:val="000000"/>
          <w:kern w:val="0"/>
          <w:sz w:val="24"/>
          <w:szCs w:val="24"/>
        </w:rPr>
        <w:t>Prekių pristatymo</w:t>
      </w:r>
      <w:r w:rsidRPr="009B0608">
        <w:rPr>
          <w:rFonts w:ascii="Times New Roman" w:hAnsi="Times New Roman" w:cs="Times New Roman"/>
          <w:color w:val="000000"/>
          <w:kern w:val="0"/>
          <w:sz w:val="24"/>
          <w:szCs w:val="24"/>
        </w:rPr>
        <w:t xml:space="preserve"> vieta – </w:t>
      </w:r>
      <w:r w:rsidR="00697E84" w:rsidRPr="00B635DA">
        <w:rPr>
          <w:rFonts w:ascii="Times New Roman" w:hAnsi="Times New Roman" w:cs="Times New Roman"/>
          <w:b/>
          <w:bCs/>
          <w:color w:val="000000"/>
          <w:kern w:val="0"/>
          <w:sz w:val="24"/>
          <w:szCs w:val="24"/>
        </w:rPr>
        <w:t>Vilniaus g.125, Šiauliai</w:t>
      </w:r>
      <w:r w:rsidRPr="009B0608">
        <w:rPr>
          <w:rFonts w:ascii="Times New Roman" w:hAnsi="Times New Roman" w:cs="Times New Roman"/>
          <w:color w:val="000000"/>
          <w:kern w:val="0"/>
          <w:sz w:val="24"/>
          <w:szCs w:val="24"/>
        </w:rPr>
        <w:t>.</w:t>
      </w:r>
    </w:p>
    <w:p w14:paraId="2A1E21DC" w14:textId="48DCA60D" w:rsidR="003C2CE3"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9</w:t>
      </w:r>
      <w:r w:rsidRPr="009B0608">
        <w:rPr>
          <w:rFonts w:ascii="Times New Roman" w:hAnsi="Times New Roman" w:cs="Times New Roman"/>
          <w:color w:val="000000"/>
          <w:kern w:val="0"/>
          <w:sz w:val="24"/>
          <w:szCs w:val="24"/>
        </w:rPr>
        <w:t>. Pirkimas neatliekamas naudojantis centralizuotų pirkimų katalogu, nes pirkimo objekt</w:t>
      </w:r>
      <w:r w:rsidR="00CE3C4C">
        <w:rPr>
          <w:rFonts w:ascii="Times New Roman" w:hAnsi="Times New Roman" w:cs="Times New Roman"/>
          <w:color w:val="000000"/>
          <w:kern w:val="0"/>
          <w:sz w:val="24"/>
          <w:szCs w:val="24"/>
        </w:rPr>
        <w:t>o</w:t>
      </w:r>
      <w:r w:rsidR="003F59D1">
        <w:rPr>
          <w:rFonts w:ascii="Times New Roman" w:hAnsi="Times New Roman" w:cs="Times New Roman"/>
          <w:color w:val="000000"/>
          <w:kern w:val="0"/>
          <w:sz w:val="24"/>
          <w:szCs w:val="24"/>
        </w:rPr>
        <w:t xml:space="preserve"> </w:t>
      </w:r>
      <w:r w:rsidR="00CE3C4C">
        <w:rPr>
          <w:rFonts w:ascii="Times New Roman" w:hAnsi="Times New Roman" w:cs="Times New Roman"/>
          <w:color w:val="000000"/>
          <w:kern w:val="0"/>
          <w:sz w:val="24"/>
          <w:szCs w:val="24"/>
        </w:rPr>
        <w:t xml:space="preserve">nėra CPO kataloge ir/arba </w:t>
      </w:r>
      <w:r w:rsidR="003B6148">
        <w:rPr>
          <w:rFonts w:ascii="Times New Roman" w:hAnsi="Times New Roman" w:cs="Times New Roman"/>
          <w:color w:val="000000"/>
          <w:kern w:val="0"/>
          <w:sz w:val="24"/>
          <w:szCs w:val="24"/>
        </w:rPr>
        <w:t>neatitinka sudėties</w:t>
      </w:r>
      <w:r w:rsidR="00CE3C4C">
        <w:rPr>
          <w:rFonts w:ascii="Times New Roman" w:hAnsi="Times New Roman" w:cs="Times New Roman"/>
          <w:color w:val="000000"/>
          <w:kern w:val="0"/>
          <w:sz w:val="24"/>
          <w:szCs w:val="24"/>
        </w:rPr>
        <w:t>.</w:t>
      </w:r>
    </w:p>
    <w:p w14:paraId="0CC6C577" w14:textId="04FF5ED1"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09226E5" w14:textId="1C7680C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3. TIEKĖJŲ PAŠALINIMO PAGRINDAI IR REIKALAUJAMA KVALIFIKACIJA</w:t>
      </w:r>
    </w:p>
    <w:p w14:paraId="41EAEFAA"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9A75C2A" w14:textId="77777777" w:rsidR="000E1B57" w:rsidRPr="009B0608" w:rsidRDefault="000E1B57" w:rsidP="000E1B5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3.1. Perkančioji organizacija netikrins tiekėjo pašalinimo pagrindų nebuvimo pagal VPĮ 50 straipsnyje nustatytus reikalavimus.</w:t>
      </w:r>
      <w:r w:rsidRPr="009B0608">
        <w:rPr>
          <w:rFonts w:ascii="Times New Roman" w:hAnsi="Times New Roman" w:cs="Times New Roman"/>
          <w:color w:val="000000"/>
          <w:kern w:val="0"/>
          <w:sz w:val="24"/>
          <w:szCs w:val="24"/>
        </w:rPr>
        <w:tab/>
      </w:r>
    </w:p>
    <w:p w14:paraId="14879153" w14:textId="346C23CB" w:rsidR="000E1B57" w:rsidRPr="004F0E3C" w:rsidRDefault="000E1B57" w:rsidP="000E1B57">
      <w:pPr>
        <w:pStyle w:val="Body2"/>
        <w:ind w:left="-426" w:firstLine="426"/>
        <w:rPr>
          <w:rFonts w:cs="Times New Roman"/>
          <w:color w:val="FF0000"/>
          <w:sz w:val="24"/>
          <w:szCs w:val="24"/>
          <w:lang w:val="lt-LT"/>
        </w:rPr>
      </w:pPr>
      <w:r>
        <w:rPr>
          <w:rFonts w:cs="Times New Roman"/>
          <w:sz w:val="24"/>
          <w:szCs w:val="24"/>
          <w:lang w:val="lt-LT"/>
        </w:rPr>
        <w:t xml:space="preserve">            </w:t>
      </w:r>
      <w:r w:rsidRPr="004F0E3C">
        <w:rPr>
          <w:rFonts w:cs="Times New Roman"/>
          <w:sz w:val="24"/>
          <w:szCs w:val="24"/>
          <w:lang w:val="lt-LT"/>
        </w:rPr>
        <w:t xml:space="preserve">3.2. </w:t>
      </w:r>
      <w:r w:rsidR="00C66393" w:rsidRPr="00C66393">
        <w:rPr>
          <w:rFonts w:cs="Times New Roman"/>
          <w:sz w:val="24"/>
          <w:szCs w:val="24"/>
          <w:lang w:val="lt-LT"/>
        </w:rPr>
        <w:t>Perkančioji organizacija netaiko kvalifikacinių reikalavimų tiekėjams.</w:t>
      </w:r>
    </w:p>
    <w:p w14:paraId="37A72F69" w14:textId="5014F0DC" w:rsidR="003C2CE3" w:rsidRPr="00C66393" w:rsidRDefault="003C2CE3" w:rsidP="009B0608">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C66393">
        <w:rPr>
          <w:rFonts w:ascii="Times New Roman" w:hAnsi="Times New Roman" w:cs="Times New Roman"/>
          <w:b/>
          <w:bCs/>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C66393">
        <w:rPr>
          <w:rFonts w:ascii="Times New Roman" w:hAnsi="Times New Roman" w:cs="Times New Roman"/>
          <w:b/>
          <w:bCs/>
          <w:color w:val="000000"/>
          <w:kern w:val="0"/>
          <w:sz w:val="24"/>
          <w:szCs w:val="24"/>
        </w:rPr>
        <w:tab/>
      </w:r>
    </w:p>
    <w:p w14:paraId="6447B61B" w14:textId="24DAA25E" w:rsidR="003C2CE3" w:rsidRPr="009B0608" w:rsidRDefault="003C2CE3" w:rsidP="00B635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3.4 Tiekėjo pasiūlymas atmetamas, jeigu apie nustatytų reikalavimų atitikimą jis pateikė melagingą informaciją, kurią perkančioji organizacija gali įrodyti bet kokiomis teisėtomis priemonėmis.</w:t>
      </w:r>
      <w:r w:rsidRPr="009B0608">
        <w:rPr>
          <w:rFonts w:ascii="Times New Roman" w:hAnsi="Times New Roman" w:cs="Times New Roman"/>
          <w:color w:val="000000"/>
          <w:kern w:val="0"/>
          <w:sz w:val="24"/>
          <w:szCs w:val="24"/>
        </w:rPr>
        <w:tab/>
      </w:r>
    </w:p>
    <w:p w14:paraId="2E2206B9"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bookmarkStart w:id="1" w:name="_Hlk218671700"/>
    </w:p>
    <w:p w14:paraId="3C2430D1" w14:textId="3B4F749E" w:rsidR="0079200A" w:rsidRPr="005F7D5F" w:rsidRDefault="0079200A" w:rsidP="005F7D5F">
      <w:pPr>
        <w:pStyle w:val="Sraopastraipa"/>
        <w:numPr>
          <w:ilvl w:val="0"/>
          <w:numId w:val="20"/>
        </w:numPr>
        <w:autoSpaceDE w:val="0"/>
        <w:autoSpaceDN w:val="0"/>
        <w:spacing w:after="0" w:line="240" w:lineRule="auto"/>
        <w:jc w:val="center"/>
        <w:rPr>
          <w:rFonts w:ascii="Times New Roman" w:hAnsi="Times New Roman" w:cs="Times New Roman"/>
          <w:b/>
          <w:bCs/>
          <w:sz w:val="24"/>
          <w:szCs w:val="28"/>
        </w:rPr>
      </w:pPr>
      <w:r w:rsidRPr="005F7D5F">
        <w:rPr>
          <w:rFonts w:ascii="Times New Roman" w:hAnsi="Times New Roman" w:cs="Times New Roman"/>
          <w:b/>
          <w:bCs/>
          <w:sz w:val="24"/>
          <w:szCs w:val="28"/>
        </w:rPr>
        <w:t>RĖMIMASIS ŪKIO SUBJEKTŲ PAJĖGUMAIS</w:t>
      </w:r>
    </w:p>
    <w:p w14:paraId="5371A61B" w14:textId="77777777" w:rsidR="0079200A" w:rsidRPr="00802257" w:rsidRDefault="0079200A" w:rsidP="0079200A">
      <w:pPr>
        <w:autoSpaceDE w:val="0"/>
        <w:autoSpaceDN w:val="0"/>
        <w:ind w:firstLine="851"/>
        <w:jc w:val="center"/>
        <w:rPr>
          <w:b/>
          <w:bCs/>
        </w:rPr>
      </w:pPr>
    </w:p>
    <w:p w14:paraId="49FE2E07" w14:textId="1A1EE45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gali remtis kitų ūkio subjektų pajėgumais pagal VPĮ 49 straipsnį, kad atitiktų pirkimo sąlygose nustatytus kvalifikacijos reikalavimus (jei tokie reikalavimai nustatomi),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79200A">
        <w:rPr>
          <w:rFonts w:ascii="Times New Roman" w:hAnsi="Times New Roman" w:cs="Times New Roman"/>
          <w:color w:val="000000"/>
          <w:sz w:val="24"/>
          <w:szCs w:val="24"/>
        </w:rPr>
        <w:t>kvazisubtiekėjai</w:t>
      </w:r>
      <w:proofErr w:type="spellEnd"/>
      <w:r w:rsidRPr="0079200A">
        <w:rPr>
          <w:rFonts w:ascii="Times New Roman" w:hAnsi="Times New Roman" w:cs="Times New Roman"/>
          <w:color w:val="000000"/>
          <w:sz w:val="24"/>
          <w:szCs w:val="24"/>
        </w:rPr>
        <w:t>).</w:t>
      </w:r>
    </w:p>
    <w:p w14:paraId="3738A2AD" w14:textId="4EFEDF8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sąlygose nurodytų kvalifikacijos reikalavimų (jei tokie reikalavimai nustatomi), neįgyja teisės po pasiūlymų pateikimo termino pabaigos pasitelkti (nurodyti) naujų subjektų tam, kad atitiktų kvalifikacijos reikalavimus.</w:t>
      </w:r>
    </w:p>
    <w:p w14:paraId="12C5A26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Skirtingi tiekėjai gali remtis tų pačių ūkio subjektų pajėgumais, tačiau tai negali sąlygoti draudžiamų susitarimų.</w:t>
      </w:r>
    </w:p>
    <w:p w14:paraId="42F46EA3"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Tiekėjų grupė gali remtis grupės dalyvių arba kitų ūkio subjektų pajėgumais, laikantis šiame skyriuje nustatytų sąlygų.</w:t>
      </w:r>
    </w:p>
    <w:p w14:paraId="36452A8C"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lastRenderedPageBreak/>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7E13B4"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7DC6A7DE" w14:textId="77777777" w:rsidR="0079200A" w:rsidRPr="00802257" w:rsidRDefault="0079200A" w:rsidP="0079200A">
      <w:pPr>
        <w:autoSpaceDE w:val="0"/>
        <w:autoSpaceDN w:val="0"/>
        <w:adjustRightInd w:val="0"/>
        <w:ind w:firstLine="709"/>
        <w:jc w:val="both"/>
      </w:pPr>
    </w:p>
    <w:p w14:paraId="4922FACA" w14:textId="77777777"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bookmarkStart w:id="2" w:name="_Hlk181912918"/>
      <w:r w:rsidRPr="0079200A">
        <w:rPr>
          <w:rFonts w:ascii="Times New Roman" w:hAnsi="Times New Roman" w:cs="Times New Roman"/>
          <w:b/>
          <w:bCs/>
          <w:color w:val="000000"/>
          <w:sz w:val="24"/>
          <w:szCs w:val="28"/>
        </w:rPr>
        <w:t>SUBTIEKĖJŲ PASITELKIMAS</w:t>
      </w:r>
      <w:bookmarkEnd w:id="2"/>
    </w:p>
    <w:p w14:paraId="5DFBFD0F" w14:textId="77777777" w:rsidR="0079200A" w:rsidRPr="00802257" w:rsidRDefault="0079200A" w:rsidP="0079200A">
      <w:pPr>
        <w:autoSpaceDE w:val="0"/>
        <w:autoSpaceDN w:val="0"/>
        <w:adjustRightInd w:val="0"/>
        <w:ind w:firstLine="709"/>
        <w:jc w:val="center"/>
        <w:rPr>
          <w:color w:val="000000"/>
        </w:rPr>
      </w:pPr>
    </w:p>
    <w:p w14:paraId="272814F2"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Tiekėjas savo pasiūlyme privalo nurodyti, kokiai sutarties daliai ir kokius subtiekėjus, jeigu jie pasiūlymo teikimo metu yra žinomi, jis ketina pasitelkti. </w:t>
      </w:r>
    </w:p>
    <w:p w14:paraId="47B8625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Skirtingi tiekėjai gali pasitelkti tuos pačius subtiekėjus, tačiau tai negali sąlygoti draudžiamų susitarimų.</w:t>
      </w:r>
    </w:p>
    <w:p w14:paraId="07A1F9C1"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BF71988"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netikrina subtiekėjų, pašalinimo pagrindų. </w:t>
      </w:r>
    </w:p>
    <w:p w14:paraId="019B6DFF" w14:textId="77777777" w:rsidR="0079200A" w:rsidRPr="00802257" w:rsidRDefault="0079200A" w:rsidP="0079200A">
      <w:pPr>
        <w:autoSpaceDE w:val="0"/>
        <w:autoSpaceDN w:val="0"/>
        <w:adjustRightInd w:val="0"/>
        <w:ind w:firstLine="709"/>
        <w:jc w:val="center"/>
      </w:pPr>
    </w:p>
    <w:p w14:paraId="42D77F37" w14:textId="5011DA3C"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r w:rsidRPr="0079200A">
        <w:rPr>
          <w:rFonts w:ascii="Times New Roman" w:hAnsi="Times New Roman" w:cs="Times New Roman"/>
          <w:b/>
          <w:bCs/>
          <w:color w:val="000000"/>
          <w:sz w:val="24"/>
          <w:szCs w:val="28"/>
        </w:rPr>
        <w:t>TIEKĖJŲ GRUPĖS DALYVAVIMAS</w:t>
      </w:r>
    </w:p>
    <w:p w14:paraId="603847EE" w14:textId="77777777" w:rsidR="0079200A" w:rsidRPr="00802257" w:rsidRDefault="0079200A" w:rsidP="0079200A">
      <w:pPr>
        <w:pStyle w:val="Sraopastraipa"/>
        <w:autoSpaceDE w:val="0"/>
        <w:autoSpaceDN w:val="0"/>
        <w:adjustRightInd w:val="0"/>
        <w:spacing w:after="0" w:line="240" w:lineRule="auto"/>
        <w:rPr>
          <w:b/>
          <w:bCs/>
          <w:color w:val="000000"/>
          <w:szCs w:val="24"/>
        </w:rPr>
      </w:pPr>
    </w:p>
    <w:p w14:paraId="6A2C70C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Pasiūlymą gali pateikti tiekėjų grupė. Pirkime pasiūlymą teikianti tiekėjų grupė su pasiūlymu turi pateikti jungtinės veiklos sutarties kopiją. Jungtinės veiklos sutartyje privalo būti nurodyta:</w:t>
      </w:r>
    </w:p>
    <w:p w14:paraId="45EFF4D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tiekėjų grupės sudėtis ir kiekvieno tiekėjų grupės dalyvio įsipareigojimai vykdant numatomą su perkančiąja organizacija sudaryti sutartį;</w:t>
      </w:r>
    </w:p>
    <w:p w14:paraId="21908E7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solidari, kiekvieno tiekėjų grupės dalyvio atskirai ir visų kartu, atsakomybė už įsipareigojimų ir prievolių perkančiajai organizacijai nevykdymą (nepriklausomai nuo jų įnašo pagal jungtinės veiklos sutartį);</w:t>
      </w:r>
    </w:p>
    <w:p w14:paraId="41B5FABE"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D611580"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nereikalauja, kad tiekėjų grupės pateiktą pasiūlymą pripažinus laimėjusiu ir pasiūlius sudaryti sutartį, ši tiekėjų grupė įgytų tam tikrą teisinę formą. </w:t>
      </w:r>
    </w:p>
    <w:p w14:paraId="1082BE79"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Tiekėjui, teikiančiam pasiūlymą savarankiškai ar kaip tiekėjų grupės nariui, nedraudžiama būti kito tiekėjo subtiekėju ar ūkio subjektu, kurio pajėgumais remiamasi kitas tiekėjas, tame pačiame pirkime.</w:t>
      </w:r>
    </w:p>
    <w:bookmarkEnd w:id="1"/>
    <w:p w14:paraId="2DD69D2D" w14:textId="3E9D85D6"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69F91974" w14:textId="38B8D99E" w:rsidR="003C2CE3" w:rsidRPr="0079200A" w:rsidRDefault="003C2CE3"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kern w:val="0"/>
          <w:sz w:val="24"/>
          <w:szCs w:val="24"/>
        </w:rPr>
      </w:pPr>
      <w:r w:rsidRPr="0079200A">
        <w:rPr>
          <w:rFonts w:ascii="Times New Roman" w:hAnsi="Times New Roman" w:cs="Times New Roman"/>
          <w:b/>
          <w:bCs/>
          <w:color w:val="000000"/>
          <w:kern w:val="0"/>
          <w:sz w:val="24"/>
          <w:szCs w:val="24"/>
        </w:rPr>
        <w:t>PASIŪLYMŲ RENGIMAS, PATEIKIMAS, KEITIMAS</w:t>
      </w:r>
    </w:p>
    <w:p w14:paraId="145278FF"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AF879CC" w14:textId="4CDEB4C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3" w:name="_Hlk218671763"/>
      <w:r>
        <w:rPr>
          <w:rFonts w:ascii="Times New Roman" w:hAnsi="Times New Roman" w:cs="Times New Roman"/>
          <w:color w:val="000000"/>
          <w:kern w:val="0"/>
          <w:sz w:val="24"/>
          <w:szCs w:val="24"/>
        </w:rPr>
        <w:lastRenderedPageBreak/>
        <w:t>7</w:t>
      </w:r>
      <w:r w:rsidR="003C2CE3" w:rsidRPr="009B0608">
        <w:rPr>
          <w:rFonts w:ascii="Times New Roman" w:hAnsi="Times New Roman" w:cs="Times New Roman"/>
          <w:color w:val="000000"/>
          <w:kern w:val="0"/>
          <w:sz w:val="24"/>
          <w:szCs w:val="24"/>
        </w:rPr>
        <w:t xml:space="preserve">.1. </w:t>
      </w:r>
      <w:r w:rsidR="003C2CE3" w:rsidRPr="009B0608">
        <w:rPr>
          <w:rFonts w:ascii="Times New Roman" w:hAnsi="Times New Roman" w:cs="Times New Roman"/>
          <w:b/>
          <w:bCs/>
          <w:color w:val="000000"/>
          <w:kern w:val="0"/>
          <w:sz w:val="24"/>
          <w:szCs w:val="24"/>
        </w:rPr>
        <w:t>Tiekėjas gali pateikti tik vieną pasiūlymą.</w:t>
      </w:r>
      <w:r w:rsidR="003C2CE3" w:rsidRPr="009B0608">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3C2CE3" w:rsidRPr="009B0608">
        <w:rPr>
          <w:rFonts w:ascii="Times New Roman" w:hAnsi="Times New Roman" w:cs="Times New Roman"/>
          <w:color w:val="000000"/>
          <w:kern w:val="0"/>
          <w:sz w:val="24"/>
          <w:szCs w:val="24"/>
        </w:rPr>
        <w:tab/>
      </w:r>
    </w:p>
    <w:p w14:paraId="6965528F" w14:textId="5626554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20FD6A5F" w14:textId="77777777" w:rsidR="0079200A"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w:t>
      </w:r>
      <w:r w:rsidR="003C2CE3" w:rsidRPr="0079200A">
        <w:rPr>
          <w:rFonts w:ascii="Times New Roman" w:hAnsi="Times New Roman" w:cs="Times New Roman"/>
          <w:color w:val="000000"/>
          <w:kern w:val="0"/>
          <w:sz w:val="24"/>
          <w:szCs w:val="24"/>
        </w:rPr>
        <w:t xml:space="preserve">adresu </w:t>
      </w:r>
      <w:hyperlink r:id="rId11" w:history="1">
        <w:r w:rsidRPr="0079200A">
          <w:rPr>
            <w:rStyle w:val="Hipersaitas"/>
            <w:rFonts w:ascii="Times New Roman" w:hAnsi="Times New Roman" w:cs="Times New Roman"/>
            <w:spacing w:val="-2"/>
            <w:sz w:val="24"/>
            <w:szCs w:val="24"/>
          </w:rPr>
          <w:t>https://viesiejipirkimai.lt</w:t>
        </w:r>
      </w:hyperlink>
      <w:r w:rsidRPr="0079200A">
        <w:rPr>
          <w:rFonts w:ascii="Times New Roman" w:hAnsi="Times New Roman" w:cs="Times New Roman"/>
          <w:color w:val="000000"/>
          <w:spacing w:val="-2"/>
          <w:sz w:val="24"/>
          <w:szCs w:val="24"/>
        </w:rPr>
        <w:t>).</w:t>
      </w:r>
      <w:r w:rsidRPr="00802257">
        <w:rPr>
          <w:color w:val="000000"/>
          <w:szCs w:val="24"/>
        </w:rPr>
        <w:t xml:space="preserve"> </w:t>
      </w:r>
      <w:r w:rsidR="003C2CE3" w:rsidRPr="009B0608">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w:t>
      </w:r>
      <w:r w:rsidR="003C2CE3" w:rsidRPr="009B0608">
        <w:rPr>
          <w:rFonts w:ascii="Times New Roman" w:hAnsi="Times New Roman" w:cs="Times New Roman"/>
          <w:i/>
          <w:iCs/>
          <w:color w:val="000000"/>
          <w:kern w:val="0"/>
          <w:sz w:val="24"/>
          <w:szCs w:val="24"/>
        </w:rPr>
        <w:t xml:space="preserve">pvz., </w:t>
      </w:r>
      <w:proofErr w:type="spellStart"/>
      <w:r w:rsidR="003C2CE3" w:rsidRPr="009B0608">
        <w:rPr>
          <w:rFonts w:ascii="Times New Roman" w:hAnsi="Times New Roman" w:cs="Times New Roman"/>
          <w:i/>
          <w:iCs/>
          <w:color w:val="000000"/>
          <w:kern w:val="0"/>
          <w:sz w:val="24"/>
          <w:szCs w:val="24"/>
        </w:rPr>
        <w:t>pdf</w:t>
      </w:r>
      <w:proofErr w:type="spellEnd"/>
      <w:r w:rsidR="003C2CE3" w:rsidRPr="009B0608">
        <w:rPr>
          <w:rFonts w:ascii="Times New Roman" w:hAnsi="Times New Roman" w:cs="Times New Roman"/>
          <w:i/>
          <w:iCs/>
          <w:color w:val="000000"/>
          <w:kern w:val="0"/>
          <w:sz w:val="24"/>
          <w:szCs w:val="24"/>
        </w:rPr>
        <w:t xml:space="preserve">, jpg, </w:t>
      </w:r>
      <w:proofErr w:type="spellStart"/>
      <w:r w:rsidR="003C2CE3" w:rsidRPr="009B0608">
        <w:rPr>
          <w:rFonts w:ascii="Times New Roman" w:hAnsi="Times New Roman" w:cs="Times New Roman"/>
          <w:i/>
          <w:iCs/>
          <w:color w:val="000000"/>
          <w:kern w:val="0"/>
          <w:sz w:val="24"/>
          <w:szCs w:val="24"/>
        </w:rPr>
        <w:t>xlsx</w:t>
      </w:r>
      <w:proofErr w:type="spellEnd"/>
      <w:r w:rsidR="003C2CE3" w:rsidRPr="009B0608">
        <w:rPr>
          <w:rFonts w:ascii="Times New Roman" w:hAnsi="Times New Roman" w:cs="Times New Roman"/>
          <w:i/>
          <w:iCs/>
          <w:color w:val="000000"/>
          <w:kern w:val="0"/>
          <w:sz w:val="24"/>
          <w:szCs w:val="24"/>
        </w:rPr>
        <w:t xml:space="preserve">, </w:t>
      </w:r>
      <w:proofErr w:type="spellStart"/>
      <w:r w:rsidR="003C2CE3" w:rsidRPr="009B0608">
        <w:rPr>
          <w:rFonts w:ascii="Times New Roman" w:hAnsi="Times New Roman" w:cs="Times New Roman"/>
          <w:i/>
          <w:iCs/>
          <w:color w:val="000000"/>
          <w:kern w:val="0"/>
          <w:sz w:val="24"/>
          <w:szCs w:val="24"/>
        </w:rPr>
        <w:t>docx</w:t>
      </w:r>
      <w:proofErr w:type="spellEnd"/>
      <w:r w:rsidR="003C2CE3" w:rsidRPr="009B0608">
        <w:rPr>
          <w:rFonts w:ascii="Times New Roman" w:hAnsi="Times New Roman" w:cs="Times New Roman"/>
          <w:i/>
          <w:iCs/>
          <w:color w:val="000000"/>
          <w:kern w:val="0"/>
          <w:sz w:val="24"/>
          <w:szCs w:val="24"/>
        </w:rPr>
        <w:t xml:space="preserve"> ir kt</w:t>
      </w:r>
      <w:r w:rsidR="003C2CE3" w:rsidRPr="009B0608">
        <w:rPr>
          <w:rFonts w:ascii="Times New Roman" w:hAnsi="Times New Roman" w:cs="Times New Roman"/>
          <w:color w:val="000000"/>
          <w:kern w:val="0"/>
          <w:sz w:val="24"/>
          <w:szCs w:val="24"/>
        </w:rPr>
        <w:t>.).</w:t>
      </w:r>
    </w:p>
    <w:p w14:paraId="4E7EA7A9" w14:textId="47D3BCC3"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3C2CE3" w:rsidRPr="009B0608">
        <w:rPr>
          <w:rFonts w:ascii="Times New Roman" w:hAnsi="Times New Roman" w:cs="Times New Roman"/>
          <w:color w:val="000000"/>
          <w:kern w:val="0"/>
          <w:sz w:val="24"/>
          <w:szCs w:val="24"/>
        </w:rPr>
        <w:tab/>
      </w:r>
    </w:p>
    <w:p w14:paraId="6BF2D17D" w14:textId="2923427B"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3C2CE3" w:rsidRPr="009B0608">
        <w:rPr>
          <w:rFonts w:ascii="Times New Roman" w:hAnsi="Times New Roman" w:cs="Times New Roman"/>
          <w:color w:val="000000"/>
          <w:kern w:val="0"/>
          <w:sz w:val="24"/>
          <w:szCs w:val="24"/>
        </w:rPr>
        <w:tab/>
      </w:r>
    </w:p>
    <w:p w14:paraId="1C7D2825" w14:textId="1B483311" w:rsidR="00F66207" w:rsidRPr="00F66207" w:rsidRDefault="0079200A" w:rsidP="00F66207">
      <w:pPr>
        <w:tabs>
          <w:tab w:val="left" w:pos="1134"/>
        </w:tabs>
        <w:autoSpaceDE w:val="0"/>
        <w:autoSpaceDN w:val="0"/>
        <w:spacing w:after="0" w:line="240" w:lineRule="auto"/>
        <w:ind w:firstLine="709"/>
        <w:jc w:val="both"/>
        <w:rPr>
          <w:color w:val="000000"/>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.6. </w:t>
      </w:r>
      <w:r w:rsidR="00F66207" w:rsidRPr="00F66207">
        <w:rPr>
          <w:rFonts w:ascii="Times New Roman" w:hAnsi="Times New Roman" w:cs="Times New Roman"/>
          <w:color w:val="000000"/>
          <w:sz w:val="24"/>
          <w:szCs w:val="28"/>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Dokumentai įrodantys techninės specifikacijos atitiktį gali būti pateikti lietuvių ir ar anglų kalbomis</w:t>
      </w:r>
      <w:r w:rsidR="00F66207">
        <w:rPr>
          <w:rFonts w:ascii="Times New Roman" w:hAnsi="Times New Roman" w:cs="Times New Roman"/>
          <w:color w:val="000000"/>
          <w:sz w:val="24"/>
          <w:szCs w:val="28"/>
        </w:rPr>
        <w:t>, jei nereikalaujama kitaip</w:t>
      </w:r>
      <w:r w:rsidR="00F66207" w:rsidRPr="00F66207">
        <w:rPr>
          <w:rFonts w:ascii="Times New Roman" w:hAnsi="Times New Roman" w:cs="Times New Roman"/>
          <w:color w:val="000000"/>
          <w:sz w:val="24"/>
          <w:szCs w:val="28"/>
        </w:rPr>
        <w:t>.</w:t>
      </w:r>
    </w:p>
    <w:p w14:paraId="1D2765D3" w14:textId="1195A45B" w:rsidR="003C2CE3" w:rsidRPr="009B0608" w:rsidRDefault="00F66207" w:rsidP="00F66207">
      <w:pPr>
        <w:autoSpaceDE w:val="0"/>
        <w:autoSpaceDN w:val="0"/>
        <w:adjustRightInd w:val="0"/>
        <w:spacing w:after="0" w:line="240" w:lineRule="auto"/>
        <w:ind w:firstLine="567"/>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w:t>
      </w:r>
      <w:r w:rsidR="0079200A">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.7. </w:t>
      </w:r>
      <w:r w:rsidR="003C2CE3" w:rsidRPr="009B0608">
        <w:rPr>
          <w:rFonts w:ascii="Times New Roman" w:hAnsi="Times New Roman" w:cs="Times New Roman"/>
          <w:b/>
          <w:bCs/>
          <w:color w:val="000000"/>
          <w:kern w:val="0"/>
          <w:sz w:val="24"/>
          <w:szCs w:val="24"/>
        </w:rPr>
        <w:t xml:space="preserve">Pasiūlymas turi galioti ne trumpiau nei </w:t>
      </w:r>
      <w:r>
        <w:rPr>
          <w:rFonts w:ascii="Times New Roman" w:hAnsi="Times New Roman" w:cs="Times New Roman"/>
          <w:b/>
          <w:bCs/>
          <w:color w:val="000000"/>
          <w:kern w:val="0"/>
          <w:sz w:val="24"/>
          <w:szCs w:val="24"/>
        </w:rPr>
        <w:t>3 mėnesius</w:t>
      </w:r>
      <w:r w:rsidR="003C2CE3" w:rsidRPr="009B0608">
        <w:rPr>
          <w:rFonts w:ascii="Times New Roman" w:hAnsi="Times New Roman" w:cs="Times New Roman"/>
          <w:b/>
          <w:bCs/>
          <w:color w:val="000000"/>
          <w:kern w:val="0"/>
          <w:sz w:val="24"/>
          <w:szCs w:val="24"/>
        </w:rPr>
        <w:t xml:space="preserve"> nuo konkurso pasiūlymų pateikimo termino pabaigos.</w:t>
      </w:r>
      <w:r w:rsidR="003C2CE3" w:rsidRPr="009B0608">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3C2CE3" w:rsidRPr="009B0608">
        <w:rPr>
          <w:rFonts w:ascii="Times New Roman" w:hAnsi="Times New Roman" w:cs="Times New Roman"/>
          <w:color w:val="000000"/>
          <w:kern w:val="0"/>
          <w:sz w:val="24"/>
          <w:szCs w:val="24"/>
        </w:rPr>
        <w:tab/>
      </w:r>
    </w:p>
    <w:p w14:paraId="0A957336" w14:textId="34CEEE95" w:rsidR="00F66207" w:rsidRPr="00F66207" w:rsidRDefault="00F66207" w:rsidP="00F66207">
      <w:pPr>
        <w:tabs>
          <w:tab w:val="left" w:pos="1134"/>
        </w:tabs>
        <w:autoSpaceDE w:val="0"/>
        <w:autoSpaceDN w:val="0"/>
        <w:adjustRightInd w:val="0"/>
        <w:spacing w:after="0" w:line="240" w:lineRule="auto"/>
        <w:ind w:firstLine="567"/>
        <w:jc w:val="both"/>
        <w:rPr>
          <w:rFonts w:ascii="Times New Roman" w:hAnsi="Times New Roman" w:cs="Times New Roman"/>
          <w:color w:val="000000"/>
          <w:sz w:val="24"/>
          <w:szCs w:val="28"/>
        </w:rPr>
      </w:pPr>
      <w:r>
        <w:rPr>
          <w:rFonts w:ascii="Times New Roman" w:hAnsi="Times New Roman" w:cs="Times New Roman"/>
          <w:color w:val="000000"/>
          <w:kern w:val="0"/>
          <w:sz w:val="24"/>
          <w:szCs w:val="24"/>
        </w:rPr>
        <w:t xml:space="preserve"> </w:t>
      </w:r>
      <w:r w:rsidR="0079200A"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66207">
        <w:rPr>
          <w:rFonts w:ascii="Times New Roman" w:hAnsi="Times New Roman" w:cs="Times New Roman"/>
          <w:color w:val="000000"/>
          <w:kern w:val="0"/>
          <w:sz w:val="24"/>
          <w:szCs w:val="24"/>
        </w:rPr>
        <w:t xml:space="preserve"> </w:t>
      </w:r>
      <w:r w:rsidRPr="00F66207">
        <w:rPr>
          <w:rFonts w:ascii="Times New Roman" w:hAnsi="Times New Roman" w:cs="Times New Roman"/>
          <w:color w:val="000000"/>
          <w:sz w:val="24"/>
          <w:szCs w:val="28"/>
        </w:rPr>
        <w:t>Išlaidos, kurių tiekėjas teikdamas pasiūlymą neįskaičiavo, nebus papildomai apmokamos.</w:t>
      </w:r>
    </w:p>
    <w:p w14:paraId="5B885788" w14:textId="4B333BDC"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.9. </w:t>
      </w:r>
      <w:r w:rsidR="00F66207" w:rsidRPr="00F66207">
        <w:rPr>
          <w:rFonts w:ascii="Times New Roman" w:hAnsi="Times New Roman" w:cs="Times New Roman"/>
          <w:color w:val="000000"/>
          <w:sz w:val="24"/>
          <w:szCs w:val="28"/>
        </w:rPr>
        <w:t>Perkančioji organizacija turi teisę pratęsti pasiūlymo pateikimo terminą. Apie naują pasiūlymų pateikimo terminą pranešama prie pirkimo CVP IS prisijungusiems tiekėjams ir patikslinant skelbimą.</w:t>
      </w:r>
    </w:p>
    <w:p w14:paraId="351B01B3" w14:textId="2C5AD678" w:rsidR="00191AA7"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u w:val="single"/>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 xml:space="preserve">.10. Pasiūlymas turi būti pateikiamas CVP IS priemonėmis, kurį turi sudaryti užpildyta </w:t>
      </w:r>
      <w:r w:rsidR="003C2CE3" w:rsidRPr="00F66207">
        <w:rPr>
          <w:rFonts w:ascii="Times New Roman" w:hAnsi="Times New Roman" w:cs="Times New Roman"/>
          <w:color w:val="4472C4" w:themeColor="accent1"/>
          <w:kern w:val="0"/>
          <w:sz w:val="24"/>
          <w:szCs w:val="24"/>
          <w:u w:val="single"/>
        </w:rPr>
        <w:t>pasiūlymo forma</w:t>
      </w:r>
      <w:r w:rsidR="003C2CE3" w:rsidRPr="00862B6D">
        <w:rPr>
          <w:rFonts w:ascii="Times New Roman" w:hAnsi="Times New Roman" w:cs="Times New Roman"/>
          <w:kern w:val="0"/>
          <w:sz w:val="24"/>
          <w:szCs w:val="24"/>
        </w:rPr>
        <w:t xml:space="preserve"> parengta pagal pirkimo sąlygų </w:t>
      </w:r>
      <w:r w:rsidR="003C2CE3" w:rsidRPr="00F66207">
        <w:rPr>
          <w:rFonts w:ascii="Times New Roman" w:hAnsi="Times New Roman" w:cs="Times New Roman"/>
          <w:color w:val="4472C4" w:themeColor="accent1"/>
          <w:kern w:val="0"/>
          <w:sz w:val="24"/>
          <w:szCs w:val="24"/>
          <w:u w:val="single"/>
        </w:rPr>
        <w:t>2 priedą</w:t>
      </w:r>
      <w:r w:rsidR="005518A8">
        <w:rPr>
          <w:rFonts w:ascii="Times New Roman" w:hAnsi="Times New Roman" w:cs="Times New Roman"/>
          <w:kern w:val="0"/>
          <w:sz w:val="24"/>
          <w:szCs w:val="24"/>
          <w:u w:val="single"/>
        </w:rPr>
        <w:t>.</w:t>
      </w:r>
    </w:p>
    <w:p w14:paraId="15A081BA" w14:textId="189F7976"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.10.1. Jungtinės veiklos sutarties kopija (jeigu pasiūlymą teikia ūkio subjektų grupė).</w:t>
      </w:r>
      <w:r w:rsidR="00191AA7" w:rsidRPr="00191AA7">
        <w:rPr>
          <w:rFonts w:ascii="Times New Roman" w:hAnsi="Times New Roman" w:cs="Times New Roman"/>
          <w:sz w:val="24"/>
          <w:szCs w:val="24"/>
        </w:rPr>
        <w:tab/>
      </w:r>
    </w:p>
    <w:p w14:paraId="198B01B8" w14:textId="4FFE3F5B"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.10.2. Įgaliojimas pateikti pasiūlymą (jeigu pasiūlymą pateikia ne tiekėjo vadovas).</w:t>
      </w:r>
      <w:r w:rsidR="00191AA7" w:rsidRPr="00191AA7">
        <w:rPr>
          <w:rFonts w:ascii="Times New Roman" w:hAnsi="Times New Roman" w:cs="Times New Roman"/>
          <w:sz w:val="24"/>
          <w:szCs w:val="24"/>
        </w:rPr>
        <w:tab/>
      </w:r>
    </w:p>
    <w:p w14:paraId="64CEAEF8" w14:textId="67C01C0F" w:rsidR="003C2CE3" w:rsidRDefault="0079200A" w:rsidP="00191AA7">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sz w:val="24"/>
          <w:szCs w:val="24"/>
        </w:rPr>
        <w:t>7</w:t>
      </w:r>
      <w:r w:rsidR="00191AA7" w:rsidRPr="00191AA7">
        <w:rPr>
          <w:rFonts w:ascii="Times New Roman" w:hAnsi="Times New Roman" w:cs="Times New Roman"/>
          <w:sz w:val="24"/>
          <w:szCs w:val="24"/>
        </w:rPr>
        <w:t>.10.3. Atitikimą techninei specifikacijai pagrindžiantys dokumentai</w:t>
      </w:r>
      <w:r w:rsidR="00191AA7">
        <w:rPr>
          <w:rFonts w:ascii="Times New Roman" w:hAnsi="Times New Roman" w:cs="Times New Roman"/>
          <w:sz w:val="24"/>
          <w:szCs w:val="24"/>
        </w:rPr>
        <w:t xml:space="preserve"> ir CE sertifikatai originalo ir tinkamo vertimo lietuvių kalbą, jei jie reikalaujami</w:t>
      </w:r>
      <w:r w:rsidR="00191AA7" w:rsidRPr="00191AA7">
        <w:rPr>
          <w:rFonts w:ascii="Times New Roman" w:hAnsi="Times New Roman" w:cs="Times New Roman"/>
          <w:sz w:val="24"/>
          <w:szCs w:val="24"/>
        </w:rPr>
        <w:t>.</w:t>
      </w:r>
      <w:r w:rsidR="003C2CE3" w:rsidRPr="00191AA7">
        <w:rPr>
          <w:rFonts w:ascii="Times New Roman" w:hAnsi="Times New Roman" w:cs="Times New Roman"/>
          <w:kern w:val="0"/>
          <w:sz w:val="28"/>
          <w:szCs w:val="28"/>
        </w:rPr>
        <w:tab/>
      </w:r>
    </w:p>
    <w:p w14:paraId="35CAADD7" w14:textId="77777777" w:rsidR="00F66207" w:rsidRPr="00F66207" w:rsidRDefault="00F66207" w:rsidP="00F66207">
      <w:pPr>
        <w:pStyle w:val="Sraopastraipa"/>
        <w:tabs>
          <w:tab w:val="left" w:pos="1134"/>
        </w:tabs>
        <w:autoSpaceDE w:val="0"/>
        <w:autoSpaceDN w:val="0"/>
        <w:adjustRightInd w:val="0"/>
        <w:spacing w:after="0" w:line="240" w:lineRule="auto"/>
        <w:ind w:left="709"/>
        <w:jc w:val="both"/>
        <w:rPr>
          <w:rFonts w:ascii="Times New Roman" w:hAnsi="Times New Roman" w:cs="Times New Roman"/>
          <w:color w:val="000000"/>
          <w:sz w:val="24"/>
          <w:szCs w:val="28"/>
        </w:rPr>
      </w:pPr>
      <w:r w:rsidRPr="00F66207">
        <w:rPr>
          <w:rFonts w:ascii="Times New Roman" w:hAnsi="Times New Roman" w:cs="Times New Roman"/>
          <w:kern w:val="0"/>
          <w:sz w:val="24"/>
          <w:szCs w:val="24"/>
        </w:rPr>
        <w:t>7.10.4.</w:t>
      </w:r>
      <w:r>
        <w:rPr>
          <w:rFonts w:ascii="Times New Roman" w:hAnsi="Times New Roman" w:cs="Times New Roman"/>
          <w:kern w:val="0"/>
          <w:sz w:val="24"/>
          <w:szCs w:val="24"/>
        </w:rPr>
        <w:t xml:space="preserve"> </w:t>
      </w:r>
      <w:r w:rsidRPr="00F66207">
        <w:rPr>
          <w:rFonts w:ascii="Times New Roman" w:hAnsi="Times New Roman" w:cs="Times New Roman"/>
          <w:color w:val="000000"/>
          <w:sz w:val="24"/>
          <w:szCs w:val="28"/>
        </w:rPr>
        <w:t>Jungtinės veiklos sutarties kopija (jeigu pasiūlymą teikia ūkio subjektų grupė).</w:t>
      </w:r>
    </w:p>
    <w:p w14:paraId="4C63A743" w14:textId="5F04F470" w:rsidR="003C2CE3" w:rsidRPr="00862B6D"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.11. Tiekėjo pasiūlymą sudaro CVP IS priemonėmis pateiktos informacijos ir dokumentų visuma.</w:t>
      </w:r>
      <w:r w:rsidR="003C2CE3" w:rsidRPr="00862B6D">
        <w:rPr>
          <w:rFonts w:ascii="Times New Roman" w:hAnsi="Times New Roman" w:cs="Times New Roman"/>
          <w:kern w:val="0"/>
          <w:sz w:val="24"/>
          <w:szCs w:val="24"/>
        </w:rPr>
        <w:tab/>
      </w:r>
    </w:p>
    <w:p w14:paraId="736807AD" w14:textId="77777777" w:rsidR="00F66207" w:rsidRPr="00802257" w:rsidRDefault="0079200A" w:rsidP="00F66207">
      <w:pPr>
        <w:pStyle w:val="Sraopastraipa"/>
        <w:tabs>
          <w:tab w:val="left" w:pos="1134"/>
        </w:tabs>
        <w:autoSpaceDE w:val="0"/>
        <w:autoSpaceDN w:val="0"/>
        <w:adjustRightInd w:val="0"/>
        <w:spacing w:after="0" w:line="240" w:lineRule="auto"/>
        <w:ind w:left="0" w:firstLine="709"/>
        <w:jc w:val="both"/>
        <w:rPr>
          <w:color w:val="000000"/>
          <w:szCs w:val="24"/>
        </w:rPr>
      </w:pPr>
      <w:r>
        <w:rPr>
          <w:rFonts w:ascii="Times New Roman" w:hAnsi="Times New Roman" w:cs="Times New Roman"/>
          <w:kern w:val="0"/>
          <w:sz w:val="24"/>
          <w:szCs w:val="24"/>
        </w:rPr>
        <w:lastRenderedPageBreak/>
        <w:t>7.</w:t>
      </w:r>
      <w:r w:rsidR="003C2CE3" w:rsidRPr="00862B6D">
        <w:rPr>
          <w:rFonts w:ascii="Times New Roman" w:hAnsi="Times New Roman" w:cs="Times New Roman"/>
          <w:kern w:val="0"/>
          <w:sz w:val="24"/>
          <w:szCs w:val="24"/>
        </w:rPr>
        <w:t xml:space="preserve">12. </w:t>
      </w:r>
      <w:r w:rsidR="00F66207" w:rsidRPr="00F66207">
        <w:rPr>
          <w:rFonts w:ascii="Times New Roman" w:hAnsi="Times New Roman" w:cs="Times New Roman"/>
          <w:b/>
          <w:bCs/>
          <w:color w:val="000000"/>
          <w:sz w:val="24"/>
          <w:szCs w:val="28"/>
        </w:rPr>
        <w:t>Tiekėjas pasiūlymo formoje turi aiškiai nurodyti, kuri pasiūlymo informacija yra konfidenciali,</w:t>
      </w:r>
      <w:r w:rsidR="00F66207" w:rsidRPr="00F66207">
        <w:rPr>
          <w:rFonts w:ascii="Times New Roman" w:hAnsi="Times New Roman" w:cs="Times New Roman"/>
          <w:color w:val="000000"/>
          <w:sz w:val="24"/>
          <w:szCs w:val="28"/>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00F66207" w:rsidRPr="00F66207">
        <w:rPr>
          <w:rFonts w:ascii="Times New Roman" w:hAnsi="Times New Roman" w:cs="Times New Roman"/>
          <w:iCs/>
          <w:color w:val="000000"/>
          <w:sz w:val="24"/>
          <w:szCs w:val="28"/>
        </w:rPr>
        <w:t xml:space="preserve"> Jeigu tiekėjas per perkančiosios organizacijos nurodytą terminą, kuris negali būti trumpesnis kaip 3 darbo dienos, nepateikia tokių įrodymų arba pateikia netinkamus įrodymus, laikoma, kad tokia informacija yra nekonfidenciali.</w:t>
      </w:r>
      <w:r w:rsidR="00F66207" w:rsidRPr="00F66207">
        <w:rPr>
          <w:rFonts w:ascii="Times New Roman" w:hAnsi="Times New Roman" w:cs="Times New Roman"/>
          <w:b/>
          <w:bCs/>
          <w:iCs/>
          <w:color w:val="000000"/>
          <w:sz w:val="24"/>
          <w:szCs w:val="28"/>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F66207" w:rsidRPr="00F66207">
        <w:rPr>
          <w:rFonts w:ascii="Times New Roman" w:hAnsi="Times New Roman" w:cs="Times New Roman"/>
          <w:color w:val="000000"/>
          <w:sz w:val="24"/>
          <w:szCs w:val="28"/>
        </w:rPr>
        <w:tab/>
      </w:r>
    </w:p>
    <w:p w14:paraId="3540C5BC" w14:textId="768D3AF6" w:rsidR="00F66207" w:rsidRDefault="0079200A" w:rsidP="009B0608">
      <w:pPr>
        <w:autoSpaceDE w:val="0"/>
        <w:autoSpaceDN w:val="0"/>
        <w:adjustRightInd w:val="0"/>
        <w:spacing w:after="0" w:line="240" w:lineRule="auto"/>
        <w:ind w:firstLine="709"/>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7</w:t>
      </w:r>
      <w:r w:rsidR="0007654C" w:rsidRPr="0007654C">
        <w:rPr>
          <w:rFonts w:ascii="Times New Roman" w:eastAsia="Arial Unicode MS" w:hAnsi="Times New Roman" w:cs="Times New Roman"/>
          <w:bCs/>
          <w:sz w:val="24"/>
          <w:szCs w:val="24"/>
        </w:rPr>
        <w:t xml:space="preserve">.13.Kartu su pasiūlymų tiekėjas privalo užpildyti ir pateikti tiekėjo siūlomų prekių parametrų reikšmes (apklausos sąlygų </w:t>
      </w:r>
      <w:r w:rsidR="0007654C" w:rsidRPr="00A97764">
        <w:rPr>
          <w:rFonts w:ascii="Times New Roman" w:eastAsia="Arial Unicode MS" w:hAnsi="Times New Roman" w:cs="Times New Roman"/>
          <w:bCs/>
          <w:color w:val="4472C4" w:themeColor="accent1"/>
          <w:sz w:val="24"/>
          <w:szCs w:val="24"/>
          <w:u w:val="single"/>
        </w:rPr>
        <w:t>1 priedą</w:t>
      </w:r>
      <w:r w:rsidR="0007654C" w:rsidRPr="0007654C">
        <w:rPr>
          <w:rFonts w:ascii="Times New Roman" w:eastAsia="Arial Unicode MS" w:hAnsi="Times New Roman" w:cs="Times New Roman"/>
          <w:bCs/>
          <w:sz w:val="24"/>
          <w:szCs w:val="24"/>
        </w:rPr>
        <w:t>) jei to reikalaujama</w:t>
      </w:r>
      <w:r w:rsidR="00F66207">
        <w:rPr>
          <w:rFonts w:ascii="Times New Roman" w:eastAsia="Arial Unicode MS" w:hAnsi="Times New Roman" w:cs="Times New Roman"/>
          <w:bCs/>
          <w:sz w:val="24"/>
          <w:szCs w:val="24"/>
        </w:rPr>
        <w:t>.</w:t>
      </w:r>
    </w:p>
    <w:p w14:paraId="261484C4" w14:textId="4B73C5B6" w:rsidR="003C2CE3" w:rsidRPr="00F66207" w:rsidRDefault="00F66207"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bookmarkStart w:id="4" w:name="_Hlk157669390"/>
      <w:bookmarkStart w:id="5" w:name="_Hlk164078646"/>
      <w:r w:rsidRPr="00F66207">
        <w:rPr>
          <w:rFonts w:ascii="Times New Roman" w:hAnsi="Times New Roman" w:cs="Times New Roman"/>
          <w:color w:val="000000"/>
          <w:sz w:val="24"/>
          <w:szCs w:val="28"/>
        </w:rPr>
        <w:t>7.14.</w:t>
      </w:r>
      <w:r w:rsidRPr="00F66207">
        <w:rPr>
          <w:rFonts w:ascii="Times New Roman" w:hAnsi="Times New Roman" w:cs="Times New Roman"/>
          <w:b/>
          <w:bCs/>
          <w:color w:val="000000"/>
          <w:sz w:val="24"/>
          <w:szCs w:val="28"/>
        </w:rPr>
        <w:t xml:space="preserve"> Pasiūlymas turi būti pasirašytas fiziniu arba kvalifikuotu elektroniniu parašu</w:t>
      </w:r>
      <w:r w:rsidRPr="00F66207">
        <w:rPr>
          <w:rFonts w:ascii="Times New Roman" w:hAnsi="Times New Roman" w:cs="Times New Roman"/>
          <w:color w:val="000000"/>
          <w:sz w:val="24"/>
          <w:szCs w:val="28"/>
        </w:rPr>
        <w:t xml:space="preserve">. Jeigu tiekėjas dokumentus tvirtina naudodamas kvalifikuotą elektroninį, o ne fizinį parašą, parašas turi atitikti VPĮ 22 straipsnio 11 dalies 2 ir 3 punktuose nustatytus reikalavimus. </w:t>
      </w:r>
      <w:bookmarkEnd w:id="4"/>
      <w:r w:rsidRPr="00F66207">
        <w:rPr>
          <w:rFonts w:ascii="Times New Roman" w:hAnsi="Times New Roman" w:cs="Times New Roman"/>
          <w:color w:val="000000"/>
          <w:sz w:val="24"/>
          <w:szCs w:val="28"/>
        </w:rPr>
        <w:t>Perkančiajai organizacijai kilus abejonių dėl dokumentų tikrumo, ji turi teisę reikalauti pateikti dokumentų originalus.</w:t>
      </w:r>
      <w:bookmarkEnd w:id="5"/>
    </w:p>
    <w:p w14:paraId="6A2C89C9" w14:textId="3BAFB3C8"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.1</w:t>
      </w:r>
      <w:r w:rsidR="00F66207" w:rsidRPr="00F66207">
        <w:rPr>
          <w:rFonts w:ascii="Times New Roman" w:hAnsi="Times New Roman" w:cs="Times New Roman"/>
          <w:color w:val="000000"/>
          <w:kern w:val="0"/>
          <w:sz w:val="24"/>
          <w:szCs w:val="24"/>
        </w:rPr>
        <w:t>5</w:t>
      </w:r>
      <w:r w:rsidR="003C2CE3" w:rsidRPr="00F66207">
        <w:rPr>
          <w:rFonts w:ascii="Times New Roman" w:hAnsi="Times New Roman" w:cs="Times New Roman"/>
          <w:color w:val="000000"/>
          <w:kern w:val="0"/>
          <w:sz w:val="24"/>
          <w:szCs w:val="24"/>
        </w:rPr>
        <w:t xml:space="preserve">. </w:t>
      </w:r>
      <w:r w:rsidR="00F66207" w:rsidRPr="00F66207">
        <w:rPr>
          <w:rFonts w:ascii="Times New Roman" w:hAnsi="Times New Roman" w:cs="Times New Roman"/>
          <w:color w:val="000000"/>
          <w:sz w:val="24"/>
          <w:szCs w:val="24"/>
        </w:rPr>
        <w:t xml:space="preserve">Tiekėjas iki galutinio pasiūlymų pateikimo termino turi teisę pakeisti arba atšaukti savo pasiūlymą CVP IS priemonėmis, </w:t>
      </w:r>
      <w:r w:rsidR="00F66207" w:rsidRPr="00F66207">
        <w:rPr>
          <w:rFonts w:ascii="Times New Roman" w:hAnsi="Times New Roman" w:cs="Times New Roman"/>
          <w:b/>
          <w:bCs/>
          <w:color w:val="000000"/>
          <w:sz w:val="24"/>
          <w:szCs w:val="24"/>
        </w:rPr>
        <w:t>neprarasdamas teisės į savo pasiūlymo galiojimo užtikrinimą, jeigu jo buvo reikalaujama</w:t>
      </w:r>
      <w:r w:rsidR="00F66207" w:rsidRPr="00F66207">
        <w:rPr>
          <w:rFonts w:ascii="Times New Roman" w:hAnsi="Times New Roman" w:cs="Times New Roman"/>
          <w:color w:val="000000"/>
          <w:sz w:val="24"/>
          <w:szCs w:val="24"/>
        </w:rPr>
        <w:t>. Toks pakeitimas arba pranešimas, kad pasiūlymas atšaukiamas, pripažįstamas galiojančiu, jeigu perkančioji organizacija jį gauna pateiktą CVP IS priemonėmis iki pasiūlymų pateikimo termino pabaigos.</w:t>
      </w:r>
    </w:p>
    <w:p w14:paraId="49AEC726" w14:textId="69F44245" w:rsidR="00F66207" w:rsidRPr="00FD1900" w:rsidRDefault="00F66207" w:rsidP="00F66207">
      <w:pPr>
        <w:pStyle w:val="Sraopastraipa"/>
        <w:numPr>
          <w:ilvl w:val="1"/>
          <w:numId w:val="23"/>
        </w:numPr>
        <w:tabs>
          <w:tab w:val="left" w:pos="724"/>
        </w:tabs>
        <w:autoSpaceDE w:val="0"/>
        <w:autoSpaceDN w:val="0"/>
        <w:adjustRightInd w:val="0"/>
        <w:spacing w:after="0" w:line="240" w:lineRule="auto"/>
        <w:ind w:left="0" w:firstLine="724"/>
        <w:jc w:val="both"/>
        <w:rPr>
          <w:rFonts w:ascii="Times New Roman" w:hAnsi="Times New Roman" w:cs="Times New Roman"/>
          <w:color w:val="000000"/>
          <w:szCs w:val="24"/>
        </w:rPr>
      </w:pPr>
      <w:r w:rsidRPr="00FD1900">
        <w:rPr>
          <w:rFonts w:ascii="Times New Roman" w:hAnsi="Times New Roman" w:cs="Times New Roman"/>
          <w:color w:val="000000"/>
          <w:sz w:val="24"/>
          <w:szCs w:val="24"/>
        </w:rPr>
        <w:t>Kol nesibaigė pasiūlymų galiojimo laikas, perkančioji organizacija turi teisę prašyti CVP IS priemonėmis, kad tiekėjai pratęstų jų galiojimą iki konkrečiai nurodyto laiko. Tiekėjas CVP IS priemonėmis tokį prašymą gali atmesti.</w:t>
      </w:r>
      <w:r w:rsidRPr="00FD1900">
        <w:rPr>
          <w:rFonts w:ascii="Times New Roman" w:hAnsi="Times New Roman" w:cs="Times New Roman"/>
          <w:color w:val="000000"/>
          <w:szCs w:val="24"/>
        </w:rPr>
        <w:tab/>
      </w:r>
    </w:p>
    <w:bookmarkEnd w:id="3"/>
    <w:p w14:paraId="04EA6B78" w14:textId="511AE28E" w:rsidR="003C2CE3" w:rsidRPr="009B0608" w:rsidRDefault="003C2CE3" w:rsidP="00F66207">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02984B4" w14:textId="6EC03EC9" w:rsidR="003C2CE3" w:rsidRPr="009B0608" w:rsidRDefault="00B436F5" w:rsidP="009B0608">
      <w:pPr>
        <w:autoSpaceDE w:val="0"/>
        <w:autoSpaceDN w:val="0"/>
        <w:adjustRightInd w:val="0"/>
        <w:spacing w:after="0" w:line="240" w:lineRule="auto"/>
        <w:jc w:val="center"/>
        <w:rPr>
          <w:rFonts w:ascii="Times New Roman" w:hAnsi="Times New Roman" w:cs="Times New Roman"/>
          <w:color w:val="000000"/>
          <w:kern w:val="0"/>
          <w:sz w:val="24"/>
          <w:szCs w:val="24"/>
        </w:rPr>
      </w:pPr>
      <w:bookmarkStart w:id="6" w:name="_Hlk218671833"/>
      <w:r>
        <w:rPr>
          <w:rFonts w:ascii="Times New Roman" w:hAnsi="Times New Roman" w:cs="Times New Roman"/>
          <w:b/>
          <w:bCs/>
          <w:color w:val="000000"/>
          <w:kern w:val="0"/>
          <w:sz w:val="24"/>
          <w:szCs w:val="24"/>
        </w:rPr>
        <w:t>8</w:t>
      </w:r>
      <w:r w:rsidR="003C2CE3" w:rsidRPr="009B0608">
        <w:rPr>
          <w:rFonts w:ascii="Times New Roman" w:hAnsi="Times New Roman" w:cs="Times New Roman"/>
          <w:b/>
          <w:bCs/>
          <w:color w:val="000000"/>
          <w:kern w:val="0"/>
          <w:sz w:val="24"/>
          <w:szCs w:val="24"/>
        </w:rPr>
        <w:t>. PASIŪLYMŲ ŠIFRAVIMAS</w:t>
      </w:r>
    </w:p>
    <w:p w14:paraId="43D4CA6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564AEAC" w14:textId="6C529EE9" w:rsidR="003C2CE3" w:rsidRPr="009B0608"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 Tiekėjo teikiamas pasiūlymas gali būti užšifruojamas. Tiekėjas, nusprendęs pateikti užšifruotą pasiūlymą, turi:</w:t>
      </w:r>
      <w:r w:rsidR="003C2CE3" w:rsidRPr="009B0608">
        <w:rPr>
          <w:rFonts w:ascii="Times New Roman" w:hAnsi="Times New Roman" w:cs="Times New Roman"/>
          <w:color w:val="000000"/>
          <w:kern w:val="0"/>
          <w:sz w:val="24"/>
          <w:szCs w:val="24"/>
        </w:rPr>
        <w:tab/>
      </w:r>
    </w:p>
    <w:p w14:paraId="128DE89C" w14:textId="6CC34825"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.1.1. iki pasiūlymų pateikimo termino pabaigos naudodamasis CVP IS priemonėmis pateikti užšifruotą pasiūlymą (užšifruojamas visas pasiūlymas arba pasiūlymo dokumentas, kuriame nurodyta pasiūlymo kain</w:t>
      </w:r>
      <w:r w:rsidR="003C2CE3" w:rsidRPr="00FE2707">
        <w:rPr>
          <w:rFonts w:ascii="Times New Roman" w:hAnsi="Times New Roman" w:cs="Times New Roman"/>
          <w:color w:val="000000"/>
          <w:kern w:val="0"/>
          <w:sz w:val="24"/>
          <w:szCs w:val="24"/>
        </w:rPr>
        <w:t xml:space="preserve">a). </w:t>
      </w:r>
      <w:r w:rsidR="00FE2707" w:rsidRPr="00FE2707">
        <w:rPr>
          <w:rFonts w:ascii="Times New Roman" w:hAnsi="Times New Roman" w:cs="Times New Roman"/>
          <w:color w:val="000000"/>
          <w:sz w:val="24"/>
          <w:szCs w:val="24"/>
        </w:rPr>
        <w:t xml:space="preserve">Instrukcija, kaip tiekėjui užšifruoti pasiūlymą galima rasti interneto svetainėje </w:t>
      </w:r>
      <w:hyperlink r:id="rId12" w:history="1">
        <w:r w:rsidR="00FE2707" w:rsidRPr="00FE2707">
          <w:rPr>
            <w:rFonts w:ascii="Times New Roman" w:hAnsi="Times New Roman" w:cs="Times New Roman"/>
            <w:color w:val="0070C0"/>
            <w:sz w:val="24"/>
            <w:szCs w:val="24"/>
            <w:u w:val="single"/>
          </w:rPr>
          <w:t>Šifravimo priemonių aprašas - Viešųjų pirkimų tarnyba (</w:t>
        </w:r>
        <w:proofErr w:type="spellStart"/>
        <w:r w:rsidR="00FE2707" w:rsidRPr="00FE2707">
          <w:rPr>
            <w:rFonts w:ascii="Times New Roman" w:hAnsi="Times New Roman" w:cs="Times New Roman"/>
            <w:color w:val="0070C0"/>
            <w:sz w:val="24"/>
            <w:szCs w:val="24"/>
            <w:u w:val="single"/>
          </w:rPr>
          <w:t>lrv.lt</w:t>
        </w:r>
        <w:proofErr w:type="spellEnd"/>
        <w:r w:rsidR="00FE2707" w:rsidRPr="00FE2707">
          <w:rPr>
            <w:rFonts w:ascii="Times New Roman" w:hAnsi="Times New Roman" w:cs="Times New Roman"/>
            <w:color w:val="0070C0"/>
            <w:sz w:val="24"/>
            <w:szCs w:val="24"/>
            <w:u w:val="single"/>
          </w:rPr>
          <w:t>)</w:t>
        </w:r>
      </w:hyperlink>
      <w:r w:rsidR="00FE2707" w:rsidRPr="00FE2707">
        <w:rPr>
          <w:rFonts w:ascii="Times New Roman" w:hAnsi="Times New Roman" w:cs="Times New Roman"/>
          <w:color w:val="000000"/>
          <w:sz w:val="24"/>
          <w:szCs w:val="24"/>
        </w:rPr>
        <w:t>.</w:t>
      </w:r>
      <w:r w:rsidR="003C2CE3" w:rsidRPr="009B0608">
        <w:rPr>
          <w:rFonts w:ascii="Times New Roman" w:hAnsi="Times New Roman" w:cs="Times New Roman"/>
          <w:color w:val="000000"/>
          <w:kern w:val="0"/>
          <w:sz w:val="24"/>
          <w:szCs w:val="24"/>
        </w:rPr>
        <w:tab/>
      </w:r>
    </w:p>
    <w:p w14:paraId="69216044" w14:textId="2D0FA119"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3C2CE3" w:rsidRPr="009B0608">
        <w:rPr>
          <w:rFonts w:ascii="Times New Roman" w:hAnsi="Times New Roman" w:cs="Times New Roman"/>
          <w:color w:val="000000"/>
          <w:kern w:val="0"/>
          <w:sz w:val="24"/>
          <w:szCs w:val="24"/>
        </w:rPr>
        <w:tab/>
      </w:r>
    </w:p>
    <w:p w14:paraId="3188B4B3" w14:textId="6C29E71C" w:rsidR="003C2CE3"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003C2CE3" w:rsidRPr="009B0608">
        <w:rPr>
          <w:rFonts w:ascii="Times New Roman" w:hAnsi="Times New Roman" w:cs="Times New Roman"/>
          <w:color w:val="000000"/>
          <w:kern w:val="0"/>
          <w:sz w:val="24"/>
          <w:szCs w:val="24"/>
        </w:rPr>
        <w:lastRenderedPageBreak/>
        <w:t>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3C2CE3" w:rsidRPr="009B0608">
        <w:rPr>
          <w:rFonts w:ascii="Times New Roman" w:hAnsi="Times New Roman" w:cs="Times New Roman"/>
          <w:color w:val="000000"/>
          <w:kern w:val="0"/>
          <w:sz w:val="24"/>
          <w:szCs w:val="24"/>
        </w:rPr>
        <w:tab/>
      </w:r>
    </w:p>
    <w:p w14:paraId="2F4E4234" w14:textId="77777777" w:rsidR="00C66393" w:rsidRPr="009B0608" w:rsidRDefault="00C66393" w:rsidP="009B0608">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6488F37E" w14:textId="3B133BC0"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003C2CE3" w:rsidRPr="009B0608">
        <w:rPr>
          <w:rFonts w:ascii="Times New Roman" w:hAnsi="Times New Roman" w:cs="Times New Roman"/>
          <w:b/>
          <w:bCs/>
          <w:color w:val="000000"/>
          <w:kern w:val="0"/>
          <w:sz w:val="24"/>
          <w:szCs w:val="24"/>
        </w:rPr>
        <w:t>. PASIŪLYMŲ GALIOJIMO UŽTIKRINIMAS</w:t>
      </w:r>
    </w:p>
    <w:p w14:paraId="74F21903"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6B68C0B" w14:textId="3F81D42B"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.1. Pasiūlymo galiojimo užtikrinimas nereikalaujamas.</w:t>
      </w:r>
      <w:r w:rsidR="003C2CE3" w:rsidRPr="009B0608">
        <w:rPr>
          <w:rFonts w:ascii="Times New Roman" w:hAnsi="Times New Roman" w:cs="Times New Roman"/>
          <w:color w:val="000000"/>
          <w:kern w:val="0"/>
          <w:sz w:val="24"/>
          <w:szCs w:val="24"/>
        </w:rPr>
        <w:tab/>
      </w:r>
    </w:p>
    <w:p w14:paraId="2427308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E7D7D2B" w14:textId="087B41EB"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003C2CE3" w:rsidRPr="009B0608">
        <w:rPr>
          <w:rFonts w:ascii="Times New Roman" w:hAnsi="Times New Roman" w:cs="Times New Roman"/>
          <w:b/>
          <w:bCs/>
          <w:color w:val="000000"/>
          <w:kern w:val="0"/>
          <w:sz w:val="24"/>
          <w:szCs w:val="24"/>
        </w:rPr>
        <w:t>. PAVYZDŽIŲ PATEIKIMAS</w:t>
      </w:r>
    </w:p>
    <w:p w14:paraId="7F37911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1C62196" w14:textId="6E0FCE31"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.1. Siūlomo pirkimo objekto pavyzdžiai nereikalaujami.</w:t>
      </w:r>
      <w:r w:rsidR="003C2CE3" w:rsidRPr="009B0608">
        <w:rPr>
          <w:rFonts w:ascii="Times New Roman" w:hAnsi="Times New Roman" w:cs="Times New Roman"/>
          <w:color w:val="000000"/>
          <w:kern w:val="0"/>
          <w:sz w:val="24"/>
          <w:szCs w:val="24"/>
        </w:rPr>
        <w:tab/>
      </w:r>
    </w:p>
    <w:p w14:paraId="79031F4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7D3D1F2" w14:textId="30BB21CE"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003C2CE3" w:rsidRPr="009B0608">
        <w:rPr>
          <w:rFonts w:ascii="Times New Roman" w:hAnsi="Times New Roman" w:cs="Times New Roman"/>
          <w:b/>
          <w:bCs/>
          <w:color w:val="000000"/>
          <w:kern w:val="0"/>
          <w:sz w:val="24"/>
          <w:szCs w:val="24"/>
        </w:rPr>
        <w:t>. PIRKIMO DOKUMENTŲ PAAIŠKINIMAS IR PATIKSLINIMAS</w:t>
      </w:r>
    </w:p>
    <w:p w14:paraId="6429DACC"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4BBB28E" w14:textId="656E72DF"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3C2CE3" w:rsidRPr="009B0608">
        <w:rPr>
          <w:rFonts w:ascii="Times New Roman" w:hAnsi="Times New Roman" w:cs="Times New Roman"/>
          <w:color w:val="000000"/>
          <w:kern w:val="0"/>
          <w:sz w:val="24"/>
          <w:szCs w:val="24"/>
        </w:rPr>
        <w:tab/>
      </w:r>
    </w:p>
    <w:p w14:paraId="1FBDC163" w14:textId="37FAE3DE"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003C2CE3" w:rsidRPr="009B0608">
        <w:rPr>
          <w:rFonts w:ascii="Times New Roman" w:hAnsi="Times New Roman" w:cs="Times New Roman"/>
          <w:color w:val="000000"/>
          <w:kern w:val="0"/>
          <w:sz w:val="24"/>
          <w:szCs w:val="24"/>
        </w:rPr>
        <w:tab/>
      </w:r>
    </w:p>
    <w:p w14:paraId="4DB0B799" w14:textId="47B8830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003C2CE3" w:rsidRPr="009B0608">
        <w:rPr>
          <w:rFonts w:ascii="Times New Roman" w:hAnsi="Times New Roman" w:cs="Times New Roman"/>
          <w:color w:val="000000"/>
          <w:kern w:val="0"/>
          <w:sz w:val="24"/>
          <w:szCs w:val="24"/>
        </w:rPr>
        <w:tab/>
      </w:r>
    </w:p>
    <w:p w14:paraId="0F80511C" w14:textId="593E51D9"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3C2CE3" w:rsidRPr="009B0608">
        <w:rPr>
          <w:rFonts w:ascii="Times New Roman" w:hAnsi="Times New Roman" w:cs="Times New Roman"/>
          <w:color w:val="000000"/>
          <w:kern w:val="0"/>
          <w:sz w:val="24"/>
          <w:szCs w:val="24"/>
        </w:rPr>
        <w:tab/>
      </w:r>
    </w:p>
    <w:p w14:paraId="557F8755" w14:textId="77777777" w:rsidR="00FE2707" w:rsidRPr="00FE2707" w:rsidRDefault="00FE2707" w:rsidP="00FE2707">
      <w:pPr>
        <w:pStyle w:val="Sraopastraipa"/>
        <w:tabs>
          <w:tab w:val="left" w:pos="1134"/>
          <w:tab w:val="left" w:pos="1276"/>
        </w:tabs>
        <w:autoSpaceDE w:val="0"/>
        <w:autoSpaceDN w:val="0"/>
        <w:adjustRightInd w:val="0"/>
        <w:spacing w:after="0" w:line="240" w:lineRule="auto"/>
        <w:ind w:left="0" w:firstLine="724"/>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.5. </w:t>
      </w:r>
      <w:r w:rsidRPr="00FE2707">
        <w:rPr>
          <w:rFonts w:ascii="Times New Roman" w:hAnsi="Times New Roman" w:cs="Times New Roman"/>
          <w:color w:val="000000"/>
          <w:sz w:val="24"/>
          <w:szCs w:val="24"/>
        </w:rPr>
        <w:t>Nesibaigus pirkimo pasiūlymų pateikimo terminui, perkančioji organizacija savo iniciatyva gali paaiškinti (pataisyti) pirkimo dokumentus pranešant prie pirkimo prisijungusiems tiekėjams ir paskelbiant CVP IS priemonėmis.</w:t>
      </w:r>
    </w:p>
    <w:p w14:paraId="0CC12A24" w14:textId="77777777" w:rsid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.6. </w:t>
      </w:r>
      <w:r w:rsidRPr="00FE2707">
        <w:rPr>
          <w:rFonts w:ascii="Times New Roman" w:hAnsi="Times New Roman" w:cs="Times New Roman"/>
          <w:color w:val="000000"/>
          <w:sz w:val="24"/>
          <w:szCs w:val="24"/>
        </w:rPr>
        <w:t>Jei perkančioji organizacija paaiškinimų ar patikslinimų nepateikia iki 11.3. p. nurodyto termino (tiekėjui laiku pateikus prašymą paaiškinti, patikslinti arba, kai informacija tikslinama  perkančiosios organizacijos iniciatyva), pasiūlymų pateikimo terminas yra nukeliamas ne trumpesniam laikui nei tiek, kiek vėluojama juos pateikti.</w:t>
      </w:r>
    </w:p>
    <w:p w14:paraId="39333DEB" w14:textId="77777777" w:rsidR="00FE2707" w:rsidRP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8"/>
        </w:rPr>
      </w:pPr>
      <w:r w:rsidRPr="00FE2707">
        <w:rPr>
          <w:rFonts w:ascii="Times New Roman" w:hAnsi="Times New Roman" w:cs="Times New Roman"/>
          <w:color w:val="000000"/>
          <w:sz w:val="24"/>
          <w:szCs w:val="24"/>
        </w:rPr>
        <w:t xml:space="preserve">11.7. </w:t>
      </w:r>
      <w:r w:rsidRPr="00FE2707">
        <w:rPr>
          <w:rFonts w:ascii="Times New Roman" w:hAnsi="Times New Roman" w:cs="Times New Roman"/>
          <w:color w:val="000000"/>
          <w:sz w:val="24"/>
          <w:szCs w:val="28"/>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D044F74" w14:textId="0E0F42AD"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003C2CE3" w:rsidRPr="009B0608">
        <w:rPr>
          <w:rFonts w:ascii="Times New Roman" w:hAnsi="Times New Roman" w:cs="Times New Roman"/>
          <w:color w:val="000000"/>
          <w:kern w:val="0"/>
          <w:sz w:val="24"/>
          <w:szCs w:val="24"/>
        </w:rPr>
        <w:tab/>
      </w:r>
    </w:p>
    <w:p w14:paraId="1968E132" w14:textId="4225965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 Perkančioji organizacija nerengs susitikimų su tiekėjais dėl pirkimo dokumentų paaiškinimo.</w:t>
      </w:r>
    </w:p>
    <w:p w14:paraId="6793FCA6" w14:textId="29A35560"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 Perkančioji organizacija nerengs pirkimo objekto apžiūros.</w:t>
      </w:r>
      <w:r w:rsidR="003C2CE3" w:rsidRPr="009B0608">
        <w:rPr>
          <w:rFonts w:ascii="Times New Roman" w:hAnsi="Times New Roman" w:cs="Times New Roman"/>
          <w:color w:val="000000"/>
          <w:kern w:val="0"/>
          <w:sz w:val="24"/>
          <w:szCs w:val="24"/>
        </w:rPr>
        <w:tab/>
      </w:r>
    </w:p>
    <w:p w14:paraId="33506311"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DF55932" w14:textId="2C565C4F"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2</w:t>
      </w:r>
      <w:r w:rsidRPr="009B0608">
        <w:rPr>
          <w:rFonts w:ascii="Times New Roman" w:hAnsi="Times New Roman" w:cs="Times New Roman"/>
          <w:b/>
          <w:bCs/>
          <w:color w:val="000000"/>
          <w:kern w:val="0"/>
          <w:sz w:val="24"/>
          <w:szCs w:val="24"/>
        </w:rPr>
        <w:t>. SUSIPAŽINIMAS SU GAUTAIS PASIŪLYMAIS</w:t>
      </w:r>
    </w:p>
    <w:p w14:paraId="386B9AB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31B7098" w14:textId="64A3100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 xml:space="preserve">.1. Pirminis susipažinimas su CVP IS priemonėmis pateiktais tiekėjų pasiūlymais vyks </w:t>
      </w:r>
      <w:r w:rsidR="00FE2707">
        <w:rPr>
          <w:rFonts w:ascii="Times New Roman" w:hAnsi="Times New Roman" w:cs="Times New Roman"/>
          <w:color w:val="000000"/>
          <w:kern w:val="0"/>
          <w:sz w:val="24"/>
          <w:szCs w:val="24"/>
        </w:rPr>
        <w:t>30</w:t>
      </w:r>
      <w:r w:rsidRPr="009B0608">
        <w:rPr>
          <w:rFonts w:ascii="Times New Roman" w:hAnsi="Times New Roman" w:cs="Times New Roman"/>
          <w:color w:val="000000"/>
          <w:kern w:val="0"/>
          <w:sz w:val="24"/>
          <w:szCs w:val="24"/>
        </w:rPr>
        <w:t xml:space="preserve"> min. po CVP IS nurodytos pasiūlymų pateikimo termino pabaigos.</w:t>
      </w:r>
    </w:p>
    <w:p w14:paraId="1EBB3257" w14:textId="67ADC113"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lastRenderedPageBreak/>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.2. Pirminio susipažinimo su CVP IS priemonėmis pateiktais pasiūlymais procedūroje pasiūlymus pateikę tiekėjai nedalyvauja.</w:t>
      </w:r>
    </w:p>
    <w:p w14:paraId="0E86F326" w14:textId="7814B9E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6A2AAD7A"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24E15C3" w14:textId="67E152F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3</w:t>
      </w:r>
      <w:r w:rsidRPr="009B0608">
        <w:rPr>
          <w:rFonts w:ascii="Times New Roman" w:hAnsi="Times New Roman" w:cs="Times New Roman"/>
          <w:b/>
          <w:bCs/>
          <w:color w:val="000000"/>
          <w:kern w:val="0"/>
          <w:sz w:val="24"/>
          <w:szCs w:val="24"/>
        </w:rPr>
        <w:t>. PASIŪLYMŲ NAGRINĖJIMAS</w:t>
      </w:r>
    </w:p>
    <w:p w14:paraId="08A597A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3B7DC41" w14:textId="53C45BE2"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.1. Jei tiekėjo pasiūlymas nėra atmetamas, Komisija arba pirkimo organizatorius toliau atlieka šias pirkimo procedūras:</w:t>
      </w:r>
      <w:r w:rsidRPr="009B0608">
        <w:rPr>
          <w:rFonts w:ascii="Times New Roman" w:hAnsi="Times New Roman" w:cs="Times New Roman"/>
          <w:color w:val="000000"/>
          <w:kern w:val="0"/>
          <w:sz w:val="24"/>
          <w:szCs w:val="24"/>
        </w:rPr>
        <w:tab/>
      </w:r>
    </w:p>
    <w:p w14:paraId="73032E72" w14:textId="43E8E687" w:rsidR="00FE2707" w:rsidRPr="00DD32CC"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DD32CC">
        <w:rPr>
          <w:sz w:val="24"/>
          <w:szCs w:val="24"/>
          <w:lang w:val="lt-LT"/>
        </w:rPr>
        <w:t>tikrina ar nebuvo pasiūlytos per didelės, perkančiajai organizacijai nepriimtinos kainos. Laikoma, kad pasiūlyta kaina yra per didelė ir nepriimtina, jeigu ji viršija perkančiosios organizacijos pirkimui skirtas lėšas, nurodytas šių pirkimo sąlygų 2.</w:t>
      </w:r>
      <w:r>
        <w:rPr>
          <w:sz w:val="24"/>
          <w:szCs w:val="24"/>
          <w:lang w:val="lt-LT"/>
        </w:rPr>
        <w:t xml:space="preserve">3 </w:t>
      </w:r>
      <w:r w:rsidRPr="00DD32CC">
        <w:rPr>
          <w:sz w:val="24"/>
          <w:szCs w:val="24"/>
          <w:lang w:val="lt-LT"/>
        </w:rPr>
        <w:t>punkte;</w:t>
      </w:r>
    </w:p>
    <w:p w14:paraId="5C19C685" w14:textId="46E5661F" w:rsidR="00FE2707" w:rsidRPr="00802257" w:rsidRDefault="00FE2707" w:rsidP="00FE2707">
      <w:pPr>
        <w:pStyle w:val="Body2"/>
        <w:numPr>
          <w:ilvl w:val="2"/>
          <w:numId w:val="24"/>
        </w:numPr>
        <w:tabs>
          <w:tab w:val="left" w:pos="1276"/>
          <w:tab w:val="left" w:pos="1418"/>
        </w:tabs>
        <w:spacing w:after="0"/>
        <w:ind w:left="0" w:firstLine="709"/>
        <w:rPr>
          <w:rFonts w:cs="Times New Roman"/>
          <w:sz w:val="24"/>
          <w:szCs w:val="24"/>
          <w:bdr w:val="none" w:sz="0" w:space="0" w:color="auto"/>
          <w:lang w:val="lt-LT"/>
        </w:rPr>
      </w:pPr>
      <w:r w:rsidRPr="00802257">
        <w:rPr>
          <w:rFonts w:cs="Times New Roman"/>
          <w:sz w:val="24"/>
          <w:szCs w:val="24"/>
          <w:bdr w:val="none" w:sz="0" w:space="0" w:color="auto" w:frame="1"/>
          <w:lang w:val="lt-LT"/>
        </w:rPr>
        <w:t>tikrina ar pasiūlymas pateiktas tinkamai,  ar kartu su pasiūlymu pateikti visi privalomi dokumentai; </w:t>
      </w:r>
      <w:r w:rsidRPr="00802257">
        <w:rPr>
          <w:rFonts w:cs="Times New Roman"/>
          <w:sz w:val="24"/>
          <w:szCs w:val="24"/>
          <w:lang w:val="lt-LT"/>
        </w:rPr>
        <w:tab/>
      </w:r>
    </w:p>
    <w:p w14:paraId="63E1C6F0"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nustato, ar tiekėjo siūlomas pirkimo objektas atitinka pirkimo dokumentuose nustatytus reikalavimus;</w:t>
      </w:r>
      <w:r w:rsidRPr="00802257">
        <w:rPr>
          <w:rFonts w:cs="Times New Roman"/>
          <w:sz w:val="24"/>
          <w:szCs w:val="24"/>
          <w:lang w:val="lt-LT"/>
        </w:rPr>
        <w:tab/>
      </w:r>
    </w:p>
    <w:p w14:paraId="6799D13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tikrina, ar tiekėjo pasiūlyme nėra nurodytos kainos apskaičiavimo klaidų;</w:t>
      </w:r>
      <w:r w:rsidRPr="00802257">
        <w:rPr>
          <w:rFonts w:cs="Times New Roman"/>
          <w:sz w:val="24"/>
          <w:szCs w:val="24"/>
          <w:lang w:val="lt-LT"/>
        </w:rPr>
        <w:tab/>
      </w:r>
    </w:p>
    <w:p w14:paraId="12FCC1C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patikrina, ar tiekėjo pasiūlyme nurodyta kaina (jos sudedamosios dalys) neatrodo neįprastai maža;</w:t>
      </w:r>
      <w:r w:rsidRPr="00802257">
        <w:rPr>
          <w:rFonts w:cs="Times New Roman"/>
          <w:sz w:val="24"/>
          <w:szCs w:val="24"/>
          <w:lang w:val="lt-LT"/>
        </w:rPr>
        <w:tab/>
      </w:r>
    </w:p>
    <w:p w14:paraId="05A337CE"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sudaro pasiūlymų eilę ir nustato pirkimo laimėtoją;</w:t>
      </w:r>
      <w:r w:rsidRPr="00802257">
        <w:rPr>
          <w:rFonts w:cs="Times New Roman"/>
          <w:sz w:val="24"/>
          <w:szCs w:val="24"/>
          <w:lang w:val="lt-LT"/>
        </w:rPr>
        <w:tab/>
      </w:r>
    </w:p>
    <w:p w14:paraId="61A09002"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tiekėją, kurio pasiūlymas pripažintas laimėjusiu, kviečia sudaryti pirkimo sutartį.</w:t>
      </w:r>
    </w:p>
    <w:p w14:paraId="6AC50231" w14:textId="5A283AC2" w:rsidR="00FE2707" w:rsidRPr="00802257" w:rsidRDefault="003C2CE3" w:rsidP="00FE2707">
      <w:pPr>
        <w:pStyle w:val="Body2"/>
        <w:spacing w:after="0"/>
        <w:ind w:firstLine="709"/>
        <w:rPr>
          <w:rFonts w:cs="Times New Roman"/>
          <w:sz w:val="24"/>
          <w:szCs w:val="24"/>
          <w:bdr w:val="none" w:sz="0" w:space="0" w:color="auto"/>
          <w:lang w:val="lt-LT"/>
        </w:rPr>
      </w:pPr>
      <w:r w:rsidRPr="009B0608">
        <w:rPr>
          <w:rFonts w:cs="Times New Roman"/>
          <w:sz w:val="24"/>
          <w:szCs w:val="24"/>
        </w:rPr>
        <w:t>1</w:t>
      </w:r>
      <w:r w:rsidR="00FE2707">
        <w:rPr>
          <w:rFonts w:cs="Times New Roman"/>
          <w:sz w:val="24"/>
          <w:szCs w:val="24"/>
        </w:rPr>
        <w:t>3</w:t>
      </w:r>
      <w:r w:rsidRPr="009B0608">
        <w:rPr>
          <w:rFonts w:cs="Times New Roman"/>
          <w:sz w:val="24"/>
          <w:szCs w:val="24"/>
        </w:rPr>
        <w:t xml:space="preserve">.2. </w:t>
      </w:r>
      <w:r w:rsidR="00FE2707" w:rsidRPr="00802257">
        <w:rPr>
          <w:rFonts w:cs="Times New Roman"/>
          <w:sz w:val="24"/>
          <w:szCs w:val="24"/>
          <w:lang w:val="lt-LT"/>
        </w:rPr>
        <w:t>Jeigu dalyvis pateikė netikslius, neišsamius ar klaidingus dokumentus ar duomenis apie atitiktį pirkimo dokumentų reikalavimams arba šių dokumentų ar duomenų trūksta, perkančioji organizacija gali</w:t>
      </w:r>
      <w:r w:rsidR="00FE2707">
        <w:rPr>
          <w:rFonts w:cs="Times New Roman"/>
          <w:sz w:val="24"/>
          <w:szCs w:val="24"/>
          <w:lang w:val="lt-LT"/>
        </w:rPr>
        <w:t xml:space="preserve"> </w:t>
      </w:r>
      <w:r w:rsidR="00FE2707" w:rsidRPr="00802257">
        <w:rPr>
          <w:rFonts w:cs="Times New Roman"/>
          <w:sz w:val="24"/>
          <w:szCs w:val="24"/>
          <w:lang w:val="lt-LT"/>
        </w:rPr>
        <w:t>nepažeisdama lygiateisiškumo ir skaidrumo principų prašyti dalyvį šiuos dokumentus ar duomenis patikslinti, papildyti arba paaiškinti per jos nustatytą protingą terminą, vadovaudamasi Viešųjų pirkimų nuostatomis Pasiūlymų patikslinimo, papildymo ar paaiškinimo taisyklėmis.</w:t>
      </w:r>
    </w:p>
    <w:p w14:paraId="09D7E06C" w14:textId="22F1F8AE"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.3. Pasiūlymai tikslinami, papildomi arba paaiškinami vadovaudamasi Viešųjų pirkimų tarnybos nustatytos Pasiūlymų patikslinimo, papildymo ar paaiškinimo taisyklėmis.</w:t>
      </w:r>
      <w:r w:rsidRPr="009B0608">
        <w:rPr>
          <w:rFonts w:ascii="Times New Roman" w:hAnsi="Times New Roman" w:cs="Times New Roman"/>
          <w:color w:val="000000"/>
          <w:kern w:val="0"/>
          <w:sz w:val="24"/>
          <w:szCs w:val="24"/>
        </w:rPr>
        <w:tab/>
      </w:r>
    </w:p>
    <w:p w14:paraId="39C9525F" w14:textId="366D032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9B0608">
        <w:rPr>
          <w:rFonts w:ascii="Times New Roman" w:hAnsi="Times New Roman" w:cs="Times New Roman"/>
          <w:color w:val="000000"/>
          <w:kern w:val="0"/>
          <w:sz w:val="24"/>
          <w:szCs w:val="24"/>
        </w:rPr>
        <w:tab/>
      </w:r>
    </w:p>
    <w:p w14:paraId="7B69D6C2" w14:textId="46C5845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p>
    <w:p w14:paraId="2660BEEC" w14:textId="3BDF9CD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.6. Jeigu tiekėjo pasiūlyme nurodyta kaina (jos sudedamosios dalys) atrodo neįprastai maža, Komisija arba pirkimo organizatorius prašo tiekėją ją pagrįsti, vadovaujantis VPĮ 57 straipsnio 1 ir 2 dalių nuostatomis.</w:t>
      </w:r>
      <w:r w:rsidRPr="009B0608">
        <w:rPr>
          <w:rFonts w:ascii="Times New Roman" w:hAnsi="Times New Roman" w:cs="Times New Roman"/>
          <w:color w:val="000000"/>
          <w:kern w:val="0"/>
          <w:sz w:val="24"/>
          <w:szCs w:val="24"/>
        </w:rPr>
        <w:tab/>
      </w:r>
    </w:p>
    <w:p w14:paraId="688933AE" w14:textId="4B4C460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.7. Komisija arba pirkimo organizatorius gali nevertinti viso pasiūlymo, jeigu patikrinus pasiūlymo dalį nustatoma, kad pasiūlymas, vadovaujantis jam nustatytais reikalavimais, turi būti atmetamas.</w:t>
      </w:r>
      <w:r w:rsidRPr="009B0608">
        <w:rPr>
          <w:rFonts w:ascii="Times New Roman" w:hAnsi="Times New Roman" w:cs="Times New Roman"/>
          <w:color w:val="000000"/>
          <w:kern w:val="0"/>
          <w:sz w:val="24"/>
          <w:szCs w:val="24"/>
        </w:rPr>
        <w:tab/>
      </w:r>
    </w:p>
    <w:p w14:paraId="2F69D2BA" w14:textId="1B9F0BDB"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9C5ECC9" w14:textId="770AC0D7"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FE2707">
        <w:rPr>
          <w:rFonts w:ascii="Times New Roman" w:hAnsi="Times New Roman" w:cs="Times New Roman"/>
          <w:b/>
          <w:bCs/>
          <w:color w:val="000000"/>
          <w:kern w:val="0"/>
          <w:sz w:val="24"/>
          <w:szCs w:val="24"/>
        </w:rPr>
        <w:t>4</w:t>
      </w:r>
      <w:r w:rsidRPr="009B0608">
        <w:rPr>
          <w:rFonts w:ascii="Times New Roman" w:hAnsi="Times New Roman" w:cs="Times New Roman"/>
          <w:b/>
          <w:bCs/>
          <w:color w:val="000000"/>
          <w:kern w:val="0"/>
          <w:sz w:val="24"/>
          <w:szCs w:val="24"/>
        </w:rPr>
        <w:t>. ELEKTRONINIS AUKCIONAS ARBA DERYBOS</w:t>
      </w:r>
    </w:p>
    <w:p w14:paraId="09198BE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F5EDA31" w14:textId="59121458" w:rsidR="00687C79" w:rsidRPr="009B0608" w:rsidRDefault="00687C79"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4</w:t>
      </w:r>
      <w:r w:rsidRPr="009B0608">
        <w:rPr>
          <w:rFonts w:ascii="Times New Roman" w:hAnsi="Times New Roman" w:cs="Times New Roman"/>
          <w:color w:val="000000"/>
          <w:kern w:val="0"/>
          <w:sz w:val="24"/>
          <w:szCs w:val="24"/>
        </w:rPr>
        <w:t>.1. Elektroninis aukcionas nebus vykdomos.</w:t>
      </w:r>
    </w:p>
    <w:p w14:paraId="3417D456" w14:textId="0446E8D5"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p>
    <w:p w14:paraId="1139B76B" w14:textId="04ECCFE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5</w:t>
      </w:r>
      <w:r w:rsidRPr="009B0608">
        <w:rPr>
          <w:rFonts w:ascii="Times New Roman" w:hAnsi="Times New Roman" w:cs="Times New Roman"/>
          <w:b/>
          <w:bCs/>
          <w:color w:val="000000"/>
          <w:kern w:val="0"/>
          <w:sz w:val="24"/>
          <w:szCs w:val="24"/>
        </w:rPr>
        <w:t>. PASIŪLYMŲ ATMETIMO PRIEŽASTYS</w:t>
      </w:r>
    </w:p>
    <w:p w14:paraId="6E3E44FB"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5E94B77" w14:textId="43C7F4A5"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 Perkančioji organizacija atmeta pasiūlymą, jeigu:</w:t>
      </w:r>
      <w:r w:rsidRPr="009B0608">
        <w:rPr>
          <w:rFonts w:ascii="Times New Roman" w:hAnsi="Times New Roman" w:cs="Times New Roman"/>
          <w:color w:val="000000"/>
          <w:kern w:val="0"/>
          <w:sz w:val="24"/>
          <w:szCs w:val="24"/>
        </w:rPr>
        <w:tab/>
      </w:r>
    </w:p>
    <w:p w14:paraId="4200FEDB" w14:textId="0A0989E5" w:rsidR="003C2CE3"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.1.1.</w:t>
      </w:r>
      <w:r w:rsidR="00FE2707">
        <w:rPr>
          <w:rFonts w:ascii="Times New Roman" w:hAnsi="Times New Roman" w:cs="Times New Roman"/>
          <w:color w:val="000000"/>
          <w:kern w:val="0"/>
          <w:sz w:val="24"/>
          <w:szCs w:val="24"/>
        </w:rPr>
        <w:t xml:space="preserve"> </w:t>
      </w:r>
      <w:r w:rsidRPr="009B0608">
        <w:rPr>
          <w:rFonts w:ascii="Times New Roman" w:hAnsi="Times New Roman" w:cs="Times New Roman"/>
          <w:color w:val="000000"/>
          <w:kern w:val="0"/>
          <w:sz w:val="24"/>
          <w:szCs w:val="24"/>
        </w:rPr>
        <w:t>tiekėjas pasiūlymą ar jo dalį pateikė ne CVP IS priemonėmis;</w:t>
      </w:r>
      <w:r w:rsidRPr="009B0608">
        <w:rPr>
          <w:rFonts w:ascii="Times New Roman" w:hAnsi="Times New Roman" w:cs="Times New Roman"/>
          <w:color w:val="000000"/>
          <w:kern w:val="0"/>
          <w:sz w:val="24"/>
          <w:szCs w:val="24"/>
        </w:rPr>
        <w:tab/>
      </w:r>
    </w:p>
    <w:p w14:paraId="2FF083C7" w14:textId="2AFBD0C9" w:rsidR="00FE2707" w:rsidRPr="00FE2707" w:rsidRDefault="00FE2707" w:rsidP="00FE2707">
      <w:pPr>
        <w:tabs>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8"/>
        </w:rPr>
      </w:pPr>
      <w:r w:rsidRPr="00FE2707">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FE2707">
        <w:rPr>
          <w:rFonts w:ascii="Times New Roman" w:hAnsi="Times New Roman" w:cs="Times New Roman"/>
          <w:color w:val="000000"/>
          <w:kern w:val="0"/>
          <w:sz w:val="24"/>
          <w:szCs w:val="24"/>
        </w:rPr>
        <w:t>.1.2.</w:t>
      </w:r>
      <w:bookmarkStart w:id="7" w:name="_Hlk162440306"/>
      <w:r>
        <w:rPr>
          <w:rFonts w:ascii="Times New Roman" w:hAnsi="Times New Roman" w:cs="Times New Roman"/>
          <w:color w:val="000000"/>
          <w:kern w:val="0"/>
          <w:sz w:val="24"/>
          <w:szCs w:val="24"/>
        </w:rPr>
        <w:t xml:space="preserve"> </w:t>
      </w:r>
      <w:r w:rsidRPr="00FE2707">
        <w:rPr>
          <w:rFonts w:ascii="Times New Roman" w:hAnsi="Times New Roman" w:cs="Times New Roman"/>
          <w:sz w:val="24"/>
          <w:szCs w:val="28"/>
        </w:rPr>
        <w:t>tiekėjas iki susipažinimo su pasiūlymais pradžios nepateikė pasiūlymo iššifravimo slaptažodžio;</w:t>
      </w:r>
      <w:bookmarkEnd w:id="7"/>
    </w:p>
    <w:p w14:paraId="3B3DDD3E" w14:textId="04EC5A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 pasiūlymas neatitinka pirkimo dokumentuose nustatytų reikalavimų;</w:t>
      </w:r>
      <w:r w:rsidRPr="009B0608">
        <w:rPr>
          <w:rFonts w:ascii="Times New Roman" w:hAnsi="Times New Roman" w:cs="Times New Roman"/>
          <w:color w:val="000000"/>
          <w:kern w:val="0"/>
          <w:sz w:val="24"/>
          <w:szCs w:val="24"/>
        </w:rPr>
        <w:tab/>
      </w:r>
    </w:p>
    <w:p w14:paraId="50B57F1D" w14:textId="0DB16981" w:rsidR="00FE2707" w:rsidRPr="008F5F76" w:rsidRDefault="003C2CE3" w:rsidP="008F5F76">
      <w:pPr>
        <w:tabs>
          <w:tab w:val="left" w:pos="1418"/>
        </w:tabs>
        <w:autoSpaceDE w:val="0"/>
        <w:autoSpaceDN w:val="0"/>
        <w:adjustRightInd w:val="0"/>
        <w:spacing w:after="0" w:line="240" w:lineRule="auto"/>
        <w:ind w:firstLine="709"/>
        <w:jc w:val="both"/>
        <w:rPr>
          <w:rFonts w:ascii="Times New Roman" w:hAnsi="Times New Roman" w:cs="Times New Roman"/>
          <w:color w:val="FF0000"/>
          <w:sz w:val="24"/>
          <w:szCs w:val="28"/>
        </w:rPr>
      </w:pP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5</w:t>
      </w: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4</w:t>
      </w:r>
      <w:r w:rsidRPr="008F5F76">
        <w:rPr>
          <w:rFonts w:ascii="Times New Roman" w:hAnsi="Times New Roman" w:cs="Times New Roman"/>
          <w:color w:val="000000"/>
          <w:kern w:val="0"/>
          <w:sz w:val="24"/>
          <w:szCs w:val="24"/>
        </w:rPr>
        <w:t>. pasiūlyta kaina yra per didelė ir nepriimtina</w:t>
      </w:r>
      <w:r w:rsidR="00FE2707" w:rsidRPr="008F5F76">
        <w:rPr>
          <w:rFonts w:ascii="Times New Roman" w:hAnsi="Times New Roman" w:cs="Times New Roman"/>
          <w:color w:val="000000"/>
          <w:kern w:val="0"/>
          <w:sz w:val="24"/>
          <w:szCs w:val="24"/>
        </w:rPr>
        <w:t xml:space="preserve">. </w:t>
      </w:r>
      <w:r w:rsidR="00FE2707" w:rsidRPr="008F5F76">
        <w:rPr>
          <w:rFonts w:ascii="Times New Roman" w:hAnsi="Times New Roman" w:cs="Times New Roman"/>
          <w:color w:val="000000"/>
          <w:sz w:val="24"/>
          <w:szCs w:val="28"/>
        </w:rPr>
        <w:t>Šiuo atveju jo pasiūlymas atmetamas kaip neatitinkantis pirkimo dokumentuose nustatytų reikalavimų;</w:t>
      </w:r>
    </w:p>
    <w:p w14:paraId="4DCC1F5F" w14:textId="1105CC7F"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9B0608">
        <w:rPr>
          <w:rFonts w:ascii="Times New Roman" w:hAnsi="Times New Roman" w:cs="Times New Roman"/>
          <w:color w:val="000000"/>
          <w:kern w:val="0"/>
          <w:sz w:val="24"/>
          <w:szCs w:val="24"/>
        </w:rPr>
        <w:tab/>
      </w:r>
    </w:p>
    <w:p w14:paraId="2ADC5C0D" w14:textId="1D67BC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6</w:t>
      </w:r>
      <w:r w:rsidRPr="009B0608">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r w:rsidRPr="009B0608">
        <w:rPr>
          <w:rFonts w:ascii="Times New Roman" w:hAnsi="Times New Roman" w:cs="Times New Roman"/>
          <w:color w:val="000000"/>
          <w:kern w:val="0"/>
          <w:sz w:val="24"/>
          <w:szCs w:val="24"/>
        </w:rPr>
        <w:tab/>
      </w:r>
    </w:p>
    <w:p w14:paraId="3792C5CF" w14:textId="5F7E78AB"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pasiūlymas, kuriame nurodyta neįprastai maža kaina, neatitinka VPĮ 17 straipsnio 2 dalies 2 punkte nurodytų aplinkos apsaugos, socialinės ir darbo teisės įpareigojimų;</w:t>
      </w:r>
    </w:p>
    <w:p w14:paraId="14BB5EE2" w14:textId="66484D7F" w:rsidR="0062118D" w:rsidRPr="0062118D" w:rsidRDefault="0062118D" w:rsidP="0062118D">
      <w:pPr>
        <w:pStyle w:val="Sraopastraipa"/>
        <w:numPr>
          <w:ilvl w:val="2"/>
          <w:numId w:val="25"/>
        </w:numPr>
        <w:tabs>
          <w:tab w:val="left" w:pos="1418"/>
          <w:tab w:val="left" w:pos="1560"/>
          <w:tab w:val="left" w:pos="1985"/>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333BEEB" w14:textId="77777777"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apie nustatytų reikalavimų atitikimą, yra pateikęs melagingą informaciją, kurią perkančioji organizacija gali įrodyti bet kokiomis teisėtomis priemonėmis;</w:t>
      </w:r>
      <w:r w:rsidRPr="0062118D">
        <w:rPr>
          <w:rFonts w:ascii="Times New Roman" w:hAnsi="Times New Roman" w:cs="Times New Roman"/>
          <w:color w:val="000000"/>
          <w:sz w:val="24"/>
          <w:szCs w:val="28"/>
        </w:rPr>
        <w:tab/>
      </w:r>
    </w:p>
    <w:p w14:paraId="23302DC4"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pateikia daugiau kaip vieną pasiūlymą arba ūkio subjektų grupės narys dalyvauja teikiant kelis pasiūlymus;</w:t>
      </w:r>
    </w:p>
    <w:p w14:paraId="0A587D5E"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62118D">
        <w:rPr>
          <w:rFonts w:ascii="Times New Roman" w:hAnsi="Times New Roman" w:cs="Times New Roman"/>
          <w:sz w:val="24"/>
          <w:szCs w:val="28"/>
        </w:rPr>
        <w:t xml:space="preserve"> </w:t>
      </w:r>
      <w:r w:rsidRPr="0062118D">
        <w:rPr>
          <w:rFonts w:ascii="Times New Roman" w:hAnsi="Times New Roman" w:cs="Times New Roman"/>
          <w:color w:val="000000"/>
          <w:sz w:val="24"/>
          <w:szCs w:val="28"/>
        </w:rPr>
        <w:t>Pasiūlymai tikslinami, papildomi arba paaiškinami vadovaujantis Viešųjų pirkimų tarnybos nustatytomis taisyklėmis;</w:t>
      </w:r>
    </w:p>
    <w:p w14:paraId="7FCE255C"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sz w:val="24"/>
          <w:szCs w:val="28"/>
        </w:rPr>
      </w:pPr>
      <w:r w:rsidRPr="0062118D">
        <w:rPr>
          <w:rFonts w:ascii="Times New Roman" w:hAnsi="Times New Roman" w:cs="Times New Roman"/>
          <w:sz w:val="24"/>
          <w:szCs w:val="28"/>
        </w:rPr>
        <w:t xml:space="preserve">tiekėjas per perkančiosios organizacijos nustatytą terminą nepatikslino, nepapildė, nepaaiškino savo pasiūlymo. </w:t>
      </w:r>
      <w:r w:rsidRPr="0062118D">
        <w:rPr>
          <w:rFonts w:ascii="Times New Roman" w:hAnsi="Times New Roman" w:cs="Times New Roman"/>
          <w:color w:val="000000"/>
          <w:sz w:val="24"/>
          <w:szCs w:val="28"/>
        </w:rPr>
        <w:t>Šiuo atveju jo pasiūlymas atmetamas kaip neatitinkantis pirkimo dokumentuose nustatytų reikalavimų;</w:t>
      </w:r>
    </w:p>
    <w:p w14:paraId="227C2CB1"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sz w:val="24"/>
          <w:szCs w:val="28"/>
        </w:rPr>
        <w:t xml:space="preserve">tiekėjas per perkančiosios organizacijos nustatytą terminą patikslino, papildė, paaiškino pasiūlymą ir tai lėmė esminį jo pasiūlymo pakeitimą. </w:t>
      </w:r>
      <w:r w:rsidRPr="0062118D">
        <w:rPr>
          <w:rFonts w:ascii="Times New Roman" w:hAnsi="Times New Roman" w:cs="Times New Roman"/>
          <w:color w:val="000000"/>
          <w:sz w:val="24"/>
          <w:szCs w:val="28"/>
        </w:rPr>
        <w:t>Šiuo atveju jo pasiūlymas atmetamas kaip neatitinkantis pirkimo dokumentuose nustatytų reikalavimų.</w:t>
      </w:r>
    </w:p>
    <w:p w14:paraId="20862DF6" w14:textId="660078D1" w:rsidR="003C2CE3" w:rsidRPr="00B81FDE" w:rsidRDefault="0062118D" w:rsidP="003C06BB">
      <w:pPr>
        <w:tabs>
          <w:tab w:val="left" w:pos="638"/>
          <w:tab w:val="left" w:pos="1134"/>
        </w:tabs>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62118D">
        <w:rPr>
          <w:rFonts w:ascii="Times New Roman" w:hAnsi="Times New Roman" w:cs="Times New Roman"/>
          <w:sz w:val="24"/>
          <w:szCs w:val="28"/>
        </w:rPr>
        <w:t>15</w:t>
      </w:r>
      <w:r>
        <w:rPr>
          <w:rFonts w:ascii="Times New Roman" w:hAnsi="Times New Roman" w:cs="Times New Roman"/>
          <w:sz w:val="24"/>
          <w:szCs w:val="28"/>
        </w:rPr>
        <w:t xml:space="preserve">.2. </w:t>
      </w:r>
      <w:r w:rsidRPr="0062118D">
        <w:rPr>
          <w:rFonts w:ascii="Times New Roman" w:hAnsi="Times New Roman" w:cs="Times New Roman"/>
          <w:sz w:val="24"/>
          <w:szCs w:val="28"/>
        </w:rPr>
        <w:t>Apie pasiūlymo atmetimą ir tokio atmetimo priežastis tiekėjas informuojamas CVP IS priemonėmis.</w:t>
      </w:r>
      <w:r w:rsidRPr="0062118D">
        <w:rPr>
          <w:rFonts w:ascii="Times New Roman" w:hAnsi="Times New Roman" w:cs="Times New Roman"/>
          <w:sz w:val="24"/>
          <w:szCs w:val="28"/>
        </w:rPr>
        <w:tab/>
      </w:r>
      <w:r w:rsidRPr="0062118D">
        <w:rPr>
          <w:rFonts w:ascii="Times New Roman" w:hAnsi="Times New Roman" w:cs="Times New Roman"/>
          <w:sz w:val="24"/>
          <w:szCs w:val="28"/>
        </w:rPr>
        <w:br/>
      </w:r>
      <w:r w:rsidRPr="0062118D">
        <w:rPr>
          <w:szCs w:val="24"/>
        </w:rPr>
        <w:tab/>
      </w:r>
      <w:r w:rsidR="003C2CE3" w:rsidRPr="009B0608">
        <w:rPr>
          <w:rFonts w:ascii="Times New Roman" w:hAnsi="Times New Roman" w:cs="Times New Roman"/>
          <w:color w:val="000000"/>
          <w:kern w:val="0"/>
          <w:sz w:val="24"/>
          <w:szCs w:val="24"/>
        </w:rPr>
        <w:tab/>
      </w:r>
    </w:p>
    <w:p w14:paraId="569DE7BE" w14:textId="7CE51B4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3C06BB">
        <w:rPr>
          <w:rFonts w:ascii="Times New Roman" w:hAnsi="Times New Roman" w:cs="Times New Roman"/>
          <w:b/>
          <w:bCs/>
          <w:color w:val="000000"/>
          <w:kern w:val="0"/>
          <w:sz w:val="24"/>
          <w:szCs w:val="24"/>
        </w:rPr>
        <w:t>6</w:t>
      </w:r>
      <w:r w:rsidRPr="009B0608">
        <w:rPr>
          <w:rFonts w:ascii="Times New Roman" w:hAnsi="Times New Roman" w:cs="Times New Roman"/>
          <w:b/>
          <w:bCs/>
          <w:color w:val="000000"/>
          <w:kern w:val="0"/>
          <w:sz w:val="24"/>
          <w:szCs w:val="24"/>
        </w:rPr>
        <w:t>. PASIŪLYMŲ VERTINIMAS</w:t>
      </w:r>
    </w:p>
    <w:p w14:paraId="02D058C4"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3FA3AF5"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16.1.</w:t>
      </w:r>
      <w:r w:rsidRPr="003C06BB">
        <w:rPr>
          <w:rFonts w:ascii="Times New Roman" w:hAnsi="Times New Roman" w:cs="Times New Roman"/>
          <w:color w:val="000000"/>
          <w:kern w:val="0"/>
          <w:sz w:val="24"/>
          <w:szCs w:val="24"/>
        </w:rPr>
        <w:tab/>
        <w:t>Perkančioji organizacija ekonomiškai naudingiausią pasiūlymą išrenka pagal kainą. Ekonomiškai naudingiausiu pasiūlymu laikomas mažiausios kainos pasiūlymas.</w:t>
      </w:r>
    </w:p>
    <w:p w14:paraId="71B4ABE8"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lastRenderedPageBreak/>
        <w:t>16.2.</w:t>
      </w:r>
      <w:r w:rsidRPr="003C06BB">
        <w:rPr>
          <w:rFonts w:ascii="Times New Roman" w:hAnsi="Times New Roman" w:cs="Times New Roman"/>
          <w:color w:val="000000"/>
          <w:kern w:val="0"/>
          <w:sz w:val="24"/>
          <w:szCs w:val="24"/>
        </w:rPr>
        <w:tab/>
        <w:t>Pasiūlyme kaina nurodoma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79B8702" w14:textId="77777777" w:rsid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16.3.</w:t>
      </w:r>
      <w:r w:rsidRPr="003C06BB">
        <w:rPr>
          <w:rFonts w:ascii="Times New Roman" w:hAnsi="Times New Roman" w:cs="Times New Roman"/>
          <w:color w:val="000000"/>
          <w:kern w:val="0"/>
          <w:sz w:val="24"/>
          <w:szCs w:val="24"/>
        </w:rPr>
        <w:tab/>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Pr="003C06BB">
        <w:rPr>
          <w:rFonts w:ascii="Times New Roman" w:hAnsi="Times New Roman" w:cs="Times New Roman"/>
          <w:color w:val="000000"/>
          <w:kern w:val="0"/>
          <w:sz w:val="24"/>
          <w:szCs w:val="24"/>
        </w:rPr>
        <w:tab/>
      </w:r>
    </w:p>
    <w:p w14:paraId="0DBEA8B7" w14:textId="79FADA74" w:rsidR="003C2CE3" w:rsidRPr="00B81FDE" w:rsidRDefault="003C2CE3"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4A25672" w14:textId="0FD0F7DE" w:rsidR="003C2CE3" w:rsidRPr="003C06BB" w:rsidRDefault="003C06BB" w:rsidP="003C06BB">
      <w:pPr>
        <w:pStyle w:val="Sraopastraipa"/>
        <w:autoSpaceDE w:val="0"/>
        <w:autoSpaceDN w:val="0"/>
        <w:adjustRightInd w:val="0"/>
        <w:spacing w:after="0" w:line="240" w:lineRule="auto"/>
        <w:ind w:left="660"/>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 xml:space="preserve">17. </w:t>
      </w:r>
      <w:r w:rsidR="003C2CE3" w:rsidRPr="003C06BB">
        <w:rPr>
          <w:rFonts w:ascii="Times New Roman" w:hAnsi="Times New Roman" w:cs="Times New Roman"/>
          <w:b/>
          <w:bCs/>
          <w:color w:val="000000"/>
          <w:kern w:val="0"/>
          <w:sz w:val="24"/>
          <w:szCs w:val="24"/>
        </w:rPr>
        <w:t>PASIŪLYMŲ EILĖ IR LAIMĖTOJO NUSTATYMAS</w:t>
      </w:r>
    </w:p>
    <w:p w14:paraId="032B9E3C" w14:textId="77777777" w:rsidR="003C06BB" w:rsidRPr="003C06BB" w:rsidRDefault="003C06BB" w:rsidP="003C06BB">
      <w:pPr>
        <w:pStyle w:val="Sraopastraipa"/>
        <w:autoSpaceDE w:val="0"/>
        <w:autoSpaceDN w:val="0"/>
        <w:adjustRightInd w:val="0"/>
        <w:spacing w:after="0" w:line="240" w:lineRule="auto"/>
        <w:ind w:left="660"/>
        <w:rPr>
          <w:rFonts w:ascii="Times New Roman" w:hAnsi="Times New Roman" w:cs="Times New Roman"/>
          <w:color w:val="000000"/>
          <w:kern w:val="0"/>
          <w:sz w:val="20"/>
          <w:szCs w:val="20"/>
        </w:rPr>
      </w:pPr>
    </w:p>
    <w:p w14:paraId="00F406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17.1.</w:t>
      </w:r>
      <w:r w:rsidRPr="003C06BB">
        <w:rPr>
          <w:rFonts w:ascii="Times New Roman" w:hAnsi="Times New Roman" w:cs="Times New Roman"/>
          <w:color w:val="000000"/>
          <w:kern w:val="0"/>
          <w:sz w:val="24"/>
          <w:szCs w:val="24"/>
        </w:rPr>
        <w:tab/>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C06BB">
        <w:rPr>
          <w:rFonts w:ascii="Times New Roman" w:hAnsi="Times New Roman" w:cs="Times New Roman"/>
          <w:color w:val="000000"/>
          <w:kern w:val="0"/>
          <w:sz w:val="24"/>
          <w:szCs w:val="24"/>
        </w:rPr>
        <w:tab/>
      </w:r>
    </w:p>
    <w:p w14:paraId="2C9704EB"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17.2.</w:t>
      </w:r>
      <w:r w:rsidRPr="003C06BB">
        <w:rPr>
          <w:rFonts w:ascii="Times New Roman" w:hAnsi="Times New Roman" w:cs="Times New Roman"/>
          <w:color w:val="000000"/>
          <w:kern w:val="0"/>
          <w:sz w:val="24"/>
          <w:szCs w:val="24"/>
        </w:rPr>
        <w:tab/>
        <w:t>Tais atvejais, kai pasiūlymą pateikė tik vienas tiekėjas, pasiūlymų eilė nenustatoma ir jo pasiūlymas laikomas laimėjusiu, jeigu nebuvo atmestas pagal šių pirkimo dokumentų sąlygas.</w:t>
      </w:r>
    </w:p>
    <w:p w14:paraId="38A479D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17.3.</w:t>
      </w:r>
      <w:r w:rsidRPr="003C06BB">
        <w:rPr>
          <w:rFonts w:ascii="Times New Roman" w:hAnsi="Times New Roman" w:cs="Times New Roman"/>
          <w:color w:val="000000"/>
          <w:kern w:val="0"/>
          <w:sz w:val="24"/>
          <w:szCs w:val="24"/>
        </w:rPr>
        <w:tab/>
        <w:t xml:space="preserve">Laimėjusiu pasiūlymu pripažįstamas pasiūlymas esantis pasiūlymų eilės pirmoje vietoje. Laimėjusiu gali būti nustatytas toks pasiūlymas, kuris atitinka VPĮ 45 straipsnio 1 dalyje nustatytas sąlygas. </w:t>
      </w:r>
      <w:r w:rsidRPr="003C06BB">
        <w:rPr>
          <w:rFonts w:ascii="Times New Roman" w:hAnsi="Times New Roman" w:cs="Times New Roman"/>
          <w:color w:val="000000"/>
          <w:kern w:val="0"/>
          <w:sz w:val="24"/>
          <w:szCs w:val="24"/>
        </w:rPr>
        <w:tab/>
      </w:r>
    </w:p>
    <w:p w14:paraId="18E2597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17.4.</w:t>
      </w:r>
      <w:r w:rsidRPr="003C06BB">
        <w:rPr>
          <w:rFonts w:ascii="Times New Roman" w:hAnsi="Times New Roman" w:cs="Times New Roman"/>
          <w:color w:val="000000"/>
          <w:kern w:val="0"/>
          <w:sz w:val="24"/>
          <w:szCs w:val="24"/>
        </w:rPr>
        <w:tab/>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r w:rsidRPr="003C06BB">
        <w:rPr>
          <w:rFonts w:ascii="Times New Roman" w:hAnsi="Times New Roman" w:cs="Times New Roman"/>
          <w:color w:val="000000"/>
          <w:kern w:val="0"/>
          <w:sz w:val="24"/>
          <w:szCs w:val="24"/>
        </w:rPr>
        <w:tab/>
      </w:r>
    </w:p>
    <w:p w14:paraId="3E8E5F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3C06BB">
        <w:rPr>
          <w:rFonts w:ascii="Times New Roman" w:hAnsi="Times New Roman" w:cs="Times New Roman"/>
          <w:b/>
          <w:bCs/>
          <w:color w:val="000000"/>
          <w:kern w:val="0"/>
          <w:sz w:val="24"/>
          <w:szCs w:val="24"/>
        </w:rPr>
        <w:t>17.5.</w:t>
      </w:r>
      <w:r w:rsidRPr="003C06BB">
        <w:rPr>
          <w:rFonts w:ascii="Times New Roman" w:hAnsi="Times New Roman" w:cs="Times New Roman"/>
          <w:b/>
          <w:bCs/>
          <w:color w:val="000000"/>
          <w:kern w:val="0"/>
          <w:sz w:val="24"/>
          <w:szCs w:val="24"/>
        </w:rPr>
        <w:tab/>
        <w:t>Pirkimo sutartis sudaroma netaikant pirkimo sutarties sudarymo atidėjimo termino.</w:t>
      </w:r>
      <w:r w:rsidRPr="003C06BB">
        <w:rPr>
          <w:rFonts w:ascii="Times New Roman" w:hAnsi="Times New Roman" w:cs="Times New Roman"/>
          <w:b/>
          <w:bCs/>
          <w:color w:val="000000"/>
          <w:kern w:val="0"/>
          <w:sz w:val="24"/>
          <w:szCs w:val="24"/>
        </w:rPr>
        <w:tab/>
      </w:r>
    </w:p>
    <w:p w14:paraId="76DF751D" w14:textId="311BB6DC"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17.6.</w:t>
      </w:r>
      <w:r w:rsidRPr="003C06BB">
        <w:rPr>
          <w:rFonts w:ascii="Times New Roman" w:hAnsi="Times New Roman" w:cs="Times New Roman"/>
          <w:color w:val="000000"/>
          <w:kern w:val="0"/>
          <w:sz w:val="24"/>
          <w:szCs w:val="24"/>
        </w:rPr>
        <w:tab/>
        <w:t>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w:t>
      </w:r>
      <w:r w:rsidR="00A97764">
        <w:rPr>
          <w:rFonts w:ascii="Times New Roman" w:hAnsi="Times New Roman" w:cs="Times New Roman"/>
          <w:color w:val="000000"/>
          <w:kern w:val="0"/>
          <w:sz w:val="24"/>
          <w:szCs w:val="24"/>
        </w:rPr>
        <w:t xml:space="preserve"> arba pirkimo organizatoriaus</w:t>
      </w:r>
      <w:r w:rsidRPr="003C06BB">
        <w:rPr>
          <w:rFonts w:ascii="Times New Roman" w:hAnsi="Times New Roman" w:cs="Times New Roman"/>
          <w:color w:val="000000"/>
          <w:kern w:val="0"/>
          <w:sz w:val="24"/>
          <w:szCs w:val="24"/>
        </w:rPr>
        <w:t xml:space="preserve"> patvirtintą pasiūlymų eilę yra pirmas po tiekėjo, atsisakiusio sudaryti pirkimo sutartį.</w:t>
      </w:r>
    </w:p>
    <w:p w14:paraId="62AE5887" w14:textId="0D60915A" w:rsidR="003C2CE3" w:rsidRPr="00B81FDE"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3C06BB">
        <w:rPr>
          <w:rFonts w:ascii="Times New Roman" w:hAnsi="Times New Roman" w:cs="Times New Roman"/>
          <w:color w:val="000000"/>
          <w:kern w:val="0"/>
          <w:sz w:val="24"/>
          <w:szCs w:val="24"/>
        </w:rPr>
        <w:t>17.7.</w:t>
      </w:r>
      <w:r w:rsidRPr="003C06BB">
        <w:rPr>
          <w:rFonts w:ascii="Times New Roman" w:hAnsi="Times New Roman" w:cs="Times New Roman"/>
          <w:color w:val="000000"/>
          <w:kern w:val="0"/>
          <w:sz w:val="24"/>
          <w:szCs w:val="24"/>
        </w:rPr>
        <w:tab/>
        <w:t xml:space="preserve">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w:t>
      </w:r>
      <w:r w:rsidR="00A97764">
        <w:rPr>
          <w:rFonts w:ascii="Times New Roman" w:hAnsi="Times New Roman" w:cs="Times New Roman"/>
          <w:color w:val="000000"/>
          <w:kern w:val="0"/>
          <w:sz w:val="24"/>
          <w:szCs w:val="24"/>
        </w:rPr>
        <w:t xml:space="preserve">arba pirkimo organizatoriaus </w:t>
      </w:r>
      <w:r w:rsidR="00CB21A0" w:rsidRPr="00CB21A0">
        <w:rPr>
          <w:rFonts w:ascii="Times New Roman" w:hAnsi="Times New Roman" w:cs="Times New Roman"/>
          <w:color w:val="000000"/>
          <w:kern w:val="0"/>
          <w:sz w:val="24"/>
          <w:szCs w:val="24"/>
        </w:rPr>
        <w:t>patvirtintą pasiūlymų eilę yra pirmas po tiekėjo, atsisakiusio sudaryti pirkimo sutartį.</w:t>
      </w:r>
      <w:r w:rsidR="003C2CE3" w:rsidRPr="009B0608">
        <w:rPr>
          <w:rFonts w:ascii="Times New Roman" w:hAnsi="Times New Roman" w:cs="Times New Roman"/>
          <w:color w:val="000000"/>
          <w:kern w:val="0"/>
          <w:sz w:val="24"/>
          <w:szCs w:val="24"/>
        </w:rPr>
        <w:tab/>
      </w:r>
    </w:p>
    <w:p w14:paraId="55872A8D" w14:textId="5B4889D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CB21A0">
        <w:rPr>
          <w:rFonts w:ascii="Times New Roman" w:hAnsi="Times New Roman" w:cs="Times New Roman"/>
          <w:b/>
          <w:bCs/>
          <w:color w:val="000000"/>
          <w:kern w:val="0"/>
          <w:sz w:val="24"/>
          <w:szCs w:val="24"/>
        </w:rPr>
        <w:t>8</w:t>
      </w:r>
      <w:r w:rsidRPr="009B0608">
        <w:rPr>
          <w:rFonts w:ascii="Times New Roman" w:hAnsi="Times New Roman" w:cs="Times New Roman"/>
          <w:b/>
          <w:bCs/>
          <w:color w:val="000000"/>
          <w:kern w:val="0"/>
          <w:sz w:val="24"/>
          <w:szCs w:val="24"/>
        </w:rPr>
        <w:t>. PRETENZIJŲ IR SKUNDŲ NAGRINĖJIMAS</w:t>
      </w:r>
    </w:p>
    <w:p w14:paraId="3D78589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89EFB27" w14:textId="624AB915"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w:t>
      </w:r>
      <w:r w:rsidRPr="00CB21A0">
        <w:rPr>
          <w:rFonts w:ascii="Times New Roman" w:hAnsi="Times New Roman" w:cs="Times New Roman"/>
          <w:sz w:val="24"/>
          <w:szCs w:val="24"/>
        </w:rPr>
        <w:tab/>
        <w:t>Tiekėjas, norėdamas iki pirkimo sutarties sudarymo teisme ginčyti perkančiosios organizacijos sprendimus ar veiksmus, pirmiausia raštu (elektroninėmis priemonėmis) turi pateikti pretenziją perkančiajai organizacijai.</w:t>
      </w:r>
      <w:r w:rsidRPr="00CB21A0">
        <w:rPr>
          <w:rFonts w:ascii="Times New Roman" w:hAnsi="Times New Roman" w:cs="Times New Roman"/>
          <w:sz w:val="24"/>
          <w:szCs w:val="24"/>
        </w:rPr>
        <w:tab/>
      </w:r>
    </w:p>
    <w:p w14:paraId="1615EA87"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w:t>
      </w:r>
      <w:r w:rsidRPr="00CB21A0">
        <w:rPr>
          <w:rFonts w:ascii="Times New Roman" w:hAnsi="Times New Roman" w:cs="Times New Roman"/>
          <w:sz w:val="24"/>
          <w:szCs w:val="24"/>
        </w:rPr>
        <w:tab/>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CB21A0">
        <w:rPr>
          <w:rFonts w:ascii="Times New Roman" w:hAnsi="Times New Roman" w:cs="Times New Roman"/>
          <w:sz w:val="24"/>
          <w:szCs w:val="24"/>
        </w:rPr>
        <w:tab/>
      </w:r>
    </w:p>
    <w:p w14:paraId="61D2EAF9"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18.2.1.</w:t>
      </w:r>
      <w:r w:rsidRPr="00CB21A0">
        <w:rPr>
          <w:rFonts w:ascii="Times New Roman" w:hAnsi="Times New Roman" w:cs="Times New Roman"/>
          <w:sz w:val="24"/>
          <w:szCs w:val="24"/>
        </w:rPr>
        <w:tab/>
        <w:t>per 5 darbo dienas nuo perkančiosios organizacijos pranešimo raštu apie jos priimtą sprendimą išsiuntimo tiekėjams dienos, o jeigu šis pranešimas nebuvo siunčiamas elektroninėmis priemonėmis, – per 15 dienų nuo pranešimo išsiuntimo tiekėjams dienos;</w:t>
      </w:r>
      <w:r w:rsidRPr="00CB21A0">
        <w:rPr>
          <w:rFonts w:ascii="Times New Roman" w:hAnsi="Times New Roman" w:cs="Times New Roman"/>
          <w:sz w:val="24"/>
          <w:szCs w:val="24"/>
        </w:rPr>
        <w:tab/>
      </w:r>
    </w:p>
    <w:p w14:paraId="738D398E"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18.2.2.</w:t>
      </w:r>
      <w:r w:rsidRPr="00CB21A0">
        <w:rPr>
          <w:rFonts w:ascii="Times New Roman" w:hAnsi="Times New Roman" w:cs="Times New Roman"/>
          <w:sz w:val="24"/>
          <w:szCs w:val="24"/>
        </w:rPr>
        <w:tab/>
        <w:t>per 5 darbo dienas nuo paskelbimo apie perkančiosios organizacijos priimtą sprendimą dienos, jeigu VPĮ nėra reikalavimo raštu informuoti tiekėjus apie perkančiosios organizacijos priimtus sprendimus.</w:t>
      </w:r>
    </w:p>
    <w:p w14:paraId="0BE5FA65" w14:textId="61896E7F"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18.3.</w:t>
      </w:r>
      <w:r w:rsidRPr="00CB21A0">
        <w:rPr>
          <w:rFonts w:ascii="Times New Roman" w:hAnsi="Times New Roman" w:cs="Times New Roman"/>
          <w:sz w:val="24"/>
          <w:szCs w:val="24"/>
        </w:rPr>
        <w:tab/>
        <w:t>Komisija</w:t>
      </w:r>
      <w:r w:rsidR="00A97764">
        <w:rPr>
          <w:rFonts w:ascii="Times New Roman" w:hAnsi="Times New Roman" w:cs="Times New Roman"/>
          <w:sz w:val="24"/>
          <w:szCs w:val="24"/>
        </w:rPr>
        <w:t xml:space="preserve"> arba pirkimo organizatorius</w:t>
      </w:r>
      <w:r w:rsidRPr="00CB21A0">
        <w:rPr>
          <w:rFonts w:ascii="Times New Roman" w:hAnsi="Times New Roman" w:cs="Times New Roman"/>
          <w:sz w:val="24"/>
          <w:szCs w:val="24"/>
        </w:rPr>
        <w:t xml:space="preserve"> privalo nagrinėti tik tas tiekėjų pretenzijas, kurios gautos iki pirkimo sutarties ar preliminariosios sutarties sudarymo dienos ir pateiktos laikantis 18.2 punkte nustatytų terminų. Neprivaloma nagrinėti pretenzijų, teikiamų pakartotinai dėl to paties perkančiosios organizacijos priimto sprendimo arba atlikto veiksmo.</w:t>
      </w:r>
      <w:r w:rsidRPr="00CB21A0">
        <w:rPr>
          <w:rFonts w:ascii="Times New Roman" w:hAnsi="Times New Roman" w:cs="Times New Roman"/>
          <w:sz w:val="24"/>
          <w:szCs w:val="24"/>
        </w:rPr>
        <w:tab/>
      </w:r>
      <w:r w:rsidRPr="00CB21A0">
        <w:rPr>
          <w:rFonts w:ascii="Times New Roman" w:hAnsi="Times New Roman" w:cs="Times New Roman"/>
          <w:sz w:val="24"/>
          <w:szCs w:val="24"/>
        </w:rPr>
        <w:tab/>
      </w:r>
    </w:p>
    <w:p w14:paraId="10C3A745"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18.4.</w:t>
      </w:r>
      <w:r w:rsidRPr="00CB21A0">
        <w:rPr>
          <w:rFonts w:ascii="Times New Roman" w:hAnsi="Times New Roman" w:cs="Times New Roman"/>
          <w:sz w:val="24"/>
          <w:szCs w:val="24"/>
        </w:rPr>
        <w:tab/>
        <w:t>Perkančioji organizacija, gavusi pretenziją,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CB21A0">
        <w:rPr>
          <w:rFonts w:ascii="Times New Roman" w:hAnsi="Times New Roman" w:cs="Times New Roman"/>
          <w:sz w:val="24"/>
          <w:szCs w:val="24"/>
        </w:rPr>
        <w:tab/>
      </w:r>
    </w:p>
    <w:p w14:paraId="3CF4CCD8"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18.5.</w:t>
      </w:r>
      <w:r w:rsidRPr="00CB21A0">
        <w:rPr>
          <w:rFonts w:ascii="Times New Roman" w:hAnsi="Times New Roman" w:cs="Times New Roman"/>
          <w:sz w:val="24"/>
          <w:szCs w:val="24"/>
        </w:rPr>
        <w:tab/>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CB21A0">
        <w:rPr>
          <w:rFonts w:ascii="Times New Roman" w:hAnsi="Times New Roman" w:cs="Times New Roman"/>
          <w:sz w:val="24"/>
          <w:szCs w:val="24"/>
        </w:rPr>
        <w:tab/>
      </w:r>
    </w:p>
    <w:p w14:paraId="16635EF3"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18.6.</w:t>
      </w:r>
      <w:r w:rsidRPr="00CB21A0">
        <w:rPr>
          <w:rFonts w:ascii="Times New Roman" w:hAnsi="Times New Roman" w:cs="Times New Roman"/>
          <w:sz w:val="24"/>
          <w:szCs w:val="24"/>
        </w:rPr>
        <w:tab/>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CB21A0">
        <w:rPr>
          <w:rFonts w:ascii="Times New Roman" w:hAnsi="Times New Roman" w:cs="Times New Roman"/>
          <w:sz w:val="24"/>
          <w:szCs w:val="24"/>
        </w:rPr>
        <w:tab/>
      </w:r>
    </w:p>
    <w:p w14:paraId="7D3E5A01"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18.7.</w:t>
      </w:r>
      <w:r w:rsidRPr="00CB21A0">
        <w:rPr>
          <w:rFonts w:ascii="Times New Roman" w:hAnsi="Times New Roman" w:cs="Times New Roman"/>
          <w:sz w:val="24"/>
          <w:szCs w:val="24"/>
        </w:rPr>
        <w:tab/>
        <w:t>Tiekėjas turi teisę pareikšti ieškinį dėl pirkimo sutarties ar preliminariosios sutarties pripažinimo negaliojančia per 6 mėnesius nuo pirkimo sutarties sudarymo dienos.</w:t>
      </w:r>
      <w:r w:rsidRPr="00CB21A0">
        <w:rPr>
          <w:rFonts w:ascii="Times New Roman" w:hAnsi="Times New Roman" w:cs="Times New Roman"/>
          <w:sz w:val="24"/>
          <w:szCs w:val="24"/>
        </w:rPr>
        <w:tab/>
      </w:r>
    </w:p>
    <w:p w14:paraId="5C0FCE60"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18.8.</w:t>
      </w:r>
      <w:r w:rsidRPr="00CB21A0">
        <w:rPr>
          <w:rFonts w:ascii="Times New Roman" w:hAnsi="Times New Roman" w:cs="Times New Roman"/>
          <w:sz w:val="24"/>
          <w:szCs w:val="24"/>
        </w:rPr>
        <w:tab/>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CB21A0">
        <w:rPr>
          <w:rFonts w:ascii="Times New Roman" w:hAnsi="Times New Roman" w:cs="Times New Roman"/>
          <w:sz w:val="24"/>
          <w:szCs w:val="24"/>
        </w:rPr>
        <w:tab/>
      </w:r>
    </w:p>
    <w:p w14:paraId="656D1602"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18.9.</w:t>
      </w:r>
      <w:r w:rsidRPr="00CB21A0">
        <w:rPr>
          <w:rFonts w:ascii="Times New Roman" w:hAnsi="Times New Roman" w:cs="Times New Roman"/>
          <w:sz w:val="24"/>
          <w:szCs w:val="24"/>
        </w:rPr>
        <w:tab/>
        <w:t>Tiekėjas, pateikęs prašymą ar pareiškęs ieškinį teismui, privalo ne vėliau kaip per 3 darbo dienas pateikti perkančiajai organizacijai prašymo ar ieškinio kopiją su gavimo teisme įrodymais.</w:t>
      </w:r>
    </w:p>
    <w:p w14:paraId="24F24277" w14:textId="77777777" w:rsidR="00CB21A0" w:rsidRPr="00CB21A0" w:rsidRDefault="00CB21A0" w:rsidP="00CB21A0">
      <w:pPr>
        <w:tabs>
          <w:tab w:val="left" w:pos="709"/>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w:t>
      </w:r>
      <w:r w:rsidRPr="00CB21A0">
        <w:rPr>
          <w:rFonts w:ascii="Times New Roman" w:hAnsi="Times New Roman" w:cs="Times New Roman"/>
          <w:sz w:val="24"/>
          <w:szCs w:val="24"/>
        </w:rPr>
        <w:tab/>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CB21A0">
        <w:rPr>
          <w:rFonts w:ascii="Times New Roman" w:hAnsi="Times New Roman" w:cs="Times New Roman"/>
          <w:sz w:val="24"/>
          <w:szCs w:val="24"/>
        </w:rPr>
        <w:tab/>
      </w:r>
    </w:p>
    <w:p w14:paraId="7CEC8CBE" w14:textId="77777777" w:rsidR="00CB21A0" w:rsidRPr="00CB21A0" w:rsidRDefault="00CB21A0" w:rsidP="00CB21A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18.10.1.</w:t>
      </w:r>
      <w:r w:rsidRPr="00CB21A0">
        <w:rPr>
          <w:rFonts w:ascii="Times New Roman" w:hAnsi="Times New Roman" w:cs="Times New Roman"/>
          <w:sz w:val="24"/>
          <w:szCs w:val="24"/>
        </w:rPr>
        <w:tab/>
        <w:t>motyvuotą teismo nutartį, kuria atsisakoma priimti ieškinį;</w:t>
      </w:r>
      <w:r w:rsidRPr="00CB21A0">
        <w:rPr>
          <w:rFonts w:ascii="Times New Roman" w:hAnsi="Times New Roman" w:cs="Times New Roman"/>
          <w:sz w:val="24"/>
          <w:szCs w:val="24"/>
        </w:rPr>
        <w:tab/>
      </w:r>
    </w:p>
    <w:p w14:paraId="19E05A19"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18.10.2.</w:t>
      </w:r>
      <w:r w:rsidRPr="00CB21A0">
        <w:rPr>
          <w:rFonts w:ascii="Times New Roman" w:hAnsi="Times New Roman" w:cs="Times New Roman"/>
          <w:sz w:val="24"/>
          <w:szCs w:val="24"/>
        </w:rPr>
        <w:tab/>
        <w:t>motyvuotą teismo nutartį dėl tiekėjo prašymo taikyti laikinąsias apsaugos priemones atmetimo, kai šis prašymas teisme buvo gautas iki ieškinio pareiškimo;</w:t>
      </w:r>
      <w:r w:rsidRPr="00CB21A0">
        <w:rPr>
          <w:rFonts w:ascii="Times New Roman" w:hAnsi="Times New Roman" w:cs="Times New Roman"/>
          <w:sz w:val="24"/>
          <w:szCs w:val="24"/>
        </w:rPr>
        <w:tab/>
      </w:r>
    </w:p>
    <w:p w14:paraId="4EED3B56"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lastRenderedPageBreak/>
        <w:t>18.10.3.</w:t>
      </w:r>
      <w:r w:rsidRPr="00CB21A0">
        <w:rPr>
          <w:rFonts w:ascii="Times New Roman" w:hAnsi="Times New Roman" w:cs="Times New Roman"/>
          <w:sz w:val="24"/>
          <w:szCs w:val="24"/>
        </w:rPr>
        <w:tab/>
        <w:t>teismo rezoliuciją priimti ieškinį netaikant laikinųjų apsaugos priemonių.</w:t>
      </w:r>
      <w:r w:rsidRPr="00CB21A0">
        <w:rPr>
          <w:rFonts w:ascii="Times New Roman" w:hAnsi="Times New Roman" w:cs="Times New Roman"/>
          <w:sz w:val="24"/>
          <w:szCs w:val="24"/>
        </w:rPr>
        <w:tab/>
      </w:r>
    </w:p>
    <w:p w14:paraId="7E0A2C4D" w14:textId="77777777" w:rsidR="00CB21A0" w:rsidRPr="00CB21A0"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18.11.</w:t>
      </w:r>
      <w:r w:rsidRPr="00CB21A0">
        <w:rPr>
          <w:rFonts w:ascii="Times New Roman" w:hAnsi="Times New Roman" w:cs="Times New Roman"/>
          <w:sz w:val="24"/>
          <w:szCs w:val="24"/>
        </w:rPr>
        <w:tab/>
        <w:t>Jeigu dėl tiekėjo prašymo pateikimo ar ieškinio pareiškimo teismui pratęsiami anksčiau tiekėjams pranešti pirkimo procedūrų terminai, apie tai perkančioji organizacija išsiunčia tiekėjams pranešimus ir nurodo terminų pratęsimo priežastis.</w:t>
      </w:r>
      <w:r w:rsidRPr="00CB21A0">
        <w:rPr>
          <w:rFonts w:ascii="Times New Roman" w:hAnsi="Times New Roman" w:cs="Times New Roman"/>
          <w:sz w:val="24"/>
          <w:szCs w:val="24"/>
        </w:rPr>
        <w:tab/>
      </w:r>
    </w:p>
    <w:p w14:paraId="45AAE083" w14:textId="675292E9" w:rsidR="004B5815"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18.12.</w:t>
      </w:r>
      <w:r w:rsidRPr="00CB21A0">
        <w:rPr>
          <w:rFonts w:ascii="Times New Roman" w:hAnsi="Times New Roman" w:cs="Times New Roman"/>
          <w:sz w:val="24"/>
          <w:szCs w:val="24"/>
        </w:rPr>
        <w:tab/>
        <w:t>Perkančioji organizacija, sužinojusi apie teismo sprendimą dėl tiekėjo prašymo ar ieškinio, ne vėliau kaip per 3 darbo dienas raštu informuoja suinteresuotus kandidatus ir suinteresuotus dalyvius apie teismo priimtus sprendimus.</w:t>
      </w:r>
    </w:p>
    <w:p w14:paraId="03CF5D71" w14:textId="77777777" w:rsidR="00D00BE3" w:rsidRDefault="00D00BE3" w:rsidP="00C42DE0">
      <w:pPr>
        <w:tabs>
          <w:tab w:val="left" w:pos="709"/>
          <w:tab w:val="left" w:pos="1276"/>
          <w:tab w:val="left" w:pos="1418"/>
        </w:tabs>
        <w:autoSpaceDE w:val="0"/>
        <w:autoSpaceDN w:val="0"/>
        <w:adjustRightInd w:val="0"/>
        <w:spacing w:after="0" w:line="240" w:lineRule="auto"/>
        <w:ind w:firstLine="709"/>
        <w:jc w:val="both"/>
      </w:pPr>
    </w:p>
    <w:p w14:paraId="294DC765" w14:textId="5105A743"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D00BE3">
        <w:rPr>
          <w:rFonts w:ascii="Times New Roman" w:hAnsi="Times New Roman" w:cs="Times New Roman"/>
          <w:b/>
          <w:bCs/>
          <w:color w:val="000000"/>
          <w:kern w:val="0"/>
          <w:sz w:val="24"/>
          <w:szCs w:val="24"/>
        </w:rPr>
        <w:t>9</w:t>
      </w:r>
      <w:r w:rsidRPr="009B0608">
        <w:rPr>
          <w:rFonts w:ascii="Times New Roman" w:hAnsi="Times New Roman" w:cs="Times New Roman"/>
          <w:b/>
          <w:bCs/>
          <w:color w:val="000000"/>
          <w:kern w:val="0"/>
          <w:sz w:val="24"/>
          <w:szCs w:val="24"/>
        </w:rPr>
        <w:t>. PIRKIMO SUTARTIES PASIRAŠYMAS IR SĄLYGOS</w:t>
      </w:r>
    </w:p>
    <w:p w14:paraId="27E724FE"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A9A01D6" w14:textId="77777777"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19.1.</w:t>
      </w:r>
      <w:r w:rsidRPr="00D00BE3">
        <w:rPr>
          <w:rFonts w:ascii="Times New Roman" w:hAnsi="Times New Roman" w:cs="Times New Roman"/>
          <w:color w:val="000000"/>
          <w:kern w:val="0"/>
          <w:sz w:val="24"/>
          <w:szCs w:val="24"/>
        </w:rPr>
        <w:tab/>
        <w:t>Perkančioji organizacija sudaryti pirkimo sutartį raštu kviečia tą dalyvį, kurio pasiūlymas pripažintas laimėjusiu, kartu jam nurodomas laikas, iki kada reikia pasirašyti pirkimo sutartį.</w:t>
      </w:r>
      <w:r w:rsidRPr="00D00BE3">
        <w:rPr>
          <w:rFonts w:ascii="Times New Roman" w:hAnsi="Times New Roman" w:cs="Times New Roman"/>
          <w:color w:val="000000"/>
          <w:kern w:val="0"/>
          <w:sz w:val="24"/>
          <w:szCs w:val="24"/>
        </w:rPr>
        <w:tab/>
      </w:r>
    </w:p>
    <w:p w14:paraId="71454282" w14:textId="28A6B6B6"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19.2.</w:t>
      </w:r>
      <w:r w:rsidRPr="00D00BE3">
        <w:rPr>
          <w:rFonts w:ascii="Times New Roman" w:hAnsi="Times New Roman" w:cs="Times New Roman"/>
          <w:color w:val="000000"/>
          <w:kern w:val="0"/>
          <w:sz w:val="24"/>
          <w:szCs w:val="24"/>
        </w:rPr>
        <w:tab/>
        <w:t xml:space="preserve">Pirkimo sutarties sąlygos pateikiamos pirkimo sąlygų </w:t>
      </w:r>
      <w:r w:rsidRPr="00D00BE3">
        <w:rPr>
          <w:rFonts w:ascii="Times New Roman" w:hAnsi="Times New Roman" w:cs="Times New Roman"/>
          <w:color w:val="4472C4" w:themeColor="accent1"/>
          <w:kern w:val="0"/>
          <w:sz w:val="24"/>
          <w:szCs w:val="24"/>
          <w:u w:val="single"/>
        </w:rPr>
        <w:t>3 priede „Viešojo pirkimo sutarties projektas“</w:t>
      </w:r>
      <w:r w:rsidRPr="00D00BE3">
        <w:rPr>
          <w:rFonts w:ascii="Times New Roman" w:hAnsi="Times New Roman" w:cs="Times New Roman"/>
          <w:color w:val="000000"/>
          <w:kern w:val="0"/>
          <w:sz w:val="24"/>
          <w:szCs w:val="24"/>
        </w:rPr>
        <w:t>.</w:t>
      </w:r>
      <w:r w:rsidRPr="00D00BE3">
        <w:rPr>
          <w:rFonts w:ascii="Times New Roman" w:hAnsi="Times New Roman" w:cs="Times New Roman"/>
          <w:color w:val="000000"/>
          <w:kern w:val="0"/>
          <w:sz w:val="24"/>
          <w:szCs w:val="24"/>
        </w:rPr>
        <w:tab/>
      </w:r>
    </w:p>
    <w:p w14:paraId="32CDF1B1" w14:textId="09157848" w:rsidR="00CE3C4C"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19.3.</w:t>
      </w:r>
      <w:r w:rsidRPr="00D00BE3">
        <w:rPr>
          <w:rFonts w:ascii="Times New Roman" w:hAnsi="Times New Roman" w:cs="Times New Roman"/>
          <w:color w:val="000000"/>
          <w:kern w:val="0"/>
          <w:sz w:val="24"/>
          <w:szCs w:val="24"/>
        </w:rPr>
        <w:tab/>
        <w:t>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D00BE3">
        <w:rPr>
          <w:rFonts w:ascii="Times New Roman" w:hAnsi="Times New Roman" w:cs="Times New Roman"/>
          <w:color w:val="000000"/>
          <w:kern w:val="0"/>
          <w:sz w:val="24"/>
          <w:szCs w:val="24"/>
        </w:rPr>
        <w:tab/>
      </w:r>
    </w:p>
    <w:p w14:paraId="70E88DF4" w14:textId="77777777" w:rsidR="00D00BE3" w:rsidRPr="00B81FDE"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3E272083" w14:textId="6D5D25AA" w:rsidR="009B0608" w:rsidRPr="00D00BE3" w:rsidRDefault="00D00BE3" w:rsidP="00D00BE3">
      <w:pPr>
        <w:autoSpaceDE w:val="0"/>
        <w:autoSpaceDN w:val="0"/>
        <w:adjustRightInd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color w:val="000000"/>
          <w:kern w:val="0"/>
          <w:sz w:val="24"/>
          <w:szCs w:val="24"/>
        </w:rPr>
        <w:t xml:space="preserve">20. </w:t>
      </w:r>
      <w:r w:rsidR="009B0608" w:rsidRPr="00D00BE3">
        <w:rPr>
          <w:rFonts w:ascii="Times New Roman" w:hAnsi="Times New Roman" w:cs="Times New Roman"/>
          <w:b/>
          <w:bCs/>
          <w:color w:val="000000"/>
          <w:kern w:val="0"/>
          <w:sz w:val="24"/>
          <w:szCs w:val="24"/>
        </w:rPr>
        <w:t>BAIGIAMOSIOS NUOSTATOS</w:t>
      </w:r>
    </w:p>
    <w:p w14:paraId="7E172218" w14:textId="77777777" w:rsidR="009B0608" w:rsidRPr="00B81FDE" w:rsidRDefault="009B0608" w:rsidP="009B0608">
      <w:pPr>
        <w:autoSpaceDE w:val="0"/>
        <w:autoSpaceDN w:val="0"/>
        <w:adjustRightInd w:val="0"/>
        <w:spacing w:after="0" w:line="240" w:lineRule="auto"/>
        <w:rPr>
          <w:rFonts w:ascii="Times New Roman" w:hAnsi="Times New Roman" w:cs="Times New Roman"/>
          <w:sz w:val="20"/>
          <w:szCs w:val="20"/>
        </w:rPr>
      </w:pPr>
    </w:p>
    <w:p w14:paraId="61B7FCA7"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20.1.</w:t>
      </w:r>
      <w:r w:rsidRPr="00D00BE3">
        <w:rPr>
          <w:rFonts w:ascii="Times New Roman" w:eastAsia="Times New Roman" w:hAnsi="Times New Roman" w:cs="Times New Roman"/>
          <w:sz w:val="24"/>
          <w:szCs w:val="24"/>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A646CBB"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20.2.</w:t>
      </w:r>
      <w:r w:rsidRPr="00D00BE3">
        <w:rPr>
          <w:rFonts w:ascii="Times New Roman" w:eastAsia="Times New Roman" w:hAnsi="Times New Roman" w:cs="Times New Roman"/>
          <w:sz w:val="24"/>
          <w:szCs w:val="24"/>
        </w:rPr>
        <w:tab/>
        <w:t>Perkančioji organizacija privalo nutraukti pradėtas pirkimo procedūras, jeigu buvo pažeisti VPĮ 17 straipsnio 1 dalyje nustatyti principai ir atitinkamos padėties negalima ištaisyti.</w:t>
      </w:r>
    </w:p>
    <w:p w14:paraId="434376AA" w14:textId="29AC2883" w:rsidR="009B0608" w:rsidRPr="009B0608" w:rsidRDefault="00D00BE3" w:rsidP="00D00BE3">
      <w:pPr>
        <w:spacing w:after="0" w:line="240" w:lineRule="auto"/>
        <w:ind w:firstLine="709"/>
        <w:jc w:val="both"/>
        <w:rPr>
          <w:rFonts w:ascii="Times New Roman" w:hAnsi="Times New Roman" w:cs="Times New Roman"/>
          <w:sz w:val="24"/>
          <w:szCs w:val="24"/>
        </w:rPr>
      </w:pPr>
      <w:r w:rsidRPr="00D00BE3">
        <w:rPr>
          <w:rFonts w:ascii="Times New Roman" w:eastAsia="Times New Roman" w:hAnsi="Times New Roman" w:cs="Times New Roman"/>
          <w:sz w:val="24"/>
          <w:szCs w:val="24"/>
        </w:rPr>
        <w:t>20.3.</w:t>
      </w:r>
      <w:r w:rsidRPr="00D00BE3">
        <w:rPr>
          <w:rFonts w:ascii="Times New Roman" w:eastAsia="Times New Roman" w:hAnsi="Times New Roman" w:cs="Times New Roman"/>
          <w:sz w:val="24"/>
          <w:szCs w:val="24"/>
        </w:rPr>
        <w:tab/>
        <w:t xml:space="preserve">Pirkimo procedūros, kurios neapibrėžtos šiose pirkimo sąlygose, vykdomos vadovaujantis VPĮ ir kitų teisės aktų nuostatomis.  </w:t>
      </w:r>
    </w:p>
    <w:bookmarkEnd w:id="6"/>
    <w:p w14:paraId="0E2C3F3D" w14:textId="77777777" w:rsidR="009B0608" w:rsidRPr="009B0608" w:rsidRDefault="009B0608" w:rsidP="009B0608">
      <w:pPr>
        <w:spacing w:after="0" w:line="240" w:lineRule="auto"/>
        <w:jc w:val="center"/>
        <w:rPr>
          <w:rFonts w:ascii="Times New Roman" w:hAnsi="Times New Roman" w:cs="Times New Roman"/>
          <w:sz w:val="24"/>
          <w:szCs w:val="24"/>
        </w:rPr>
      </w:pPr>
      <w:r w:rsidRPr="009B0608">
        <w:rPr>
          <w:rFonts w:ascii="Times New Roman" w:hAnsi="Times New Roman" w:cs="Times New Roman"/>
          <w:sz w:val="24"/>
          <w:szCs w:val="24"/>
        </w:rPr>
        <w:t>__________________________</w:t>
      </w:r>
    </w:p>
    <w:p w14:paraId="6A8DCAEA" w14:textId="5282B4B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14165AE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0178C33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C7B908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D43A5F0"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13EAD3C5"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BB9FAE7"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DC95EBF"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963F668"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79B1D917" w14:textId="77777777" w:rsidR="005C6D75" w:rsidRDefault="005C6D75" w:rsidP="007F4508">
      <w:pPr>
        <w:tabs>
          <w:tab w:val="left" w:pos="7230"/>
        </w:tabs>
        <w:spacing w:after="0" w:line="240" w:lineRule="auto"/>
        <w:ind w:left="6237" w:right="282"/>
        <w:jc w:val="right"/>
        <w:rPr>
          <w:rFonts w:ascii="Times New Roman" w:hAnsi="Times New Roman" w:cs="Times New Roman"/>
          <w:sz w:val="24"/>
          <w:szCs w:val="24"/>
        </w:rPr>
      </w:pPr>
    </w:p>
    <w:p w14:paraId="02918400"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3DC3DEDC"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368CCCA2" w14:textId="2381987E" w:rsidR="008E5536" w:rsidRPr="007F4508" w:rsidRDefault="009663D6" w:rsidP="007F4508">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w:t>
      </w:r>
      <w:r w:rsidR="00EF3B5D">
        <w:rPr>
          <w:rFonts w:ascii="Times New Roman" w:hAnsi="Times New Roman" w:cs="Times New Roman"/>
          <w:sz w:val="24"/>
          <w:szCs w:val="24"/>
        </w:rPr>
        <w:t>irkimo</w:t>
      </w:r>
      <w:r w:rsidR="008E5536" w:rsidRPr="007F4508">
        <w:rPr>
          <w:rFonts w:ascii="Times New Roman" w:hAnsi="Times New Roman" w:cs="Times New Roman"/>
          <w:sz w:val="24"/>
          <w:szCs w:val="24"/>
        </w:rPr>
        <w:t xml:space="preserve"> sąlygų</w:t>
      </w:r>
    </w:p>
    <w:p w14:paraId="52932A08" w14:textId="606385F2" w:rsidR="008E5536" w:rsidRPr="007F4508" w:rsidRDefault="008E5536" w:rsidP="007F4508">
      <w:pPr>
        <w:pStyle w:val="Pagrindinistekstas"/>
        <w:spacing w:after="0"/>
        <w:ind w:left="6237" w:right="284"/>
        <w:jc w:val="right"/>
        <w:rPr>
          <w:sz w:val="24"/>
          <w:szCs w:val="24"/>
        </w:rPr>
      </w:pPr>
      <w:r w:rsidRPr="007F4508">
        <w:rPr>
          <w:sz w:val="24"/>
          <w:szCs w:val="24"/>
        </w:rPr>
        <w:t>1 priedas</w:t>
      </w:r>
    </w:p>
    <w:p w14:paraId="5DDC2082" w14:textId="77777777" w:rsidR="00B22336" w:rsidRDefault="00B22336" w:rsidP="00B22336">
      <w:pPr>
        <w:tabs>
          <w:tab w:val="left" w:pos="7230"/>
        </w:tabs>
        <w:ind w:left="-567" w:right="282" w:firstLine="851"/>
        <w:jc w:val="center"/>
        <w:rPr>
          <w:rFonts w:ascii="Times New Roman" w:eastAsia="Calibri" w:hAnsi="Times New Roman" w:cs="Times New Roman"/>
          <w:b/>
          <w:bCs/>
          <w:caps/>
          <w:sz w:val="24"/>
          <w:szCs w:val="24"/>
        </w:rPr>
      </w:pPr>
      <w:r w:rsidRPr="00C539BA">
        <w:rPr>
          <w:rFonts w:ascii="Times New Roman" w:eastAsia="Calibri" w:hAnsi="Times New Roman" w:cs="Times New Roman"/>
          <w:b/>
          <w:bCs/>
          <w:caps/>
          <w:sz w:val="24"/>
          <w:szCs w:val="24"/>
        </w:rPr>
        <w:t>TECHNINĖ SPECIFIKACIJA</w:t>
      </w:r>
    </w:p>
    <w:p w14:paraId="60D7F237" w14:textId="77777777" w:rsidR="00B22336" w:rsidRPr="00C539BA" w:rsidRDefault="00B22336" w:rsidP="00B32C0D">
      <w:pPr>
        <w:tabs>
          <w:tab w:val="left" w:pos="7230"/>
        </w:tabs>
        <w:ind w:left="-567" w:firstLine="851"/>
        <w:jc w:val="center"/>
        <w:rPr>
          <w:rFonts w:ascii="Times New Roman" w:eastAsia="Calibri" w:hAnsi="Times New Roman" w:cs="Times New Roman"/>
          <w:b/>
          <w:bCs/>
          <w:caps/>
          <w:sz w:val="24"/>
          <w:szCs w:val="24"/>
        </w:rPr>
      </w:pPr>
    </w:p>
    <w:p w14:paraId="577423C3" w14:textId="77777777" w:rsidR="00B22336" w:rsidRPr="00C539BA" w:rsidRDefault="00B22336" w:rsidP="00B22336">
      <w:pPr>
        <w:spacing w:line="276" w:lineRule="auto"/>
        <w:ind w:right="-1" w:firstLine="855"/>
        <w:jc w:val="both"/>
        <w:rPr>
          <w:rFonts w:ascii="Times New Roman" w:eastAsia="Calibri" w:hAnsi="Times New Roman" w:cs="Times New Roman"/>
          <w:b/>
          <w:sz w:val="24"/>
          <w:szCs w:val="24"/>
        </w:rPr>
      </w:pPr>
      <w:r w:rsidRPr="00C539BA">
        <w:rPr>
          <w:rFonts w:ascii="Times New Roman" w:eastAsia="Calibri" w:hAnsi="Times New Roman" w:cs="Times New Roman"/>
          <w:b/>
          <w:sz w:val="24"/>
          <w:szCs w:val="24"/>
        </w:rPr>
        <w:t>Reikalavimai ir sąlygos:</w:t>
      </w:r>
    </w:p>
    <w:p w14:paraId="1D8CCC61" w14:textId="77777777" w:rsidR="00B22336" w:rsidRPr="00C539BA" w:rsidRDefault="00B22336" w:rsidP="00B32C0D">
      <w:pPr>
        <w:suppressAutoHyphens/>
        <w:spacing w:after="0" w:line="240" w:lineRule="auto"/>
        <w:ind w:firstLine="567"/>
        <w:jc w:val="both"/>
        <w:rPr>
          <w:rFonts w:ascii="Times New Roman" w:eastAsia="Times New Roman" w:hAnsi="Times New Roman" w:cs="Times New Roman"/>
          <w:kern w:val="0"/>
          <w:sz w:val="24"/>
          <w:szCs w:val="24"/>
          <w:lang w:eastAsia="ar-SA"/>
          <w14:ligatures w14:val="none"/>
        </w:rPr>
      </w:pPr>
      <w:r w:rsidRPr="00C539BA">
        <w:rPr>
          <w:rFonts w:ascii="Times New Roman" w:eastAsia="Calibri" w:hAnsi="Times New Roman" w:cs="Times New Roman"/>
          <w:sz w:val="24"/>
          <w:szCs w:val="24"/>
        </w:rPr>
        <w:t xml:space="preserve">1. Techninės specifikacijos lentelėje nurodytas prognozuojamas </w:t>
      </w:r>
      <w:r>
        <w:rPr>
          <w:rFonts w:ascii="Times New Roman" w:eastAsia="Calibri" w:hAnsi="Times New Roman" w:cs="Times New Roman"/>
          <w:bCs/>
          <w:sz w:val="24"/>
          <w:szCs w:val="24"/>
        </w:rPr>
        <w:t>medikamentų</w:t>
      </w:r>
      <w:r w:rsidRPr="00C539BA">
        <w:rPr>
          <w:rFonts w:ascii="Times New Roman" w:eastAsia="Calibri" w:hAnsi="Times New Roman" w:cs="Times New Roman"/>
          <w:sz w:val="24"/>
          <w:szCs w:val="24"/>
        </w:rPr>
        <w:t xml:space="preserve"> poreikis </w:t>
      </w:r>
      <w:r>
        <w:rPr>
          <w:rFonts w:ascii="Times New Roman" w:eastAsia="Calibri" w:hAnsi="Times New Roman" w:cs="Times New Roman"/>
          <w:sz w:val="24"/>
          <w:szCs w:val="24"/>
        </w:rPr>
        <w:br/>
        <w:t>12</w:t>
      </w:r>
      <w:r w:rsidRPr="00C539BA">
        <w:rPr>
          <w:rFonts w:ascii="Times New Roman" w:eastAsia="Calibri" w:hAnsi="Times New Roman" w:cs="Times New Roman"/>
          <w:sz w:val="24"/>
          <w:szCs w:val="24"/>
        </w:rPr>
        <w:t xml:space="preserve"> mėn. </w:t>
      </w:r>
      <w:r w:rsidRPr="00C539BA">
        <w:rPr>
          <w:rFonts w:ascii="Times New Roman" w:eastAsia="Times New Roman" w:hAnsi="Times New Roman" w:cs="Times New Roman"/>
          <w:kern w:val="0"/>
          <w:sz w:val="24"/>
          <w:szCs w:val="24"/>
          <w:lang w:eastAsia="ar-SA"/>
          <w14:ligatures w14:val="none"/>
        </w:rPr>
        <w:t>Įsipareigojimas nupirkti ne mažiau 70 proc. prekių.</w:t>
      </w:r>
    </w:p>
    <w:p w14:paraId="3D89653A" w14:textId="77777777" w:rsidR="00B22336" w:rsidRPr="003026BC" w:rsidRDefault="00B22336" w:rsidP="00B32C0D">
      <w:pPr>
        <w:tabs>
          <w:tab w:val="left" w:pos="7230"/>
        </w:tabs>
        <w:spacing w:after="0" w:line="240" w:lineRule="auto"/>
        <w:ind w:firstLine="567"/>
        <w:jc w:val="both"/>
        <w:rPr>
          <w:rFonts w:ascii="Times New Roman" w:eastAsia="Calibri" w:hAnsi="Times New Roman" w:cs="Times New Roman"/>
          <w:bCs/>
          <w:sz w:val="24"/>
          <w:szCs w:val="24"/>
        </w:rPr>
      </w:pPr>
      <w:r w:rsidRPr="00C539BA">
        <w:rPr>
          <w:rFonts w:ascii="Times New Roman" w:eastAsia="Calibri" w:hAnsi="Times New Roman" w:cs="Times New Roman"/>
          <w:bCs/>
          <w:sz w:val="24"/>
          <w:szCs w:val="24"/>
        </w:rPr>
        <w:t xml:space="preserve">2. Sutartis sudaroma </w:t>
      </w:r>
      <w:r>
        <w:rPr>
          <w:rFonts w:ascii="Times New Roman" w:eastAsia="Calibri" w:hAnsi="Times New Roman" w:cs="Times New Roman"/>
          <w:bCs/>
          <w:sz w:val="24"/>
          <w:szCs w:val="24"/>
        </w:rPr>
        <w:t xml:space="preserve">12 </w:t>
      </w:r>
      <w:r w:rsidRPr="00C539BA">
        <w:rPr>
          <w:rFonts w:ascii="Times New Roman" w:eastAsia="Calibri" w:hAnsi="Times New Roman" w:cs="Times New Roman"/>
          <w:bCs/>
          <w:sz w:val="24"/>
          <w:szCs w:val="24"/>
        </w:rPr>
        <w:t xml:space="preserve">mėn. </w:t>
      </w:r>
    </w:p>
    <w:p w14:paraId="5AFD408E" w14:textId="77777777" w:rsidR="00B22336" w:rsidRPr="00C539BA" w:rsidRDefault="00B22336" w:rsidP="00B22336">
      <w:pPr>
        <w:tabs>
          <w:tab w:val="left" w:pos="7230"/>
        </w:tabs>
        <w:spacing w:after="0" w:line="240" w:lineRule="auto"/>
        <w:ind w:firstLine="851"/>
        <w:jc w:val="both"/>
        <w:rPr>
          <w:rFonts w:ascii="Calibri" w:eastAsia="Calibri" w:hAnsi="Calibri" w:cs="Times New Roman"/>
          <w:b/>
          <w:bCs/>
          <w:caps/>
          <w:sz w:val="24"/>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4222"/>
        <w:gridCol w:w="4677"/>
      </w:tblGrid>
      <w:tr w:rsidR="00B22336" w:rsidRPr="00C539BA" w14:paraId="30C11FCD" w14:textId="77777777" w:rsidTr="00B32C0D">
        <w:tc>
          <w:tcPr>
            <w:tcW w:w="882" w:type="dxa"/>
            <w:tcBorders>
              <w:top w:val="single" w:sz="4" w:space="0" w:color="auto"/>
              <w:left w:val="single" w:sz="4" w:space="0" w:color="auto"/>
              <w:bottom w:val="single" w:sz="4" w:space="0" w:color="auto"/>
              <w:right w:val="single" w:sz="4" w:space="0" w:color="auto"/>
            </w:tcBorders>
          </w:tcPr>
          <w:p w14:paraId="40A2634C" w14:textId="77777777" w:rsidR="00B22336" w:rsidRPr="00AC1962" w:rsidRDefault="00B22336" w:rsidP="00220A1E">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 xml:space="preserve">Eil.  Nr.  </w:t>
            </w:r>
          </w:p>
        </w:tc>
        <w:tc>
          <w:tcPr>
            <w:tcW w:w="4222" w:type="dxa"/>
            <w:tcBorders>
              <w:top w:val="single" w:sz="4" w:space="0" w:color="auto"/>
              <w:left w:val="single" w:sz="4" w:space="0" w:color="auto"/>
              <w:bottom w:val="single" w:sz="4" w:space="0" w:color="auto"/>
              <w:right w:val="single" w:sz="4" w:space="0" w:color="auto"/>
            </w:tcBorders>
            <w:vAlign w:val="center"/>
          </w:tcPr>
          <w:p w14:paraId="30C8410A" w14:textId="77777777" w:rsidR="00B22336" w:rsidRPr="00AC1962" w:rsidRDefault="00B22336" w:rsidP="00220A1E">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Prekės pavadinimas</w:t>
            </w:r>
          </w:p>
        </w:tc>
        <w:tc>
          <w:tcPr>
            <w:tcW w:w="4677" w:type="dxa"/>
            <w:tcBorders>
              <w:top w:val="single" w:sz="4" w:space="0" w:color="auto"/>
              <w:left w:val="single" w:sz="4" w:space="0" w:color="auto"/>
              <w:bottom w:val="single" w:sz="4" w:space="0" w:color="auto"/>
              <w:right w:val="single" w:sz="4" w:space="0" w:color="auto"/>
            </w:tcBorders>
            <w:vAlign w:val="center"/>
          </w:tcPr>
          <w:p w14:paraId="0D73DBBA" w14:textId="77777777" w:rsidR="00B22336" w:rsidRPr="00AC1962" w:rsidRDefault="00B22336" w:rsidP="00220A1E">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Būtinos sąlygos</w:t>
            </w:r>
          </w:p>
        </w:tc>
      </w:tr>
      <w:tr w:rsidR="00B22336" w:rsidRPr="00C539BA" w14:paraId="1B79DE6E" w14:textId="77777777" w:rsidTr="00B32C0D">
        <w:tc>
          <w:tcPr>
            <w:tcW w:w="882" w:type="dxa"/>
            <w:tcBorders>
              <w:top w:val="single" w:sz="4" w:space="0" w:color="auto"/>
              <w:left w:val="single" w:sz="4" w:space="0" w:color="auto"/>
              <w:bottom w:val="single" w:sz="4" w:space="0" w:color="auto"/>
              <w:right w:val="single" w:sz="4" w:space="0" w:color="auto"/>
            </w:tcBorders>
          </w:tcPr>
          <w:p w14:paraId="7BEDBBE8" w14:textId="77777777" w:rsidR="00B22336" w:rsidRPr="003026BC" w:rsidRDefault="00B22336" w:rsidP="00B22336">
            <w:pPr>
              <w:pStyle w:val="Sraopastraipa"/>
              <w:numPr>
                <w:ilvl w:val="0"/>
                <w:numId w:val="28"/>
              </w:numPr>
              <w:ind w:left="360"/>
              <w:rPr>
                <w:rFonts w:ascii="Times New Roman" w:eastAsia="Calibri" w:hAnsi="Times New Roman" w:cs="Times New Roman"/>
                <w:sz w:val="24"/>
                <w:szCs w:val="24"/>
              </w:rPr>
            </w:pPr>
          </w:p>
        </w:tc>
        <w:tc>
          <w:tcPr>
            <w:tcW w:w="4222" w:type="dxa"/>
            <w:tcBorders>
              <w:top w:val="single" w:sz="4" w:space="0" w:color="auto"/>
              <w:left w:val="single" w:sz="4" w:space="0" w:color="auto"/>
              <w:bottom w:val="single" w:sz="4" w:space="0" w:color="auto"/>
              <w:right w:val="single" w:sz="4" w:space="0" w:color="auto"/>
            </w:tcBorders>
          </w:tcPr>
          <w:p w14:paraId="6A4EBB93" w14:textId="77777777" w:rsidR="00B22336" w:rsidRPr="009A1670" w:rsidRDefault="00B22336" w:rsidP="00220A1E">
            <w:pPr>
              <w:rPr>
                <w:rFonts w:ascii="Times New Roman" w:hAnsi="Times New Roman" w:cs="Times New Roman"/>
                <w:sz w:val="24"/>
                <w:szCs w:val="24"/>
              </w:rPr>
            </w:pPr>
            <w:proofErr w:type="spellStart"/>
            <w:r w:rsidRPr="00D62B79">
              <w:rPr>
                <w:rFonts w:ascii="Times New Roman" w:hAnsi="Times New Roman" w:cs="Times New Roman"/>
                <w:sz w:val="24"/>
                <w:szCs w:val="24"/>
              </w:rPr>
              <w:t>Ung</w:t>
            </w:r>
            <w:proofErr w:type="spellEnd"/>
            <w:r w:rsidRPr="00D62B79">
              <w:rPr>
                <w:rFonts w:ascii="Times New Roman" w:hAnsi="Times New Roman" w:cs="Times New Roman"/>
                <w:sz w:val="24"/>
                <w:szCs w:val="24"/>
              </w:rPr>
              <w:t xml:space="preserve">. </w:t>
            </w:r>
            <w:proofErr w:type="spellStart"/>
            <w:r w:rsidRPr="00D62B79">
              <w:rPr>
                <w:rFonts w:ascii="Times New Roman" w:hAnsi="Times New Roman" w:cs="Times New Roman"/>
                <w:sz w:val="24"/>
                <w:szCs w:val="24"/>
              </w:rPr>
              <w:t>Dermovate</w:t>
            </w:r>
            <w:proofErr w:type="spellEnd"/>
            <w:r w:rsidRPr="00D62B79">
              <w:rPr>
                <w:rFonts w:ascii="Times New Roman" w:hAnsi="Times New Roman" w:cs="Times New Roman"/>
                <w:sz w:val="24"/>
                <w:szCs w:val="24"/>
              </w:rPr>
              <w:t xml:space="preserve"> 25,0 + </w:t>
            </w:r>
            <w:proofErr w:type="spellStart"/>
            <w:r w:rsidRPr="00D62B79">
              <w:rPr>
                <w:rFonts w:ascii="Times New Roman" w:hAnsi="Times New Roman" w:cs="Times New Roman"/>
                <w:sz w:val="24"/>
                <w:szCs w:val="24"/>
              </w:rPr>
              <w:t>Ung</w:t>
            </w:r>
            <w:proofErr w:type="spellEnd"/>
            <w:r w:rsidRPr="00D62B79">
              <w:rPr>
                <w:rFonts w:ascii="Times New Roman" w:hAnsi="Times New Roman" w:cs="Times New Roman"/>
                <w:sz w:val="24"/>
                <w:szCs w:val="24"/>
              </w:rPr>
              <w:t xml:space="preserve">. </w:t>
            </w:r>
            <w:proofErr w:type="spellStart"/>
            <w:r w:rsidRPr="00D62B79">
              <w:rPr>
                <w:rFonts w:ascii="Times New Roman" w:hAnsi="Times New Roman" w:cs="Times New Roman"/>
                <w:sz w:val="24"/>
                <w:szCs w:val="24"/>
              </w:rPr>
              <w:t>Ac</w:t>
            </w:r>
            <w:proofErr w:type="spellEnd"/>
            <w:r w:rsidRPr="00D62B79">
              <w:rPr>
                <w:rFonts w:ascii="Times New Roman" w:hAnsi="Times New Roman" w:cs="Times New Roman"/>
                <w:sz w:val="24"/>
                <w:szCs w:val="24"/>
              </w:rPr>
              <w:t xml:space="preserve">. </w:t>
            </w:r>
            <w:proofErr w:type="spellStart"/>
            <w:r w:rsidRPr="00D62B79">
              <w:rPr>
                <w:rFonts w:ascii="Times New Roman" w:hAnsi="Times New Roman" w:cs="Times New Roman"/>
                <w:sz w:val="24"/>
                <w:szCs w:val="24"/>
              </w:rPr>
              <w:t>Salicilici</w:t>
            </w:r>
            <w:proofErr w:type="spellEnd"/>
            <w:r w:rsidRPr="00D62B79">
              <w:rPr>
                <w:rFonts w:ascii="Times New Roman" w:hAnsi="Times New Roman" w:cs="Times New Roman"/>
                <w:sz w:val="24"/>
                <w:szCs w:val="24"/>
              </w:rPr>
              <w:t xml:space="preserve"> 5% 75,0</w:t>
            </w:r>
          </w:p>
        </w:tc>
        <w:tc>
          <w:tcPr>
            <w:tcW w:w="4677" w:type="dxa"/>
            <w:tcBorders>
              <w:top w:val="single" w:sz="4" w:space="0" w:color="auto"/>
              <w:left w:val="single" w:sz="4" w:space="0" w:color="auto"/>
              <w:bottom w:val="single" w:sz="4" w:space="0" w:color="auto"/>
              <w:right w:val="single" w:sz="4" w:space="0" w:color="auto"/>
            </w:tcBorders>
          </w:tcPr>
          <w:p w14:paraId="697EDFD3" w14:textId="77777777" w:rsidR="00B22336" w:rsidRPr="00D62B79" w:rsidRDefault="00B22336" w:rsidP="00220A1E">
            <w:pPr>
              <w:spacing w:after="0" w:line="240" w:lineRule="auto"/>
              <w:rPr>
                <w:rFonts w:ascii="Times New Roman" w:eastAsia="Times New Roman" w:hAnsi="Times New Roman" w:cs="Times New Roman"/>
                <w:kern w:val="0"/>
                <w14:ligatures w14:val="none"/>
              </w:rPr>
            </w:pPr>
            <w:r w:rsidRPr="00D62B79">
              <w:rPr>
                <w:rFonts w:ascii="Times New Roman" w:eastAsia="Times New Roman" w:hAnsi="Times New Roman" w:cs="Times New Roman"/>
                <w:kern w:val="0"/>
                <w14:ligatures w14:val="none"/>
              </w:rPr>
              <w:t>Sudėtyje turi būti:</w:t>
            </w:r>
          </w:p>
          <w:p w14:paraId="435D914C" w14:textId="77777777" w:rsidR="00B22336" w:rsidRPr="00D62B79" w:rsidRDefault="00B22336" w:rsidP="00220A1E">
            <w:pPr>
              <w:spacing w:after="0" w:line="240" w:lineRule="auto"/>
              <w:rPr>
                <w:rFonts w:ascii="Times New Roman" w:eastAsia="Times New Roman" w:hAnsi="Times New Roman" w:cs="Times New Roman"/>
                <w:kern w:val="0"/>
                <w14:ligatures w14:val="none"/>
              </w:rPr>
            </w:pPr>
            <w:proofErr w:type="spellStart"/>
            <w:r w:rsidRPr="00D62B79">
              <w:rPr>
                <w:rFonts w:ascii="Times New Roman" w:eastAsia="Times New Roman" w:hAnsi="Times New Roman" w:cs="Times New Roman"/>
                <w:kern w:val="0"/>
                <w14:ligatures w14:val="none"/>
              </w:rPr>
              <w:t>Ac</w:t>
            </w:r>
            <w:proofErr w:type="spellEnd"/>
            <w:r w:rsidRPr="00D62B79">
              <w:rPr>
                <w:rFonts w:ascii="Times New Roman" w:eastAsia="Times New Roman" w:hAnsi="Times New Roman" w:cs="Times New Roman"/>
                <w:kern w:val="0"/>
                <w14:ligatures w14:val="none"/>
              </w:rPr>
              <w:t xml:space="preserve">. </w:t>
            </w:r>
            <w:proofErr w:type="spellStart"/>
            <w:r w:rsidRPr="00D62B79">
              <w:rPr>
                <w:rFonts w:ascii="Times New Roman" w:eastAsia="Times New Roman" w:hAnsi="Times New Roman" w:cs="Times New Roman"/>
                <w:kern w:val="0"/>
                <w14:ligatures w14:val="none"/>
              </w:rPr>
              <w:t>Salicylicum</w:t>
            </w:r>
            <w:proofErr w:type="spellEnd"/>
            <w:r w:rsidRPr="00D62B79">
              <w:rPr>
                <w:rFonts w:ascii="Times New Roman" w:eastAsia="Times New Roman" w:hAnsi="Times New Roman" w:cs="Times New Roman"/>
                <w:kern w:val="0"/>
                <w14:ligatures w14:val="none"/>
              </w:rPr>
              <w:t>;</w:t>
            </w:r>
          </w:p>
          <w:p w14:paraId="779BDCCF" w14:textId="77777777" w:rsidR="00B22336" w:rsidRPr="00D62B79" w:rsidRDefault="00B22336" w:rsidP="00220A1E">
            <w:pPr>
              <w:spacing w:after="0" w:line="240" w:lineRule="auto"/>
              <w:rPr>
                <w:rFonts w:ascii="Times New Roman" w:eastAsia="Times New Roman" w:hAnsi="Times New Roman" w:cs="Times New Roman"/>
                <w:kern w:val="0"/>
                <w14:ligatures w14:val="none"/>
              </w:rPr>
            </w:pPr>
            <w:proofErr w:type="spellStart"/>
            <w:r w:rsidRPr="00D62B79">
              <w:rPr>
                <w:rFonts w:ascii="Times New Roman" w:eastAsia="Times New Roman" w:hAnsi="Times New Roman" w:cs="Times New Roman"/>
                <w:kern w:val="0"/>
                <w14:ligatures w14:val="none"/>
              </w:rPr>
              <w:t>Vaselinum</w:t>
            </w:r>
            <w:proofErr w:type="spellEnd"/>
            <w:r w:rsidRPr="00D62B79">
              <w:rPr>
                <w:rFonts w:ascii="Times New Roman" w:eastAsia="Times New Roman" w:hAnsi="Times New Roman" w:cs="Times New Roman"/>
                <w:kern w:val="0"/>
                <w14:ligatures w14:val="none"/>
              </w:rPr>
              <w:t xml:space="preserve"> </w:t>
            </w:r>
            <w:proofErr w:type="spellStart"/>
            <w:r w:rsidRPr="00D62B79">
              <w:rPr>
                <w:rFonts w:ascii="Times New Roman" w:eastAsia="Times New Roman" w:hAnsi="Times New Roman" w:cs="Times New Roman"/>
                <w:kern w:val="0"/>
                <w14:ligatures w14:val="none"/>
              </w:rPr>
              <w:t>flavum</w:t>
            </w:r>
            <w:proofErr w:type="spellEnd"/>
            <w:r w:rsidRPr="00D62B79">
              <w:rPr>
                <w:rFonts w:ascii="Times New Roman" w:eastAsia="Times New Roman" w:hAnsi="Times New Roman" w:cs="Times New Roman"/>
                <w:kern w:val="0"/>
                <w14:ligatures w14:val="none"/>
              </w:rPr>
              <w:t>;</w:t>
            </w:r>
          </w:p>
          <w:p w14:paraId="3172E6FD" w14:textId="77777777" w:rsidR="00B22336" w:rsidRPr="00D62B79" w:rsidRDefault="00B22336" w:rsidP="00220A1E">
            <w:pPr>
              <w:spacing w:after="0" w:line="240" w:lineRule="auto"/>
              <w:rPr>
                <w:rFonts w:ascii="Times New Roman" w:eastAsia="Times New Roman" w:hAnsi="Times New Roman" w:cs="Times New Roman"/>
                <w:kern w:val="0"/>
                <w14:ligatures w14:val="none"/>
              </w:rPr>
            </w:pPr>
            <w:proofErr w:type="spellStart"/>
            <w:r w:rsidRPr="00D62B79">
              <w:rPr>
                <w:rFonts w:ascii="Times New Roman" w:eastAsia="Times New Roman" w:hAnsi="Times New Roman" w:cs="Times New Roman"/>
                <w:kern w:val="0"/>
                <w14:ligatures w14:val="none"/>
              </w:rPr>
              <w:t>Klobetazolio</w:t>
            </w:r>
            <w:proofErr w:type="spellEnd"/>
            <w:r w:rsidRPr="00D62B79">
              <w:rPr>
                <w:rFonts w:ascii="Times New Roman" w:eastAsia="Times New Roman" w:hAnsi="Times New Roman" w:cs="Times New Roman"/>
                <w:kern w:val="0"/>
                <w14:ligatures w14:val="none"/>
              </w:rPr>
              <w:t xml:space="preserve"> </w:t>
            </w:r>
            <w:proofErr w:type="spellStart"/>
            <w:r w:rsidRPr="00D62B79">
              <w:rPr>
                <w:rFonts w:ascii="Times New Roman" w:eastAsia="Times New Roman" w:hAnsi="Times New Roman" w:cs="Times New Roman"/>
                <w:kern w:val="0"/>
                <w14:ligatures w14:val="none"/>
              </w:rPr>
              <w:t>propionatas</w:t>
            </w:r>
            <w:proofErr w:type="spellEnd"/>
            <w:r w:rsidRPr="00D62B79">
              <w:rPr>
                <w:rFonts w:ascii="Times New Roman" w:eastAsia="Times New Roman" w:hAnsi="Times New Roman" w:cs="Times New Roman"/>
                <w:kern w:val="0"/>
                <w14:ligatures w14:val="none"/>
              </w:rPr>
              <w:t xml:space="preserve">. </w:t>
            </w:r>
          </w:p>
          <w:p w14:paraId="20144012" w14:textId="77777777" w:rsidR="00B22336" w:rsidRPr="00D62B79" w:rsidRDefault="00B22336" w:rsidP="00220A1E">
            <w:pPr>
              <w:spacing w:after="0" w:line="240" w:lineRule="auto"/>
              <w:rPr>
                <w:rFonts w:ascii="Times New Roman" w:eastAsia="Times New Roman" w:hAnsi="Times New Roman" w:cs="Times New Roman"/>
                <w:kern w:val="0"/>
                <w14:ligatures w14:val="none"/>
              </w:rPr>
            </w:pPr>
          </w:p>
          <w:p w14:paraId="43EAA2F1" w14:textId="77777777" w:rsidR="00B22336" w:rsidRPr="009A1670" w:rsidRDefault="00B22336" w:rsidP="00220A1E">
            <w:pPr>
              <w:rPr>
                <w:rFonts w:ascii="Times New Roman" w:hAnsi="Times New Roman" w:cs="Times New Roman"/>
                <w:sz w:val="24"/>
                <w:szCs w:val="24"/>
              </w:rPr>
            </w:pPr>
            <w:r w:rsidRPr="00D62B79">
              <w:rPr>
                <w:rFonts w:ascii="Times New Roman" w:eastAsia="Times New Roman" w:hAnsi="Times New Roman" w:cs="Times New Roman"/>
                <w:kern w:val="0"/>
                <w14:ligatures w14:val="none"/>
              </w:rPr>
              <w:t>Talpa ne daugiau 100g</w:t>
            </w:r>
          </w:p>
        </w:tc>
      </w:tr>
      <w:tr w:rsidR="00B22336" w:rsidRPr="00C539BA" w14:paraId="36B991CB" w14:textId="77777777" w:rsidTr="00B32C0D">
        <w:tc>
          <w:tcPr>
            <w:tcW w:w="882" w:type="dxa"/>
            <w:tcBorders>
              <w:top w:val="single" w:sz="4" w:space="0" w:color="auto"/>
              <w:left w:val="single" w:sz="4" w:space="0" w:color="auto"/>
              <w:bottom w:val="single" w:sz="4" w:space="0" w:color="auto"/>
              <w:right w:val="single" w:sz="4" w:space="0" w:color="auto"/>
            </w:tcBorders>
          </w:tcPr>
          <w:p w14:paraId="2D56E480" w14:textId="77777777" w:rsidR="00B22336" w:rsidRPr="003026BC" w:rsidRDefault="00B22336" w:rsidP="00B22336">
            <w:pPr>
              <w:pStyle w:val="Sraopastraipa"/>
              <w:numPr>
                <w:ilvl w:val="0"/>
                <w:numId w:val="28"/>
              </w:numPr>
              <w:ind w:left="360"/>
              <w:rPr>
                <w:rFonts w:ascii="Times New Roman" w:eastAsia="Calibri" w:hAnsi="Times New Roman" w:cs="Times New Roman"/>
                <w:sz w:val="24"/>
                <w:szCs w:val="24"/>
              </w:rPr>
            </w:pPr>
          </w:p>
        </w:tc>
        <w:tc>
          <w:tcPr>
            <w:tcW w:w="4222" w:type="dxa"/>
            <w:tcBorders>
              <w:top w:val="single" w:sz="4" w:space="0" w:color="auto"/>
              <w:left w:val="single" w:sz="4" w:space="0" w:color="auto"/>
              <w:bottom w:val="single" w:sz="4" w:space="0" w:color="auto"/>
              <w:right w:val="single" w:sz="4" w:space="0" w:color="auto"/>
            </w:tcBorders>
          </w:tcPr>
          <w:p w14:paraId="7988C15D" w14:textId="77777777" w:rsidR="00B22336" w:rsidRPr="009A1670" w:rsidRDefault="00B22336" w:rsidP="00220A1E">
            <w:pPr>
              <w:rPr>
                <w:rFonts w:ascii="Times New Roman" w:hAnsi="Times New Roman" w:cs="Times New Roman"/>
                <w:sz w:val="24"/>
                <w:szCs w:val="24"/>
              </w:rPr>
            </w:pPr>
            <w:r w:rsidRPr="00D62B79">
              <w:rPr>
                <w:rFonts w:ascii="Times New Roman" w:hAnsi="Times New Roman" w:cs="Times New Roman"/>
                <w:sz w:val="24"/>
                <w:szCs w:val="24"/>
              </w:rPr>
              <w:t>Drėkinamasis kremas su 10% šlapalo</w:t>
            </w:r>
          </w:p>
        </w:tc>
        <w:tc>
          <w:tcPr>
            <w:tcW w:w="4677" w:type="dxa"/>
            <w:tcBorders>
              <w:top w:val="single" w:sz="4" w:space="0" w:color="auto"/>
              <w:left w:val="single" w:sz="4" w:space="0" w:color="auto"/>
              <w:bottom w:val="single" w:sz="4" w:space="0" w:color="auto"/>
              <w:right w:val="single" w:sz="4" w:space="0" w:color="auto"/>
            </w:tcBorders>
          </w:tcPr>
          <w:p w14:paraId="0E6EF5D7" w14:textId="77777777" w:rsidR="00B22336" w:rsidRPr="00D62B79" w:rsidRDefault="00B22336" w:rsidP="00220A1E">
            <w:pPr>
              <w:spacing w:after="0" w:line="240" w:lineRule="auto"/>
              <w:jc w:val="both"/>
              <w:rPr>
                <w:rFonts w:ascii="Times New Roman" w:eastAsia="Times New Roman" w:hAnsi="Times New Roman" w:cs="Times New Roman"/>
                <w:kern w:val="0"/>
                <w14:ligatures w14:val="none"/>
              </w:rPr>
            </w:pPr>
            <w:r w:rsidRPr="00D62B79">
              <w:rPr>
                <w:rFonts w:ascii="Times New Roman" w:eastAsia="Times New Roman" w:hAnsi="Times New Roman" w:cs="Times New Roman"/>
                <w:kern w:val="0"/>
                <w14:ligatures w14:val="none"/>
              </w:rPr>
              <w:t xml:space="preserve">Tinkantis diabetinės pėdos gydymui. </w:t>
            </w:r>
          </w:p>
          <w:p w14:paraId="51D9DFB1" w14:textId="77777777" w:rsidR="00B22336" w:rsidRPr="00D62B79" w:rsidRDefault="00B22336" w:rsidP="00220A1E">
            <w:pPr>
              <w:spacing w:after="0" w:line="240" w:lineRule="auto"/>
              <w:rPr>
                <w:rFonts w:ascii="Times New Roman" w:eastAsia="Times New Roman" w:hAnsi="Times New Roman" w:cs="Times New Roman"/>
                <w:kern w:val="0"/>
                <w14:ligatures w14:val="none"/>
              </w:rPr>
            </w:pPr>
            <w:r w:rsidRPr="00D62B79">
              <w:rPr>
                <w:rFonts w:ascii="Times New Roman" w:eastAsia="Times New Roman" w:hAnsi="Times New Roman" w:cs="Times New Roman"/>
                <w:kern w:val="0"/>
                <w14:ligatures w14:val="none"/>
              </w:rPr>
              <w:t>Sudėtyje turi būti:</w:t>
            </w:r>
          </w:p>
          <w:p w14:paraId="2E67780C" w14:textId="77777777" w:rsidR="00B22336" w:rsidRPr="00D62B79" w:rsidRDefault="00B22336" w:rsidP="00220A1E">
            <w:pPr>
              <w:spacing w:after="0" w:line="240" w:lineRule="auto"/>
              <w:rPr>
                <w:rFonts w:ascii="Times New Roman" w:eastAsia="Times New Roman" w:hAnsi="Times New Roman" w:cs="Times New Roman"/>
                <w:kern w:val="0"/>
                <w14:ligatures w14:val="none"/>
              </w:rPr>
            </w:pPr>
            <w:proofErr w:type="spellStart"/>
            <w:r w:rsidRPr="00D62B79">
              <w:rPr>
                <w:rFonts w:ascii="Times New Roman" w:eastAsia="Times New Roman" w:hAnsi="Times New Roman" w:cs="Times New Roman"/>
                <w:kern w:val="0"/>
                <w14:ligatures w14:val="none"/>
              </w:rPr>
              <w:t>Urea</w:t>
            </w:r>
            <w:proofErr w:type="spellEnd"/>
            <w:r w:rsidRPr="00D62B79">
              <w:rPr>
                <w:rFonts w:ascii="Times New Roman" w:eastAsia="Times New Roman" w:hAnsi="Times New Roman" w:cs="Times New Roman"/>
                <w:kern w:val="0"/>
                <w14:ligatures w14:val="none"/>
              </w:rPr>
              <w:t>;</w:t>
            </w:r>
          </w:p>
          <w:p w14:paraId="527529AB" w14:textId="77777777" w:rsidR="00B22336" w:rsidRPr="00D62B79" w:rsidRDefault="00B22336" w:rsidP="00220A1E">
            <w:pPr>
              <w:spacing w:after="0" w:line="240" w:lineRule="auto"/>
              <w:rPr>
                <w:rFonts w:ascii="Times New Roman" w:eastAsia="Times New Roman" w:hAnsi="Times New Roman" w:cs="Times New Roman"/>
                <w:kern w:val="0"/>
                <w14:ligatures w14:val="none"/>
              </w:rPr>
            </w:pPr>
            <w:proofErr w:type="spellStart"/>
            <w:r w:rsidRPr="00D62B79">
              <w:rPr>
                <w:rFonts w:ascii="Times New Roman" w:eastAsia="Times New Roman" w:hAnsi="Times New Roman" w:cs="Times New Roman"/>
                <w:kern w:val="0"/>
                <w14:ligatures w14:val="none"/>
              </w:rPr>
              <w:t>Aqua</w:t>
            </w:r>
            <w:proofErr w:type="spellEnd"/>
            <w:r w:rsidRPr="00D62B79">
              <w:rPr>
                <w:rFonts w:ascii="Times New Roman" w:eastAsia="Times New Roman" w:hAnsi="Times New Roman" w:cs="Times New Roman"/>
                <w:kern w:val="0"/>
                <w14:ligatures w14:val="none"/>
              </w:rPr>
              <w:t xml:space="preserve"> pro </w:t>
            </w:r>
            <w:proofErr w:type="spellStart"/>
            <w:r w:rsidRPr="00D62B79">
              <w:rPr>
                <w:rFonts w:ascii="Times New Roman" w:eastAsia="Times New Roman" w:hAnsi="Times New Roman" w:cs="Times New Roman"/>
                <w:kern w:val="0"/>
                <w14:ligatures w14:val="none"/>
              </w:rPr>
              <w:t>injectionibus</w:t>
            </w:r>
            <w:proofErr w:type="spellEnd"/>
            <w:r w:rsidRPr="00D62B79">
              <w:rPr>
                <w:rFonts w:ascii="Times New Roman" w:eastAsia="Times New Roman" w:hAnsi="Times New Roman" w:cs="Times New Roman"/>
                <w:kern w:val="0"/>
                <w14:ligatures w14:val="none"/>
              </w:rPr>
              <w:t xml:space="preserve">; </w:t>
            </w:r>
            <w:proofErr w:type="spellStart"/>
            <w:r w:rsidRPr="00D62B79">
              <w:rPr>
                <w:rFonts w:ascii="Times New Roman" w:eastAsia="Times New Roman" w:hAnsi="Times New Roman" w:cs="Times New Roman"/>
                <w:kern w:val="0"/>
                <w14:ligatures w14:val="none"/>
              </w:rPr>
              <w:t>Oleum</w:t>
            </w:r>
            <w:proofErr w:type="spellEnd"/>
            <w:r w:rsidRPr="00D62B79">
              <w:rPr>
                <w:rFonts w:ascii="Times New Roman" w:eastAsia="Times New Roman" w:hAnsi="Times New Roman" w:cs="Times New Roman"/>
                <w:kern w:val="0"/>
                <w14:ligatures w14:val="none"/>
              </w:rPr>
              <w:t xml:space="preserve"> </w:t>
            </w:r>
            <w:proofErr w:type="spellStart"/>
            <w:r w:rsidRPr="00D62B79">
              <w:rPr>
                <w:rFonts w:ascii="Times New Roman" w:eastAsia="Times New Roman" w:hAnsi="Times New Roman" w:cs="Times New Roman"/>
                <w:kern w:val="0"/>
                <w14:ligatures w14:val="none"/>
              </w:rPr>
              <w:t>rosae</w:t>
            </w:r>
            <w:proofErr w:type="spellEnd"/>
            <w:r w:rsidRPr="00D62B79">
              <w:rPr>
                <w:rFonts w:ascii="Times New Roman" w:eastAsia="Times New Roman" w:hAnsi="Times New Roman" w:cs="Times New Roman"/>
                <w:kern w:val="0"/>
                <w14:ligatures w14:val="none"/>
              </w:rPr>
              <w:t xml:space="preserve"> </w:t>
            </w:r>
            <w:proofErr w:type="spellStart"/>
            <w:r w:rsidRPr="00D62B79">
              <w:rPr>
                <w:rFonts w:ascii="Times New Roman" w:eastAsia="Times New Roman" w:hAnsi="Times New Roman" w:cs="Times New Roman"/>
                <w:kern w:val="0"/>
                <w14:ligatures w14:val="none"/>
              </w:rPr>
              <w:t>cannine</w:t>
            </w:r>
            <w:proofErr w:type="spellEnd"/>
            <w:r w:rsidRPr="00D62B79">
              <w:rPr>
                <w:rFonts w:ascii="Times New Roman" w:eastAsia="Times New Roman" w:hAnsi="Times New Roman" w:cs="Times New Roman"/>
                <w:kern w:val="0"/>
                <w14:ligatures w14:val="none"/>
              </w:rPr>
              <w:t xml:space="preserve">; </w:t>
            </w:r>
            <w:proofErr w:type="spellStart"/>
            <w:r w:rsidRPr="00D62B79">
              <w:rPr>
                <w:rFonts w:ascii="Times New Roman" w:eastAsia="Times New Roman" w:hAnsi="Times New Roman" w:cs="Times New Roman"/>
                <w:kern w:val="0"/>
                <w14:ligatures w14:val="none"/>
              </w:rPr>
              <w:t>Oleum</w:t>
            </w:r>
            <w:proofErr w:type="spellEnd"/>
            <w:r w:rsidRPr="00D62B79">
              <w:rPr>
                <w:rFonts w:ascii="Times New Roman" w:eastAsia="Times New Roman" w:hAnsi="Times New Roman" w:cs="Times New Roman"/>
                <w:kern w:val="0"/>
                <w14:ligatures w14:val="none"/>
              </w:rPr>
              <w:t xml:space="preserve"> </w:t>
            </w:r>
            <w:proofErr w:type="spellStart"/>
            <w:r w:rsidRPr="00D62B79">
              <w:rPr>
                <w:rFonts w:ascii="Times New Roman" w:eastAsia="Times New Roman" w:hAnsi="Times New Roman" w:cs="Times New Roman"/>
                <w:kern w:val="0"/>
                <w14:ligatures w14:val="none"/>
              </w:rPr>
              <w:t>Evening</w:t>
            </w:r>
            <w:proofErr w:type="spellEnd"/>
            <w:r w:rsidRPr="00D62B79">
              <w:rPr>
                <w:rFonts w:ascii="Times New Roman" w:eastAsia="Times New Roman" w:hAnsi="Times New Roman" w:cs="Times New Roman"/>
                <w:kern w:val="0"/>
                <w14:ligatures w14:val="none"/>
              </w:rPr>
              <w:t xml:space="preserve"> </w:t>
            </w:r>
            <w:proofErr w:type="spellStart"/>
            <w:r w:rsidRPr="00D62B79">
              <w:rPr>
                <w:rFonts w:ascii="Times New Roman" w:eastAsia="Times New Roman" w:hAnsi="Times New Roman" w:cs="Times New Roman"/>
                <w:kern w:val="0"/>
                <w14:ligatures w14:val="none"/>
              </w:rPr>
              <w:t>primrosae</w:t>
            </w:r>
            <w:proofErr w:type="spellEnd"/>
            <w:r w:rsidRPr="00D62B79">
              <w:rPr>
                <w:rFonts w:ascii="Times New Roman" w:eastAsia="Times New Roman" w:hAnsi="Times New Roman" w:cs="Times New Roman"/>
                <w:kern w:val="0"/>
                <w14:ligatures w14:val="none"/>
              </w:rPr>
              <w:t xml:space="preserve">; </w:t>
            </w:r>
          </w:p>
          <w:p w14:paraId="73CC5FA2" w14:textId="77777777" w:rsidR="00B22336" w:rsidRPr="00D62B79" w:rsidRDefault="00B22336" w:rsidP="00220A1E">
            <w:pPr>
              <w:spacing w:after="0" w:line="240" w:lineRule="auto"/>
              <w:rPr>
                <w:rFonts w:ascii="Times New Roman" w:eastAsia="Times New Roman" w:hAnsi="Times New Roman" w:cs="Times New Roman"/>
                <w:kern w:val="0"/>
                <w14:ligatures w14:val="none"/>
              </w:rPr>
            </w:pPr>
            <w:proofErr w:type="spellStart"/>
            <w:r w:rsidRPr="00D62B79">
              <w:rPr>
                <w:rFonts w:ascii="Times New Roman" w:eastAsia="Times New Roman" w:hAnsi="Times New Roman" w:cs="Times New Roman"/>
                <w:kern w:val="0"/>
                <w14:ligatures w14:val="none"/>
              </w:rPr>
              <w:t>Glycerini</w:t>
            </w:r>
            <w:proofErr w:type="spellEnd"/>
            <w:r w:rsidRPr="00D62B79">
              <w:rPr>
                <w:rFonts w:ascii="Times New Roman" w:eastAsia="Times New Roman" w:hAnsi="Times New Roman" w:cs="Times New Roman"/>
                <w:kern w:val="0"/>
                <w14:ligatures w14:val="none"/>
              </w:rPr>
              <w:t xml:space="preserve">; </w:t>
            </w:r>
          </w:p>
          <w:p w14:paraId="027DB3E1" w14:textId="77777777" w:rsidR="00B22336" w:rsidRPr="00D62B79" w:rsidRDefault="00B22336" w:rsidP="00220A1E">
            <w:pPr>
              <w:spacing w:after="0" w:line="240" w:lineRule="auto"/>
              <w:rPr>
                <w:rFonts w:ascii="Times New Roman" w:eastAsia="Times New Roman" w:hAnsi="Times New Roman" w:cs="Times New Roman"/>
                <w:kern w:val="0"/>
                <w14:ligatures w14:val="none"/>
              </w:rPr>
            </w:pPr>
            <w:proofErr w:type="spellStart"/>
            <w:r w:rsidRPr="00D62B79">
              <w:rPr>
                <w:rFonts w:ascii="Times New Roman" w:eastAsia="Times New Roman" w:hAnsi="Times New Roman" w:cs="Times New Roman"/>
                <w:kern w:val="0"/>
                <w14:ligatures w14:val="none"/>
              </w:rPr>
              <w:t>Acidi</w:t>
            </w:r>
            <w:proofErr w:type="spellEnd"/>
            <w:r w:rsidRPr="00D62B79">
              <w:rPr>
                <w:rFonts w:ascii="Times New Roman" w:eastAsia="Times New Roman" w:hAnsi="Times New Roman" w:cs="Times New Roman"/>
                <w:kern w:val="0"/>
                <w14:ligatures w14:val="none"/>
              </w:rPr>
              <w:t xml:space="preserve"> </w:t>
            </w:r>
            <w:proofErr w:type="spellStart"/>
            <w:r w:rsidRPr="00D62B79">
              <w:rPr>
                <w:rFonts w:ascii="Times New Roman" w:eastAsia="Times New Roman" w:hAnsi="Times New Roman" w:cs="Times New Roman"/>
                <w:kern w:val="0"/>
                <w14:ligatures w14:val="none"/>
              </w:rPr>
              <w:t>lactici</w:t>
            </w:r>
            <w:proofErr w:type="spellEnd"/>
            <w:r w:rsidRPr="00D62B79">
              <w:rPr>
                <w:rFonts w:ascii="Times New Roman" w:eastAsia="Times New Roman" w:hAnsi="Times New Roman" w:cs="Times New Roman"/>
                <w:kern w:val="0"/>
                <w14:ligatures w14:val="none"/>
              </w:rPr>
              <w:t>;</w:t>
            </w:r>
          </w:p>
          <w:p w14:paraId="2B6A731D" w14:textId="77777777" w:rsidR="00B22336" w:rsidRPr="00D62B79" w:rsidRDefault="00B22336" w:rsidP="00220A1E">
            <w:pPr>
              <w:spacing w:after="0" w:line="240" w:lineRule="auto"/>
              <w:rPr>
                <w:rFonts w:ascii="Times New Roman" w:eastAsia="Times New Roman" w:hAnsi="Times New Roman" w:cs="Times New Roman"/>
                <w:kern w:val="0"/>
                <w14:ligatures w14:val="none"/>
              </w:rPr>
            </w:pPr>
            <w:proofErr w:type="spellStart"/>
            <w:r w:rsidRPr="00D62B79">
              <w:rPr>
                <w:rFonts w:ascii="Times New Roman" w:eastAsia="Times New Roman" w:hAnsi="Times New Roman" w:cs="Times New Roman"/>
                <w:kern w:val="0"/>
                <w14:ligatures w14:val="none"/>
              </w:rPr>
              <w:t>Olivem</w:t>
            </w:r>
            <w:proofErr w:type="spellEnd"/>
            <w:r w:rsidRPr="00D62B79">
              <w:rPr>
                <w:rFonts w:ascii="Times New Roman" w:eastAsia="Times New Roman" w:hAnsi="Times New Roman" w:cs="Times New Roman"/>
                <w:kern w:val="0"/>
                <w14:ligatures w14:val="none"/>
              </w:rPr>
              <w:t>;</w:t>
            </w:r>
          </w:p>
          <w:p w14:paraId="2DCEF81B" w14:textId="77777777" w:rsidR="00B22336" w:rsidRPr="00D62B79" w:rsidRDefault="00B22336" w:rsidP="00220A1E">
            <w:pPr>
              <w:spacing w:after="0" w:line="240" w:lineRule="auto"/>
              <w:rPr>
                <w:rFonts w:ascii="Times New Roman" w:eastAsia="Times New Roman" w:hAnsi="Times New Roman" w:cs="Times New Roman"/>
                <w:kern w:val="0"/>
                <w14:ligatures w14:val="none"/>
              </w:rPr>
            </w:pPr>
            <w:proofErr w:type="spellStart"/>
            <w:r w:rsidRPr="00D62B79">
              <w:rPr>
                <w:rFonts w:ascii="Times New Roman" w:eastAsia="Times New Roman" w:hAnsi="Times New Roman" w:cs="Times New Roman"/>
                <w:kern w:val="0"/>
                <w14:ligatures w14:val="none"/>
              </w:rPr>
              <w:t>Xyliance</w:t>
            </w:r>
            <w:proofErr w:type="spellEnd"/>
            <w:r w:rsidRPr="00D62B79">
              <w:rPr>
                <w:rFonts w:ascii="Times New Roman" w:eastAsia="Times New Roman" w:hAnsi="Times New Roman" w:cs="Times New Roman"/>
                <w:kern w:val="0"/>
                <w14:ligatures w14:val="none"/>
              </w:rPr>
              <w:t xml:space="preserve">; </w:t>
            </w:r>
          </w:p>
          <w:p w14:paraId="7810E2BF" w14:textId="77777777" w:rsidR="00B22336" w:rsidRPr="00D62B79" w:rsidRDefault="00B22336" w:rsidP="00220A1E">
            <w:pPr>
              <w:spacing w:after="0" w:line="240" w:lineRule="auto"/>
              <w:rPr>
                <w:rFonts w:ascii="Times New Roman" w:eastAsia="Times New Roman" w:hAnsi="Times New Roman" w:cs="Times New Roman"/>
                <w:kern w:val="0"/>
                <w14:ligatures w14:val="none"/>
              </w:rPr>
            </w:pPr>
            <w:proofErr w:type="spellStart"/>
            <w:r w:rsidRPr="00D62B79">
              <w:rPr>
                <w:rFonts w:ascii="Times New Roman" w:eastAsia="Times New Roman" w:hAnsi="Times New Roman" w:cs="Times New Roman"/>
                <w:kern w:val="0"/>
                <w14:ligatures w14:val="none"/>
              </w:rPr>
              <w:t>Sharomix</w:t>
            </w:r>
            <w:proofErr w:type="spellEnd"/>
            <w:r w:rsidRPr="00D62B79">
              <w:rPr>
                <w:rFonts w:ascii="Times New Roman" w:eastAsia="Times New Roman" w:hAnsi="Times New Roman" w:cs="Times New Roman"/>
                <w:kern w:val="0"/>
                <w14:ligatures w14:val="none"/>
              </w:rPr>
              <w:t xml:space="preserve">. </w:t>
            </w:r>
          </w:p>
          <w:p w14:paraId="3AD7A968" w14:textId="77777777" w:rsidR="00B22336" w:rsidRPr="00D62B79" w:rsidRDefault="00B22336" w:rsidP="00220A1E">
            <w:pPr>
              <w:spacing w:after="0" w:line="240" w:lineRule="auto"/>
              <w:rPr>
                <w:rFonts w:ascii="Times New Roman" w:eastAsia="Times New Roman" w:hAnsi="Times New Roman" w:cs="Times New Roman"/>
                <w:kern w:val="0"/>
                <w14:ligatures w14:val="none"/>
              </w:rPr>
            </w:pPr>
          </w:p>
          <w:p w14:paraId="7E8AC388" w14:textId="77777777" w:rsidR="00B22336" w:rsidRDefault="00B22336" w:rsidP="00220A1E">
            <w:pPr>
              <w:spacing w:after="0" w:line="240" w:lineRule="auto"/>
              <w:rPr>
                <w:rFonts w:ascii="Times New Roman" w:eastAsia="Times New Roman" w:hAnsi="Times New Roman" w:cs="Times New Roman"/>
                <w:kern w:val="0"/>
                <w14:ligatures w14:val="none"/>
              </w:rPr>
            </w:pPr>
            <w:r w:rsidRPr="00D62B79">
              <w:rPr>
                <w:rFonts w:ascii="Times New Roman" w:eastAsia="Times New Roman" w:hAnsi="Times New Roman" w:cs="Times New Roman"/>
                <w:kern w:val="0"/>
                <w14:ligatures w14:val="none"/>
              </w:rPr>
              <w:t xml:space="preserve">Talpa  ne daugiau 200g </w:t>
            </w:r>
          </w:p>
          <w:p w14:paraId="2C7C46EC" w14:textId="77777777" w:rsidR="00B22336" w:rsidRPr="00D62B79" w:rsidRDefault="00B22336" w:rsidP="00220A1E">
            <w:pPr>
              <w:spacing w:after="0" w:line="240" w:lineRule="auto"/>
              <w:rPr>
                <w:rFonts w:ascii="Times New Roman" w:eastAsia="Times New Roman" w:hAnsi="Times New Roman" w:cs="Times New Roman"/>
                <w:kern w:val="0"/>
                <w14:ligatures w14:val="none"/>
              </w:rPr>
            </w:pPr>
          </w:p>
        </w:tc>
      </w:tr>
    </w:tbl>
    <w:p w14:paraId="2478F245"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75FCE7C3"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460345BA" w14:textId="77777777" w:rsidR="00B22630" w:rsidRDefault="00B22630" w:rsidP="00EF3B5D">
      <w:pPr>
        <w:tabs>
          <w:tab w:val="left" w:pos="1296"/>
        </w:tabs>
        <w:spacing w:after="0" w:line="240" w:lineRule="auto"/>
        <w:jc w:val="right"/>
        <w:rPr>
          <w:rFonts w:ascii="Times New Roman" w:hAnsi="Times New Roman" w:cs="Times New Roman"/>
          <w:bCs/>
          <w:sz w:val="24"/>
          <w:szCs w:val="24"/>
        </w:rPr>
      </w:pPr>
    </w:p>
    <w:p w14:paraId="64699296" w14:textId="77777777" w:rsidR="00B22630" w:rsidRDefault="00B22630" w:rsidP="00EF3B5D">
      <w:pPr>
        <w:tabs>
          <w:tab w:val="left" w:pos="1296"/>
        </w:tabs>
        <w:spacing w:after="0" w:line="240" w:lineRule="auto"/>
        <w:jc w:val="right"/>
        <w:rPr>
          <w:rFonts w:ascii="Times New Roman" w:hAnsi="Times New Roman" w:cs="Times New Roman"/>
          <w:bCs/>
          <w:sz w:val="24"/>
          <w:szCs w:val="24"/>
        </w:rPr>
      </w:pPr>
    </w:p>
    <w:p w14:paraId="6F2B0579" w14:textId="77777777" w:rsidR="00B22630" w:rsidRDefault="00B22630" w:rsidP="00EF3B5D">
      <w:pPr>
        <w:tabs>
          <w:tab w:val="left" w:pos="1296"/>
        </w:tabs>
        <w:spacing w:after="0" w:line="240" w:lineRule="auto"/>
        <w:jc w:val="right"/>
        <w:rPr>
          <w:rFonts w:ascii="Times New Roman" w:hAnsi="Times New Roman" w:cs="Times New Roman"/>
          <w:bCs/>
          <w:sz w:val="24"/>
          <w:szCs w:val="24"/>
        </w:rPr>
      </w:pPr>
    </w:p>
    <w:p w14:paraId="6D7F53C7"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387BA405"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1955A37E" w14:textId="77777777" w:rsidR="00B22336" w:rsidRDefault="00B22336" w:rsidP="00EF3B5D">
      <w:pPr>
        <w:tabs>
          <w:tab w:val="left" w:pos="1296"/>
        </w:tabs>
        <w:spacing w:after="0" w:line="240" w:lineRule="auto"/>
        <w:jc w:val="right"/>
        <w:rPr>
          <w:rFonts w:ascii="Times New Roman" w:hAnsi="Times New Roman" w:cs="Times New Roman"/>
          <w:bCs/>
          <w:sz w:val="24"/>
          <w:szCs w:val="24"/>
        </w:rPr>
      </w:pPr>
    </w:p>
    <w:p w14:paraId="632A036D" w14:textId="77777777" w:rsidR="00B22336" w:rsidRDefault="00B22336" w:rsidP="00EF3B5D">
      <w:pPr>
        <w:tabs>
          <w:tab w:val="left" w:pos="1296"/>
        </w:tabs>
        <w:spacing w:after="0" w:line="240" w:lineRule="auto"/>
        <w:jc w:val="right"/>
        <w:rPr>
          <w:rFonts w:ascii="Times New Roman" w:hAnsi="Times New Roman" w:cs="Times New Roman"/>
          <w:bCs/>
          <w:sz w:val="24"/>
          <w:szCs w:val="24"/>
        </w:rPr>
      </w:pPr>
    </w:p>
    <w:p w14:paraId="67D95D5D" w14:textId="77777777" w:rsidR="00B22336" w:rsidRDefault="00B22336" w:rsidP="00EF3B5D">
      <w:pPr>
        <w:tabs>
          <w:tab w:val="left" w:pos="1296"/>
        </w:tabs>
        <w:spacing w:after="0" w:line="240" w:lineRule="auto"/>
        <w:jc w:val="right"/>
        <w:rPr>
          <w:rFonts w:ascii="Times New Roman" w:hAnsi="Times New Roman" w:cs="Times New Roman"/>
          <w:bCs/>
          <w:sz w:val="24"/>
          <w:szCs w:val="24"/>
        </w:rPr>
      </w:pPr>
    </w:p>
    <w:p w14:paraId="58F6BD06" w14:textId="77777777" w:rsidR="00B22336" w:rsidRDefault="00B22336" w:rsidP="00EF3B5D">
      <w:pPr>
        <w:tabs>
          <w:tab w:val="left" w:pos="1296"/>
        </w:tabs>
        <w:spacing w:after="0" w:line="240" w:lineRule="auto"/>
        <w:jc w:val="right"/>
        <w:rPr>
          <w:rFonts w:ascii="Times New Roman" w:hAnsi="Times New Roman" w:cs="Times New Roman"/>
          <w:bCs/>
          <w:sz w:val="24"/>
          <w:szCs w:val="24"/>
        </w:rPr>
      </w:pPr>
    </w:p>
    <w:p w14:paraId="7ED5A1BC" w14:textId="77777777" w:rsidR="00B22336" w:rsidRDefault="00B22336" w:rsidP="00EF3B5D">
      <w:pPr>
        <w:tabs>
          <w:tab w:val="left" w:pos="1296"/>
        </w:tabs>
        <w:spacing w:after="0" w:line="240" w:lineRule="auto"/>
        <w:jc w:val="right"/>
        <w:rPr>
          <w:rFonts w:ascii="Times New Roman" w:hAnsi="Times New Roman" w:cs="Times New Roman"/>
          <w:bCs/>
          <w:sz w:val="24"/>
          <w:szCs w:val="24"/>
        </w:rPr>
      </w:pPr>
    </w:p>
    <w:p w14:paraId="0420EF36" w14:textId="77777777" w:rsidR="00B22336" w:rsidRDefault="00B22336" w:rsidP="00EF3B5D">
      <w:pPr>
        <w:tabs>
          <w:tab w:val="left" w:pos="1296"/>
        </w:tabs>
        <w:spacing w:after="0" w:line="240" w:lineRule="auto"/>
        <w:jc w:val="right"/>
        <w:rPr>
          <w:rFonts w:ascii="Times New Roman" w:hAnsi="Times New Roman" w:cs="Times New Roman"/>
          <w:bCs/>
          <w:sz w:val="24"/>
          <w:szCs w:val="24"/>
        </w:rPr>
      </w:pPr>
    </w:p>
    <w:p w14:paraId="232CE746" w14:textId="77777777" w:rsidR="00B22336" w:rsidRDefault="00B22336" w:rsidP="00EF3B5D">
      <w:pPr>
        <w:tabs>
          <w:tab w:val="left" w:pos="1296"/>
        </w:tabs>
        <w:spacing w:after="0" w:line="240" w:lineRule="auto"/>
        <w:jc w:val="right"/>
        <w:rPr>
          <w:rFonts w:ascii="Times New Roman" w:hAnsi="Times New Roman" w:cs="Times New Roman"/>
          <w:bCs/>
          <w:sz w:val="24"/>
          <w:szCs w:val="24"/>
        </w:rPr>
      </w:pPr>
    </w:p>
    <w:p w14:paraId="02FE1425" w14:textId="77777777" w:rsidR="00B22336" w:rsidRDefault="00B22336" w:rsidP="00EF3B5D">
      <w:pPr>
        <w:tabs>
          <w:tab w:val="left" w:pos="1296"/>
        </w:tabs>
        <w:spacing w:after="0" w:line="240" w:lineRule="auto"/>
        <w:jc w:val="right"/>
        <w:rPr>
          <w:rFonts w:ascii="Times New Roman" w:hAnsi="Times New Roman" w:cs="Times New Roman"/>
          <w:bCs/>
          <w:sz w:val="24"/>
          <w:szCs w:val="24"/>
        </w:rPr>
      </w:pPr>
    </w:p>
    <w:p w14:paraId="6189429A" w14:textId="4AFDEDEE" w:rsidR="00EF3B5D" w:rsidRPr="00EF3B5D" w:rsidRDefault="00E32DD7" w:rsidP="00EF3B5D">
      <w:pPr>
        <w:tabs>
          <w:tab w:val="left" w:pos="1296"/>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lastRenderedPageBreak/>
        <w:t>Pi</w:t>
      </w:r>
      <w:r w:rsidR="00EF3B5D" w:rsidRPr="00EF3B5D">
        <w:rPr>
          <w:rFonts w:ascii="Times New Roman" w:hAnsi="Times New Roman" w:cs="Times New Roman"/>
          <w:bCs/>
          <w:sz w:val="24"/>
          <w:szCs w:val="24"/>
        </w:rPr>
        <w:t xml:space="preserve">rkimo sąlygų </w:t>
      </w:r>
    </w:p>
    <w:p w14:paraId="69CCF9FE" w14:textId="74D4963A"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t xml:space="preserve">2 priedas </w:t>
      </w:r>
    </w:p>
    <w:p w14:paraId="779F67BA" w14:textId="77777777" w:rsidR="00EF3B5D" w:rsidRPr="00EF3B5D"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395B3E56"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Herbas arba prekių ženklas</w:t>
      </w:r>
    </w:p>
    <w:p w14:paraId="6ACAA65A"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(Tiekėjo pavadinimas)</w:t>
      </w:r>
    </w:p>
    <w:p w14:paraId="31B2AD5F"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F3B5D" w:rsidRPr="00EF3B5D" w14:paraId="13FDC2AA" w14:textId="77777777" w:rsidTr="003203D3">
        <w:trPr>
          <w:trHeight w:val="317"/>
        </w:trPr>
        <w:tc>
          <w:tcPr>
            <w:tcW w:w="5524" w:type="dxa"/>
            <w:tcBorders>
              <w:bottom w:val="single" w:sz="4" w:space="0" w:color="auto"/>
            </w:tcBorders>
            <w:vAlign w:val="center"/>
          </w:tcPr>
          <w:p w14:paraId="7A97289B" w14:textId="440ADF89" w:rsidR="00EF3B5D" w:rsidRPr="00EF3B5D" w:rsidRDefault="00EF3B5D" w:rsidP="003203D3">
            <w:pPr>
              <w:widowControl w:val="0"/>
              <w:tabs>
                <w:tab w:val="center" w:pos="2520"/>
              </w:tabs>
              <w:suppressAutoHyphens/>
              <w:jc w:val="both"/>
              <w:rPr>
                <w:rFonts w:eastAsia="Lucida Sans Unicode"/>
                <w:sz w:val="24"/>
                <w:szCs w:val="24"/>
              </w:rPr>
            </w:pPr>
            <w:r>
              <w:rPr>
                <w:rFonts w:eastAsia="Lucida Sans Unicode"/>
                <w:sz w:val="24"/>
                <w:szCs w:val="24"/>
              </w:rPr>
              <w:t xml:space="preserve">VšĮ Šiaulių ilgalaikio gydymo ir </w:t>
            </w:r>
            <w:proofErr w:type="spellStart"/>
            <w:r>
              <w:rPr>
                <w:rFonts w:eastAsia="Lucida Sans Unicode"/>
                <w:sz w:val="24"/>
                <w:szCs w:val="24"/>
              </w:rPr>
              <w:t>geriatrijos</w:t>
            </w:r>
            <w:proofErr w:type="spellEnd"/>
            <w:r>
              <w:rPr>
                <w:rFonts w:eastAsia="Lucida Sans Unicode"/>
                <w:sz w:val="24"/>
                <w:szCs w:val="24"/>
              </w:rPr>
              <w:t xml:space="preserve"> centras</w:t>
            </w:r>
          </w:p>
        </w:tc>
      </w:tr>
    </w:tbl>
    <w:p w14:paraId="6BF9B061"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64F06A74" w14:textId="77777777" w:rsidR="00EF3B5D" w:rsidRDefault="00EF3B5D" w:rsidP="00EF3B5D">
      <w:pPr>
        <w:widowControl w:val="0"/>
        <w:suppressAutoHyphens/>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PASIŪLYMAS</w:t>
      </w:r>
    </w:p>
    <w:p w14:paraId="5843F67C" w14:textId="05E13810" w:rsidR="00930393" w:rsidRPr="00EF3B5D" w:rsidRDefault="00930393" w:rsidP="00EF3B5D">
      <w:pPr>
        <w:widowControl w:val="0"/>
        <w:suppressAutoHyphens/>
        <w:jc w:val="center"/>
        <w:rPr>
          <w:rFonts w:ascii="Times New Roman" w:eastAsia="Lucida Sans Unicode" w:hAnsi="Times New Roman" w:cs="Times New Roman"/>
          <w:b/>
          <w:sz w:val="24"/>
          <w:szCs w:val="24"/>
          <w14:ligatures w14:val="none"/>
        </w:rPr>
      </w:pPr>
      <w:r>
        <w:rPr>
          <w:rFonts w:ascii="Times New Roman" w:eastAsia="Lucida Sans Unicode" w:hAnsi="Times New Roman" w:cs="Times New Roman"/>
          <w:b/>
          <w:sz w:val="24"/>
          <w:szCs w:val="24"/>
          <w14:ligatures w14:val="none"/>
        </w:rPr>
        <w:t xml:space="preserve">DĖL </w:t>
      </w:r>
      <w:r w:rsidR="00B22336">
        <w:rPr>
          <w:rFonts w:ascii="Times New Roman" w:eastAsia="Lucida Sans Unicode" w:hAnsi="Times New Roman" w:cs="Times New Roman"/>
          <w:b/>
          <w:sz w:val="24"/>
          <w:szCs w:val="24"/>
          <w14:ligatures w14:val="none"/>
        </w:rPr>
        <w:t>GAMINAMŲ VAISTŲ</w:t>
      </w:r>
      <w:r w:rsidR="00477006">
        <w:rPr>
          <w:rFonts w:ascii="Times New Roman" w:eastAsia="Lucida Sans Unicode" w:hAnsi="Times New Roman" w:cs="Times New Roman"/>
          <w:b/>
          <w:sz w:val="24"/>
          <w:szCs w:val="24"/>
          <w14:ligatures w14:val="none"/>
        </w:rPr>
        <w:t xml:space="preserve"> </w:t>
      </w:r>
      <w:r>
        <w:rPr>
          <w:rFonts w:ascii="Times New Roman" w:eastAsia="Lucida Sans Unicode" w:hAnsi="Times New Roman" w:cs="Times New Roman"/>
          <w:b/>
          <w:sz w:val="24"/>
          <w:szCs w:val="24"/>
          <w14:ligatures w14:val="none"/>
        </w:rPr>
        <w:t>PIRKIMO</w:t>
      </w:r>
    </w:p>
    <w:p w14:paraId="499B7956" w14:textId="2493FAA6" w:rsidR="00EF3B5D" w:rsidRPr="00EF3B5D" w:rsidRDefault="00EF3B5D" w:rsidP="00F40FFE">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_______</w:t>
      </w:r>
    </w:p>
    <w:p w14:paraId="6C8AA44B"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(Data)</w:t>
      </w:r>
    </w:p>
    <w:p w14:paraId="1DCDB919"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___________</w:t>
      </w:r>
    </w:p>
    <w:p w14:paraId="7842C4A0"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(Vieta)</w:t>
      </w:r>
    </w:p>
    <w:p w14:paraId="347E3872"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56DF28C5" w14:textId="77777777" w:rsidR="00D40E46" w:rsidRPr="006D056C" w:rsidRDefault="00D40E46" w:rsidP="00D40E46">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1. INFORMACIJA APIE TIEKĖJĄ</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48"/>
      </w:tblGrid>
      <w:tr w:rsidR="00D40E46" w:rsidRPr="00BB5E44" w14:paraId="2F935766" w14:textId="77777777" w:rsidTr="00B32C0D">
        <w:tc>
          <w:tcPr>
            <w:tcW w:w="4928" w:type="dxa"/>
            <w:tcBorders>
              <w:top w:val="single" w:sz="4" w:space="0" w:color="auto"/>
              <w:left w:val="single" w:sz="4" w:space="0" w:color="auto"/>
              <w:bottom w:val="single" w:sz="4" w:space="0" w:color="auto"/>
              <w:right w:val="single" w:sz="4" w:space="0" w:color="auto"/>
            </w:tcBorders>
          </w:tcPr>
          <w:p w14:paraId="4A2C018E" w14:textId="7726DFBB" w:rsidR="00D40E46" w:rsidRPr="005712B2" w:rsidRDefault="00E32DD7" w:rsidP="00227B7F">
            <w:pPr>
              <w:jc w:val="both"/>
              <w:rPr>
                <w:rFonts w:ascii="Times New Roman" w:hAnsi="Times New Roman" w:cs="Times New Roman"/>
                <w:i/>
              </w:rPr>
            </w:pPr>
            <w:r>
              <w:rPr>
                <w:rFonts w:ascii="Times New Roman" w:hAnsi="Times New Roman" w:cs="Times New Roman"/>
              </w:rPr>
              <w:t>Tiekėjo</w:t>
            </w:r>
            <w:r w:rsidR="00D40E46" w:rsidRPr="005712B2">
              <w:rPr>
                <w:rFonts w:ascii="Times New Roman" w:hAnsi="Times New Roman" w:cs="Times New Roman"/>
              </w:rPr>
              <w:t xml:space="preserve"> pavadinimas </w:t>
            </w:r>
            <w:r w:rsidR="00D40E46" w:rsidRPr="005712B2">
              <w:rPr>
                <w:rFonts w:ascii="Times New Roman" w:hAnsi="Times New Roman" w:cs="Times New Roman"/>
                <w:i/>
              </w:rPr>
              <w:t>/Jeigu dalyvauja ūkio subjektų grupė, surašomi visi dalyvių pavadinimai/</w:t>
            </w:r>
          </w:p>
        </w:tc>
        <w:tc>
          <w:tcPr>
            <w:tcW w:w="4848" w:type="dxa"/>
            <w:tcBorders>
              <w:top w:val="single" w:sz="4" w:space="0" w:color="auto"/>
              <w:left w:val="single" w:sz="4" w:space="0" w:color="auto"/>
              <w:bottom w:val="single" w:sz="4" w:space="0" w:color="auto"/>
              <w:right w:val="single" w:sz="4" w:space="0" w:color="auto"/>
            </w:tcBorders>
          </w:tcPr>
          <w:p w14:paraId="00BB6160" w14:textId="77777777" w:rsidR="00D40E46" w:rsidRPr="00BB5E44" w:rsidRDefault="00D40E46" w:rsidP="00227B7F">
            <w:pPr>
              <w:jc w:val="both"/>
            </w:pPr>
          </w:p>
        </w:tc>
      </w:tr>
      <w:tr w:rsidR="00D40E46" w:rsidRPr="00BB5E44" w14:paraId="4B8BED40" w14:textId="77777777" w:rsidTr="00B32C0D">
        <w:tc>
          <w:tcPr>
            <w:tcW w:w="4928" w:type="dxa"/>
            <w:tcBorders>
              <w:top w:val="single" w:sz="4" w:space="0" w:color="auto"/>
              <w:left w:val="single" w:sz="4" w:space="0" w:color="auto"/>
              <w:bottom w:val="single" w:sz="4" w:space="0" w:color="auto"/>
              <w:right w:val="single" w:sz="4" w:space="0" w:color="auto"/>
            </w:tcBorders>
          </w:tcPr>
          <w:p w14:paraId="428CAE63" w14:textId="28549648" w:rsidR="00D40E46" w:rsidRPr="005712B2" w:rsidRDefault="00E32DD7" w:rsidP="00227B7F">
            <w:pPr>
              <w:jc w:val="both"/>
              <w:rPr>
                <w:rFonts w:ascii="Times New Roman" w:hAnsi="Times New Roman" w:cs="Times New Roman"/>
              </w:rPr>
            </w:pPr>
            <w:r>
              <w:rPr>
                <w:rFonts w:ascii="Times New Roman" w:hAnsi="Times New Roman" w:cs="Times New Roman"/>
              </w:rPr>
              <w:t>Tiekėjo</w:t>
            </w:r>
            <w:r w:rsidR="00D40E46" w:rsidRPr="005712B2">
              <w:rPr>
                <w:rFonts w:ascii="Times New Roman" w:hAnsi="Times New Roman" w:cs="Times New Roman"/>
              </w:rPr>
              <w:t xml:space="preserve"> adresas</w:t>
            </w:r>
            <w:r w:rsidR="00D40E46" w:rsidRPr="005712B2">
              <w:rPr>
                <w:rFonts w:ascii="Times New Roman" w:hAnsi="Times New Roman" w:cs="Times New Roman"/>
                <w:i/>
              </w:rPr>
              <w:t xml:space="preserve"> /Jeigu dalyvauja ūkio subjektų grupė, surašomi visi dalyvių adresai/</w:t>
            </w:r>
          </w:p>
        </w:tc>
        <w:tc>
          <w:tcPr>
            <w:tcW w:w="4848" w:type="dxa"/>
            <w:tcBorders>
              <w:top w:val="single" w:sz="4" w:space="0" w:color="auto"/>
              <w:left w:val="single" w:sz="4" w:space="0" w:color="auto"/>
              <w:bottom w:val="single" w:sz="4" w:space="0" w:color="auto"/>
              <w:right w:val="single" w:sz="4" w:space="0" w:color="auto"/>
            </w:tcBorders>
          </w:tcPr>
          <w:p w14:paraId="7C2C537D" w14:textId="77777777" w:rsidR="00D40E46" w:rsidRPr="00BB5E44" w:rsidRDefault="00D40E46" w:rsidP="00227B7F">
            <w:pPr>
              <w:jc w:val="both"/>
            </w:pPr>
          </w:p>
        </w:tc>
      </w:tr>
      <w:tr w:rsidR="00D40E46" w:rsidRPr="00BB5E44" w14:paraId="7EF53759" w14:textId="77777777" w:rsidTr="00B32C0D">
        <w:tc>
          <w:tcPr>
            <w:tcW w:w="4928" w:type="dxa"/>
            <w:tcBorders>
              <w:top w:val="single" w:sz="4" w:space="0" w:color="auto"/>
              <w:left w:val="single" w:sz="4" w:space="0" w:color="auto"/>
              <w:bottom w:val="single" w:sz="4" w:space="0" w:color="auto"/>
              <w:right w:val="single" w:sz="4" w:space="0" w:color="auto"/>
            </w:tcBorders>
          </w:tcPr>
          <w:p w14:paraId="5219A06B" w14:textId="786010A1" w:rsidR="00D40E46" w:rsidRPr="005712B2" w:rsidRDefault="00E32DD7" w:rsidP="00227B7F">
            <w:pPr>
              <w:jc w:val="both"/>
              <w:rPr>
                <w:rFonts w:ascii="Times New Roman" w:hAnsi="Times New Roman" w:cs="Times New Roman"/>
              </w:rPr>
            </w:pPr>
            <w:r>
              <w:rPr>
                <w:rFonts w:ascii="Times New Roman" w:hAnsi="Times New Roman" w:cs="Times New Roman"/>
              </w:rPr>
              <w:t>Tiekėjo</w:t>
            </w:r>
            <w:r w:rsidR="00D40E46" w:rsidRPr="005712B2">
              <w:rPr>
                <w:rFonts w:ascii="Times New Roman" w:hAnsi="Times New Roman" w:cs="Times New Roman"/>
              </w:rPr>
              <w:t xml:space="preserve"> įmonės kodas, PVM mokėt. kodas</w:t>
            </w:r>
          </w:p>
        </w:tc>
        <w:tc>
          <w:tcPr>
            <w:tcW w:w="4848" w:type="dxa"/>
            <w:tcBorders>
              <w:top w:val="single" w:sz="4" w:space="0" w:color="auto"/>
              <w:left w:val="single" w:sz="4" w:space="0" w:color="auto"/>
              <w:bottom w:val="single" w:sz="4" w:space="0" w:color="auto"/>
              <w:right w:val="single" w:sz="4" w:space="0" w:color="auto"/>
            </w:tcBorders>
          </w:tcPr>
          <w:p w14:paraId="3C2BFF7D" w14:textId="77777777" w:rsidR="00D40E46" w:rsidRPr="00BB5E44" w:rsidRDefault="00D40E46" w:rsidP="00227B7F">
            <w:pPr>
              <w:jc w:val="both"/>
            </w:pPr>
          </w:p>
        </w:tc>
      </w:tr>
      <w:tr w:rsidR="00D40E46" w:rsidRPr="00BB5E44" w14:paraId="1A1B5229" w14:textId="77777777" w:rsidTr="00B32C0D">
        <w:tc>
          <w:tcPr>
            <w:tcW w:w="4928" w:type="dxa"/>
            <w:tcBorders>
              <w:top w:val="single" w:sz="4" w:space="0" w:color="auto"/>
              <w:left w:val="single" w:sz="4" w:space="0" w:color="auto"/>
              <w:bottom w:val="single" w:sz="4" w:space="0" w:color="auto"/>
              <w:right w:val="single" w:sz="4" w:space="0" w:color="auto"/>
            </w:tcBorders>
          </w:tcPr>
          <w:p w14:paraId="2059427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pasiūlymą atsakingo asmens vardas, pavardė</w:t>
            </w:r>
          </w:p>
        </w:tc>
        <w:tc>
          <w:tcPr>
            <w:tcW w:w="4848" w:type="dxa"/>
            <w:tcBorders>
              <w:top w:val="single" w:sz="4" w:space="0" w:color="auto"/>
              <w:left w:val="single" w:sz="4" w:space="0" w:color="auto"/>
              <w:bottom w:val="single" w:sz="4" w:space="0" w:color="auto"/>
              <w:right w:val="single" w:sz="4" w:space="0" w:color="auto"/>
            </w:tcBorders>
          </w:tcPr>
          <w:p w14:paraId="1B580097" w14:textId="77777777" w:rsidR="00D40E46" w:rsidRPr="00BB5E44" w:rsidRDefault="00D40E46" w:rsidP="00227B7F">
            <w:pPr>
              <w:jc w:val="both"/>
            </w:pPr>
          </w:p>
        </w:tc>
      </w:tr>
      <w:tr w:rsidR="00D40E46" w:rsidRPr="00BB5E44" w14:paraId="51023361" w14:textId="77777777" w:rsidTr="00B32C0D">
        <w:tc>
          <w:tcPr>
            <w:tcW w:w="4928" w:type="dxa"/>
            <w:tcBorders>
              <w:top w:val="single" w:sz="4" w:space="0" w:color="auto"/>
              <w:left w:val="single" w:sz="4" w:space="0" w:color="auto"/>
              <w:bottom w:val="single" w:sz="4" w:space="0" w:color="auto"/>
              <w:right w:val="single" w:sz="4" w:space="0" w:color="auto"/>
            </w:tcBorders>
          </w:tcPr>
          <w:p w14:paraId="252BB64E"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Įmonės vadovo pareigos, vardas, pavardė</w:t>
            </w:r>
          </w:p>
        </w:tc>
        <w:tc>
          <w:tcPr>
            <w:tcW w:w="4848" w:type="dxa"/>
            <w:tcBorders>
              <w:top w:val="single" w:sz="4" w:space="0" w:color="auto"/>
              <w:left w:val="single" w:sz="4" w:space="0" w:color="auto"/>
              <w:bottom w:val="single" w:sz="4" w:space="0" w:color="auto"/>
              <w:right w:val="single" w:sz="4" w:space="0" w:color="auto"/>
            </w:tcBorders>
          </w:tcPr>
          <w:p w14:paraId="18FD85C9" w14:textId="77777777" w:rsidR="00D40E46" w:rsidRPr="00BB5E44" w:rsidRDefault="00D40E46" w:rsidP="00227B7F">
            <w:pPr>
              <w:jc w:val="both"/>
            </w:pPr>
          </w:p>
        </w:tc>
      </w:tr>
      <w:tr w:rsidR="00D40E46" w:rsidRPr="00BB5E44" w14:paraId="07D29012" w14:textId="77777777" w:rsidTr="00B32C0D">
        <w:tc>
          <w:tcPr>
            <w:tcW w:w="4928" w:type="dxa"/>
            <w:tcBorders>
              <w:top w:val="single" w:sz="4" w:space="0" w:color="auto"/>
              <w:left w:val="single" w:sz="4" w:space="0" w:color="auto"/>
              <w:bottom w:val="single" w:sz="4" w:space="0" w:color="auto"/>
              <w:right w:val="single" w:sz="4" w:space="0" w:color="auto"/>
            </w:tcBorders>
          </w:tcPr>
          <w:p w14:paraId="5C79F564"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Atsiskaitomosios sąskaitos numeris, bankas, banko kodas</w:t>
            </w:r>
          </w:p>
        </w:tc>
        <w:tc>
          <w:tcPr>
            <w:tcW w:w="4848" w:type="dxa"/>
            <w:tcBorders>
              <w:top w:val="single" w:sz="4" w:space="0" w:color="auto"/>
              <w:left w:val="single" w:sz="4" w:space="0" w:color="auto"/>
              <w:bottom w:val="single" w:sz="4" w:space="0" w:color="auto"/>
              <w:right w:val="single" w:sz="4" w:space="0" w:color="auto"/>
            </w:tcBorders>
          </w:tcPr>
          <w:p w14:paraId="4DC7DF69" w14:textId="77777777" w:rsidR="00D40E46" w:rsidRPr="00BB5E44" w:rsidRDefault="00D40E46" w:rsidP="00227B7F">
            <w:pPr>
              <w:jc w:val="both"/>
            </w:pPr>
          </w:p>
        </w:tc>
      </w:tr>
      <w:tr w:rsidR="00D40E46" w:rsidRPr="00BB5E44" w14:paraId="6409D064" w14:textId="77777777" w:rsidTr="00B32C0D">
        <w:tc>
          <w:tcPr>
            <w:tcW w:w="4928" w:type="dxa"/>
            <w:tcBorders>
              <w:top w:val="single" w:sz="4" w:space="0" w:color="auto"/>
              <w:left w:val="single" w:sz="4" w:space="0" w:color="auto"/>
              <w:bottom w:val="single" w:sz="4" w:space="0" w:color="auto"/>
              <w:right w:val="single" w:sz="4" w:space="0" w:color="auto"/>
            </w:tcBorders>
          </w:tcPr>
          <w:p w14:paraId="33EDBC9C"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sutarties vykdymą atsakingo asmens pareigos, vardas, pavardė</w:t>
            </w:r>
          </w:p>
        </w:tc>
        <w:tc>
          <w:tcPr>
            <w:tcW w:w="4848" w:type="dxa"/>
            <w:tcBorders>
              <w:top w:val="single" w:sz="4" w:space="0" w:color="auto"/>
              <w:left w:val="single" w:sz="4" w:space="0" w:color="auto"/>
              <w:bottom w:val="single" w:sz="4" w:space="0" w:color="auto"/>
              <w:right w:val="single" w:sz="4" w:space="0" w:color="auto"/>
            </w:tcBorders>
          </w:tcPr>
          <w:p w14:paraId="42697DBF" w14:textId="77777777" w:rsidR="00D40E46" w:rsidRPr="00BB5E44" w:rsidRDefault="00D40E46" w:rsidP="00227B7F">
            <w:pPr>
              <w:jc w:val="both"/>
            </w:pPr>
          </w:p>
        </w:tc>
      </w:tr>
      <w:tr w:rsidR="00D40E46" w:rsidRPr="00BB5E44" w14:paraId="1FF7667A" w14:textId="77777777" w:rsidTr="00B32C0D">
        <w:tc>
          <w:tcPr>
            <w:tcW w:w="4928" w:type="dxa"/>
            <w:tcBorders>
              <w:top w:val="single" w:sz="4" w:space="0" w:color="auto"/>
              <w:left w:val="single" w:sz="4" w:space="0" w:color="auto"/>
              <w:bottom w:val="single" w:sz="4" w:space="0" w:color="auto"/>
              <w:right w:val="single" w:sz="4" w:space="0" w:color="auto"/>
            </w:tcBorders>
          </w:tcPr>
          <w:p w14:paraId="678C7B85"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Telefono numeris</w:t>
            </w:r>
          </w:p>
        </w:tc>
        <w:tc>
          <w:tcPr>
            <w:tcW w:w="4848" w:type="dxa"/>
            <w:tcBorders>
              <w:top w:val="single" w:sz="4" w:space="0" w:color="auto"/>
              <w:left w:val="single" w:sz="4" w:space="0" w:color="auto"/>
              <w:bottom w:val="single" w:sz="4" w:space="0" w:color="auto"/>
              <w:right w:val="single" w:sz="4" w:space="0" w:color="auto"/>
            </w:tcBorders>
          </w:tcPr>
          <w:p w14:paraId="136B8C70" w14:textId="77777777" w:rsidR="00D40E46" w:rsidRPr="00BB5E44" w:rsidRDefault="00D40E46" w:rsidP="00227B7F">
            <w:pPr>
              <w:jc w:val="both"/>
            </w:pPr>
          </w:p>
        </w:tc>
      </w:tr>
      <w:tr w:rsidR="00D40E46" w:rsidRPr="00BB5E44" w14:paraId="4B709B26" w14:textId="77777777" w:rsidTr="00B32C0D">
        <w:tc>
          <w:tcPr>
            <w:tcW w:w="4928" w:type="dxa"/>
            <w:tcBorders>
              <w:top w:val="single" w:sz="4" w:space="0" w:color="auto"/>
              <w:left w:val="single" w:sz="4" w:space="0" w:color="auto"/>
              <w:bottom w:val="single" w:sz="4" w:space="0" w:color="auto"/>
              <w:right w:val="single" w:sz="4" w:space="0" w:color="auto"/>
            </w:tcBorders>
          </w:tcPr>
          <w:p w14:paraId="71231C3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Fakso numeris</w:t>
            </w:r>
          </w:p>
        </w:tc>
        <w:tc>
          <w:tcPr>
            <w:tcW w:w="4848" w:type="dxa"/>
            <w:tcBorders>
              <w:top w:val="single" w:sz="4" w:space="0" w:color="auto"/>
              <w:left w:val="single" w:sz="4" w:space="0" w:color="auto"/>
              <w:bottom w:val="single" w:sz="4" w:space="0" w:color="auto"/>
              <w:right w:val="single" w:sz="4" w:space="0" w:color="auto"/>
            </w:tcBorders>
          </w:tcPr>
          <w:p w14:paraId="6AFEC8F7" w14:textId="77777777" w:rsidR="00D40E46" w:rsidRPr="00BB5E44" w:rsidRDefault="00D40E46" w:rsidP="00227B7F">
            <w:pPr>
              <w:jc w:val="both"/>
            </w:pPr>
          </w:p>
        </w:tc>
      </w:tr>
      <w:tr w:rsidR="00D40E46" w:rsidRPr="00BB5E44" w14:paraId="4B308BBD" w14:textId="77777777" w:rsidTr="00B32C0D">
        <w:tc>
          <w:tcPr>
            <w:tcW w:w="4928" w:type="dxa"/>
            <w:tcBorders>
              <w:top w:val="single" w:sz="4" w:space="0" w:color="auto"/>
              <w:left w:val="single" w:sz="4" w:space="0" w:color="auto"/>
              <w:bottom w:val="single" w:sz="4" w:space="0" w:color="auto"/>
              <w:right w:val="single" w:sz="4" w:space="0" w:color="auto"/>
            </w:tcBorders>
          </w:tcPr>
          <w:p w14:paraId="39FCDE8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El. pašto adresas</w:t>
            </w:r>
          </w:p>
        </w:tc>
        <w:tc>
          <w:tcPr>
            <w:tcW w:w="4848" w:type="dxa"/>
            <w:tcBorders>
              <w:top w:val="single" w:sz="4" w:space="0" w:color="auto"/>
              <w:left w:val="single" w:sz="4" w:space="0" w:color="auto"/>
              <w:bottom w:val="single" w:sz="4" w:space="0" w:color="auto"/>
              <w:right w:val="single" w:sz="4" w:space="0" w:color="auto"/>
            </w:tcBorders>
          </w:tcPr>
          <w:p w14:paraId="34F236E4" w14:textId="77777777" w:rsidR="00D40E46" w:rsidRPr="00BB5E44" w:rsidRDefault="00D40E46" w:rsidP="00227B7F">
            <w:pPr>
              <w:jc w:val="both"/>
            </w:pPr>
          </w:p>
        </w:tc>
      </w:tr>
    </w:tbl>
    <w:p w14:paraId="206DB35E" w14:textId="77777777" w:rsidR="00D40E46" w:rsidRPr="006D056C" w:rsidRDefault="00D40E46" w:rsidP="00D40E46">
      <w:pPr>
        <w:widowControl w:val="0"/>
        <w:suppressAutoHyphens/>
        <w:spacing w:after="0" w:line="240" w:lineRule="auto"/>
        <w:rPr>
          <w:rFonts w:ascii="Times New Roman" w:eastAsia="Times New Roman" w:hAnsi="Times New Roman" w:cs="Times New Roman"/>
          <w:b/>
          <w:sz w:val="24"/>
          <w:szCs w:val="24"/>
          <w14:ligatures w14:val="none"/>
        </w:rPr>
      </w:pPr>
    </w:p>
    <w:p w14:paraId="5791B97E" w14:textId="77777777" w:rsidR="005C6D75" w:rsidRDefault="005C6D75" w:rsidP="005712B2">
      <w:pPr>
        <w:contextualSpacing/>
        <w:jc w:val="center"/>
        <w:rPr>
          <w:rFonts w:ascii="Times New Roman" w:hAnsi="Times New Roman" w:cs="Times New Roman"/>
          <w:b/>
          <w:bCs/>
          <w:sz w:val="24"/>
          <w:szCs w:val="24"/>
        </w:rPr>
      </w:pPr>
      <w:bookmarkStart w:id="8" w:name="_Hlk520972354"/>
      <w:bookmarkStart w:id="9" w:name="_Hlk136941299"/>
    </w:p>
    <w:p w14:paraId="230A9030" w14:textId="7053BD4A" w:rsidR="005712B2" w:rsidRPr="003974C5" w:rsidRDefault="005712B2" w:rsidP="005712B2">
      <w:pPr>
        <w:contextualSpacing/>
        <w:jc w:val="center"/>
        <w:rPr>
          <w:rFonts w:ascii="Times New Roman" w:hAnsi="Times New Roman" w:cs="Times New Roman"/>
          <w:i/>
          <w:iCs/>
          <w:sz w:val="24"/>
          <w:szCs w:val="24"/>
        </w:rPr>
      </w:pPr>
      <w:r w:rsidRPr="003974C5">
        <w:rPr>
          <w:rFonts w:ascii="Times New Roman" w:hAnsi="Times New Roman" w:cs="Times New Roman"/>
          <w:b/>
          <w:bCs/>
          <w:sz w:val="24"/>
          <w:szCs w:val="24"/>
        </w:rPr>
        <w:lastRenderedPageBreak/>
        <w:t>2. INFORMACIJA APIE KIEKVIENO TIEKĖJŲ GRUPĖS PARTNERIO SAVO JĖGOMIS NUMATOMŲ ATLIKTI ĮSIPAREIGOJIMŲ DALIES VERTĘ</w:t>
      </w:r>
    </w:p>
    <w:p w14:paraId="674A471E" w14:textId="77777777" w:rsidR="005712B2" w:rsidRPr="00EE18FC" w:rsidRDefault="005712B2" w:rsidP="005712B2">
      <w:pPr>
        <w:tabs>
          <w:tab w:val="left" w:pos="567"/>
        </w:tabs>
        <w:contextualSpacing/>
        <w:jc w:val="center"/>
        <w:rPr>
          <w:rFonts w:ascii="Times New Roman" w:hAnsi="Times New Roman" w:cs="Times New Roman"/>
          <w:i/>
          <w:iCs/>
          <w:sz w:val="24"/>
          <w:szCs w:val="24"/>
        </w:rPr>
      </w:pPr>
      <w:r w:rsidRPr="00EE18FC">
        <w:rPr>
          <w:rFonts w:ascii="Times New Roman" w:hAnsi="Times New Roman" w:cs="Times New Roman"/>
          <w:i/>
          <w:iCs/>
          <w:sz w:val="24"/>
          <w:szCs w:val="24"/>
        </w:rPr>
        <w:t>(</w:t>
      </w:r>
      <w:r w:rsidRPr="00EE18FC">
        <w:rPr>
          <w:rFonts w:ascii="Times New Roman" w:hAnsi="Times New Roman" w:cs="Times New Roman"/>
          <w:i/>
          <w:iCs/>
          <w:sz w:val="20"/>
          <w:szCs w:val="20"/>
        </w:rPr>
        <w:t>pildoma, kai pasiūlymą pateikia tiekėjų grupė</w:t>
      </w:r>
      <w:r w:rsidRPr="00EE18FC">
        <w:rPr>
          <w:rFonts w:ascii="Times New Roman" w:hAnsi="Times New Roman" w:cs="Times New Roman"/>
          <w:i/>
          <w:iCs/>
          <w:sz w:val="24"/>
          <w:szCs w:val="24"/>
        </w:rPr>
        <w:t>)</w:t>
      </w:r>
    </w:p>
    <w:tbl>
      <w:tblPr>
        <w:tblStyle w:val="Lentelstinklelis"/>
        <w:tblW w:w="9736" w:type="dxa"/>
        <w:tblInd w:w="-5" w:type="dxa"/>
        <w:tblLook w:val="04A0" w:firstRow="1" w:lastRow="0" w:firstColumn="1" w:lastColumn="0" w:noHBand="0" w:noVBand="1"/>
      </w:tblPr>
      <w:tblGrid>
        <w:gridCol w:w="524"/>
        <w:gridCol w:w="2560"/>
        <w:gridCol w:w="3105"/>
        <w:gridCol w:w="1672"/>
        <w:gridCol w:w="1875"/>
      </w:tblGrid>
      <w:tr w:rsidR="005712B2" w:rsidRPr="003974C5" w14:paraId="160B2BC7" w14:textId="77777777" w:rsidTr="005712B2">
        <w:trPr>
          <w:trHeight w:val="949"/>
        </w:trPr>
        <w:tc>
          <w:tcPr>
            <w:tcW w:w="524" w:type="dxa"/>
            <w:vMerge w:val="restart"/>
            <w:shd w:val="clear" w:color="auto" w:fill="EAEDF1" w:themeFill="text2" w:themeFillTint="1A"/>
            <w:vAlign w:val="center"/>
          </w:tcPr>
          <w:p w14:paraId="27974741" w14:textId="77777777" w:rsidR="005712B2" w:rsidRPr="005C6D75" w:rsidRDefault="005712B2" w:rsidP="00227B7F">
            <w:pPr>
              <w:jc w:val="center"/>
              <w:rPr>
                <w:b/>
                <w:lang w:eastAsia="en-US"/>
              </w:rPr>
            </w:pPr>
            <w:r w:rsidRPr="005C6D75">
              <w:rPr>
                <w:b/>
                <w:lang w:eastAsia="en-US"/>
              </w:rPr>
              <w:t>Eil. Nr.</w:t>
            </w:r>
          </w:p>
        </w:tc>
        <w:tc>
          <w:tcPr>
            <w:tcW w:w="2560" w:type="dxa"/>
            <w:vMerge w:val="restart"/>
            <w:shd w:val="clear" w:color="auto" w:fill="EAEDF1" w:themeFill="text2" w:themeFillTint="1A"/>
            <w:vAlign w:val="center"/>
          </w:tcPr>
          <w:p w14:paraId="71955E07" w14:textId="77777777" w:rsidR="005712B2" w:rsidRPr="005C6D75" w:rsidRDefault="005712B2" w:rsidP="00227B7F">
            <w:pPr>
              <w:jc w:val="center"/>
              <w:rPr>
                <w:b/>
                <w:lang w:eastAsia="en-US"/>
              </w:rPr>
            </w:pPr>
            <w:r w:rsidRPr="005C6D75">
              <w:rPr>
                <w:b/>
                <w:lang w:eastAsia="en-US"/>
              </w:rPr>
              <w:t>Partnerio pavadinimas</w:t>
            </w:r>
          </w:p>
        </w:tc>
        <w:tc>
          <w:tcPr>
            <w:tcW w:w="3105" w:type="dxa"/>
            <w:vMerge w:val="restart"/>
            <w:shd w:val="clear" w:color="auto" w:fill="EAEDF1" w:themeFill="text2" w:themeFillTint="1A"/>
            <w:vAlign w:val="center"/>
          </w:tcPr>
          <w:p w14:paraId="0A453572" w14:textId="77777777" w:rsidR="005712B2" w:rsidRPr="005C6D75" w:rsidRDefault="005712B2" w:rsidP="00227B7F">
            <w:pPr>
              <w:jc w:val="center"/>
              <w:rPr>
                <w:b/>
                <w:lang w:eastAsia="en-US"/>
              </w:rPr>
            </w:pPr>
            <w:r w:rsidRPr="005C6D75">
              <w:rPr>
                <w:b/>
                <w:lang w:eastAsia="en-US"/>
              </w:rPr>
              <w:t>Numatomi atlikti įsipareigojimai</w:t>
            </w:r>
          </w:p>
        </w:tc>
        <w:tc>
          <w:tcPr>
            <w:tcW w:w="3547" w:type="dxa"/>
            <w:gridSpan w:val="2"/>
            <w:shd w:val="clear" w:color="auto" w:fill="EAEDF1" w:themeFill="text2" w:themeFillTint="1A"/>
            <w:vAlign w:val="center"/>
          </w:tcPr>
          <w:p w14:paraId="1C20167B" w14:textId="77777777" w:rsidR="005712B2" w:rsidRPr="005C6D75" w:rsidRDefault="005712B2" w:rsidP="00227B7F">
            <w:pPr>
              <w:jc w:val="center"/>
              <w:rPr>
                <w:b/>
                <w:lang w:eastAsia="en-US"/>
              </w:rPr>
            </w:pPr>
            <w:r w:rsidRPr="005C6D75">
              <w:rPr>
                <w:b/>
                <w:lang w:eastAsia="en-US"/>
              </w:rPr>
              <w:t>Partnerio įsipareigojimų dalies vertė pasiūlymo kainoje*</w:t>
            </w:r>
          </w:p>
        </w:tc>
      </w:tr>
      <w:tr w:rsidR="005712B2" w:rsidRPr="003974C5" w14:paraId="322E3E15" w14:textId="77777777" w:rsidTr="005712B2">
        <w:trPr>
          <w:trHeight w:val="795"/>
        </w:trPr>
        <w:tc>
          <w:tcPr>
            <w:tcW w:w="524" w:type="dxa"/>
            <w:vMerge/>
            <w:shd w:val="clear" w:color="auto" w:fill="EAEDF1" w:themeFill="text2" w:themeFillTint="1A"/>
          </w:tcPr>
          <w:p w14:paraId="459B2285" w14:textId="77777777" w:rsidR="005712B2" w:rsidRPr="005C6D75" w:rsidRDefault="005712B2" w:rsidP="00227B7F">
            <w:pPr>
              <w:jc w:val="both"/>
              <w:rPr>
                <w:lang w:eastAsia="en-US"/>
              </w:rPr>
            </w:pPr>
          </w:p>
        </w:tc>
        <w:tc>
          <w:tcPr>
            <w:tcW w:w="2560" w:type="dxa"/>
            <w:vMerge/>
            <w:shd w:val="clear" w:color="auto" w:fill="EAEDF1" w:themeFill="text2" w:themeFillTint="1A"/>
          </w:tcPr>
          <w:p w14:paraId="6B882F1E" w14:textId="77777777" w:rsidR="005712B2" w:rsidRPr="005C6D75" w:rsidRDefault="005712B2" w:rsidP="00227B7F">
            <w:pPr>
              <w:jc w:val="both"/>
              <w:rPr>
                <w:lang w:eastAsia="en-US"/>
              </w:rPr>
            </w:pPr>
          </w:p>
        </w:tc>
        <w:tc>
          <w:tcPr>
            <w:tcW w:w="3105" w:type="dxa"/>
            <w:vMerge/>
            <w:shd w:val="clear" w:color="auto" w:fill="EAEDF1" w:themeFill="text2" w:themeFillTint="1A"/>
          </w:tcPr>
          <w:p w14:paraId="628473D4" w14:textId="77777777" w:rsidR="005712B2" w:rsidRPr="005C6D75" w:rsidRDefault="005712B2" w:rsidP="00227B7F">
            <w:pPr>
              <w:jc w:val="both"/>
              <w:rPr>
                <w:lang w:eastAsia="en-US"/>
              </w:rPr>
            </w:pPr>
          </w:p>
        </w:tc>
        <w:tc>
          <w:tcPr>
            <w:tcW w:w="1672" w:type="dxa"/>
            <w:shd w:val="clear" w:color="auto" w:fill="EAEDF1" w:themeFill="text2" w:themeFillTint="1A"/>
          </w:tcPr>
          <w:p w14:paraId="0E5C7571" w14:textId="77777777" w:rsidR="005712B2" w:rsidRPr="005C6D75" w:rsidRDefault="005712B2" w:rsidP="00227B7F">
            <w:pPr>
              <w:jc w:val="center"/>
              <w:rPr>
                <w:b/>
                <w:lang w:eastAsia="en-US"/>
              </w:rPr>
            </w:pPr>
            <w:r w:rsidRPr="005C6D75">
              <w:rPr>
                <w:b/>
                <w:lang w:eastAsia="en-US"/>
              </w:rPr>
              <w:t>EUR (su PVM)</w:t>
            </w:r>
          </w:p>
        </w:tc>
        <w:tc>
          <w:tcPr>
            <w:tcW w:w="1875" w:type="dxa"/>
            <w:shd w:val="clear" w:color="auto" w:fill="EAEDF1" w:themeFill="text2" w:themeFillTint="1A"/>
          </w:tcPr>
          <w:p w14:paraId="0C123956" w14:textId="77777777" w:rsidR="005712B2" w:rsidRPr="005C6D75" w:rsidRDefault="005712B2" w:rsidP="00227B7F">
            <w:pPr>
              <w:jc w:val="center"/>
              <w:rPr>
                <w:b/>
                <w:lang w:eastAsia="en-US"/>
              </w:rPr>
            </w:pPr>
            <w:r w:rsidRPr="005C6D75">
              <w:rPr>
                <w:b/>
                <w:lang w:eastAsia="en-US"/>
              </w:rPr>
              <w:t>Proc.</w:t>
            </w:r>
          </w:p>
        </w:tc>
      </w:tr>
      <w:tr w:rsidR="005712B2" w:rsidRPr="003974C5" w14:paraId="25B5511B" w14:textId="77777777" w:rsidTr="005712B2">
        <w:trPr>
          <w:trHeight w:val="340"/>
        </w:trPr>
        <w:tc>
          <w:tcPr>
            <w:tcW w:w="524" w:type="dxa"/>
          </w:tcPr>
          <w:p w14:paraId="33107B0E" w14:textId="77777777" w:rsidR="005712B2" w:rsidRPr="003974C5" w:rsidRDefault="005712B2" w:rsidP="00227B7F">
            <w:pPr>
              <w:jc w:val="both"/>
              <w:rPr>
                <w:lang w:eastAsia="en-US"/>
              </w:rPr>
            </w:pPr>
            <w:r w:rsidRPr="003974C5">
              <w:rPr>
                <w:lang w:eastAsia="en-US"/>
              </w:rPr>
              <w:t>1.</w:t>
            </w:r>
          </w:p>
        </w:tc>
        <w:tc>
          <w:tcPr>
            <w:tcW w:w="2560" w:type="dxa"/>
          </w:tcPr>
          <w:p w14:paraId="1A4D903F" w14:textId="77777777" w:rsidR="005712B2" w:rsidRPr="003974C5" w:rsidRDefault="005712B2" w:rsidP="00227B7F">
            <w:pPr>
              <w:jc w:val="both"/>
              <w:rPr>
                <w:lang w:eastAsia="en-US"/>
              </w:rPr>
            </w:pPr>
          </w:p>
        </w:tc>
        <w:tc>
          <w:tcPr>
            <w:tcW w:w="3105" w:type="dxa"/>
          </w:tcPr>
          <w:p w14:paraId="2CA3714B" w14:textId="77777777" w:rsidR="005712B2" w:rsidRPr="003974C5" w:rsidRDefault="005712B2" w:rsidP="00227B7F">
            <w:pPr>
              <w:jc w:val="both"/>
              <w:rPr>
                <w:lang w:eastAsia="en-US"/>
              </w:rPr>
            </w:pPr>
          </w:p>
        </w:tc>
        <w:tc>
          <w:tcPr>
            <w:tcW w:w="1672" w:type="dxa"/>
          </w:tcPr>
          <w:p w14:paraId="153E0AC3" w14:textId="77777777" w:rsidR="005712B2" w:rsidRPr="003974C5" w:rsidRDefault="005712B2" w:rsidP="00227B7F">
            <w:pPr>
              <w:jc w:val="both"/>
              <w:rPr>
                <w:lang w:eastAsia="en-US"/>
              </w:rPr>
            </w:pPr>
          </w:p>
        </w:tc>
        <w:tc>
          <w:tcPr>
            <w:tcW w:w="1875" w:type="dxa"/>
          </w:tcPr>
          <w:p w14:paraId="082F9D61" w14:textId="77777777" w:rsidR="005712B2" w:rsidRPr="003974C5" w:rsidRDefault="005712B2" w:rsidP="00227B7F">
            <w:pPr>
              <w:jc w:val="both"/>
              <w:rPr>
                <w:lang w:eastAsia="en-US"/>
              </w:rPr>
            </w:pPr>
          </w:p>
        </w:tc>
      </w:tr>
      <w:tr w:rsidR="005712B2" w:rsidRPr="003974C5" w14:paraId="43909E99" w14:textId="77777777" w:rsidTr="005712B2">
        <w:trPr>
          <w:trHeight w:val="273"/>
        </w:trPr>
        <w:tc>
          <w:tcPr>
            <w:tcW w:w="524" w:type="dxa"/>
          </w:tcPr>
          <w:p w14:paraId="37F53B7F" w14:textId="77777777" w:rsidR="005712B2" w:rsidRPr="003974C5" w:rsidRDefault="005712B2" w:rsidP="00227B7F">
            <w:pPr>
              <w:jc w:val="both"/>
              <w:rPr>
                <w:lang w:eastAsia="en-US"/>
              </w:rPr>
            </w:pPr>
            <w:r w:rsidRPr="003974C5">
              <w:rPr>
                <w:lang w:eastAsia="en-US"/>
              </w:rPr>
              <w:t>...</w:t>
            </w:r>
          </w:p>
        </w:tc>
        <w:tc>
          <w:tcPr>
            <w:tcW w:w="2560" w:type="dxa"/>
          </w:tcPr>
          <w:p w14:paraId="55F843F0" w14:textId="77777777" w:rsidR="005712B2" w:rsidRPr="003974C5" w:rsidRDefault="005712B2" w:rsidP="00227B7F">
            <w:pPr>
              <w:jc w:val="both"/>
              <w:rPr>
                <w:lang w:eastAsia="en-US"/>
              </w:rPr>
            </w:pPr>
          </w:p>
        </w:tc>
        <w:tc>
          <w:tcPr>
            <w:tcW w:w="3105" w:type="dxa"/>
          </w:tcPr>
          <w:p w14:paraId="30532EFF" w14:textId="77777777" w:rsidR="005712B2" w:rsidRPr="003974C5" w:rsidRDefault="005712B2" w:rsidP="00227B7F">
            <w:pPr>
              <w:jc w:val="both"/>
              <w:rPr>
                <w:lang w:eastAsia="en-US"/>
              </w:rPr>
            </w:pPr>
          </w:p>
        </w:tc>
        <w:tc>
          <w:tcPr>
            <w:tcW w:w="1672" w:type="dxa"/>
          </w:tcPr>
          <w:p w14:paraId="023EBA31" w14:textId="77777777" w:rsidR="005712B2" w:rsidRPr="003974C5" w:rsidRDefault="005712B2" w:rsidP="00227B7F">
            <w:pPr>
              <w:jc w:val="both"/>
              <w:rPr>
                <w:lang w:eastAsia="en-US"/>
              </w:rPr>
            </w:pPr>
          </w:p>
        </w:tc>
        <w:tc>
          <w:tcPr>
            <w:tcW w:w="1875" w:type="dxa"/>
          </w:tcPr>
          <w:p w14:paraId="3B799D34" w14:textId="77777777" w:rsidR="005712B2" w:rsidRPr="003974C5" w:rsidRDefault="005712B2" w:rsidP="00227B7F">
            <w:pPr>
              <w:jc w:val="both"/>
              <w:rPr>
                <w:lang w:eastAsia="en-US"/>
              </w:rPr>
            </w:pPr>
          </w:p>
        </w:tc>
      </w:tr>
    </w:tbl>
    <w:p w14:paraId="1E2121BC" w14:textId="77777777" w:rsidR="005712B2" w:rsidRPr="003974C5" w:rsidRDefault="005712B2" w:rsidP="005712B2">
      <w:pPr>
        <w:rPr>
          <w:rFonts w:ascii="Times New Roman" w:hAnsi="Times New Roman" w:cs="Times New Roman"/>
          <w:i/>
          <w:iCs/>
          <w:sz w:val="20"/>
          <w:szCs w:val="20"/>
        </w:rPr>
      </w:pPr>
      <w:r w:rsidRPr="003974C5">
        <w:rPr>
          <w:rFonts w:ascii="Times New Roman" w:hAnsi="Times New Roman" w:cs="Times New Roman"/>
          <w:i/>
          <w:iCs/>
          <w:sz w:val="20"/>
          <w:szCs w:val="20"/>
        </w:rPr>
        <w:t xml:space="preserve">Pastaba*. Tiekėjas įsipareigojimų dalies laukelį </w:t>
      </w:r>
      <w:r w:rsidRPr="003974C5">
        <w:rPr>
          <w:rFonts w:ascii="Times New Roman" w:hAnsi="Times New Roman" w:cs="Times New Roman"/>
          <w:b/>
          <w:bCs/>
          <w:i/>
          <w:iCs/>
          <w:sz w:val="20"/>
          <w:szCs w:val="20"/>
          <w:u w:val="single"/>
        </w:rPr>
        <w:t>privalo</w:t>
      </w:r>
      <w:r w:rsidRPr="003974C5">
        <w:rPr>
          <w:rFonts w:ascii="Times New Roman" w:hAnsi="Times New Roman" w:cs="Times New Roman"/>
          <w:i/>
          <w:iCs/>
          <w:sz w:val="20"/>
          <w:szCs w:val="20"/>
        </w:rPr>
        <w:t xml:space="preserve"> užpildyti pasirinktinai eurais ar procentais.</w:t>
      </w:r>
    </w:p>
    <w:p w14:paraId="49156BBA" w14:textId="77777777" w:rsidR="005712B2" w:rsidRPr="003974C5" w:rsidRDefault="005712B2" w:rsidP="005712B2">
      <w:pPr>
        <w:ind w:firstLine="567"/>
        <w:jc w:val="center"/>
        <w:rPr>
          <w:rFonts w:ascii="Times New Roman" w:eastAsia="Times New Roman" w:hAnsi="Times New Roman" w:cs="Times New Roman"/>
          <w:b/>
          <w:bCs/>
          <w:sz w:val="24"/>
          <w:szCs w:val="20"/>
        </w:rPr>
      </w:pPr>
      <w:bookmarkStart w:id="10" w:name="_Hlk155877482"/>
      <w:r w:rsidRPr="003974C5">
        <w:rPr>
          <w:rFonts w:ascii="Times New Roman" w:hAnsi="Times New Roman" w:cs="Times New Roman"/>
          <w:b/>
          <w:bCs/>
          <w:sz w:val="24"/>
          <w:szCs w:val="24"/>
        </w:rPr>
        <w:t xml:space="preserve">3. INFORMACIJA APIE </w:t>
      </w:r>
      <w:r w:rsidRPr="003974C5">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55D29F27" w14:textId="77777777" w:rsidR="005712B2" w:rsidRPr="00EE18FC" w:rsidRDefault="005712B2" w:rsidP="005712B2">
      <w:pPr>
        <w:ind w:firstLine="567"/>
        <w:jc w:val="center"/>
        <w:rPr>
          <w:rFonts w:ascii="Times New Roman" w:eastAsia="Times New Roman" w:hAnsi="Times New Roman" w:cs="Times New Roman"/>
          <w:i/>
          <w:iCs/>
          <w:sz w:val="24"/>
          <w:szCs w:val="20"/>
        </w:rPr>
      </w:pPr>
      <w:r w:rsidRPr="00EE18FC">
        <w:rPr>
          <w:rFonts w:ascii="Times New Roman" w:eastAsia="Times New Roman" w:hAnsi="Times New Roman" w:cs="Times New Roman"/>
          <w:i/>
          <w:iCs/>
          <w:sz w:val="24"/>
          <w:szCs w:val="20"/>
        </w:rPr>
        <w:t>(</w:t>
      </w:r>
      <w:r w:rsidRPr="00EE18FC">
        <w:rPr>
          <w:rFonts w:ascii="Times New Roman" w:eastAsia="Times New Roman" w:hAnsi="Times New Roman" w:cs="Times New Roman"/>
          <w:i/>
          <w:iCs/>
          <w:sz w:val="20"/>
          <w:szCs w:val="20"/>
        </w:rPr>
        <w:t>nurodomi visi ūkio subjektai kurių pajėgumais tiekėjas remsis</w:t>
      </w:r>
      <w:r w:rsidRPr="00EE18FC">
        <w:rPr>
          <w:rFonts w:ascii="Times New Roman" w:eastAsia="Times New Roman" w:hAnsi="Times New Roman" w:cs="Times New Roman"/>
          <w:i/>
          <w:iCs/>
          <w:sz w:val="24"/>
          <w:szCs w:val="20"/>
        </w:rPr>
        <w:t>)</w:t>
      </w:r>
    </w:p>
    <w:tbl>
      <w:tblPr>
        <w:tblStyle w:val="Lentelstinklelis"/>
        <w:tblW w:w="9770" w:type="dxa"/>
        <w:tblInd w:w="-5" w:type="dxa"/>
        <w:tblLook w:val="04A0" w:firstRow="1" w:lastRow="0" w:firstColumn="1" w:lastColumn="0" w:noHBand="0" w:noVBand="1"/>
      </w:tblPr>
      <w:tblGrid>
        <w:gridCol w:w="511"/>
        <w:gridCol w:w="2590"/>
        <w:gridCol w:w="3151"/>
        <w:gridCol w:w="2050"/>
        <w:gridCol w:w="1468"/>
      </w:tblGrid>
      <w:tr w:rsidR="005712B2" w:rsidRPr="003974C5" w14:paraId="2D91AFCB" w14:textId="77777777" w:rsidTr="005712B2">
        <w:trPr>
          <w:trHeight w:val="222"/>
        </w:trPr>
        <w:tc>
          <w:tcPr>
            <w:tcW w:w="489" w:type="dxa"/>
            <w:vMerge w:val="restart"/>
            <w:shd w:val="clear" w:color="auto" w:fill="EAEDF1" w:themeFill="text2" w:themeFillTint="1A"/>
            <w:vAlign w:val="center"/>
          </w:tcPr>
          <w:p w14:paraId="0C307A2E" w14:textId="77777777" w:rsidR="005712B2" w:rsidRPr="003974C5" w:rsidRDefault="005712B2" w:rsidP="00227B7F">
            <w:pPr>
              <w:jc w:val="center"/>
              <w:rPr>
                <w:b/>
                <w:lang w:eastAsia="en-US"/>
              </w:rPr>
            </w:pPr>
            <w:bookmarkStart w:id="11" w:name="_Hlk155877256"/>
            <w:bookmarkEnd w:id="10"/>
            <w:r w:rsidRPr="003974C5">
              <w:rPr>
                <w:b/>
                <w:lang w:eastAsia="en-US"/>
              </w:rPr>
              <w:t>Eil. Nr.</w:t>
            </w:r>
          </w:p>
        </w:tc>
        <w:tc>
          <w:tcPr>
            <w:tcW w:w="2595" w:type="dxa"/>
            <w:vMerge w:val="restart"/>
            <w:shd w:val="clear" w:color="auto" w:fill="EAEDF1" w:themeFill="text2" w:themeFillTint="1A"/>
            <w:vAlign w:val="center"/>
          </w:tcPr>
          <w:p w14:paraId="3ACBF67A" w14:textId="77777777" w:rsidR="005712B2" w:rsidRPr="003974C5" w:rsidRDefault="005712B2" w:rsidP="00227B7F">
            <w:pPr>
              <w:jc w:val="center"/>
              <w:rPr>
                <w:b/>
                <w:lang w:eastAsia="en-US"/>
              </w:rPr>
            </w:pPr>
            <w:r w:rsidRPr="003974C5">
              <w:rPr>
                <w:b/>
                <w:lang w:eastAsia="en-US"/>
              </w:rPr>
              <w:t>Pavadinimas, kodas ir adresas</w:t>
            </w:r>
          </w:p>
        </w:tc>
        <w:tc>
          <w:tcPr>
            <w:tcW w:w="3158" w:type="dxa"/>
            <w:vMerge w:val="restart"/>
            <w:shd w:val="clear" w:color="auto" w:fill="EAEDF1" w:themeFill="text2" w:themeFillTint="1A"/>
            <w:vAlign w:val="center"/>
          </w:tcPr>
          <w:p w14:paraId="3DBB6FE6" w14:textId="77777777" w:rsidR="005712B2" w:rsidRPr="003974C5" w:rsidRDefault="005712B2" w:rsidP="00227B7F">
            <w:pPr>
              <w:jc w:val="center"/>
              <w:rPr>
                <w:b/>
                <w:lang w:eastAsia="en-US"/>
              </w:rPr>
            </w:pPr>
            <w:r w:rsidRPr="003974C5">
              <w:rPr>
                <w:b/>
                <w:lang w:eastAsia="en-US"/>
              </w:rPr>
              <w:t>Numatomi atlikti įsipareigojimai</w:t>
            </w:r>
          </w:p>
        </w:tc>
        <w:tc>
          <w:tcPr>
            <w:tcW w:w="3527" w:type="dxa"/>
            <w:gridSpan w:val="2"/>
            <w:shd w:val="clear" w:color="auto" w:fill="EAEDF1" w:themeFill="text2" w:themeFillTint="1A"/>
            <w:vAlign w:val="center"/>
          </w:tcPr>
          <w:p w14:paraId="5AC0B2A1" w14:textId="77777777" w:rsidR="005712B2" w:rsidRPr="003974C5" w:rsidRDefault="005712B2" w:rsidP="00227B7F">
            <w:pPr>
              <w:jc w:val="center"/>
              <w:rPr>
                <w:b/>
                <w:lang w:eastAsia="en-US"/>
              </w:rPr>
            </w:pPr>
            <w:r w:rsidRPr="003974C5">
              <w:rPr>
                <w:b/>
                <w:lang w:eastAsia="en-US"/>
              </w:rPr>
              <w:t>Pirkimo sutarties dalis pasiūlymo kainoje, kuriai ketinama pasitelkti ūkio subjektus*</w:t>
            </w:r>
          </w:p>
        </w:tc>
      </w:tr>
      <w:tr w:rsidR="005712B2" w:rsidRPr="003974C5" w14:paraId="539B2C28" w14:textId="77777777" w:rsidTr="005712B2">
        <w:trPr>
          <w:trHeight w:val="177"/>
        </w:trPr>
        <w:tc>
          <w:tcPr>
            <w:tcW w:w="489" w:type="dxa"/>
            <w:vMerge/>
            <w:shd w:val="clear" w:color="auto" w:fill="EAEDF1" w:themeFill="text2" w:themeFillTint="1A"/>
            <w:vAlign w:val="center"/>
          </w:tcPr>
          <w:p w14:paraId="4911C866" w14:textId="77777777" w:rsidR="005712B2" w:rsidRPr="003974C5" w:rsidRDefault="005712B2" w:rsidP="00227B7F">
            <w:pPr>
              <w:jc w:val="center"/>
              <w:rPr>
                <w:b/>
                <w:lang w:eastAsia="en-US"/>
              </w:rPr>
            </w:pPr>
          </w:p>
        </w:tc>
        <w:tc>
          <w:tcPr>
            <w:tcW w:w="2595" w:type="dxa"/>
            <w:vMerge/>
            <w:shd w:val="clear" w:color="auto" w:fill="EAEDF1" w:themeFill="text2" w:themeFillTint="1A"/>
            <w:vAlign w:val="center"/>
          </w:tcPr>
          <w:p w14:paraId="4A41E019" w14:textId="77777777" w:rsidR="005712B2" w:rsidRPr="003974C5" w:rsidRDefault="005712B2" w:rsidP="00227B7F">
            <w:pPr>
              <w:jc w:val="center"/>
              <w:rPr>
                <w:b/>
                <w:lang w:eastAsia="en-US"/>
              </w:rPr>
            </w:pPr>
          </w:p>
        </w:tc>
        <w:tc>
          <w:tcPr>
            <w:tcW w:w="3158" w:type="dxa"/>
            <w:vMerge/>
            <w:shd w:val="clear" w:color="auto" w:fill="EAEDF1" w:themeFill="text2" w:themeFillTint="1A"/>
            <w:vAlign w:val="center"/>
          </w:tcPr>
          <w:p w14:paraId="5C3F0043" w14:textId="77777777" w:rsidR="005712B2" w:rsidRPr="003974C5" w:rsidRDefault="005712B2" w:rsidP="00227B7F">
            <w:pPr>
              <w:jc w:val="center"/>
              <w:rPr>
                <w:b/>
                <w:lang w:eastAsia="en-US"/>
              </w:rPr>
            </w:pPr>
          </w:p>
        </w:tc>
        <w:tc>
          <w:tcPr>
            <w:tcW w:w="2056" w:type="dxa"/>
            <w:shd w:val="clear" w:color="auto" w:fill="EAEDF1" w:themeFill="text2" w:themeFillTint="1A"/>
            <w:vAlign w:val="center"/>
          </w:tcPr>
          <w:p w14:paraId="77F9FABB" w14:textId="77777777" w:rsidR="005712B2" w:rsidRPr="003974C5" w:rsidRDefault="005712B2" w:rsidP="00227B7F">
            <w:pPr>
              <w:jc w:val="center"/>
              <w:rPr>
                <w:b/>
                <w:lang w:eastAsia="en-US"/>
              </w:rPr>
            </w:pPr>
            <w:r w:rsidRPr="003974C5">
              <w:rPr>
                <w:b/>
                <w:lang w:eastAsia="en-US"/>
              </w:rPr>
              <w:t>EUR (su PVM)</w:t>
            </w:r>
          </w:p>
        </w:tc>
        <w:tc>
          <w:tcPr>
            <w:tcW w:w="1471" w:type="dxa"/>
            <w:shd w:val="clear" w:color="auto" w:fill="EAEDF1" w:themeFill="text2" w:themeFillTint="1A"/>
            <w:vAlign w:val="center"/>
          </w:tcPr>
          <w:p w14:paraId="4C14C375" w14:textId="77777777" w:rsidR="005712B2" w:rsidRPr="003974C5" w:rsidRDefault="005712B2" w:rsidP="00227B7F">
            <w:pPr>
              <w:jc w:val="center"/>
              <w:rPr>
                <w:b/>
                <w:lang w:eastAsia="en-US"/>
              </w:rPr>
            </w:pPr>
            <w:r w:rsidRPr="003974C5">
              <w:rPr>
                <w:b/>
                <w:lang w:eastAsia="en-US"/>
              </w:rPr>
              <w:t>Proc.</w:t>
            </w:r>
          </w:p>
        </w:tc>
      </w:tr>
      <w:bookmarkEnd w:id="11"/>
      <w:tr w:rsidR="005712B2" w14:paraId="4449BE36" w14:textId="77777777" w:rsidTr="005712B2">
        <w:trPr>
          <w:trHeight w:val="278"/>
        </w:trPr>
        <w:tc>
          <w:tcPr>
            <w:tcW w:w="9770" w:type="dxa"/>
            <w:gridSpan w:val="5"/>
            <w:shd w:val="clear" w:color="auto" w:fill="EAEDF1" w:themeFill="text2" w:themeFillTint="1A"/>
          </w:tcPr>
          <w:p w14:paraId="02F9CD68" w14:textId="77777777" w:rsidR="005712B2" w:rsidRPr="00C91D37" w:rsidRDefault="005712B2" w:rsidP="00227B7F">
            <w:pPr>
              <w:jc w:val="center"/>
              <w:rPr>
                <w:b/>
                <w:lang w:eastAsia="en-US"/>
              </w:rPr>
            </w:pPr>
            <w:r w:rsidRPr="003974C5">
              <w:rPr>
                <w:b/>
                <w:lang w:eastAsia="en-US"/>
              </w:rPr>
              <w:t>Ūkio subjektai, kurių pajėgumais tiekėjas remiamasi įrodinėjant kvalifikacijos atitiktį</w:t>
            </w:r>
          </w:p>
        </w:tc>
      </w:tr>
      <w:tr w:rsidR="005712B2" w14:paraId="45A85EB5" w14:textId="77777777" w:rsidTr="005712B2">
        <w:trPr>
          <w:trHeight w:val="20"/>
        </w:trPr>
        <w:tc>
          <w:tcPr>
            <w:tcW w:w="489" w:type="dxa"/>
          </w:tcPr>
          <w:p w14:paraId="5C12F6A2" w14:textId="77777777" w:rsidR="005712B2" w:rsidRPr="00C91D37" w:rsidRDefault="005712B2" w:rsidP="00227B7F">
            <w:pPr>
              <w:jc w:val="both"/>
              <w:rPr>
                <w:lang w:eastAsia="en-US"/>
              </w:rPr>
            </w:pPr>
            <w:r>
              <w:rPr>
                <w:lang w:eastAsia="en-US"/>
              </w:rPr>
              <w:t>1.</w:t>
            </w:r>
          </w:p>
        </w:tc>
        <w:tc>
          <w:tcPr>
            <w:tcW w:w="2595" w:type="dxa"/>
          </w:tcPr>
          <w:p w14:paraId="5E8C8D9A" w14:textId="77777777" w:rsidR="005712B2" w:rsidRPr="00C91D37" w:rsidRDefault="005712B2" w:rsidP="00227B7F">
            <w:pPr>
              <w:jc w:val="both"/>
              <w:rPr>
                <w:lang w:eastAsia="en-US"/>
              </w:rPr>
            </w:pPr>
          </w:p>
        </w:tc>
        <w:tc>
          <w:tcPr>
            <w:tcW w:w="3158" w:type="dxa"/>
          </w:tcPr>
          <w:p w14:paraId="5121243C" w14:textId="77777777" w:rsidR="005712B2" w:rsidRPr="00C91D37" w:rsidRDefault="005712B2" w:rsidP="00227B7F">
            <w:pPr>
              <w:jc w:val="both"/>
              <w:rPr>
                <w:lang w:eastAsia="en-US"/>
              </w:rPr>
            </w:pPr>
          </w:p>
        </w:tc>
        <w:tc>
          <w:tcPr>
            <w:tcW w:w="2056" w:type="dxa"/>
          </w:tcPr>
          <w:p w14:paraId="7F780316" w14:textId="77777777" w:rsidR="005712B2" w:rsidRPr="00C91D37" w:rsidRDefault="005712B2" w:rsidP="00227B7F">
            <w:pPr>
              <w:jc w:val="both"/>
              <w:rPr>
                <w:lang w:eastAsia="en-US"/>
              </w:rPr>
            </w:pPr>
          </w:p>
        </w:tc>
        <w:tc>
          <w:tcPr>
            <w:tcW w:w="1471" w:type="dxa"/>
          </w:tcPr>
          <w:p w14:paraId="3A1B5569" w14:textId="77777777" w:rsidR="005712B2" w:rsidRPr="009E1B75" w:rsidRDefault="005712B2" w:rsidP="00227B7F">
            <w:pPr>
              <w:jc w:val="both"/>
              <w:rPr>
                <w:szCs w:val="16"/>
                <w:lang w:eastAsia="en-US"/>
              </w:rPr>
            </w:pPr>
          </w:p>
        </w:tc>
      </w:tr>
      <w:tr w:rsidR="005712B2" w14:paraId="349C34D0" w14:textId="77777777" w:rsidTr="005712B2">
        <w:trPr>
          <w:trHeight w:val="20"/>
        </w:trPr>
        <w:tc>
          <w:tcPr>
            <w:tcW w:w="489" w:type="dxa"/>
          </w:tcPr>
          <w:p w14:paraId="67461D1E" w14:textId="77777777" w:rsidR="005712B2" w:rsidRPr="00C91D37" w:rsidRDefault="005712B2" w:rsidP="00227B7F">
            <w:pPr>
              <w:jc w:val="both"/>
              <w:rPr>
                <w:lang w:eastAsia="en-US"/>
              </w:rPr>
            </w:pPr>
            <w:r>
              <w:rPr>
                <w:lang w:eastAsia="en-US"/>
              </w:rPr>
              <w:t>...</w:t>
            </w:r>
          </w:p>
        </w:tc>
        <w:tc>
          <w:tcPr>
            <w:tcW w:w="2595" w:type="dxa"/>
          </w:tcPr>
          <w:p w14:paraId="07D80029" w14:textId="77777777" w:rsidR="005712B2" w:rsidRPr="00C91D37" w:rsidRDefault="005712B2" w:rsidP="00227B7F">
            <w:pPr>
              <w:jc w:val="both"/>
              <w:rPr>
                <w:lang w:eastAsia="en-US"/>
              </w:rPr>
            </w:pPr>
          </w:p>
        </w:tc>
        <w:tc>
          <w:tcPr>
            <w:tcW w:w="3158" w:type="dxa"/>
          </w:tcPr>
          <w:p w14:paraId="048AECD4" w14:textId="77777777" w:rsidR="005712B2" w:rsidRPr="00C91D37" w:rsidRDefault="005712B2" w:rsidP="00227B7F">
            <w:pPr>
              <w:jc w:val="both"/>
              <w:rPr>
                <w:lang w:eastAsia="en-US"/>
              </w:rPr>
            </w:pPr>
          </w:p>
        </w:tc>
        <w:tc>
          <w:tcPr>
            <w:tcW w:w="2056" w:type="dxa"/>
          </w:tcPr>
          <w:p w14:paraId="60AC42E0" w14:textId="77777777" w:rsidR="005712B2" w:rsidRPr="00C91D37" w:rsidRDefault="005712B2" w:rsidP="00227B7F">
            <w:pPr>
              <w:jc w:val="both"/>
              <w:rPr>
                <w:lang w:eastAsia="en-US"/>
              </w:rPr>
            </w:pPr>
          </w:p>
        </w:tc>
        <w:tc>
          <w:tcPr>
            <w:tcW w:w="1471" w:type="dxa"/>
          </w:tcPr>
          <w:p w14:paraId="4B8E7E9D" w14:textId="77777777" w:rsidR="005712B2" w:rsidRPr="009E1B75" w:rsidRDefault="005712B2" w:rsidP="00227B7F">
            <w:pPr>
              <w:jc w:val="both"/>
              <w:rPr>
                <w:szCs w:val="16"/>
                <w:lang w:eastAsia="en-US"/>
              </w:rPr>
            </w:pPr>
          </w:p>
        </w:tc>
      </w:tr>
    </w:tbl>
    <w:p w14:paraId="67A2D8FD" w14:textId="77777777" w:rsidR="005712B2" w:rsidRPr="00824601" w:rsidRDefault="005712B2" w:rsidP="005712B2">
      <w:pPr>
        <w:rPr>
          <w:rFonts w:ascii="Times New Roman" w:hAnsi="Times New Roman" w:cs="Times New Roman"/>
          <w:i/>
          <w:iCs/>
          <w:sz w:val="20"/>
          <w:szCs w:val="20"/>
        </w:rPr>
      </w:pPr>
      <w:bookmarkStart w:id="12"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450A65C" w14:textId="1AD6BF13" w:rsidR="005712B2" w:rsidRDefault="005712B2" w:rsidP="005712B2">
      <w:pPr>
        <w:spacing w:line="278"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250ACEB9" w14:textId="77777777" w:rsidR="005712B2" w:rsidRPr="008F0BCE" w:rsidRDefault="005712B2" w:rsidP="005712B2">
      <w:pPr>
        <w:ind w:firstLine="567"/>
        <w:jc w:val="center"/>
        <w:rPr>
          <w:rFonts w:ascii="Times New Roman" w:eastAsia="Times New Roman" w:hAnsi="Times New Roman" w:cs="Times New Roman"/>
          <w:sz w:val="24"/>
          <w:szCs w:val="20"/>
        </w:rPr>
      </w:pPr>
      <w:r w:rsidRPr="008F0BCE">
        <w:rPr>
          <w:rFonts w:ascii="Times New Roman" w:eastAsia="Times New Roman" w:hAnsi="Times New Roman" w:cs="Times New Roman"/>
          <w:sz w:val="24"/>
          <w:szCs w:val="20"/>
        </w:rPr>
        <w:t>(</w:t>
      </w:r>
      <w:r w:rsidRPr="008F0BCE">
        <w:rPr>
          <w:rFonts w:ascii="Times New Roman" w:eastAsia="Times New Roman" w:hAnsi="Times New Roman" w:cs="Times New Roman"/>
          <w:i/>
          <w:iCs/>
          <w:sz w:val="20"/>
          <w:szCs w:val="20"/>
        </w:rPr>
        <w:t>nurodomi visi subtiekėjai kurių pajėgumais tiekėjas nesirems</w:t>
      </w:r>
      <w:r w:rsidRPr="008F0BCE">
        <w:rPr>
          <w:rFonts w:ascii="Times New Roman" w:eastAsia="Times New Roman" w:hAnsi="Times New Roman" w:cs="Times New Roman"/>
          <w:sz w:val="24"/>
          <w:szCs w:val="20"/>
        </w:rPr>
        <w:t>)</w:t>
      </w:r>
    </w:p>
    <w:tbl>
      <w:tblPr>
        <w:tblStyle w:val="Lentelstinklelis"/>
        <w:tblW w:w="9620" w:type="dxa"/>
        <w:tblInd w:w="-5" w:type="dxa"/>
        <w:tblLook w:val="04A0" w:firstRow="1" w:lastRow="0" w:firstColumn="1" w:lastColumn="0" w:noHBand="0" w:noVBand="1"/>
      </w:tblPr>
      <w:tblGrid>
        <w:gridCol w:w="651"/>
        <w:gridCol w:w="2297"/>
        <w:gridCol w:w="3107"/>
        <w:gridCol w:w="2027"/>
        <w:gridCol w:w="1538"/>
      </w:tblGrid>
      <w:tr w:rsidR="005712B2" w:rsidRPr="00C91D37" w14:paraId="500E082A" w14:textId="77777777" w:rsidTr="005712B2">
        <w:trPr>
          <w:trHeight w:val="530"/>
        </w:trPr>
        <w:tc>
          <w:tcPr>
            <w:tcW w:w="651" w:type="dxa"/>
            <w:vMerge w:val="restart"/>
            <w:shd w:val="clear" w:color="auto" w:fill="EAEDF1" w:themeFill="text2" w:themeFillTint="1A"/>
            <w:vAlign w:val="center"/>
          </w:tcPr>
          <w:bookmarkEnd w:id="12"/>
          <w:p w14:paraId="2AA944A2" w14:textId="77777777" w:rsidR="005712B2" w:rsidRPr="00C91D37" w:rsidRDefault="005712B2" w:rsidP="00227B7F">
            <w:pPr>
              <w:jc w:val="center"/>
              <w:rPr>
                <w:b/>
                <w:lang w:eastAsia="en-US"/>
              </w:rPr>
            </w:pPr>
            <w:r w:rsidRPr="00C91D37">
              <w:rPr>
                <w:b/>
                <w:lang w:eastAsia="en-US"/>
              </w:rPr>
              <w:t xml:space="preserve">Eil. </w:t>
            </w:r>
            <w:r>
              <w:rPr>
                <w:b/>
                <w:lang w:eastAsia="en-US"/>
              </w:rPr>
              <w:t>N</w:t>
            </w:r>
            <w:r w:rsidRPr="00C91D37">
              <w:rPr>
                <w:b/>
                <w:lang w:eastAsia="en-US"/>
              </w:rPr>
              <w:t>r.</w:t>
            </w:r>
          </w:p>
        </w:tc>
        <w:tc>
          <w:tcPr>
            <w:tcW w:w="2297" w:type="dxa"/>
            <w:vMerge w:val="restart"/>
            <w:shd w:val="clear" w:color="auto" w:fill="EAEDF1" w:themeFill="text2" w:themeFillTint="1A"/>
            <w:vAlign w:val="center"/>
          </w:tcPr>
          <w:p w14:paraId="3ABAC1E2" w14:textId="77777777" w:rsidR="005712B2" w:rsidRPr="00C91D37" w:rsidRDefault="005712B2" w:rsidP="00227B7F">
            <w:pPr>
              <w:jc w:val="center"/>
              <w:rPr>
                <w:b/>
                <w:lang w:eastAsia="en-US"/>
              </w:rPr>
            </w:pPr>
            <w:r w:rsidRPr="00C91D37">
              <w:rPr>
                <w:b/>
                <w:lang w:eastAsia="en-US"/>
              </w:rPr>
              <w:t>Pavadinimas, kodas ir adresas</w:t>
            </w:r>
          </w:p>
        </w:tc>
        <w:tc>
          <w:tcPr>
            <w:tcW w:w="3107" w:type="dxa"/>
            <w:vMerge w:val="restart"/>
            <w:shd w:val="clear" w:color="auto" w:fill="EAEDF1" w:themeFill="text2" w:themeFillTint="1A"/>
            <w:vAlign w:val="center"/>
          </w:tcPr>
          <w:p w14:paraId="29ACDC6F" w14:textId="77777777" w:rsidR="005712B2" w:rsidRPr="00C91D37" w:rsidRDefault="005712B2" w:rsidP="00227B7F">
            <w:pPr>
              <w:jc w:val="center"/>
              <w:rPr>
                <w:b/>
                <w:lang w:eastAsia="en-US"/>
              </w:rPr>
            </w:pPr>
            <w:r w:rsidRPr="00C91D37">
              <w:rPr>
                <w:b/>
                <w:lang w:eastAsia="en-US"/>
              </w:rPr>
              <w:t xml:space="preserve">Numatomi atlikti </w:t>
            </w:r>
            <w:r>
              <w:rPr>
                <w:b/>
                <w:lang w:eastAsia="en-US"/>
              </w:rPr>
              <w:t>įsipareigojimai</w:t>
            </w:r>
          </w:p>
        </w:tc>
        <w:tc>
          <w:tcPr>
            <w:tcW w:w="3564" w:type="dxa"/>
            <w:gridSpan w:val="2"/>
            <w:shd w:val="clear" w:color="auto" w:fill="EAEDF1" w:themeFill="text2" w:themeFillTint="1A"/>
            <w:vAlign w:val="center"/>
          </w:tcPr>
          <w:p w14:paraId="6791664A" w14:textId="77777777" w:rsidR="005712B2" w:rsidRPr="00C91D37" w:rsidRDefault="005712B2" w:rsidP="00227B7F">
            <w:pPr>
              <w:jc w:val="center"/>
              <w:rPr>
                <w:b/>
                <w:lang w:eastAsia="en-US"/>
              </w:rPr>
            </w:pPr>
            <w:r w:rsidRPr="00C91D37">
              <w:rPr>
                <w:b/>
                <w:lang w:eastAsia="en-US"/>
              </w:rPr>
              <w:t>Pirkimo sutarties dalis pasiūlymo kainoje, kuriai ketinama pasitelkti subtiekėjus</w:t>
            </w:r>
            <w:r>
              <w:rPr>
                <w:b/>
                <w:lang w:eastAsia="en-US"/>
              </w:rPr>
              <w:t>*</w:t>
            </w:r>
          </w:p>
        </w:tc>
      </w:tr>
      <w:tr w:rsidR="005712B2" w:rsidRPr="00C91D37" w14:paraId="0F079FB5" w14:textId="77777777" w:rsidTr="005712B2">
        <w:trPr>
          <w:trHeight w:val="169"/>
        </w:trPr>
        <w:tc>
          <w:tcPr>
            <w:tcW w:w="651" w:type="dxa"/>
            <w:vMerge/>
            <w:shd w:val="clear" w:color="auto" w:fill="EAEDF1" w:themeFill="text2" w:themeFillTint="1A"/>
            <w:vAlign w:val="center"/>
          </w:tcPr>
          <w:p w14:paraId="455C0095" w14:textId="77777777" w:rsidR="005712B2" w:rsidRPr="00C91D37" w:rsidRDefault="005712B2" w:rsidP="00227B7F">
            <w:pPr>
              <w:jc w:val="center"/>
              <w:rPr>
                <w:b/>
                <w:lang w:eastAsia="en-US"/>
              </w:rPr>
            </w:pPr>
          </w:p>
        </w:tc>
        <w:tc>
          <w:tcPr>
            <w:tcW w:w="2297" w:type="dxa"/>
            <w:vMerge/>
            <w:shd w:val="clear" w:color="auto" w:fill="EAEDF1" w:themeFill="text2" w:themeFillTint="1A"/>
            <w:vAlign w:val="center"/>
          </w:tcPr>
          <w:p w14:paraId="758F3F59" w14:textId="77777777" w:rsidR="005712B2" w:rsidRPr="00C91D37" w:rsidRDefault="005712B2" w:rsidP="00227B7F">
            <w:pPr>
              <w:jc w:val="center"/>
              <w:rPr>
                <w:b/>
                <w:lang w:eastAsia="en-US"/>
              </w:rPr>
            </w:pPr>
          </w:p>
        </w:tc>
        <w:tc>
          <w:tcPr>
            <w:tcW w:w="3107" w:type="dxa"/>
            <w:vMerge/>
            <w:shd w:val="clear" w:color="auto" w:fill="EAEDF1" w:themeFill="text2" w:themeFillTint="1A"/>
            <w:vAlign w:val="center"/>
          </w:tcPr>
          <w:p w14:paraId="137E36C4" w14:textId="77777777" w:rsidR="005712B2" w:rsidRPr="00C91D37" w:rsidRDefault="005712B2" w:rsidP="00227B7F">
            <w:pPr>
              <w:jc w:val="center"/>
              <w:rPr>
                <w:b/>
                <w:lang w:eastAsia="en-US"/>
              </w:rPr>
            </w:pPr>
          </w:p>
        </w:tc>
        <w:tc>
          <w:tcPr>
            <w:tcW w:w="2027" w:type="dxa"/>
            <w:shd w:val="clear" w:color="auto" w:fill="EAEDF1" w:themeFill="text2" w:themeFillTint="1A"/>
            <w:vAlign w:val="center"/>
          </w:tcPr>
          <w:p w14:paraId="6C07B360" w14:textId="77777777" w:rsidR="005712B2" w:rsidRPr="00C91D37" w:rsidRDefault="005712B2" w:rsidP="00227B7F">
            <w:pPr>
              <w:jc w:val="center"/>
              <w:rPr>
                <w:b/>
                <w:lang w:eastAsia="en-US"/>
              </w:rPr>
            </w:pPr>
            <w:r w:rsidRPr="00C91D37">
              <w:rPr>
                <w:b/>
                <w:lang w:eastAsia="en-US"/>
              </w:rPr>
              <w:t xml:space="preserve">EUR </w:t>
            </w:r>
            <w:r>
              <w:rPr>
                <w:b/>
                <w:lang w:eastAsia="en-US"/>
              </w:rPr>
              <w:t>(</w:t>
            </w:r>
            <w:r w:rsidRPr="00C91D37">
              <w:rPr>
                <w:b/>
                <w:lang w:eastAsia="en-US"/>
              </w:rPr>
              <w:t>su PVM</w:t>
            </w:r>
            <w:r>
              <w:rPr>
                <w:b/>
                <w:lang w:eastAsia="en-US"/>
              </w:rPr>
              <w:t>)</w:t>
            </w:r>
          </w:p>
        </w:tc>
        <w:tc>
          <w:tcPr>
            <w:tcW w:w="1536" w:type="dxa"/>
            <w:shd w:val="clear" w:color="auto" w:fill="EAEDF1" w:themeFill="text2" w:themeFillTint="1A"/>
            <w:vAlign w:val="center"/>
          </w:tcPr>
          <w:p w14:paraId="7E795039" w14:textId="77777777" w:rsidR="005712B2" w:rsidRPr="00C91D37" w:rsidRDefault="005712B2" w:rsidP="00227B7F">
            <w:pPr>
              <w:jc w:val="center"/>
              <w:rPr>
                <w:b/>
                <w:lang w:eastAsia="en-US"/>
              </w:rPr>
            </w:pPr>
            <w:r w:rsidRPr="00C91D37">
              <w:rPr>
                <w:b/>
                <w:lang w:eastAsia="en-US"/>
              </w:rPr>
              <w:t>Proc.</w:t>
            </w:r>
          </w:p>
        </w:tc>
      </w:tr>
      <w:tr w:rsidR="005712B2" w:rsidRPr="00C91D37" w14:paraId="729F8BB0" w14:textId="77777777" w:rsidTr="005712B2">
        <w:trPr>
          <w:trHeight w:val="547"/>
        </w:trPr>
        <w:tc>
          <w:tcPr>
            <w:tcW w:w="9620" w:type="dxa"/>
            <w:gridSpan w:val="5"/>
            <w:shd w:val="clear" w:color="auto" w:fill="EAEDF1" w:themeFill="text2" w:themeFillTint="1A"/>
          </w:tcPr>
          <w:p w14:paraId="3286A61E" w14:textId="77777777" w:rsidR="005712B2" w:rsidRPr="00C91D37" w:rsidRDefault="005712B2" w:rsidP="00227B7F">
            <w:pPr>
              <w:jc w:val="center"/>
              <w:rPr>
                <w:b/>
                <w:color w:val="C00000"/>
                <w:lang w:eastAsia="en-US"/>
              </w:rPr>
            </w:pPr>
            <w:bookmarkStart w:id="13" w:name="_Hlk155877796"/>
            <w:r w:rsidRPr="00C91D37">
              <w:rPr>
                <w:b/>
                <w:lang w:eastAsia="en-US"/>
              </w:rPr>
              <w:t>Kiti žinomi subtiekėjai, kurie bus pasitelkti vykdant pirkimo sutartį ir kurių pajėgumais nesiremiama įrodinėjant kvalifikacijos atitikties</w:t>
            </w:r>
            <w:bookmarkEnd w:id="13"/>
          </w:p>
        </w:tc>
      </w:tr>
      <w:tr w:rsidR="005712B2" w:rsidRPr="009E1B75" w14:paraId="4ABF1097" w14:textId="77777777" w:rsidTr="005712B2">
        <w:trPr>
          <w:trHeight w:val="228"/>
        </w:trPr>
        <w:tc>
          <w:tcPr>
            <w:tcW w:w="651" w:type="dxa"/>
          </w:tcPr>
          <w:p w14:paraId="6DBEC104" w14:textId="77777777" w:rsidR="005712B2" w:rsidRPr="009E1B75" w:rsidRDefault="005712B2" w:rsidP="00227B7F">
            <w:pPr>
              <w:jc w:val="both"/>
              <w:rPr>
                <w:lang w:eastAsia="en-US"/>
              </w:rPr>
            </w:pPr>
            <w:r w:rsidRPr="009E1B75">
              <w:rPr>
                <w:lang w:eastAsia="en-US"/>
              </w:rPr>
              <w:t>1.</w:t>
            </w:r>
          </w:p>
        </w:tc>
        <w:tc>
          <w:tcPr>
            <w:tcW w:w="2297" w:type="dxa"/>
          </w:tcPr>
          <w:p w14:paraId="49FFADD0" w14:textId="77777777" w:rsidR="005712B2" w:rsidRPr="009E1B75" w:rsidRDefault="005712B2" w:rsidP="00227B7F">
            <w:pPr>
              <w:jc w:val="both"/>
              <w:rPr>
                <w:lang w:eastAsia="en-US"/>
              </w:rPr>
            </w:pPr>
          </w:p>
        </w:tc>
        <w:tc>
          <w:tcPr>
            <w:tcW w:w="3107" w:type="dxa"/>
          </w:tcPr>
          <w:p w14:paraId="70BBEC09" w14:textId="77777777" w:rsidR="005712B2" w:rsidRPr="009E1B75" w:rsidRDefault="005712B2" w:rsidP="00227B7F">
            <w:pPr>
              <w:jc w:val="both"/>
              <w:rPr>
                <w:lang w:eastAsia="en-US"/>
              </w:rPr>
            </w:pPr>
          </w:p>
        </w:tc>
        <w:tc>
          <w:tcPr>
            <w:tcW w:w="2027" w:type="dxa"/>
          </w:tcPr>
          <w:p w14:paraId="745B0F8D" w14:textId="77777777" w:rsidR="005712B2" w:rsidRPr="009E1B75" w:rsidRDefault="005712B2" w:rsidP="00227B7F">
            <w:pPr>
              <w:jc w:val="both"/>
              <w:rPr>
                <w:lang w:eastAsia="en-US"/>
              </w:rPr>
            </w:pPr>
          </w:p>
        </w:tc>
        <w:tc>
          <w:tcPr>
            <w:tcW w:w="1536" w:type="dxa"/>
          </w:tcPr>
          <w:p w14:paraId="64707ED8" w14:textId="77777777" w:rsidR="005712B2" w:rsidRPr="009E1B75" w:rsidRDefault="005712B2" w:rsidP="00227B7F">
            <w:pPr>
              <w:jc w:val="both"/>
              <w:rPr>
                <w:lang w:eastAsia="en-US"/>
              </w:rPr>
            </w:pPr>
          </w:p>
        </w:tc>
      </w:tr>
      <w:tr w:rsidR="005712B2" w:rsidRPr="009E1B75" w14:paraId="09EF1386" w14:textId="77777777" w:rsidTr="005712B2">
        <w:trPr>
          <w:trHeight w:val="228"/>
        </w:trPr>
        <w:tc>
          <w:tcPr>
            <w:tcW w:w="651" w:type="dxa"/>
          </w:tcPr>
          <w:p w14:paraId="1EEC4ED1" w14:textId="77777777" w:rsidR="005712B2" w:rsidRPr="009E1B75" w:rsidRDefault="005712B2" w:rsidP="00227B7F">
            <w:pPr>
              <w:jc w:val="both"/>
              <w:rPr>
                <w:lang w:eastAsia="en-US"/>
              </w:rPr>
            </w:pPr>
            <w:r w:rsidRPr="009E1B75">
              <w:rPr>
                <w:lang w:eastAsia="en-US"/>
              </w:rPr>
              <w:t>...</w:t>
            </w:r>
          </w:p>
        </w:tc>
        <w:tc>
          <w:tcPr>
            <w:tcW w:w="2297" w:type="dxa"/>
          </w:tcPr>
          <w:p w14:paraId="6A987939" w14:textId="77777777" w:rsidR="005712B2" w:rsidRPr="009E1B75" w:rsidRDefault="005712B2" w:rsidP="00227B7F">
            <w:pPr>
              <w:jc w:val="both"/>
              <w:rPr>
                <w:lang w:eastAsia="en-US"/>
              </w:rPr>
            </w:pPr>
          </w:p>
        </w:tc>
        <w:tc>
          <w:tcPr>
            <w:tcW w:w="3107" w:type="dxa"/>
          </w:tcPr>
          <w:p w14:paraId="766F5C9D" w14:textId="77777777" w:rsidR="005712B2" w:rsidRPr="009E1B75" w:rsidRDefault="005712B2" w:rsidP="00227B7F">
            <w:pPr>
              <w:jc w:val="both"/>
              <w:rPr>
                <w:lang w:eastAsia="en-US"/>
              </w:rPr>
            </w:pPr>
          </w:p>
        </w:tc>
        <w:tc>
          <w:tcPr>
            <w:tcW w:w="2027" w:type="dxa"/>
          </w:tcPr>
          <w:p w14:paraId="2940FC3B" w14:textId="77777777" w:rsidR="005712B2" w:rsidRPr="009E1B75" w:rsidRDefault="005712B2" w:rsidP="00227B7F">
            <w:pPr>
              <w:jc w:val="both"/>
              <w:rPr>
                <w:lang w:eastAsia="en-US"/>
              </w:rPr>
            </w:pPr>
          </w:p>
        </w:tc>
        <w:tc>
          <w:tcPr>
            <w:tcW w:w="1536" w:type="dxa"/>
          </w:tcPr>
          <w:p w14:paraId="3D192D63" w14:textId="77777777" w:rsidR="005712B2" w:rsidRPr="009E1B75" w:rsidRDefault="005712B2" w:rsidP="00227B7F">
            <w:pPr>
              <w:jc w:val="both"/>
              <w:rPr>
                <w:lang w:eastAsia="en-US"/>
              </w:rPr>
            </w:pPr>
          </w:p>
        </w:tc>
      </w:tr>
    </w:tbl>
    <w:p w14:paraId="33CCA604" w14:textId="77777777" w:rsidR="005712B2" w:rsidRPr="00824601" w:rsidRDefault="005712B2" w:rsidP="005712B2">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824249F" w14:textId="77777777" w:rsidR="005712B2" w:rsidRPr="0098328E" w:rsidRDefault="005712B2" w:rsidP="005712B2">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p w14:paraId="6D9DAEA4" w14:textId="77777777" w:rsidR="005712B2" w:rsidRPr="00CE6B15" w:rsidRDefault="005712B2" w:rsidP="005712B2">
      <w:pPr>
        <w:ind w:left="567"/>
        <w:contextualSpacing/>
        <w:jc w:val="center"/>
        <w:rPr>
          <w:rFonts w:ascii="Times New Roman" w:eastAsia="Calibri" w:hAnsi="Times New Roman" w:cs="Times New Roman"/>
          <w:i/>
          <w:iCs/>
          <w:sz w:val="24"/>
          <w:szCs w:val="24"/>
        </w:rPr>
      </w:pPr>
    </w:p>
    <w:tbl>
      <w:tblPr>
        <w:tblStyle w:val="Lentelstinklelis"/>
        <w:tblW w:w="9709" w:type="dxa"/>
        <w:tblInd w:w="-5" w:type="dxa"/>
        <w:tblLook w:val="04A0" w:firstRow="1" w:lastRow="0" w:firstColumn="1" w:lastColumn="0" w:noHBand="0" w:noVBand="1"/>
      </w:tblPr>
      <w:tblGrid>
        <w:gridCol w:w="651"/>
        <w:gridCol w:w="3950"/>
        <w:gridCol w:w="5108"/>
      </w:tblGrid>
      <w:tr w:rsidR="005712B2" w:rsidRPr="003D7B46" w14:paraId="6895E4F5" w14:textId="77777777" w:rsidTr="005712B2">
        <w:trPr>
          <w:trHeight w:val="628"/>
        </w:trPr>
        <w:tc>
          <w:tcPr>
            <w:tcW w:w="651" w:type="dxa"/>
            <w:shd w:val="clear" w:color="auto" w:fill="EAEDF1" w:themeFill="text2" w:themeFillTint="1A"/>
            <w:vAlign w:val="center"/>
          </w:tcPr>
          <w:p w14:paraId="5541C356" w14:textId="77777777" w:rsidR="005712B2" w:rsidRPr="003D7B46" w:rsidRDefault="005712B2" w:rsidP="00227B7F">
            <w:pPr>
              <w:jc w:val="center"/>
              <w:rPr>
                <w:b/>
                <w:lang w:eastAsia="en-US"/>
              </w:rPr>
            </w:pPr>
            <w:r w:rsidRPr="003D7B46">
              <w:rPr>
                <w:b/>
                <w:lang w:eastAsia="en-US"/>
              </w:rPr>
              <w:lastRenderedPageBreak/>
              <w:t>Eil. Nr.</w:t>
            </w:r>
          </w:p>
        </w:tc>
        <w:tc>
          <w:tcPr>
            <w:tcW w:w="3950" w:type="dxa"/>
            <w:shd w:val="clear" w:color="auto" w:fill="EAEDF1" w:themeFill="text2" w:themeFillTint="1A"/>
            <w:vAlign w:val="center"/>
          </w:tcPr>
          <w:p w14:paraId="56EF9A86" w14:textId="77777777" w:rsidR="005712B2" w:rsidRPr="003D7B46" w:rsidRDefault="005712B2" w:rsidP="00227B7F">
            <w:pPr>
              <w:jc w:val="center"/>
              <w:rPr>
                <w:b/>
                <w:lang w:eastAsia="en-US"/>
              </w:rPr>
            </w:pPr>
            <w:r w:rsidRPr="003D7B46">
              <w:rPr>
                <w:b/>
                <w:lang w:eastAsia="en-US"/>
              </w:rPr>
              <w:t>Vardas ir pavardė</w:t>
            </w:r>
          </w:p>
        </w:tc>
        <w:tc>
          <w:tcPr>
            <w:tcW w:w="5108" w:type="dxa"/>
            <w:shd w:val="clear" w:color="auto" w:fill="EAEDF1" w:themeFill="text2" w:themeFillTint="1A"/>
            <w:vAlign w:val="center"/>
          </w:tcPr>
          <w:p w14:paraId="4107F02E" w14:textId="77777777" w:rsidR="005712B2" w:rsidRPr="003D7B46" w:rsidRDefault="005712B2" w:rsidP="00227B7F">
            <w:pPr>
              <w:jc w:val="center"/>
              <w:rPr>
                <w:b/>
                <w:lang w:eastAsia="en-US"/>
              </w:rPr>
            </w:pPr>
            <w:r w:rsidRPr="003D7B46">
              <w:rPr>
                <w:b/>
                <w:lang w:eastAsia="en-US"/>
              </w:rPr>
              <w:t>Specialisto dabartinė darbovietė</w:t>
            </w:r>
          </w:p>
        </w:tc>
      </w:tr>
      <w:tr w:rsidR="005712B2" w:rsidRPr="003D7B46" w14:paraId="556B1B94" w14:textId="77777777" w:rsidTr="005712B2">
        <w:trPr>
          <w:trHeight w:val="295"/>
        </w:trPr>
        <w:tc>
          <w:tcPr>
            <w:tcW w:w="651" w:type="dxa"/>
          </w:tcPr>
          <w:p w14:paraId="597D7972" w14:textId="77777777" w:rsidR="005712B2" w:rsidRPr="003D7B46" w:rsidRDefault="005712B2" w:rsidP="00227B7F">
            <w:pPr>
              <w:jc w:val="both"/>
              <w:rPr>
                <w:lang w:eastAsia="en-US"/>
              </w:rPr>
            </w:pPr>
            <w:r w:rsidRPr="003D7B46">
              <w:rPr>
                <w:lang w:eastAsia="en-US"/>
              </w:rPr>
              <w:t>1</w:t>
            </w:r>
            <w:r>
              <w:rPr>
                <w:lang w:eastAsia="en-US"/>
              </w:rPr>
              <w:t>.</w:t>
            </w:r>
          </w:p>
        </w:tc>
        <w:tc>
          <w:tcPr>
            <w:tcW w:w="3950" w:type="dxa"/>
          </w:tcPr>
          <w:p w14:paraId="3DA90094" w14:textId="77777777" w:rsidR="005712B2" w:rsidRPr="003D7B46" w:rsidRDefault="005712B2" w:rsidP="00227B7F">
            <w:pPr>
              <w:jc w:val="both"/>
              <w:rPr>
                <w:lang w:eastAsia="en-US"/>
              </w:rPr>
            </w:pPr>
          </w:p>
        </w:tc>
        <w:tc>
          <w:tcPr>
            <w:tcW w:w="5108" w:type="dxa"/>
          </w:tcPr>
          <w:p w14:paraId="1787F267" w14:textId="77777777" w:rsidR="005712B2" w:rsidRPr="003D7B46" w:rsidRDefault="005712B2" w:rsidP="00227B7F">
            <w:pPr>
              <w:jc w:val="both"/>
              <w:rPr>
                <w:lang w:eastAsia="en-US"/>
              </w:rPr>
            </w:pPr>
          </w:p>
        </w:tc>
      </w:tr>
      <w:tr w:rsidR="005712B2" w:rsidRPr="003D7B46" w14:paraId="092EDCFB" w14:textId="77777777" w:rsidTr="005712B2">
        <w:trPr>
          <w:trHeight w:val="271"/>
        </w:trPr>
        <w:tc>
          <w:tcPr>
            <w:tcW w:w="651" w:type="dxa"/>
          </w:tcPr>
          <w:p w14:paraId="090DE585" w14:textId="77777777" w:rsidR="005712B2" w:rsidRPr="003D7B46" w:rsidRDefault="005712B2" w:rsidP="00227B7F">
            <w:pPr>
              <w:jc w:val="both"/>
              <w:rPr>
                <w:lang w:eastAsia="en-US"/>
              </w:rPr>
            </w:pPr>
            <w:r w:rsidRPr="003D7B46">
              <w:rPr>
                <w:lang w:eastAsia="en-US"/>
              </w:rPr>
              <w:t>...</w:t>
            </w:r>
          </w:p>
        </w:tc>
        <w:tc>
          <w:tcPr>
            <w:tcW w:w="3950" w:type="dxa"/>
          </w:tcPr>
          <w:p w14:paraId="752AD03E" w14:textId="77777777" w:rsidR="005712B2" w:rsidRPr="003D7B46" w:rsidRDefault="005712B2" w:rsidP="00227B7F">
            <w:pPr>
              <w:jc w:val="both"/>
              <w:rPr>
                <w:lang w:eastAsia="en-US"/>
              </w:rPr>
            </w:pPr>
          </w:p>
        </w:tc>
        <w:tc>
          <w:tcPr>
            <w:tcW w:w="5108" w:type="dxa"/>
          </w:tcPr>
          <w:p w14:paraId="0683CBD2" w14:textId="77777777" w:rsidR="005712B2" w:rsidRPr="003D7B46" w:rsidRDefault="005712B2" w:rsidP="00227B7F">
            <w:pPr>
              <w:jc w:val="both"/>
              <w:rPr>
                <w:lang w:eastAsia="en-US"/>
              </w:rPr>
            </w:pPr>
          </w:p>
        </w:tc>
      </w:tr>
    </w:tbl>
    <w:p w14:paraId="1F059502" w14:textId="77777777" w:rsidR="005712B2" w:rsidRPr="00FD3ED1" w:rsidRDefault="005712B2" w:rsidP="005712B2">
      <w:pPr>
        <w:widowControl w:val="0"/>
        <w:suppressAutoHyphens/>
        <w:rPr>
          <w:rFonts w:ascii="Times New Roman" w:eastAsia="Lucida Sans Unicode" w:hAnsi="Times New Roman" w:cs="Times New Roman"/>
          <w:b/>
          <w:sz w:val="24"/>
          <w:szCs w:val="20"/>
          <w14:ligatures w14:val="none"/>
        </w:rPr>
      </w:pPr>
    </w:p>
    <w:p w14:paraId="689D78E1" w14:textId="0DF6A36E" w:rsidR="005712B2" w:rsidRPr="005C3A8F" w:rsidRDefault="005712B2" w:rsidP="005712B2">
      <w:pPr>
        <w:pStyle w:val="Sraopastraipa"/>
        <w:widowControl w:val="0"/>
        <w:numPr>
          <w:ilvl w:val="0"/>
          <w:numId w:val="26"/>
        </w:numPr>
        <w:suppressAutoHyphens/>
        <w:jc w:val="center"/>
        <w:rPr>
          <w:rFonts w:ascii="Times New Roman" w:eastAsia="Times New Roman" w:hAnsi="Times New Roman" w:cs="Times New Roman"/>
          <w:b/>
          <w:sz w:val="24"/>
          <w:szCs w:val="24"/>
          <w14:ligatures w14:val="none"/>
        </w:rPr>
      </w:pPr>
      <w:r w:rsidRPr="00D02579">
        <w:rPr>
          <w:rFonts w:ascii="Times New Roman" w:eastAsia="Times New Roman" w:hAnsi="Times New Roman" w:cs="Times New Roman"/>
          <w:b/>
          <w:sz w:val="24"/>
          <w:szCs w:val="24"/>
          <w14:ligatures w14:val="none"/>
        </w:rPr>
        <w:t xml:space="preserve">PASIŪLYMO KAINA </w:t>
      </w:r>
    </w:p>
    <w:p w14:paraId="7C334C1E" w14:textId="77777777" w:rsidR="005712B2" w:rsidRPr="002B5DEE"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FC08D1"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w:t>
      </w:r>
    </w:p>
    <w:p w14:paraId="1DEB25C0"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Jeigu pasiūlyme nurodyta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xml:space="preserve">, išreikšta skaitmenimis, neatitinka </w:t>
      </w:r>
      <w:r>
        <w:rPr>
          <w:rFonts w:ascii="Times New Roman" w:eastAsia="Calibri" w:hAnsi="Times New Roman" w:cs="Times New Roman"/>
          <w:bCs/>
          <w:iCs/>
          <w:sz w:val="24"/>
          <w:szCs w:val="24"/>
          <w:lang w:eastAsia="lt-LT"/>
          <w14:ligatures w14:val="none"/>
        </w:rPr>
        <w:t>kainos</w:t>
      </w:r>
      <w:r>
        <w:rPr>
          <w:rFonts w:ascii="Times New Roman" w:eastAsia="Arial" w:hAnsi="Times New Roman" w:cs="Times New Roman"/>
          <w:bCs/>
          <w:iCs/>
          <w:sz w:val="24"/>
          <w:szCs w:val="24"/>
          <w:lang w:eastAsia="lt-LT"/>
          <w14:ligatures w14:val="none"/>
        </w:rPr>
        <w:t xml:space="preserve">, nurodytos žodžiais, teisinga laikoma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nurodyta žodžiais.</w:t>
      </w:r>
    </w:p>
    <w:p w14:paraId="3E71DCE6" w14:textId="77777777" w:rsidR="00E32DD7" w:rsidRDefault="005712B2" w:rsidP="00E32DD7">
      <w:pPr>
        <w:spacing w:after="0" w:line="240" w:lineRule="auto"/>
        <w:ind w:firstLine="709"/>
        <w:jc w:val="both"/>
        <w:rPr>
          <w:rFonts w:ascii="Times New Roman" w:eastAsia="Arial"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6.4. </w:t>
      </w:r>
      <w:r w:rsidR="00E32DD7" w:rsidRPr="009E1405">
        <w:rPr>
          <w:rFonts w:ascii="Times New Roman" w:eastAsia="Arial" w:hAnsi="Times New Roman" w:cs="Times New Roman"/>
          <w:bCs/>
          <w:iCs/>
          <w:sz w:val="24"/>
          <w:szCs w:val="24"/>
          <w:lang w:eastAsia="lt-LT"/>
          <w14:ligatures w14:val="none"/>
        </w:rPr>
        <w:t>V</w:t>
      </w:r>
      <w:r w:rsidR="00E32DD7" w:rsidRPr="009E1405">
        <w:rPr>
          <w:rFonts w:ascii="Times New Roman" w:hAnsi="Times New Roman" w:cs="Times New Roman"/>
          <w:bCs/>
          <w:iCs/>
          <w:sz w:val="24"/>
          <w:szCs w:val="24"/>
        </w:rPr>
        <w:t>isi pasiūlyme nurodyti įkainiai gali būti nurodomi iki keturių skaičių po kablelio tikslumu, o pasiūlymo kaina iki dviejų skaičių po kablelio tikslumu</w:t>
      </w:r>
      <w:r w:rsidR="00E32DD7">
        <w:rPr>
          <w:rFonts w:ascii="Times New Roman" w:hAnsi="Times New Roman" w:cs="Times New Roman"/>
          <w:bCs/>
          <w:iCs/>
          <w:sz w:val="24"/>
          <w:szCs w:val="24"/>
        </w:rPr>
        <w:t>.</w:t>
      </w:r>
    </w:p>
    <w:p w14:paraId="3EDB06A0" w14:textId="77777777" w:rsidR="00B22630" w:rsidRDefault="00B22630" w:rsidP="00E32DD7">
      <w:pPr>
        <w:spacing w:after="0" w:line="240" w:lineRule="auto"/>
        <w:ind w:firstLine="709"/>
        <w:jc w:val="both"/>
        <w:rPr>
          <w:rFonts w:ascii="Times New Roman" w:eastAsia="Calibri" w:hAnsi="Times New Roman" w:cs="Times New Roman"/>
          <w:b/>
          <w:iCs/>
          <w:sz w:val="24"/>
          <w:szCs w:val="24"/>
          <w:lang w:eastAsia="lt-LT"/>
          <w14:ligatures w14:val="none"/>
        </w:rPr>
      </w:pPr>
    </w:p>
    <w:p w14:paraId="4597EB01" w14:textId="4434F655" w:rsidR="005712B2" w:rsidRDefault="005712B2" w:rsidP="00E32DD7">
      <w:pPr>
        <w:spacing w:after="0" w:line="240" w:lineRule="auto"/>
        <w:ind w:firstLine="709"/>
        <w:jc w:val="both"/>
        <w:rPr>
          <w:rFonts w:ascii="Times New Roman" w:eastAsia="Calibri" w:hAnsi="Times New Roman" w:cs="Times New Roman"/>
          <w:b/>
          <w:iCs/>
          <w:sz w:val="24"/>
          <w:szCs w:val="24"/>
          <w:lang w:eastAsia="lt-LT"/>
          <w14:ligatures w14:val="none"/>
        </w:rPr>
      </w:pPr>
      <w:r>
        <w:rPr>
          <w:rFonts w:ascii="Times New Roman" w:eastAsia="Calibri" w:hAnsi="Times New Roman" w:cs="Times New Roman"/>
          <w:b/>
          <w:iCs/>
          <w:sz w:val="24"/>
          <w:szCs w:val="24"/>
          <w:lang w:eastAsia="lt-LT"/>
          <w14:ligatures w14:val="none"/>
        </w:rPr>
        <w:t xml:space="preserve">6.5. </w:t>
      </w:r>
      <w:r w:rsidRPr="002B5DEE">
        <w:rPr>
          <w:rFonts w:ascii="Times New Roman" w:eastAsia="Calibri" w:hAnsi="Times New Roman" w:cs="Times New Roman"/>
          <w:b/>
          <w:iCs/>
          <w:sz w:val="24"/>
          <w:szCs w:val="24"/>
          <w:lang w:eastAsia="lt-LT"/>
          <w14:ligatures w14:val="none"/>
        </w:rPr>
        <w:t>Siūloma</w:t>
      </w:r>
      <w:r>
        <w:rPr>
          <w:rFonts w:ascii="Times New Roman" w:eastAsia="Calibri" w:hAnsi="Times New Roman" w:cs="Times New Roman"/>
          <w:b/>
          <w:iCs/>
          <w:sz w:val="24"/>
          <w:szCs w:val="24"/>
          <w:lang w:eastAsia="lt-LT"/>
          <w14:ligatures w14:val="none"/>
        </w:rPr>
        <w:t xml:space="preserve"> </w:t>
      </w:r>
      <w:r w:rsidRPr="002B5DEE">
        <w:rPr>
          <w:rFonts w:ascii="Times New Roman" w:eastAsia="Calibri" w:hAnsi="Times New Roman" w:cs="Times New Roman"/>
          <w:b/>
          <w:iCs/>
          <w:sz w:val="24"/>
          <w:szCs w:val="24"/>
          <w:lang w:eastAsia="lt-LT"/>
          <w14:ligatures w14:val="none"/>
        </w:rPr>
        <w:t>kaina</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317"/>
        <w:gridCol w:w="939"/>
        <w:gridCol w:w="1902"/>
        <w:gridCol w:w="1475"/>
        <w:gridCol w:w="1812"/>
      </w:tblGrid>
      <w:tr w:rsidR="00B41FE3" w:rsidRPr="006D056C" w14:paraId="27A8E28E" w14:textId="77777777" w:rsidTr="00227B7F">
        <w:trPr>
          <w:jc w:val="center"/>
        </w:trPr>
        <w:tc>
          <w:tcPr>
            <w:tcW w:w="1080" w:type="dxa"/>
            <w:shd w:val="clear" w:color="auto" w:fill="D9E2F3" w:themeFill="accent1" w:themeFillTint="33"/>
            <w:vAlign w:val="center"/>
          </w:tcPr>
          <w:p w14:paraId="1B63A259"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2317" w:type="dxa"/>
            <w:shd w:val="clear" w:color="auto" w:fill="D9E2F3" w:themeFill="accent1" w:themeFillTint="33"/>
            <w:vAlign w:val="center"/>
          </w:tcPr>
          <w:p w14:paraId="5857F8B6"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939" w:type="dxa"/>
            <w:shd w:val="clear" w:color="auto" w:fill="D9E2F3" w:themeFill="accent1" w:themeFillTint="33"/>
          </w:tcPr>
          <w:p w14:paraId="41ED49CA"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4734A4E5"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902" w:type="dxa"/>
            <w:shd w:val="clear" w:color="auto" w:fill="D9E2F3" w:themeFill="accent1" w:themeFillTint="33"/>
            <w:vAlign w:val="center"/>
          </w:tcPr>
          <w:p w14:paraId="49A6CF37"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Maksimalus</w:t>
            </w:r>
            <w:r w:rsidRPr="006D056C">
              <w:rPr>
                <w:rFonts w:ascii="Times New Roman" w:eastAsia="Lucida Sans Unicode" w:hAnsi="Times New Roman" w:cs="Times New Roman"/>
                <w:b/>
                <w:bCs/>
                <w:color w:val="000000"/>
                <w:sz w:val="24"/>
                <w:szCs w:val="24"/>
                <w:lang w:eastAsia="lt-LT"/>
                <w14:ligatures w14:val="none"/>
              </w:rPr>
              <w:t xml:space="preserve"> kiekis</w:t>
            </w:r>
          </w:p>
        </w:tc>
        <w:tc>
          <w:tcPr>
            <w:tcW w:w="1475" w:type="dxa"/>
            <w:shd w:val="clear" w:color="auto" w:fill="D9E2F3" w:themeFill="accent1" w:themeFillTint="33"/>
            <w:vAlign w:val="center"/>
          </w:tcPr>
          <w:p w14:paraId="1F684BA5" w14:textId="514A60D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r w:rsidR="0039653F">
              <w:rPr>
                <w:rFonts w:ascii="Times New Roman" w:eastAsia="Lucida Sans Unicode" w:hAnsi="Times New Roman" w:cs="Times New Roman"/>
                <w:b/>
                <w:bCs/>
                <w:color w:val="000000"/>
                <w:sz w:val="24"/>
                <w:szCs w:val="24"/>
                <w:lang w:eastAsia="lt-LT"/>
                <w14:ligatures w14:val="none"/>
              </w:rPr>
              <w:t>g.</w:t>
            </w:r>
            <w:r w:rsidRPr="006D056C">
              <w:rPr>
                <w:rFonts w:ascii="Times New Roman" w:eastAsia="Lucida Sans Unicode" w:hAnsi="Times New Roman" w:cs="Times New Roman"/>
                <w:b/>
                <w:bCs/>
                <w:color w:val="000000"/>
                <w:sz w:val="24"/>
                <w:szCs w:val="24"/>
                <w:lang w:eastAsia="lt-LT"/>
                <w14:ligatures w14:val="none"/>
              </w:rPr>
              <w:t xml:space="preserve"> </w:t>
            </w:r>
            <w:r w:rsidR="00002ED8">
              <w:rPr>
                <w:rFonts w:ascii="Times New Roman" w:eastAsia="Lucida Sans Unicode" w:hAnsi="Times New Roman" w:cs="Times New Roman"/>
                <w:b/>
                <w:bCs/>
                <w:color w:val="000000"/>
                <w:sz w:val="24"/>
                <w:szCs w:val="24"/>
                <w:lang w:eastAsia="lt-LT"/>
                <w14:ligatures w14:val="none"/>
              </w:rPr>
              <w:t>įkainis</w:t>
            </w:r>
            <w:r w:rsidRPr="006D056C">
              <w:rPr>
                <w:rFonts w:ascii="Times New Roman" w:eastAsia="Lucida Sans Unicode" w:hAnsi="Times New Roman" w:cs="Times New Roman"/>
                <w:b/>
                <w:bCs/>
                <w:color w:val="000000"/>
                <w:sz w:val="24"/>
                <w:szCs w:val="24"/>
                <w:lang w:eastAsia="lt-LT"/>
                <w14:ligatures w14:val="none"/>
              </w:rPr>
              <w:t>, Eur (be PVM)</w:t>
            </w:r>
          </w:p>
        </w:tc>
        <w:tc>
          <w:tcPr>
            <w:tcW w:w="1812" w:type="dxa"/>
            <w:shd w:val="clear" w:color="auto" w:fill="D9E2F3" w:themeFill="accent1" w:themeFillTint="33"/>
            <w:vAlign w:val="center"/>
          </w:tcPr>
          <w:p w14:paraId="7F2ACA89"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B41FE3" w:rsidRPr="006D056C" w14:paraId="14BBA6A6" w14:textId="77777777" w:rsidTr="00227B7F">
        <w:trPr>
          <w:jc w:val="center"/>
        </w:trPr>
        <w:tc>
          <w:tcPr>
            <w:tcW w:w="1080" w:type="dxa"/>
            <w:vAlign w:val="center"/>
          </w:tcPr>
          <w:p w14:paraId="150833EF"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317" w:type="dxa"/>
            <w:vAlign w:val="center"/>
          </w:tcPr>
          <w:p w14:paraId="76BD2333"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939" w:type="dxa"/>
          </w:tcPr>
          <w:p w14:paraId="50FC5164"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7ACB3886"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61446CA8"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19094C2A"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B22336" w:rsidRPr="008F2250" w14:paraId="0AD3297A" w14:textId="77777777" w:rsidTr="00E32DD7">
        <w:trPr>
          <w:trHeight w:val="698"/>
          <w:jc w:val="center"/>
        </w:trPr>
        <w:tc>
          <w:tcPr>
            <w:tcW w:w="1080" w:type="dxa"/>
          </w:tcPr>
          <w:p w14:paraId="7DF4FB67" w14:textId="1BD580B5" w:rsidR="00B22336" w:rsidRPr="006D056C" w:rsidRDefault="00B22336" w:rsidP="00B22336">
            <w:pPr>
              <w:widowControl w:val="0"/>
              <w:suppressAutoHyphens/>
              <w:ind w:right="-142"/>
              <w:jc w:val="both"/>
              <w:rPr>
                <w:rFonts w:ascii="Times New Roman" w:eastAsia="Lucida Sans Unicode" w:hAnsi="Times New Roman" w:cs="Times New Roman"/>
                <w:sz w:val="24"/>
                <w:szCs w:val="24"/>
                <w14:ligatures w14:val="none"/>
              </w:rPr>
            </w:pPr>
            <w:r w:rsidRPr="00326782">
              <w:rPr>
                <w:rFonts w:ascii="Times New Roman" w:eastAsia="Calibri" w:hAnsi="Times New Roman" w:cs="Times New Roman"/>
                <w:sz w:val="24"/>
                <w:szCs w:val="24"/>
              </w:rPr>
              <w:t>1.</w:t>
            </w:r>
          </w:p>
        </w:tc>
        <w:tc>
          <w:tcPr>
            <w:tcW w:w="2317" w:type="dxa"/>
          </w:tcPr>
          <w:p w14:paraId="3A5D9B19" w14:textId="7396F121" w:rsidR="00B22336" w:rsidRPr="00B41FE3" w:rsidRDefault="00B22336" w:rsidP="00B22336">
            <w:pPr>
              <w:rPr>
                <w:rFonts w:ascii="Times New Roman" w:hAnsi="Times New Roman" w:cs="Times New Roman"/>
                <w:i/>
                <w:iCs/>
                <w:sz w:val="24"/>
                <w:szCs w:val="24"/>
              </w:rPr>
            </w:pPr>
            <w:proofErr w:type="spellStart"/>
            <w:r w:rsidRPr="00D62B79">
              <w:rPr>
                <w:rFonts w:ascii="Times New Roman" w:hAnsi="Times New Roman" w:cs="Times New Roman"/>
                <w:sz w:val="24"/>
                <w:szCs w:val="24"/>
              </w:rPr>
              <w:t>Ung</w:t>
            </w:r>
            <w:proofErr w:type="spellEnd"/>
            <w:r w:rsidRPr="00D62B79">
              <w:rPr>
                <w:rFonts w:ascii="Times New Roman" w:hAnsi="Times New Roman" w:cs="Times New Roman"/>
                <w:sz w:val="24"/>
                <w:szCs w:val="24"/>
              </w:rPr>
              <w:t xml:space="preserve">. </w:t>
            </w:r>
            <w:proofErr w:type="spellStart"/>
            <w:r w:rsidRPr="00D62B79">
              <w:rPr>
                <w:rFonts w:ascii="Times New Roman" w:hAnsi="Times New Roman" w:cs="Times New Roman"/>
                <w:sz w:val="24"/>
                <w:szCs w:val="24"/>
              </w:rPr>
              <w:t>Dermovate</w:t>
            </w:r>
            <w:proofErr w:type="spellEnd"/>
            <w:r w:rsidRPr="00D62B79">
              <w:rPr>
                <w:rFonts w:ascii="Times New Roman" w:hAnsi="Times New Roman" w:cs="Times New Roman"/>
                <w:sz w:val="24"/>
                <w:szCs w:val="24"/>
              </w:rPr>
              <w:t xml:space="preserve"> 25,0 + </w:t>
            </w:r>
            <w:proofErr w:type="spellStart"/>
            <w:r w:rsidRPr="00D62B79">
              <w:rPr>
                <w:rFonts w:ascii="Times New Roman" w:hAnsi="Times New Roman" w:cs="Times New Roman"/>
                <w:sz w:val="24"/>
                <w:szCs w:val="24"/>
              </w:rPr>
              <w:t>Ung</w:t>
            </w:r>
            <w:proofErr w:type="spellEnd"/>
            <w:r w:rsidRPr="00D62B79">
              <w:rPr>
                <w:rFonts w:ascii="Times New Roman" w:hAnsi="Times New Roman" w:cs="Times New Roman"/>
                <w:sz w:val="24"/>
                <w:szCs w:val="24"/>
              </w:rPr>
              <w:t xml:space="preserve">. </w:t>
            </w:r>
            <w:proofErr w:type="spellStart"/>
            <w:r w:rsidRPr="00D62B79">
              <w:rPr>
                <w:rFonts w:ascii="Times New Roman" w:hAnsi="Times New Roman" w:cs="Times New Roman"/>
                <w:sz w:val="24"/>
                <w:szCs w:val="24"/>
              </w:rPr>
              <w:t>Ac</w:t>
            </w:r>
            <w:proofErr w:type="spellEnd"/>
            <w:r w:rsidRPr="00D62B79">
              <w:rPr>
                <w:rFonts w:ascii="Times New Roman" w:hAnsi="Times New Roman" w:cs="Times New Roman"/>
                <w:sz w:val="24"/>
                <w:szCs w:val="24"/>
              </w:rPr>
              <w:t xml:space="preserve">. </w:t>
            </w:r>
            <w:proofErr w:type="spellStart"/>
            <w:r w:rsidRPr="00D62B79">
              <w:rPr>
                <w:rFonts w:ascii="Times New Roman" w:hAnsi="Times New Roman" w:cs="Times New Roman"/>
                <w:sz w:val="24"/>
                <w:szCs w:val="24"/>
              </w:rPr>
              <w:t>Salicilici</w:t>
            </w:r>
            <w:proofErr w:type="spellEnd"/>
            <w:r w:rsidRPr="00D62B79">
              <w:rPr>
                <w:rFonts w:ascii="Times New Roman" w:hAnsi="Times New Roman" w:cs="Times New Roman"/>
                <w:sz w:val="24"/>
                <w:szCs w:val="24"/>
              </w:rPr>
              <w:t xml:space="preserve"> 5% 75,0</w:t>
            </w:r>
          </w:p>
        </w:tc>
        <w:tc>
          <w:tcPr>
            <w:tcW w:w="939" w:type="dxa"/>
          </w:tcPr>
          <w:p w14:paraId="3413F183" w14:textId="5422F202" w:rsidR="00B22336" w:rsidRPr="008F2250" w:rsidRDefault="00B22336" w:rsidP="00B22336">
            <w:pPr>
              <w:widowControl w:val="0"/>
              <w:suppressAutoHyphens/>
              <w:jc w:val="center"/>
              <w:rPr>
                <w:rFonts w:ascii="Times New Roman" w:eastAsia="Lucida Sans Unicode" w:hAnsi="Times New Roman" w:cs="Times New Roman"/>
                <w:sz w:val="24"/>
                <w:szCs w:val="24"/>
                <w14:ligatures w14:val="none"/>
              </w:rPr>
            </w:pPr>
            <w:r>
              <w:rPr>
                <w:rFonts w:ascii="Times New Roman" w:eastAsia="Calibri" w:hAnsi="Times New Roman" w:cs="Times New Roman"/>
                <w:sz w:val="24"/>
                <w:szCs w:val="24"/>
              </w:rPr>
              <w:t>G</w:t>
            </w:r>
            <w:r w:rsidRPr="00326782">
              <w:rPr>
                <w:rFonts w:ascii="Times New Roman" w:eastAsia="Calibri" w:hAnsi="Times New Roman" w:cs="Times New Roman"/>
                <w:sz w:val="24"/>
                <w:szCs w:val="24"/>
              </w:rPr>
              <w:t>.</w:t>
            </w:r>
          </w:p>
        </w:tc>
        <w:tc>
          <w:tcPr>
            <w:tcW w:w="1902" w:type="dxa"/>
          </w:tcPr>
          <w:p w14:paraId="7C2509D9" w14:textId="45595BAC" w:rsidR="00B22336" w:rsidRPr="008F2250" w:rsidRDefault="00B22336" w:rsidP="00B22336">
            <w:pPr>
              <w:jc w:val="center"/>
              <w:rPr>
                <w:rFonts w:ascii="Times New Roman" w:hAnsi="Times New Roman" w:cs="Times New Roman"/>
                <w:noProof/>
                <w:sz w:val="24"/>
                <w:szCs w:val="24"/>
              </w:rPr>
            </w:pPr>
            <w:r>
              <w:rPr>
                <w:rFonts w:ascii="Times New Roman" w:eastAsia="Calibri" w:hAnsi="Times New Roman" w:cs="Times New Roman"/>
                <w:sz w:val="24"/>
                <w:szCs w:val="24"/>
              </w:rPr>
              <w:t>4000</w:t>
            </w:r>
          </w:p>
        </w:tc>
        <w:tc>
          <w:tcPr>
            <w:tcW w:w="1475" w:type="dxa"/>
            <w:vAlign w:val="center"/>
          </w:tcPr>
          <w:p w14:paraId="33F7D32D" w14:textId="77777777" w:rsidR="00B22336" w:rsidRPr="008F2250" w:rsidRDefault="00B22336" w:rsidP="00B22336">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456D3D3D" w14:textId="77777777" w:rsidR="00B22336" w:rsidRPr="008F2250" w:rsidRDefault="00B22336" w:rsidP="00B22336">
            <w:pPr>
              <w:widowControl w:val="0"/>
              <w:suppressAutoHyphens/>
              <w:ind w:right="-142"/>
              <w:jc w:val="center"/>
              <w:rPr>
                <w:rFonts w:ascii="Times New Roman" w:eastAsia="Lucida Sans Unicode" w:hAnsi="Times New Roman" w:cs="Times New Roman"/>
                <w:sz w:val="24"/>
                <w:szCs w:val="24"/>
                <w14:ligatures w14:val="none"/>
              </w:rPr>
            </w:pPr>
          </w:p>
        </w:tc>
      </w:tr>
      <w:tr w:rsidR="00B22336" w:rsidRPr="008F2250" w14:paraId="20B51609" w14:textId="77777777" w:rsidTr="00E32DD7">
        <w:trPr>
          <w:trHeight w:val="698"/>
          <w:jc w:val="center"/>
        </w:trPr>
        <w:tc>
          <w:tcPr>
            <w:tcW w:w="1080" w:type="dxa"/>
          </w:tcPr>
          <w:p w14:paraId="11AADF04" w14:textId="6A418A7C" w:rsidR="00B22336" w:rsidRDefault="00B22336" w:rsidP="00B22336">
            <w:pPr>
              <w:widowControl w:val="0"/>
              <w:suppressAutoHyphens/>
              <w:ind w:right="-142"/>
              <w:jc w:val="both"/>
              <w:rPr>
                <w:rFonts w:ascii="Times New Roman" w:eastAsia="Lucida Sans Unicode" w:hAnsi="Times New Roman" w:cs="Times New Roman"/>
                <w:sz w:val="24"/>
                <w:szCs w:val="24"/>
                <w14:ligatures w14:val="none"/>
              </w:rPr>
            </w:pPr>
            <w:r w:rsidRPr="00326782">
              <w:rPr>
                <w:rFonts w:ascii="Times New Roman" w:eastAsia="Calibri" w:hAnsi="Times New Roman" w:cs="Times New Roman"/>
                <w:sz w:val="24"/>
                <w:szCs w:val="24"/>
              </w:rPr>
              <w:t>2.</w:t>
            </w:r>
          </w:p>
        </w:tc>
        <w:tc>
          <w:tcPr>
            <w:tcW w:w="2317" w:type="dxa"/>
          </w:tcPr>
          <w:p w14:paraId="633A5DCA" w14:textId="16FBBA55" w:rsidR="00B22336" w:rsidRPr="00A50A97" w:rsidRDefault="00B22336" w:rsidP="00B22336">
            <w:pPr>
              <w:rPr>
                <w:rStyle w:val="markedcontent"/>
                <w:rFonts w:ascii="Times New Roman" w:hAnsi="Times New Roman" w:cs="Times New Roman"/>
                <w:sz w:val="24"/>
                <w:szCs w:val="24"/>
              </w:rPr>
            </w:pPr>
            <w:r w:rsidRPr="00D62B79">
              <w:rPr>
                <w:rFonts w:ascii="Times New Roman" w:hAnsi="Times New Roman" w:cs="Times New Roman"/>
                <w:sz w:val="24"/>
                <w:szCs w:val="24"/>
              </w:rPr>
              <w:t>Drėkinamasis kremas su 10% šlapalo</w:t>
            </w:r>
          </w:p>
        </w:tc>
        <w:tc>
          <w:tcPr>
            <w:tcW w:w="939" w:type="dxa"/>
          </w:tcPr>
          <w:p w14:paraId="512CF735" w14:textId="42125678" w:rsidR="00B22336" w:rsidRDefault="00B22336" w:rsidP="00B22336">
            <w:pPr>
              <w:widowControl w:val="0"/>
              <w:suppressAutoHyphens/>
              <w:jc w:val="center"/>
              <w:rPr>
                <w:rFonts w:ascii="Times New Roman" w:eastAsia="Lucida Sans Unicode" w:hAnsi="Times New Roman" w:cs="Times New Roman"/>
                <w:sz w:val="24"/>
                <w:szCs w:val="24"/>
                <w14:ligatures w14:val="none"/>
              </w:rPr>
            </w:pPr>
            <w:r>
              <w:rPr>
                <w:rFonts w:ascii="Times New Roman" w:eastAsia="Calibri" w:hAnsi="Times New Roman" w:cs="Times New Roman"/>
                <w:sz w:val="24"/>
                <w:szCs w:val="24"/>
              </w:rPr>
              <w:t>G</w:t>
            </w:r>
            <w:r w:rsidRPr="00326782">
              <w:rPr>
                <w:rFonts w:ascii="Times New Roman" w:eastAsia="Calibri" w:hAnsi="Times New Roman" w:cs="Times New Roman"/>
                <w:sz w:val="24"/>
                <w:szCs w:val="24"/>
              </w:rPr>
              <w:t>.</w:t>
            </w:r>
          </w:p>
        </w:tc>
        <w:tc>
          <w:tcPr>
            <w:tcW w:w="1902" w:type="dxa"/>
          </w:tcPr>
          <w:p w14:paraId="45148A84" w14:textId="075E48A0" w:rsidR="00B22336" w:rsidRDefault="00B22336" w:rsidP="00B22336">
            <w:pPr>
              <w:jc w:val="center"/>
              <w:rPr>
                <w:rFonts w:ascii="Times New Roman" w:hAnsi="Times New Roman" w:cs="Times New Roman"/>
                <w:noProof/>
                <w:sz w:val="24"/>
                <w:szCs w:val="24"/>
              </w:rPr>
            </w:pPr>
            <w:r>
              <w:rPr>
                <w:rFonts w:ascii="Times New Roman" w:eastAsia="Calibri" w:hAnsi="Times New Roman" w:cs="Times New Roman"/>
                <w:sz w:val="24"/>
                <w:szCs w:val="24"/>
              </w:rPr>
              <w:t>4000</w:t>
            </w:r>
          </w:p>
        </w:tc>
        <w:tc>
          <w:tcPr>
            <w:tcW w:w="1475" w:type="dxa"/>
            <w:vAlign w:val="center"/>
          </w:tcPr>
          <w:p w14:paraId="4012B0C3" w14:textId="77777777" w:rsidR="00B22336" w:rsidRPr="008F2250" w:rsidRDefault="00B22336" w:rsidP="00B22336">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2813F545" w14:textId="77777777" w:rsidR="00B22336" w:rsidRPr="008F2250" w:rsidRDefault="00B22336" w:rsidP="00B22336">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149B554B" w14:textId="77777777" w:rsidTr="00227B7F">
        <w:trPr>
          <w:jc w:val="center"/>
        </w:trPr>
        <w:tc>
          <w:tcPr>
            <w:tcW w:w="7713" w:type="dxa"/>
            <w:gridSpan w:val="5"/>
          </w:tcPr>
          <w:p w14:paraId="61EAD867" w14:textId="77777777" w:rsidR="00B41FE3" w:rsidRPr="006D056C" w:rsidRDefault="00B41FE3" w:rsidP="00227B7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812" w:type="dxa"/>
            <w:vAlign w:val="center"/>
          </w:tcPr>
          <w:p w14:paraId="097CD245" w14:textId="77777777" w:rsidR="00B41FE3" w:rsidRPr="006D056C"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6ACE9C57" w14:textId="77777777" w:rsidTr="00227B7F">
        <w:trPr>
          <w:jc w:val="center"/>
        </w:trPr>
        <w:tc>
          <w:tcPr>
            <w:tcW w:w="7713" w:type="dxa"/>
            <w:gridSpan w:val="5"/>
          </w:tcPr>
          <w:p w14:paraId="2623E8E0" w14:textId="7CCEBE01" w:rsidR="00B41FE3" w:rsidRPr="006D056C" w:rsidRDefault="00B41FE3" w:rsidP="00227B7F">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lastRenderedPageBreak/>
              <w:t xml:space="preserve">PVM </w:t>
            </w:r>
            <w:r w:rsidRPr="00B41FE3">
              <w:rPr>
                <w:rFonts w:ascii="Times New Roman" w:eastAsia="Lucida Sans Unicode" w:hAnsi="Times New Roman" w:cs="Times New Roman"/>
                <w:b/>
                <w:bCs/>
                <w:color w:val="EE0000"/>
                <w:sz w:val="24"/>
                <w:szCs w:val="24"/>
                <w14:ligatures w14:val="none"/>
              </w:rPr>
              <w:t>(įrašo tiekėjas)</w:t>
            </w:r>
            <w:r>
              <w:rPr>
                <w:rFonts w:ascii="Times New Roman" w:eastAsia="Lucida Sans Unicode" w:hAnsi="Times New Roman" w:cs="Times New Roman"/>
                <w:b/>
                <w:bCs/>
                <w:sz w:val="24"/>
                <w:szCs w:val="24"/>
                <w14:ligatures w14:val="none"/>
              </w:rPr>
              <w:t xml:space="preserve">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812" w:type="dxa"/>
            <w:vAlign w:val="center"/>
          </w:tcPr>
          <w:p w14:paraId="4AA9AFEB" w14:textId="77777777" w:rsidR="00B41FE3" w:rsidRPr="006D056C"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62B89B3C" w14:textId="77777777" w:rsidTr="00227B7F">
        <w:trPr>
          <w:jc w:val="center"/>
        </w:trPr>
        <w:tc>
          <w:tcPr>
            <w:tcW w:w="7713" w:type="dxa"/>
            <w:gridSpan w:val="5"/>
          </w:tcPr>
          <w:p w14:paraId="1350AADF" w14:textId="77777777" w:rsidR="00B41FE3" w:rsidRPr="006D056C" w:rsidRDefault="00B41FE3" w:rsidP="00227B7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812" w:type="dxa"/>
          </w:tcPr>
          <w:p w14:paraId="18B7EAD5" w14:textId="77777777" w:rsidR="00B41FE3" w:rsidRPr="006D056C" w:rsidRDefault="00B41FE3" w:rsidP="00227B7F">
            <w:pPr>
              <w:widowControl w:val="0"/>
              <w:suppressAutoHyphens/>
              <w:ind w:right="-142"/>
              <w:jc w:val="both"/>
              <w:rPr>
                <w:rFonts w:ascii="Times New Roman" w:eastAsia="Lucida Sans Unicode" w:hAnsi="Times New Roman" w:cs="Times New Roman"/>
                <w:sz w:val="24"/>
                <w:szCs w:val="24"/>
                <w14:ligatures w14:val="none"/>
              </w:rPr>
            </w:pPr>
          </w:p>
        </w:tc>
      </w:tr>
    </w:tbl>
    <w:p w14:paraId="631ABA9B" w14:textId="77777777" w:rsidR="005712B2" w:rsidRDefault="005712B2" w:rsidP="005712B2">
      <w:pPr>
        <w:ind w:left="-142"/>
        <w:jc w:val="both"/>
        <w:rPr>
          <w:rFonts w:ascii="Times New Roman" w:eastAsia="Calibri" w:hAnsi="Times New Roman" w:cs="Times New Roman"/>
          <w:iCs/>
          <w:sz w:val="20"/>
          <w:szCs w:val="20"/>
          <w:lang w:eastAsia="lt-LT"/>
          <w14:ligatures w14:val="none"/>
        </w:rPr>
      </w:pPr>
    </w:p>
    <w:p w14:paraId="1375BA3B" w14:textId="77777777" w:rsidR="005712B2" w:rsidRPr="00473F05" w:rsidRDefault="005712B2" w:rsidP="00B41FE3">
      <w:pPr>
        <w:spacing w:line="240" w:lineRule="auto"/>
        <w:ind w:right="-1" w:firstLine="709"/>
        <w:jc w:val="both"/>
        <w:outlineLvl w:val="0"/>
        <w:rPr>
          <w:rFonts w:ascii="Times New Roman" w:eastAsia="Calibri" w:hAnsi="Times New Roman" w:cs="Times New Roman"/>
          <w:b/>
          <w:sz w:val="24"/>
          <w:szCs w:val="24"/>
          <w14:ligatures w14:val="none"/>
        </w:rPr>
      </w:pPr>
      <w:r>
        <w:rPr>
          <w:rFonts w:ascii="Times New Roman" w:eastAsia="Calibri" w:hAnsi="Times New Roman" w:cs="Times New Roman"/>
          <w:b/>
          <w:sz w:val="24"/>
          <w:szCs w:val="24"/>
          <w:shd w:val="clear" w:color="auto" w:fill="FFFFFF"/>
          <w14:ligatures w14:val="none"/>
        </w:rPr>
        <w:t>Bendra p</w:t>
      </w:r>
      <w:r w:rsidRPr="0098328E">
        <w:rPr>
          <w:rFonts w:ascii="Times New Roman" w:eastAsia="Calibri" w:hAnsi="Times New Roman" w:cs="Times New Roman"/>
          <w:b/>
          <w:sz w:val="24"/>
          <w:szCs w:val="24"/>
          <w:shd w:val="clear" w:color="auto" w:fill="FFFFFF"/>
          <w14:ligatures w14:val="none"/>
        </w:rPr>
        <w:t xml:space="preserve">asiūlymo kaina Eur (su PVM) žodžiais: </w:t>
      </w:r>
      <w:r>
        <w:rPr>
          <w:rFonts w:ascii="Times New Roman" w:eastAsia="Calibri" w:hAnsi="Times New Roman" w:cs="Times New Roman"/>
          <w:bCs/>
          <w:sz w:val="24"/>
          <w:szCs w:val="24"/>
          <w:shd w:val="clear" w:color="auto" w:fill="FFFFFF"/>
          <w14:ligatures w14:val="none"/>
        </w:rPr>
        <w:t xml:space="preserve"> _____________________________________</w:t>
      </w:r>
    </w:p>
    <w:p w14:paraId="1EEEE969" w14:textId="77777777" w:rsidR="005712B2" w:rsidRDefault="005712B2" w:rsidP="00B41FE3">
      <w:pPr>
        <w:spacing w:line="240" w:lineRule="auto"/>
        <w:ind w:firstLine="709"/>
        <w:contextualSpacing/>
        <w:jc w:val="both"/>
        <w:rPr>
          <w:rFonts w:ascii="Times New Roman" w:eastAsia="Calibri" w:hAnsi="Times New Roman" w:cs="Times New Roman"/>
          <w:sz w:val="24"/>
          <w:szCs w:val="24"/>
          <w:u w:val="single"/>
          <w:lang w:eastAsia="lt-LT"/>
          <w14:ligatures w14:val="none"/>
        </w:rPr>
      </w:pPr>
      <w:r>
        <w:rPr>
          <w:rFonts w:ascii="Times New Roman" w:eastAsia="Calibri" w:hAnsi="Times New Roman" w:cs="Times New Roman"/>
          <w:sz w:val="24"/>
          <w:szCs w:val="24"/>
          <w:lang w:eastAsia="lt-LT"/>
          <w14:ligatures w14:val="none"/>
        </w:rPr>
        <w:t xml:space="preserve">6.6. </w:t>
      </w:r>
      <w:r w:rsidRPr="0098328E">
        <w:rPr>
          <w:rFonts w:ascii="Times New Roman" w:eastAsia="Calibri" w:hAnsi="Times New Roman" w:cs="Times New Roman"/>
          <w:sz w:val="24"/>
          <w:szCs w:val="24"/>
          <w:lang w:eastAsia="lt-LT"/>
          <w14:ligatures w14:val="none"/>
        </w:rPr>
        <w:t xml:space="preserve">Jei „PVM“ laukas nepildomas, nurodykite priežastis, dėl kurių PVM nemokamas: </w:t>
      </w:r>
    </w:p>
    <w:p w14:paraId="4E7D20AF" w14:textId="421089B6" w:rsidR="005712B2" w:rsidRPr="00473F05" w:rsidRDefault="005712B2" w:rsidP="00B41FE3">
      <w:pPr>
        <w:spacing w:line="240" w:lineRule="auto"/>
        <w:contextualSpacing/>
        <w:jc w:val="both"/>
        <w:rPr>
          <w:rFonts w:ascii="Times New Roman" w:eastAsia="Calibri" w:hAnsi="Times New Roman" w:cs="Times New Roman"/>
          <w:iCs/>
          <w:sz w:val="24"/>
          <w:szCs w:val="24"/>
          <w:lang w:eastAsia="lt-LT"/>
          <w14:ligatures w14:val="none"/>
        </w:rPr>
      </w:pPr>
      <w:r w:rsidRPr="00473F05">
        <w:rPr>
          <w:rFonts w:ascii="Times New Roman" w:eastAsia="Calibri" w:hAnsi="Times New Roman" w:cs="Times New Roman"/>
          <w:sz w:val="24"/>
          <w:szCs w:val="24"/>
          <w:lang w:eastAsia="lt-LT"/>
          <w14:ligatures w14:val="none"/>
        </w:rPr>
        <w:t>______________________________________________________________________________</w:t>
      </w:r>
      <w:r>
        <w:rPr>
          <w:rFonts w:ascii="Times New Roman" w:eastAsia="Calibri" w:hAnsi="Times New Roman" w:cs="Times New Roman"/>
          <w:sz w:val="24"/>
          <w:szCs w:val="24"/>
          <w:lang w:eastAsia="lt-LT"/>
          <w14:ligatures w14:val="none"/>
        </w:rPr>
        <w:t>_</w:t>
      </w:r>
    </w:p>
    <w:p w14:paraId="315BB49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p>
    <w:p w14:paraId="262CB91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 xml:space="preserve">6.7. </w:t>
      </w:r>
      <w:r w:rsidRPr="0098328E">
        <w:rPr>
          <w:rFonts w:ascii="Times New Roman" w:eastAsia="Times New Roman" w:hAnsi="Times New Roman" w:cs="Times New Roman"/>
          <w:bCs/>
          <w:sz w:val="24"/>
          <w:szCs w:val="24"/>
          <w14:ligatures w14:val="none"/>
        </w:rPr>
        <w:t xml:space="preserve">Neįkainavus kurių nors </w:t>
      </w:r>
      <w:r>
        <w:rPr>
          <w:rFonts w:ascii="Times New Roman" w:eastAsia="Times New Roman" w:hAnsi="Times New Roman" w:cs="Times New Roman"/>
          <w:bCs/>
          <w:sz w:val="24"/>
          <w:szCs w:val="24"/>
          <w14:ligatures w14:val="none"/>
        </w:rPr>
        <w:t>prekių</w:t>
      </w:r>
      <w:r w:rsidRPr="0098328E">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Pr>
          <w:rFonts w:ascii="Times New Roman" w:eastAsia="Times New Roman" w:hAnsi="Times New Roman" w:cs="Times New Roman"/>
          <w:bCs/>
          <w:sz w:val="24"/>
          <w:szCs w:val="24"/>
          <w14:ligatures w14:val="none"/>
        </w:rPr>
        <w:t>as prekes</w:t>
      </w:r>
      <w:r w:rsidRPr="0098328E">
        <w:rPr>
          <w:rFonts w:ascii="Times New Roman" w:eastAsia="Times New Roman" w:hAnsi="Times New Roman" w:cs="Times New Roman"/>
          <w:bCs/>
          <w:sz w:val="24"/>
          <w:szCs w:val="24"/>
          <w14:ligatures w14:val="none"/>
        </w:rPr>
        <w:t xml:space="preserve"> pasiūlymą pateikęs dalyvis atlieka savo sąskaita.</w:t>
      </w:r>
    </w:p>
    <w:p w14:paraId="326B6D4F" w14:textId="77777777" w:rsidR="00D40E46" w:rsidRPr="006D056C" w:rsidRDefault="00D40E46" w:rsidP="00D40E46">
      <w:pPr>
        <w:widowControl w:val="0"/>
        <w:suppressAutoHyphens/>
        <w:jc w:val="both"/>
        <w:rPr>
          <w:rFonts w:ascii="Times New Roman" w:hAnsi="Times New Roman" w:cs="Times New Roman"/>
          <w:b/>
          <w:bCs/>
          <w:iCs/>
          <w:sz w:val="24"/>
          <w:szCs w:val="24"/>
          <w14:ligatures w14:val="none"/>
        </w:rPr>
      </w:pPr>
    </w:p>
    <w:bookmarkEnd w:id="8"/>
    <w:bookmarkEnd w:id="9"/>
    <w:p w14:paraId="07DC30EA" w14:textId="528F2961" w:rsidR="00D40E46" w:rsidRPr="00B41FE3" w:rsidRDefault="00D40E46" w:rsidP="00B41FE3">
      <w:pPr>
        <w:pStyle w:val="Sraopastraipa"/>
        <w:widowControl w:val="0"/>
        <w:numPr>
          <w:ilvl w:val="0"/>
          <w:numId w:val="26"/>
        </w:numPr>
        <w:tabs>
          <w:tab w:val="left" w:pos="567"/>
        </w:tabs>
        <w:suppressAutoHyphens/>
        <w:spacing w:after="0" w:line="240" w:lineRule="auto"/>
        <w:jc w:val="center"/>
        <w:rPr>
          <w:rFonts w:ascii="Times New Roman" w:eastAsia="Times New Roman" w:hAnsi="Times New Roman" w:cs="Times New Roman"/>
          <w:b/>
          <w:bCs/>
          <w:sz w:val="24"/>
          <w:szCs w:val="24"/>
          <w14:ligatures w14:val="none"/>
        </w:rPr>
      </w:pPr>
      <w:r w:rsidRPr="00B41FE3">
        <w:rPr>
          <w:rFonts w:ascii="Times New Roman" w:eastAsia="Times New Roman" w:hAnsi="Times New Roman" w:cs="Times New Roman"/>
          <w:b/>
          <w:bCs/>
          <w:sz w:val="24"/>
          <w:szCs w:val="24"/>
          <w14:ligatures w14:val="none"/>
        </w:rPr>
        <w:t>PRIDEDAMI DOKUMENTAI IR INFORMACIJA APIE KONFIDENCIALUMĄ</w:t>
      </w:r>
    </w:p>
    <w:p w14:paraId="254D23C7" w14:textId="77777777" w:rsidR="00D40E46" w:rsidRPr="006D056C" w:rsidRDefault="00D40E46" w:rsidP="00D40E46">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B624790" w14:textId="101F96B5" w:rsidR="00D40E46" w:rsidRDefault="00D40E46" w:rsidP="00B41FE3">
      <w:pPr>
        <w:pStyle w:val="Sraopastraipa"/>
        <w:numPr>
          <w:ilvl w:val="1"/>
          <w:numId w:val="14"/>
        </w:numPr>
        <w:rPr>
          <w:rFonts w:ascii="Times New Roman" w:eastAsia="Times New Roman" w:hAnsi="Times New Roman" w:cs="Times New Roman"/>
          <w:sz w:val="24"/>
          <w:szCs w:val="24"/>
          <w14:ligatures w14:val="none"/>
        </w:rPr>
      </w:pPr>
      <w:r w:rsidRPr="00B41FE3">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838" w:type="dxa"/>
        <w:tblInd w:w="-147" w:type="dxa"/>
        <w:tblLook w:val="04A0" w:firstRow="1" w:lastRow="0" w:firstColumn="1" w:lastColumn="0" w:noHBand="0" w:noVBand="1"/>
      </w:tblPr>
      <w:tblGrid>
        <w:gridCol w:w="1141"/>
        <w:gridCol w:w="4420"/>
        <w:gridCol w:w="918"/>
        <w:gridCol w:w="1515"/>
        <w:gridCol w:w="1844"/>
      </w:tblGrid>
      <w:tr w:rsidR="00B0237D" w:rsidRPr="00101158" w14:paraId="4D32CC53" w14:textId="77777777" w:rsidTr="00B0237D">
        <w:trPr>
          <w:trHeight w:val="1397"/>
        </w:trPr>
        <w:tc>
          <w:tcPr>
            <w:tcW w:w="1141"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36BC9B2F"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Eil.</w:t>
            </w:r>
          </w:p>
          <w:p w14:paraId="7C9A3CC0"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Nr.</w:t>
            </w:r>
          </w:p>
        </w:tc>
        <w:tc>
          <w:tcPr>
            <w:tcW w:w="4420"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44199A6B"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Dokumentas</w:t>
            </w:r>
          </w:p>
        </w:tc>
        <w:tc>
          <w:tcPr>
            <w:tcW w:w="918"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2545E0B3"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Lapų skaičius</w:t>
            </w:r>
          </w:p>
        </w:tc>
        <w:tc>
          <w:tcPr>
            <w:tcW w:w="1515"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4CA071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Ar dokumente yra konfidencialios informacijos</w:t>
            </w:r>
            <w:r w:rsidRPr="00101158">
              <w:rPr>
                <w:rFonts w:eastAsia="Lucida Sans Unicode"/>
                <w:b/>
                <w:bCs/>
                <w:vertAlign w:val="superscript"/>
              </w:rPr>
              <w:t>*</w:t>
            </w:r>
            <w:r w:rsidRPr="00101158">
              <w:rPr>
                <w:rFonts w:eastAsia="Lucida Sans Unicode"/>
                <w:b/>
                <w:bCs/>
              </w:rPr>
              <w:t>?</w:t>
            </w:r>
          </w:p>
          <w:p w14:paraId="557F1C47"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(Taip / Ne)</w:t>
            </w:r>
          </w:p>
        </w:tc>
        <w:tc>
          <w:tcPr>
            <w:tcW w:w="1844"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86CB39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Paaiškinimas, kokia konkreti informacija dokumente yra konfidenciali ir kodėl</w:t>
            </w:r>
          </w:p>
        </w:tc>
      </w:tr>
      <w:tr w:rsidR="00B0237D" w:rsidRPr="00101158" w14:paraId="5557EC78"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vAlign w:val="center"/>
            <w:hideMark/>
          </w:tcPr>
          <w:p w14:paraId="30D55A87" w14:textId="77777777" w:rsidR="00B0237D" w:rsidRPr="00101158" w:rsidRDefault="00B0237D" w:rsidP="00227B7F">
            <w:pPr>
              <w:widowControl w:val="0"/>
              <w:suppressAutoHyphens/>
              <w:jc w:val="center"/>
              <w:rPr>
                <w:rFonts w:eastAsia="Lucida Sans Unicode"/>
                <w:bCs/>
              </w:rPr>
            </w:pPr>
            <w:r w:rsidRPr="00101158">
              <w:rPr>
                <w:rFonts w:eastAsia="Lucida Sans Unicode"/>
                <w:i/>
              </w:rPr>
              <w:t>1</w:t>
            </w:r>
          </w:p>
        </w:tc>
        <w:tc>
          <w:tcPr>
            <w:tcW w:w="4420" w:type="dxa"/>
            <w:tcBorders>
              <w:top w:val="single" w:sz="4" w:space="0" w:color="000000"/>
              <w:left w:val="single" w:sz="4" w:space="0" w:color="000000"/>
              <w:bottom w:val="single" w:sz="4" w:space="0" w:color="000000"/>
              <w:right w:val="single" w:sz="4" w:space="0" w:color="000000"/>
            </w:tcBorders>
            <w:vAlign w:val="center"/>
            <w:hideMark/>
          </w:tcPr>
          <w:p w14:paraId="03FEC6BC" w14:textId="77777777" w:rsidR="00B0237D" w:rsidRPr="00101158" w:rsidRDefault="00B0237D" w:rsidP="00227B7F">
            <w:pPr>
              <w:widowControl w:val="0"/>
              <w:suppressAutoHyphens/>
              <w:jc w:val="center"/>
              <w:rPr>
                <w:rFonts w:eastAsia="Lucida Sans Unicode"/>
                <w:bCs/>
              </w:rPr>
            </w:pPr>
            <w:r w:rsidRPr="00101158">
              <w:rPr>
                <w:rFonts w:eastAsia="Lucida Sans Unicode"/>
                <w:i/>
                <w:iCs/>
              </w:rPr>
              <w:t>2</w:t>
            </w:r>
          </w:p>
        </w:tc>
        <w:tc>
          <w:tcPr>
            <w:tcW w:w="918" w:type="dxa"/>
            <w:tcBorders>
              <w:top w:val="single" w:sz="4" w:space="0" w:color="000000"/>
              <w:left w:val="single" w:sz="4" w:space="0" w:color="000000"/>
              <w:bottom w:val="single" w:sz="4" w:space="0" w:color="000000"/>
              <w:right w:val="single" w:sz="4" w:space="0" w:color="000000"/>
            </w:tcBorders>
            <w:hideMark/>
          </w:tcPr>
          <w:p w14:paraId="601ADE08" w14:textId="77777777" w:rsidR="00B0237D" w:rsidRPr="00101158" w:rsidRDefault="00B0237D" w:rsidP="00227B7F">
            <w:pPr>
              <w:widowControl w:val="0"/>
              <w:suppressAutoHyphens/>
              <w:jc w:val="center"/>
              <w:rPr>
                <w:rFonts w:eastAsia="Lucida Sans Unicode"/>
                <w:i/>
              </w:rPr>
            </w:pPr>
            <w:r w:rsidRPr="00101158">
              <w:rPr>
                <w:rFonts w:eastAsia="Lucida Sans Unicode"/>
                <w:i/>
              </w:rPr>
              <w:t>3</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1C4BA8B" w14:textId="77777777" w:rsidR="00B0237D" w:rsidRPr="00101158" w:rsidRDefault="00B0237D" w:rsidP="00227B7F">
            <w:pPr>
              <w:widowControl w:val="0"/>
              <w:suppressAutoHyphens/>
              <w:jc w:val="center"/>
              <w:rPr>
                <w:rFonts w:eastAsia="Lucida Sans Unicode"/>
                <w:bCs/>
                <w:i/>
                <w:iCs/>
              </w:rPr>
            </w:pPr>
            <w:r w:rsidRPr="00101158">
              <w:rPr>
                <w:rFonts w:eastAsia="Lucida Sans Unicode"/>
                <w:bCs/>
                <w:i/>
                <w:iCs/>
              </w:rPr>
              <w:t>4</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73350D9B" w14:textId="77777777" w:rsidR="00B0237D" w:rsidRPr="00101158" w:rsidRDefault="00B0237D" w:rsidP="00227B7F">
            <w:pPr>
              <w:widowControl w:val="0"/>
              <w:suppressAutoHyphens/>
              <w:jc w:val="center"/>
              <w:rPr>
                <w:rFonts w:eastAsia="Lucida Sans Unicode"/>
                <w:bCs/>
              </w:rPr>
            </w:pPr>
            <w:r w:rsidRPr="00101158">
              <w:rPr>
                <w:rFonts w:eastAsia="Lucida Sans Unicode"/>
                <w:i/>
              </w:rPr>
              <w:t>5</w:t>
            </w:r>
          </w:p>
        </w:tc>
      </w:tr>
      <w:tr w:rsidR="00B0237D" w:rsidRPr="00101158" w14:paraId="7F56EDCB"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hideMark/>
          </w:tcPr>
          <w:p w14:paraId="29179D6C" w14:textId="77777777" w:rsidR="00B0237D" w:rsidRPr="00101158" w:rsidRDefault="00B0237D" w:rsidP="00227B7F">
            <w:pPr>
              <w:widowControl w:val="0"/>
              <w:suppressAutoHyphens/>
              <w:jc w:val="center"/>
              <w:rPr>
                <w:rFonts w:eastAsia="Lucida Sans Unicode"/>
              </w:rPr>
            </w:pPr>
            <w:r w:rsidRPr="00101158">
              <w:rPr>
                <w:rFonts w:eastAsia="Lucida Sans Unicode"/>
              </w:rPr>
              <w:t>1.</w:t>
            </w:r>
          </w:p>
        </w:tc>
        <w:tc>
          <w:tcPr>
            <w:tcW w:w="4420" w:type="dxa"/>
            <w:tcBorders>
              <w:top w:val="single" w:sz="4" w:space="0" w:color="000000"/>
              <w:left w:val="single" w:sz="4" w:space="0" w:color="000000"/>
              <w:bottom w:val="single" w:sz="4" w:space="0" w:color="000000"/>
              <w:right w:val="single" w:sz="4" w:space="0" w:color="000000"/>
            </w:tcBorders>
          </w:tcPr>
          <w:p w14:paraId="09FF0C4F"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1887DE89"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2F70EB36"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19FC4E5C" w14:textId="77777777" w:rsidR="00B0237D" w:rsidRPr="00101158" w:rsidRDefault="00B0237D" w:rsidP="00227B7F">
            <w:pPr>
              <w:widowControl w:val="0"/>
              <w:suppressAutoHyphens/>
              <w:rPr>
                <w:rFonts w:eastAsia="Lucida Sans Unicode"/>
              </w:rPr>
            </w:pPr>
          </w:p>
        </w:tc>
      </w:tr>
      <w:tr w:rsidR="00B0237D" w:rsidRPr="00101158" w14:paraId="20E0CF87"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tcPr>
          <w:p w14:paraId="44ED84CC" w14:textId="77777777" w:rsidR="00B0237D" w:rsidRPr="00101158" w:rsidRDefault="00B0237D" w:rsidP="00227B7F">
            <w:pPr>
              <w:widowControl w:val="0"/>
              <w:suppressAutoHyphens/>
              <w:jc w:val="center"/>
              <w:rPr>
                <w:rFonts w:eastAsia="Lucida Sans Unicode"/>
              </w:rPr>
            </w:pPr>
            <w:r>
              <w:rPr>
                <w:rFonts w:eastAsia="Lucida Sans Unicode"/>
              </w:rPr>
              <w:t>2.</w:t>
            </w:r>
          </w:p>
        </w:tc>
        <w:tc>
          <w:tcPr>
            <w:tcW w:w="4420" w:type="dxa"/>
            <w:tcBorders>
              <w:top w:val="single" w:sz="4" w:space="0" w:color="000000"/>
              <w:left w:val="single" w:sz="4" w:space="0" w:color="000000"/>
              <w:bottom w:val="single" w:sz="4" w:space="0" w:color="000000"/>
              <w:right w:val="single" w:sz="4" w:space="0" w:color="000000"/>
            </w:tcBorders>
          </w:tcPr>
          <w:p w14:paraId="670C7048"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33C62C1"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1EA575D5"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4CA63F8D" w14:textId="77777777" w:rsidR="00B0237D" w:rsidRPr="00101158" w:rsidRDefault="00B0237D" w:rsidP="00227B7F">
            <w:pPr>
              <w:widowControl w:val="0"/>
              <w:suppressAutoHyphens/>
              <w:rPr>
                <w:rFonts w:eastAsia="Lucida Sans Unicode"/>
              </w:rPr>
            </w:pPr>
          </w:p>
        </w:tc>
      </w:tr>
      <w:tr w:rsidR="00B0237D" w:rsidRPr="00101158" w14:paraId="721E29C9" w14:textId="77777777" w:rsidTr="00B0237D">
        <w:trPr>
          <w:trHeight w:val="212"/>
        </w:trPr>
        <w:tc>
          <w:tcPr>
            <w:tcW w:w="1141" w:type="dxa"/>
            <w:tcBorders>
              <w:top w:val="single" w:sz="4" w:space="0" w:color="000000"/>
              <w:left w:val="single" w:sz="4" w:space="0" w:color="000000"/>
              <w:bottom w:val="single" w:sz="4" w:space="0" w:color="000000"/>
              <w:right w:val="single" w:sz="4" w:space="0" w:color="000000"/>
            </w:tcBorders>
            <w:hideMark/>
          </w:tcPr>
          <w:p w14:paraId="6B863692" w14:textId="77777777" w:rsidR="00B0237D" w:rsidRPr="00101158" w:rsidRDefault="00B0237D" w:rsidP="00227B7F">
            <w:pPr>
              <w:widowControl w:val="0"/>
              <w:suppressAutoHyphens/>
              <w:jc w:val="center"/>
              <w:rPr>
                <w:rFonts w:eastAsia="Calibri"/>
              </w:rPr>
            </w:pPr>
            <w:r w:rsidRPr="00101158">
              <w:rPr>
                <w:rFonts w:eastAsia="Calibri"/>
              </w:rPr>
              <w:t>...</w:t>
            </w:r>
          </w:p>
        </w:tc>
        <w:tc>
          <w:tcPr>
            <w:tcW w:w="4420" w:type="dxa"/>
            <w:tcBorders>
              <w:top w:val="single" w:sz="4" w:space="0" w:color="000000"/>
              <w:left w:val="single" w:sz="4" w:space="0" w:color="000000"/>
              <w:bottom w:val="single" w:sz="4" w:space="0" w:color="000000"/>
              <w:right w:val="single" w:sz="4" w:space="0" w:color="000000"/>
            </w:tcBorders>
          </w:tcPr>
          <w:p w14:paraId="16E878A7"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F694AA6"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3561B40C"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00450003" w14:textId="77777777" w:rsidR="00B0237D" w:rsidRPr="00101158" w:rsidRDefault="00B0237D" w:rsidP="00227B7F">
            <w:pPr>
              <w:widowControl w:val="0"/>
              <w:suppressAutoHyphens/>
              <w:rPr>
                <w:rFonts w:eastAsia="Lucida Sans Unicode"/>
              </w:rPr>
            </w:pPr>
          </w:p>
        </w:tc>
      </w:tr>
    </w:tbl>
    <w:p w14:paraId="60E94C1F" w14:textId="77777777" w:rsidR="00B0237D" w:rsidRPr="00FD3ED1" w:rsidRDefault="00B0237D" w:rsidP="00B0237D">
      <w:pPr>
        <w:widowControl w:val="0"/>
        <w:suppressAutoHyphens/>
        <w:jc w:val="both"/>
        <w:rPr>
          <w:rFonts w:ascii="Times New Roman" w:eastAsia="Lucida Sans Unicode" w:hAnsi="Times New Roman" w:cs="Times New Roman"/>
          <w:b/>
          <w:bCs/>
          <w:sz w:val="23"/>
          <w:szCs w:val="23"/>
          <w14:ligatures w14:val="none"/>
        </w:rPr>
      </w:pPr>
      <w:r w:rsidRPr="00FD3ED1">
        <w:rPr>
          <w:rFonts w:ascii="Times New Roman" w:eastAsia="Lucida Sans Unicode" w:hAnsi="Times New Roman" w:cs="Times New Roman"/>
          <w:b/>
          <w:bCs/>
          <w:sz w:val="23"/>
          <w:szCs w:val="23"/>
          <w14:ligatures w14:val="none"/>
        </w:rPr>
        <w:t>*</w:t>
      </w:r>
      <w:r w:rsidRPr="009179F0">
        <w:rPr>
          <w:rFonts w:ascii="Times New Roman" w:eastAsia="Lucida Sans Unicode" w:hAnsi="Times New Roman" w:cs="Times New Roman"/>
          <w:i/>
          <w:iCs/>
          <w:sz w:val="23"/>
          <w:szCs w:val="23"/>
          <w14:ligatures w14:val="none"/>
        </w:rPr>
        <w:t>Pastabos</w:t>
      </w:r>
      <w:r w:rsidRPr="009179F0">
        <w:rPr>
          <w:rFonts w:ascii="Times New Roman" w:eastAsia="Lucida Sans Unicode" w:hAnsi="Times New Roman" w:cs="Times New Roman"/>
          <w:sz w:val="23"/>
          <w:szCs w:val="23"/>
          <w14:ligatures w14:val="none"/>
        </w:rPr>
        <w:t xml:space="preserve">: </w:t>
      </w:r>
    </w:p>
    <w:p w14:paraId="711A3EB0"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1. pildyti tuomet, jei bus pateikta konfidenciali informacija. Tiekėjas negali nurodyti, kad konfidenciali yra pasiūlymo kaina arba, kad visas pasiūlymas yra konfidencialus; </w:t>
      </w:r>
    </w:p>
    <w:p w14:paraId="16E3E8B1"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4062806E" w14:textId="77777777" w:rsidR="00B0237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3. pasiūlymo dalis, kurios dalyvis nenurodė kaip konfidencialios, bus viešinama Viešųjų pirkimų tarnybos direktoriaus 2017 m.  birželio 19 d. įsakyme Nr. 1S-91 nustatyta tvarka.</w:t>
      </w:r>
    </w:p>
    <w:p w14:paraId="1DE5C34C" w14:textId="77777777" w:rsidR="00B0237D" w:rsidRPr="00A25C3F" w:rsidRDefault="00B0237D" w:rsidP="00B0237D">
      <w:pPr>
        <w:widowControl w:val="0"/>
        <w:suppressAutoHyphens/>
        <w:jc w:val="both"/>
        <w:rPr>
          <w:rFonts w:ascii="Times New Roman" w:eastAsia="Lucida Sans Unicode" w:hAnsi="Times New Roman" w:cs="Times New Roman"/>
          <w:sz w:val="20"/>
          <w:szCs w:val="20"/>
          <w14:ligatures w14:val="none"/>
        </w:rPr>
      </w:pPr>
    </w:p>
    <w:p w14:paraId="1281EB17" w14:textId="77777777" w:rsidR="00B0237D" w:rsidRPr="00A0431D" w:rsidRDefault="00B0237D" w:rsidP="00B0237D">
      <w:pPr>
        <w:jc w:val="both"/>
        <w:rPr>
          <w:rFonts w:ascii="Times New Roman" w:eastAsia="Arial" w:hAnsi="Times New Roman" w:cs="Times New Roman"/>
          <w:b/>
          <w:bCs/>
          <w:sz w:val="24"/>
          <w:szCs w:val="24"/>
          <w:lang w:eastAsia="lt-LT"/>
        </w:rPr>
      </w:pPr>
      <w:r w:rsidRPr="00A0431D">
        <w:rPr>
          <w:rFonts w:ascii="Times New Roman" w:eastAsia="Arial" w:hAnsi="Times New Roman" w:cs="Times New Roman"/>
          <w:b/>
          <w:bCs/>
          <w:sz w:val="24"/>
          <w:szCs w:val="24"/>
          <w:lang w:eastAsia="lt-LT"/>
        </w:rPr>
        <w:t>Pasirašydamas šį pasiūlymą, tvirtintu, kad:</w:t>
      </w:r>
    </w:p>
    <w:p w14:paraId="1D2498D7"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0082E86"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sutinku su pirkimo dokumentuose nustatytomis sąlygomis ir procedūromis</w:t>
      </w:r>
      <w:r>
        <w:rPr>
          <w:rFonts w:ascii="Times New Roman" w:eastAsia="Arial" w:hAnsi="Times New Roman" w:cs="Times New Roman"/>
          <w:sz w:val="24"/>
          <w:szCs w:val="24"/>
          <w:lang w:eastAsia="lt-LT"/>
        </w:rPr>
        <w:t>;</w:t>
      </w:r>
    </w:p>
    <w:p w14:paraId="74ED89EB"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Calibri" w:hAnsi="Times New Roman" w:cs="Times New Roman"/>
          <w:sz w:val="24"/>
          <w:szCs w:val="24"/>
          <w:lang w:eastAsia="lt-LT"/>
        </w:rPr>
        <w:t>pasiūlymo dokumentuose pateikti duomenys ir informacija yra teisinga ir apima viską, ko reikia tinkamam sutarties įvykdymui;</w:t>
      </w:r>
    </w:p>
    <w:p w14:paraId="57D0E1E6" w14:textId="77777777" w:rsidR="00B0237D" w:rsidRPr="00B654D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Arial" w:hAnsi="Times New Roman" w:cs="Times New Roman"/>
          <w:sz w:val="24"/>
          <w:szCs w:val="24"/>
          <w:lang w:eastAsia="lt-LT"/>
        </w:rPr>
        <w:t xml:space="preserve">pasiūlymas galioja </w:t>
      </w:r>
      <w:r>
        <w:rPr>
          <w:rFonts w:ascii="Times New Roman" w:eastAsia="Arial" w:hAnsi="Times New Roman" w:cs="Times New Roman"/>
          <w:sz w:val="24"/>
          <w:szCs w:val="24"/>
          <w:lang w:eastAsia="lt-LT"/>
        </w:rPr>
        <w:t>3</w:t>
      </w:r>
      <w:r w:rsidRPr="00A0431D">
        <w:rPr>
          <w:rFonts w:ascii="Times New Roman" w:eastAsia="Arial" w:hAnsi="Times New Roman" w:cs="Times New Roman"/>
          <w:iCs/>
          <w:sz w:val="24"/>
          <w:szCs w:val="24"/>
          <w:lang w:eastAsia="lt-LT"/>
        </w:rPr>
        <w:t xml:space="preserve"> mėn. nuo pasiūlymų pateikimo galutinio termino pabaigos</w:t>
      </w:r>
      <w:r>
        <w:rPr>
          <w:rFonts w:ascii="Times New Roman" w:eastAsia="Arial" w:hAnsi="Times New Roman" w:cs="Times New Roman"/>
          <w:iCs/>
          <w:sz w:val="24"/>
          <w:szCs w:val="24"/>
          <w:lang w:eastAsia="lt-LT"/>
        </w:rPr>
        <w:t>;</w:t>
      </w:r>
    </w:p>
    <w:p w14:paraId="03771331" w14:textId="77777777" w:rsidR="00B0237D" w:rsidRPr="006C3D1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 xml:space="preserve">neturime </w:t>
      </w:r>
      <w:r>
        <w:rPr>
          <w:rFonts w:ascii="Times New Roman" w:eastAsia="Calibri" w:hAnsi="Times New Roman" w:cs="Times New Roman"/>
          <w:iCs/>
          <w:sz w:val="24"/>
          <w:szCs w:val="24"/>
        </w:rPr>
        <w:t>Mažos vertės pirkimų tvarkos aprašo 9</w:t>
      </w:r>
      <w:r>
        <w:rPr>
          <w:rFonts w:ascii="Times New Roman" w:eastAsia="Calibri" w:hAnsi="Times New Roman" w:cs="Times New Roman"/>
          <w:iCs/>
          <w:sz w:val="24"/>
          <w:szCs w:val="24"/>
          <w:vertAlign w:val="superscript"/>
        </w:rPr>
        <w:t xml:space="preserve">2  </w:t>
      </w:r>
      <w:r>
        <w:rPr>
          <w:rFonts w:ascii="Times New Roman" w:eastAsia="Calibri" w:hAnsi="Times New Roman" w:cs="Times New Roman"/>
          <w:iCs/>
          <w:sz w:val="24"/>
          <w:szCs w:val="24"/>
        </w:rPr>
        <w:t>p. nustatyto pašalinimo pagrindo.</w:t>
      </w:r>
    </w:p>
    <w:tbl>
      <w:tblPr>
        <w:tblW w:w="10035" w:type="dxa"/>
        <w:tblLayout w:type="fixed"/>
        <w:tblLook w:val="01E0" w:firstRow="1" w:lastRow="1" w:firstColumn="1" w:lastColumn="1" w:noHBand="0" w:noVBand="0"/>
      </w:tblPr>
      <w:tblGrid>
        <w:gridCol w:w="3354"/>
        <w:gridCol w:w="616"/>
        <w:gridCol w:w="2022"/>
        <w:gridCol w:w="716"/>
        <w:gridCol w:w="2666"/>
        <w:gridCol w:w="661"/>
      </w:tblGrid>
      <w:tr w:rsidR="00B0237D" w:rsidRPr="00FD3ED1" w14:paraId="73DE918B" w14:textId="77777777" w:rsidTr="00227B7F">
        <w:trPr>
          <w:trHeight w:val="238"/>
        </w:trPr>
        <w:tc>
          <w:tcPr>
            <w:tcW w:w="3354" w:type="dxa"/>
            <w:tcBorders>
              <w:top w:val="nil"/>
              <w:left w:val="nil"/>
              <w:bottom w:val="single" w:sz="4" w:space="0" w:color="auto"/>
              <w:right w:val="nil"/>
            </w:tcBorders>
          </w:tcPr>
          <w:p w14:paraId="085D2E86" w14:textId="77777777" w:rsidR="00B0237D" w:rsidRPr="00FD3ED1" w:rsidRDefault="00B0237D" w:rsidP="00227B7F">
            <w:pPr>
              <w:widowControl w:val="0"/>
              <w:suppressAutoHyphens/>
              <w:ind w:right="-1"/>
              <w:rPr>
                <w:rFonts w:ascii="Times New Roman" w:eastAsia="Lucida Sans Unicode" w:hAnsi="Times New Roman" w:cs="Times New Roman"/>
                <w:sz w:val="24"/>
                <w:szCs w:val="20"/>
                <w14:ligatures w14:val="none"/>
              </w:rPr>
            </w:pPr>
          </w:p>
        </w:tc>
        <w:tc>
          <w:tcPr>
            <w:tcW w:w="616" w:type="dxa"/>
          </w:tcPr>
          <w:p w14:paraId="79CE8A2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022" w:type="dxa"/>
            <w:tcBorders>
              <w:top w:val="nil"/>
              <w:left w:val="nil"/>
              <w:bottom w:val="single" w:sz="4" w:space="0" w:color="auto"/>
              <w:right w:val="nil"/>
            </w:tcBorders>
          </w:tcPr>
          <w:p w14:paraId="0396818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716" w:type="dxa"/>
          </w:tcPr>
          <w:p w14:paraId="3FF350F0"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666" w:type="dxa"/>
            <w:tcBorders>
              <w:top w:val="nil"/>
              <w:left w:val="nil"/>
              <w:bottom w:val="single" w:sz="4" w:space="0" w:color="auto"/>
              <w:right w:val="nil"/>
            </w:tcBorders>
          </w:tcPr>
          <w:p w14:paraId="7474D290"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c>
          <w:tcPr>
            <w:tcW w:w="661" w:type="dxa"/>
          </w:tcPr>
          <w:p w14:paraId="40BED42D"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r>
      <w:tr w:rsidR="00B0237D" w:rsidRPr="00FD3ED1" w14:paraId="394C82AB" w14:textId="77777777" w:rsidTr="00227B7F">
        <w:trPr>
          <w:trHeight w:val="152"/>
        </w:trPr>
        <w:tc>
          <w:tcPr>
            <w:tcW w:w="3354" w:type="dxa"/>
            <w:tcBorders>
              <w:top w:val="single" w:sz="4" w:space="0" w:color="auto"/>
              <w:left w:val="nil"/>
              <w:bottom w:val="nil"/>
              <w:right w:val="nil"/>
            </w:tcBorders>
          </w:tcPr>
          <w:p w14:paraId="3C828179" w14:textId="77777777" w:rsidR="00B0237D" w:rsidRPr="00FD3ED1" w:rsidRDefault="00B0237D" w:rsidP="00227B7F">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616" w:type="dxa"/>
          </w:tcPr>
          <w:p w14:paraId="75ADE216"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022" w:type="dxa"/>
            <w:tcBorders>
              <w:top w:val="single" w:sz="4" w:space="0" w:color="auto"/>
              <w:left w:val="nil"/>
              <w:bottom w:val="nil"/>
              <w:right w:val="nil"/>
            </w:tcBorders>
          </w:tcPr>
          <w:p w14:paraId="2AC74BBF"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716" w:type="dxa"/>
          </w:tcPr>
          <w:p w14:paraId="3AB1ABA3"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666" w:type="dxa"/>
            <w:tcBorders>
              <w:top w:val="single" w:sz="4" w:space="0" w:color="auto"/>
              <w:left w:val="nil"/>
              <w:bottom w:val="nil"/>
              <w:right w:val="nil"/>
            </w:tcBorders>
          </w:tcPr>
          <w:p w14:paraId="4D127078"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tc>
        <w:tc>
          <w:tcPr>
            <w:tcW w:w="661" w:type="dxa"/>
          </w:tcPr>
          <w:p w14:paraId="577186C8"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r>
    </w:tbl>
    <w:p w14:paraId="018EE238" w14:textId="77777777" w:rsidR="00EF3B5D" w:rsidRDefault="00EF3B5D" w:rsidP="009B0608">
      <w:pPr>
        <w:autoSpaceDE w:val="0"/>
        <w:autoSpaceDN w:val="0"/>
        <w:adjustRightInd w:val="0"/>
        <w:spacing w:after="0" w:line="240" w:lineRule="auto"/>
        <w:rPr>
          <w:rFonts w:ascii="Times New Roman" w:hAnsi="Times New Roman" w:cs="Times New Roman"/>
          <w:color w:val="000000"/>
          <w:kern w:val="0"/>
          <w:sz w:val="24"/>
          <w:szCs w:val="24"/>
        </w:rPr>
      </w:pPr>
    </w:p>
    <w:p w14:paraId="2EEFA572"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453C73E2"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36ECBB7D"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0E5F56A9"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7454787F"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714741D1"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16A3150E"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7AAD0F97"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0908278C"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29AF3D2F"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02D8FC12"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2CFC6091"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5ADB5E37"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0038AF16"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6523E6C9"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600C6ED5"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491BFEAE"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514BFDA1"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26DD3644"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7A1CCA19"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455D7298"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406107CA"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45AAD5C9"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1A776204"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72D019B5"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587757F2"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4085728D"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3F5A544F"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387C948C"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370A0A39"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33DDC7B9"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6C59C7A6"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6A852C3B"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74806E9F"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06FCC6DC" w14:textId="77777777" w:rsidR="0039653F" w:rsidRDefault="0039653F" w:rsidP="009B0608">
      <w:pPr>
        <w:autoSpaceDE w:val="0"/>
        <w:autoSpaceDN w:val="0"/>
        <w:adjustRightInd w:val="0"/>
        <w:spacing w:after="0" w:line="240" w:lineRule="auto"/>
        <w:rPr>
          <w:rFonts w:ascii="Times New Roman" w:hAnsi="Times New Roman" w:cs="Times New Roman"/>
          <w:color w:val="000000"/>
          <w:kern w:val="0"/>
          <w:sz w:val="24"/>
          <w:szCs w:val="24"/>
        </w:rPr>
      </w:pPr>
    </w:p>
    <w:p w14:paraId="140BAEA3" w14:textId="77777777" w:rsidR="0039653F" w:rsidRDefault="0039653F" w:rsidP="009B0608">
      <w:pPr>
        <w:autoSpaceDE w:val="0"/>
        <w:autoSpaceDN w:val="0"/>
        <w:adjustRightInd w:val="0"/>
        <w:spacing w:after="0" w:line="240" w:lineRule="auto"/>
        <w:rPr>
          <w:rFonts w:ascii="Times New Roman" w:hAnsi="Times New Roman" w:cs="Times New Roman"/>
          <w:color w:val="000000"/>
          <w:kern w:val="0"/>
          <w:sz w:val="24"/>
          <w:szCs w:val="24"/>
        </w:rPr>
      </w:pPr>
    </w:p>
    <w:p w14:paraId="2CD40A22" w14:textId="77777777" w:rsidR="0039653F" w:rsidRDefault="0039653F" w:rsidP="009B0608">
      <w:pPr>
        <w:autoSpaceDE w:val="0"/>
        <w:autoSpaceDN w:val="0"/>
        <w:adjustRightInd w:val="0"/>
        <w:spacing w:after="0" w:line="240" w:lineRule="auto"/>
        <w:rPr>
          <w:rFonts w:ascii="Times New Roman" w:hAnsi="Times New Roman" w:cs="Times New Roman"/>
          <w:color w:val="000000"/>
          <w:kern w:val="0"/>
          <w:sz w:val="24"/>
          <w:szCs w:val="24"/>
        </w:rPr>
      </w:pPr>
    </w:p>
    <w:p w14:paraId="4BED69CB" w14:textId="77777777" w:rsidR="0039653F" w:rsidRDefault="0039653F" w:rsidP="009B0608">
      <w:pPr>
        <w:autoSpaceDE w:val="0"/>
        <w:autoSpaceDN w:val="0"/>
        <w:adjustRightInd w:val="0"/>
        <w:spacing w:after="0" w:line="240" w:lineRule="auto"/>
        <w:rPr>
          <w:rFonts w:ascii="Times New Roman" w:hAnsi="Times New Roman" w:cs="Times New Roman"/>
          <w:color w:val="000000"/>
          <w:kern w:val="0"/>
          <w:sz w:val="24"/>
          <w:szCs w:val="24"/>
        </w:rPr>
      </w:pPr>
    </w:p>
    <w:p w14:paraId="23F9CC27" w14:textId="77777777" w:rsidR="0039653F" w:rsidRDefault="0039653F" w:rsidP="009B0608">
      <w:pPr>
        <w:autoSpaceDE w:val="0"/>
        <w:autoSpaceDN w:val="0"/>
        <w:adjustRightInd w:val="0"/>
        <w:spacing w:after="0" w:line="240" w:lineRule="auto"/>
        <w:rPr>
          <w:rFonts w:ascii="Times New Roman" w:hAnsi="Times New Roman" w:cs="Times New Roman"/>
          <w:color w:val="000000"/>
          <w:kern w:val="0"/>
          <w:sz w:val="24"/>
          <w:szCs w:val="24"/>
        </w:rPr>
      </w:pPr>
    </w:p>
    <w:p w14:paraId="147FC5BB" w14:textId="77777777" w:rsidR="0039653F" w:rsidRDefault="0039653F" w:rsidP="009B0608">
      <w:pPr>
        <w:autoSpaceDE w:val="0"/>
        <w:autoSpaceDN w:val="0"/>
        <w:adjustRightInd w:val="0"/>
        <w:spacing w:after="0" w:line="240" w:lineRule="auto"/>
        <w:rPr>
          <w:rFonts w:ascii="Times New Roman" w:hAnsi="Times New Roman" w:cs="Times New Roman"/>
          <w:color w:val="000000"/>
          <w:kern w:val="0"/>
          <w:sz w:val="24"/>
          <w:szCs w:val="24"/>
        </w:rPr>
      </w:pPr>
    </w:p>
    <w:p w14:paraId="6E53D677" w14:textId="77777777" w:rsidR="0039653F" w:rsidRDefault="0039653F" w:rsidP="009B0608">
      <w:pPr>
        <w:autoSpaceDE w:val="0"/>
        <w:autoSpaceDN w:val="0"/>
        <w:adjustRightInd w:val="0"/>
        <w:spacing w:after="0" w:line="240" w:lineRule="auto"/>
        <w:rPr>
          <w:rFonts w:ascii="Times New Roman" w:hAnsi="Times New Roman" w:cs="Times New Roman"/>
          <w:color w:val="000000"/>
          <w:kern w:val="0"/>
          <w:sz w:val="24"/>
          <w:szCs w:val="24"/>
        </w:rPr>
      </w:pPr>
    </w:p>
    <w:p w14:paraId="1EB297C4" w14:textId="77777777" w:rsidR="0039653F" w:rsidRDefault="0039653F" w:rsidP="009B0608">
      <w:pPr>
        <w:autoSpaceDE w:val="0"/>
        <w:autoSpaceDN w:val="0"/>
        <w:adjustRightInd w:val="0"/>
        <w:spacing w:after="0" w:line="240" w:lineRule="auto"/>
        <w:rPr>
          <w:rFonts w:ascii="Times New Roman" w:hAnsi="Times New Roman" w:cs="Times New Roman"/>
          <w:color w:val="000000"/>
          <w:kern w:val="0"/>
          <w:sz w:val="24"/>
          <w:szCs w:val="24"/>
        </w:rPr>
      </w:pPr>
    </w:p>
    <w:p w14:paraId="32113F0B" w14:textId="4EE9F178" w:rsidR="00707EAA" w:rsidRPr="007F4508" w:rsidRDefault="00C0291A" w:rsidP="00707EAA">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Pirkimo</w:t>
      </w:r>
      <w:r w:rsidR="00707EAA" w:rsidRPr="007F4508">
        <w:rPr>
          <w:rFonts w:ascii="Times New Roman" w:hAnsi="Times New Roman" w:cs="Times New Roman"/>
          <w:sz w:val="24"/>
          <w:szCs w:val="24"/>
        </w:rPr>
        <w:t xml:space="preserve"> sąlygų</w:t>
      </w:r>
    </w:p>
    <w:p w14:paraId="5AAC49E2" w14:textId="77777777" w:rsidR="00707EAA" w:rsidRPr="007F4508" w:rsidRDefault="00707EAA" w:rsidP="00707EAA">
      <w:pPr>
        <w:pStyle w:val="Pagrindinistekstas"/>
        <w:spacing w:after="0"/>
        <w:ind w:left="6237" w:right="284"/>
        <w:jc w:val="right"/>
        <w:rPr>
          <w:sz w:val="24"/>
          <w:szCs w:val="24"/>
        </w:rPr>
      </w:pPr>
      <w:r>
        <w:rPr>
          <w:sz w:val="24"/>
          <w:szCs w:val="24"/>
        </w:rPr>
        <w:t xml:space="preserve">3 </w:t>
      </w:r>
      <w:r w:rsidRPr="007F4508">
        <w:rPr>
          <w:sz w:val="24"/>
          <w:szCs w:val="24"/>
        </w:rPr>
        <w:t>priedas</w:t>
      </w:r>
    </w:p>
    <w:p w14:paraId="1E9B487B" w14:textId="77777777" w:rsidR="00707EAA" w:rsidRDefault="00707EAA" w:rsidP="00707EAA">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29094E8"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r w:rsidRPr="005C6D75">
        <w:rPr>
          <w:rFonts w:ascii="Times New Roman" w:eastAsia="Times New Roman" w:hAnsi="Times New Roman" w:cs="Times New Roman"/>
          <w:b/>
          <w:caps/>
          <w:kern w:val="0"/>
          <w14:ligatures w14:val="none"/>
        </w:rPr>
        <w:t xml:space="preserve">Prekių pirkimo-pardavimo sutarties </w:t>
      </w:r>
      <w:r w:rsidRPr="005C6D75">
        <w:rPr>
          <w:rFonts w:ascii="Times New Roman" w:eastAsia="Times New Roman" w:hAnsi="Times New Roman" w:cs="Times New Roman"/>
          <w:b/>
          <w:bCs/>
          <w:caps/>
          <w:kern w:val="0"/>
          <w14:ligatures w14:val="none"/>
        </w:rPr>
        <w:t>Specialiosios</w:t>
      </w:r>
      <w:r w:rsidRPr="005C6D75">
        <w:rPr>
          <w:rFonts w:ascii="Times New Roman" w:eastAsia="Times New Roman" w:hAnsi="Times New Roman" w:cs="Times New Roman"/>
          <w:b/>
          <w:caps/>
          <w:kern w:val="0"/>
          <w14:ligatures w14:val="none"/>
        </w:rPr>
        <w:t xml:space="preserve"> sąlygos</w:t>
      </w:r>
      <w:r w:rsidRPr="005C6D75">
        <w:rPr>
          <w:rFonts w:ascii="Times New Roman" w:eastAsia="Times New Roman" w:hAnsi="Times New Roman" w:cs="Times New Roman"/>
          <w:caps/>
          <w:kern w:val="0"/>
          <w14:ligatures w14:val="none"/>
        </w:rPr>
        <w:t xml:space="preserve"> </w:t>
      </w:r>
    </w:p>
    <w:p w14:paraId="5FAD858F" w14:textId="77777777" w:rsidR="005C6D75" w:rsidRPr="005C6D75" w:rsidRDefault="005C6D75" w:rsidP="005C6D75">
      <w:pPr>
        <w:spacing w:after="0" w:line="240" w:lineRule="auto"/>
        <w:jc w:val="center"/>
        <w:rPr>
          <w:rFonts w:ascii="Times New Roman" w:eastAsia="Times New Roman" w:hAnsi="Times New Roman" w:cs="Times New Roman"/>
          <w:kern w:val="0"/>
          <w:sz w:val="16"/>
          <w:szCs w:val="16"/>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3064"/>
        <w:gridCol w:w="1961"/>
        <w:gridCol w:w="2512"/>
      </w:tblGrid>
      <w:tr w:rsidR="005C6D75" w:rsidRPr="005C6D75" w14:paraId="79E9D08A" w14:textId="77777777" w:rsidTr="007D0188">
        <w:tc>
          <w:tcPr>
            <w:tcW w:w="2552" w:type="dxa"/>
          </w:tcPr>
          <w:p w14:paraId="1EE9B3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pavadinimas</w:t>
            </w:r>
          </w:p>
        </w:tc>
        <w:tc>
          <w:tcPr>
            <w:tcW w:w="7655" w:type="dxa"/>
            <w:gridSpan w:val="3"/>
          </w:tcPr>
          <w:p w14:paraId="06A22080" w14:textId="00D4D059" w:rsidR="005C6D75" w:rsidRPr="005C6D75" w:rsidRDefault="0039653F" w:rsidP="005C6D75">
            <w:pPr>
              <w:shd w:val="clear" w:color="auto" w:fill="FFFFFF"/>
              <w:spacing w:after="0" w:line="240" w:lineRule="auto"/>
              <w:ind w:left="1418" w:hanging="425"/>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Gaminami vaistai</w:t>
            </w:r>
          </w:p>
          <w:p w14:paraId="14C58E1E" w14:textId="77777777" w:rsidR="005C6D75" w:rsidRPr="005C6D75" w:rsidRDefault="005C6D75" w:rsidP="005C6D75">
            <w:pPr>
              <w:shd w:val="clear" w:color="auto" w:fill="FFFFFF"/>
              <w:spacing w:after="0" w:line="240" w:lineRule="auto"/>
              <w:ind w:left="1418" w:hanging="425"/>
              <w:rPr>
                <w:rFonts w:ascii="Times New Roman" w:eastAsia="Times New Roman" w:hAnsi="Times New Roman" w:cs="Times New Roman"/>
                <w:bCs/>
                <w14:ligatures w14:val="none"/>
              </w:rPr>
            </w:pPr>
          </w:p>
        </w:tc>
      </w:tr>
      <w:tr w:rsidR="005C6D75" w:rsidRPr="005C6D75" w14:paraId="520D82B3" w14:textId="77777777" w:rsidTr="007D0188">
        <w:tc>
          <w:tcPr>
            <w:tcW w:w="2552" w:type="dxa"/>
          </w:tcPr>
          <w:p w14:paraId="19F22E7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data</w:t>
            </w:r>
          </w:p>
        </w:tc>
        <w:tc>
          <w:tcPr>
            <w:tcW w:w="3119" w:type="dxa"/>
          </w:tcPr>
          <w:p w14:paraId="7AECD66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c>
          <w:tcPr>
            <w:tcW w:w="1984" w:type="dxa"/>
          </w:tcPr>
          <w:p w14:paraId="6AEA2B72"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numeris</w:t>
            </w:r>
          </w:p>
        </w:tc>
        <w:tc>
          <w:tcPr>
            <w:tcW w:w="2552" w:type="dxa"/>
          </w:tcPr>
          <w:p w14:paraId="3491A25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r>
    </w:tbl>
    <w:p w14:paraId="6B5BF57A"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3074"/>
        <w:gridCol w:w="4478"/>
      </w:tblGrid>
      <w:tr w:rsidR="005C6D75" w:rsidRPr="005C6D75" w14:paraId="0FB35FF0" w14:textId="77777777" w:rsidTr="007D0188">
        <w:tc>
          <w:tcPr>
            <w:tcW w:w="10207" w:type="dxa"/>
            <w:gridSpan w:val="3"/>
          </w:tcPr>
          <w:p w14:paraId="41E52B1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 SUTARTIES ŠALYS</w:t>
            </w:r>
          </w:p>
        </w:tc>
      </w:tr>
      <w:tr w:rsidR="005C6D75" w:rsidRPr="005C6D75" w14:paraId="127014B0" w14:textId="77777777" w:rsidTr="007D0188">
        <w:tc>
          <w:tcPr>
            <w:tcW w:w="2552" w:type="dxa"/>
            <w:vMerge w:val="restart"/>
          </w:tcPr>
          <w:p w14:paraId="6F74255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55C992C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3110FF9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7429094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556046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Pirkėjas</w:t>
            </w:r>
          </w:p>
        </w:tc>
        <w:tc>
          <w:tcPr>
            <w:tcW w:w="3119" w:type="dxa"/>
            <w:vAlign w:val="center"/>
          </w:tcPr>
          <w:p w14:paraId="2FF4610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 Pavadinimas</w:t>
            </w:r>
          </w:p>
        </w:tc>
        <w:tc>
          <w:tcPr>
            <w:tcW w:w="4536" w:type="dxa"/>
          </w:tcPr>
          <w:p w14:paraId="4D3C03F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 xml:space="preserve">VšĮ Šiaulių ilgalaikio gydymo ir </w:t>
            </w:r>
            <w:proofErr w:type="spellStart"/>
            <w:r w:rsidRPr="005C6D75">
              <w:rPr>
                <w:rFonts w:ascii="Times New Roman" w:eastAsia="Times New Roman" w:hAnsi="Times New Roman" w:cs="Times New Roman"/>
                <w:kern w:val="0"/>
                <w14:ligatures w14:val="none"/>
              </w:rPr>
              <w:t>geriatrijos</w:t>
            </w:r>
            <w:proofErr w:type="spellEnd"/>
            <w:r w:rsidRPr="005C6D75">
              <w:rPr>
                <w:rFonts w:ascii="Times New Roman" w:eastAsia="Times New Roman" w:hAnsi="Times New Roman" w:cs="Times New Roman"/>
                <w:kern w:val="0"/>
                <w14:ligatures w14:val="none"/>
              </w:rPr>
              <w:t xml:space="preserve"> centras</w:t>
            </w:r>
          </w:p>
        </w:tc>
      </w:tr>
      <w:tr w:rsidR="005C6D75" w:rsidRPr="005C6D75" w14:paraId="4EE3D534" w14:textId="77777777" w:rsidTr="007D0188">
        <w:tc>
          <w:tcPr>
            <w:tcW w:w="2552" w:type="dxa"/>
            <w:vMerge/>
          </w:tcPr>
          <w:p w14:paraId="70D6592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A266C3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1.1.2. Juridinio asmens kodas</w:t>
            </w:r>
          </w:p>
        </w:tc>
        <w:tc>
          <w:tcPr>
            <w:tcW w:w="4536" w:type="dxa"/>
          </w:tcPr>
          <w:p w14:paraId="5F11F4A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145378272</w:t>
            </w:r>
          </w:p>
        </w:tc>
      </w:tr>
      <w:tr w:rsidR="005C6D75" w:rsidRPr="005C6D75" w14:paraId="764DDB3C" w14:textId="77777777" w:rsidTr="007D0188">
        <w:tc>
          <w:tcPr>
            <w:tcW w:w="2552" w:type="dxa"/>
            <w:vMerge/>
          </w:tcPr>
          <w:p w14:paraId="1577159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4850D3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1.1.3. Adresas</w:t>
            </w:r>
          </w:p>
        </w:tc>
        <w:tc>
          <w:tcPr>
            <w:tcW w:w="4536" w:type="dxa"/>
          </w:tcPr>
          <w:p w14:paraId="4F57CC85"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Vilniaus g.125, Šiauliai</w:t>
            </w:r>
          </w:p>
        </w:tc>
      </w:tr>
      <w:tr w:rsidR="005C6D75" w:rsidRPr="005C6D75" w14:paraId="3F39F87C" w14:textId="77777777" w:rsidTr="007D0188">
        <w:tc>
          <w:tcPr>
            <w:tcW w:w="2552" w:type="dxa"/>
            <w:vMerge/>
          </w:tcPr>
          <w:p w14:paraId="23E09398"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798AFF5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1.1.4. PVM mokėtojo kodas</w:t>
            </w:r>
          </w:p>
        </w:tc>
        <w:tc>
          <w:tcPr>
            <w:tcW w:w="4536" w:type="dxa"/>
          </w:tcPr>
          <w:p w14:paraId="6473881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caps/>
                <w:kern w:val="0"/>
                <w14:ligatures w14:val="none"/>
              </w:rPr>
              <w:t>N</w:t>
            </w:r>
            <w:r w:rsidRPr="005C6D75">
              <w:rPr>
                <w:rFonts w:ascii="Times New Roman" w:eastAsia="Times New Roman" w:hAnsi="Times New Roman" w:cs="Times New Roman"/>
                <w:kern w:val="0"/>
                <w14:ligatures w14:val="none"/>
              </w:rPr>
              <w:t>e PVM mokėtojas</w:t>
            </w:r>
          </w:p>
        </w:tc>
      </w:tr>
      <w:tr w:rsidR="005C6D75" w:rsidRPr="005C6D75" w14:paraId="6C989E87" w14:textId="77777777" w:rsidTr="007D0188">
        <w:tc>
          <w:tcPr>
            <w:tcW w:w="2552" w:type="dxa"/>
            <w:vMerge/>
          </w:tcPr>
          <w:p w14:paraId="2DFE841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81F28E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1.1.5. Atsiskaitomoji sąskaita</w:t>
            </w:r>
          </w:p>
        </w:tc>
        <w:tc>
          <w:tcPr>
            <w:tcW w:w="4536" w:type="dxa"/>
          </w:tcPr>
          <w:p w14:paraId="7E71BE25"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Calibri" w:hAnsi="Times New Roman" w:cs="Times New Roman"/>
                <w:kern w:val="0"/>
                <w:lang w:eastAsia="lt-LT"/>
                <w14:ligatures w14:val="none"/>
              </w:rPr>
              <w:t>LT727300010162797643</w:t>
            </w:r>
          </w:p>
        </w:tc>
      </w:tr>
      <w:tr w:rsidR="005C6D75" w:rsidRPr="005C6D75" w14:paraId="104006F8" w14:textId="77777777" w:rsidTr="007D0188">
        <w:tc>
          <w:tcPr>
            <w:tcW w:w="2552" w:type="dxa"/>
            <w:vMerge/>
          </w:tcPr>
          <w:p w14:paraId="3606A27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792BD9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1.1.6. Bankas, banko kodas</w:t>
            </w:r>
          </w:p>
        </w:tc>
        <w:tc>
          <w:tcPr>
            <w:tcW w:w="4536" w:type="dxa"/>
          </w:tcPr>
          <w:p w14:paraId="137F2877"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Bankas AB Swedbank, banko kodas 73000</w:t>
            </w:r>
          </w:p>
        </w:tc>
      </w:tr>
      <w:tr w:rsidR="005C6D75" w:rsidRPr="005C6D75" w14:paraId="36CD6780" w14:textId="77777777" w:rsidTr="007D0188">
        <w:tc>
          <w:tcPr>
            <w:tcW w:w="2552" w:type="dxa"/>
            <w:vMerge/>
          </w:tcPr>
          <w:p w14:paraId="0358123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4C0863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1.1.7. Telefonas</w:t>
            </w:r>
          </w:p>
        </w:tc>
        <w:tc>
          <w:tcPr>
            <w:tcW w:w="4536" w:type="dxa"/>
          </w:tcPr>
          <w:p w14:paraId="48E93CC7"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+37041524122</w:t>
            </w:r>
          </w:p>
        </w:tc>
      </w:tr>
      <w:tr w:rsidR="005C6D75" w:rsidRPr="005C6D75" w14:paraId="0F2E5802" w14:textId="77777777" w:rsidTr="007D0188">
        <w:tc>
          <w:tcPr>
            <w:tcW w:w="2552" w:type="dxa"/>
            <w:vMerge/>
          </w:tcPr>
          <w:p w14:paraId="01085EB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92725D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1.1.8. El. paštas</w:t>
            </w:r>
          </w:p>
        </w:tc>
        <w:tc>
          <w:tcPr>
            <w:tcW w:w="4536" w:type="dxa"/>
          </w:tcPr>
          <w:p w14:paraId="2DE39741" w14:textId="77777777" w:rsidR="005C6D75" w:rsidRPr="005C6D75" w:rsidRDefault="005C6D75" w:rsidP="005C6D75">
            <w:pPr>
              <w:spacing w:after="0" w:line="240" w:lineRule="auto"/>
              <w:jc w:val="center"/>
              <w:rPr>
                <w:rFonts w:ascii="Times New Roman" w:eastAsia="Times New Roman" w:hAnsi="Times New Roman" w:cs="Times New Roman"/>
                <w:lang w:val="en-US"/>
                <w14:ligatures w14:val="none"/>
              </w:rPr>
            </w:pPr>
            <w:r w:rsidRPr="005C6D75">
              <w:rPr>
                <w:rFonts w:ascii="Times New Roman" w:eastAsia="Times New Roman" w:hAnsi="Times New Roman" w:cs="Times New Roman"/>
                <w:kern w:val="0"/>
                <w:lang w:val="en-US"/>
                <w14:ligatures w14:val="none"/>
              </w:rPr>
              <w:t>info@gerc.lt</w:t>
            </w:r>
          </w:p>
        </w:tc>
      </w:tr>
      <w:tr w:rsidR="005C6D75" w:rsidRPr="005C6D75" w14:paraId="7A037224" w14:textId="77777777" w:rsidTr="007D0188">
        <w:tc>
          <w:tcPr>
            <w:tcW w:w="2552" w:type="dxa"/>
            <w:vMerge/>
          </w:tcPr>
          <w:p w14:paraId="7FF2EB76"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25400A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1.1.9. Šalies atstovas</w:t>
            </w:r>
          </w:p>
        </w:tc>
        <w:tc>
          <w:tcPr>
            <w:tcW w:w="4536" w:type="dxa"/>
          </w:tcPr>
          <w:p w14:paraId="24E1804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 xml:space="preserve">Inga </w:t>
            </w:r>
            <w:proofErr w:type="spellStart"/>
            <w:r w:rsidRPr="005C6D75">
              <w:rPr>
                <w:rFonts w:ascii="Times New Roman" w:eastAsia="Times New Roman" w:hAnsi="Times New Roman" w:cs="Times New Roman"/>
                <w:kern w:val="0"/>
                <w14:ligatures w14:val="none"/>
              </w:rPr>
              <w:t>Tamosinaitė</w:t>
            </w:r>
            <w:proofErr w:type="spellEnd"/>
          </w:p>
        </w:tc>
      </w:tr>
      <w:tr w:rsidR="005C6D75" w:rsidRPr="005C6D75" w14:paraId="57570A81" w14:textId="77777777" w:rsidTr="007D0188">
        <w:tc>
          <w:tcPr>
            <w:tcW w:w="2552" w:type="dxa"/>
            <w:vMerge/>
          </w:tcPr>
          <w:p w14:paraId="713ED86B"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3017F2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1.1.10. Atstovavimo pagrindas</w:t>
            </w:r>
          </w:p>
        </w:tc>
        <w:tc>
          <w:tcPr>
            <w:tcW w:w="4536" w:type="dxa"/>
          </w:tcPr>
          <w:p w14:paraId="3B76CB03"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VšĮ Šiaulių ilgalaikio gydymo ir </w:t>
            </w:r>
            <w:proofErr w:type="spellStart"/>
            <w:r w:rsidRPr="005C6D75">
              <w:rPr>
                <w:rFonts w:ascii="Times New Roman" w:eastAsia="Times New Roman" w:hAnsi="Times New Roman" w:cs="Times New Roman"/>
                <w14:ligatures w14:val="none"/>
              </w:rPr>
              <w:t>geriatrijos</w:t>
            </w:r>
            <w:proofErr w:type="spellEnd"/>
            <w:r w:rsidRPr="005C6D75">
              <w:rPr>
                <w:rFonts w:ascii="Times New Roman" w:eastAsia="Times New Roman" w:hAnsi="Times New Roman" w:cs="Times New Roman"/>
                <w14:ligatures w14:val="none"/>
              </w:rPr>
              <w:t xml:space="preserve"> centro įstatai</w:t>
            </w:r>
          </w:p>
        </w:tc>
      </w:tr>
      <w:tr w:rsidR="005C6D75" w:rsidRPr="005C6D75" w14:paraId="1E2A7E6A" w14:textId="77777777" w:rsidTr="007D0188">
        <w:tc>
          <w:tcPr>
            <w:tcW w:w="2552" w:type="dxa"/>
            <w:vMerge w:val="restart"/>
          </w:tcPr>
          <w:p w14:paraId="413AD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0A53C4D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AB2736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3B01D1F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Tiekėjas</w:t>
            </w:r>
          </w:p>
          <w:p w14:paraId="6398C463" w14:textId="77777777" w:rsidR="005C6D75" w:rsidRPr="005C6D75" w:rsidRDefault="005C6D75" w:rsidP="00FE0ABB">
            <w:pPr>
              <w:spacing w:after="0" w:line="240" w:lineRule="auto"/>
              <w:rPr>
                <w:rFonts w:ascii="Times New Roman" w:eastAsia="Times New Roman" w:hAnsi="Times New Roman" w:cs="Times New Roman"/>
                <w:b/>
                <w:bCs/>
                <w14:ligatures w14:val="none"/>
              </w:rPr>
            </w:pPr>
          </w:p>
        </w:tc>
        <w:tc>
          <w:tcPr>
            <w:tcW w:w="3119" w:type="dxa"/>
          </w:tcPr>
          <w:p w14:paraId="76B306F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 Pavadinimas</w:t>
            </w:r>
          </w:p>
        </w:tc>
        <w:tc>
          <w:tcPr>
            <w:tcW w:w="4536" w:type="dxa"/>
          </w:tcPr>
          <w:p w14:paraId="4D1E4AD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220D872D" w14:textId="77777777" w:rsidTr="007D0188">
        <w:tc>
          <w:tcPr>
            <w:tcW w:w="2552" w:type="dxa"/>
            <w:vMerge/>
          </w:tcPr>
          <w:p w14:paraId="5F406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5B925D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1.2.2. Juridinio asmens kodas</w:t>
            </w:r>
          </w:p>
        </w:tc>
        <w:tc>
          <w:tcPr>
            <w:tcW w:w="4536" w:type="dxa"/>
          </w:tcPr>
          <w:p w14:paraId="6AED060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B5049F3" w14:textId="77777777" w:rsidTr="007D0188">
        <w:tc>
          <w:tcPr>
            <w:tcW w:w="2552" w:type="dxa"/>
            <w:vMerge/>
          </w:tcPr>
          <w:p w14:paraId="7C077F3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6A8783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1.2.3. Adresas</w:t>
            </w:r>
          </w:p>
        </w:tc>
        <w:tc>
          <w:tcPr>
            <w:tcW w:w="4536" w:type="dxa"/>
          </w:tcPr>
          <w:p w14:paraId="4817923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7D54AB10" w14:textId="77777777" w:rsidTr="007D0188">
        <w:tc>
          <w:tcPr>
            <w:tcW w:w="2552" w:type="dxa"/>
            <w:vMerge/>
          </w:tcPr>
          <w:p w14:paraId="6231DB8C"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2DC075C2"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1.2.4. PVM mokėtojo kodas</w:t>
            </w:r>
          </w:p>
        </w:tc>
        <w:tc>
          <w:tcPr>
            <w:tcW w:w="4536" w:type="dxa"/>
          </w:tcPr>
          <w:p w14:paraId="4B725C8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316C83D8" w14:textId="77777777" w:rsidTr="007D0188">
        <w:tc>
          <w:tcPr>
            <w:tcW w:w="2552" w:type="dxa"/>
            <w:vMerge/>
          </w:tcPr>
          <w:p w14:paraId="34338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7CD78D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1.2.5. Atsiskaitomoji sąskaita</w:t>
            </w:r>
          </w:p>
        </w:tc>
        <w:tc>
          <w:tcPr>
            <w:tcW w:w="4536" w:type="dxa"/>
          </w:tcPr>
          <w:p w14:paraId="60A1920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8E2A2E4" w14:textId="77777777" w:rsidTr="007D0188">
        <w:tc>
          <w:tcPr>
            <w:tcW w:w="2552" w:type="dxa"/>
            <w:vMerge/>
          </w:tcPr>
          <w:p w14:paraId="2B0AB2C3"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478ACA5"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1.2.6. Bankas, banko kodas</w:t>
            </w:r>
          </w:p>
        </w:tc>
        <w:tc>
          <w:tcPr>
            <w:tcW w:w="4536" w:type="dxa"/>
          </w:tcPr>
          <w:p w14:paraId="34840C8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FF8342F" w14:textId="77777777" w:rsidTr="007D0188">
        <w:tc>
          <w:tcPr>
            <w:tcW w:w="2552" w:type="dxa"/>
            <w:vMerge/>
          </w:tcPr>
          <w:p w14:paraId="398FCF9B"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D1C51C9"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1.2.7. Telefonas</w:t>
            </w:r>
          </w:p>
        </w:tc>
        <w:tc>
          <w:tcPr>
            <w:tcW w:w="4536" w:type="dxa"/>
          </w:tcPr>
          <w:p w14:paraId="227A7C1D"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1A850C3" w14:textId="77777777" w:rsidTr="007D0188">
        <w:tc>
          <w:tcPr>
            <w:tcW w:w="2552" w:type="dxa"/>
            <w:vMerge/>
          </w:tcPr>
          <w:p w14:paraId="7FF6CC2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A02251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1.2.8. El. paštas</w:t>
            </w:r>
          </w:p>
        </w:tc>
        <w:tc>
          <w:tcPr>
            <w:tcW w:w="4536" w:type="dxa"/>
          </w:tcPr>
          <w:p w14:paraId="7F56D7F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543CECF1" w14:textId="77777777" w:rsidTr="007D0188">
        <w:tc>
          <w:tcPr>
            <w:tcW w:w="2552" w:type="dxa"/>
            <w:vMerge/>
          </w:tcPr>
          <w:p w14:paraId="712F127E"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5E55AD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1.2.9. Šalies atstovas</w:t>
            </w:r>
          </w:p>
        </w:tc>
        <w:tc>
          <w:tcPr>
            <w:tcW w:w="4536" w:type="dxa"/>
          </w:tcPr>
          <w:p w14:paraId="3AD9E54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1F14562E" w14:textId="77777777" w:rsidTr="007D0188">
        <w:tc>
          <w:tcPr>
            <w:tcW w:w="2552" w:type="dxa"/>
            <w:vMerge/>
          </w:tcPr>
          <w:p w14:paraId="405ABCD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740B04B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1.2.10. Atstovavimo pagrindas</w:t>
            </w:r>
          </w:p>
        </w:tc>
        <w:tc>
          <w:tcPr>
            <w:tcW w:w="4536" w:type="dxa"/>
          </w:tcPr>
          <w:p w14:paraId="65C0589C"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bl>
    <w:p w14:paraId="6A3ADFB3"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102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741"/>
        <w:gridCol w:w="6055"/>
        <w:gridCol w:w="44"/>
      </w:tblGrid>
      <w:tr w:rsidR="005C6D75" w:rsidRPr="005C6D75" w14:paraId="20E6B0AE" w14:textId="77777777" w:rsidTr="007D0188">
        <w:trPr>
          <w:trHeight w:val="300"/>
        </w:trPr>
        <w:tc>
          <w:tcPr>
            <w:tcW w:w="10251" w:type="dxa"/>
            <w:gridSpan w:val="4"/>
          </w:tcPr>
          <w:p w14:paraId="6FA4D0A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 ATSAKINGI ASMENYS</w:t>
            </w:r>
          </w:p>
        </w:tc>
      </w:tr>
      <w:tr w:rsidR="005C6D75" w:rsidRPr="005C6D75" w14:paraId="1A7AB090" w14:textId="77777777" w:rsidTr="007D0188">
        <w:trPr>
          <w:trHeight w:val="300"/>
        </w:trPr>
        <w:tc>
          <w:tcPr>
            <w:tcW w:w="2411" w:type="dxa"/>
          </w:tcPr>
          <w:p w14:paraId="4D14B44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2.1. Pirkėjo kontaktiniai asmenys, atsakingi už Sutarties vykdymą, Prekių priėmimą, Sąskaitų per informacinę sistemą SABIS priėmimą</w:t>
            </w:r>
          </w:p>
        </w:tc>
        <w:tc>
          <w:tcPr>
            <w:tcW w:w="7840" w:type="dxa"/>
            <w:gridSpan w:val="3"/>
          </w:tcPr>
          <w:p w14:paraId="2E5553C0" w14:textId="6922620B" w:rsidR="005C6D75" w:rsidRPr="00B22630" w:rsidRDefault="00B22630" w:rsidP="005C6D75">
            <w:pPr>
              <w:tabs>
                <w:tab w:val="left" w:pos="426"/>
              </w:tabs>
              <w:suppressAutoHyphens/>
              <w:spacing w:after="0" w:line="240" w:lineRule="auto"/>
              <w:ind w:right="423"/>
              <w:rPr>
                <w:rFonts w:ascii="Times New Roman" w:eastAsia="Times New Roman" w:hAnsi="Times New Roman" w:cs="Times New Roman"/>
                <w:bCs/>
                <w:bdr w:val="none" w:sz="0" w:space="0" w:color="auto" w:frame="1"/>
                <w:lang w:eastAsia="zh-CN" w:bidi="hi-IN"/>
              </w:rPr>
            </w:pPr>
            <w:r w:rsidRPr="00B22630">
              <w:rPr>
                <w:rFonts w:ascii="Times New Roman" w:eastAsia="Times New Roman" w:hAnsi="Times New Roman" w:cs="Times New Roman"/>
                <w:lang w:eastAsia="ar-SA"/>
                <w14:ligatures w14:val="none"/>
              </w:rPr>
              <w:t xml:space="preserve">Violeta </w:t>
            </w:r>
            <w:proofErr w:type="spellStart"/>
            <w:r w:rsidRPr="00B22630">
              <w:rPr>
                <w:rFonts w:ascii="Times New Roman" w:eastAsia="Times New Roman" w:hAnsi="Times New Roman" w:cs="Times New Roman"/>
                <w:lang w:eastAsia="ar-SA"/>
                <w14:ligatures w14:val="none"/>
              </w:rPr>
              <w:t>Eitutytė</w:t>
            </w:r>
            <w:proofErr w:type="spellEnd"/>
            <w:r w:rsidR="00E32DD7" w:rsidRPr="00B22630">
              <w:rPr>
                <w:rFonts w:ascii="Times New Roman" w:eastAsia="Times New Roman" w:hAnsi="Times New Roman" w:cs="Times New Roman"/>
                <w:lang w:eastAsia="ar-SA"/>
                <w14:ligatures w14:val="none"/>
              </w:rPr>
              <w:t>,</w:t>
            </w:r>
            <w:r w:rsidRPr="00B22630">
              <w:rPr>
                <w:rFonts w:ascii="Times New Roman" w:eastAsia="Times New Roman" w:hAnsi="Times New Roman" w:cs="Times New Roman"/>
                <w:lang w:eastAsia="ar-SA"/>
                <w14:ligatures w14:val="none"/>
              </w:rPr>
              <w:t xml:space="preserve"> slaugos koordinatorė</w:t>
            </w:r>
            <w:r w:rsidR="00E32DD7" w:rsidRPr="00B22630">
              <w:rPr>
                <w:rFonts w:ascii="Times New Roman" w:eastAsia="Times New Roman" w:hAnsi="Times New Roman" w:cs="Times New Roman"/>
                <w:lang w:eastAsia="ar-SA"/>
                <w14:ligatures w14:val="none"/>
              </w:rPr>
              <w:t xml:space="preserve"> el. p. </w:t>
            </w:r>
            <w:hyperlink r:id="rId13" w:history="1">
              <w:r w:rsidRPr="00B22630">
                <w:rPr>
                  <w:rStyle w:val="Hipersaitas"/>
                  <w:rFonts w:ascii="Times New Roman" w:eastAsia="Times New Roman" w:hAnsi="Times New Roman" w:cs="Times New Roman"/>
                  <w:lang w:eastAsia="ar-SA"/>
                  <w14:ligatures w14:val="none"/>
                </w:rPr>
                <w:t>violeta.eitutyte</w:t>
              </w:r>
              <w:r w:rsidRPr="00B22630">
                <w:rPr>
                  <w:rStyle w:val="Hipersaitas"/>
                  <w:rFonts w:ascii="Times New Roman" w:eastAsia="Times New Roman" w:hAnsi="Times New Roman" w:cs="Times New Roman"/>
                  <w:bCs/>
                  <w:bdr w:val="none" w:sz="0" w:space="0" w:color="auto" w:frame="1"/>
                  <w:lang w:eastAsia="zh-CN" w:bidi="hi-IN"/>
                </w:rPr>
                <w:t>@gerc.lt</w:t>
              </w:r>
            </w:hyperlink>
            <w:r w:rsidR="00E32DD7" w:rsidRPr="00B22630">
              <w:rPr>
                <w:rFonts w:ascii="Times New Roman" w:eastAsia="Times New Roman" w:hAnsi="Times New Roman" w:cs="Times New Roman"/>
                <w:bCs/>
                <w:bdr w:val="none" w:sz="0" w:space="0" w:color="auto" w:frame="1"/>
                <w:lang w:eastAsia="zh-CN" w:bidi="hi-IN"/>
              </w:rPr>
              <w:t>, tel.: +370</w:t>
            </w:r>
            <w:r w:rsidRPr="00B22630">
              <w:rPr>
                <w:rFonts w:ascii="Times New Roman" w:hAnsi="Times New Roman"/>
                <w:bCs/>
              </w:rPr>
              <w:t>67114565</w:t>
            </w:r>
          </w:p>
        </w:tc>
      </w:tr>
      <w:tr w:rsidR="005C6D75" w:rsidRPr="005C6D75" w14:paraId="3E89F903" w14:textId="77777777" w:rsidTr="007D0188">
        <w:trPr>
          <w:trHeight w:val="300"/>
        </w:trPr>
        <w:tc>
          <w:tcPr>
            <w:tcW w:w="2411" w:type="dxa"/>
          </w:tcPr>
          <w:p w14:paraId="6FD4468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2.2. Tiekėjo kontaktiniai asmenys, atsakingi už Sutarties vykdymą</w:t>
            </w:r>
          </w:p>
        </w:tc>
        <w:tc>
          <w:tcPr>
            <w:tcW w:w="7840" w:type="dxa"/>
            <w:gridSpan w:val="3"/>
          </w:tcPr>
          <w:p w14:paraId="3DA35894" w14:textId="77777777" w:rsidR="005C6D75" w:rsidRPr="005C6D75" w:rsidRDefault="005C6D75" w:rsidP="005C6D75">
            <w:pPr>
              <w:spacing w:after="0" w:line="240" w:lineRule="auto"/>
              <w:rPr>
                <w:rFonts w:ascii="Times New Roman" w:eastAsia="Times New Roman" w:hAnsi="Times New Roman" w:cs="Times New Roman"/>
                <w:b/>
                <w:bCs/>
                <w:color w:val="4472C4"/>
                <w14:ligatures w14:val="none"/>
              </w:rPr>
            </w:pPr>
            <w:r w:rsidRPr="005C6D75">
              <w:rPr>
                <w:rFonts w:ascii="Times New Roman" w:eastAsia="Times New Roman" w:hAnsi="Times New Roman" w:cs="Times New Roman"/>
                <w:color w:val="EE0000"/>
                <w14:ligatures w14:val="none"/>
              </w:rPr>
              <w:t>nurodyti</w:t>
            </w:r>
          </w:p>
        </w:tc>
      </w:tr>
      <w:tr w:rsidR="005C6D75" w:rsidRPr="005C6D75" w14:paraId="25544632" w14:textId="77777777" w:rsidTr="007D0188">
        <w:trPr>
          <w:trHeight w:val="300"/>
        </w:trPr>
        <w:tc>
          <w:tcPr>
            <w:tcW w:w="10251" w:type="dxa"/>
            <w:gridSpan w:val="4"/>
          </w:tcPr>
          <w:p w14:paraId="4E22BA5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 SUTARTIES DALYKAS</w:t>
            </w:r>
          </w:p>
        </w:tc>
      </w:tr>
      <w:tr w:rsidR="005C6D75" w:rsidRPr="005C6D75" w14:paraId="4E066BBC" w14:textId="77777777" w:rsidTr="007D0188">
        <w:trPr>
          <w:trHeight w:val="300"/>
        </w:trPr>
        <w:tc>
          <w:tcPr>
            <w:tcW w:w="2411" w:type="dxa"/>
          </w:tcPr>
          <w:p w14:paraId="2D15BFC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3.1. Sutarties dalykas </w:t>
            </w:r>
          </w:p>
        </w:tc>
        <w:tc>
          <w:tcPr>
            <w:tcW w:w="7840" w:type="dxa"/>
            <w:gridSpan w:val="3"/>
          </w:tcPr>
          <w:p w14:paraId="366B50C5" w14:textId="683F0E1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 xml:space="preserve">Tiekėjas įsipareigoja Sutartyje numatytomis sąlygomis perduoti Pirkėjui                           </w:t>
            </w:r>
            <w:r w:rsidR="0039653F">
              <w:rPr>
                <w:rFonts w:ascii="Times New Roman" w:eastAsia="Times New Roman" w:hAnsi="Times New Roman" w:cs="Times New Roman"/>
                <w:i/>
                <w14:ligatures w14:val="none"/>
              </w:rPr>
              <w:t>gaminamus vaistus</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color w:val="000000"/>
                <w14:ligatures w14:val="none"/>
              </w:rPr>
              <w:t xml:space="preserve">(toliau – Prekės). Išsamus Prekių aprašymas ir kiti reikalavimai </w:t>
            </w:r>
            <w:r w:rsidRPr="005C6D75">
              <w:rPr>
                <w:rFonts w:ascii="Times New Roman" w:eastAsia="Times New Roman" w:hAnsi="Times New Roman" w:cs="Times New Roman"/>
                <w:color w:val="000000"/>
                <w14:ligatures w14:val="none"/>
              </w:rPr>
              <w:lastRenderedPageBreak/>
              <w:t>tiekiamoms Prekėms nustatyti Sutarties priede Nr. 1 „Techninė specifikacija“ (toliau – Techninė specifikacija)</w:t>
            </w:r>
            <w:r w:rsidRPr="005C6D75">
              <w:rPr>
                <w:rFonts w:ascii="Times New Roman" w:eastAsia="Times New Roman" w:hAnsi="Times New Roman" w:cs="Times New Roman"/>
                <w14:ligatures w14:val="none"/>
              </w:rPr>
              <w:t xml:space="preserve"> ir Sutarties priede Nr. 2 „Pasiūlymas“</w:t>
            </w:r>
          </w:p>
        </w:tc>
      </w:tr>
      <w:tr w:rsidR="005C6D75" w:rsidRPr="005C6D75" w14:paraId="1E0F3925" w14:textId="77777777" w:rsidTr="007D0188">
        <w:trPr>
          <w:trHeight w:val="841"/>
        </w:trPr>
        <w:tc>
          <w:tcPr>
            <w:tcW w:w="2411" w:type="dxa"/>
          </w:tcPr>
          <w:p w14:paraId="675FE0C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3.2. Pirkimo pavadinimas ir numeris</w:t>
            </w:r>
          </w:p>
        </w:tc>
        <w:tc>
          <w:tcPr>
            <w:tcW w:w="7840" w:type="dxa"/>
            <w:gridSpan w:val="3"/>
          </w:tcPr>
          <w:tbl>
            <w:tblPr>
              <w:tblW w:w="8347" w:type="dxa"/>
              <w:tblLayout w:type="fixed"/>
              <w:tblLook w:val="0000" w:firstRow="0" w:lastRow="0" w:firstColumn="0" w:lastColumn="0" w:noHBand="0" w:noVBand="0"/>
            </w:tblPr>
            <w:tblGrid>
              <w:gridCol w:w="6492"/>
              <w:gridCol w:w="1003"/>
              <w:gridCol w:w="852"/>
            </w:tblGrid>
            <w:tr w:rsidR="005C6D75" w:rsidRPr="005C6D75" w14:paraId="370D6193" w14:textId="77777777" w:rsidTr="004F52E2">
              <w:trPr>
                <w:trHeight w:val="290"/>
              </w:trPr>
              <w:tc>
                <w:tcPr>
                  <w:tcW w:w="6492" w:type="dxa"/>
                  <w:tcBorders>
                    <w:top w:val="nil"/>
                    <w:left w:val="nil"/>
                    <w:bottom w:val="nil"/>
                    <w:right w:val="nil"/>
                  </w:tcBorders>
                </w:tcPr>
                <w:p w14:paraId="643F88E3" w14:textId="66D553C1" w:rsidR="005C6D75" w:rsidRPr="005C6D75" w:rsidRDefault="005C6D75" w:rsidP="004F52E2">
                  <w:pPr>
                    <w:shd w:val="clear" w:color="auto" w:fill="FFFFFF"/>
                    <w:spacing w:after="0" w:line="240" w:lineRule="auto"/>
                    <w:ind w:left="-72"/>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Skelbiama apklausa „</w:t>
                  </w:r>
                  <w:r w:rsidR="0039653F">
                    <w:rPr>
                      <w:rFonts w:ascii="Times New Roman" w:eastAsia="Times New Roman" w:hAnsi="Times New Roman" w:cs="Times New Roman"/>
                      <w14:ligatures w14:val="none"/>
                    </w:rPr>
                    <w:t>Gaminami vaistai</w:t>
                  </w:r>
                  <w:r w:rsidRPr="005C6D75">
                    <w:rPr>
                      <w:rFonts w:ascii="Times New Roman" w:eastAsia="Times New Roman" w:hAnsi="Times New Roman" w:cs="Times New Roman"/>
                      <w14:ligatures w14:val="none"/>
                    </w:rPr>
                    <w:t xml:space="preserve">“ (pirkimo ID numeris – </w:t>
                  </w:r>
                  <w:r w:rsidRPr="005C6D75">
                    <w:rPr>
                      <w:rFonts w:ascii="Times New Roman" w:eastAsia="Times New Roman" w:hAnsi="Times New Roman" w:cs="Times New Roman"/>
                      <w:color w:val="EE0000"/>
                      <w14:ligatures w14:val="none"/>
                    </w:rPr>
                    <w:t>nurodyti)</w:t>
                  </w:r>
                </w:p>
                <w:p w14:paraId="74734EB1" w14:textId="77777777" w:rsidR="005C6D75" w:rsidRPr="005C6D75" w:rsidRDefault="005C6D75" w:rsidP="005C6D75">
                  <w:pPr>
                    <w:shd w:val="clear" w:color="auto" w:fill="FFFFFF"/>
                    <w:spacing w:after="0" w:line="240" w:lineRule="auto"/>
                    <w:ind w:left="-286" w:firstLine="283"/>
                    <w:rPr>
                      <w:rFonts w:ascii="Times New Roman" w:eastAsia="Times New Roman" w:hAnsi="Times New Roman" w:cs="Times New Roman"/>
                      <w:color w:val="000000"/>
                      <w:kern w:val="0"/>
                      <w14:ligatures w14:val="none"/>
                    </w:rPr>
                  </w:pPr>
                </w:p>
              </w:tc>
              <w:tc>
                <w:tcPr>
                  <w:tcW w:w="1003" w:type="dxa"/>
                  <w:tcBorders>
                    <w:top w:val="nil"/>
                    <w:left w:val="nil"/>
                    <w:bottom w:val="nil"/>
                    <w:right w:val="nil"/>
                  </w:tcBorders>
                </w:tcPr>
                <w:p w14:paraId="069EE187"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c>
                <w:tcPr>
                  <w:tcW w:w="852" w:type="dxa"/>
                  <w:tcBorders>
                    <w:top w:val="nil"/>
                    <w:left w:val="nil"/>
                    <w:bottom w:val="nil"/>
                    <w:right w:val="nil"/>
                  </w:tcBorders>
                </w:tcPr>
                <w:p w14:paraId="183EAA06"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r>
          </w:tbl>
          <w:p w14:paraId="1765237D" w14:textId="77777777" w:rsidR="005C6D75" w:rsidRPr="005C6D75" w:rsidRDefault="005C6D75" w:rsidP="005C6D75">
            <w:pPr>
              <w:spacing w:after="0" w:line="240" w:lineRule="auto"/>
              <w:ind w:left="-36" w:hanging="36"/>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   </w:t>
            </w:r>
          </w:p>
        </w:tc>
      </w:tr>
      <w:tr w:rsidR="005C6D75" w:rsidRPr="005C6D75" w14:paraId="6FC7D524" w14:textId="77777777" w:rsidTr="007D0188">
        <w:trPr>
          <w:trHeight w:val="300"/>
        </w:trPr>
        <w:tc>
          <w:tcPr>
            <w:tcW w:w="2411" w:type="dxa"/>
          </w:tcPr>
          <w:p w14:paraId="491005E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3.3. Informacija apie Europos Sąjungos lėšomis finansuojamą projektą arba kitą projektą</w:t>
            </w:r>
          </w:p>
        </w:tc>
        <w:tc>
          <w:tcPr>
            <w:tcW w:w="7840" w:type="dxa"/>
            <w:gridSpan w:val="3"/>
          </w:tcPr>
          <w:p w14:paraId="06BF3102" w14:textId="77777777" w:rsidR="005C6D75" w:rsidRPr="005C6D75" w:rsidRDefault="005C6D75" w:rsidP="005C6D75">
            <w:pPr>
              <w:tabs>
                <w:tab w:val="left" w:pos="216"/>
              </w:tabs>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327E71C" w14:textId="77777777" w:rsidTr="007D0188">
        <w:trPr>
          <w:trHeight w:val="300"/>
        </w:trPr>
        <w:tc>
          <w:tcPr>
            <w:tcW w:w="10251" w:type="dxa"/>
            <w:gridSpan w:val="4"/>
          </w:tcPr>
          <w:p w14:paraId="6048C7D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 PREKIŲ PRISTATYMO TERMINAI IR PREKIŲ PERDAVIMO - PRIĖMIMO TVARKA</w:t>
            </w:r>
          </w:p>
        </w:tc>
      </w:tr>
      <w:tr w:rsidR="005C6D75" w:rsidRPr="005C6D75" w14:paraId="3BB6D23B" w14:textId="77777777" w:rsidTr="007D0188">
        <w:trPr>
          <w:trHeight w:val="300"/>
        </w:trPr>
        <w:tc>
          <w:tcPr>
            <w:tcW w:w="2411" w:type="dxa"/>
          </w:tcPr>
          <w:p w14:paraId="0CDA131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4.1. Prekių pristatymo terminai, kai Prekės pristatomos dalimis</w:t>
            </w:r>
          </w:p>
        </w:tc>
        <w:tc>
          <w:tcPr>
            <w:tcW w:w="7840" w:type="dxa"/>
            <w:gridSpan w:val="3"/>
          </w:tcPr>
          <w:p w14:paraId="251BEF44" w14:textId="3D9B0FD3"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14:ligatures w14:val="none"/>
              </w:rPr>
              <w:t>Tiekėjas pagal atskirą užsakymą įsipareigoja pristatyti prekes per 2 (dvi) darbo dienas nuo užsakymo pateikimo dienos šiuo adresu:</w:t>
            </w:r>
            <w:r w:rsidRPr="005C6D75">
              <w:rPr>
                <w:rFonts w:ascii="Times New Roman" w:eastAsia="Times New Roman" w:hAnsi="Times New Roman" w:cs="Times New Roman"/>
                <w:b/>
                <w:bCs/>
                <w:i/>
                <w:iCs/>
                <w:kern w:val="0"/>
                <w:sz w:val="24"/>
                <w:szCs w:val="24"/>
                <w14:ligatures w14:val="none"/>
              </w:rPr>
              <w:t xml:space="preserve"> </w:t>
            </w:r>
            <w:r w:rsidRPr="005C6D75">
              <w:rPr>
                <w:rFonts w:ascii="Times New Roman" w:eastAsia="Times New Roman" w:hAnsi="Times New Roman" w:cs="Times New Roman"/>
                <w:b/>
                <w:bCs/>
                <w:i/>
                <w:iCs/>
                <w:kern w:val="0"/>
                <w14:ligatures w14:val="none"/>
              </w:rPr>
              <w:t>Vilniaus g. 125, Šiauliai</w:t>
            </w:r>
            <w:r w:rsidR="00DC360D">
              <w:rPr>
                <w:rFonts w:ascii="Times New Roman" w:eastAsia="Times New Roman" w:hAnsi="Times New Roman" w:cs="Times New Roman"/>
                <w:b/>
                <w:bCs/>
                <w:i/>
                <w:iCs/>
                <w:kern w:val="0"/>
                <w14:ligatures w14:val="none"/>
              </w:rPr>
              <w:t>.</w:t>
            </w:r>
          </w:p>
        </w:tc>
      </w:tr>
      <w:tr w:rsidR="005C6D75" w:rsidRPr="005C6D75" w14:paraId="0961D8DA" w14:textId="77777777" w:rsidTr="007D0188">
        <w:trPr>
          <w:trHeight w:val="983"/>
        </w:trPr>
        <w:tc>
          <w:tcPr>
            <w:tcW w:w="2411" w:type="dxa"/>
          </w:tcPr>
          <w:p w14:paraId="6FABE2B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4.2. Prekių (ar jų dalies) pristatymo termino pratęsimas</w:t>
            </w:r>
          </w:p>
        </w:tc>
        <w:tc>
          <w:tcPr>
            <w:tcW w:w="7840" w:type="dxa"/>
            <w:gridSpan w:val="3"/>
          </w:tcPr>
          <w:p w14:paraId="3024A88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DD0EE27" w14:textId="77777777" w:rsidTr="007D0188">
        <w:trPr>
          <w:trHeight w:val="300"/>
        </w:trPr>
        <w:tc>
          <w:tcPr>
            <w:tcW w:w="2411" w:type="dxa"/>
          </w:tcPr>
          <w:p w14:paraId="09C8D13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4.3. Užsakymų teikimo tvarka</w:t>
            </w:r>
          </w:p>
        </w:tc>
        <w:tc>
          <w:tcPr>
            <w:tcW w:w="7840" w:type="dxa"/>
            <w:gridSpan w:val="3"/>
          </w:tcPr>
          <w:p w14:paraId="780E7F9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Užsakymai teikiami Tiekėjo nurodytu elektroniniu paštu ir laikomi gautais po 24 (dvidešimt keturių) valandų nuo užsakymo pateikimo.</w:t>
            </w:r>
          </w:p>
          <w:p w14:paraId="5F41E3E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tc>
      </w:tr>
      <w:tr w:rsidR="005C6D75" w:rsidRPr="005C6D75" w14:paraId="4D52B382" w14:textId="77777777" w:rsidTr="007D0188">
        <w:trPr>
          <w:trHeight w:val="300"/>
        </w:trPr>
        <w:tc>
          <w:tcPr>
            <w:tcW w:w="2411" w:type="dxa"/>
          </w:tcPr>
          <w:p w14:paraId="534D5B2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4.4. Dėl minimalios užsakymo vertės / apimties</w:t>
            </w:r>
          </w:p>
        </w:tc>
        <w:tc>
          <w:tcPr>
            <w:tcW w:w="7840" w:type="dxa"/>
            <w:gridSpan w:val="3"/>
          </w:tcPr>
          <w:p w14:paraId="59AFEE3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E9DA6B2" w14:textId="77777777" w:rsidTr="007D0188">
        <w:trPr>
          <w:trHeight w:val="300"/>
        </w:trPr>
        <w:tc>
          <w:tcPr>
            <w:tcW w:w="2411" w:type="dxa"/>
          </w:tcPr>
          <w:p w14:paraId="78BD61E8"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4.5. Kartu su Prekėmis pateikiami dokumentai </w:t>
            </w:r>
          </w:p>
        </w:tc>
        <w:tc>
          <w:tcPr>
            <w:tcW w:w="7840" w:type="dxa"/>
            <w:gridSpan w:val="3"/>
          </w:tcPr>
          <w:p w14:paraId="1461FFC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A98EE5D" w14:textId="77777777" w:rsidTr="007D0188">
        <w:trPr>
          <w:trHeight w:val="300"/>
        </w:trPr>
        <w:tc>
          <w:tcPr>
            <w:tcW w:w="10251" w:type="dxa"/>
            <w:gridSpan w:val="4"/>
          </w:tcPr>
          <w:p w14:paraId="5110BFB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 SUTARTIES KAINA IR ATSISKAITYMO TVARKA</w:t>
            </w:r>
          </w:p>
        </w:tc>
      </w:tr>
      <w:tr w:rsidR="005C6D75" w:rsidRPr="005C6D75" w14:paraId="5128A9CD" w14:textId="77777777" w:rsidTr="007D0188">
        <w:trPr>
          <w:trHeight w:val="300"/>
        </w:trPr>
        <w:tc>
          <w:tcPr>
            <w:tcW w:w="2411" w:type="dxa"/>
          </w:tcPr>
          <w:p w14:paraId="27FD0F7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5.1. Sutarčiai taikomas kainos apskaičiavimo būdas</w:t>
            </w:r>
          </w:p>
        </w:tc>
        <w:tc>
          <w:tcPr>
            <w:tcW w:w="7840" w:type="dxa"/>
            <w:gridSpan w:val="3"/>
          </w:tcPr>
          <w:p w14:paraId="324661F4" w14:textId="77777777" w:rsidR="005C6D75" w:rsidRPr="005C6D75" w:rsidRDefault="005C6D75" w:rsidP="005C6D75">
            <w:pPr>
              <w:spacing w:after="0" w:line="240" w:lineRule="auto"/>
              <w:rPr>
                <w:rFonts w:ascii="Times New Roman" w:eastAsia="Times New Roman" w:hAnsi="Times New Roman" w:cs="Times New Roman"/>
                <w:color w:val="FF0000"/>
                <w14:ligatures w14:val="none"/>
              </w:rPr>
            </w:pPr>
            <w:r w:rsidRPr="005C6D75">
              <w:rPr>
                <w:rFonts w:ascii="Times New Roman" w:eastAsia="Times New Roman" w:hAnsi="Times New Roman" w:cs="Times New Roman"/>
                <w14:ligatures w14:val="none"/>
              </w:rPr>
              <w:t>Fiksuoto įkainio kainodara</w:t>
            </w:r>
          </w:p>
        </w:tc>
      </w:tr>
      <w:tr w:rsidR="005C6D75" w:rsidRPr="005C6D75" w14:paraId="2C39FBCF" w14:textId="77777777" w:rsidTr="007D0188">
        <w:trPr>
          <w:trHeight w:val="274"/>
        </w:trPr>
        <w:tc>
          <w:tcPr>
            <w:tcW w:w="2411" w:type="dxa"/>
          </w:tcPr>
          <w:p w14:paraId="2007075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5.2. Pradinės Sutarties vertė ir Sutarties kaina, kai taikoma </w:t>
            </w:r>
            <w:r w:rsidRPr="005C6D75">
              <w:rPr>
                <w:rFonts w:ascii="Times New Roman" w:eastAsia="Times New Roman" w:hAnsi="Times New Roman" w:cs="Times New Roman"/>
                <w:b/>
                <w:bCs/>
                <w:u w:val="single"/>
                <w14:ligatures w14:val="none"/>
              </w:rPr>
              <w:t>fiksuoto įkainio</w:t>
            </w:r>
            <w:r w:rsidRPr="005C6D75">
              <w:rPr>
                <w:rFonts w:ascii="Times New Roman" w:eastAsia="Times New Roman" w:hAnsi="Times New Roman" w:cs="Times New Roman"/>
                <w:b/>
                <w:bCs/>
                <w14:ligatures w14:val="none"/>
              </w:rPr>
              <w:t xml:space="preserve"> kainodara</w:t>
            </w:r>
          </w:p>
          <w:p w14:paraId="48B1AE0F"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36F4F49"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0419B8E" w14:textId="77777777" w:rsidR="005C6D75" w:rsidRPr="005C6D75" w:rsidRDefault="005C6D75" w:rsidP="005C6D75">
            <w:pPr>
              <w:spacing w:after="0" w:line="240" w:lineRule="auto"/>
              <w:jc w:val="both"/>
              <w:rPr>
                <w:rFonts w:ascii="Times New Roman" w:eastAsia="Times New Roman" w:hAnsi="Times New Roman" w:cs="Times New Roman"/>
                <w:b/>
                <w:bCs/>
                <w:color w:val="FF0000"/>
                <w14:ligatures w14:val="none"/>
              </w:rPr>
            </w:pPr>
          </w:p>
        </w:tc>
        <w:tc>
          <w:tcPr>
            <w:tcW w:w="7840" w:type="dxa"/>
            <w:gridSpan w:val="3"/>
          </w:tcPr>
          <w:p w14:paraId="2FF96F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Pradinės Sutarties vertė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be PVM. </w:t>
            </w:r>
          </w:p>
          <w:p w14:paraId="0F49980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PVM sudaro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w:t>
            </w:r>
          </w:p>
          <w:p w14:paraId="155AD01D" w14:textId="77777777" w:rsidR="005C6D75" w:rsidRPr="005C6D75" w:rsidRDefault="005C6D75" w:rsidP="005C6D75">
            <w:pPr>
              <w:spacing w:after="0" w:line="240" w:lineRule="auto"/>
              <w:jc w:val="both"/>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 xml:space="preserve">Sutarties kaina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p>
          <w:p w14:paraId="57EEB483" w14:textId="77777777" w:rsidR="005C6D75" w:rsidRPr="005C6D75" w:rsidRDefault="005C6D75" w:rsidP="005C6D75">
            <w:pPr>
              <w:spacing w:after="0" w:line="240" w:lineRule="auto"/>
              <w:jc w:val="both"/>
              <w:rPr>
                <w:rFonts w:ascii="Times New Roman" w:eastAsia="Times New Roman" w:hAnsi="Times New Roman" w:cs="Times New Roman"/>
                <w:sz w:val="10"/>
                <w:szCs w:val="10"/>
                <w14:ligatures w14:val="none"/>
              </w:rPr>
            </w:pPr>
          </w:p>
          <w:p w14:paraId="7B8FE67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Šioje Sutartyje Pradinės Sutarties vertė yra lygi Tiekėjo pasiūlymo kainai be PVM, apskaičiuotai sudauginus maksimalų Prekių kiekį iš Tiekėjo pasiūlyto įkainio be PVM. Pirkėjas perka Prekes pagal poreikį Sutartyje arba jos priede Nr. 2 „Prekių pasiūlymas“ nurodytais įkainiais, neviršijant jame nurodyto Prekių maksimalaus kiekio.</w:t>
            </w:r>
          </w:p>
          <w:p w14:paraId="5A89847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p w14:paraId="68AC11F6" w14:textId="1DF1B20F"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Prekių užsakymų teikimas Tiekėjui priklauso nuo Pirkėjo poreikio ir valios, todėl Sutartimi Pirkėjas </w:t>
            </w:r>
            <w:r w:rsidR="00DC360D">
              <w:rPr>
                <w:rFonts w:ascii="Times New Roman" w:eastAsia="Times New Roman" w:hAnsi="Times New Roman" w:cs="Times New Roman"/>
                <w14:ligatures w14:val="none"/>
              </w:rPr>
              <w:t>ne</w:t>
            </w:r>
            <w:r w:rsidRPr="005C6D75">
              <w:rPr>
                <w:rFonts w:ascii="Times New Roman" w:eastAsia="Times New Roman" w:hAnsi="Times New Roman" w:cs="Times New Roman"/>
                <w14:ligatures w14:val="none"/>
              </w:rPr>
              <w:t>įsipareigoja išpirkti maksimalaus Prekių kiekio ar bet kokios jo dalies.</w:t>
            </w:r>
          </w:p>
        </w:tc>
      </w:tr>
      <w:tr w:rsidR="005C6D75" w:rsidRPr="005C6D75" w14:paraId="79657999" w14:textId="77777777" w:rsidTr="007D0188">
        <w:trPr>
          <w:trHeight w:val="300"/>
        </w:trPr>
        <w:tc>
          <w:tcPr>
            <w:tcW w:w="2411" w:type="dxa"/>
          </w:tcPr>
          <w:p w14:paraId="477E0E3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5.3. Sutarties kainos / įkainių perskaičiavimas taikant </w:t>
            </w:r>
            <w:r w:rsidRPr="005C6D75">
              <w:rPr>
                <w:rFonts w:ascii="Times New Roman" w:eastAsia="Times New Roman" w:hAnsi="Times New Roman" w:cs="Times New Roman"/>
                <w:b/>
                <w:bCs/>
                <w:u w:val="single"/>
                <w14:ligatures w14:val="none"/>
              </w:rPr>
              <w:t>peržiūros</w:t>
            </w:r>
            <w:r w:rsidRPr="005C6D75">
              <w:rPr>
                <w:rFonts w:ascii="Times New Roman" w:eastAsia="Times New Roman" w:hAnsi="Times New Roman" w:cs="Times New Roman"/>
                <w:b/>
                <w:bCs/>
                <w14:ligatures w14:val="none"/>
              </w:rPr>
              <w:t xml:space="preserve"> taisykles</w:t>
            </w:r>
          </w:p>
        </w:tc>
        <w:tc>
          <w:tcPr>
            <w:tcW w:w="7840" w:type="dxa"/>
            <w:gridSpan w:val="3"/>
          </w:tcPr>
          <w:p w14:paraId="49F3270C"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įkainiai bus perskaičiuojami:</w:t>
            </w:r>
          </w:p>
          <w:p w14:paraId="1B58397C" w14:textId="31847715" w:rsidR="004F52E2"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5.3.1. dėl PVM tarifo pasikeitimo;</w:t>
            </w:r>
          </w:p>
          <w:p w14:paraId="4771F233" w14:textId="69438B18"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w:t>
            </w:r>
            <w:r w:rsidR="004F52E2">
              <w:rPr>
                <w:rFonts w:ascii="Times New Roman" w:eastAsia="Times New Roman" w:hAnsi="Times New Roman" w:cs="Times New Roman"/>
                <w14:ligatures w14:val="none"/>
              </w:rPr>
              <w:t>3</w:t>
            </w:r>
            <w:r w:rsidRPr="005C6D75">
              <w:rPr>
                <w:rFonts w:ascii="Times New Roman" w:eastAsia="Times New Roman" w:hAnsi="Times New Roman" w:cs="Times New Roman"/>
                <w14:ligatures w14:val="none"/>
              </w:rPr>
              <w:t>. dėl kainų lygio pokyčio.</w:t>
            </w:r>
          </w:p>
        </w:tc>
      </w:tr>
      <w:tr w:rsidR="005C6D75" w:rsidRPr="005C6D75" w14:paraId="52BBC412" w14:textId="77777777" w:rsidTr="007D0188">
        <w:trPr>
          <w:trHeight w:val="300"/>
        </w:trPr>
        <w:tc>
          <w:tcPr>
            <w:tcW w:w="2411" w:type="dxa"/>
          </w:tcPr>
          <w:p w14:paraId="44F6D21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5.3.1. Sutarties įkainių peržiūra dėl PVM tarifo pasikeitimo</w:t>
            </w:r>
          </w:p>
        </w:tc>
        <w:tc>
          <w:tcPr>
            <w:tcW w:w="7840" w:type="dxa"/>
            <w:gridSpan w:val="3"/>
          </w:tcPr>
          <w:p w14:paraId="4BE6078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kern w:val="0"/>
                <w14:ligatures w14:val="none"/>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r w:rsidRPr="005C6D75">
              <w:rPr>
                <w:rFonts w:ascii="Times New Roman" w:eastAsia="Times New Roman" w:hAnsi="Times New Roman" w:cs="Times New Roman"/>
                <w:color w:val="000000"/>
                <w:kern w:val="0"/>
                <w14:ligatures w14:val="none"/>
              </w:rPr>
              <w:lastRenderedPageBreak/>
              <w:t>Perskaičiavimas įforminamas Susitarimu ir turi būti taikomi nuo naujo PVM įvedimo datos (nepriklausomai nuo to, kada pasirašytas Susitarimas)</w:t>
            </w:r>
          </w:p>
        </w:tc>
      </w:tr>
      <w:tr w:rsidR="005C6D75" w:rsidRPr="005C6D75" w14:paraId="21013CF4" w14:textId="77777777" w:rsidTr="007D0188">
        <w:trPr>
          <w:trHeight w:val="300"/>
        </w:trPr>
        <w:tc>
          <w:tcPr>
            <w:tcW w:w="2411" w:type="dxa"/>
          </w:tcPr>
          <w:p w14:paraId="085DD45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lastRenderedPageBreak/>
              <w:t>5.3.2.</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b/>
                <w:bCs/>
                <w14:ligatures w14:val="none"/>
              </w:rPr>
              <w:t>Sutarties įkainių peržiūra dėl kitų mokesčių, lemiančių Prekių kainos pokytį, pasikeitimo</w:t>
            </w:r>
          </w:p>
        </w:tc>
        <w:tc>
          <w:tcPr>
            <w:tcW w:w="7840" w:type="dxa"/>
            <w:gridSpan w:val="3"/>
          </w:tcPr>
          <w:p w14:paraId="12A6B88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0583CA2" w14:textId="77777777" w:rsidTr="007D0188">
        <w:trPr>
          <w:trHeight w:val="699"/>
        </w:trPr>
        <w:tc>
          <w:tcPr>
            <w:tcW w:w="2411" w:type="dxa"/>
          </w:tcPr>
          <w:p w14:paraId="478C1B6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5.3.3. Sutarties kainos / įkainių peržiūra dėl kainų lygio pokyčio</w:t>
            </w:r>
          </w:p>
          <w:p w14:paraId="65052D0A"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129DCFEC" w14:textId="77777777" w:rsidR="005C6D75" w:rsidRPr="005C6D75" w:rsidRDefault="005C6D75" w:rsidP="005C6D75">
            <w:pPr>
              <w:spacing w:after="0" w:line="240" w:lineRule="auto"/>
              <w:ind w:left="56"/>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5.3.3.1. Bet kuri Sutarties šalis Sutarties galiojimo metu turi teisę inicijuoti Sutartyje numatytų įkainių perskaičiavimą (keitimą) ne anksčiau kaip po 6 (šešių) mėnesių nuo </w:t>
            </w:r>
            <w:sdt>
              <w:sdtPr>
                <w:rPr>
                  <w:rFonts w:ascii="Times New Roman" w:eastAsia="Times New Roman" w:hAnsi="Times New Roman" w:cs="Times New Roman"/>
                  <w:kern w:val="0"/>
                  <w14:ligatures w14:val="none"/>
                </w:rPr>
                <w:alias w:val="Pasirinkite"/>
                <w:tag w:val="Pasirinkite"/>
                <w:id w:val="-1461952951"/>
                <w:placeholder>
                  <w:docPart w:val="15FBBE91823D436B85A4C2EAB5309C0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C6D75">
                  <w:rPr>
                    <w:rFonts w:ascii="Times New Roman" w:eastAsia="Times New Roman" w:hAnsi="Times New Roman" w:cs="Times New Roman"/>
                    <w:kern w:val="0"/>
                    <w14:ligatures w14:val="none"/>
                  </w:rPr>
                  <w:t>Sutarties sudarymo dienos</w:t>
                </w:r>
              </w:sdtContent>
            </w:sdt>
            <w:r w:rsidRPr="005C6D75">
              <w:rPr>
                <w:rFonts w:ascii="Times New Roman" w:eastAsia="Times New Roman" w:hAnsi="Times New Roman" w:cs="Times New Roman"/>
                <w:kern w:val="0"/>
                <w14:ligatures w14:val="none"/>
              </w:rPr>
              <w:t xml:space="preserve"> (</w:t>
            </w:r>
            <w:r w:rsidRPr="005C6D75">
              <w:rPr>
                <w:rFonts w:ascii="Times New Roman" w:eastAsia="Times New Roman" w:hAnsi="Times New Roman" w:cs="Times New Roman"/>
                <w:iCs/>
                <w:kern w:val="0"/>
                <w14:ligatures w14:val="none"/>
              </w:rPr>
              <w:t>jeigu perskaičiavimas jau buvo atliktas – nuo paskutinio perskaičiavimo pagal šį punktą dienos</w:t>
            </w:r>
            <w:r w:rsidRPr="005C6D75">
              <w:rPr>
                <w:rFonts w:ascii="Times New Roman" w:eastAsia="Times New Roman" w:hAnsi="Times New Roman" w:cs="Times New Roman"/>
                <w:kern w:val="0"/>
                <w14:ligatures w14:val="none"/>
              </w:rPr>
              <w:t>), jeigu Vartojimo prekių ir paslaugų kainų pokytis (k), apskaičiuotas kaip nustatyta 5.3.3.6 punkte, viršija 5%. Sutarties įkainių peržiūra atliekama ne rečiau kaip kas 12 (dvylika) mėnesių.</w:t>
            </w:r>
          </w:p>
          <w:p w14:paraId="4B3E4ACE"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5.3.3.2.Sutarties įkainiai peržiūrimi tik tai Sutarties daliai, kuri nėra išpirkta, t. y., Prekėms, kurios nėra priimtos ir apmokėtos. Vėlesnė Sutarties įkainių peržiūra negali apimti laikotarpio, už kurį jau buvo atlikta peržiūra.</w:t>
            </w:r>
          </w:p>
          <w:p w14:paraId="2FC891E9"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5.3.3.3. Jeigu Prekių tiekimas vėluoja dėl Tiekėjo kaltės, uždelstų pristatyti Prekių įkainiai nėra perskaičiuojami dėl kainų lygio kilimo (gali būti mažinami, tačiau negali būti didinami).</w:t>
            </w:r>
          </w:p>
          <w:p w14:paraId="3C925FA7"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14:ligatures w14:val="none"/>
              </w:rPr>
              <w:t xml:space="preserve">5.3.3.4. </w:t>
            </w:r>
            <w:r w:rsidRPr="005C6D75">
              <w:rPr>
                <w:rFonts w:ascii="Times New Roman" w:eastAsia="Times New Roman" w:hAnsi="Times New Roman" w:cs="Times New Roman"/>
                <w:kern w:val="0"/>
                <w:bdr w:val="none" w:sz="0" w:space="0" w:color="auto" w:frame="1"/>
                <w14:ligatures w14:val="none"/>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66C527F"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4A5C142"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noProof/>
                <w:kern w:val="0"/>
                <w:bdr w:val="none" w:sz="0" w:space="0" w:color="auto" w:frame="1"/>
                <w14:ligatures w14:val="none"/>
              </w:rPr>
            </w:pPr>
            <w:r w:rsidRPr="005C6D75">
              <w:rPr>
                <w:rFonts w:ascii="Times New Roman" w:eastAsia="Times New Roman" w:hAnsi="Times New Roman" w:cs="Times New Roman"/>
                <w:shd w:val="clear" w:color="auto" w:fill="FFFFFF"/>
                <w14:ligatures w14:val="none"/>
              </w:rPr>
              <w:t xml:space="preserve">5.3.3.6 Nauja </w:t>
            </w:r>
            <w:r w:rsidRPr="005C6D75">
              <w:rPr>
                <w:rFonts w:ascii="Times New Roman" w:eastAsia="Times New Roman" w:hAnsi="Times New Roman" w:cs="Times New Roman"/>
                <w:noProof/>
                <w:shd w:val="clear" w:color="auto" w:fill="FFFFFF"/>
                <w14:ligatures w14:val="none"/>
              </w:rPr>
              <w:t>Sutarties įkainiai apskaičiuojami pagal žemiau pateiktą formulę:</w:t>
            </w:r>
          </w:p>
          <w:p w14:paraId="35F3C2C4" w14:textId="77777777" w:rsidR="005C6D75" w:rsidRPr="005C6D75" w:rsidRDefault="00000000" w:rsidP="005C6D75">
            <w:pPr>
              <w:spacing w:after="0" w:line="240" w:lineRule="auto"/>
              <w:jc w:val="both"/>
              <w:textAlignment w:val="baseline"/>
              <w:rPr>
                <w:rFonts w:ascii="Times New Roman" w:eastAsia="Times New Roman" w:hAnsi="Times New Roman" w:cs="Times New Roman"/>
                <w14:ligatures w14:val="none"/>
              </w:rPr>
            </w:pPr>
            <m:oMath>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a</m:t>
                  </m:r>
                </m:e>
                <m:sub>
                  <m:r>
                    <m:rPr>
                      <m:sty m:val="p"/>
                    </m:rPr>
                    <w:rPr>
                      <w:rFonts w:ascii="Cambria Math" w:eastAsia="Times New Roman" w:hAnsi="Cambria Math" w:cs="Times New Roman"/>
                      <w:kern w:val="0"/>
                      <w14:ligatures w14:val="none"/>
                    </w:rPr>
                    <m:t>1</m:t>
                  </m:r>
                </m:sub>
              </m:sSub>
              <m:r>
                <m:rPr>
                  <m:sty m:val="p"/>
                </m:rPr>
                <w:rPr>
                  <w:rFonts w:ascii="Cambria Math" w:eastAsia="Times New Roman" w:hAnsi="Cambria Math" w:cs="Times New Roman"/>
                  <w:kern w:val="0"/>
                  <w14:ligatures w14:val="none"/>
                </w:rPr>
                <m:t>=a+</m:t>
              </m:r>
              <m:d>
                <m:dPr>
                  <m:ctrlPr>
                    <w:rPr>
                      <w:rFonts w:ascii="Cambria Math" w:eastAsia="Times New Roman" w:hAnsi="Cambria Math" w:cs="Times New Roman"/>
                      <w:kern w:val="0"/>
                      <w14:ligatures w14:val="none"/>
                    </w:rPr>
                  </m:ctrlPr>
                </m:dPr>
                <m:e>
                  <m:f>
                    <m:fPr>
                      <m:ctrlPr>
                        <w:rPr>
                          <w:rFonts w:ascii="Cambria Math" w:eastAsia="Times New Roman" w:hAnsi="Cambria Math" w:cs="Times New Roman"/>
                          <w:kern w:val="0"/>
                          <w14:ligatures w14:val="none"/>
                        </w:rPr>
                      </m:ctrlPr>
                    </m:fPr>
                    <m:num>
                      <m:r>
                        <m:rPr>
                          <m:sty m:val="p"/>
                        </m:rPr>
                        <w:rPr>
                          <w:rFonts w:ascii="Cambria Math" w:eastAsia="Times New Roman" w:hAnsi="Cambria Math" w:cs="Times New Roman"/>
                          <w:kern w:val="0"/>
                          <w14:ligatures w14:val="none"/>
                        </w:rPr>
                        <m:t>k</m:t>
                      </m:r>
                    </m:num>
                    <m:den>
                      <m:r>
                        <m:rPr>
                          <m:sty m:val="p"/>
                        </m:rPr>
                        <w:rPr>
                          <w:rFonts w:ascii="Cambria Math" w:eastAsia="Times New Roman" w:hAnsi="Cambria Math" w:cs="Times New Roman"/>
                          <w:kern w:val="0"/>
                          <w14:ligatures w14:val="none"/>
                        </w:rPr>
                        <m:t>100</m:t>
                      </m:r>
                    </m:den>
                  </m:f>
                  <m:r>
                    <m:rPr>
                      <m:sty m:val="p"/>
                    </m:rPr>
                    <w:rPr>
                      <w:rFonts w:ascii="Cambria Math" w:eastAsia="Times New Roman" w:hAnsi="Cambria Math" w:cs="Times New Roman"/>
                      <w:kern w:val="0"/>
                      <w14:ligatures w14:val="none"/>
                    </w:rPr>
                    <m:t>×a</m:t>
                  </m:r>
                </m:e>
              </m:d>
            </m:oMath>
            <w:r w:rsidR="005C6D75" w:rsidRPr="005C6D75">
              <w:rPr>
                <w:rFonts w:ascii="Times New Roman" w:eastAsia="Times New Roman" w:hAnsi="Times New Roman" w:cs="Times New Roman"/>
                <w14:ligatures w14:val="none"/>
              </w:rPr>
              <w:t>, kur a – kaina / įkainis (Eur be PVM)) (jei peržiūra jau buvo atlikta, tai po paskutinio perskaičiavimo) </w:t>
            </w:r>
          </w:p>
          <w:p w14:paraId="63839F1C"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a</w:t>
            </w:r>
            <w:r w:rsidRPr="005C6D75">
              <w:rPr>
                <w:rFonts w:ascii="Times New Roman" w:eastAsia="Times New Roman" w:hAnsi="Times New Roman" w:cs="Times New Roman"/>
                <w:vertAlign w:val="subscript"/>
                <w14:ligatures w14:val="none"/>
              </w:rPr>
              <w:t>1</w:t>
            </w:r>
            <w:r w:rsidRPr="005C6D75">
              <w:rPr>
                <w:rFonts w:ascii="Times New Roman" w:eastAsia="Times New Roman" w:hAnsi="Times New Roman" w:cs="Times New Roman"/>
                <w14:ligatures w14:val="none"/>
              </w:rPr>
              <w:t xml:space="preserve"> – perskaičiuota (pakeista) kaina / įkainis (Eur be PVM) </w:t>
            </w:r>
          </w:p>
          <w:p w14:paraId="4B7BE111" w14:textId="2EE51EA1"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k – pagal vartotojų kainų indeksą apskaičiuotas Vartojimo prekių ir paslaugų kainų pokytis (padidėjimas arba sumažėjimas) (%). „k“ reikšmė skaičiuojama pagal formulę:</w:t>
            </w:r>
          </w:p>
          <w:p w14:paraId="6A763898"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m:oMath>
              <m:r>
                <m:rPr>
                  <m:sty m:val="p"/>
                </m:rPr>
                <w:rPr>
                  <w:rFonts w:ascii="Cambria Math" w:eastAsia="Times New Roman" w:hAnsi="Cambria Math" w:cs="Times New Roman"/>
                  <w:kern w:val="0"/>
                  <w14:ligatures w14:val="none"/>
                </w:rPr>
                <m:t>k =</m:t>
              </m:r>
              <m:f>
                <m:fPr>
                  <m:ctrlPr>
                    <w:rPr>
                      <w:rFonts w:ascii="Cambria Math" w:eastAsia="Times New Roman" w:hAnsi="Cambria Math" w:cs="Times New Roman"/>
                      <w:kern w:val="0"/>
                      <w14:ligatures w14:val="none"/>
                    </w:rPr>
                  </m:ctrlPr>
                </m:fPr>
                <m:num>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naujausias</m:t>
                      </m:r>
                    </m:sub>
                  </m:sSub>
                </m:num>
                <m:den>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pradžia</m:t>
                      </m:r>
                    </m:sub>
                  </m:sSub>
                </m:den>
              </m:f>
              <m:r>
                <m:rPr>
                  <m:sty m:val="p"/>
                </m:rPr>
                <w:rPr>
                  <w:rFonts w:ascii="Cambria Math" w:eastAsia="Times New Roman" w:hAnsi="Cambria Math" w:cs="Times New Roman"/>
                  <w:kern w:val="0"/>
                  <w14:ligatures w14:val="none"/>
                </w:rPr>
                <m:t>×100-100</m:t>
              </m:r>
            </m:oMath>
            <w:r w:rsidRPr="005C6D75">
              <w:rPr>
                <w:rFonts w:ascii="Times New Roman" w:eastAsia="Times New Roman" w:hAnsi="Times New Roman" w:cs="Times New Roman"/>
                <w14:ligatures w14:val="none"/>
              </w:rPr>
              <w:t>, (proc.) kur</w:t>
            </w:r>
          </w:p>
          <w:p w14:paraId="5465FCE1" w14:textId="5EC10B8E"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naujausias</w:t>
            </w:r>
            <w:r w:rsidRPr="005C6D75">
              <w:rPr>
                <w:rFonts w:ascii="Times New Roman" w:eastAsia="Times New Roman" w:hAnsi="Times New Roman" w:cs="Times New Roman"/>
                <w:noProof/>
                <w14:ligatures w14:val="none"/>
              </w:rPr>
              <w:t xml:space="preserve"> –</w:t>
            </w:r>
            <w:r w:rsidRPr="005C6D75">
              <w:rPr>
                <w:rFonts w:ascii="Times New Roman" w:eastAsia="Times New Roman" w:hAnsi="Times New Roman" w:cs="Times New Roman"/>
                <w14:ligatures w14:val="none"/>
              </w:rPr>
              <w:t xml:space="preserve"> kreipimosi dėl kainos / įkainių peržiūros išsiuntimo kitai šaliai dieną paskelbtas naujausias vartojimo prekių ir paslaugų indeksas</w:t>
            </w:r>
            <w:r w:rsidR="005C451C">
              <w:rPr>
                <w:rFonts w:ascii="Times New Roman" w:eastAsia="Times New Roman" w:hAnsi="Times New Roman" w:cs="Times New Roman"/>
                <w14:ligatures w14:val="none"/>
              </w:rPr>
              <w:t>.</w:t>
            </w:r>
          </w:p>
          <w:p w14:paraId="67A31F86" w14:textId="4C648E14"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pradžia</w:t>
            </w:r>
            <w:r w:rsidRPr="005C6D75">
              <w:rPr>
                <w:rFonts w:ascii="Times New Roman" w:eastAsia="Times New Roman" w:hAnsi="Times New Roman" w:cs="Times New Roman"/>
                <w:noProof/>
                <w14:ligatures w14:val="none"/>
              </w:rPr>
              <w:t xml:space="preserve"> – laikotarpio</w:t>
            </w:r>
            <w:r w:rsidRPr="005C6D75">
              <w:rPr>
                <w:rFonts w:ascii="Times New Roman" w:eastAsia="Times New Roman" w:hAnsi="Times New Roman" w:cs="Times New Roman"/>
                <w14:ligatures w14:val="none"/>
              </w:rPr>
              <w:t xml:space="preserve">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FD4512"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5.3.3.7. Skaičiavimams indeksų reikšmės imamos </w:t>
            </w:r>
            <w:r w:rsidRPr="005C6D75">
              <w:rPr>
                <w:rFonts w:ascii="Times New Roman" w:eastAsia="Times New Roman" w:hAnsi="Times New Roman" w:cs="Times New Roman"/>
                <w:b/>
                <w:bCs/>
                <w:shd w:val="clear" w:color="auto" w:fill="FFFFFF"/>
                <w14:ligatures w14:val="none"/>
              </w:rPr>
              <w:t>keturių</w:t>
            </w:r>
            <w:r w:rsidRPr="005C6D75">
              <w:rPr>
                <w:rFonts w:ascii="Times New Roman" w:eastAsia="Times New Roman" w:hAnsi="Times New Roman" w:cs="Times New Roman"/>
                <w:shd w:val="clear" w:color="auto" w:fill="FFFFFF"/>
                <w14:ligatures w14:val="none"/>
              </w:rPr>
              <w:t xml:space="preserve"> skaitmenų po kablelio tikslumu. Apskaičiuotas pokytis (k) tolimesniems skaičiavimams naudojamas suapvalinus iki </w:t>
            </w:r>
            <w:r w:rsidRPr="005C6D75">
              <w:rPr>
                <w:rFonts w:ascii="Times New Roman" w:eastAsia="Times New Roman" w:hAnsi="Times New Roman" w:cs="Times New Roman"/>
                <w:b/>
                <w:bCs/>
                <w:shd w:val="clear" w:color="auto" w:fill="FFFFFF"/>
                <w14:ligatures w14:val="none"/>
              </w:rPr>
              <w:t>vieno</w:t>
            </w:r>
            <w:r w:rsidRPr="005C6D75">
              <w:rPr>
                <w:rFonts w:ascii="Times New Roman" w:eastAsia="Times New Roman" w:hAnsi="Times New Roman" w:cs="Times New Roman"/>
                <w:shd w:val="clear" w:color="auto" w:fill="FFFFFF"/>
                <w14:ligatures w14:val="none"/>
              </w:rPr>
              <w:t xml:space="preserve"> skaitmens po kablelio, o apskaičiuotas įkainis „a</w:t>
            </w:r>
            <w:r w:rsidRPr="005C6D75">
              <w:rPr>
                <w:rFonts w:ascii="Times New Roman" w:eastAsia="Times New Roman" w:hAnsi="Times New Roman" w:cs="Times New Roman"/>
                <w:shd w:val="clear" w:color="auto" w:fill="FFFFFF"/>
                <w:vertAlign w:val="subscript"/>
                <w14:ligatures w14:val="none"/>
              </w:rPr>
              <w:t>1</w:t>
            </w:r>
            <w:r w:rsidRPr="005C6D75">
              <w:rPr>
                <w:rFonts w:ascii="Times New Roman" w:eastAsia="Times New Roman" w:hAnsi="Times New Roman" w:cs="Times New Roman"/>
                <w:shd w:val="clear" w:color="auto" w:fill="FFFFFF"/>
                <w14:ligatures w14:val="none"/>
              </w:rPr>
              <w:t xml:space="preserve">“ suapvalinamas iki </w:t>
            </w:r>
            <w:r w:rsidRPr="005C6D75">
              <w:rPr>
                <w:rFonts w:ascii="Times New Roman" w:eastAsia="Times New Roman" w:hAnsi="Times New Roman" w:cs="Times New Roman"/>
                <w:b/>
                <w:bCs/>
                <w:shd w:val="clear" w:color="auto" w:fill="FFFFFF"/>
                <w14:ligatures w14:val="none"/>
              </w:rPr>
              <w:t xml:space="preserve">dviejų </w:t>
            </w:r>
            <w:r w:rsidRPr="005C6D75">
              <w:rPr>
                <w:rFonts w:ascii="Times New Roman" w:eastAsia="Times New Roman" w:hAnsi="Times New Roman" w:cs="Times New Roman"/>
                <w:shd w:val="clear" w:color="auto" w:fill="FFFFFF"/>
                <w14:ligatures w14:val="none"/>
              </w:rPr>
              <w:t>skaitmenų po kablelio.</w:t>
            </w:r>
          </w:p>
          <w:p w14:paraId="4A4FCB3C"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C6D75">
              <w:rPr>
                <w:rFonts w:ascii="Times New Roman" w:eastAsia="Times New Roman" w:hAnsi="Times New Roman" w:cs="Times New Roman"/>
                <w:bdr w:val="none" w:sz="0" w:space="0" w:color="auto" w:frame="1"/>
                <w14:ligatures w14:val="none"/>
              </w:rPr>
              <w:t>kitus oficialius šaltinių duomenis</w:t>
            </w:r>
            <w:r w:rsidRPr="005C6D75">
              <w:rPr>
                <w:rFonts w:ascii="Times New Roman" w:eastAsia="Times New Roman" w:hAnsi="Times New Roman" w:cs="Times New Roman"/>
                <w:shd w:val="clear" w:color="auto" w:fill="FFFFFF"/>
                <w14:ligatures w14:val="none"/>
              </w:rPr>
              <w:t xml:space="preserve">, kita svarbi informacija. Prašyme Šalis neturi teisės </w:t>
            </w:r>
            <w:r w:rsidRPr="005C6D75">
              <w:rPr>
                <w:rFonts w:ascii="Times New Roman" w:eastAsia="Times New Roman" w:hAnsi="Times New Roman" w:cs="Times New Roman"/>
                <w:shd w:val="clear" w:color="auto" w:fill="FFFFFF"/>
                <w14:ligatures w14:val="none"/>
              </w:rPr>
              <w:lastRenderedPageBreak/>
              <w:t>nurodyti kito Indekso ar prašyti perskaičiavimo pagal kitą Indeksą nei nurodytas šioje procedūroje.</w:t>
            </w:r>
          </w:p>
          <w:p w14:paraId="723494D6"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5</w:t>
            </w:r>
            <w:r w:rsidRPr="005C6D75">
              <w:rPr>
                <w:rFonts w:ascii="Times New Roman" w:eastAsia="Times New Roman" w:hAnsi="Times New Roman" w:cs="Times New Roman"/>
                <w14:ligatures w14:val="none"/>
              </w:rPr>
              <w:t xml:space="preserve">.3.3.9. </w:t>
            </w:r>
            <w:r w:rsidRPr="005C6D75">
              <w:rPr>
                <w:rFonts w:ascii="Times New Roman" w:eastAsia="Times New Roman" w:hAnsi="Times New Roman" w:cs="Times New Roman"/>
                <w:shd w:val="clear" w:color="auto" w:fill="FFFFFF"/>
                <w14:ligatures w14:val="none"/>
              </w:rPr>
              <w:t>Susitarimas turi būti sudarytas per 14 (keturiolika) dienų nuo Šalies pateikto tinkamo prašymo perskaičiuoti S</w:t>
            </w:r>
            <w:r w:rsidRPr="005C6D75">
              <w:rPr>
                <w:rFonts w:ascii="Times New Roman" w:eastAsia="Times New Roman" w:hAnsi="Times New Roman" w:cs="Times New Roman"/>
                <w14:ligatures w14:val="none"/>
              </w:rPr>
              <w:t xml:space="preserve">utarties </w:t>
            </w:r>
            <w:r w:rsidRPr="005C6D75">
              <w:rPr>
                <w:rFonts w:ascii="Times New Roman" w:eastAsia="Times New Roman" w:hAnsi="Times New Roman" w:cs="Times New Roman"/>
                <w:shd w:val="clear" w:color="auto" w:fill="FFFFFF"/>
                <w14:ligatures w14:val="none"/>
              </w:rPr>
              <w:t>kainą / įkainius gavimo dienos.</w:t>
            </w:r>
          </w:p>
          <w:p w14:paraId="663EBFFD"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shd w:val="clear" w:color="auto" w:fill="FFFFFF"/>
                <w14:ligatures w14:val="none"/>
              </w:rPr>
              <w:t xml:space="preserve">5.3.3.10. </w:t>
            </w:r>
            <w:r w:rsidRPr="005C6D75">
              <w:rPr>
                <w:rFonts w:ascii="Times New Roman" w:eastAsia="Times New Roman" w:hAnsi="Times New Roman" w:cs="Times New Roman"/>
                <w:bdr w:val="none" w:sz="0" w:space="0" w:color="auto" w:frame="1"/>
                <w14:ligatures w14:val="none"/>
              </w:rPr>
              <w:t>Susitarimu Šalys neturi teisės keisti procedūroje nurodytos tvarkos ar kitų Sutarties nuostatų, išskyrus, jei keitimas atliekamas pagal VPĮ nuostatas.</w:t>
            </w:r>
          </w:p>
        </w:tc>
      </w:tr>
      <w:tr w:rsidR="005C6D75" w:rsidRPr="005C6D75" w14:paraId="3977788F" w14:textId="77777777" w:rsidTr="007D0188">
        <w:trPr>
          <w:trHeight w:val="300"/>
        </w:trPr>
        <w:tc>
          <w:tcPr>
            <w:tcW w:w="2411" w:type="dxa"/>
          </w:tcPr>
          <w:p w14:paraId="241ABFA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5.3.4. Sutarties kainos/ įkainių peržiūra dėl kainų lygio pokyčio pagal Prekių grupių kainų pokyčius</w:t>
            </w:r>
          </w:p>
        </w:tc>
        <w:tc>
          <w:tcPr>
            <w:tcW w:w="7840" w:type="dxa"/>
            <w:gridSpan w:val="3"/>
          </w:tcPr>
          <w:p w14:paraId="313781B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955FE18" w14:textId="77777777" w:rsidTr="007D0188">
        <w:trPr>
          <w:trHeight w:val="300"/>
        </w:trPr>
        <w:tc>
          <w:tcPr>
            <w:tcW w:w="2411" w:type="dxa"/>
          </w:tcPr>
          <w:p w14:paraId="3758D93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5.4. Sutarties kainos / įkainių apskaičiavimas taikant </w:t>
            </w:r>
            <w:r w:rsidRPr="005C6D75">
              <w:rPr>
                <w:rFonts w:ascii="Times New Roman" w:eastAsia="Times New Roman" w:hAnsi="Times New Roman" w:cs="Times New Roman"/>
                <w:b/>
                <w:bCs/>
                <w:u w:val="single"/>
                <w14:ligatures w14:val="none"/>
              </w:rPr>
              <w:t>kiekio (apimties)</w:t>
            </w:r>
            <w:r w:rsidRPr="005C6D75">
              <w:rPr>
                <w:rFonts w:ascii="Times New Roman" w:eastAsia="Times New Roman" w:hAnsi="Times New Roman" w:cs="Times New Roman"/>
                <w:b/>
                <w:bCs/>
                <w14:ligatures w14:val="none"/>
              </w:rPr>
              <w:t xml:space="preserve"> keitimo taisykles</w:t>
            </w:r>
          </w:p>
        </w:tc>
        <w:tc>
          <w:tcPr>
            <w:tcW w:w="7840" w:type="dxa"/>
            <w:gridSpan w:val="3"/>
          </w:tcPr>
          <w:p w14:paraId="6691256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4F561" w14:textId="77777777" w:rsidTr="007D0188">
        <w:trPr>
          <w:trHeight w:val="300"/>
        </w:trPr>
        <w:tc>
          <w:tcPr>
            <w:tcW w:w="2411" w:type="dxa"/>
          </w:tcPr>
          <w:p w14:paraId="2301D8B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5.5. Atsiskaitymo su Tiekėju terminas ir tvarka</w:t>
            </w:r>
          </w:p>
        </w:tc>
        <w:tc>
          <w:tcPr>
            <w:tcW w:w="7840" w:type="dxa"/>
            <w:gridSpan w:val="3"/>
          </w:tcPr>
          <w:p w14:paraId="18E34025"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Pirkėjas atsiskaito su Tiekėju ne vėliau kaip per 30 (trisdešimt) kalendorinių dienų nuo Sąskaitos gavimo dienos.</w:t>
            </w:r>
          </w:p>
          <w:p w14:paraId="61207B3E"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Apmokėjimo sąlygos: įvykdžius užsakymą, mokama už konkretų kiekį/apimtį pagal nustatytus įkainius.</w:t>
            </w:r>
          </w:p>
        </w:tc>
      </w:tr>
      <w:tr w:rsidR="005C6D75" w:rsidRPr="005C6D75" w14:paraId="1503407A" w14:textId="77777777" w:rsidTr="007D0188">
        <w:trPr>
          <w:trHeight w:val="300"/>
        </w:trPr>
        <w:tc>
          <w:tcPr>
            <w:tcW w:w="2411" w:type="dxa"/>
          </w:tcPr>
          <w:p w14:paraId="42E66DB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5.6. Avansas</w:t>
            </w:r>
          </w:p>
        </w:tc>
        <w:tc>
          <w:tcPr>
            <w:tcW w:w="7840" w:type="dxa"/>
            <w:gridSpan w:val="3"/>
          </w:tcPr>
          <w:p w14:paraId="1D0CF442"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3450274" w14:textId="77777777" w:rsidTr="007D0188">
        <w:trPr>
          <w:trHeight w:val="300"/>
        </w:trPr>
        <w:tc>
          <w:tcPr>
            <w:tcW w:w="2411" w:type="dxa"/>
          </w:tcPr>
          <w:p w14:paraId="38CD3A2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5.7. Avanso užtikrinimas</w:t>
            </w:r>
          </w:p>
        </w:tc>
        <w:tc>
          <w:tcPr>
            <w:tcW w:w="7840" w:type="dxa"/>
            <w:gridSpan w:val="3"/>
          </w:tcPr>
          <w:p w14:paraId="343C95A1"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r w:rsidRPr="005C6D75">
              <w:rPr>
                <w:rFonts w:ascii="Times New Roman" w:eastAsia="Times New Roman" w:hAnsi="Times New Roman" w:cs="Times New Roman"/>
                <w:color w:val="000000"/>
                <w:shd w:val="clear" w:color="auto" w:fill="FFFFFF"/>
                <w14:ligatures w14:val="none"/>
              </w:rPr>
              <w:t xml:space="preserve"> </w:t>
            </w:r>
          </w:p>
        </w:tc>
      </w:tr>
      <w:tr w:rsidR="005C6D75" w:rsidRPr="005C6D75" w14:paraId="009EB222" w14:textId="77777777" w:rsidTr="007D0188">
        <w:trPr>
          <w:trHeight w:val="300"/>
        </w:trPr>
        <w:tc>
          <w:tcPr>
            <w:tcW w:w="10251" w:type="dxa"/>
            <w:gridSpan w:val="4"/>
          </w:tcPr>
          <w:p w14:paraId="597BE21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 PREKIŲ KOKYBĖ IR GARANTINIAI ĮSIPAREIGOJIMAI</w:t>
            </w:r>
          </w:p>
        </w:tc>
      </w:tr>
      <w:tr w:rsidR="005C6D75" w:rsidRPr="005C6D75" w14:paraId="39398C62" w14:textId="77777777" w:rsidTr="007D0188">
        <w:trPr>
          <w:trHeight w:val="300"/>
        </w:trPr>
        <w:tc>
          <w:tcPr>
            <w:tcW w:w="2411" w:type="dxa"/>
          </w:tcPr>
          <w:p w14:paraId="632460E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6.1. Garantinis terminas</w:t>
            </w:r>
          </w:p>
          <w:p w14:paraId="05A71BC6"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76E1384B" w14:textId="151FF0BF" w:rsidR="005C6D75" w:rsidRPr="005C6D75" w:rsidRDefault="005C6D75" w:rsidP="005C6D75">
            <w:pPr>
              <w:spacing w:after="0" w:line="240" w:lineRule="auto"/>
              <w:jc w:val="both"/>
              <w:rPr>
                <w:rFonts w:ascii="Times New Roman" w:eastAsia="Times New Roman" w:hAnsi="Times New Roman" w:cs="Times New Roman"/>
                <w:kern w:val="0"/>
                <w14:ligatures w14:val="none"/>
              </w:rPr>
            </w:pPr>
            <w:r w:rsidRPr="00B97DDA">
              <w:rPr>
                <w:rFonts w:ascii="Times New Roman" w:eastAsia="Times New Roman" w:hAnsi="Times New Roman" w:cs="Times New Roman"/>
                <w:kern w:val="0"/>
                <w14:ligatures w14:val="none"/>
              </w:rPr>
              <w:t xml:space="preserve">Tiekėjas įsipareigoja tiekti Prekes, kurių galiojimas butų ne trumpesnis kaip </w:t>
            </w:r>
            <w:r w:rsidR="00B97DDA" w:rsidRPr="00B97DDA">
              <w:rPr>
                <w:rFonts w:ascii="Times New Roman" w:eastAsia="Times New Roman" w:hAnsi="Times New Roman" w:cs="Times New Roman"/>
                <w:kern w:val="0"/>
                <w14:ligatures w14:val="none"/>
              </w:rPr>
              <w:t>12</w:t>
            </w:r>
            <w:r w:rsidRPr="00B97DDA">
              <w:rPr>
                <w:rFonts w:ascii="Times New Roman" w:eastAsia="Times New Roman" w:hAnsi="Times New Roman" w:cs="Times New Roman"/>
                <w:kern w:val="0"/>
                <w14:ligatures w14:val="none"/>
              </w:rPr>
              <w:t xml:space="preserve"> </w:t>
            </w:r>
            <w:r w:rsidR="00B97DDA" w:rsidRPr="00B97DDA">
              <w:rPr>
                <w:rFonts w:ascii="Times New Roman" w:eastAsia="Times New Roman" w:hAnsi="Times New Roman" w:cs="Times New Roman"/>
                <w:kern w:val="0"/>
                <w14:ligatures w14:val="none"/>
              </w:rPr>
              <w:t>mėnesių</w:t>
            </w:r>
            <w:r w:rsidRPr="00B97DDA">
              <w:rPr>
                <w:rFonts w:ascii="Times New Roman" w:eastAsia="Times New Roman" w:hAnsi="Times New Roman" w:cs="Times New Roman"/>
                <w:kern w:val="0"/>
                <w14:ligatures w14:val="none"/>
              </w:rPr>
              <w:t xml:space="preserve"> iki jų garantinio galiojimo laiko pabaigos, skaičiuojant nuo jų pristatymo dienos (jei Technin</w:t>
            </w:r>
            <w:r w:rsidR="004F52E2" w:rsidRPr="00B97DDA">
              <w:rPr>
                <w:rFonts w:ascii="Times New Roman" w:eastAsia="Times New Roman" w:hAnsi="Times New Roman" w:cs="Times New Roman"/>
                <w:kern w:val="0"/>
                <w14:ligatures w14:val="none"/>
              </w:rPr>
              <w:t>ė</w:t>
            </w:r>
            <w:r w:rsidRPr="00B97DDA">
              <w:rPr>
                <w:rFonts w:ascii="Times New Roman" w:eastAsia="Times New Roman" w:hAnsi="Times New Roman" w:cs="Times New Roman"/>
                <w:kern w:val="0"/>
                <w14:ligatures w14:val="none"/>
              </w:rPr>
              <w:t>je specifikacijoje nenurodyta kitaip).</w:t>
            </w:r>
          </w:p>
        </w:tc>
      </w:tr>
      <w:tr w:rsidR="005C6D75" w:rsidRPr="005C6D75" w14:paraId="5052EA3E" w14:textId="77777777" w:rsidTr="007D0188">
        <w:trPr>
          <w:trHeight w:val="300"/>
        </w:trPr>
        <w:tc>
          <w:tcPr>
            <w:tcW w:w="2411" w:type="dxa"/>
          </w:tcPr>
          <w:p w14:paraId="6FCB5E3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6.2. Garantinė priežiūra</w:t>
            </w:r>
          </w:p>
        </w:tc>
        <w:tc>
          <w:tcPr>
            <w:tcW w:w="7840" w:type="dxa"/>
            <w:gridSpan w:val="3"/>
          </w:tcPr>
          <w:p w14:paraId="67EB7E2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Netaikoma</w:t>
            </w:r>
          </w:p>
        </w:tc>
      </w:tr>
      <w:tr w:rsidR="005C6D75" w:rsidRPr="005C6D75" w14:paraId="3F356401" w14:textId="77777777" w:rsidTr="007D0188">
        <w:trPr>
          <w:trHeight w:val="300"/>
        </w:trPr>
        <w:tc>
          <w:tcPr>
            <w:tcW w:w="2411" w:type="dxa"/>
          </w:tcPr>
          <w:p w14:paraId="17F12B1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6.3. Kokybinių kriterijų įgyvendinimo ir tikrinimo tvarka</w:t>
            </w:r>
          </w:p>
        </w:tc>
        <w:tc>
          <w:tcPr>
            <w:tcW w:w="7840" w:type="dxa"/>
            <w:gridSpan w:val="3"/>
          </w:tcPr>
          <w:p w14:paraId="1A0EA750"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06590BE0" w14:textId="77777777" w:rsidTr="007D0188">
        <w:trPr>
          <w:trHeight w:val="300"/>
        </w:trPr>
        <w:tc>
          <w:tcPr>
            <w:tcW w:w="10251" w:type="dxa"/>
            <w:gridSpan w:val="4"/>
          </w:tcPr>
          <w:p w14:paraId="7E4A603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7. SUTARTIES VYKDYMUI PASITELKIAMI SUBTIEKĖJAI</w:t>
            </w:r>
          </w:p>
        </w:tc>
      </w:tr>
      <w:tr w:rsidR="005C6D75" w:rsidRPr="005C6D75" w14:paraId="13DC8A96" w14:textId="77777777" w:rsidTr="007D0188">
        <w:trPr>
          <w:trHeight w:val="300"/>
        </w:trPr>
        <w:tc>
          <w:tcPr>
            <w:tcW w:w="2411" w:type="dxa"/>
          </w:tcPr>
          <w:p w14:paraId="21293C5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vykdymui pasitelkiami subtiekėjai ir (ar) specialistai</w:t>
            </w:r>
          </w:p>
        </w:tc>
        <w:tc>
          <w:tcPr>
            <w:tcW w:w="7840" w:type="dxa"/>
            <w:gridSpan w:val="3"/>
            <w:vAlign w:val="center"/>
          </w:tcPr>
          <w:p w14:paraId="45FD60CD" w14:textId="50835D4D" w:rsidR="005C6D75" w:rsidRPr="005C6D75" w:rsidRDefault="005C6D75" w:rsidP="005C6D75">
            <w:pPr>
              <w:spacing w:after="0" w:line="240" w:lineRule="auto"/>
              <w:rPr>
                <w:rFonts w:ascii="Times New Roman" w:eastAsia="Times New Roman" w:hAnsi="Times New Roman" w:cs="Times New Roman"/>
                <w:sz w:val="8"/>
                <w:szCs w:val="8"/>
                <w14:ligatures w14:val="none"/>
              </w:rPr>
            </w:pPr>
            <w:r w:rsidRPr="005C6D75">
              <w:rPr>
                <w:rFonts w:ascii="Times New Roman" w:eastAsia="Times New Roman" w:hAnsi="Times New Roman" w:cs="Times New Roman"/>
                <w:kern w:val="0"/>
                <w:szCs w:val="18"/>
                <w14:ligatures w14:val="none"/>
              </w:rPr>
              <w:t>Sutarties vykdymui subtiekėjai ir (ar) specialistai nepasitelkiami.</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w:t>
            </w:r>
            <w:r w:rsidRPr="005C6D75">
              <w:rPr>
                <w:rFonts w:ascii="Times New Roman" w:eastAsia="Times New Roman" w:hAnsi="Times New Roman" w:cs="Times New Roman"/>
                <w:color w:val="EE0000"/>
                <w:kern w:val="0"/>
                <w:szCs w:val="18"/>
                <w14:ligatures w14:val="none"/>
              </w:rPr>
              <w:t>arba</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Sutarties vykdymui pasitelkiami subtiekėjai ir (ar) specialistai</w:t>
            </w:r>
            <w:r w:rsidR="004F52E2">
              <w:rPr>
                <w:rFonts w:ascii="Times New Roman" w:eastAsia="Times New Roman" w:hAnsi="Times New Roman" w:cs="Times New Roman"/>
                <w:kern w:val="0"/>
                <w:szCs w:val="18"/>
                <w14:ligatures w14:val="none"/>
              </w:rPr>
              <w:t>.</w:t>
            </w:r>
          </w:p>
          <w:p w14:paraId="247767F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0E9DBB2F" w14:textId="77777777" w:rsidTr="007D0188">
        <w:trPr>
          <w:trHeight w:val="300"/>
        </w:trPr>
        <w:tc>
          <w:tcPr>
            <w:tcW w:w="10251" w:type="dxa"/>
            <w:gridSpan w:val="4"/>
          </w:tcPr>
          <w:p w14:paraId="0EBD48C7"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 PRIEVOLIŲ PAGAL SUTARTĮ ĮVYKDYMO UŽTIKRINIMAS</w:t>
            </w:r>
          </w:p>
        </w:tc>
      </w:tr>
      <w:tr w:rsidR="005C6D75" w:rsidRPr="005C6D75" w14:paraId="35900695" w14:textId="77777777" w:rsidTr="007D0188">
        <w:trPr>
          <w:trHeight w:val="300"/>
        </w:trPr>
        <w:tc>
          <w:tcPr>
            <w:tcW w:w="2411" w:type="dxa"/>
          </w:tcPr>
          <w:p w14:paraId="5422B91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8.1. Prievolių pagal Sutartį įvykdymo užtikrinimas</w:t>
            </w:r>
          </w:p>
        </w:tc>
        <w:tc>
          <w:tcPr>
            <w:tcW w:w="7840" w:type="dxa"/>
            <w:gridSpan w:val="3"/>
            <w:vAlign w:val="center"/>
          </w:tcPr>
          <w:p w14:paraId="532377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Prievolių pagal Sutartį įvykdymas užtikrinamas:</w:t>
            </w:r>
          </w:p>
          <w:p w14:paraId="12BE9CBF"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Netesybomis (delspinigiais, bauda).</w:t>
            </w:r>
          </w:p>
        </w:tc>
      </w:tr>
      <w:tr w:rsidR="005C6D75" w:rsidRPr="005C6D75" w14:paraId="20F522CE" w14:textId="77777777" w:rsidTr="007D0188">
        <w:trPr>
          <w:trHeight w:val="300"/>
        </w:trPr>
        <w:tc>
          <w:tcPr>
            <w:tcW w:w="2411" w:type="dxa"/>
          </w:tcPr>
          <w:p w14:paraId="715948A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8.2. Sutarties įvykdymo užtikrinimo pateikimas </w:t>
            </w:r>
          </w:p>
        </w:tc>
        <w:tc>
          <w:tcPr>
            <w:tcW w:w="7840" w:type="dxa"/>
            <w:gridSpan w:val="3"/>
          </w:tcPr>
          <w:p w14:paraId="09446C2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020CBCF" w14:textId="77777777" w:rsidTr="007D0188">
        <w:trPr>
          <w:trHeight w:val="300"/>
        </w:trPr>
        <w:tc>
          <w:tcPr>
            <w:tcW w:w="2411" w:type="dxa"/>
          </w:tcPr>
          <w:p w14:paraId="7744F32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8.3. Sutarties įvykdymo užtikrinimo pateikimas</w:t>
            </w:r>
          </w:p>
        </w:tc>
        <w:tc>
          <w:tcPr>
            <w:tcW w:w="7840" w:type="dxa"/>
            <w:gridSpan w:val="3"/>
          </w:tcPr>
          <w:p w14:paraId="2B301EF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0647B" w14:textId="77777777" w:rsidTr="007D0188">
        <w:trPr>
          <w:trHeight w:val="300"/>
        </w:trPr>
        <w:tc>
          <w:tcPr>
            <w:tcW w:w="10251" w:type="dxa"/>
            <w:gridSpan w:val="4"/>
          </w:tcPr>
          <w:p w14:paraId="3537BB7C" w14:textId="77777777" w:rsidR="005C6D75" w:rsidRPr="005C6D75" w:rsidRDefault="005C6D75" w:rsidP="005C6D75">
            <w:pPr>
              <w:spacing w:after="0" w:line="240" w:lineRule="auto"/>
              <w:ind w:firstLine="720"/>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9. ŠALIŲ ATSAKOMYBĖ</w:t>
            </w:r>
            <w:r w:rsidRPr="005C6D75">
              <w:rPr>
                <w:rFonts w:ascii="Times New Roman" w:eastAsia="Times New Roman" w:hAnsi="Times New Roman" w:cs="Times New Roman"/>
                <w:b/>
                <w:bCs/>
                <w14:ligatures w14:val="none"/>
              </w:rPr>
              <w:tab/>
            </w:r>
          </w:p>
        </w:tc>
      </w:tr>
      <w:tr w:rsidR="005C6D75" w:rsidRPr="005C6D75" w14:paraId="567CFAE0" w14:textId="77777777" w:rsidTr="007D0188">
        <w:trPr>
          <w:trHeight w:val="300"/>
        </w:trPr>
        <w:tc>
          <w:tcPr>
            <w:tcW w:w="2411" w:type="dxa"/>
          </w:tcPr>
          <w:p w14:paraId="13BB93C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9.1. Pirkėjui taikomos netesybos už mokėjimų pagal Sutartį vėlavimą</w:t>
            </w:r>
          </w:p>
        </w:tc>
        <w:tc>
          <w:tcPr>
            <w:tcW w:w="7840" w:type="dxa"/>
            <w:gridSpan w:val="3"/>
          </w:tcPr>
          <w:p w14:paraId="1E20417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C6D75">
              <w:rPr>
                <w:rFonts w:ascii="Times New Roman" w:eastAsia="Times New Roman" w:hAnsi="Times New Roman" w:cs="Times New Roman"/>
                <w14:ligatures w14:val="none"/>
              </w:rPr>
              <w:t xml:space="preserve">0,05 (penkios šimtosios) procento </w:t>
            </w:r>
            <w:r w:rsidRPr="005C6D75">
              <w:rPr>
                <w:rFonts w:ascii="Times New Roman" w:eastAsia="Times New Roman" w:hAnsi="Times New Roman" w:cs="Times New Roman"/>
                <w:color w:val="000000"/>
                <w14:ligatures w14:val="none"/>
              </w:rPr>
              <w:t xml:space="preserve">dydžio delspinigius nuo neapmokėtos sumos be PVM už kiekvieną vėlavimo </w:t>
            </w:r>
            <w:r w:rsidRPr="005C6D75">
              <w:rPr>
                <w:rFonts w:ascii="Times New Roman" w:eastAsia="Times New Roman" w:hAnsi="Times New Roman" w:cs="Times New Roman"/>
                <w14:ligatures w14:val="none"/>
              </w:rPr>
              <w:t>dieną</w:t>
            </w:r>
            <w:r w:rsidRPr="005C6D75">
              <w:rPr>
                <w:rFonts w:ascii="Times New Roman" w:eastAsia="Times New Roman" w:hAnsi="Times New Roman" w:cs="Times New Roman"/>
                <w:color w:val="000000"/>
                <w14:ligatures w14:val="none"/>
              </w:rPr>
              <w:t>.  </w:t>
            </w:r>
          </w:p>
        </w:tc>
      </w:tr>
      <w:tr w:rsidR="005C6D75" w:rsidRPr="005C6D75" w14:paraId="48775665" w14:textId="77777777" w:rsidTr="007D0188">
        <w:trPr>
          <w:trHeight w:val="300"/>
        </w:trPr>
        <w:tc>
          <w:tcPr>
            <w:tcW w:w="2411" w:type="dxa"/>
          </w:tcPr>
          <w:p w14:paraId="13B1527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9.2. Tiekėjui taikomos netesybos</w:t>
            </w:r>
          </w:p>
        </w:tc>
        <w:tc>
          <w:tcPr>
            <w:tcW w:w="7840" w:type="dxa"/>
            <w:gridSpan w:val="3"/>
          </w:tcPr>
          <w:p w14:paraId="14B693ED"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3B55B10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61745F4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9.2.3. Tiekėjas privalo sumokėti Pirkėjui netesybas per 30 (trisdešimt) kalendorinių dienų nuo Pirkėjo pareikalavimo, jeigu netesybų suma nėra išskaitoma iš Tiekėjui mokėtinos sumos.</w:t>
            </w:r>
          </w:p>
        </w:tc>
      </w:tr>
      <w:tr w:rsidR="005C6D75" w:rsidRPr="005C6D75" w14:paraId="1975B78D" w14:textId="77777777" w:rsidTr="007D0188">
        <w:trPr>
          <w:trHeight w:val="1125"/>
        </w:trPr>
        <w:tc>
          <w:tcPr>
            <w:tcW w:w="2411" w:type="dxa"/>
          </w:tcPr>
          <w:p w14:paraId="253A3E5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9.3. Tiekėjui / Pirkėjui taikoma bauda nutraukus Sutartį dėl esminio Sutarties pažeidimo ar nepagrįstai nutraukus Sutarties vykdymą ne Sutartyje nustatyta tvarka</w:t>
            </w:r>
          </w:p>
        </w:tc>
        <w:tc>
          <w:tcPr>
            <w:tcW w:w="7840" w:type="dxa"/>
            <w:gridSpan w:val="3"/>
          </w:tcPr>
          <w:p w14:paraId="4676DE7B"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9.3.1. Nutraukus Sutartį dėl esminio Sutarties pažeidimo, nustatyto Sutarties Specialiosiose sąlygose, mokama 10 (dešimt) procentų dydžio bauda nuo Pradinės Sutarties vertės be PVM, nurodytos Specialiųjų sąlygų 5.2 punkte. </w:t>
            </w:r>
          </w:p>
          <w:p w14:paraId="5942021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9.3.2. Nepagrįstai nutraukus Sutarties vykdymą ne Sutartyje nustatyta tvarka, mokama 10 (dešimt) procentų dydžio bauda nuo Pradinės Sutarties vertės, nurodytos Specialiųjų sąlygų 5.2 punkte.</w:t>
            </w:r>
          </w:p>
          <w:p w14:paraId="54569A9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24D61BB9" w14:textId="77777777" w:rsidTr="007D0188">
        <w:trPr>
          <w:trHeight w:val="2434"/>
        </w:trPr>
        <w:tc>
          <w:tcPr>
            <w:tcW w:w="2411" w:type="dxa"/>
          </w:tcPr>
          <w:p w14:paraId="540F592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9.4. Tiekėjui taikoma bauda dėl esamų subtiekėjų ar specialistų pakeitimo / naujų subtiekėjų pasitelkimo nesilaikant Bendrosiose sąlygose nurodytos subtiekėjų ir (ar) specialistų keitimo tvarkos</w:t>
            </w:r>
          </w:p>
        </w:tc>
        <w:tc>
          <w:tcPr>
            <w:tcW w:w="7840" w:type="dxa"/>
            <w:gridSpan w:val="3"/>
          </w:tcPr>
          <w:p w14:paraId="6BDB876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Netaikoma</w:t>
            </w:r>
          </w:p>
          <w:p w14:paraId="5FE665A4"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75952463" w14:textId="77777777" w:rsidTr="007D0188">
        <w:trPr>
          <w:trHeight w:val="1049"/>
        </w:trPr>
        <w:tc>
          <w:tcPr>
            <w:tcW w:w="2411" w:type="dxa"/>
          </w:tcPr>
          <w:p w14:paraId="44F2453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9.5. Tiekėjui taikomos baudos dėl aplinkosauginių ir (arba) socialinių kriterijų nesilaikymo</w:t>
            </w:r>
          </w:p>
        </w:tc>
        <w:tc>
          <w:tcPr>
            <w:tcW w:w="7840" w:type="dxa"/>
            <w:gridSpan w:val="3"/>
          </w:tcPr>
          <w:p w14:paraId="1D5589D3"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 xml:space="preserve">Jeigu Tiekėjas nesilaiko šioje Sutartyje nustatytų aplinkosauginių kriterijų, taikoma 100 Eur (vieno šimto eurų) bauda </w:t>
            </w:r>
            <w:r w:rsidRPr="005E397E">
              <w:rPr>
                <w:rFonts w:ascii="Times New Roman" w:eastAsia="Times New Roman" w:hAnsi="Times New Roman" w:cs="Times New Roman"/>
                <w:color w:val="000000"/>
                <w14:ligatures w14:val="none"/>
              </w:rPr>
              <w:t>už kiekvieną atvejį.</w:t>
            </w:r>
          </w:p>
        </w:tc>
      </w:tr>
      <w:tr w:rsidR="005C6D75" w:rsidRPr="005C6D75" w14:paraId="0021CB16" w14:textId="77777777" w:rsidTr="007D0188">
        <w:trPr>
          <w:trHeight w:val="375"/>
        </w:trPr>
        <w:tc>
          <w:tcPr>
            <w:tcW w:w="2411" w:type="dxa"/>
          </w:tcPr>
          <w:p w14:paraId="75A1E7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9.6. Tiekėjui / Pirkėjui taikoma bauda dėl konfidencialumo reikalavimų nesilaikymo</w:t>
            </w:r>
          </w:p>
        </w:tc>
        <w:tc>
          <w:tcPr>
            <w:tcW w:w="7840" w:type="dxa"/>
            <w:gridSpan w:val="3"/>
          </w:tcPr>
          <w:p w14:paraId="5F454981"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3D982BC4" w14:textId="77777777" w:rsidTr="007D0188">
        <w:trPr>
          <w:trHeight w:val="1527"/>
        </w:trPr>
        <w:tc>
          <w:tcPr>
            <w:tcW w:w="2411" w:type="dxa"/>
          </w:tcPr>
          <w:p w14:paraId="2B78A9B7"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9.7. Tiekėjui taikomos netesybos </w:t>
            </w:r>
            <w:r w:rsidRPr="005C6D75">
              <w:rPr>
                <w:rFonts w:ascii="Times New Roman" w:eastAsia="Times New Roman" w:hAnsi="Times New Roman" w:cs="Times New Roman"/>
                <w:b/>
                <w:bCs/>
                <w:noProof/>
                <w14:ligatures w14:val="none"/>
              </w:rPr>
              <w:t>dėl pirkimo dokumentuose nustatytų kokybinių kriterijų nepasiekimo Sutarties vykdymo metu</w:t>
            </w:r>
          </w:p>
        </w:tc>
        <w:tc>
          <w:tcPr>
            <w:tcW w:w="7840" w:type="dxa"/>
            <w:gridSpan w:val="3"/>
          </w:tcPr>
          <w:p w14:paraId="4F139717"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Netaikoma</w:t>
            </w:r>
          </w:p>
        </w:tc>
      </w:tr>
      <w:tr w:rsidR="005C6D75" w:rsidRPr="005C6D75" w14:paraId="64E4BE06" w14:textId="77777777" w:rsidTr="007D0188">
        <w:trPr>
          <w:trHeight w:val="939"/>
        </w:trPr>
        <w:tc>
          <w:tcPr>
            <w:tcW w:w="2411" w:type="dxa"/>
          </w:tcPr>
          <w:p w14:paraId="11D3D2F3"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9.8. Tiekėjui taikomos netesybos dėl Sutarties įvykdymo užtikrinimo nepratęsimo</w:t>
            </w:r>
          </w:p>
        </w:tc>
        <w:tc>
          <w:tcPr>
            <w:tcW w:w="7840" w:type="dxa"/>
            <w:gridSpan w:val="3"/>
          </w:tcPr>
          <w:p w14:paraId="0650787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p w14:paraId="582A2BF2"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594006D1" w14:textId="77777777" w:rsidTr="007D0188">
        <w:trPr>
          <w:trHeight w:val="939"/>
        </w:trPr>
        <w:tc>
          <w:tcPr>
            <w:tcW w:w="2411" w:type="dxa"/>
          </w:tcPr>
          <w:p w14:paraId="365AE796"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w:t>
            </w:r>
            <w:r w:rsidRPr="005C6D75">
              <w:rPr>
                <w:rFonts w:ascii="Times New Roman" w:eastAsia="Times New Roman" w:hAnsi="Times New Roman" w:cs="Times New Roman"/>
                <w:b/>
                <w:bCs/>
                <w:noProof/>
                <w14:ligatures w14:val="none"/>
              </w:rPr>
              <w:t>9. Tiekėjui taikoma bauda dėl Pirkėjo simbolių, pavadinimo ir ženklo reklamoje ar rinkodaroje naudojimo reikalavimų nesilaikymo bei draudimo naudotis Pirkėjo sukurtais intelektiniais veiklos rezultatais nesilaikymo</w:t>
            </w:r>
          </w:p>
        </w:tc>
        <w:tc>
          <w:tcPr>
            <w:tcW w:w="7840" w:type="dxa"/>
            <w:gridSpan w:val="3"/>
          </w:tcPr>
          <w:p w14:paraId="587345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Jeigu Tiekėjas nesilaiko</w:t>
            </w:r>
            <w:r w:rsidRPr="005C6D75">
              <w:rPr>
                <w:rFonts w:ascii="Times New Roman" w:eastAsia="Times New Roman" w:hAnsi="Times New Roman" w:cs="Times New Roman"/>
                <w:kern w:val="0"/>
                <w:sz w:val="24"/>
                <w:szCs w:val="20"/>
                <w14:ligatures w14:val="none"/>
              </w:rPr>
              <w:t xml:space="preserve"> </w:t>
            </w:r>
            <w:r w:rsidRPr="005C6D75">
              <w:rPr>
                <w:rFonts w:ascii="Times New Roman" w:eastAsia="Times New Roman" w:hAnsi="Times New Roman" w:cs="Times New Roman"/>
                <w:color w:val="000000"/>
                <w:kern w:val="0"/>
                <w14:ligatures w14:val="none"/>
              </w:rPr>
              <w:t xml:space="preserve">Bendrųjų sąlygų nuostatų dėl </w:t>
            </w:r>
            <w:r w:rsidRPr="005C6D75">
              <w:rPr>
                <w:rFonts w:ascii="Times New Roman" w:eastAsia="Times New Roman" w:hAnsi="Times New Roman" w:cs="Times New Roman"/>
                <w:color w:val="000000"/>
                <w14:ligatures w14:val="none"/>
              </w:rPr>
              <w:t>intelektinės nuosavybės reikalavimų, taikoma 100 Eur (vieno šimto eurų) bauda.</w:t>
            </w:r>
          </w:p>
        </w:tc>
      </w:tr>
      <w:tr w:rsidR="005C6D75" w:rsidRPr="005C6D75" w14:paraId="682C09B8" w14:textId="77777777" w:rsidTr="007D0188">
        <w:trPr>
          <w:trHeight w:val="300"/>
        </w:trPr>
        <w:tc>
          <w:tcPr>
            <w:tcW w:w="2411" w:type="dxa"/>
          </w:tcPr>
          <w:p w14:paraId="08525C8A" w14:textId="77777777" w:rsidR="005C6D75" w:rsidRPr="005C6D75" w:rsidRDefault="005C6D75" w:rsidP="005C6D75">
            <w:pPr>
              <w:spacing w:after="0" w:line="240" w:lineRule="auto"/>
              <w:rPr>
                <w:rFonts w:ascii="Times New Roman" w:eastAsia="Times New Roman" w:hAnsi="Times New Roman" w:cs="Times New Roman"/>
                <w:b/>
                <w:bCs/>
                <w:highlight w:val="yellow"/>
                <w:lang w:val="en-US"/>
                <w14:ligatures w14:val="none"/>
              </w:rPr>
            </w:pPr>
            <w:r w:rsidRPr="005C6D75">
              <w:rPr>
                <w:rFonts w:ascii="Times New Roman" w:eastAsia="Times New Roman" w:hAnsi="Times New Roman" w:cs="Times New Roman"/>
                <w:b/>
                <w:bCs/>
                <w:lang w:val="en-US"/>
                <w14:ligatures w14:val="none"/>
              </w:rPr>
              <w:t xml:space="preserve">9.10. </w:t>
            </w:r>
            <w:r w:rsidRPr="005C6D75">
              <w:rPr>
                <w:rFonts w:ascii="Times New Roman" w:eastAsia="Times New Roman" w:hAnsi="Times New Roman" w:cs="Times New Roman"/>
                <w:b/>
                <w:bCs/>
                <w14:ligatures w14:val="none"/>
              </w:rPr>
              <w:t>Kitos netesybos</w:t>
            </w:r>
          </w:p>
        </w:tc>
        <w:tc>
          <w:tcPr>
            <w:tcW w:w="7840" w:type="dxa"/>
            <w:gridSpan w:val="3"/>
          </w:tcPr>
          <w:p w14:paraId="5AB4E117" w14:textId="77777777" w:rsidR="005C6D75" w:rsidRPr="005C6D75" w:rsidRDefault="005C6D75" w:rsidP="005C6D75">
            <w:pPr>
              <w:spacing w:after="0" w:line="240" w:lineRule="auto"/>
              <w:rPr>
                <w:rFonts w:ascii="Times New Roman" w:eastAsia="Times New Roman" w:hAnsi="Times New Roman" w:cs="Times New Roman"/>
                <w:color w:val="4472C4"/>
                <w:highlight w:val="yellow"/>
                <w14:ligatures w14:val="none"/>
              </w:rPr>
            </w:pPr>
            <w:r w:rsidRPr="005C6D75">
              <w:rPr>
                <w:rFonts w:ascii="Times New Roman" w:eastAsia="Times New Roman" w:hAnsi="Times New Roman" w:cs="Times New Roman"/>
                <w:kern w:val="0"/>
                <w14:ligatures w14:val="none"/>
              </w:rPr>
              <w:t>Netaikoma</w:t>
            </w:r>
          </w:p>
        </w:tc>
      </w:tr>
      <w:tr w:rsidR="005C6D75" w:rsidRPr="005C6D75" w14:paraId="7D6C945D" w14:textId="77777777" w:rsidTr="007D0188">
        <w:trPr>
          <w:trHeight w:val="300"/>
        </w:trPr>
        <w:tc>
          <w:tcPr>
            <w:tcW w:w="10251" w:type="dxa"/>
            <w:gridSpan w:val="4"/>
          </w:tcPr>
          <w:p w14:paraId="7C7DB3E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 ESMINĖS SUTARTIES SĄLYGOS</w:t>
            </w:r>
          </w:p>
        </w:tc>
      </w:tr>
      <w:tr w:rsidR="005C6D75" w:rsidRPr="005C6D75" w14:paraId="5EDBCCAA" w14:textId="77777777" w:rsidTr="007D0188">
        <w:trPr>
          <w:gridAfter w:val="1"/>
          <w:wAfter w:w="44" w:type="dxa"/>
          <w:trHeight w:val="300"/>
        </w:trPr>
        <w:tc>
          <w:tcPr>
            <w:tcW w:w="2411" w:type="dxa"/>
          </w:tcPr>
          <w:p w14:paraId="4984AAF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10.1. Esminės Sutarties sąlygos</w:t>
            </w:r>
          </w:p>
        </w:tc>
        <w:tc>
          <w:tcPr>
            <w:tcW w:w="7796" w:type="dxa"/>
            <w:gridSpan w:val="2"/>
          </w:tcPr>
          <w:p w14:paraId="01A0D22E"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10.1.1. Tiekėjas nevykdo prisiimtų įsipareigojimų už Sutartyje nustatytus Sutarties įkainius;</w:t>
            </w:r>
          </w:p>
          <w:p w14:paraId="11ABE483" w14:textId="2137BF7F"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10.1.2. Tiekėjas nesilaiko Sutartyje nustatytų Prekių tiekimo terminų 2 (du) kartus iš eilės arba vėluoja pristatyti Prekes daugiau nei </w:t>
            </w:r>
            <w:r w:rsidR="00E726B9">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sidR="00E726B9">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sidR="00E726B9">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005BDA8C" w14:textId="25EE7648"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10.1.5. Tiekėjas daugiau kaip 2 (du) kartus pristato Prekes, kurios neatitinka Sutartyje ir (ar) Įstatymuose nustatytų reikalavimų Prekėms</w:t>
            </w:r>
            <w:r w:rsidR="00B22630">
              <w:rPr>
                <w:rFonts w:ascii="Times New Roman" w:eastAsia="Arial" w:hAnsi="Times New Roman" w:cs="Times New Roman"/>
                <w:lang w:val="lt"/>
                <w14:ligatures w14:val="none"/>
              </w:rPr>
              <w:t>.</w:t>
            </w:r>
          </w:p>
        </w:tc>
      </w:tr>
      <w:tr w:rsidR="00B22630" w:rsidRPr="005C6D75" w14:paraId="4704074A" w14:textId="77777777" w:rsidTr="007D0188">
        <w:trPr>
          <w:gridAfter w:val="1"/>
          <w:wAfter w:w="44" w:type="dxa"/>
          <w:trHeight w:val="300"/>
        </w:trPr>
        <w:tc>
          <w:tcPr>
            <w:tcW w:w="2411" w:type="dxa"/>
          </w:tcPr>
          <w:p w14:paraId="314786DD" w14:textId="77777777" w:rsidR="00B22630" w:rsidRPr="005C6D75" w:rsidRDefault="00B22630" w:rsidP="00B2263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10.2. Dideli arba nuolatiniai esminės Sutarties sąlygos vykdymo trūkumai</w:t>
            </w:r>
          </w:p>
        </w:tc>
        <w:tc>
          <w:tcPr>
            <w:tcW w:w="7796" w:type="dxa"/>
            <w:gridSpan w:val="2"/>
          </w:tcPr>
          <w:p w14:paraId="79F2A10D" w14:textId="77777777" w:rsidR="00B22630" w:rsidRPr="005C6D75" w:rsidRDefault="00B22630" w:rsidP="00B22630">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10.1.1. Tiekėjas nevykdo prisiimtų įsipareigojimų už Sutartyje nustatytus Sutarties įkainius;</w:t>
            </w:r>
          </w:p>
          <w:p w14:paraId="6C1960B6" w14:textId="77777777" w:rsidR="00B22630" w:rsidRPr="005C6D75" w:rsidRDefault="00B22630" w:rsidP="00B22630">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10.1.2. Tiekėjas nesilaiko Sutartyje nustatytų Prekių tiekimo terminų 2 (du) kartus iš eilės arba vėluoja pristatyti Prekes daugiau nei </w:t>
            </w:r>
            <w:r>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200DA873" w14:textId="24A02306" w:rsidR="00B22630" w:rsidRPr="00160125" w:rsidRDefault="00B22630" w:rsidP="00B22630">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10.1.5. Tiekėjas daugiau kaip 2 (du) kartus pristato Prekes, kurios neatitinka Sutartyje ir (ar) Įstatymuose nustatytų reikalavimų Prekėms</w:t>
            </w:r>
            <w:r>
              <w:rPr>
                <w:rFonts w:ascii="Times New Roman" w:eastAsia="Arial" w:hAnsi="Times New Roman" w:cs="Times New Roman"/>
                <w:lang w:val="lt"/>
                <w14:ligatures w14:val="none"/>
              </w:rPr>
              <w:t>.</w:t>
            </w:r>
          </w:p>
        </w:tc>
      </w:tr>
      <w:tr w:rsidR="00B22630" w:rsidRPr="005C6D75" w14:paraId="72D83082" w14:textId="77777777" w:rsidTr="007D0188">
        <w:trPr>
          <w:trHeight w:val="300"/>
        </w:trPr>
        <w:tc>
          <w:tcPr>
            <w:tcW w:w="10251" w:type="dxa"/>
            <w:gridSpan w:val="4"/>
          </w:tcPr>
          <w:p w14:paraId="00986E9D" w14:textId="77777777" w:rsidR="00B22630" w:rsidRPr="005C6D75" w:rsidRDefault="00B22630" w:rsidP="00B22630">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SUTARTIES GALIOJIMAS IR KEITIMAS</w:t>
            </w:r>
          </w:p>
        </w:tc>
      </w:tr>
      <w:tr w:rsidR="00B22630" w:rsidRPr="005C6D75" w14:paraId="4E9731AE" w14:textId="77777777" w:rsidTr="007D0188">
        <w:trPr>
          <w:trHeight w:val="300"/>
        </w:trPr>
        <w:tc>
          <w:tcPr>
            <w:tcW w:w="2411" w:type="dxa"/>
          </w:tcPr>
          <w:p w14:paraId="6AC9E343" w14:textId="77777777" w:rsidR="00B22630" w:rsidRPr="005C6D75" w:rsidRDefault="00B22630" w:rsidP="00B2263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11.1. Sutarties sudarymas ir įsigaliojimas</w:t>
            </w:r>
          </w:p>
        </w:tc>
        <w:tc>
          <w:tcPr>
            <w:tcW w:w="7840" w:type="dxa"/>
            <w:gridSpan w:val="3"/>
          </w:tcPr>
          <w:p w14:paraId="5E206644" w14:textId="77777777" w:rsidR="00B22630" w:rsidRPr="005C6D75" w:rsidRDefault="00B22630" w:rsidP="00B22630">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 Sutartis laikoma sudaryta ir įsigalioja nuo Sutarties pasirašymo dienos (antrosios Šalies pasirašymo dieną).</w:t>
            </w:r>
          </w:p>
          <w:p w14:paraId="1C003252" w14:textId="77777777" w:rsidR="00B22630" w:rsidRPr="005C6D75" w:rsidRDefault="00B22630" w:rsidP="00B22630">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000000"/>
                <w14:ligatures w14:val="none"/>
              </w:rPr>
              <w:t xml:space="preserve">Sutartis galioja iki visiško prievolių įvykdymo (kol bus išnaudota Pradinės Sutarties vertė, bet jos terminas negali būti ilgesnis kaip 12 </w:t>
            </w:r>
            <w:r w:rsidRPr="005C6D75">
              <w:rPr>
                <w:rFonts w:ascii="Times New Roman" w:eastAsia="Times New Roman" w:hAnsi="Times New Roman" w:cs="Times New Roman"/>
                <w:b/>
                <w:bCs/>
                <w:color w:val="000000"/>
                <w14:ligatures w14:val="none"/>
              </w:rPr>
              <w:t>(dvylika) mėnesių.</w:t>
            </w:r>
          </w:p>
        </w:tc>
      </w:tr>
      <w:tr w:rsidR="00B22630" w:rsidRPr="005C6D75" w14:paraId="4D49AC1D" w14:textId="77777777" w:rsidTr="007D0188">
        <w:trPr>
          <w:trHeight w:val="704"/>
        </w:trPr>
        <w:tc>
          <w:tcPr>
            <w:tcW w:w="2411" w:type="dxa"/>
          </w:tcPr>
          <w:p w14:paraId="1959BB67" w14:textId="77777777" w:rsidR="00B22630" w:rsidRPr="005C6D75" w:rsidRDefault="00B22630" w:rsidP="00B2263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11.2. Sutarties galiojimo termino pratęsimas</w:t>
            </w:r>
          </w:p>
        </w:tc>
        <w:tc>
          <w:tcPr>
            <w:tcW w:w="7840" w:type="dxa"/>
            <w:gridSpan w:val="3"/>
          </w:tcPr>
          <w:p w14:paraId="22771412" w14:textId="77777777" w:rsidR="00B22630" w:rsidRPr="005C6D75" w:rsidRDefault="00B22630" w:rsidP="00B22630">
            <w:pPr>
              <w:spacing w:after="0" w:line="240" w:lineRule="auto"/>
              <w:rPr>
                <w:rFonts w:ascii="Times New Roman" w:eastAsia="Times New Roman" w:hAnsi="Times New Roman" w:cs="Times New Roman"/>
                <w:highlight w:val="yellow"/>
                <w14:ligatures w14:val="none"/>
              </w:rPr>
            </w:pPr>
            <w:r w:rsidRPr="005C6D75">
              <w:rPr>
                <w:rFonts w:ascii="Times New Roman" w:eastAsia="Times New Roman" w:hAnsi="Times New Roman" w:cs="Times New Roman"/>
                <w14:ligatures w14:val="none"/>
              </w:rPr>
              <w:t>Netaikoma</w:t>
            </w:r>
          </w:p>
        </w:tc>
      </w:tr>
      <w:tr w:rsidR="00B22630" w:rsidRPr="005C6D75" w14:paraId="63DF92F3" w14:textId="77777777" w:rsidTr="007D0188">
        <w:trPr>
          <w:trHeight w:val="300"/>
        </w:trPr>
        <w:tc>
          <w:tcPr>
            <w:tcW w:w="10251" w:type="dxa"/>
            <w:gridSpan w:val="4"/>
          </w:tcPr>
          <w:p w14:paraId="1E5CA982" w14:textId="77777777" w:rsidR="00B22630" w:rsidRPr="005C6D75" w:rsidRDefault="00B22630" w:rsidP="00B22630">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SUTARTIES NUTRAUKIMAS</w:t>
            </w:r>
          </w:p>
        </w:tc>
      </w:tr>
      <w:tr w:rsidR="00B22630" w:rsidRPr="005C6D75" w14:paraId="01509C18" w14:textId="77777777" w:rsidTr="007D0188">
        <w:trPr>
          <w:trHeight w:val="300"/>
        </w:trPr>
        <w:tc>
          <w:tcPr>
            <w:tcW w:w="2411" w:type="dxa"/>
          </w:tcPr>
          <w:p w14:paraId="1315735C" w14:textId="77777777" w:rsidR="00B22630" w:rsidRPr="005C6D75" w:rsidRDefault="00B22630" w:rsidP="00B22630">
            <w:pPr>
              <w:spacing w:after="0" w:line="240" w:lineRule="auto"/>
              <w:rPr>
                <w:rFonts w:ascii="Times New Roman" w:eastAsia="Times New Roman" w:hAnsi="Times New Roman" w:cs="Times New Roman"/>
                <w:b/>
                <w:bCs/>
                <w:highlight w:val="yellow"/>
                <w14:ligatures w14:val="none"/>
              </w:rPr>
            </w:pPr>
            <w:r w:rsidRPr="005C6D75">
              <w:rPr>
                <w:rFonts w:ascii="Times New Roman" w:eastAsia="Times New Roman" w:hAnsi="Times New Roman" w:cs="Times New Roman"/>
                <w:b/>
                <w:bCs/>
                <w14:ligatures w14:val="none"/>
              </w:rPr>
              <w:t>12.1. Sutarties nutraukimo pagrindai</w:t>
            </w:r>
          </w:p>
        </w:tc>
        <w:tc>
          <w:tcPr>
            <w:tcW w:w="7840" w:type="dxa"/>
            <w:gridSpan w:val="3"/>
          </w:tcPr>
          <w:p w14:paraId="38F7464C" w14:textId="77777777" w:rsidR="00B22630" w:rsidRPr="005C6D75" w:rsidRDefault="00B22630" w:rsidP="00B22630">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B22630" w:rsidRPr="005C6D75" w14:paraId="4967F426" w14:textId="77777777" w:rsidTr="007D0188">
        <w:trPr>
          <w:trHeight w:val="300"/>
        </w:trPr>
        <w:tc>
          <w:tcPr>
            <w:tcW w:w="2411" w:type="dxa"/>
          </w:tcPr>
          <w:p w14:paraId="0C80E6F7" w14:textId="77777777" w:rsidR="00B22630" w:rsidRPr="005C6D75" w:rsidRDefault="00B22630" w:rsidP="00B2263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12.2. Esminiai Sutarties pažeidimai</w:t>
            </w:r>
          </w:p>
          <w:p w14:paraId="48294595" w14:textId="77777777" w:rsidR="00B22630" w:rsidRPr="005C6D75" w:rsidRDefault="00B22630" w:rsidP="00B22630">
            <w:pPr>
              <w:spacing w:after="0" w:line="240" w:lineRule="auto"/>
              <w:rPr>
                <w:rFonts w:ascii="Times New Roman" w:eastAsia="Times New Roman" w:hAnsi="Times New Roman" w:cs="Times New Roman"/>
                <w:b/>
                <w:bCs/>
                <w:highlight w:val="yellow"/>
                <w14:ligatures w14:val="none"/>
              </w:rPr>
            </w:pPr>
          </w:p>
        </w:tc>
        <w:tc>
          <w:tcPr>
            <w:tcW w:w="7840" w:type="dxa"/>
            <w:gridSpan w:val="3"/>
          </w:tcPr>
          <w:p w14:paraId="725F3EC7" w14:textId="77777777" w:rsidR="00B22630" w:rsidRPr="005C6D75" w:rsidRDefault="00B22630" w:rsidP="00B22630">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lastRenderedPageBreak/>
              <w:t>12.2.1. jeigu Tiekėjas nevykdo prisiimtų įsipareigojimų už Sutartyje nustatytus Sutarties įkainius;</w:t>
            </w:r>
          </w:p>
          <w:p w14:paraId="4AF85220" w14:textId="74766B27" w:rsidR="00B22630" w:rsidRPr="005C6D75" w:rsidRDefault="00B22630" w:rsidP="00B22630">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lastRenderedPageBreak/>
              <w:t xml:space="preserve">12.2.2. jeigu Tiekėjas nesilaiko Sutartyje nustatytų Prekių tiekimo terminų 2 (du) kartus iš eilės arba vėluoja pristatyti Prekes daugiau nei </w:t>
            </w:r>
            <w:r>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33737CF4" w14:textId="77777777" w:rsidR="00B22630" w:rsidRPr="005C6D75" w:rsidRDefault="00B22630" w:rsidP="00B22630">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12.2.3. jeigu Tiekėjas pažeidžia Prekių pristatymo terminus ir priskaičiuotų netesybų už vėlavimą suma viršija 20 (dvidešimt) proc. Pradinės sutarties vertės;</w:t>
            </w:r>
          </w:p>
          <w:p w14:paraId="708D629F" w14:textId="77777777" w:rsidR="00B22630" w:rsidRPr="005C6D75" w:rsidRDefault="00B22630" w:rsidP="00B22630">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12.2.4. jeigu Tiekėjas pažeidžia Prekių pristatymo terminus ir dėl Prekių</w:t>
            </w:r>
          </w:p>
          <w:p w14:paraId="7B0D60A0" w14:textId="77777777" w:rsidR="00B22630" w:rsidRPr="005C6D75" w:rsidRDefault="00B22630" w:rsidP="00B22630">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pristatymo vėlavimo Prekės tampa nebereikalingos;</w:t>
            </w:r>
          </w:p>
          <w:p w14:paraId="4B40C57F" w14:textId="77777777" w:rsidR="00B22630" w:rsidRPr="005C6D75" w:rsidRDefault="00B22630" w:rsidP="00B22630">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12.2.5. jeigu Tiekėjas daugiau kaip 2 (du) kartus pristato Prekes, kurios neatitinka</w:t>
            </w:r>
          </w:p>
          <w:p w14:paraId="0EE57E38" w14:textId="77777777" w:rsidR="00B22630" w:rsidRPr="005C6D75" w:rsidRDefault="00B22630" w:rsidP="00B22630">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Sutartyje ir (ar) Įstatymuose nustatytų reikalavimų Prekėms;</w:t>
            </w:r>
          </w:p>
          <w:p w14:paraId="1527DF19" w14:textId="77777777" w:rsidR="00B22630" w:rsidRPr="005C6D75" w:rsidRDefault="00B22630" w:rsidP="00B22630">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12.2.6. jeigu Tiekėjas pažeidžia šios Sutarties nuostatas, reglamentuojančias</w:t>
            </w:r>
          </w:p>
          <w:p w14:paraId="35A670C3" w14:textId="77777777" w:rsidR="00B22630" w:rsidRPr="005C6D75" w:rsidRDefault="00B22630" w:rsidP="00B22630">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konkurenciją, intelektines nuosavybe s ar konfidencialios informacijos</w:t>
            </w:r>
          </w:p>
          <w:p w14:paraId="4D40C8E6" w14:textId="77777777" w:rsidR="00B22630" w:rsidRPr="005C6D75" w:rsidRDefault="00B22630" w:rsidP="00B22630">
            <w:pPr>
              <w:spacing w:after="0" w:line="257" w:lineRule="auto"/>
              <w:jc w:val="both"/>
              <w:rPr>
                <w:rFonts w:ascii="Times New Roman" w:eastAsia="Times New Roman" w:hAnsi="Times New Roman" w:cs="Times New Roman"/>
                <w:sz w:val="24"/>
                <w:szCs w:val="24"/>
                <w:highlight w:val="yellow"/>
                <w14:ligatures w14:val="none"/>
              </w:rPr>
            </w:pPr>
            <w:r w:rsidRPr="005C6D75">
              <w:rPr>
                <w:rFonts w:ascii="Times New Roman" w:eastAsia="Arial" w:hAnsi="Times New Roman" w:cs="Times New Roman"/>
                <w:lang w:val="lt"/>
                <w14:ligatures w14:val="none"/>
              </w:rPr>
              <w:t>valdymą.</w:t>
            </w:r>
          </w:p>
        </w:tc>
      </w:tr>
      <w:tr w:rsidR="00B22630" w:rsidRPr="005C6D75" w14:paraId="1FB0F9D5" w14:textId="77777777" w:rsidTr="007D0188">
        <w:trPr>
          <w:trHeight w:val="300"/>
        </w:trPr>
        <w:tc>
          <w:tcPr>
            <w:tcW w:w="10251" w:type="dxa"/>
            <w:gridSpan w:val="4"/>
          </w:tcPr>
          <w:p w14:paraId="340E326B" w14:textId="77777777" w:rsidR="00B22630" w:rsidRPr="005C6D75" w:rsidRDefault="00B22630" w:rsidP="00B22630">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lastRenderedPageBreak/>
              <w:t xml:space="preserve">13. APLINKOSAUGINIAI IR SOCIALINIAI KRITERIJAI </w:t>
            </w:r>
          </w:p>
        </w:tc>
      </w:tr>
      <w:tr w:rsidR="00B22630" w:rsidRPr="005C6D75" w14:paraId="33F429B7" w14:textId="77777777" w:rsidTr="007D0188">
        <w:trPr>
          <w:trHeight w:val="983"/>
        </w:trPr>
        <w:tc>
          <w:tcPr>
            <w:tcW w:w="2411" w:type="dxa"/>
          </w:tcPr>
          <w:p w14:paraId="636D1461" w14:textId="77777777" w:rsidR="00B22630" w:rsidRPr="005C6D75" w:rsidRDefault="00B22630" w:rsidP="00B2263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13.1. Aplinkosauginių kriterijų nustatymo teisinis pagrindas</w:t>
            </w:r>
          </w:p>
        </w:tc>
        <w:tc>
          <w:tcPr>
            <w:tcW w:w="7840" w:type="dxa"/>
            <w:gridSpan w:val="3"/>
          </w:tcPr>
          <w:p w14:paraId="6AB3A953" w14:textId="77777777" w:rsidR="00B22630" w:rsidRPr="00951D41" w:rsidRDefault="00B22630" w:rsidP="00B22630">
            <w:pPr>
              <w:spacing w:after="0" w:line="240" w:lineRule="auto"/>
              <w:jc w:val="both"/>
              <w:rPr>
                <w:rFonts w:ascii="Times New Roman" w:eastAsia="Times New Roman" w:hAnsi="Times New Roman" w:cs="Times New Roman"/>
                <w:color w:val="000000"/>
                <w14:ligatures w14:val="none"/>
              </w:rPr>
            </w:pPr>
            <w:r w:rsidRPr="00951D41">
              <w:rPr>
                <w:rFonts w:ascii="Times New Roman" w:eastAsia="Times New Roman" w:hAnsi="Times New Roman" w:cs="Times New Roman"/>
                <w:color w:val="000000"/>
                <w:shd w:val="clear" w:color="auto" w:fill="FFFFFF"/>
                <w14:ligatures w14:val="none"/>
              </w:rPr>
              <w:t xml:space="preserve">13.1.1.Aplinkosauginiai kriterijai Prekėms nustatomi vadovaujantis </w:t>
            </w:r>
            <w:r w:rsidRPr="00951D41">
              <w:rPr>
                <w:rFonts w:ascii="Times New Roman" w:eastAsia="Times New Roman" w:hAnsi="Times New Roman" w:cs="Times New Roman"/>
                <w:color w:val="000000"/>
                <w14:ligatures w14:val="none"/>
              </w:rPr>
              <w:t>Aplinkos apsaugos kriterijų taikymo, vykdant žaliuosius pirkimus, tvarkos aprašo, patvirtinto Lietuvos Respublikos aplinkos ministro 2011 m. birželio 28 d. įsakymu Nr. D1-508</w:t>
            </w:r>
            <w:r w:rsidRPr="00951D41">
              <w:rPr>
                <w:rFonts w:ascii="Times New Roman" w:eastAsia="Times New Roman" w:hAnsi="Times New Roman" w:cs="Times New Roman"/>
                <w:color w:val="000000"/>
                <w:shd w:val="clear" w:color="auto" w:fill="FFFFFF"/>
                <w14:ligatures w14:val="none"/>
              </w:rPr>
              <w:t> „Dėl Aplinkos apsaugos kriterijų taikymo, vykdant žaliuosius pirkimus, tvarkos aprašo patvirtinimo“ (toliau – Tvarkos aprašas) 4.1. punktu ir 4.4.4. papunkčiu.</w:t>
            </w:r>
            <w:r w:rsidRPr="00951D41">
              <w:rPr>
                <w:rFonts w:ascii="Times New Roman" w:eastAsia="Times New Roman" w:hAnsi="Times New Roman" w:cs="Times New Roman"/>
                <w:color w:val="000000"/>
                <w14:ligatures w14:val="none"/>
              </w:rPr>
              <w:t xml:space="preserve">  </w:t>
            </w:r>
          </w:p>
          <w:p w14:paraId="0973B810" w14:textId="77777777" w:rsidR="00B22630" w:rsidRPr="00951D41" w:rsidRDefault="00B22630" w:rsidP="00B22630">
            <w:pPr>
              <w:spacing w:after="0" w:line="240" w:lineRule="auto"/>
              <w:rPr>
                <w:rFonts w:ascii="Times New Roman" w:eastAsia="Times New Roman" w:hAnsi="Times New Roman" w:cs="Times New Roman"/>
                <w:i/>
                <w:iCs/>
                <w:color w:val="000000"/>
                <w:shd w:val="clear" w:color="auto" w:fill="FFFFFF"/>
                <w14:ligatures w14:val="none"/>
              </w:rPr>
            </w:pPr>
            <w:r w:rsidRPr="00951D41">
              <w:rPr>
                <w:rFonts w:ascii="Times New Roman" w:eastAsia="Times New Roman" w:hAnsi="Times New Roman" w:cs="Times New Roman"/>
                <w:i/>
                <w:iCs/>
                <w:color w:val="000000"/>
                <w:shd w:val="clear" w:color="auto" w:fill="FFFFFF"/>
                <w14:ligatures w14:val="none"/>
              </w:rPr>
              <w:t>Nustačius, kad Tiekėjas šiame papunktyje nustatyto kriterijaus (-jų) nesilaiko, Tiekėjui taikoma Specialiųjų sąlygų 9.5 punkte nurodyto dydžio bauda.</w:t>
            </w:r>
          </w:p>
          <w:p w14:paraId="3768E84C" w14:textId="77777777" w:rsidR="00B22630" w:rsidRPr="00951D41" w:rsidRDefault="00B22630" w:rsidP="00B22630">
            <w:pPr>
              <w:spacing w:after="0" w:line="240" w:lineRule="auto"/>
              <w:jc w:val="both"/>
              <w:rPr>
                <w:rFonts w:ascii="Times New Roman" w:eastAsia="Times New Roman" w:hAnsi="Times New Roman" w:cs="Times New Roman"/>
                <w:color w:val="000000"/>
                <w:shd w:val="clear" w:color="auto" w:fill="FFFFFF"/>
                <w14:ligatures w14:val="none"/>
              </w:rPr>
            </w:pPr>
            <w:r w:rsidRPr="00951D41">
              <w:rPr>
                <w:rFonts w:ascii="Times New Roman" w:eastAsia="Times New Roman" w:hAnsi="Times New Roman" w:cs="Times New Roman"/>
                <w:color w:val="000000"/>
                <w:shd w:val="clear" w:color="auto" w:fill="FFFFFF"/>
                <w14:ligatures w14:val="none"/>
              </w:rPr>
              <w:t>13.1.1.1. Pirminė, antrinė ir (ar) tretinė Prekių pakuotės turi būti pakuojamos į perdirbamąsias pakuotes pagal Lietuvos Respublikos mokesčio už aplinkos teršimą įstatymo nuostatas arba daugkartinio naudojimo pakuotes (talpas). Pirkėjui paprašius Tiekėjas privalo pateikti įrodančius dokumentus dėl Prekės pakuotės tinkamumo perdirbti arba daugkartinio naudojimo pakuotės (talpos)</w:t>
            </w:r>
            <w:r w:rsidRPr="00951D41">
              <w:rPr>
                <w:rFonts w:ascii="Times New Roman" w:eastAsia="Times New Roman" w:hAnsi="Times New Roman" w:cs="Times New Roman"/>
                <w:b/>
                <w:bCs/>
                <w:color w:val="000000"/>
                <w:shd w:val="clear" w:color="auto" w:fill="FFFFFF"/>
                <w14:ligatures w14:val="none"/>
              </w:rPr>
              <w:t xml:space="preserve"> </w:t>
            </w:r>
            <w:r w:rsidRPr="00951D41">
              <w:rPr>
                <w:rFonts w:ascii="Times New Roman" w:eastAsia="Times New Roman" w:hAnsi="Times New Roman" w:cs="Times New Roman"/>
                <w:color w:val="000000"/>
                <w:shd w:val="clear" w:color="auto" w:fill="FFFFFF"/>
                <w14:ligatures w14:val="none"/>
              </w:rPr>
              <w:t>(pavyzdžiui, pakuotės aprašymo dokumentą, techninį dokumentą, dokumentą iš akredituotų laboratorijų ar pakuočių atliekų perdirbėjų, ar eksportuotojų iš tvarkytojų sąrašo, ar kitus lygiaverčius objektyvius įrodymus).</w:t>
            </w:r>
          </w:p>
          <w:p w14:paraId="1891FF19" w14:textId="2E6C6F3A" w:rsidR="00B22630" w:rsidRPr="00B22630" w:rsidRDefault="00B22630" w:rsidP="00B22630">
            <w:pPr>
              <w:spacing w:after="0" w:line="240" w:lineRule="auto"/>
              <w:jc w:val="both"/>
              <w:rPr>
                <w:rFonts w:ascii="Times New Roman" w:eastAsia="Times New Roman" w:hAnsi="Times New Roman" w:cs="Times New Roman"/>
                <w:kern w:val="0"/>
                <w14:ligatures w14:val="none"/>
              </w:rPr>
            </w:pPr>
            <w:r w:rsidRPr="00951D41">
              <w:rPr>
                <w:rFonts w:ascii="Times New Roman" w:eastAsia="Times New Roman" w:hAnsi="Times New Roman" w:cs="Times New Roman"/>
                <w:kern w:val="0"/>
                <w14:ligatures w14:val="none"/>
              </w:rPr>
              <w:t>13.1.1.2.</w:t>
            </w:r>
            <w:r w:rsidRPr="00951D41">
              <w:rPr>
                <w:rFonts w:ascii="Segoe UI" w:eastAsia="Times New Roman" w:hAnsi="Segoe UI" w:cs="Times New Roman"/>
                <w:kern w:val="0"/>
                <w14:ligatures w14:val="none"/>
              </w:rPr>
              <w:t xml:space="preserve"> </w:t>
            </w:r>
            <w:r w:rsidRPr="00951D41">
              <w:rPr>
                <w:rFonts w:ascii="Times New Roman" w:eastAsia="Times New Roman" w:hAnsi="Times New Roman" w:cs="Times New Roman"/>
                <w:kern w:val="0"/>
                <w14:ligatures w14:val="none"/>
              </w:rPr>
              <w:t>Sutartis ir jos vykdymo metu rengiama dokumentacija, Prekių perdavimo–priėmimo aktai Pirkėjui turi būti pateikti tik elektroniniu formatu, o dokumentacija, kuri turi būti pasirašoma ir Prekių perdavimo–priėmimo aktai turi būti pasirašomi elektroniniu parašu.</w:t>
            </w:r>
          </w:p>
        </w:tc>
      </w:tr>
      <w:tr w:rsidR="00B22630" w:rsidRPr="005C6D75" w14:paraId="7AD6A5EF" w14:textId="77777777" w:rsidTr="007D0188">
        <w:trPr>
          <w:trHeight w:val="573"/>
        </w:trPr>
        <w:tc>
          <w:tcPr>
            <w:tcW w:w="2411" w:type="dxa"/>
          </w:tcPr>
          <w:p w14:paraId="38F11DD5" w14:textId="77777777" w:rsidR="00B22630" w:rsidRPr="005C6D75" w:rsidRDefault="00B22630" w:rsidP="00B2263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13.2. Su perkamomis Prekėmis susiję socialiniai kriterijai</w:t>
            </w:r>
          </w:p>
        </w:tc>
        <w:tc>
          <w:tcPr>
            <w:tcW w:w="7840" w:type="dxa"/>
            <w:gridSpan w:val="3"/>
          </w:tcPr>
          <w:p w14:paraId="151251BE" w14:textId="77777777" w:rsidR="00B22630" w:rsidRPr="005C6D75" w:rsidRDefault="00B22630" w:rsidP="00B22630">
            <w:pPr>
              <w:spacing w:after="0" w:line="240" w:lineRule="auto"/>
              <w:rPr>
                <w:rFonts w:ascii="Times New Roman" w:eastAsia="Times New Roman" w:hAnsi="Times New Roman" w:cs="Times New Roman"/>
                <w:color w:val="000000"/>
                <w:shd w:val="clear" w:color="auto" w:fill="FFFFFF"/>
                <w14:ligatures w14:val="none"/>
              </w:rPr>
            </w:pPr>
            <w:r w:rsidRPr="005C6D75">
              <w:rPr>
                <w:rFonts w:ascii="Times New Roman" w:eastAsia="Times New Roman" w:hAnsi="Times New Roman" w:cs="Times New Roman"/>
                <w:color w:val="000000"/>
                <w:shd w:val="clear" w:color="auto" w:fill="FFFFFF"/>
                <w14:ligatures w14:val="none"/>
              </w:rPr>
              <w:t>Netaikoma</w:t>
            </w:r>
          </w:p>
        </w:tc>
      </w:tr>
      <w:tr w:rsidR="00B22630" w:rsidRPr="005C6D75" w14:paraId="0C463CC3" w14:textId="77777777" w:rsidTr="007D0188">
        <w:trPr>
          <w:trHeight w:val="300"/>
        </w:trPr>
        <w:tc>
          <w:tcPr>
            <w:tcW w:w="10251" w:type="dxa"/>
            <w:gridSpan w:val="4"/>
          </w:tcPr>
          <w:p w14:paraId="17A8BFB5" w14:textId="77777777" w:rsidR="00B22630" w:rsidRPr="005C6D75" w:rsidRDefault="00B22630" w:rsidP="00B22630">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 BENDRŲJŲ SĄLYGŲ PAKEITIMAI IR PAPILDYMAI </w:t>
            </w:r>
          </w:p>
          <w:p w14:paraId="3FCF3C39" w14:textId="77777777" w:rsidR="00B22630" w:rsidRPr="005C6D75" w:rsidRDefault="00B22630" w:rsidP="00B22630">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Cs/>
                <w14:ligatures w14:val="none"/>
              </w:rPr>
              <w:t>(jeigu būtina dėl konkretaus Sutarties dalyko specifikos)</w:t>
            </w:r>
          </w:p>
        </w:tc>
      </w:tr>
      <w:tr w:rsidR="00B22630" w:rsidRPr="005C6D75" w14:paraId="16749F63" w14:textId="77777777" w:rsidTr="007D0188">
        <w:trPr>
          <w:trHeight w:val="485"/>
        </w:trPr>
        <w:tc>
          <w:tcPr>
            <w:tcW w:w="2411" w:type="dxa"/>
          </w:tcPr>
          <w:p w14:paraId="7D95C773" w14:textId="77777777" w:rsidR="00B22630" w:rsidRPr="005C6D75" w:rsidRDefault="00B22630" w:rsidP="00B2263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14.1. </w:t>
            </w:r>
          </w:p>
        </w:tc>
        <w:tc>
          <w:tcPr>
            <w:tcW w:w="7840" w:type="dxa"/>
            <w:gridSpan w:val="3"/>
          </w:tcPr>
          <w:p w14:paraId="761172F9" w14:textId="77777777" w:rsidR="00B22630" w:rsidRPr="005C6D75" w:rsidRDefault="00B22630" w:rsidP="00B22630">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B22630" w:rsidRPr="005C6D75" w14:paraId="6A45303B" w14:textId="77777777" w:rsidTr="007D0188">
        <w:trPr>
          <w:trHeight w:val="167"/>
        </w:trPr>
        <w:tc>
          <w:tcPr>
            <w:tcW w:w="10251" w:type="dxa"/>
            <w:gridSpan w:val="4"/>
          </w:tcPr>
          <w:p w14:paraId="13136638" w14:textId="77777777" w:rsidR="00B22630" w:rsidRPr="005C6D75" w:rsidRDefault="00B22630" w:rsidP="00B22630">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 SUTARTIES PRIEDAI</w:t>
            </w:r>
          </w:p>
        </w:tc>
      </w:tr>
      <w:tr w:rsidR="00B22630" w:rsidRPr="005C6D75" w14:paraId="3D9894E3" w14:textId="77777777" w:rsidTr="007D0188">
        <w:trPr>
          <w:trHeight w:val="167"/>
        </w:trPr>
        <w:tc>
          <w:tcPr>
            <w:tcW w:w="2411" w:type="dxa"/>
          </w:tcPr>
          <w:p w14:paraId="7B5848FB" w14:textId="77777777" w:rsidR="00B22630" w:rsidRPr="005C6D75" w:rsidRDefault="00B22630" w:rsidP="00B2263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15.1. Priedas Nr. 1</w:t>
            </w:r>
          </w:p>
        </w:tc>
        <w:tc>
          <w:tcPr>
            <w:tcW w:w="7840" w:type="dxa"/>
            <w:gridSpan w:val="3"/>
          </w:tcPr>
          <w:p w14:paraId="04F4C790" w14:textId="77777777" w:rsidR="00B22630" w:rsidRPr="005C6D75" w:rsidRDefault="00B22630" w:rsidP="00B22630">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Techninė specifikacija </w:t>
            </w:r>
          </w:p>
        </w:tc>
      </w:tr>
      <w:tr w:rsidR="00B22630" w:rsidRPr="005C6D75" w14:paraId="0DACAF3A" w14:textId="77777777" w:rsidTr="007D0188">
        <w:trPr>
          <w:trHeight w:val="167"/>
        </w:trPr>
        <w:tc>
          <w:tcPr>
            <w:tcW w:w="2411" w:type="dxa"/>
          </w:tcPr>
          <w:p w14:paraId="21949D70" w14:textId="77777777" w:rsidR="00B22630" w:rsidRPr="005C6D75" w:rsidRDefault="00B22630" w:rsidP="00B2263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sz w:val="24"/>
                <w:szCs w:val="24"/>
                <w14:ligatures w14:val="none"/>
              </w:rPr>
              <w:t>15.2. Priedas Nr. 2</w:t>
            </w:r>
          </w:p>
        </w:tc>
        <w:tc>
          <w:tcPr>
            <w:tcW w:w="7840" w:type="dxa"/>
            <w:gridSpan w:val="3"/>
          </w:tcPr>
          <w:p w14:paraId="5D68846A" w14:textId="77777777" w:rsidR="00B22630" w:rsidRPr="005C6D75" w:rsidRDefault="00B22630" w:rsidP="00B22630">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Pasiūlymas</w:t>
            </w:r>
          </w:p>
        </w:tc>
      </w:tr>
      <w:tr w:rsidR="00B22630" w:rsidRPr="005C6D75" w14:paraId="69E38364" w14:textId="77777777" w:rsidTr="007D0188">
        <w:tc>
          <w:tcPr>
            <w:tcW w:w="10251" w:type="dxa"/>
            <w:gridSpan w:val="4"/>
          </w:tcPr>
          <w:p w14:paraId="34CAF9F2" w14:textId="77777777" w:rsidR="00B22630" w:rsidRPr="005C6D75" w:rsidRDefault="00B22630" w:rsidP="00B22630">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16. ŠALIŲ ATSTOVŲ PARAŠAI</w:t>
            </w:r>
          </w:p>
        </w:tc>
      </w:tr>
      <w:tr w:rsidR="00B22630" w:rsidRPr="005C6D75" w14:paraId="0F3CA7CE" w14:textId="77777777" w:rsidTr="007D0188">
        <w:tc>
          <w:tcPr>
            <w:tcW w:w="4152" w:type="dxa"/>
            <w:gridSpan w:val="2"/>
          </w:tcPr>
          <w:p w14:paraId="5834824C" w14:textId="77777777" w:rsidR="00B22630" w:rsidRPr="005C6D75" w:rsidRDefault="00B22630" w:rsidP="00B22630">
            <w:pPr>
              <w:spacing w:after="0" w:line="240" w:lineRule="auto"/>
              <w:jc w:val="center"/>
              <w:rPr>
                <w:rFonts w:ascii="Times New Roman" w:eastAsia="Times New Roman" w:hAnsi="Times New Roman" w:cs="Times New Roman"/>
                <w:b/>
                <w:bCs/>
                <w14:ligatures w14:val="none"/>
              </w:rPr>
            </w:pPr>
            <w:bookmarkStart w:id="14" w:name="_Hlk175815139"/>
            <w:r w:rsidRPr="005C6D75">
              <w:rPr>
                <w:rFonts w:ascii="Times New Roman" w:eastAsia="Times New Roman" w:hAnsi="Times New Roman" w:cs="Times New Roman"/>
                <w:b/>
                <w:bCs/>
                <w14:ligatures w14:val="none"/>
              </w:rPr>
              <w:t>PIRKĖJAS</w:t>
            </w:r>
          </w:p>
        </w:tc>
        <w:tc>
          <w:tcPr>
            <w:tcW w:w="6099" w:type="dxa"/>
            <w:gridSpan w:val="2"/>
          </w:tcPr>
          <w:p w14:paraId="717777D2" w14:textId="77777777" w:rsidR="00B22630" w:rsidRPr="005C6D75" w:rsidRDefault="00B22630" w:rsidP="00B22630">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TIEKĖJAS</w:t>
            </w:r>
          </w:p>
        </w:tc>
      </w:tr>
      <w:tr w:rsidR="00B22630" w:rsidRPr="005C6D75" w14:paraId="5336B752" w14:textId="77777777" w:rsidTr="007D0188">
        <w:trPr>
          <w:trHeight w:val="409"/>
        </w:trPr>
        <w:tc>
          <w:tcPr>
            <w:tcW w:w="4152" w:type="dxa"/>
            <w:gridSpan w:val="2"/>
            <w:vAlign w:val="center"/>
          </w:tcPr>
          <w:p w14:paraId="24FE4EB2" w14:textId="77777777" w:rsidR="00B22630" w:rsidRPr="005C6D75" w:rsidRDefault="00B22630" w:rsidP="00B22630">
            <w:pPr>
              <w:spacing w:after="0" w:line="240" w:lineRule="auto"/>
              <w:jc w:val="center"/>
              <w:rPr>
                <w:rFonts w:ascii="Times New Roman" w:eastAsia="Times New Roman" w:hAnsi="Times New Roman" w:cs="Times New Roman"/>
                <w14:ligatures w14:val="none"/>
              </w:rPr>
            </w:pPr>
          </w:p>
        </w:tc>
        <w:tc>
          <w:tcPr>
            <w:tcW w:w="6099" w:type="dxa"/>
            <w:gridSpan w:val="2"/>
            <w:vAlign w:val="center"/>
          </w:tcPr>
          <w:p w14:paraId="4B1DD9BB" w14:textId="77777777" w:rsidR="00B22630" w:rsidRPr="005C6D75" w:rsidRDefault="00B22630" w:rsidP="00B22630">
            <w:pPr>
              <w:spacing w:after="0" w:line="240" w:lineRule="auto"/>
              <w:jc w:val="center"/>
              <w:rPr>
                <w:rFonts w:ascii="Times New Roman" w:eastAsia="Times New Roman" w:hAnsi="Times New Roman" w:cs="Times New Roman"/>
                <w:b/>
                <w:bCs/>
                <w14:ligatures w14:val="none"/>
              </w:rPr>
            </w:pPr>
          </w:p>
        </w:tc>
      </w:tr>
      <w:bookmarkEnd w:id="14"/>
    </w:tbl>
    <w:p w14:paraId="3C40AE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8184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E5431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72B02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5D32A0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7D8DA3" w14:textId="0FA004CE"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14:ligatures w14:val="none"/>
        </w:rPr>
        <w:lastRenderedPageBreak/>
        <w:t>P</w:t>
      </w:r>
      <w:r w:rsidRPr="005C6D75">
        <w:rPr>
          <w:rFonts w:ascii="Times New Roman" w:eastAsia="Times New Roman" w:hAnsi="Times New Roman" w:cs="Times New Roman"/>
          <w:bCs/>
          <w:kern w:val="0"/>
          <w:sz w:val="20"/>
          <w:szCs w:val="20"/>
          <w14:ligatures w14:val="none"/>
        </w:rPr>
        <w:t xml:space="preserve">rekių pirkimo-pardavimo sutarties specialiųjų sąlygų 1 priedas </w:t>
      </w:r>
    </w:p>
    <w:p w14:paraId="22AF780A"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09CD899"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TECHNINĖ SPECIFIKACIJA</w:t>
      </w:r>
    </w:p>
    <w:p w14:paraId="5C2E2B90"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4"/>
          <w:szCs w:val="24"/>
          <w14:ligatures w14:val="none"/>
        </w:rPr>
      </w:pPr>
    </w:p>
    <w:p w14:paraId="724A262D"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caps/>
          <w:kern w:val="0"/>
          <w:sz w:val="24"/>
          <w:szCs w:val="24"/>
          <w14:ligatures w14:val="none"/>
        </w:rPr>
      </w:pPr>
    </w:p>
    <w:p w14:paraId="21A777A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0A5D2F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49B99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4CB9C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A8010D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E13B4A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05E6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78C29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9CD6F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31A8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2067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32A19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1325DD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46BD6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DDBA8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4A25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09F22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3FBD4D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F20AF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400071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01DD53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388F4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15A67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1A08E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99116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3DE32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F37B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4A23E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250316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8335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B2B73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2A602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CB7054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52DB4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9B2DB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A648D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4561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4C6A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3528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55A1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B2FCF9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43AA2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6D650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C9A9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E8A3C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3457B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B1572C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1F73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D5E39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38976F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A6D0C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A5433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100F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74123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902F02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0C4D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A2C3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CF9E5F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F717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3D53E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C78AA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01EC6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7BA2E1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876A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01D65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B8850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780300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BEEB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664776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46B5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EAE5A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1DD454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B6BAF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D2F3B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8189EF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9687F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A4D8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ADA64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BD121B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07AE6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BA19A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477080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57B4D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6A74F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D14F93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A9D7F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6CF44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7A081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95471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D493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21AE9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3343A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80A8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677DB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4E80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BB71C2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ABEFC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BF9C8F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9FA6C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CD6A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678742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0C912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7F5AE0B"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sidRPr="005C6D75">
        <w:rPr>
          <w:rFonts w:ascii="Times New Roman" w:eastAsia="Times New Roman" w:hAnsi="Times New Roman" w:cs="Times New Roman"/>
          <w:bCs/>
          <w:kern w:val="0"/>
          <w:sz w:val="20"/>
          <w:szCs w:val="20"/>
          <w14:ligatures w14:val="none"/>
        </w:rPr>
        <w:lastRenderedPageBreak/>
        <w:t xml:space="preserve">Prekių pirkimo-pardavimo sutarties specialiųjų sąlygų 2 priedas </w:t>
      </w:r>
    </w:p>
    <w:p w14:paraId="172297DE"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528D825"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PASIŪLYMAS</w:t>
      </w:r>
    </w:p>
    <w:p w14:paraId="2AF8DBA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sectPr w:rsidR="005C6D75" w:rsidRPr="005C6D75" w:rsidSect="005C6D75">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993" w:right="758" w:bottom="426" w:left="1701" w:header="709" w:footer="720" w:gutter="0"/>
          <w:pgNumType w:start="1"/>
          <w:cols w:space="720"/>
          <w:titlePg/>
          <w:docGrid w:linePitch="360"/>
        </w:sectPr>
      </w:pPr>
    </w:p>
    <w:p w14:paraId="280EA7AD"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PREKIŲ PIRKIMO</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aps/>
          <w:color w:val="000000"/>
          <w:kern w:val="0"/>
          <w14:ligatures w14:val="none"/>
        </w:rPr>
        <w:t>PARDAVIMO SUTARTIES BENDROSIOS SĄLYGOS</w:t>
      </w:r>
    </w:p>
    <w:p w14:paraId="554358CF"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13B2E98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  PAGRINDINĖS SĄVOKOS IR SUTARTIES AIŠKINIMAS</w:t>
      </w:r>
    </w:p>
    <w:p w14:paraId="51B66C5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5E67F0B8"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1.1. Sąvokos</w:t>
      </w:r>
    </w:p>
    <w:p w14:paraId="548AA0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 Šioje Sutartyje didžiąja raide rašomos sąvokos turi paskiau nurodytas reikšmes:</w:t>
      </w:r>
    </w:p>
    <w:p w14:paraId="654AB00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1.1.1.1. </w:t>
      </w:r>
      <w:r w:rsidRPr="005C6D75">
        <w:rPr>
          <w:rFonts w:ascii="Times New Roman" w:eastAsia="Times New Roman" w:hAnsi="Times New Roman" w:cs="Times New Roman"/>
          <w:b/>
          <w:bCs/>
          <w:color w:val="000000"/>
          <w:kern w:val="0"/>
          <w14:ligatures w14:val="none"/>
        </w:rPr>
        <w:t>Bendrosios sąlygos</w:t>
      </w:r>
      <w:r w:rsidRPr="005C6D75">
        <w:rPr>
          <w:rFonts w:ascii="Times New Roman" w:eastAsia="Times New Roman" w:hAnsi="Times New Roman" w:cs="Times New Roman"/>
          <w:color w:val="000000"/>
          <w:kern w:val="0"/>
          <w14:ligatures w14:val="none"/>
        </w:rPr>
        <w:t> –  Sutarties dalis, kuri vadinasi „Prekių pirkimo–pardavimo sutarties Bendrosios sąlygos“;</w:t>
      </w:r>
    </w:p>
    <w:p w14:paraId="7D4EEF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1.1.1.2. </w:t>
      </w:r>
      <w:r w:rsidRPr="005C6D75">
        <w:rPr>
          <w:rFonts w:ascii="Times New Roman" w:eastAsia="Times New Roman" w:hAnsi="Times New Roman" w:cs="Times New Roman"/>
          <w:b/>
          <w:bCs/>
          <w:color w:val="000000"/>
          <w:kern w:val="0"/>
          <w14:ligatures w14:val="none"/>
        </w:rPr>
        <w:t>Pirkėjas</w:t>
      </w:r>
      <w:r w:rsidRPr="005C6D75">
        <w:rPr>
          <w:rFonts w:ascii="Times New Roman" w:eastAsia="Times New Roman" w:hAnsi="Times New Roman" w:cs="Times New Roman"/>
          <w:color w:val="000000"/>
          <w:kern w:val="0"/>
          <w14:ligatures w14:val="none"/>
        </w:rPr>
        <w:t> – asmuo, kuris Specialiosiose sąlygose yra įvardytas kaip Pirkėjas, įsigyjantis Specialiosiose sąlygose ir Sutarties prieduose nurodytas Prekes;</w:t>
      </w:r>
    </w:p>
    <w:p w14:paraId="58398E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1.1.1.3. </w:t>
      </w:r>
      <w:r w:rsidRPr="005C6D75">
        <w:rPr>
          <w:rFonts w:ascii="Times New Roman" w:eastAsia="Times New Roman" w:hAnsi="Times New Roman" w:cs="Times New Roman"/>
          <w:b/>
          <w:bCs/>
          <w:color w:val="000000"/>
          <w:kern w:val="0"/>
          <w14:ligatures w14:val="none"/>
        </w:rPr>
        <w:t>Pradinės sutarties vertė </w:t>
      </w:r>
      <w:r w:rsidRPr="005C6D75">
        <w:rPr>
          <w:rFonts w:ascii="Times New Roman" w:eastAsia="Times New Roman" w:hAnsi="Times New Roman" w:cs="Times New Roman"/>
          <w:color w:val="000000"/>
          <w:kern w:val="0"/>
          <w14:ligatures w14:val="none"/>
        </w:rPr>
        <w:t>– Specialiosiose sąlygose nurodyta</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vertė be pridėtinės vertės mokesčio (toliau – PVM);</w:t>
      </w:r>
    </w:p>
    <w:p w14:paraId="3317BF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1.1.1.4. </w:t>
      </w:r>
      <w:r w:rsidRPr="005C6D75">
        <w:rPr>
          <w:rFonts w:ascii="Times New Roman" w:eastAsia="Times New Roman" w:hAnsi="Times New Roman" w:cs="Times New Roman"/>
          <w:b/>
          <w:bCs/>
          <w:color w:val="000000"/>
          <w:kern w:val="0"/>
          <w14:ligatures w14:val="none"/>
        </w:rPr>
        <w:t>Prekės</w:t>
      </w:r>
      <w:r w:rsidRPr="005C6D75">
        <w:rPr>
          <w:rFonts w:ascii="Times New Roman" w:eastAsia="Times New Roman" w:hAnsi="Times New Roman" w:cs="Times New Roman"/>
          <w:color w:val="000000"/>
          <w:kern w:val="0"/>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11029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1.1.1.5. </w:t>
      </w:r>
      <w:r w:rsidRPr="005C6D75">
        <w:rPr>
          <w:rFonts w:ascii="Times New Roman" w:eastAsia="Times New Roman" w:hAnsi="Times New Roman" w:cs="Times New Roman"/>
          <w:b/>
          <w:bCs/>
          <w:color w:val="000000"/>
          <w:kern w:val="0"/>
          <w14:ligatures w14:val="none"/>
        </w:rPr>
        <w:t>Prekių perdavimo–priėmimo aktas </w:t>
      </w:r>
      <w:r w:rsidRPr="005C6D75">
        <w:rPr>
          <w:rFonts w:ascii="Times New Roman" w:eastAsia="Times New Roman" w:hAnsi="Times New Roman" w:cs="Times New Roman"/>
          <w:color w:val="000000"/>
          <w:kern w:val="0"/>
          <w14:ligatures w14:val="none"/>
        </w:rPr>
        <w:t>– dokumentas,</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1F8DF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1.1.1.6. </w:t>
      </w:r>
      <w:r w:rsidRPr="005C6D75">
        <w:rPr>
          <w:rFonts w:ascii="Times New Roman" w:eastAsia="Times New Roman" w:hAnsi="Times New Roman" w:cs="Times New Roman"/>
          <w:b/>
          <w:bCs/>
          <w:color w:val="000000"/>
          <w:kern w:val="0"/>
          <w14:ligatures w14:val="none"/>
        </w:rPr>
        <w:t>Prekių trūkumai</w:t>
      </w:r>
      <w:r w:rsidRPr="005C6D75">
        <w:rPr>
          <w:rFonts w:ascii="Times New Roman" w:eastAsia="Times New Roman" w:hAnsi="Times New Roman" w:cs="Times New Roman"/>
          <w:color w:val="000000"/>
          <w:kern w:val="0"/>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96DC7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1.1.1.7. </w:t>
      </w:r>
      <w:r w:rsidRPr="005C6D75">
        <w:rPr>
          <w:rFonts w:ascii="Times New Roman" w:eastAsia="Times New Roman" w:hAnsi="Times New Roman" w:cs="Times New Roman"/>
          <w:b/>
          <w:bCs/>
          <w:color w:val="000000"/>
          <w:kern w:val="0"/>
          <w14:ligatures w14:val="none"/>
        </w:rPr>
        <w:t>Sąskaita </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943B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1.1.1.8. </w:t>
      </w:r>
      <w:r w:rsidRPr="005C6D75">
        <w:rPr>
          <w:rFonts w:ascii="Times New Roman" w:eastAsia="Times New Roman" w:hAnsi="Times New Roman" w:cs="Times New Roman"/>
          <w:b/>
          <w:bCs/>
          <w:color w:val="000000"/>
          <w:kern w:val="0"/>
          <w14:ligatures w14:val="none"/>
        </w:rPr>
        <w:t>Specialiosios sąlygos</w:t>
      </w:r>
      <w:r w:rsidRPr="005C6D75">
        <w:rPr>
          <w:rFonts w:ascii="Times New Roman" w:eastAsia="Times New Roman" w:hAnsi="Times New Roman" w:cs="Times New Roman"/>
          <w:color w:val="000000"/>
          <w:kern w:val="0"/>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0AE78B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1.1.1.9. </w:t>
      </w:r>
      <w:r w:rsidRPr="005C6D75">
        <w:rPr>
          <w:rFonts w:ascii="Times New Roman" w:eastAsia="Times New Roman" w:hAnsi="Times New Roman" w:cs="Times New Roman"/>
          <w:b/>
          <w:bCs/>
          <w:color w:val="000000"/>
          <w:kern w:val="0"/>
          <w14:ligatures w14:val="none"/>
        </w:rPr>
        <w:t>Susitarimas </w:t>
      </w:r>
      <w:r w:rsidRPr="005C6D75">
        <w:rPr>
          <w:rFonts w:ascii="Times New Roman" w:eastAsia="Times New Roman" w:hAnsi="Times New Roman" w:cs="Times New Roman"/>
          <w:color w:val="000000"/>
          <w:kern w:val="0"/>
          <w14:ligatures w14:val="none"/>
        </w:rPr>
        <w:t>– tai dokumentas, kurį Šalys sudaro keisdamos Sutarties sąlygas VPĮ leidžiama apimtimi;</w:t>
      </w:r>
    </w:p>
    <w:p w14:paraId="505B23F5"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1.1.1.10. </w:t>
      </w:r>
      <w:r w:rsidRPr="005C6D75">
        <w:rPr>
          <w:rFonts w:ascii="Times New Roman" w:eastAsia="Times New Roman" w:hAnsi="Times New Roman" w:cs="Times New Roman"/>
          <w:b/>
          <w:bCs/>
          <w:kern w:val="0"/>
          <w14:ligatures w14:val="none"/>
        </w:rPr>
        <w:t>Sutarties kaina</w:t>
      </w:r>
      <w:r w:rsidRPr="005C6D75">
        <w:rPr>
          <w:rFonts w:ascii="Times New Roman" w:eastAsia="Times New Roman" w:hAnsi="Times New Roman" w:cs="Times New Roman"/>
          <w:kern w:val="0"/>
          <w14:ligatures w14:val="none"/>
        </w:rPr>
        <w:t> – pagal Sutartį Tiekėjui mokėtina suma, įskaitant visus privalomus mokesčius ir išlaidas;</w:t>
      </w:r>
    </w:p>
    <w:p w14:paraId="537F4F6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1.1.1.11. </w:t>
      </w:r>
      <w:r w:rsidRPr="005C6D75">
        <w:rPr>
          <w:rFonts w:ascii="Times New Roman" w:eastAsia="Times New Roman" w:hAnsi="Times New Roman" w:cs="Times New Roman"/>
          <w:b/>
          <w:bCs/>
          <w:color w:val="000000"/>
          <w:kern w:val="0"/>
          <w14:ligatures w14:val="none"/>
        </w:rPr>
        <w:t>Sutarties sąlygos </w:t>
      </w:r>
      <w:r w:rsidRPr="005C6D75">
        <w:rPr>
          <w:rFonts w:ascii="Times New Roman" w:eastAsia="Times New Roman" w:hAnsi="Times New Roman" w:cs="Times New Roman"/>
          <w:color w:val="000000"/>
          <w:kern w:val="0"/>
          <w14:ligatures w14:val="none"/>
        </w:rPr>
        <w:t>– Bendrosios sąlygos ir Specialiosios sąlygos kartu;</w:t>
      </w:r>
    </w:p>
    <w:p w14:paraId="56164E1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1.1.1.12. </w:t>
      </w:r>
      <w:r w:rsidRPr="005C6D75">
        <w:rPr>
          <w:rFonts w:ascii="Times New Roman" w:eastAsia="Times New Roman" w:hAnsi="Times New Roman" w:cs="Times New Roman"/>
          <w:b/>
          <w:bCs/>
          <w:color w:val="000000"/>
          <w:kern w:val="0"/>
          <w14:ligatures w14:val="none"/>
        </w:rPr>
        <w:t>Sutartis </w:t>
      </w:r>
      <w:r w:rsidRPr="005C6D75">
        <w:rPr>
          <w:rFonts w:ascii="Times New Roman" w:eastAsia="Times New Roman" w:hAnsi="Times New Roman" w:cs="Times New Roman"/>
          <w:color w:val="000000"/>
          <w:kern w:val="0"/>
          <w14:ligatures w14:val="none"/>
        </w:rPr>
        <w:t>– Prekių pirkimo–pardavimo sutartis, kurią sudaro Sutarties sąlygos, Specialiosiose sąlygose išvardyti priedai ir Susitarimai;</w:t>
      </w:r>
    </w:p>
    <w:p w14:paraId="30BE34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1.1.1.13. </w:t>
      </w:r>
      <w:r w:rsidRPr="005C6D75">
        <w:rPr>
          <w:rFonts w:ascii="Times New Roman" w:eastAsia="Times New Roman" w:hAnsi="Times New Roman" w:cs="Times New Roman"/>
          <w:b/>
          <w:bCs/>
          <w:color w:val="000000"/>
          <w:kern w:val="0"/>
          <w14:ligatures w14:val="none"/>
        </w:rPr>
        <w:t>Šalis</w:t>
      </w:r>
      <w:r w:rsidRPr="005C6D75">
        <w:rPr>
          <w:rFonts w:ascii="Times New Roman" w:eastAsia="Times New Roman" w:hAnsi="Times New Roman" w:cs="Times New Roman"/>
          <w:color w:val="000000"/>
          <w:kern w:val="0"/>
          <w14:ligatures w14:val="none"/>
        </w:rPr>
        <w:t> – Pirkėjas arba Tiekėjas, kiekvienas atskirai, priklausomai nuo konteksto;</w:t>
      </w:r>
    </w:p>
    <w:p w14:paraId="0BEE074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1.1.1.14. </w:t>
      </w:r>
      <w:r w:rsidRPr="005C6D75">
        <w:rPr>
          <w:rFonts w:ascii="Times New Roman" w:eastAsia="Times New Roman" w:hAnsi="Times New Roman" w:cs="Times New Roman"/>
          <w:b/>
          <w:bCs/>
          <w:color w:val="000000"/>
          <w:kern w:val="0"/>
          <w14:ligatures w14:val="none"/>
        </w:rPr>
        <w:t>Šalys</w:t>
      </w:r>
      <w:r w:rsidRPr="005C6D75">
        <w:rPr>
          <w:rFonts w:ascii="Times New Roman" w:eastAsia="Times New Roman" w:hAnsi="Times New Roman" w:cs="Times New Roman"/>
          <w:color w:val="000000"/>
          <w:kern w:val="0"/>
          <w14:ligatures w14:val="none"/>
        </w:rPr>
        <w:t> – Pirkėjas ir Tiekėjas kartu;</w:t>
      </w:r>
    </w:p>
    <w:p w14:paraId="459AD64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1.1.1.15. </w:t>
      </w:r>
      <w:r w:rsidRPr="005C6D75">
        <w:rPr>
          <w:rFonts w:ascii="Times New Roman" w:eastAsia="Times New Roman" w:hAnsi="Times New Roman" w:cs="Times New Roman"/>
          <w:b/>
          <w:bCs/>
          <w:color w:val="000000"/>
          <w:kern w:val="0"/>
          <w14:ligatures w14:val="none"/>
        </w:rPr>
        <w:t>Tiekėjas</w:t>
      </w:r>
      <w:r w:rsidRPr="005C6D75">
        <w:rPr>
          <w:rFonts w:ascii="Times New Roman" w:eastAsia="Times New Roman" w:hAnsi="Times New Roman" w:cs="Times New Roman"/>
          <w:color w:val="000000"/>
          <w:kern w:val="0"/>
          <w14:ligatures w14:val="none"/>
        </w:rPr>
        <w:t> – asmuo, kuris Specialiosiose sąlygose yra įvardytas kaip Tiekėjas, tiekiantis Specialiosiose sąlygose nurodytas Prekes;</w:t>
      </w:r>
    </w:p>
    <w:p w14:paraId="601C7D8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1.1.1.16. </w:t>
      </w:r>
      <w:r w:rsidRPr="005C6D75">
        <w:rPr>
          <w:rFonts w:ascii="Times New Roman" w:eastAsia="Times New Roman" w:hAnsi="Times New Roman" w:cs="Times New Roman"/>
          <w:b/>
          <w:bCs/>
          <w:color w:val="000000"/>
          <w:kern w:val="0"/>
          <w14:ligatures w14:val="none"/>
        </w:rPr>
        <w:t>VPĮ </w:t>
      </w:r>
      <w:r w:rsidRPr="005C6D75">
        <w:rPr>
          <w:rFonts w:ascii="Times New Roman" w:eastAsia="Times New Roman" w:hAnsi="Times New Roman" w:cs="Times New Roman"/>
          <w:color w:val="000000"/>
          <w:kern w:val="0"/>
          <w14:ligatures w14:val="none"/>
        </w:rPr>
        <w:t>– Lietuvos Respublikos viešųjų pirkimų įstatymas.</w:t>
      </w:r>
    </w:p>
    <w:p w14:paraId="40085BF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1.1.1.17. Kitų Sutartyje didžiąja raide rašomų sąvokų reikšmės yra nurodytos Sutarties tekste.</w:t>
      </w:r>
    </w:p>
    <w:p w14:paraId="1BBBF35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1.1.1.18. Sutartyje neapibrėžtos sąvokos suprantamos ir aiškinamos taip, kaip jas apibrėžia VPĮ ir kiti įstatymai bei teisės aktai, galiojantys Sutarties sudarymo ir vykdymo metu.</w:t>
      </w:r>
    </w:p>
    <w:p w14:paraId="1473DC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1.1.1.19. Kitos Sutartyje vartojamos sąvokos ir terminai turi bendrinę reikšmę arba artimiausią Sutarties pobūdžiui specialiąją reikšmę, jei Sutartyje nėra nustatyta ir paaiškinta kitokia jų reikšmė.</w:t>
      </w:r>
    </w:p>
    <w:p w14:paraId="3BEC5529"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48BE80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  Sutarties aiškinimas</w:t>
      </w:r>
    </w:p>
    <w:p w14:paraId="3652129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 Sutartis yra sudaryta ir turi būti aiškinama pagal Lietuvos Respublikos teisės aktus.</w:t>
      </w:r>
    </w:p>
    <w:p w14:paraId="05A0ED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 Jei Bendrosios sąlygos ir (ar) Specialiosios sąlygos prieštarauja VPĮ ir kitų teisės aktų reikalavimams, taikomos VPĮ ir kitų teisės aktų nuostatos.</w:t>
      </w:r>
    </w:p>
    <w:p w14:paraId="09C12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 Diena Sutartyje reiškia kalendorinę dieną.</w:t>
      </w:r>
    </w:p>
    <w:p w14:paraId="510E67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1.2.4. Darbo diena Sutartyje reiškia bet kurią dieną, išskyrus šeštadienį, sekmadienį ir švenčių dienas Lietuvoje, nurodytas Lietuvos Respublikos darbo kodekse.</w:t>
      </w:r>
    </w:p>
    <w:p w14:paraId="309378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1.2.5. Terminai pagal Sutartį yra skaičiuojami metais, mėnesiais, savaitėmis, darbo dienomis, kalendorinėmis dienomis ir valandomis ir minutėmis.</w:t>
      </w:r>
    </w:p>
    <w:p w14:paraId="2490CA1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1.2.6. Kvalifikacija, rėmimasis kitų ūkio subjektų pajėgumais, Prekių apimtis, peržiūra suprantami taip, kaip nustatyta VPĮ bei jį įgyvendinančiuose teisės aktuose.</w:t>
      </w:r>
    </w:p>
    <w:p w14:paraId="61A6C9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817D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1.2.8. Informuoti, pranešti, įspėti arba atsakyti reiškia pateikti informaciją, pranešimą, įspėjimą arba atsakymą Bendrosiose ir (ar) Specialiosiose sąlygose nustatyta tvarka.</w:t>
      </w:r>
    </w:p>
    <w:p w14:paraId="40B3892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1.2.9. Patvirtinti reiškia pateikti patvirtinimą raštu arba pasirašyti dokumentą be išlygų ar su išlygomis, išskyrus atvejus, kai asmuo, pasirašydamas dokumentą, nurodo, jog atsisako jį patvirtinti.</w:t>
      </w:r>
    </w:p>
    <w:p w14:paraId="42A200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1.2.10. </w:t>
      </w:r>
      <w:r w:rsidRPr="005C6D75">
        <w:rPr>
          <w:rFonts w:ascii="Times New Roman" w:eastAsia="Times New Roman"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F7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1.2.11. </w:t>
      </w:r>
      <w:r w:rsidRPr="005C6D75">
        <w:rPr>
          <w:rFonts w:ascii="Times New Roman" w:eastAsia="Times New Roman" w:hAnsi="Times New Roman" w:cs="Times New Roman"/>
          <w:color w:val="000000"/>
          <w:kern w:val="0"/>
          <w:shd w:val="clear" w:color="auto" w:fill="FFFFFF"/>
          <w14:ligatures w14:val="none"/>
        </w:rPr>
        <w:t>Jeigu Sutartyje nurodyta reikšmė skaičiais ir žodžiais skiriasi, vadovaujamasi žodžiais nurodyta reikšme.</w:t>
      </w:r>
    </w:p>
    <w:p w14:paraId="346812E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1.2.12. </w:t>
      </w:r>
      <w:r w:rsidRPr="005C6D75">
        <w:rPr>
          <w:rFonts w:ascii="Times New Roman" w:eastAsia="Times New Roman"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17AAB28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A8F301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1.3. Dokumentų viršenybė</w:t>
      </w:r>
    </w:p>
    <w:p w14:paraId="3233EC4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0CFBE2B8"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1.3.1.1. Techninė specifikacija;</w:t>
      </w:r>
    </w:p>
    <w:p w14:paraId="3635638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1.3.1.2. Specialiosios sąlygos;</w:t>
      </w:r>
    </w:p>
    <w:p w14:paraId="393895E7"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1.3.1.3. Bendrosios sąlygos;</w:t>
      </w:r>
    </w:p>
    <w:p w14:paraId="4ADB808E"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1.3.1.4. Pirkimo dokumentai (išskyrus techninę specifikaciją);</w:t>
      </w:r>
    </w:p>
    <w:p w14:paraId="61DFA5E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1.3.1.5. Pasiūlymas;</w:t>
      </w:r>
    </w:p>
    <w:p w14:paraId="5BED1C82"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1.3.1.6. Kiti Specialiosiose sąlygose išvardinti priedai.</w:t>
      </w:r>
    </w:p>
    <w:p w14:paraId="326B95E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Tuo atveju, kai Šalių Susitarimu yra keičiamos Sutarties sąlygos, naujai sutartos Sutarties sąlygos turi viršenybę prieš pakeistąsias.</w:t>
      </w:r>
    </w:p>
    <w:p w14:paraId="646256E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2BAC6D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6D75">
        <w:rPr>
          <w:rFonts w:ascii="Times New Roman" w:eastAsia="Times New Roman" w:hAnsi="Times New Roman" w:cs="Times New Roman"/>
          <w:color w:val="000000"/>
          <w:kern w:val="0"/>
          <w:vertAlign w:val="superscript"/>
          <w14:ligatures w14:val="none"/>
        </w:rPr>
        <w:t>1</w:t>
      </w:r>
      <w:r w:rsidRPr="005C6D75">
        <w:rPr>
          <w:rFonts w:ascii="Times New Roman" w:eastAsia="Times New Roman" w:hAnsi="Times New Roman" w:cs="Times New Roman"/>
          <w:color w:val="000000"/>
          <w:kern w:val="0"/>
          <w14:ligatures w14:val="none"/>
        </w:rPr>
        <w:t>).</w:t>
      </w:r>
    </w:p>
    <w:p w14:paraId="10FE214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050652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  SUTARTIES DALYKAS</w:t>
      </w:r>
    </w:p>
    <w:p w14:paraId="274595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38E1DD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E1BD9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w:t>
      </w:r>
      <w:r w:rsidRPr="005C6D75">
        <w:rPr>
          <w:rFonts w:ascii="Times New Roman" w:eastAsia="Times New Roman" w:hAnsi="Times New Roman" w:cs="Times New Roman"/>
          <w:color w:val="000000"/>
          <w:kern w:val="0"/>
          <w14:ligatures w14:val="none"/>
        </w:rPr>
        <w:lastRenderedPageBreak/>
        <w:t>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D7FBB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838E939"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6A580C5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EDD6CB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3.  TIEKĖJAS IR KITI SUTARTIES VYKDYMUI PASITELKIAMI ASMENYS</w:t>
      </w:r>
    </w:p>
    <w:p w14:paraId="1FA1B5C1"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19C662D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3.1.  Kvalifikacija ir kiti Tiekėjo pasiūlymu prisiimti įsipareigojimai</w:t>
      </w:r>
    </w:p>
    <w:p w14:paraId="6ACA8EA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77CF47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3.1.1.1. turėtų teisę verstis ta veikla, kuri yra reikalinga Sutarčiai įvykdyti. </w:t>
      </w:r>
      <w:r w:rsidRPr="005C6D75">
        <w:rPr>
          <w:rFonts w:ascii="Times New Roman" w:eastAsia="Arial" w:hAnsi="Times New Roman" w:cs="Times New Roman"/>
          <w14:ligatures w14:val="none"/>
        </w:rPr>
        <w:t>Pirkėjui pareikalavus, Tiekėjas turi pateikti dokumentus, įrodančius, kad Sutartį vykdo tik tokią teisę turintys asmenys</w:t>
      </w:r>
      <w:r w:rsidRPr="005C6D75">
        <w:rPr>
          <w:rFonts w:ascii="Times New Roman" w:eastAsia="Times New Roman" w:hAnsi="Times New Roman" w:cs="Times New Roman"/>
          <w:color w:val="000000"/>
          <w:kern w:val="0"/>
          <w14:ligatures w14:val="none"/>
        </w:rPr>
        <w:t>;</w:t>
      </w:r>
    </w:p>
    <w:p w14:paraId="65E97CB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3.1.1.2. atitiktų tiekėjų kvalifikacijai pirkimo dokumentuose nustatytus reikalavimus bei neturėtų pirkimo dokumentuose nustatytų pašalinimo pagrindų;</w:t>
      </w:r>
    </w:p>
    <w:p w14:paraId="496207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3.1.1.3. laikytųsi Tiekėjo pasiūlyme nurodytų įsipareigojimų, įskaitant, bet neapsiribojant – atitiktų pasiūlyme nurodytų kriterijų, dėl kurių jo pasiūlymas buvo išrinktas ekonomiškai naudingiausiu </w:t>
      </w:r>
      <w:r w:rsidRPr="005C6D75">
        <w:rPr>
          <w:rFonts w:ascii="Times New Roman" w:eastAsia="Arial" w:hAnsi="Times New Roman" w:cs="Times New Roman"/>
          <w14:ligatures w14:val="none"/>
        </w:rPr>
        <w:t xml:space="preserve">(toliau – </w:t>
      </w:r>
      <w:r w:rsidRPr="005C6D75">
        <w:rPr>
          <w:rFonts w:ascii="Times New Roman" w:eastAsia="Arial" w:hAnsi="Times New Roman" w:cs="Times New Roman"/>
          <w:b/>
          <w:bCs/>
          <w14:ligatures w14:val="none"/>
        </w:rPr>
        <w:t>Kokybiniai kriterijai</w:t>
      </w:r>
      <w:r w:rsidRPr="005C6D75">
        <w:rPr>
          <w:rFonts w:ascii="Times New Roman" w:eastAsia="Arial" w:hAnsi="Times New Roman" w:cs="Times New Roman"/>
          <w14:ligatures w14:val="none"/>
        </w:rPr>
        <w:t>),</w:t>
      </w:r>
      <w:r w:rsidRPr="005C6D75">
        <w:rPr>
          <w:rFonts w:ascii="Times New Roman" w:eastAsia="Times New Roman" w:hAnsi="Times New Roman" w:cs="Times New Roman"/>
          <w:color w:val="000000"/>
          <w:kern w:val="0"/>
          <w14:ligatures w14:val="none"/>
        </w:rPr>
        <w:t xml:space="preserve"> reikšmes ir parametrus</w:t>
      </w:r>
      <w:r w:rsidRPr="005C6D75">
        <w:rPr>
          <w:rFonts w:ascii="Times New Roman" w:eastAsia="Times New Roman" w:hAnsi="Times New Roman" w:cs="Times New Roman"/>
          <w:color w:val="000000"/>
          <w14:ligatures w14:val="none"/>
        </w:rPr>
        <w:t xml:space="preserve">. </w:t>
      </w:r>
      <w:r w:rsidRPr="005C6D75">
        <w:rPr>
          <w:rFonts w:ascii="Times New Roman" w:eastAsia="Arial" w:hAnsi="Times New Roman" w:cs="Times New Roman"/>
          <w14:ligatures w14:val="none"/>
        </w:rPr>
        <w:t>Šiame papunktyje nurodytų įsipareigojimų laikymosi tikrinimo tvarka nustatoma Specialiosiose sąlygose;</w:t>
      </w:r>
    </w:p>
    <w:p w14:paraId="50D965C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3.1.1.4. užtikrintų nustatytų kokybės vadybos sistemos ir (arba) aplinkos apsaugos vadybos sistemos standartų taikymą, jeigu to reikalaujama pirkimo dokumentuose, ir turėtų tą patvirtinančius dokumentus;</w:t>
      </w:r>
    </w:p>
    <w:p w14:paraId="3F2165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3.1.1.5. </w:t>
      </w:r>
      <w:r w:rsidRPr="005C6D75">
        <w:rPr>
          <w:rFonts w:ascii="Times New Roman" w:eastAsia="Times New Roman" w:hAnsi="Times New Roman" w:cs="Times New Roman"/>
          <w:color w:val="000000"/>
          <w:kern w:val="0"/>
          <w:shd w:val="clear" w:color="auto" w:fill="FFFFFF"/>
          <w14:ligatures w14:val="none"/>
        </w:rPr>
        <w:t xml:space="preserve">atitiktų nacionalinio saugumo interesus </w:t>
      </w:r>
      <w:r w:rsidRPr="005C6D75">
        <w:rPr>
          <w:rFonts w:ascii="Times New Roman" w:eastAsia="Arial" w:hAnsi="Times New Roman" w:cs="Times New Roman"/>
          <w14:ligatures w14:val="none"/>
        </w:rPr>
        <w:t>bei nebūtų registruotas (nuolat gyvenantis ar turintis pilietybę) nepatikimomis laikomose valstybėse ar teritorijose</w:t>
      </w:r>
      <w:r w:rsidRPr="005C6D75">
        <w:rPr>
          <w:rFonts w:ascii="Times New Roman" w:eastAsia="Times New Roman" w:hAnsi="Times New Roman" w:cs="Times New Roman"/>
          <w:color w:val="000000"/>
          <w:kern w:val="0"/>
          <w:shd w:val="clear" w:color="auto" w:fill="FFFFFF"/>
          <w14:ligatures w14:val="none"/>
        </w:rPr>
        <w:t>, jei tokie reikalavimai buvo numatyti pirkimo dokumentuose</w:t>
      </w:r>
      <w:r w:rsidRPr="005C6D75">
        <w:rPr>
          <w:rFonts w:ascii="Times New Roman" w:eastAsia="Times New Roman" w:hAnsi="Times New Roman" w:cs="Times New Roman"/>
          <w:color w:val="000000"/>
          <w:kern w:val="0"/>
          <w14:ligatures w14:val="none"/>
        </w:rPr>
        <w:t>.</w:t>
      </w:r>
    </w:p>
    <w:p w14:paraId="7F481E0E"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3.1.2. Tuo atveju, kai Tiekėjas yra jungtinės veiklos </w:t>
      </w:r>
      <w:r w:rsidRPr="005C6D75">
        <w:rPr>
          <w:rFonts w:ascii="Times New Roman" w:eastAsia="Arial" w:hAnsi="Times New Roman" w:cs="Times New Roman"/>
          <w14:ligatures w14:val="none"/>
        </w:rPr>
        <w:t>sutarties pagrindu veikianti tiekėjų grupė</w:t>
      </w:r>
      <w:r w:rsidRPr="005C6D75">
        <w:rPr>
          <w:rFonts w:ascii="Times New Roman" w:eastAsia="Times New Roman" w:hAnsi="Times New Roman" w:cs="Times New Roman"/>
          <w:color w:val="000000"/>
          <w:kern w:val="0"/>
          <w14:ligatures w14:val="none"/>
        </w:rPr>
        <w:t>, jos nariai Pirkėjui už Sutarties vykdymą atsako solidariai. </w:t>
      </w:r>
      <w:r w:rsidRPr="005C6D75">
        <w:rPr>
          <w:rFonts w:ascii="Times New Roman" w:eastAsia="Times New Roman" w:hAnsi="Times New Roman" w:cs="Times New Roman"/>
          <w:color w:val="000000"/>
          <w:kern w:val="0"/>
          <w:shd w:val="clear" w:color="auto" w:fill="FFFFFF"/>
          <w14:ligatures w14:val="none"/>
        </w:rPr>
        <w:t>Jeigu Tiekėjas remiasi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subjektų pajėgumais, siekdamas atitikti finansinio ir ekonominio pajėgumo reikalavimus, Tiekėjas su tokiais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subjektais už Sutarties vykdymą atsako solidariai (jeigu to buvo reikalaujama pirkimo dokumentuose).</w:t>
      </w:r>
    </w:p>
    <w:p w14:paraId="0CB5F39A"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B4F1FC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583F8E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3.2.</w:t>
      </w:r>
      <w:r w:rsidRPr="005C6D75">
        <w:rPr>
          <w:rFonts w:ascii="Times New Roman" w:eastAsia="Times New Roman" w:hAnsi="Times New Roman" w:cs="Times New Roman"/>
          <w:color w:val="000000"/>
          <w:kern w:val="0"/>
          <w14:ligatures w14:val="none"/>
        </w:rPr>
        <w:t xml:space="preserve">  </w:t>
      </w:r>
      <w:r w:rsidRPr="005C6D75">
        <w:rPr>
          <w:rFonts w:ascii="Times New Roman" w:eastAsia="Times New Roman" w:hAnsi="Times New Roman" w:cs="Times New Roman"/>
          <w:b/>
          <w:bCs/>
          <w:color w:val="000000"/>
          <w:kern w:val="0"/>
          <w14:ligatures w14:val="none"/>
        </w:rPr>
        <w:t>Subtiekėjų bei specialistų pasitelkimas ir keitimas</w:t>
      </w:r>
    </w:p>
    <w:p w14:paraId="12F0924F"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22992C1"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3.2.2. Sutarties vykdymui pasitelkiami subtiekėjai ir (ar) specialistai (jeigu tokie pasitelkiami) nurodomi Specialiosiose sąlygose.</w:t>
      </w:r>
    </w:p>
    <w:p w14:paraId="7FEFB679"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Arial" w:hAnsi="Times New Roman" w:cs="Times New Roman"/>
          <w14:ligatures w14:val="none"/>
        </w:rPr>
        <w:t>3.2.3. Tiekėjas gali keisti ir (ar) pasitelkti subtiekėjus ir (ar) specialistus šiame Sutarties poskyryje nustatytais atvejais ir tvarka.</w:t>
      </w:r>
    </w:p>
    <w:p w14:paraId="2A384149"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Cambria" w:hAnsi="Times New Roman" w:cs="Times New Roman"/>
          <w14:ligatures w14:val="none"/>
        </w:rPr>
        <w:t>3.2.4. Naujas subtiekėjas ar specialistas gali pradėti vykdyti jiems Tiekėjo pavestus įsipareigojimus pagal Sutartį ne anksčiau, nei bus pasirašytas Susitarimas.</w:t>
      </w:r>
    </w:p>
    <w:p w14:paraId="4B2D54C7"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C6D75">
        <w:rPr>
          <w:rFonts w:ascii="Times New Roman" w:eastAsia="Arial" w:hAnsi="Times New Roman" w:cs="Times New Roman"/>
          <w14:ligatures w14:val="none"/>
        </w:rPr>
        <w:t xml:space="preserve">nebūti registruotu (nuolat gyvenančiu ar turinčiu pilietybę) nepatikimomis laikomose valstybėse ar teritorijose </w:t>
      </w:r>
      <w:r w:rsidRPr="005C6D75">
        <w:rPr>
          <w:rFonts w:ascii="Times New Roman" w:eastAsia="Cambria" w:hAnsi="Times New Roman" w:cs="Times New Roman"/>
          <w14:ligatures w14:val="none"/>
        </w:rPr>
        <w:t xml:space="preserve">(jei taikoma) ir Tiekėjo pasiūlyme nurodytų sąlygų pirkimo dokumentuose nustatytiems Kokybiniams kriterijams pagrįsti (jei taikoma), Tiekėjui taikoma </w:t>
      </w:r>
      <w:r w:rsidRPr="005C6D75">
        <w:rPr>
          <w:rFonts w:ascii="Times New Roman" w:eastAsia="Cambria" w:hAnsi="Times New Roman" w:cs="Times New Roman"/>
          <w14:ligatures w14:val="none"/>
        </w:rPr>
        <w:lastRenderedPageBreak/>
        <w:t>Specialiosiose sąlygose nustatyto dydžio bauda.</w:t>
      </w:r>
    </w:p>
    <w:p w14:paraId="251A262B"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3.2.6. Tiekėjas turi teisę Sutarties vykdymui pasitelkti naujus, Specialiosiose sąlygose nenurodytus subtiekėjus, kurių pajėgumais Tiekėjas </w:t>
      </w:r>
      <w:r w:rsidRPr="005C6D75">
        <w:rPr>
          <w:rFonts w:ascii="Times New Roman" w:eastAsia="Cambria" w:hAnsi="Times New Roman" w:cs="Times New Roman"/>
          <w14:ligatures w14:val="none"/>
        </w:rPr>
        <w:t>nesirėmė pirkimo dokumentuose numatytiems kvalifikacijos reikalavimams pagrįsti.</w:t>
      </w:r>
    </w:p>
    <w:p w14:paraId="77370B38"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3.2.7. Sudarius Sutartį, tačiau ne vėliau negu Sutartis pradedama vykdyti, Tiekėjas įsipareigoja Pirkėjui pranešti tuo metu žinomų subtiekėjų, kurių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pavadinimus, juridinio asmens kodą, kontaktinius duomenis, jų atstovus.</w:t>
      </w:r>
    </w:p>
    <w:p w14:paraId="15B66E1D" w14:textId="77777777" w:rsidR="005C6D75" w:rsidRPr="005C6D75" w:rsidRDefault="005C6D75" w:rsidP="005C6D75">
      <w:pPr>
        <w:widowControl w:val="0"/>
        <w:tabs>
          <w:tab w:val="left" w:pos="993"/>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Arial" w:hAnsi="Times New Roman" w:cs="Times New Roman"/>
          <w14:ligatures w14:val="none"/>
        </w:rPr>
        <w:t>3.2.8. Tiekėjas, bet kuriuo Sutarties vykdymo metu,</w:t>
      </w:r>
      <w:r w:rsidRPr="005C6D75">
        <w:rPr>
          <w:rFonts w:ascii="Times New Roman" w:eastAsia="Cambria" w:hAnsi="Times New Roman" w:cs="Times New Roman"/>
          <w14:ligatures w14:val="none"/>
        </w:rPr>
        <w:t xml:space="preserve"> subtiekėjus, kurių pajėgumais Tiekėjas nesirėmė pirkimo dokumentuose numatytiems kvalifikacijos reikalavimams pagrįsti, gali keisti savo nuožiūra.</w:t>
      </w:r>
    </w:p>
    <w:p w14:paraId="12AB114D"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14:ligatures w14:val="none"/>
        </w:rPr>
      </w:pPr>
      <w:r w:rsidRPr="005C6D75">
        <w:rPr>
          <w:rFonts w:ascii="Times New Roman" w:eastAsia="Arial" w:hAnsi="Times New Roman" w:cs="Times New Roman"/>
          <w14:ligatures w14:val="none"/>
        </w:rPr>
        <w:t>3.2.9. Tiekėjas, bet kuriuo Sutarties vykdymo metu,</w:t>
      </w:r>
      <w:r w:rsidRPr="005C6D75">
        <w:rPr>
          <w:rFonts w:ascii="Times New Roman" w:eastAsia="Cambria" w:hAnsi="Times New Roman" w:cs="Times New Roman"/>
          <w14:ligatures w14:val="none"/>
        </w:rPr>
        <w:t xml:space="preserve"> ne vėliau nei prieš 5 (penkias) darbo dienas</w:t>
      </w:r>
      <w:r w:rsidRPr="005C6D75">
        <w:rPr>
          <w:rFonts w:ascii="Times New Roman" w:eastAsia="Arial" w:hAnsi="Times New Roman" w:cs="Times New Roman"/>
          <w14:ligatures w14:val="none"/>
        </w:rPr>
        <w:t xml:space="preserve"> iki numatomo naujo subtiekėjo, kurio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pasitelkimo ir (arba) keitimo apie tai privalo informuoti </w:t>
      </w:r>
      <w:r w:rsidRPr="005C6D75">
        <w:rPr>
          <w:rFonts w:ascii="Times New Roman" w:eastAsia="Calibri" w:hAnsi="Times New Roman" w:cs="Times New Roman"/>
          <w14:ligatures w14:val="none"/>
        </w:rPr>
        <w:t>Pirkėją</w:t>
      </w:r>
      <w:r w:rsidRPr="005C6D75">
        <w:rPr>
          <w:rFonts w:ascii="Times New Roman" w:eastAsia="Arial" w:hAnsi="Times New Roman" w:cs="Times New Roman"/>
          <w14:ligatures w14:val="none"/>
        </w:rPr>
        <w:t xml:space="preserve">. </w:t>
      </w:r>
      <w:r w:rsidRPr="005C6D75">
        <w:rPr>
          <w:rFonts w:ascii="Times New Roman" w:eastAsia="Calibri" w:hAnsi="Times New Roman" w:cs="Times New Roman"/>
          <w14:ligatures w14:val="none"/>
        </w:rPr>
        <w:t xml:space="preserve">Pirkėjas (jeigu buvo taikoma pirkimo dokumentuose) turi patikrinti, ar nėra </w:t>
      </w:r>
      <w:r w:rsidRPr="005C6D75">
        <w:rPr>
          <w:rFonts w:ascii="Times New Roman" w:eastAsia="Cambria" w:hAnsi="Times New Roman" w:cs="Times New Roman"/>
          <w14:ligatures w14:val="none"/>
        </w:rPr>
        <w:t xml:space="preserve">subtiekėjo pašalinimo pagrindų ir subtiekėjo atitiktį nacionalinio saugumo interesams ir reikalavimams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Jeigu subtiekėjo padėtis neatitinka bent vieno iš nurodytų reikalavimų, Pirkėjas reikalauja pakeisti šį subtiekėją reikalavimus atitinkančiu subtiekėju.</w:t>
      </w:r>
      <w:r w:rsidRPr="005C6D75">
        <w:rPr>
          <w:rFonts w:ascii="Times New Roman" w:eastAsia="Calibri" w:hAnsi="Times New Roman" w:cs="Times New Roman"/>
          <w14:ligatures w14:val="none"/>
        </w:rPr>
        <w:t xml:space="preserve"> </w:t>
      </w:r>
      <w:r w:rsidRPr="005C6D75">
        <w:rPr>
          <w:rFonts w:ascii="Times New Roman" w:eastAsia="Cambria" w:hAnsi="Times New Roman" w:cs="Times New Roman"/>
          <w14:ligatures w14:val="none"/>
        </w:rPr>
        <w:t>Pirkėjas</w:t>
      </w:r>
      <w:r w:rsidRPr="005C6D75">
        <w:rPr>
          <w:rFonts w:ascii="Times New Roman" w:eastAsia="Calibri" w:hAnsi="Times New Roman" w:cs="Times New Roman"/>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5C6D75">
        <w:rPr>
          <w:rFonts w:ascii="Times New Roman" w:eastAsia="Cambria" w:hAnsi="Times New Roman" w:cs="Times New Roman"/>
          <w14:ligatures w14:val="none"/>
        </w:rPr>
        <w:t>Pirkėjui sutikus, Šalys pasirašo Susitarimą, kuris laikomas neatsiejama Sutarties dalimi.</w:t>
      </w:r>
    </w:p>
    <w:p w14:paraId="47C36461"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3.2.10. Subtiekėjai, kurių pajėgumais Tiekėjas rėmėsi, kad atitiktų pirkimo dokumentuose nustatytus kvalifikacijos reikalavimus, gali būti keičiami tik šiais atvejais:</w:t>
      </w:r>
    </w:p>
    <w:p w14:paraId="2DEEB9ED"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 xml:space="preserve">3.2.10.1. kai subtiekėjui </w:t>
      </w:r>
      <w:r w:rsidRPr="005C6D75">
        <w:rPr>
          <w:rFonts w:ascii="Times New Roman" w:eastAsia="Calibri" w:hAnsi="Times New Roman" w:cs="Times New Roman"/>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C6D75">
        <w:rPr>
          <w:rFonts w:ascii="Times New Roman" w:eastAsia="Cambria" w:hAnsi="Times New Roman" w:cs="Times New Roman"/>
          <w14:ligatures w14:val="none"/>
        </w:rPr>
        <w:t>;</w:t>
      </w:r>
    </w:p>
    <w:p w14:paraId="3A5F870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7DCBC76B"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3.2.10.3. Tiekėjas ar subtiekėjas privalo pakeisti subtiekėją, jei paaiškėja, kad jis neatitinka jam pirkimo dokumentuose keliamų reikalavimų.</w:t>
      </w:r>
    </w:p>
    <w:p w14:paraId="0DAE56B3" w14:textId="77777777" w:rsidR="005C6D75" w:rsidRPr="005C6D75" w:rsidRDefault="005C6D75" w:rsidP="005C6D75">
      <w:pPr>
        <w:widowControl w:val="0"/>
        <w:pBdr>
          <w:top w:val="nil"/>
          <w:left w:val="nil"/>
          <w:bottom w:val="nil"/>
          <w:right w:val="nil"/>
          <w:between w:val="nil"/>
        </w:pBdr>
        <w:tabs>
          <w:tab w:val="left" w:pos="993"/>
          <w:tab w:val="left" w:pos="1276"/>
        </w:tabs>
        <w:spacing w:after="0" w:line="240" w:lineRule="auto"/>
        <w:ind w:left="720" w:hanging="153"/>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3.2.11. </w:t>
      </w:r>
      <w:r w:rsidRPr="005C6D75">
        <w:rPr>
          <w:rFonts w:ascii="Times New Roman" w:eastAsia="Calibri" w:hAnsi="Times New Roman" w:cs="Times New Roman"/>
          <w14:ligatures w14:val="none"/>
        </w:rPr>
        <w:tab/>
      </w:r>
      <w:r w:rsidRPr="005C6D75">
        <w:rPr>
          <w:rFonts w:ascii="Times New Roman" w:eastAsia="Cambria" w:hAnsi="Times New Roman" w:cs="Times New Roman"/>
          <w14:ligatures w14:val="none"/>
        </w:rPr>
        <w:t>Tiekėjo (ar subtiekėjų) specialistai, vykdantys Sutartį, gali būti keičiami šiais atvejais:</w:t>
      </w:r>
    </w:p>
    <w:p w14:paraId="7440CA32"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499D0B4" w14:textId="77777777" w:rsidR="005C6D75" w:rsidRPr="005C6D75" w:rsidRDefault="005C6D75" w:rsidP="005C6D75">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3.2.11.2. Pirkėjo iniciatyva, jei Pirkėjas turi pagrįstų įtarimų, kad Tiekėjo Sutarties vykdymui paskirtas specialistas nekompetentingas vykdyti nustatytas pareigas;</w:t>
      </w:r>
    </w:p>
    <w:p w14:paraId="4BE88300" w14:textId="77777777" w:rsidR="005C6D75" w:rsidRPr="005C6D75" w:rsidRDefault="005C6D75" w:rsidP="005C6D75">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3.2.11.3. Tiekėjas ar subtiekėjas privalo pakeisti specialistą, jei paaiškėja, kad jis neatitinka jam pirkimo dokumentuose keliamų reikalavimų.</w:t>
      </w:r>
    </w:p>
    <w:p w14:paraId="31F66959"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color w:val="000000"/>
          <w14:ligatures w14:val="none"/>
        </w:rPr>
        <w:t xml:space="preserve">3.2.12. Naujas specialistas ir (ar) subtiekėjas Tiekėjo prašymo pakeisti specialistą ir (ar) subtiekėją pateikimo metu turi atitikti pirkimo dokumentuose specialistui ir (ar) subtiekėjui keliamus </w:t>
      </w:r>
      <w:proofErr w:type="spellStart"/>
      <w:r w:rsidRPr="005C6D75">
        <w:rPr>
          <w:rFonts w:ascii="Times New Roman" w:eastAsia="Cambria" w:hAnsi="Times New Roman" w:cs="Times New Roman"/>
          <w:color w:val="000000"/>
          <w14:ligatures w14:val="none"/>
        </w:rPr>
        <w:t>reikalavimusir</w:t>
      </w:r>
      <w:proofErr w:type="spellEnd"/>
      <w:r w:rsidRPr="005C6D75">
        <w:rPr>
          <w:rFonts w:ascii="Times New Roman" w:eastAsia="Cambria" w:hAnsi="Times New Roman" w:cs="Times New Roman"/>
          <w:color w:val="000000"/>
          <w14:ligatures w14:val="none"/>
        </w:rPr>
        <w:t xml:space="preserve"> Tiekėjo pasiūlyme nurodytas Kokybinių kriterijų reikšmes.</w:t>
      </w:r>
    </w:p>
    <w:p w14:paraId="553446B5"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 Tiekėjas privalo ne vėliau nei prieš 5 (penkias) darbo dienas iki numatomo subtiekėjo,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 xml:space="preserve">ir (ar) specialisto </w:t>
      </w:r>
      <w:r w:rsidRPr="005C6D75">
        <w:rPr>
          <w:rFonts w:ascii="Times New Roman" w:eastAsia="Cambria" w:hAnsi="Times New Roman" w:cs="Times New Roman"/>
          <w14:ligatures w14:val="none"/>
        </w:rPr>
        <w:t>keitimo pateikti Pirkėjui šiuos dokumentus:</w:t>
      </w:r>
    </w:p>
    <w:p w14:paraId="5189839E"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3.2.13.1. argumentuotą rašytinį prašymą pakeisti subtiekėją ir (ar) specialistą, paaiškinant keitimo aplinkybę. Pirkėjas pasilieka teisę paprašyti įrodymų, pagrindžiančių keitimo aplinkybę;</w:t>
      </w:r>
    </w:p>
    <w:p w14:paraId="238B138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C6D75">
        <w:rPr>
          <w:rFonts w:ascii="Times New Roman" w:eastAsia="Arial" w:hAnsi="Times New Roman" w:cs="Times New Roman"/>
          <w14:ligatures w14:val="none"/>
        </w:rPr>
        <w:t>nacionalinio saugumo interesams bei reikalavimams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xml:space="preserve"> (jei taikoma) įrodančius dokumentus pagal Sutarties reikalavimus.</w:t>
      </w:r>
    </w:p>
    <w:p w14:paraId="2978CE54"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3.2.14. Pirkėjas, gavęs Tiekėjo prašymą su kitais Sutartyje nurodytais dokumentais, per 5 (penkias) darbo dienas įvertina keitimo galimybę ir raštu informuoja Tiekėją apie sutikimą pakeisti subtiekėją,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ir (ar) specialistą. Pirkėjui sutikus, Šalys pasirašo Susitarimą, kuris laikomas neatsiejama Sutarties dalimi.</w:t>
      </w:r>
    </w:p>
    <w:p w14:paraId="1A902D68"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282AADC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lastRenderedPageBreak/>
        <w:t>3.3. Jungtinės veiklos partnerių keitimas</w:t>
      </w:r>
    </w:p>
    <w:p w14:paraId="085A3B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3.3.1. Tiekėjas, vykdantis Sutartį </w:t>
      </w:r>
      <w:r w:rsidRPr="005C6D75">
        <w:rPr>
          <w:rFonts w:ascii="Times New Roman" w:eastAsia="Cambria" w:hAnsi="Times New Roman" w:cs="Times New Roman"/>
          <w14:ligatures w14:val="none"/>
        </w:rPr>
        <w:t xml:space="preserve">kaip tiekėjų grupė, veikianti </w:t>
      </w:r>
      <w:r w:rsidRPr="005C6D75">
        <w:rPr>
          <w:rFonts w:ascii="Times New Roman" w:eastAsia="Cambria" w:hAnsi="Times New Roman" w:cs="Times New Roman"/>
          <w:shd w:val="clear" w:color="auto" w:fill="FFFFFF"/>
          <w14:ligatures w14:val="none"/>
        </w:rPr>
        <w:t>jungtinės veiklos</w:t>
      </w:r>
      <w:r w:rsidRPr="005C6D75">
        <w:rPr>
          <w:rFonts w:ascii="Times New Roman" w:eastAsia="Cambria" w:hAnsi="Times New Roman" w:cs="Times New Roman"/>
          <w14:ligatures w14:val="none"/>
        </w:rPr>
        <w:t xml:space="preserve"> sutarties</w:t>
      </w:r>
      <w:r w:rsidRPr="005C6D75">
        <w:rPr>
          <w:rFonts w:ascii="Times New Roman" w:eastAsia="Cambria" w:hAnsi="Times New Roman" w:cs="Times New Roman"/>
          <w:shd w:val="clear" w:color="auto" w:fill="FFFFFF"/>
          <w14:ligatures w14:val="none"/>
        </w:rPr>
        <w:t xml:space="preserve"> pagrindu</w:t>
      </w:r>
      <w:r w:rsidRPr="005C6D75">
        <w:rPr>
          <w:rFonts w:ascii="Times New Roman" w:eastAsia="Times New Roman" w:hAnsi="Times New Roman" w:cs="Times New Roman"/>
          <w:color w:val="000000"/>
          <w:kern w:val="0"/>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25FD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3.3.2. Tiekėjas, vykdantis Sutartį </w:t>
      </w:r>
      <w:r w:rsidRPr="005C6D75">
        <w:rPr>
          <w:rFonts w:ascii="Times New Roman" w:eastAsia="Cambria" w:hAnsi="Times New Roman" w:cs="Times New Roman"/>
          <w:shd w:val="clear" w:color="auto" w:fill="FFFFFF"/>
          <w14:ligatures w14:val="none"/>
        </w:rPr>
        <w:t>kaip tiekėjų grupė</w:t>
      </w:r>
      <w:r w:rsidRPr="005C6D75">
        <w:rPr>
          <w:rFonts w:ascii="Times New Roman" w:eastAsia="Times New Roman" w:hAnsi="Times New Roman" w:cs="Times New Roman"/>
          <w:color w:val="000000"/>
          <w:kern w:val="0"/>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1436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 Tiekėjas privalo ne vėliau nei prieš 10 (dešimt) darbo dienų iki numatomo Partnerio keitimo arba atsisakymo pateikti Pirkėjui šiuos dokumentus:</w:t>
      </w:r>
    </w:p>
    <w:p w14:paraId="286CE3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3.3.3.1. </w:t>
      </w:r>
      <w:r w:rsidRPr="005C6D75">
        <w:rPr>
          <w:rFonts w:ascii="Times New Roman" w:eastAsia="Cambria" w:hAnsi="Times New Roman" w:cs="Times New Roman"/>
          <w:shd w:val="clear" w:color="auto" w:fill="FFFFFF"/>
          <w14:ligatures w14:val="none"/>
        </w:rPr>
        <w:t>argumentuotą</w:t>
      </w:r>
      <w:r w:rsidRPr="005C6D75">
        <w:rPr>
          <w:rFonts w:ascii="Times New Roman" w:eastAsia="Times New Roman" w:hAnsi="Times New Roman" w:cs="Times New Roman"/>
          <w:color w:val="000000"/>
          <w:kern w:val="0"/>
          <w:shd w:val="clear" w:color="auto" w:fill="FFFFFF"/>
          <w14:ligatures w14:val="none"/>
        </w:rPr>
        <w:t xml:space="preserve"> prašymą pakeisti Tiekėjo sudėtį ir įrodymus, pagrindžiančius bent vieną Partnerio atsisakymo ar keitimo aplinkybę, nurodytą Sutartyje;</w:t>
      </w:r>
    </w:p>
    <w:p w14:paraId="745CE3B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5C6D75">
        <w:rPr>
          <w:rFonts w:ascii="Times New Roman" w:eastAsia="Cambria" w:hAnsi="Times New Roman" w:cs="Times New Roman"/>
          <w:shd w:val="clear" w:color="auto" w:fill="FFFFFF"/>
          <w14:ligatures w14:val="none"/>
        </w:rPr>
        <w:t>pasiliekantysis Partneris ir (ar) naujai pasitelktas Partneris</w:t>
      </w:r>
      <w:r w:rsidRPr="005C6D75">
        <w:rPr>
          <w:rFonts w:ascii="Times New Roman" w:eastAsia="Times New Roman" w:hAnsi="Times New Roman" w:cs="Times New Roman"/>
          <w:color w:val="000000"/>
          <w:kern w:val="0"/>
          <w:shd w:val="clear" w:color="auto" w:fill="FFFFFF"/>
          <w14:ligatures w14:val="none"/>
        </w:rPr>
        <w:t>;</w:t>
      </w:r>
    </w:p>
    <w:p w14:paraId="2A98187B"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6D75">
        <w:rPr>
          <w:rFonts w:ascii="Times New Roman" w:eastAsia="Times New Roman" w:hAnsi="Times New Roman" w:cs="Times New Roman"/>
          <w:color w:val="000000"/>
          <w:kern w:val="0"/>
          <w14:ligatures w14:val="none"/>
        </w:rPr>
        <w:t xml:space="preserve">nacionalinio saugumo interesams </w:t>
      </w:r>
      <w:r w:rsidRPr="005C6D75">
        <w:rPr>
          <w:rFonts w:ascii="Times New Roman" w:eastAsia="Cambria" w:hAnsi="Times New Roman" w:cs="Times New Roman"/>
          <w14:ligatures w14:val="none"/>
        </w:rPr>
        <w:t xml:space="preserve">bei reikalavimams </w:t>
      </w:r>
      <w:r w:rsidRPr="005C6D75">
        <w:rPr>
          <w:rFonts w:ascii="Times New Roman" w:eastAsia="Arial" w:hAnsi="Times New Roman" w:cs="Times New Roman"/>
          <w:shd w:val="clear" w:color="auto" w:fill="FFFFFF"/>
          <w14:ligatures w14:val="none"/>
        </w:rPr>
        <w:t>nebūti registruotu (nuolat gyvenančiu ar turinčiu pilietybę) nepatikimomis laikomose valstybėse ar teritorijose</w:t>
      </w:r>
      <w:r w:rsidRPr="005C6D75">
        <w:rPr>
          <w:rFonts w:ascii="Times New Roman" w:eastAsia="Cambria" w:hAnsi="Times New Roman" w:cs="Times New Roman"/>
          <w:shd w:val="clear" w:color="auto" w:fill="FFFFFF"/>
          <w14:ligatures w14:val="none"/>
        </w:rPr>
        <w:t xml:space="preserve"> (jei taikoma)</w:t>
      </w:r>
      <w:r w:rsidRPr="005C6D75">
        <w:rPr>
          <w:rFonts w:ascii="Times New Roman" w:eastAsia="Times New Roman" w:hAnsi="Times New Roman" w:cs="Times New Roman"/>
          <w:color w:val="000000"/>
          <w:kern w:val="0"/>
          <w:shd w:val="clear" w:color="auto" w:fill="FFFFFF"/>
          <w14:ligatures w14:val="none"/>
        </w:rPr>
        <w:t>.</w:t>
      </w:r>
    </w:p>
    <w:p w14:paraId="27EFE10E"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w:t>
      </w:r>
      <w:r w:rsidRPr="005C6D75">
        <w:rPr>
          <w:rFonts w:ascii="Times New Roman" w:eastAsia="Cambria" w:hAnsi="Times New Roman" w:cs="Times New Roman"/>
          <w:shd w:val="clear" w:color="auto" w:fill="FFFFFF"/>
          <w14:ligatures w14:val="none"/>
        </w:rPr>
        <w:t>apie sutikimą arba apie ne</w:t>
      </w:r>
      <w:r w:rsidRPr="005C6D75">
        <w:rPr>
          <w:rFonts w:ascii="Times New Roman" w:eastAsia="Cambria" w:hAnsi="Times New Roman" w:cs="Times New Roman"/>
          <w14:ligatures w14:val="none"/>
        </w:rPr>
        <w:t xml:space="preserve">sutikimą </w:t>
      </w:r>
      <w:r w:rsidRPr="005C6D75">
        <w:rPr>
          <w:rFonts w:ascii="Times New Roman" w:eastAsia="Cambria" w:hAnsi="Times New Roman" w:cs="Times New Roman"/>
          <w:shd w:val="clear" w:color="auto" w:fill="FFFFFF"/>
          <w14:ligatures w14:val="none"/>
        </w:rPr>
        <w:t>atsisakyti ar pakeisti Partnerį</w:t>
      </w:r>
      <w:r w:rsidRPr="005C6D75">
        <w:rPr>
          <w:rFonts w:ascii="Times New Roman" w:eastAsia="Times New Roman" w:hAnsi="Times New Roman" w:cs="Times New Roman"/>
          <w:color w:val="000000"/>
          <w:kern w:val="0"/>
          <w:shd w:val="clear" w:color="auto" w:fill="FFFFFF"/>
          <w14:ligatures w14:val="none"/>
        </w:rPr>
        <w:t xml:space="preserve">. Pirkėjui sutikus, Šalys pasirašo Susitarimą, kuris laikomas neatsiejama Sutarties dalimi. </w:t>
      </w:r>
      <w:r w:rsidRPr="005C6D75">
        <w:rPr>
          <w:rFonts w:ascii="Times New Roman" w:eastAsia="Cambria" w:hAnsi="Times New Roman" w:cs="Times New Roman"/>
          <w:shd w:val="clear" w:color="auto" w:fill="FFFFFF"/>
          <w14:ligatures w14:val="none"/>
        </w:rPr>
        <w:t>Prieš Susitarimo pasirašymą, Pirkėjui pateikiama naujos jungtinės veiklos sutarties ar esamos jungtinės veiklos sutarties pakeitimo kopija arba nuorašas.</w:t>
      </w:r>
    </w:p>
    <w:p w14:paraId="38999C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81C2A01"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3.4.  Susitarimai dėl tiesioginio atsiskaitymo su subtiekėjais</w:t>
      </w:r>
    </w:p>
    <w:p w14:paraId="6B8459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3.4.1. </w:t>
      </w:r>
      <w:r w:rsidRPr="005C6D75">
        <w:rPr>
          <w:rFonts w:ascii="Times New Roman" w:eastAsia="Times New Roman" w:hAnsi="Times New Roman" w:cs="Times New Roman"/>
          <w:color w:val="000000"/>
          <w:kern w:val="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4F594F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3.4.1.1. </w:t>
      </w:r>
      <w:r w:rsidRPr="005C6D75">
        <w:rPr>
          <w:rFonts w:ascii="Times New Roman" w:eastAsia="Times New Roman" w:hAnsi="Times New Roman" w:cs="Times New Roman"/>
          <w:color w:val="000000"/>
          <w:kern w:val="0"/>
          <w:shd w:val="clear" w:color="auto" w:fill="FFFFFF"/>
          <w14:ligatures w14:val="none"/>
        </w:rPr>
        <w:t xml:space="preserve">sudarius Sutartį, Tiekėjas ne vėliau negu Sutartis pradedama vykdyti, įsipareigoja Pirkėjui raštu pateikti tuo metu žinomų subtiekėjų pavadinimus, atstovus ir jų </w:t>
      </w:r>
      <w:r w:rsidRPr="005C6D75">
        <w:rPr>
          <w:rFonts w:ascii="Times New Roman" w:eastAsia="Cambria" w:hAnsi="Times New Roman" w:cs="Times New Roman"/>
          <w:shd w:val="clear" w:color="auto" w:fill="FFFFFF"/>
          <w14:ligatures w14:val="none"/>
        </w:rPr>
        <w:t>kontaktinius duomenis</w:t>
      </w:r>
      <w:r w:rsidRPr="005C6D75">
        <w:rPr>
          <w:rFonts w:ascii="Times New Roman" w:eastAsia="Times New Roman" w:hAnsi="Times New Roman" w:cs="Times New Roman"/>
          <w:color w:val="000000"/>
          <w:kern w:val="0"/>
          <w:shd w:val="clear" w:color="auto" w:fill="FFFFFF"/>
          <w14:ligatures w14:val="none"/>
        </w:rPr>
        <w:t>. Pirkėjas taip pat reikalauja, kad Tiekėjas informuotų apie minėtos informacijos pasikeitimus bei</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shd w:val="clear" w:color="auto" w:fill="FFFFFF"/>
          <w14:ligatures w14:val="none"/>
        </w:rPr>
        <w:t>naujų subtiekėjų pasitelkimą visu Sutarties vykdymo metu;</w:t>
      </w:r>
    </w:p>
    <w:p w14:paraId="303D14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3.4.1.2. </w:t>
      </w:r>
      <w:r w:rsidRPr="005C6D75">
        <w:rPr>
          <w:rFonts w:ascii="Times New Roman" w:eastAsia="Times New Roman" w:hAnsi="Times New Roman" w:cs="Times New Roman"/>
          <w:color w:val="000000"/>
          <w:kern w:val="0"/>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3245945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3.4.1.3. </w:t>
      </w:r>
      <w:r w:rsidRPr="005C6D75">
        <w:rPr>
          <w:rFonts w:ascii="Times New Roman" w:eastAsia="Times New Roman" w:hAnsi="Times New Roman" w:cs="Times New Roman"/>
          <w:color w:val="000000"/>
          <w:kern w:val="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C6D75">
        <w:rPr>
          <w:rFonts w:ascii="Times New Roman" w:eastAsia="Times New Roman" w:hAnsi="Times New Roman" w:cs="Times New Roman"/>
          <w:color w:val="000000"/>
          <w:kern w:val="0"/>
          <w:shd w:val="clear" w:color="auto" w:fill="FFFFFF"/>
          <w14:ligatures w14:val="none"/>
        </w:rPr>
        <w:t>subtiekimo</w:t>
      </w:r>
      <w:proofErr w:type="spellEnd"/>
      <w:r w:rsidRPr="005C6D75">
        <w:rPr>
          <w:rFonts w:ascii="Times New Roman" w:eastAsia="Times New Roman" w:hAnsi="Times New Roman" w:cs="Times New Roman"/>
          <w:color w:val="000000"/>
          <w:kern w:val="0"/>
          <w:shd w:val="clear" w:color="auto" w:fill="FFFFFF"/>
          <w14:ligatures w14:val="none"/>
        </w:rPr>
        <w:t xml:space="preserve"> sutartyje nustatytus reikalavimus;</w:t>
      </w:r>
    </w:p>
    <w:p w14:paraId="3258489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3.4.1.4. </w:t>
      </w:r>
      <w:r w:rsidRPr="005C6D75">
        <w:rPr>
          <w:rFonts w:ascii="Times New Roman" w:eastAsia="Times New Roman" w:hAnsi="Times New Roman" w:cs="Times New Roman"/>
          <w:color w:val="000000"/>
          <w:kern w:val="0"/>
          <w:shd w:val="clear" w:color="auto" w:fill="FFFFFF"/>
          <w14:ligatures w14:val="none"/>
        </w:rPr>
        <w:t>tiesioginio atsiskaitymo su subtiekėjais galimybė nekeičia Tiekėjo atsakomybės dėl Sutarties įvykdymo.</w:t>
      </w:r>
    </w:p>
    <w:p w14:paraId="7FE575C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0E585CE"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4.  ŠALIŲ BENDRADARBIAVIMAS</w:t>
      </w:r>
    </w:p>
    <w:p w14:paraId="204AF03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5EDAF7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4.1.  Šalių bendradarbiavimo pareiga</w:t>
      </w:r>
    </w:p>
    <w:p w14:paraId="3A723B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700F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4.1.2. Šalys įsipareigoja užtikrinti, kad viena kitai teiks dokumentus ir (ar) kitą informaciją, kurie yra būtini Šalių tinkamam įsipareigojimų įvykdymui pagal Sutartį.</w:t>
      </w:r>
    </w:p>
    <w:p w14:paraId="2500A6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4.1.3. </w:t>
      </w:r>
      <w:r w:rsidRPr="005C6D75">
        <w:rPr>
          <w:rFonts w:ascii="Times New Roman" w:eastAsia="Times New Roman" w:hAnsi="Times New Roman" w:cs="Times New Roman"/>
          <w:color w:val="000000"/>
          <w:kern w:val="0"/>
          <w:shd w:val="clear" w:color="auto" w:fill="FFFFFF"/>
          <w14:ligatures w14:val="none"/>
        </w:rPr>
        <w:t>Jeigu Šalis susiduria su </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utarties vykdymo kliūtimi, ji turi nedelsdama, bet ne vėliau kaip per 5 (penkias) darbo dienas, įspėti kitą Šalį apie tokia</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 kliūtis</w:t>
      </w:r>
      <w:r w:rsidRPr="005C6D75">
        <w:rPr>
          <w:rFonts w:ascii="Times New Roman" w:eastAsia="Times New Roman" w:hAnsi="Times New Roman" w:cs="Times New Roman"/>
          <w:color w:val="000000"/>
          <w:kern w:val="0"/>
          <w14:ligatures w14:val="none"/>
        </w:rPr>
        <w:t> ir imtis visų nuo jos priklausančių protingų priemonių toms kliūtims pašalinti.</w:t>
      </w:r>
    </w:p>
    <w:p w14:paraId="24FA83D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A5D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4.2.  Kontaktiniai asmenys</w:t>
      </w:r>
    </w:p>
    <w:p w14:paraId="096389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8FE1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CD8F4A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2EF0A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5D22647"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5.  SUTARTIES VYKDYMO METU PATEIKIAMI DOKUMENTAI</w:t>
      </w:r>
    </w:p>
    <w:p w14:paraId="1A137140"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p>
    <w:p w14:paraId="76EC56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5.1. Jeigu Tiekėjas turi parengti ir (ar) pateikti Pirkėjui Prekių naudojimo instrukcijas, jos turi būti aiškios ir detalios, kad Pirkėjas, vadovaudamasis jomis, galėtų tinkamai naudoti patiektas Prekes.</w:t>
      </w:r>
    </w:p>
    <w:p w14:paraId="63C60E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15F57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2575DF6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607FC6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6.  PREKIŲ TIEKIMO PABAIGA IR PREKIŲ PRIĖMIMAS</w:t>
      </w:r>
    </w:p>
    <w:p w14:paraId="6B6A1B82"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60AE373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6.1.  Prekių tiekimo pabaiga</w:t>
      </w:r>
    </w:p>
    <w:p w14:paraId="168A50D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 Prekių tiekimas laikomas užbaigtu, kai yra įvykdytos visos šios sąlygos:</w:t>
      </w:r>
    </w:p>
    <w:p w14:paraId="534B2F1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6.1.1.1. Tiekėjas pristatė visas Prekes pagal Sutarties ir įstatymų bei kitų teisės aktų reikalavimus (ir kai suteiktos visos su Prekėmis susijusios paslaugos, jei to reikalaujama);</w:t>
      </w:r>
    </w:p>
    <w:p w14:paraId="065AD5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6.1.1.2. Tiekėjas perdavė Pirkėjui visą reikalingą dokumentaciją, įskaitant naudojimo instrukcijas, sertifikatus ir garantijas (jei to reikalaujama);</w:t>
      </w:r>
    </w:p>
    <w:p w14:paraId="65C6463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6.1.1.3. Tiekėjas apmokė Pirkėjo personalą, kaip naudoti Prekes (jeigu to reikalaujama);</w:t>
      </w:r>
    </w:p>
    <w:p w14:paraId="028194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401DC8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19C0E4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ADC5B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6.2.  Prekių perdavimas–priėmimas</w:t>
      </w:r>
    </w:p>
    <w:p w14:paraId="22A6E0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70A03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32D5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 Tiekėjui pristačius Prekes, Pirkėjas atlieka jų patikrinimą ir privalo:</w:t>
      </w:r>
    </w:p>
    <w:p w14:paraId="772332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6.2.3.1. ne vėliau kaip per 5 (penkias) darbo dienas nuo faktinio Prekių perdavimo priimti Prekes, pasirašydamas Prekių perdavimo–priėmimo aktą; arba</w:t>
      </w:r>
    </w:p>
    <w:p w14:paraId="1C51707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C6D75">
        <w:rPr>
          <w:rFonts w:ascii="Times New Roman" w:eastAsia="Times New Roman" w:hAnsi="Times New Roman" w:cs="Times New Roman"/>
          <w:b/>
          <w:bCs/>
          <w:color w:val="000000"/>
          <w:kern w:val="0"/>
          <w14:ligatures w14:val="none"/>
        </w:rPr>
        <w:t>Defektų aktas</w:t>
      </w:r>
      <w:r w:rsidRPr="005C6D75">
        <w:rPr>
          <w:rFonts w:ascii="Times New Roman" w:eastAsia="Times New Roman" w:hAnsi="Times New Roman" w:cs="Times New Roman"/>
          <w:color w:val="000000"/>
          <w:kern w:val="0"/>
          <w14:ligatures w14:val="none"/>
        </w:rPr>
        <w:t>); arba</w:t>
      </w:r>
    </w:p>
    <w:p w14:paraId="7B55219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6.2.3.3. atsisakyti priimti Prekes ar jų dalį ir įteikti (arba išsiųsti) Defektų aktą Tiekėjui dėl netinkamų Prekių ar jų dalies. </w:t>
      </w:r>
    </w:p>
    <w:p w14:paraId="0BF6377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6.2.4. Prekių perdavimo–priėmimo akte turi būti nurodoma data, kada Tiekėjas pristatė visas Prekes (ar atitinkamą jų dalį, kai Sutartyje numatytas pristatymas dalimis) ir pateikė visus reikiamus dokumentus.</w:t>
      </w:r>
    </w:p>
    <w:p w14:paraId="7FBB48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ED2351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AF8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6.2.7. Jeigu Pirkėjas per 5 (penkias) darbo dienas </w:t>
      </w:r>
      <w:r w:rsidRPr="005C6D75">
        <w:rPr>
          <w:rFonts w:ascii="Times New Roman" w:eastAsia="Arial" w:hAnsi="Times New Roman" w:cs="Times New Roman"/>
          <w14:ligatures w14:val="none"/>
        </w:rPr>
        <w:t xml:space="preserve">nuo Prekių perdavimo–priėmimo akto gavimo </w:t>
      </w:r>
      <w:r w:rsidRPr="005C6D75">
        <w:rPr>
          <w:rFonts w:ascii="Times New Roman" w:eastAsia="Times New Roman" w:hAnsi="Times New Roman" w:cs="Times New Roman"/>
          <w:color w:val="000000"/>
          <w:kern w:val="0"/>
          <w14:ligatures w14:val="none"/>
        </w:rPr>
        <w:t>nepateikia (neišsiunčia) Tiekėjui Defektų akto, laikoma, kad Pirkėjas Prekes priėmė ir joms pretenzijų neturi.</w:t>
      </w:r>
    </w:p>
    <w:p w14:paraId="642209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6.2.8. Prekių praradimo ar sugadinimo ar atsitiktinio žuvimo rizika Pirkėjui iš Tiekėjo pereina nuo faktinio tokių Prekių priėmimo momento.</w:t>
      </w:r>
    </w:p>
    <w:p w14:paraId="08E404A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6.2.9. Pirkėjas turi teisę naudotis Prekėmis tik po Prekių perdavimo-priėmimo akto pasirašymo.</w:t>
      </w:r>
    </w:p>
    <w:p w14:paraId="2E92FA3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960C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27372B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7.  TIEKĖJO GARANTINIAI ĮSIPAREIGOJIMAI</w:t>
      </w:r>
    </w:p>
    <w:p w14:paraId="1203EDCF"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3BC6DB31"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7.1.  Garantiniai terminai (jei taikoma)</w:t>
      </w:r>
    </w:p>
    <w:p w14:paraId="56D3BB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7.1.1. Prekėms taikomas teisės aktuose nustatytas ir (ar) gamintojo taikomas garantinis terminas, jeigu </w:t>
      </w:r>
      <w:r w:rsidRPr="005C6D75">
        <w:rPr>
          <w:rFonts w:ascii="Times New Roman" w:eastAsia="Times New Roman" w:hAnsi="Times New Roman" w:cs="Times New Roman"/>
          <w:color w:val="000000"/>
          <w14:ligatures w14:val="none"/>
        </w:rPr>
        <w:t>Tiekėjo pasiūlyme, t</w:t>
      </w:r>
      <w:r w:rsidRPr="005C6D75">
        <w:rPr>
          <w:rFonts w:ascii="Times New Roman" w:eastAsia="Times New Roman" w:hAnsi="Times New Roman" w:cs="Times New Roman"/>
          <w:color w:val="000000"/>
          <w:kern w:val="0"/>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3BD6ED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5145B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ECEFC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1B84F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7.2.  Pretenzijos dėl Prekių trūkumų</w:t>
      </w:r>
    </w:p>
    <w:p w14:paraId="66C665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3D6C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800471" w14:textId="77777777" w:rsidR="005C6D75" w:rsidRPr="005C6D75" w:rsidRDefault="005C6D75" w:rsidP="005C6D75">
      <w:pPr>
        <w:spacing w:after="0" w:line="240" w:lineRule="auto"/>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372EBC"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7.2.3.1. jei Prekės atitinka Sutartyje </w:t>
      </w:r>
      <w:r w:rsidRPr="005C6D75">
        <w:rPr>
          <w:rFonts w:ascii="Times New Roman" w:eastAsia="Calibri" w:hAnsi="Times New Roman" w:cs="Times New Roman"/>
          <w14:ligatures w14:val="none"/>
        </w:rPr>
        <w:t>ir įstatymuose bei kituose teisės aktuose nurodytus reikalavimus</w:t>
      </w:r>
      <w:r w:rsidRPr="005C6D75">
        <w:rPr>
          <w:rFonts w:ascii="Times New Roman" w:eastAsia="Times New Roman" w:hAnsi="Times New Roman" w:cs="Times New Roman"/>
          <w:color w:val="000000"/>
          <w:kern w:val="0"/>
          <w14:ligatures w14:val="none"/>
        </w:rPr>
        <w:t xml:space="preserve"> – Pirkėjas;</w:t>
      </w:r>
    </w:p>
    <w:p w14:paraId="3D0880F1"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7.2.3.2. jei Prekės neatitinka Sutartyje </w:t>
      </w:r>
      <w:r w:rsidRPr="005C6D75">
        <w:rPr>
          <w:rFonts w:ascii="Times New Roman" w:eastAsia="Calibri" w:hAnsi="Times New Roman" w:cs="Times New Roman"/>
          <w14:ligatures w14:val="none"/>
        </w:rPr>
        <w:t>ir įstatymuose bei kituose teisės aktuose nurodytų reikalavimų</w:t>
      </w:r>
      <w:r w:rsidRPr="005C6D75">
        <w:rPr>
          <w:rFonts w:ascii="Times New Roman" w:eastAsia="Times New Roman" w:hAnsi="Times New Roman" w:cs="Times New Roman"/>
          <w:color w:val="000000"/>
          <w:kern w:val="0"/>
          <w14:ligatures w14:val="none"/>
        </w:rPr>
        <w:t xml:space="preserve"> – Tiekėjas.</w:t>
      </w:r>
    </w:p>
    <w:p w14:paraId="0A47828F"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7.2.4. Ekspertizės išvados Šalims yra privalomos.</w:t>
      </w:r>
    </w:p>
    <w:p w14:paraId="74686131"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3658C4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9C4A81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7.3.  Prekių trūkumų šalinimas</w:t>
      </w:r>
    </w:p>
    <w:p w14:paraId="1872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7.3.1. Tiekėjas privalo nemokamai pašalinti Prekių trūkumus, sutaisydamas Prekes ar jų dalį arba pakeisdamas Prekę nauja Preke ar jos dalimi.</w:t>
      </w:r>
    </w:p>
    <w:p w14:paraId="6F16FEF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4114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7.3.3. Sutaisytoje Prekių dalyje pakartotinai nustačius Prekių trūkumų, Tiekėjas privalo pakeisti Prekes naujomis kokybiškomis Prekėmis, nebent Pirkėjas raštu sutiktų Prekes dar kartą taisyti.</w:t>
      </w:r>
    </w:p>
    <w:p w14:paraId="3BCC292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7.3.4. Pašalinus Prekių trūkumus, garantinis terminas sutaisytajai Prekių daliai ar naujoms Prekėms vėl pradedamas skaičiuoti nuo tinkamai sutaisytų ar pakeistų Prekių (ar jų dalių) perdavimo Pirkėjui dienos.</w:t>
      </w:r>
    </w:p>
    <w:p w14:paraId="2253965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BB1A8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7.3.6. Tiekėjas, pašalinęs visus Prekių trūkumus, privalo apie tai informuoti Pirkėją.</w:t>
      </w:r>
    </w:p>
    <w:p w14:paraId="53F6DE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40BFECD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DECD30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7.4.  Pirkėjo teisės, Tiekėjui nepašalinus Prekių trūkumų</w:t>
      </w:r>
    </w:p>
    <w:p w14:paraId="2167DF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7.4.1. Jeigu Tiekėjas atsisako pašalinti arba nepašalina Prekių trūkumų per Pirkėjo nustatytus protingus terminus, Pirkėjas turi teisę:</w:t>
      </w:r>
    </w:p>
    <w:p w14:paraId="28FDA60D"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7.4.1.1. pašalinti Prekių trūkumus pats arba pasamdydamas trečiuosius asmenis, iš anksto apie tai informuodamas Tiekėją, ir pareikalauti Tiekėjo atlyginti Prekių ekspertizės bei Prekių trūkumų </w:t>
      </w:r>
      <w:r w:rsidRPr="005C6D75">
        <w:rPr>
          <w:rFonts w:ascii="Times New Roman" w:eastAsia="Times New Roman" w:hAnsi="Times New Roman" w:cs="Times New Roman"/>
          <w:kern w:val="0"/>
          <w14:ligatures w14:val="none"/>
        </w:rPr>
        <w:t>šalinimo išlaidas ir padengti patirtus nuostolius; arba</w:t>
      </w:r>
    </w:p>
    <w:p w14:paraId="25D81A44"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7.4.1.2. reikalauti sumažinti Tiekėjui mokėtiną sumą ir grąžinti dėl šios sumos sumažinimo susidariusią permoką per 30 (trisdešimt) dienų nuo Tiekėjui nustatyto termino pašalinti Prekių trūkumus pabaigos</w:t>
      </w:r>
      <w:r w:rsidRPr="005C6D75">
        <w:rPr>
          <w:rFonts w:ascii="Times New Roman" w:eastAsia="Times New Roman" w:hAnsi="Times New Roman" w:cs="Times New Roman"/>
          <w14:ligatures w14:val="none"/>
        </w:rPr>
        <w:t>, jeigu tai neprieštarauja VPĮ įtvirtintiems principams</w:t>
      </w:r>
      <w:r w:rsidRPr="005C6D75">
        <w:rPr>
          <w:rFonts w:ascii="Times New Roman" w:eastAsia="Times New Roman" w:hAnsi="Times New Roman" w:cs="Times New Roman"/>
          <w:kern w:val="0"/>
          <w14:ligatures w14:val="none"/>
        </w:rPr>
        <w:t>; arba</w:t>
      </w:r>
      <w:r w:rsidRPr="005C6D75">
        <w:rPr>
          <w:rFonts w:ascii="Times New Roman" w:eastAsia="Times New Roman" w:hAnsi="Times New Roman" w:cs="Times New Roman"/>
          <w14:ligatures w14:val="none"/>
        </w:rPr>
        <w:t xml:space="preserve"> </w:t>
      </w:r>
    </w:p>
    <w:p w14:paraId="6E74588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7.4.1.3. grąžinti Prekes Tiekėjui ir nemokėti už tokias Prekes ar reikalauti grąžinti </w:t>
      </w:r>
      <w:r w:rsidRPr="005C6D75">
        <w:rPr>
          <w:rFonts w:ascii="Times New Roman" w:eastAsia="Times New Roman" w:hAnsi="Times New Roman" w:cs="Times New Roman"/>
          <w:color w:val="000000"/>
          <w:kern w:val="0"/>
          <w14:ligatures w14:val="none"/>
        </w:rPr>
        <w:t>už Prekes sumokėtą sumą bei nutraukti Sutartį.</w:t>
      </w:r>
    </w:p>
    <w:p w14:paraId="007410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7.4.2. Tiekėjui pagal Sutartį mokėtina suma sumažinama tiek, kiek sumažėja Prekių vertė Pirkėjui dėl Prekių trūkumų, </w:t>
      </w:r>
      <w:r w:rsidRPr="005C6D75">
        <w:rPr>
          <w:rFonts w:ascii="Times New Roman" w:eastAsia="Arial" w:hAnsi="Times New Roman" w:cs="Times New Roman"/>
          <w14:ligatures w14:val="none"/>
        </w:rPr>
        <w:t>jeigu tokia Prekių vertė gali būti išskaitoma iš bendros Prekių vertės</w:t>
      </w:r>
      <w:r w:rsidRPr="005C6D75">
        <w:rPr>
          <w:rFonts w:ascii="Times New Roman" w:eastAsia="Times New Roman" w:hAnsi="Times New Roman" w:cs="Times New Roman"/>
          <w:color w:val="000000"/>
          <w:kern w:val="0"/>
          <w14:ligatures w14:val="none"/>
        </w:rPr>
        <w:t xml:space="preserve"> Į Prekių vertės sumažėjimą, be kita ko, įskaičiuojamos Pirkėjo išlaidos Prekių trūkumų įvertinimui ir šalinimui </w:t>
      </w:r>
      <w:r w:rsidRPr="005C6D75">
        <w:rPr>
          <w:rFonts w:ascii="Times New Roman" w:eastAsia="Arial" w:hAnsi="Times New Roman" w:cs="Times New Roman"/>
          <w14:ligatures w14:val="none"/>
        </w:rPr>
        <w:t>(jeigu tokių Prekių kaina buvo nurodyta pirkimo metu)</w:t>
      </w:r>
      <w:r w:rsidRPr="005C6D75">
        <w:rPr>
          <w:rFonts w:ascii="Times New Roman" w:eastAsia="Times New Roman" w:hAnsi="Times New Roman" w:cs="Times New Roman"/>
          <w:color w:val="000000"/>
          <w:kern w:val="0"/>
          <w14:ligatures w14:val="none"/>
        </w:rPr>
        <w:t>, Pirkėjo esamų ar būsimų išlaidų Prekių eksploatavimui padidėjimas (jeigu tokios išlaidos buvo vertinamos pirkimo metu).</w:t>
      </w:r>
    </w:p>
    <w:p w14:paraId="7FA4FF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7.4.3. Tiekėjas privalo patenkinti Pirkėjo pagal Bendrųjų sąlygų 7.4.4 punktą pareikštą piniginį reikalavimą per 30 (trisdešimt) dienų arba per ilgesnį Pirkėjo reikalavime nurodytą protingą terminą.</w:t>
      </w:r>
    </w:p>
    <w:p w14:paraId="77F17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7.4.4. Už vėlavimą pašalinti Prekių trūkumus Pirkėjas privalo reikalauti Tiekėjo sumokėti Specialiosiose sąlygose nustatyto dydžio netesybas.</w:t>
      </w:r>
    </w:p>
    <w:p w14:paraId="047BB6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9069C0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8.  PRISTATYMO TERMINAI</w:t>
      </w:r>
    </w:p>
    <w:p w14:paraId="2D9D81EE"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0E8E4D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8.1.  Pristatymo terminai ir Prekių tiekimo grafikas</w:t>
      </w:r>
    </w:p>
    <w:p w14:paraId="044C3A4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8.1.1. Tiekėjas privalo pristatyti Prekes laikydamasis terminų, nurodytų Specialiosiose sąlygose.</w:t>
      </w:r>
    </w:p>
    <w:p w14:paraId="7B643FC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5C6D75">
        <w:rPr>
          <w:rFonts w:ascii="Times New Roman" w:eastAsia="Times New Roman" w:hAnsi="Times New Roman" w:cs="Times New Roman"/>
          <w:b/>
          <w:bCs/>
          <w:color w:val="000000"/>
          <w:kern w:val="0"/>
          <w14:ligatures w14:val="none"/>
        </w:rPr>
        <w:t>Grafikas</w:t>
      </w:r>
      <w:r w:rsidRPr="005C6D75">
        <w:rPr>
          <w:rFonts w:ascii="Times New Roman" w:eastAsia="Times New Roman" w:hAnsi="Times New Roman" w:cs="Times New Roman"/>
          <w:color w:val="000000"/>
          <w:kern w:val="0"/>
          <w14:ligatures w14:val="none"/>
        </w:rPr>
        <w:t>).</w:t>
      </w:r>
    </w:p>
    <w:p w14:paraId="4FEED5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8.1.3. Jei aktualu, Grafike turi būti pažymėta, kurios Prekės gali būti pristatomos lygiagrečiai, o kurios gali būti pristatomos tik numatytu eiliškumu.</w:t>
      </w:r>
    </w:p>
    <w:p w14:paraId="187CFDA0"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E1AA19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8.2.  Netesybos už Prekių pristatymo vėlavimą</w:t>
      </w:r>
    </w:p>
    <w:p w14:paraId="2EB6F0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8.2.1. Jeigu Tiekėjas praleidžia Prekių pristatymo terminus, nustatytus Specialiosiose sąlygose, Tiekėjui iki Prekių pristatymo datos taikomos Specialiosiose sąlygose nurodyto dydžio netesybos.</w:t>
      </w:r>
    </w:p>
    <w:p w14:paraId="3B394BB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01A8A6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3CE3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BF6E4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9.  PRIEVOLIŲ PAGAL SUTARTĮ ĮVYKDYMO UŽTIKRINIMO BŪDAI</w:t>
      </w:r>
    </w:p>
    <w:p w14:paraId="49B533FD"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479859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9.1.Šalių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B75F8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7D9B7C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10.  SUTARTIES ĮVYKDYMO UŽTIKRINIMAS (JEI TAIKOMA)</w:t>
      </w:r>
    </w:p>
    <w:p w14:paraId="666B59E7"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F64D73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AA26E0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6473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5C6D75">
        <w:rPr>
          <w:rFonts w:ascii="Times New Roman" w:eastAsia="Times New Roman" w:hAnsi="Times New Roman" w:cs="Times New Roman"/>
          <w:color w:val="000000"/>
          <w:kern w:val="0"/>
          <w14:ligatures w14:val="none"/>
        </w:rPr>
        <w:t>kartu su draudimo bendrovės laidavimo draudimo raštu turi būti pateiktas ir pasirašytas draudimo liudijimas (polisas) bei dokumentas, įrodantis, kad draudimo įmoka už išduotą laidavimo draudimo raštą yra sumokėta</w:t>
      </w:r>
      <w:r w:rsidRPr="005C6D75">
        <w:rPr>
          <w:rFonts w:ascii="Times New Roman" w:eastAsia="Times New Roman"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5C6D75">
        <w:rPr>
          <w:rFonts w:ascii="Times New Roman" w:eastAsia="Times New Roman" w:hAnsi="Times New Roman" w:cs="Times New Roman"/>
          <w:b/>
          <w:bCs/>
          <w:color w:val="000000"/>
          <w:kern w:val="0"/>
          <w:shd w:val="clear" w:color="auto" w:fill="FFFFFF"/>
          <w14:ligatures w14:val="none"/>
        </w:rPr>
        <w:t>Sutarties įvykdymo užtikrinimas</w:t>
      </w:r>
      <w:r w:rsidRPr="005C6D75">
        <w:rPr>
          <w:rFonts w:ascii="Times New Roman" w:eastAsia="Times New Roman" w:hAnsi="Times New Roman" w:cs="Times New Roman"/>
          <w:color w:val="000000"/>
          <w:kern w:val="0"/>
          <w:shd w:val="clear" w:color="auto" w:fill="FFFFFF"/>
          <w14:ligatures w14:val="none"/>
        </w:rPr>
        <w:t>).</w:t>
      </w:r>
    </w:p>
    <w:p w14:paraId="7CBEA7C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374E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9D4939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2E9CB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3DD27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10.7. Sutarties įvykdymo užtikrinimas turi įsigalioti ne vėliau negu jo pateikimo Pirkėjui dieną. </w:t>
      </w:r>
    </w:p>
    <w:p w14:paraId="5CBF365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10.8. Sutarties įvykdymo užtikrinimo suma turi būti nurodoma ir išmokama eurais. </w:t>
      </w:r>
    </w:p>
    <w:p w14:paraId="2E94295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10.9. Sutarties įvykdymo užtikrinimas turi būti surašytas lietuvių arba kita kalba (esant Pirkėjo </w:t>
      </w:r>
      <w:r w:rsidRPr="005C6D75">
        <w:rPr>
          <w:rFonts w:ascii="Times New Roman" w:eastAsia="Times New Roman" w:hAnsi="Times New Roman" w:cs="Times New Roman"/>
          <w:kern w:val="0"/>
          <w14:ligatures w14:val="none"/>
        </w:rPr>
        <w:t>prašymui, turi būti pateiktas vertimas į lietuvių kalbą). </w:t>
      </w:r>
    </w:p>
    <w:p w14:paraId="05025C2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10.10. Sutarties įvykdymo užtikrinime nurodytas jo galiojimo terminas turi būti ne trumpesnis nei nurodytas </w:t>
      </w:r>
      <w:r w:rsidRPr="005C6D75">
        <w:rPr>
          <w:rFonts w:ascii="Times New Roman" w:eastAsia="Calibri" w:hAnsi="Times New Roman" w:cs="Times New Roman"/>
          <w14:ligatures w14:val="none"/>
        </w:rPr>
        <w:t>Specialiosiose sąlygose</w:t>
      </w:r>
      <w:r w:rsidRPr="005C6D75">
        <w:rPr>
          <w:rFonts w:ascii="Times New Roman" w:eastAsia="Times New Roman" w:hAnsi="Times New Roman" w:cs="Times New Roman"/>
          <w:kern w:val="0"/>
          <w14:ligatures w14:val="none"/>
        </w:rPr>
        <w:t>. </w:t>
      </w:r>
    </w:p>
    <w:p w14:paraId="4696E9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9A646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0980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3A0299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6796B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B0E9C3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 Pirkėjas gali pasinaudoti Sutarties įvykdymo užtikrinimu, esant bet kuriai iš žemiau nurodytų aplinkybių:  </w:t>
      </w:r>
    </w:p>
    <w:p w14:paraId="6A8ABAD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10.16.1. Tiekėjas neįvykdė, nevykdo arba netinkamai vykdo savo įsipareigojimus pagal Sutartį;  </w:t>
      </w:r>
    </w:p>
    <w:p w14:paraId="672FEA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10.16.2. Tiekėjas per protingai nustatytą laikotarpį neįvykdo Pirkėjo nurodymo ištaisyti Prekių trūkumus;  </w:t>
      </w:r>
    </w:p>
    <w:p w14:paraId="343AB9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651B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10.16.4. Tiekėjas be pateisinamos priežasties (ne Sutartyje nustatytais atvejais) vienašališkai nutraukia Sutartį. </w:t>
      </w:r>
    </w:p>
    <w:p w14:paraId="5DD9E2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0ACE513F"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11.  SUTARTIES KAINA IR JOS PERSKAIČIAVIMAS</w:t>
      </w:r>
    </w:p>
    <w:p w14:paraId="280FA59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B508B8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5C0606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11.2. Pradinės sutarties vertė yra nurodyta Specialiosiose sąlygose.</w:t>
      </w:r>
    </w:p>
    <w:p w14:paraId="6E2F51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4C6C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11.4. Sutarties kainos peržiūra atliekama Specialiosiose sąlygose nustatyta tvarka.</w:t>
      </w:r>
    </w:p>
    <w:p w14:paraId="16DCCEE2"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FF983FA"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12.  ATSISKAITYMO TVARKA</w:t>
      </w:r>
    </w:p>
    <w:p w14:paraId="1248D96D"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0FC9E8A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12.1.  Išankstinis mokėjimas (avansas) (jei taikoma)</w:t>
      </w:r>
    </w:p>
    <w:p w14:paraId="4FEE9E5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12.1.1. Bendrųjų sąlygų 12.1 poskyrio sąlygos taikomos tuo atveju, jei Specialiosiose sąlygose yra nurodyta, kad Tiekėjui mokamas išankstinis mokėjimas (avansas) (toliau – </w:t>
      </w:r>
      <w:r w:rsidRPr="005C6D75">
        <w:rPr>
          <w:rFonts w:ascii="Times New Roman" w:eastAsia="Times New Roman" w:hAnsi="Times New Roman" w:cs="Times New Roman"/>
          <w:b/>
          <w:bCs/>
          <w:color w:val="000000"/>
          <w:kern w:val="0"/>
          <w14:ligatures w14:val="none"/>
        </w:rPr>
        <w:t>Avansas</w:t>
      </w:r>
      <w:r w:rsidRPr="005C6D75">
        <w:rPr>
          <w:rFonts w:ascii="Times New Roman" w:eastAsia="Times New Roman" w:hAnsi="Times New Roman" w:cs="Times New Roman"/>
          <w:color w:val="000000"/>
          <w:kern w:val="0"/>
          <w14:ligatures w14:val="none"/>
        </w:rPr>
        <w:t>). </w:t>
      </w:r>
    </w:p>
    <w:p w14:paraId="103D436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12.1.2. Pirkėjas sumoka Tiekėjui </w:t>
      </w:r>
      <w:r w:rsidRPr="005C6D75">
        <w:rPr>
          <w:rFonts w:ascii="Times New Roman" w:eastAsia="Calibri" w:hAnsi="Times New Roman" w:cs="Times New Roman"/>
          <w14:ligatures w14:val="none"/>
        </w:rPr>
        <w:t>ne didesnį kaip Specialiosiose sąlygose nurodyto dydžio Avansą</w:t>
      </w:r>
      <w:r w:rsidRPr="005C6D75">
        <w:rPr>
          <w:rFonts w:ascii="Times New Roman" w:eastAsia="Times New Roman" w:hAnsi="Times New Roman" w:cs="Times New Roman"/>
          <w:color w:val="000000"/>
          <w:kern w:val="0"/>
          <w14:ligatures w14:val="none"/>
        </w:rPr>
        <w:t>.</w:t>
      </w:r>
    </w:p>
    <w:p w14:paraId="194E969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6D75">
        <w:rPr>
          <w:rFonts w:ascii="Times New Roman" w:eastAsia="Times New Roman" w:hAnsi="Times New Roman" w:cs="Times New Roman"/>
          <w:b/>
          <w:bCs/>
          <w:color w:val="000000"/>
          <w:kern w:val="0"/>
          <w14:ligatures w14:val="none"/>
        </w:rPr>
        <w:t>Avanso užtikrinimas</w:t>
      </w:r>
      <w:r w:rsidRPr="005C6D75">
        <w:rPr>
          <w:rFonts w:ascii="Times New Roman" w:eastAsia="Times New Roman" w:hAnsi="Times New Roman" w:cs="Times New Roman"/>
          <w:color w:val="000000"/>
          <w:kern w:val="0"/>
          <w14:ligatures w14:val="none"/>
        </w:rPr>
        <w:t>). </w:t>
      </w:r>
    </w:p>
    <w:p w14:paraId="76F2E03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įstatymų bei kitų teisės aktų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nuostatas.</w:t>
      </w:r>
    </w:p>
    <w:p w14:paraId="5E915A6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45FDF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D2C5FF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6B71C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12.1.7. Avanso užtikrinimo suma turi būti nurodoma ir išmokama eurais. </w:t>
      </w:r>
    </w:p>
    <w:p w14:paraId="56F7FB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12.1.8. Avanso užtikrinimas turi būti surašytas lietuvių arba kita kalba (esant Pirkėjo prašymui, turi būti pateiktas vertimas į lietuvių kalbą). </w:t>
      </w:r>
    </w:p>
    <w:p w14:paraId="026C46D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12.1.9. Avanso užtikrinimas, neatitinkantis šiame Sutarties poskyryje nustatytų reikalavimų, nebus priimamas. </w:t>
      </w:r>
    </w:p>
    <w:p w14:paraId="0EE771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0337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66B900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8241F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B28F19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12.2.  Mokėjimų tvarka</w:t>
      </w:r>
    </w:p>
    <w:p w14:paraId="6CC971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12.2.1. Tiekėjas išrašo Sąskaitą tik Šalims pasirašius Prekių perdavimo–priėmimo aktą, jeigu kitaip nenumatyta Specialiosiose sąlygose:</w:t>
      </w:r>
    </w:p>
    <w:p w14:paraId="070573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12.2.1.1. elektroninę sąskaitą faktūrą, atitinkančią Europos elektroninių sąskaitų faktūrų standartą, kurio nuoroda paskelbta 2017 m. spalio 16 d. Komisijos įgyvendinimo sprendime </w:t>
      </w:r>
      <w:r w:rsidRPr="005C6D75">
        <w:rPr>
          <w:rFonts w:ascii="Times New Roman" w:eastAsia="Times New Roman" w:hAnsi="Times New Roman" w:cs="Times New Roman"/>
          <w:color w:val="467886"/>
          <w:kern w:val="0"/>
          <w:u w:val="single"/>
          <w14:ligatures w14:val="none"/>
        </w:rPr>
        <w:t>(ES) 2017/1870</w:t>
      </w:r>
      <w:r w:rsidRPr="005C6D75">
        <w:rPr>
          <w:rFonts w:ascii="Times New Roman" w:eastAsia="Times New Roman" w:hAnsi="Times New Roman" w:cs="Times New Roman"/>
          <w:color w:val="000000"/>
          <w:kern w:val="0"/>
          <w14:ligatures w14:val="none"/>
        </w:rPr>
        <w:t xml:space="preserve"> dėl nuorodos į Europos elektroninių sąskaitų faktūrų standartą ir sintaksių sąrašo paskelbimo pagal Europos Parlamento ir Tarybos direktyvą </w:t>
      </w:r>
      <w:r w:rsidRPr="005C6D75">
        <w:rPr>
          <w:rFonts w:ascii="Times New Roman" w:eastAsia="Times New Roman" w:hAnsi="Times New Roman" w:cs="Times New Roman"/>
          <w:color w:val="467886"/>
          <w:kern w:val="0"/>
          <w:u w:val="single"/>
          <w14:ligatures w14:val="none"/>
        </w:rPr>
        <w:t>2014/55/ES</w:t>
      </w:r>
      <w:r w:rsidRPr="005C6D75">
        <w:rPr>
          <w:rFonts w:ascii="Times New Roman" w:eastAsia="Times New Roman" w:hAnsi="Times New Roman" w:cs="Times New Roman"/>
          <w:color w:val="000000"/>
          <w:kern w:val="0"/>
          <w14:ligatures w14:val="none"/>
        </w:rPr>
        <w:t> (toliau – </w:t>
      </w:r>
      <w:r w:rsidRPr="005C6D75">
        <w:rPr>
          <w:rFonts w:ascii="Times New Roman" w:eastAsia="Times New Roman" w:hAnsi="Times New Roman" w:cs="Times New Roman"/>
          <w:b/>
          <w:bCs/>
          <w:color w:val="000000"/>
          <w:kern w:val="0"/>
          <w14:ligatures w14:val="none"/>
        </w:rPr>
        <w:t>Europos elektroninių sąskaitų faktūrų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b/>
          <w:bCs/>
          <w:color w:val="000000"/>
          <w:kern w:val="0"/>
          <w14:ligatures w14:val="none"/>
        </w:rPr>
        <w:t>standartas</w:t>
      </w:r>
      <w:r w:rsidRPr="005C6D75">
        <w:rPr>
          <w:rFonts w:ascii="Times New Roman" w:eastAsia="Times New Roman" w:hAnsi="Times New Roman" w:cs="Times New Roman"/>
          <w:color w:val="000000"/>
          <w:kern w:val="0"/>
          <w14:ligatures w14:val="none"/>
        </w:rPr>
        <w:t xml:space="preserve">), Tiekėjas gali pateikti </w:t>
      </w:r>
      <w:r w:rsidRPr="005C6D75">
        <w:rPr>
          <w:rFonts w:ascii="Times New Roman" w:eastAsia="Arial" w:hAnsi="Times New Roman" w:cs="Times New Roman"/>
          <w14:ligatures w14:val="none"/>
        </w:rPr>
        <w:t>pasirinktomis priemonėmis</w:t>
      </w:r>
      <w:r w:rsidRPr="005C6D75">
        <w:rPr>
          <w:rFonts w:ascii="Times New Roman" w:eastAsia="Times New Roman" w:hAnsi="Times New Roman" w:cs="Times New Roman"/>
          <w:color w:val="000000"/>
          <w:kern w:val="0"/>
          <w14:ligatures w14:val="none"/>
        </w:rPr>
        <w:t>;</w:t>
      </w:r>
    </w:p>
    <w:p w14:paraId="772DBD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12.2.1.2. Europos elektroninių sąskaitų faktūrų standarto neatitinkančią elektroninę sąskaitą faktūrą Tiekėjas </w:t>
      </w:r>
      <w:r w:rsidRPr="005C6D75">
        <w:rPr>
          <w:rFonts w:ascii="Times New Roman" w:eastAsia="Arial" w:hAnsi="Times New Roman" w:cs="Times New Roman"/>
          <w14:ligatures w14:val="none"/>
        </w:rPr>
        <w:t xml:space="preserve">gali teikti tik naudodamasis Sąskaitų administravimo bendrosios informacinės sistemos (toliau – </w:t>
      </w:r>
      <w:r w:rsidRPr="005C6D75">
        <w:rPr>
          <w:rFonts w:ascii="Times New Roman" w:eastAsia="Arial" w:hAnsi="Times New Roman" w:cs="Times New Roman"/>
          <w:b/>
          <w:bCs/>
          <w14:ligatures w14:val="none"/>
        </w:rPr>
        <w:t>SABIS</w:t>
      </w:r>
      <w:r w:rsidRPr="005C6D75">
        <w:rPr>
          <w:rFonts w:ascii="Times New Roman" w:eastAsia="Arial" w:hAnsi="Times New Roman" w:cs="Times New Roman"/>
          <w14:ligatures w14:val="none"/>
        </w:rPr>
        <w:t>) priemonėmis</w:t>
      </w:r>
      <w:r w:rsidRPr="005C6D75">
        <w:rPr>
          <w:rFonts w:ascii="Times New Roman" w:eastAsia="Times New Roman" w:hAnsi="Times New Roman" w:cs="Times New Roman"/>
          <w:color w:val="000000"/>
          <w:kern w:val="0"/>
          <w14:ligatures w14:val="none"/>
        </w:rPr>
        <w:t>.</w:t>
      </w:r>
    </w:p>
    <w:p w14:paraId="30CFF3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12.2.2. Pirkėjas elektronines sąskaitas faktūras priima ir apdoroja naudodamasis informacinės sistemos SABIS priemonėmis, </w:t>
      </w:r>
      <w:r w:rsidRPr="005C6D75">
        <w:rPr>
          <w:rFonts w:ascii="Times New Roman" w:eastAsia="Arial" w:hAnsi="Times New Roman" w:cs="Times New Roman"/>
          <w14:ligatures w14:val="none"/>
        </w:rPr>
        <w:t>išskyrus jeigu mobilizacijos, karo ar nepaprastosios padėties atveju yra informacinės sistemos SABIS pažeidimų, dėl kurių negalimas Pirkėjo ir Tiekėjo bendravimas ir keitimasis informacija naudojantis SABIS</w:t>
      </w:r>
      <w:r w:rsidRPr="005C6D75">
        <w:rPr>
          <w:rFonts w:ascii="Times New Roman" w:eastAsia="Times New Roman" w:hAnsi="Times New Roman" w:cs="Times New Roman"/>
          <w:color w:val="000000"/>
          <w:kern w:val="0"/>
          <w14:ligatures w14:val="none"/>
        </w:rPr>
        <w:t>.</w:t>
      </w:r>
    </w:p>
    <w:p w14:paraId="34AAEFA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12.2.3. Išankstinio mokėjimo sąskaitas (jeigu Specialiosiose sąlygose yra numatytas Avanso mokėjimas) Tiekėjas privalo pateikti šiame Sutarties poskyryje nustatyta tvarka.</w:t>
      </w:r>
    </w:p>
    <w:p w14:paraId="1CB844D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12.2.4. Pirkėjas atlieka mokėjimus už Prekes Specialiosiose sąlygose nustatytais terminais.</w:t>
      </w:r>
    </w:p>
    <w:p w14:paraId="6435B2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12.2.5. Už mokėjimų pagal Sutartį vėlavimus, Pirkėjui taikomos netesybos Specialiosiose sąlygose nustatyta tvarka.</w:t>
      </w:r>
    </w:p>
    <w:p w14:paraId="7B1D87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12.2.6. Jei Prekės pristatomos dalimis, aukščiau nurodyta atsiskaitymo tvarka galioja kiekvienai tokiai daliai, jei Specialiosiose sąlygose nenustatyta kitaip.</w:t>
      </w:r>
    </w:p>
    <w:p w14:paraId="36E191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69D95E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68C776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12.3.  Kiti atsiskaitymo klausimai</w:t>
      </w:r>
    </w:p>
    <w:p w14:paraId="35CDF5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12.3.1. Pirkėjas privalo pervesti mokėjimus Tiekėjui į Tiekėjo banko sąskaitą, nurodytą Specialiosiose sąlygose.</w:t>
      </w:r>
    </w:p>
    <w:p w14:paraId="3957A5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825D2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12.3.3. Visi mokėjimai pagal Sutartį atliekami eurais.</w:t>
      </w:r>
    </w:p>
    <w:p w14:paraId="0E3CB3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12.3.4. Už pavėluotus mokėjimus pagal Sutartį mokančioji Šalis privalo sumokėti kitai Šaliai Specialiosiose sąlygose nurodyto dydžio netesybas.</w:t>
      </w:r>
    </w:p>
    <w:p w14:paraId="49CD8B6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D694E32"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13.  KONFIDENCIALI INFORMACIJA</w:t>
      </w:r>
    </w:p>
    <w:p w14:paraId="7BE9D0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E9B2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803A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Šalis turi teisę atskleisti kitos Šalies konfidencialią informaciją šiais atvejais:</w:t>
      </w:r>
    </w:p>
    <w:p w14:paraId="1D52304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11CD9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709A2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13.3. Prieš atskleisdama konfidencialią informaciją, Šalis privalo informuoti kitą Šalį (tiek, kiek tai nedraudžiama pagal įstatymus bei kitus teisės aktus) apie būtinybę arba gautą viešojo administravimo subjekto </w:t>
      </w:r>
      <w:r w:rsidRPr="005C6D75">
        <w:rPr>
          <w:rFonts w:ascii="Times New Roman" w:eastAsia="Times New Roman" w:hAnsi="Times New Roman" w:cs="Times New Roman"/>
          <w:color w:val="000000"/>
          <w:kern w:val="0"/>
          <w14:ligatures w14:val="none"/>
        </w:rPr>
        <w:lastRenderedPageBreak/>
        <w:t>reikalavimą atskleisti konfidencialią informaciją ir imtis protingų priemonių, siekdama užtikrinti atskleistos informacijos konfidencialumą.</w:t>
      </w:r>
    </w:p>
    <w:p w14:paraId="57B1B78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Šalis atsako:</w:t>
      </w:r>
    </w:p>
    <w:p w14:paraId="57D9E41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13.4.1. už bet kokį neteisėtą, įskaitant atsitiktinį, kitos Šalies konfidencialios informacijos ar bet kurios jos dalies atskleidimą ar perdavimą arba konfidencialios informacijos neteisėtą naudojimą;</w:t>
      </w:r>
    </w:p>
    <w:p w14:paraId="5D0F6B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3394E8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13.5. Šalis nepagrįstai atskleidusi kitos Šalies konfidencialią informaciją privalo sumokėti kitai Šaliai Specialiosiose sąlygose nurodyto dydžio baudą.</w:t>
      </w:r>
    </w:p>
    <w:p w14:paraId="72963A1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83EA31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14.  ASMENS DUOMENŲ APSAUGA</w:t>
      </w:r>
    </w:p>
    <w:p w14:paraId="6603D8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CA552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14.1. Šalys įsipareigoja užtikrinti asmens duomenų saugumą bei asmens duomenų tvarkymą vykdyti teisėtai, vadovaujantis 2016 m. balandžio 27 d. priimto Europos Parlamento ir Tarybos reglamento </w:t>
      </w:r>
      <w:r w:rsidRPr="005C6D75">
        <w:rPr>
          <w:rFonts w:ascii="Times New Roman" w:eastAsia="Times New Roman" w:hAnsi="Times New Roman" w:cs="Times New Roman"/>
          <w:color w:val="467886"/>
          <w:kern w:val="0"/>
          <w:u w:val="single"/>
          <w14:ligatures w14:val="none"/>
        </w:rPr>
        <w:t>(ES) 2016/679</w:t>
      </w:r>
      <w:r w:rsidRPr="005C6D75">
        <w:rPr>
          <w:rFonts w:ascii="Times New Roman" w:eastAsia="Times New Roman" w:hAnsi="Times New Roman" w:cs="Times New Roman"/>
          <w:color w:val="000000"/>
          <w:kern w:val="0"/>
          <w14:ligatures w14:val="none"/>
        </w:rPr>
        <w:t> dėl fizinių asmenų apsaugos tvarkant asmens duomenis ir dėl laisvo tokių duomenų judėjimo ir kuriuo panaikinama Direktyva </w:t>
      </w:r>
      <w:r w:rsidRPr="005C6D75">
        <w:rPr>
          <w:rFonts w:ascii="Times New Roman" w:eastAsia="Times New Roman" w:hAnsi="Times New Roman" w:cs="Times New Roman"/>
          <w:color w:val="467886"/>
          <w:kern w:val="0"/>
          <w:u w:val="single"/>
          <w14:ligatures w14:val="none"/>
        </w:rPr>
        <w:t>95/46/EB</w:t>
      </w:r>
      <w:r w:rsidRPr="005C6D75">
        <w:rPr>
          <w:rFonts w:ascii="Times New Roman" w:eastAsia="Times New Roman" w:hAnsi="Times New Roman" w:cs="Times New Roman"/>
          <w:color w:val="000000"/>
          <w:kern w:val="0"/>
          <w14:ligatures w14:val="none"/>
        </w:rPr>
        <w:t> (Bendrasis duomenų apsaugos reglamentas) ir kitų teisės aktų, reglamentuojančių asmens duomenų tvarkymą, nuostatomis.</w:t>
      </w:r>
    </w:p>
    <w:p w14:paraId="2D69AC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FA438B" w14:textId="77777777" w:rsidR="005C6D75" w:rsidRPr="005C6D75" w:rsidRDefault="005C6D75" w:rsidP="005C6D75">
      <w:pPr>
        <w:spacing w:after="0" w:line="257" w:lineRule="atLeast"/>
        <w:ind w:left="360" w:firstLine="567"/>
        <w:jc w:val="both"/>
        <w:rPr>
          <w:rFonts w:ascii="Times New Roman" w:eastAsia="Times New Roman" w:hAnsi="Times New Roman" w:cs="Times New Roman"/>
          <w:color w:val="000000"/>
          <w:kern w:val="0"/>
          <w14:ligatures w14:val="none"/>
        </w:rPr>
      </w:pPr>
    </w:p>
    <w:p w14:paraId="20FDF6A7"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15.  INTELEKTINĖ NUOSAVYBĖ</w:t>
      </w:r>
    </w:p>
    <w:p w14:paraId="49EC1F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27828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C31E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C6D75">
        <w:rPr>
          <w:rFonts w:ascii="Times New Roman" w:eastAsia="Times New Roman" w:hAnsi="Times New Roman" w:cs="Times New Roman"/>
          <w:i/>
          <w:iCs/>
          <w:color w:val="000000"/>
          <w:kern w:val="0"/>
          <w14:ligatures w14:val="none"/>
        </w:rPr>
        <w:t>sui</w:t>
      </w:r>
      <w:proofErr w:type="spellEnd"/>
      <w:r w:rsidRPr="005C6D75">
        <w:rPr>
          <w:rFonts w:ascii="Times New Roman" w:eastAsia="Times New Roman" w:hAnsi="Times New Roman" w:cs="Times New Roman"/>
          <w:i/>
          <w:iCs/>
          <w:color w:val="000000"/>
          <w:kern w:val="0"/>
          <w14:ligatures w14:val="none"/>
        </w:rPr>
        <w:t xml:space="preserve"> </w:t>
      </w:r>
      <w:proofErr w:type="spellStart"/>
      <w:r w:rsidRPr="005C6D75">
        <w:rPr>
          <w:rFonts w:ascii="Times New Roman" w:eastAsia="Times New Roman" w:hAnsi="Times New Roman" w:cs="Times New Roman"/>
          <w:i/>
          <w:iCs/>
          <w:color w:val="000000"/>
          <w:kern w:val="0"/>
          <w14:ligatures w14:val="none"/>
        </w:rPr>
        <w:t>generis</w:t>
      </w:r>
      <w:proofErr w:type="spellEnd"/>
      <w:r w:rsidRPr="005C6D75">
        <w:rPr>
          <w:rFonts w:ascii="Times New Roman" w:eastAsia="Times New Roman" w:hAnsi="Times New Roman" w:cs="Times New Roman"/>
          <w:color w:val="000000"/>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775F9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C6D75">
        <w:rPr>
          <w:rFonts w:ascii="Times New Roman" w:eastAsia="Calibri" w:hAnsi="Times New Roman" w:cs="Times New Roman"/>
          <w14:ligatures w14:val="none"/>
        </w:rPr>
        <w:t>Specialiosiose sąlygose nurodyta bauda</w:t>
      </w:r>
      <w:r w:rsidRPr="005C6D75">
        <w:rPr>
          <w:rFonts w:ascii="Times New Roman" w:eastAsia="Times New Roman" w:hAnsi="Times New Roman" w:cs="Times New Roman"/>
          <w:kern w:val="0"/>
          <w14:ligatures w14:val="none"/>
        </w:rPr>
        <w:t>.</w:t>
      </w:r>
    </w:p>
    <w:p w14:paraId="7C9AEA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5E34C7A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16.  PAREIŠKIMAI IR GARANTIJOS</w:t>
      </w:r>
    </w:p>
    <w:p w14:paraId="29DCBEF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496ED6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 Kiekviena iš Šalių pareiškia ir garantuoja kitai Šaliai, kad:</w:t>
      </w:r>
    </w:p>
    <w:p w14:paraId="7D1DB8C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16.1.1. yra teisėtai priimti ir galioja visi būtini sprendimai, gauti leidimai bei sutikimai, taip pat teisėtai atlikti ir galioja kiti teisiniai veiksmai, reikalingi Sutarties sudarymui, galiojimui ir vykdymui;</w:t>
      </w:r>
    </w:p>
    <w:p w14:paraId="7846342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84CC80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A20C4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7BEF7C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349F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16.1.6. visi Šalies pareiškimai ir garantijos yra išsamūs ir nepalieka nutylėtų jokių aplinkybių, kurios darytų šiuos pareiškimus ar garantijas neteisingais.</w:t>
      </w:r>
    </w:p>
    <w:p w14:paraId="31E273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6C55E9"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16.3. </w:t>
      </w:r>
      <w:r w:rsidRPr="005C6D75">
        <w:rPr>
          <w:rFonts w:ascii="Times New Roman" w:eastAsia="Times New Roman" w:hAnsi="Times New Roman" w:cs="Times New Roman"/>
          <w:color w:val="000000"/>
          <w:kern w:val="0"/>
          <w14:ligatures w14:val="none"/>
        </w:rPr>
        <w:t>Tiekėjas pareiškia, kad parduodamų Prekių disponavimo, valdymo ir naudojimosi teisės nėra apribotos </w:t>
      </w:r>
      <w:r w:rsidRPr="005C6D75">
        <w:rPr>
          <w:rFonts w:ascii="Times New Roman" w:eastAsia="Times New Roman" w:hAnsi="Times New Roman" w:cs="Times New Roman"/>
          <w:color w:val="000000"/>
          <w:kern w:val="0"/>
          <w:shd w:val="clear" w:color="auto" w:fill="FFFFFF"/>
          <w14:ligatures w14:val="none"/>
        </w:rPr>
        <w:t>ir jokie tretieji asmenys neturi pretenzijų į Sutartimi perduodamas Prekes (įkeitimai, areštai ar pan.).</w:t>
      </w:r>
    </w:p>
    <w:p w14:paraId="7228A88E" w14:textId="77777777" w:rsidR="005C6D75" w:rsidRPr="005C6D75" w:rsidRDefault="005C6D75" w:rsidP="005C6D75">
      <w:pPr>
        <w:widowControl w:val="0"/>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Arial" w:hAnsi="Times New Roman" w:cs="Times New Roman"/>
          <w14:ligatures w14:val="none"/>
        </w:rPr>
        <w:t>16.4. T</w:t>
      </w:r>
      <w:r w:rsidRPr="005C6D75">
        <w:rPr>
          <w:rFonts w:ascii="Times New Roman" w:eastAsia="Calibri" w:hAnsi="Times New Roman" w:cs="Times New Roman"/>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1CD7326B" w14:textId="77777777" w:rsidR="005C6D75" w:rsidRPr="005C6D75" w:rsidRDefault="005C6D75" w:rsidP="005C6D75">
      <w:pPr>
        <w:spacing w:after="0" w:line="240" w:lineRule="auto"/>
        <w:ind w:firstLine="567"/>
        <w:rPr>
          <w:rFonts w:ascii="Times New Roman" w:eastAsia="Times New Roman" w:hAnsi="Times New Roman" w:cs="Times New Roman"/>
          <w:kern w:val="0"/>
          <w14:ligatures w14:val="none"/>
        </w:rPr>
      </w:pPr>
    </w:p>
    <w:p w14:paraId="06B5FCD4"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17.  BENDRIEJI ATSAKOMYBĖS KLAUSIMAI</w:t>
      </w:r>
    </w:p>
    <w:p w14:paraId="0EB10F3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34F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17.1. Netesybų sumokėjimas už vėlavimą ar pareigų pagal Sutartį pažeidimą neatleidžia Šalies nuo Sutartyje numatytų jos pareigų vykdymo.</w:t>
      </w:r>
    </w:p>
    <w:p w14:paraId="787940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C6D75">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5E9F8F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3FF9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17.4. Šioje Sutartyje numatytos teisių gynybos priemonės neapriboja Šalių teisės pasinaudoti kitomis teisėtomis teisių gynybos priemonėmis.</w:t>
      </w:r>
    </w:p>
    <w:p w14:paraId="734FE52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698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E6560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B7EF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1963AF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18.  NENUGALIMA JĖGA (FORCE MAJEURE)</w:t>
      </w:r>
    </w:p>
    <w:p w14:paraId="0B6184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73184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Atsakomybė pagal Sutartį netaikoma, taip pat Šalys gali būti visiškai ar iš dalies atleistos nuo civilinės atsakomybės šiais pagrindais:</w:t>
      </w:r>
    </w:p>
    <w:p w14:paraId="01A566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18.1.1. dėl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 taikomos Lietuvos Respublikos civilinio kodekso 6.212 straipsnio ir Lietuvos Respublikos Vyriausybės 1996 m. liepos 15 d. nutarimu Nr. 840 „Dėl Atleidimo nuo atsakomybės esant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aplinkybėms taisyklių patvirtinimo” patvirtintų taisyklių nuostatos;</w:t>
      </w:r>
    </w:p>
    <w:p w14:paraId="41620D5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A779E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18.2.</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FDA0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18.3.</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FA0D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18.4. Jeigu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E0BA7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5EAB8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19.  SUTARTIES NUOSTATŲ NEGALIOJIMAS</w:t>
      </w:r>
    </w:p>
    <w:p w14:paraId="41E7C9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427B4A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249C1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8123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F47AC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20.  SUTARTIES PAKEITIMAI</w:t>
      </w:r>
    </w:p>
    <w:p w14:paraId="3BB508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2B0F3DD1"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02C346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20.2. Sutarties pakeitimai įforminami Šalims sudarant Susitarimą.</w:t>
      </w:r>
    </w:p>
    <w:p w14:paraId="18810C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D9DF1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20.4. Susitarimai įsigalioja nuo jų sudarymo, jei Susitarime nenurodyta kitaip. Susitarimą Pirkėjas privalo paviešinti VPĮ 33 ir 86 straipsniuose nustatyta tvarka.</w:t>
      </w:r>
    </w:p>
    <w:p w14:paraId="2650D4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FD5C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CDBE4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21.  SUTARTIES SUSTABDYMAS</w:t>
      </w:r>
    </w:p>
    <w:p w14:paraId="670A20E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A9D401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AFB99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21.2. Prekių (jų dalies) tiekimas gali būti stabdomas esant bent vienai iš šių aplinkybių: </w:t>
      </w:r>
    </w:p>
    <w:p w14:paraId="696EF75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14CF7A"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21.2.2. Pirkėjas Sutartyje nurodyta tvarka negali priimti Prekių (pavyzdžiui, nebaigta įrengti patalpa, kurioje turi būti įmontuojamos Prekės), o Tiekėjas dėl to negali vykdyti Sutarties; </w:t>
      </w:r>
    </w:p>
    <w:p w14:paraId="76685E9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21.2.3. dėl nenumatytų prekių, paslaugų ir (ar) darbų, susijusių su perkamu objektu, kurių poreikis paaiškėjo tik vykdant Sutartį; </w:t>
      </w:r>
    </w:p>
    <w:p w14:paraId="1D02074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21.2.4. ne dėl Pirkėjo kaltės vėluoja kitos Pirkėjo pirkimo sutarties, turinčios tiesioginės įtakos šiai Sutarčiai, vykdymas;  </w:t>
      </w:r>
    </w:p>
    <w:p w14:paraId="71DDCD4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21.2.5. esant įrodymais pagrįstoms kliūtims ar trukdymams, sukeltiems Tiekėjui kitų trečiųjų asmenų ne dėl Tiekėjo ne laiku ar netinkamai pagal Sutarties sąlygas ir tvarką įvykdytų sutartinių įsipareigojimų; </w:t>
      </w:r>
    </w:p>
    <w:p w14:paraId="651966F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21.2.6. pasikeitus galiojančiam teisės aktui ar įsigaliojus naujam teisės aktui, kuris turi įtakos šios Sutarties vykdymui; </w:t>
      </w:r>
    </w:p>
    <w:p w14:paraId="1A8F54D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21.2.7. sutartinių įsipareigojimų stabdymo būtinybė atsirado dėl sustabdyto / perskirstyto / negauto ir panašiai Pirkėjo Prekių pirkimui skirto finansavimo arba finansavimo trūkumo; </w:t>
      </w:r>
    </w:p>
    <w:p w14:paraId="07B595E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21.2.8. dėl teisminių (arbitražinių) ginčų su Pirkėju ar trečiaisiais asmenimis, kurių dalykas yra tiesiogiai susijęs su Sutarties vykdymu. </w:t>
      </w:r>
    </w:p>
    <w:p w14:paraId="5C45107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5C6D75">
        <w:rPr>
          <w:rFonts w:ascii="Times New Roman" w:eastAsia="Calibri" w:hAnsi="Times New Roman" w:cs="Times New Roman"/>
          <w14:ligatures w14:val="none"/>
        </w:rPr>
        <w:t>ir įforminamas Sutarties 21.6 punkte nustatyta tvarka</w:t>
      </w:r>
      <w:r w:rsidRPr="005C6D75">
        <w:rPr>
          <w:rFonts w:ascii="Times New Roman" w:eastAsia="Times New Roman" w:hAnsi="Times New Roman" w:cs="Times New Roman"/>
          <w:color w:val="000000"/>
          <w:kern w:val="0"/>
          <w14:ligatures w14:val="none"/>
        </w:rPr>
        <w:t>.</w:t>
      </w:r>
    </w:p>
    <w:p w14:paraId="60968D7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C6D75">
        <w:rPr>
          <w:rFonts w:ascii="Times New Roman" w:eastAsia="Calibri" w:hAnsi="Times New Roman" w:cs="Times New Roman"/>
          <w14:ligatures w14:val="none"/>
        </w:rPr>
        <w:t>ir įforminamas Sutarties 21.6 punkte nustatyta tvarka.</w:t>
      </w:r>
    </w:p>
    <w:p w14:paraId="0ABEB47A"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 Sutartinių įsipareigojimų vykdymas gali būti stabdomas tik Sutarties galiojimo laikotarpiu tokia tvarka:</w:t>
      </w:r>
    </w:p>
    <w:p w14:paraId="511E6B6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0B72BD"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3D7D1A" w14:textId="77777777" w:rsidR="005C6D75" w:rsidRPr="005C6D75" w:rsidRDefault="005C6D75" w:rsidP="005C6D75">
      <w:pPr>
        <w:spacing w:after="0" w:line="264"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C6D75">
        <w:rPr>
          <w:rFonts w:ascii="Times New Roman" w:eastAsia="Calibri" w:hAnsi="Times New Roman" w:cs="Times New Roman"/>
          <w14:ligatures w14:val="none"/>
        </w:rPr>
        <w:t>Jei sutartinių įsipareigojimų ar jų dalies vykdymas sustabdytas</w:t>
      </w:r>
      <w:r w:rsidRPr="005C6D75">
        <w:rPr>
          <w:rFonts w:ascii="Times New Roman" w:eastAsia="Times New Roman" w:hAnsi="Times New Roman" w:cs="Times New Roman"/>
          <w:kern w:val="0"/>
          <w14:ligatures w14:val="none"/>
        </w:rPr>
        <w:t>, Šalys negali vykdyti jokių jiems pagal Sutartį ar Sutarties dalį priskirtų įsipareigojimų.</w:t>
      </w:r>
    </w:p>
    <w:p w14:paraId="2AF50A04"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8DFE71"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21.7. Sutartinių įsipareigojimų vykdymas stabdomas ne ilgesniam kaip konkrečios, pagrįstos aplinkybės egzistavimo laikotarpiui.</w:t>
      </w:r>
    </w:p>
    <w:p w14:paraId="0366F75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2C7B1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C6D75">
        <w:rPr>
          <w:rFonts w:ascii="Times New Roman" w:eastAsia="Calibri" w:hAnsi="Times New Roman" w:cs="Times New Roman"/>
          <w14:ligatures w14:val="none"/>
        </w:rPr>
        <w:t xml:space="preserve">Tuo atveju, jeigu Sutartyje numatytų prievolių </w:t>
      </w:r>
      <w:r w:rsidRPr="005C6D75">
        <w:rPr>
          <w:rFonts w:ascii="Times New Roman" w:eastAsia="Calibri" w:hAnsi="Times New Roman" w:cs="Times New Roman"/>
          <w14:ligatures w14:val="none"/>
        </w:rPr>
        <w:lastRenderedPageBreak/>
        <w:t>įvykdymo terminai atnaujinami anksčiau negu pasibaigia Šalių susitarime nurodytas sustabdymo terminas, Šalys Sutartyje numatytų prievolių įvykdymo terminų atnaujinimo datą įformina raštu.</w:t>
      </w:r>
    </w:p>
    <w:p w14:paraId="657BB03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21.10. Atnaujinus Sutarties vykdymą, neįvykdytų prievolių (jų dalies) įvykdymo terminai ir Sutarties galiojimas nukeliami tokiam terminui, kiek buvo likę laiko jų įvykdymui (Sutarties galiojimui) jų sustabdymo metu. </w:t>
      </w:r>
    </w:p>
    <w:p w14:paraId="55244662"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BAD08F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83E1D75"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22.  SUTARTIES NUTRAUKIMAS</w:t>
      </w:r>
    </w:p>
    <w:p w14:paraId="31FD0C0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C2A8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Sutartis gali būti nutraukiama VPĮ 90 straipsnyje ir Sutartyje numatytais atvejais, įskaitant galimybę nutraukti Sutartį Šalių susitarimu.</w:t>
      </w:r>
    </w:p>
    <w:p w14:paraId="6DBDA54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F7B2CB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22.1.  Pretenzijos dėl Sutarties pažeidimų</w:t>
      </w:r>
    </w:p>
    <w:p w14:paraId="536FA66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5068A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teisė siūlyti kitą terminą nelaikoma Pirkėjo pareiga tą terminą priimti. Pretenziją gavusios Šalies pasiūlytasis terminas pakeičia terminą, nurodytą pretenzijoje, tik jeigu kita Šalis jį patvirtina. </w:t>
      </w:r>
    </w:p>
    <w:p w14:paraId="10CCC730"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olor w:val="000000"/>
          <w:kern w:val="0"/>
          <w14:ligatures w14:val="none"/>
        </w:rPr>
      </w:pPr>
    </w:p>
    <w:p w14:paraId="1B02262D"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22.2.  Sutarties nutraukimas Pirkėjo iniciatyva</w:t>
      </w:r>
    </w:p>
    <w:p w14:paraId="3C7F467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C02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 </w:t>
      </w:r>
    </w:p>
    <w:p w14:paraId="5BC440C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 Tiekėjui yra iškelta bankroto byla, pradėtas bankroto procesas ne teismo tvarka, jis tampa nemokus arba yra nemokumo tikimybė, sustabdo ūkinę veiklą ar susidaro</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įstatymuose ir kituose teisės aktuose nustatyta tvarka analogiška situacija</w:t>
      </w:r>
      <w:r w:rsidRPr="005C6D75">
        <w:rPr>
          <w:rFonts w:ascii="Times New Roman" w:eastAsia="Times New Roman" w:hAnsi="Times New Roman" w:cs="Times New Roman"/>
          <w:color w:val="000000"/>
          <w:kern w:val="0"/>
          <w:shd w:val="clear" w:color="auto" w:fill="FFFFFF"/>
          <w14:ligatures w14:val="none"/>
        </w:rPr>
        <w:t>;</w:t>
      </w:r>
      <w:r w:rsidRPr="005C6D75">
        <w:rPr>
          <w:rFonts w:ascii="Times New Roman" w:eastAsia="Times New Roman" w:hAnsi="Times New Roman" w:cs="Times New Roman"/>
          <w:color w:val="000000"/>
          <w:kern w:val="0"/>
          <w14:ligatures w14:val="none"/>
        </w:rPr>
        <w:t> </w:t>
      </w:r>
    </w:p>
    <w:p w14:paraId="12F734EC"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22.2.2.2. Tiekėjo padėtis pasikeičia ir jis atitinka pirkimo dokumentuose nustatytą pašalinimo pagrindą;</w:t>
      </w:r>
    </w:p>
    <w:p w14:paraId="30B5EE8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22.2.2.3. pasikeičia </w:t>
      </w:r>
      <w:r w:rsidRPr="005C6D75">
        <w:rPr>
          <w:rFonts w:ascii="Times New Roman" w:eastAsia="Times New Roman" w:hAnsi="Times New Roman" w:cs="Times New Roman"/>
          <w:color w:val="000000"/>
          <w:kern w:val="0"/>
          <w14:ligatures w14:val="none"/>
        </w:rPr>
        <w:t>teisės aktai, susiję su Sutarties objektu, Sutarties vykdymu, ar su Pirkėjo vykdoma veikla, kuriai buvo sudaryta Sutartis, ir dėl tokių pakeitimų Pirkėjas nusprendžia nutraukti Sutartį;  </w:t>
      </w:r>
    </w:p>
    <w:p w14:paraId="4E8D15C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22.2.2.4. Pirkėjas nusprendžia nebevykdyti veiklos, kurios vykdymui Sutartimi įsigyjamos Prekės ir Sutarties poreikis išnyksta; </w:t>
      </w:r>
    </w:p>
    <w:p w14:paraId="158A220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22.2.2.5. Pirkėjo valdymo organas priima sprendimą, dėl kurio Sutarties poreikis išnyksta; </w:t>
      </w:r>
    </w:p>
    <w:p w14:paraId="6F47539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22.2.2.6. pasikeičia (pablogėja) Pirkėjo finansinė padėtis ar Pirkėjas negauna arba netenka finansavimo ir dėl šios priežasties nusprendžia nutraukti Sutartį; </w:t>
      </w:r>
    </w:p>
    <w:p w14:paraId="1E5F59F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 </w:t>
      </w:r>
    </w:p>
    <w:p w14:paraId="4B0A5D7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22.2.2.8. nebelieka perkamų Prekių poreikio; </w:t>
      </w:r>
    </w:p>
    <w:p w14:paraId="67B0CC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22.2.2.9. Pirkėjas iš pirkimų priežiūrą atliekančių institucijų gauna nurodymą ar rekomendaciją nutraukti Sutartį;</w:t>
      </w:r>
    </w:p>
    <w:p w14:paraId="04A2AA7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22.2.2.10. Tiekėjas vėluoja pateikti Sutarties įvykdymo užtikrinimo pratęsimą ilgiau kaip 10 (dešimt) darbo dienų nuo paskutinio Sutarties įvykdymo užtikrinimo galiojimo termino pabaigos arba atsisako jį pateikti;</w:t>
      </w:r>
    </w:p>
    <w:p w14:paraId="6F7247C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22.2.2.11. Tiekėjas atsisako pašalinti arba nepašalina Prekių trūkumų per Pirkėjo nustatytus protingus terminus;</w:t>
      </w:r>
    </w:p>
    <w:p w14:paraId="0E38B87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22.2.2.12. Tiekėjas pažeidžia Sutartį arba įstatymus bei kitus teisės aktus ir per Pirkėjo rašytinėje pretenzijoje nurodytą terminą neištaiso pažeidimo;</w:t>
      </w:r>
    </w:p>
    <w:p w14:paraId="3109B454"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57C119"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t>22.2.2.14. paaiškėja VPĮ 37 straipsnio 8 dalyje ir (ar) 47 straipsnio 8 dalyje nurodytos aplinkybės.</w:t>
      </w:r>
    </w:p>
    <w:p w14:paraId="2D97B9F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C6296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2FF54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3E1142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22.2.6. Pirkėjas turi teisę vienašališkai nutraukti Sutartį ir kitais Specialiosiose sąlygose (jei taikoma) ir įstatymuose bei kituose teisės aktuose įtvirtintais atvejais. </w:t>
      </w:r>
    </w:p>
    <w:p w14:paraId="1CCF364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22.2.7. Sutartis laikoma nutraukta kitą dieną po to, kai pasibaigia įspėjimo apie Sutarties nutraukimą terminas.  </w:t>
      </w:r>
    </w:p>
    <w:p w14:paraId="5462CD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C6D75">
        <w:rPr>
          <w:rFonts w:ascii="Times New Roman" w:eastAsia="Calibri" w:hAnsi="Times New Roman" w:cs="Times New Roman"/>
          <w14:ligatures w14:val="none"/>
        </w:rPr>
        <w:t>pateikia informaciją apie pažeidimo pašalinimą ar išnykusias aplinkybes, dėl kurių buvo inicijuota Sutarties nutraukimo procedūra</w:t>
      </w:r>
      <w:r w:rsidRPr="005C6D75">
        <w:rPr>
          <w:rFonts w:ascii="Times New Roman" w:eastAsia="Times New Roman" w:hAnsi="Times New Roman" w:cs="Times New Roman"/>
          <w:kern w:val="0"/>
          <w14:ligatures w14:val="none"/>
        </w:rPr>
        <w:t>. </w:t>
      </w:r>
    </w:p>
    <w:p w14:paraId="6D72F48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E1AD180"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22.3.  Sutarties nutraukimas Tiekėjo iniciatyva</w:t>
      </w:r>
    </w:p>
    <w:p w14:paraId="15E4173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A5B21E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 Tiekėjas turi teisę vienašališkai nutraukti Sutartį, įspėjęs Pirkėją raštu prieš ne trumpesnį nei 10 (dešimties) dienų terminą, jeigu:</w:t>
      </w:r>
    </w:p>
    <w:p w14:paraId="45303FA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0603D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22.3.2.2. Pirkėjas pažeidžia Sutartį arba įstatymus bei kitus teisės aktus ir per Tiekėjo rašytinėje pretenzijoje nurodytą terminą neištaiso pažeidimo, išskyrus Bendrųjų sąlygų 22.3.1 punkte nustatytą atvejį. </w:t>
      </w:r>
    </w:p>
    <w:p w14:paraId="6CCE2EB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3CE2F3A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22.3.4. Tiekėjas turi teisę vienašališkai nutraukti Sutartį ir kitais įstatymuose bei kituose teisės aktuose įtvirtintais atvejais. </w:t>
      </w:r>
    </w:p>
    <w:p w14:paraId="69A936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9E1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22.3.6. Sutartis laikoma nutraukta kitą dieną po to, kai pasibaigia įspėjimo apie Sutarties nutraukimą terminas. </w:t>
      </w:r>
    </w:p>
    <w:p w14:paraId="1B044B9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ED4050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6D24B23"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22.4.  Šalių teisės ir pareigos Sutarties nutraukimo atveju</w:t>
      </w:r>
    </w:p>
    <w:p w14:paraId="7C997D3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22.4.1. Sutarties nutraukimas neturi įtakos ginčų nagrinėjimo tvarką nustatančių Sutarties sąlygų ir kitų Sutarties sąlygų, kurios pagal savo esmę lieka galioti ir po Sutarties nutraukimo, galiojimui. </w:t>
      </w:r>
    </w:p>
    <w:p w14:paraId="2766935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 Nutraukus Sutartį, Šalys privalo: </w:t>
      </w:r>
    </w:p>
    <w:p w14:paraId="252FF0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22.4.2.1. įsitikinti, jog iki Sutarties nutraukimo dienos pristatytos Prekės ir kiti atlikti veiksmai atitinka Sutarties reikalavimus ir Šalys dėl to viena kitai nebereikš pretenzijų; </w:t>
      </w:r>
    </w:p>
    <w:p w14:paraId="3B1E2B0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22.4.2.2. atsiskaityti už iki Sutarties nutraukimo pristatytas Prekes, atitinkančias Sutarties reikalavimus; </w:t>
      </w:r>
    </w:p>
    <w:p w14:paraId="0F65208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22.4.2.3. per 10 (dešimt) dienų nuo pranešimo apie Sutarties nutraukimą gavimo dienos ar Susitarimo dėl Sutarties nutraukimo sudarymo dienos</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perduoti viena kitai visus dokumentus, kuriuos buvo būtina perduoti pagal Sutarties nuostatas. </w:t>
      </w:r>
    </w:p>
    <w:p w14:paraId="359DC05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FE8DFFC"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23.  PREKIŲ MODELIO AR GAMINTOJO KEITIMAS</w:t>
      </w:r>
    </w:p>
    <w:p w14:paraId="23E5B5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p>
    <w:p w14:paraId="3E74433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aps/>
          <w:color w:val="000000"/>
          <w:kern w:val="0"/>
          <w14:ligatures w14:val="none"/>
        </w:rPr>
        <w:t>23.1. </w:t>
      </w:r>
      <w:r w:rsidRPr="005C6D75">
        <w:rPr>
          <w:rFonts w:ascii="Times New Roman" w:eastAsia="Times New Roman" w:hAnsi="Times New Roman" w:cs="Times New Roman"/>
          <w:color w:val="000000"/>
          <w:kern w:val="0"/>
          <w14:ligatures w14:val="none"/>
        </w:rPr>
        <w:t>Tiekėjas turi teisę keisti Prekių modelį ir (ar) gamintoją, jei yra visos toliau nurodytos sąlygos:</w:t>
      </w:r>
    </w:p>
    <w:p w14:paraId="0D426068"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6D75">
        <w:rPr>
          <w:rFonts w:ascii="Times New Roman" w:eastAsia="Times New Roman" w:hAnsi="Times New Roman" w:cs="Times New Roman"/>
          <w:kern w:val="0"/>
          <w:vertAlign w:val="superscript"/>
          <w14:ligatures w14:val="none"/>
        </w:rPr>
        <w:t>1 </w:t>
      </w:r>
      <w:r w:rsidRPr="005C6D75">
        <w:rPr>
          <w:rFonts w:ascii="Times New Roman" w:eastAsia="Times New Roman" w:hAnsi="Times New Roman" w:cs="Times New Roman"/>
          <w:kern w:val="0"/>
          <w14:ligatures w14:val="none"/>
        </w:rPr>
        <w:t>dalies nuostatų;</w:t>
      </w:r>
    </w:p>
    <w:p w14:paraId="467932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9ACA5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6D75">
        <w:rPr>
          <w:rFonts w:ascii="Times New Roman" w:eastAsia="Times New Roman" w:hAnsi="Times New Roman" w:cs="Times New Roman"/>
          <w:color w:val="000000"/>
          <w:kern w:val="0"/>
          <w:shd w:val="clear" w:color="auto" w:fill="FFFFFF"/>
          <w14:ligatures w14:val="none"/>
        </w:rPr>
        <w:t>ir lygiavertiškumo ar geresnės kokybės nei Sutartyje nurodytos Prekės</w:t>
      </w:r>
      <w:r w:rsidRPr="005C6D75">
        <w:rPr>
          <w:rFonts w:ascii="Times New Roman" w:eastAsia="Times New Roman" w:hAnsi="Times New Roman" w:cs="Times New Roman"/>
          <w:color w:val="000000"/>
          <w:kern w:val="0"/>
          <w14:ligatures w14:val="none"/>
        </w:rPr>
        <w:t>;</w:t>
      </w:r>
    </w:p>
    <w:p w14:paraId="7751C9E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23.1.4. Šalys sudarė rašytinį Susitarimą prie Sutarties dėl Prekių keitimo.</w:t>
      </w:r>
    </w:p>
    <w:p w14:paraId="17BC137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23.2. Šiame Bendrųjų sąlygų skyriuje nurodytu atveju Prekės turi būti pristatytos už ne didesnę nei pasiūlyme nurodytą kainą.</w:t>
      </w:r>
    </w:p>
    <w:p w14:paraId="25428C3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50A4D10"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24.  BENDRAVIMO TVARKA IR KALBA</w:t>
      </w:r>
    </w:p>
    <w:p w14:paraId="773B16EE"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30EBAA8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24.1. Sutartis sudaroma lietuvių kalba. Jeigu Sutartis ar kuris nors ją sudarantis dokumentas sudaromas kita kalba arba išverčiamas į kitą kalbą, visais atvejais </w:t>
      </w:r>
      <w:r w:rsidRPr="005C6D75">
        <w:rPr>
          <w:rFonts w:ascii="Times New Roman" w:eastAsia="Times New Roman" w:hAnsi="Times New Roman" w:cs="Times New Roman"/>
          <w:color w:val="000000"/>
          <w:kern w:val="0"/>
          <w:shd w:val="clear" w:color="auto" w:fill="FFFFFF"/>
          <w14:ligatures w14:val="none"/>
        </w:rPr>
        <w:t>autentišku laikomas tik lietuvių kalba parengtas Sutarties tekstas (jei yra neatitikimų, pirmenybė teikiama lietuvių kalba parengtam tekstui).</w:t>
      </w:r>
    </w:p>
    <w:p w14:paraId="5BFA30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17D39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24.3. Jeigu pranešimas yra įteikiamas asmeniškai arba siunčiamas paštu ar per kurjerį, jis turi būti įteikiamas pasirašytinai ir laikomas gautu gavimo patvirtinime nurodytą dieną.</w:t>
      </w:r>
    </w:p>
    <w:p w14:paraId="351E2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24.4. Jeigu pranešimas siunčiamas el. paštu, laikoma, kad Šalis jį gavo kitą darbo dieną.</w:t>
      </w:r>
    </w:p>
    <w:p w14:paraId="618A6F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24.5. Jeigu pranešimas siunčiamas keliais skirtingais būdais, laikoma, kad gavėjas jį gavo tada, kai jis gavo pirmesnįjį pranešimą.</w:t>
      </w:r>
    </w:p>
    <w:p w14:paraId="16EC7B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93964B6"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25.  PRETENZIJOS IR GINČŲ SPRENDIMAS</w:t>
      </w:r>
    </w:p>
    <w:p w14:paraId="79D95C6D"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22BBB84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699979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5887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25.3. Kilę ginčai nesudaro pagrindo Šalims atsisakyti vykdyti savo prievoles pagal Sutartį.</w:t>
      </w:r>
    </w:p>
    <w:p w14:paraId="685B62DA" w14:textId="77777777" w:rsidR="005C6D75" w:rsidRPr="005C6D75" w:rsidRDefault="005C6D75" w:rsidP="005C6D75">
      <w:pPr>
        <w:spacing w:after="0" w:line="257" w:lineRule="atLeast"/>
        <w:textAlignment w:val="center"/>
        <w:rPr>
          <w:rFonts w:ascii="Times New Roman" w:eastAsia="Times New Roman" w:hAnsi="Times New Roman" w:cs="Times New Roman"/>
          <w:color w:val="000000"/>
          <w:kern w:val="0"/>
          <w:sz w:val="24"/>
          <w:szCs w:val="24"/>
          <w14:ligatures w14:val="none"/>
        </w:rPr>
      </w:pPr>
    </w:p>
    <w:p w14:paraId="14EC2A34" w14:textId="77777777" w:rsidR="005C6D75" w:rsidRPr="005C6D75" w:rsidRDefault="005C6D75" w:rsidP="005C6D75">
      <w:pPr>
        <w:spacing w:after="0"/>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sz w:val="24"/>
          <w:szCs w:val="24"/>
          <w14:ligatures w14:val="none"/>
        </w:rPr>
        <w:t>________________</w:t>
      </w:r>
    </w:p>
    <w:p w14:paraId="431BBAAC" w14:textId="77777777" w:rsidR="005C6D75" w:rsidRPr="005C6D75" w:rsidRDefault="005C6D75" w:rsidP="005C6D75">
      <w:pPr>
        <w:spacing w:after="0" w:line="240" w:lineRule="auto"/>
        <w:jc w:val="center"/>
        <w:rPr>
          <w:rFonts w:ascii="Times New Roman" w:eastAsia="Times New Roman" w:hAnsi="Times New Roman" w:cs="Times New Roman"/>
          <w:kern w:val="0"/>
          <w:sz w:val="24"/>
          <w:szCs w:val="20"/>
          <w14:ligatures w14:val="none"/>
        </w:rPr>
      </w:pPr>
    </w:p>
    <w:p w14:paraId="14340FBC"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69EF07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0AF544C"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741B58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7DFB7E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ADE7F7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5BA1B56"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0F5C2C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1AA79F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38F847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78F9C4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5776FC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F08F9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60EE97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9AFE97D"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AE9ABB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14FB8D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2FF471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D29419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13FEE7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2BB6E36"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3E5306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F02C731"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E17258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22A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35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9855A23"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FDE2420"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0A2204E"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0942C09"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2BF5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C90F4AD"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7D9B08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FE355FA"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2128976"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FDD9B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62E93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31E68F3F"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40B45F4"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CF9E40C" w14:textId="451F7E20" w:rsidR="003A4FFC" w:rsidRPr="00763B86" w:rsidRDefault="003A4FFC" w:rsidP="00134C2F">
      <w:pPr>
        <w:rPr>
          <w:rFonts w:ascii="Times New Roman" w:hAnsi="Times New Roman" w:cs="Times New Roman"/>
          <w:sz w:val="24"/>
          <w:szCs w:val="24"/>
        </w:rPr>
      </w:pPr>
    </w:p>
    <w:sectPr w:rsidR="003A4FFC" w:rsidRPr="00763B86" w:rsidSect="00922C6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B4C4B" w14:textId="77777777" w:rsidR="003426AD" w:rsidRDefault="003426AD" w:rsidP="005C6D75">
      <w:pPr>
        <w:spacing w:after="0" w:line="240" w:lineRule="auto"/>
      </w:pPr>
      <w:r>
        <w:separator/>
      </w:r>
    </w:p>
  </w:endnote>
  <w:endnote w:type="continuationSeparator" w:id="0">
    <w:p w14:paraId="1FE5EDD0" w14:textId="77777777" w:rsidR="003426AD" w:rsidRDefault="003426AD" w:rsidP="005C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25B1" w14:textId="77777777" w:rsidR="005C6D75" w:rsidRDefault="005C6D75">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B6C8" w14:textId="77777777" w:rsidR="005C6D75" w:rsidRDefault="005C6D75">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3966" w14:textId="77777777" w:rsidR="005C6D75" w:rsidRDefault="005C6D75">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13D43" w14:textId="77777777" w:rsidR="003426AD" w:rsidRDefault="003426AD" w:rsidP="005C6D75">
      <w:pPr>
        <w:spacing w:after="0" w:line="240" w:lineRule="auto"/>
      </w:pPr>
      <w:r>
        <w:separator/>
      </w:r>
    </w:p>
  </w:footnote>
  <w:footnote w:type="continuationSeparator" w:id="0">
    <w:p w14:paraId="1CAF00A5" w14:textId="77777777" w:rsidR="003426AD" w:rsidRDefault="003426AD" w:rsidP="005C6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31A7" w14:textId="77777777" w:rsidR="005C6D75" w:rsidRDefault="005C6D75">
    <w:pPr>
      <w:tabs>
        <w:tab w:val="center" w:pos="4680"/>
        <w:tab w:val="right" w:pos="9360"/>
      </w:tabs>
      <w:rPr>
        <w:lang w:val="en-US"/>
      </w:rPr>
    </w:pPr>
  </w:p>
  <w:p w14:paraId="22DE8CFD" w14:textId="77777777" w:rsidR="005C6D75" w:rsidRDefault="005C6D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3D66" w14:textId="20F9B3B5" w:rsidR="005C6D75" w:rsidRDefault="005C6D75" w:rsidP="00A10867">
    <w:pPr>
      <w:tabs>
        <w:tab w:val="center" w:pos="4819"/>
        <w:tab w:val="right" w:pos="9638"/>
      </w:tabs>
      <w:jc w:val="center"/>
    </w:pPr>
  </w:p>
  <w:p w14:paraId="2BB21F81" w14:textId="77777777" w:rsidR="005C6D75" w:rsidRPr="001B08A1" w:rsidRDefault="005C6D75"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4F22" w14:textId="77777777" w:rsidR="005C6D75" w:rsidRDefault="005C6D7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DD2723B"/>
    <w:multiLevelType w:val="multilevel"/>
    <w:tmpl w:val="9F44736A"/>
    <w:lvl w:ilvl="0">
      <w:start w:val="7"/>
      <w:numFmt w:val="decimal"/>
      <w:lvlText w:val="%1."/>
      <w:lvlJc w:val="left"/>
      <w:pPr>
        <w:ind w:left="480" w:hanging="480"/>
      </w:pPr>
      <w:rPr>
        <w:rFonts w:hint="default"/>
      </w:rPr>
    </w:lvl>
    <w:lvl w:ilvl="1">
      <w:start w:val="16"/>
      <w:numFmt w:val="decimal"/>
      <w:lvlText w:val="%1.%2."/>
      <w:lvlJc w:val="left"/>
      <w:pPr>
        <w:ind w:left="1204" w:hanging="480"/>
      </w:pPr>
      <w:rPr>
        <w:rFonts w:hint="default"/>
        <w:sz w:val="24"/>
        <w:szCs w:val="28"/>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2"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DFD2578"/>
    <w:multiLevelType w:val="hybridMultilevel"/>
    <w:tmpl w:val="8B3C1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C142B7"/>
    <w:multiLevelType w:val="hybridMultilevel"/>
    <w:tmpl w:val="51B025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780FA3"/>
    <w:multiLevelType w:val="multilevel"/>
    <w:tmpl w:val="00147BD8"/>
    <w:lvl w:ilvl="0">
      <w:start w:val="6"/>
      <w:numFmt w:val="decimal"/>
      <w:lvlText w:val="%1."/>
      <w:lvlJc w:val="left"/>
      <w:pPr>
        <w:ind w:left="720" w:hanging="360"/>
      </w:pPr>
      <w:rPr>
        <w:rFonts w:hint="default"/>
        <w:b/>
        <w:bCs/>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38706916"/>
    <w:multiLevelType w:val="multilevel"/>
    <w:tmpl w:val="8BDA9462"/>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F9D3368"/>
    <w:multiLevelType w:val="multilevel"/>
    <w:tmpl w:val="EE52765A"/>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1" w15:restartNumberingAfterBreak="0">
    <w:nsid w:val="420D2DD3"/>
    <w:multiLevelType w:val="multilevel"/>
    <w:tmpl w:val="4720F79A"/>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42C95653"/>
    <w:multiLevelType w:val="multilevel"/>
    <w:tmpl w:val="36B29384"/>
    <w:lvl w:ilvl="0">
      <w:start w:val="7"/>
      <w:numFmt w:val="decimal"/>
      <w:lvlText w:val="%1."/>
      <w:lvlJc w:val="left"/>
      <w:pPr>
        <w:ind w:left="720" w:hanging="360"/>
      </w:pPr>
      <w:rPr>
        <w:rFonts w:hint="default"/>
        <w:b/>
        <w:bCs/>
      </w:rPr>
    </w:lvl>
    <w:lvl w:ilvl="1">
      <w:start w:val="1"/>
      <w:numFmt w:val="decimal"/>
      <w:isLgl/>
      <w:lvlText w:val="%1.%2."/>
      <w:lvlJc w:val="left"/>
      <w:pPr>
        <w:ind w:left="1189" w:hanging="465"/>
      </w:pPr>
      <w:rPr>
        <w:rFonts w:hint="default"/>
        <w:color w:val="auto"/>
      </w:rPr>
    </w:lvl>
    <w:lvl w:ilvl="2">
      <w:start w:val="1"/>
      <w:numFmt w:val="decimal"/>
      <w:isLgl/>
      <w:lvlText w:val="%1.%2.%3."/>
      <w:lvlJc w:val="left"/>
      <w:pPr>
        <w:ind w:left="1997" w:hanging="720"/>
      </w:pPr>
      <w:rPr>
        <w:rFonts w:hint="default"/>
        <w:color w:val="auto"/>
      </w:rPr>
    </w:lvl>
    <w:lvl w:ilvl="3">
      <w:start w:val="1"/>
      <w:numFmt w:val="decimal"/>
      <w:isLgl/>
      <w:lvlText w:val="%1.%2.%3.%4."/>
      <w:lvlJc w:val="left"/>
      <w:pPr>
        <w:ind w:left="2172" w:hanging="720"/>
      </w:pPr>
      <w:rPr>
        <w:rFonts w:hint="default"/>
        <w:i w:val="0"/>
        <w:iCs w:val="0"/>
        <w:color w:val="auto"/>
      </w:rPr>
    </w:lvl>
    <w:lvl w:ilvl="4">
      <w:start w:val="1"/>
      <w:numFmt w:val="decimal"/>
      <w:isLgl/>
      <w:lvlText w:val="%1.%2.%3.%4.%5."/>
      <w:lvlJc w:val="left"/>
      <w:pPr>
        <w:ind w:left="2896" w:hanging="1080"/>
      </w:pPr>
      <w:rPr>
        <w:rFonts w:hint="default"/>
      </w:rPr>
    </w:lvl>
    <w:lvl w:ilvl="5">
      <w:start w:val="1"/>
      <w:numFmt w:val="decimal"/>
      <w:isLgl/>
      <w:lvlText w:val="%1.%2.%3.%4.%5.%6."/>
      <w:lvlJc w:val="left"/>
      <w:pPr>
        <w:ind w:left="326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348" w:hanging="1440"/>
      </w:pPr>
      <w:rPr>
        <w:rFonts w:hint="default"/>
      </w:rPr>
    </w:lvl>
    <w:lvl w:ilvl="8">
      <w:start w:val="1"/>
      <w:numFmt w:val="decimal"/>
      <w:isLgl/>
      <w:lvlText w:val="%1.%2.%3.%4.%5.%6.%7.%8.%9."/>
      <w:lvlJc w:val="left"/>
      <w:pPr>
        <w:ind w:left="5072" w:hanging="1800"/>
      </w:pPr>
      <w:rPr>
        <w:rFonts w:hint="default"/>
      </w:rPr>
    </w:lvl>
  </w:abstractNum>
  <w:abstractNum w:abstractNumId="13"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E92449"/>
    <w:multiLevelType w:val="hybridMultilevel"/>
    <w:tmpl w:val="C25CF2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383FA4"/>
    <w:multiLevelType w:val="hybridMultilevel"/>
    <w:tmpl w:val="CC102C48"/>
    <w:lvl w:ilvl="0" w:tplc="68DC2A1C">
      <w:start w:val="1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DF010C3"/>
    <w:multiLevelType w:val="multilevel"/>
    <w:tmpl w:val="5CE66A34"/>
    <w:lvl w:ilvl="0">
      <w:start w:val="15"/>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8" w15:restartNumberingAfterBreak="0">
    <w:nsid w:val="614A17D3"/>
    <w:multiLevelType w:val="multilevel"/>
    <w:tmpl w:val="4672D58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65430716"/>
    <w:multiLevelType w:val="hybridMultilevel"/>
    <w:tmpl w:val="68A4C61A"/>
    <w:lvl w:ilvl="0" w:tplc="97DAF16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7C7196E"/>
    <w:multiLevelType w:val="hybridMultilevel"/>
    <w:tmpl w:val="1CDC9A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CEE3D64"/>
    <w:multiLevelType w:val="hybridMultilevel"/>
    <w:tmpl w:val="EA28B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32478D3"/>
    <w:multiLevelType w:val="multilevel"/>
    <w:tmpl w:val="17A44B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5"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6" w15:restartNumberingAfterBreak="0">
    <w:nsid w:val="7E666D42"/>
    <w:multiLevelType w:val="multilevel"/>
    <w:tmpl w:val="51B4CD22"/>
    <w:lvl w:ilvl="0">
      <w:start w:val="1"/>
      <w:numFmt w:val="decimal"/>
      <w:lvlText w:val="%1."/>
      <w:lvlJc w:val="left"/>
      <w:pPr>
        <w:ind w:left="720" w:hanging="360"/>
      </w:pPr>
      <w:rPr>
        <w:rFonts w:hint="default"/>
        <w:b/>
      </w:rPr>
    </w:lvl>
    <w:lvl w:ilvl="1">
      <w:start w:val="1"/>
      <w:numFmt w:val="decimal"/>
      <w:isLgl/>
      <w:lvlText w:val="%1.%2."/>
      <w:lvlJc w:val="left"/>
      <w:pPr>
        <w:ind w:left="1200" w:hanging="480"/>
      </w:pPr>
      <w:rPr>
        <w:rFonts w:hint="default"/>
        <w:b w:val="0"/>
        <w:bCs w:val="0"/>
        <w:color w:val="auto"/>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F163E89"/>
    <w:multiLevelType w:val="multilevel"/>
    <w:tmpl w:val="B00C3A80"/>
    <w:lvl w:ilvl="0">
      <w:start w:val="13"/>
      <w:numFmt w:val="decimal"/>
      <w:lvlText w:val="%1."/>
      <w:lvlJc w:val="left"/>
      <w:pPr>
        <w:ind w:left="660" w:hanging="660"/>
      </w:pPr>
      <w:rPr>
        <w:rFonts w:cs="Arial Unicode MS" w:hint="default"/>
      </w:rPr>
    </w:lvl>
    <w:lvl w:ilvl="1">
      <w:start w:val="1"/>
      <w:numFmt w:val="decimal"/>
      <w:lvlText w:val="%1.%2."/>
      <w:lvlJc w:val="left"/>
      <w:pPr>
        <w:ind w:left="1204" w:hanging="660"/>
      </w:pPr>
      <w:rPr>
        <w:rFonts w:cs="Arial Unicode MS" w:hint="default"/>
      </w:rPr>
    </w:lvl>
    <w:lvl w:ilvl="2">
      <w:start w:val="1"/>
      <w:numFmt w:val="decimal"/>
      <w:lvlText w:val="%1.%2.%3."/>
      <w:lvlJc w:val="left"/>
      <w:pPr>
        <w:ind w:left="1808" w:hanging="720"/>
      </w:pPr>
      <w:rPr>
        <w:rFonts w:cs="Arial Unicode MS" w:hint="default"/>
      </w:rPr>
    </w:lvl>
    <w:lvl w:ilvl="3">
      <w:start w:val="1"/>
      <w:numFmt w:val="decimal"/>
      <w:lvlText w:val="%1.%2.%3.%4."/>
      <w:lvlJc w:val="left"/>
      <w:pPr>
        <w:ind w:left="2352" w:hanging="720"/>
      </w:pPr>
      <w:rPr>
        <w:rFonts w:cs="Arial Unicode MS" w:hint="default"/>
      </w:rPr>
    </w:lvl>
    <w:lvl w:ilvl="4">
      <w:start w:val="1"/>
      <w:numFmt w:val="decimal"/>
      <w:lvlText w:val="%1.%2.%3.%4.%5."/>
      <w:lvlJc w:val="left"/>
      <w:pPr>
        <w:ind w:left="3256" w:hanging="1080"/>
      </w:pPr>
      <w:rPr>
        <w:rFonts w:cs="Arial Unicode MS" w:hint="default"/>
      </w:rPr>
    </w:lvl>
    <w:lvl w:ilvl="5">
      <w:start w:val="1"/>
      <w:numFmt w:val="decimal"/>
      <w:lvlText w:val="%1.%2.%3.%4.%5.%6."/>
      <w:lvlJc w:val="left"/>
      <w:pPr>
        <w:ind w:left="3800" w:hanging="1080"/>
      </w:pPr>
      <w:rPr>
        <w:rFonts w:cs="Arial Unicode MS" w:hint="default"/>
      </w:rPr>
    </w:lvl>
    <w:lvl w:ilvl="6">
      <w:start w:val="1"/>
      <w:numFmt w:val="decimal"/>
      <w:lvlText w:val="%1.%2.%3.%4.%5.%6.%7."/>
      <w:lvlJc w:val="left"/>
      <w:pPr>
        <w:ind w:left="4704" w:hanging="1440"/>
      </w:pPr>
      <w:rPr>
        <w:rFonts w:cs="Arial Unicode MS" w:hint="default"/>
      </w:rPr>
    </w:lvl>
    <w:lvl w:ilvl="7">
      <w:start w:val="1"/>
      <w:numFmt w:val="decimal"/>
      <w:lvlText w:val="%1.%2.%3.%4.%5.%6.%7.%8."/>
      <w:lvlJc w:val="left"/>
      <w:pPr>
        <w:ind w:left="5248" w:hanging="1440"/>
      </w:pPr>
      <w:rPr>
        <w:rFonts w:cs="Arial Unicode MS" w:hint="default"/>
      </w:rPr>
    </w:lvl>
    <w:lvl w:ilvl="8">
      <w:start w:val="1"/>
      <w:numFmt w:val="decimal"/>
      <w:lvlText w:val="%1.%2.%3.%4.%5.%6.%7.%8.%9."/>
      <w:lvlJc w:val="left"/>
      <w:pPr>
        <w:ind w:left="6152" w:hanging="1800"/>
      </w:pPr>
      <w:rPr>
        <w:rFonts w:cs="Arial Unicode MS" w:hint="default"/>
      </w:rPr>
    </w:lvl>
  </w:abstractNum>
  <w:num w:numId="1" w16cid:durableId="445661361">
    <w:abstractNumId w:val="15"/>
  </w:num>
  <w:num w:numId="2" w16cid:durableId="1068304573">
    <w:abstractNumId w:val="20"/>
  </w:num>
  <w:num w:numId="3" w16cid:durableId="1751151062">
    <w:abstractNumId w:val="16"/>
  </w:num>
  <w:num w:numId="4" w16cid:durableId="1796362399">
    <w:abstractNumId w:val="19"/>
  </w:num>
  <w:num w:numId="5" w16cid:durableId="469322995">
    <w:abstractNumId w:val="14"/>
  </w:num>
  <w:num w:numId="6" w16cid:durableId="813790854">
    <w:abstractNumId w:val="13"/>
  </w:num>
  <w:num w:numId="7" w16cid:durableId="340159452">
    <w:abstractNumId w:val="6"/>
  </w:num>
  <w:num w:numId="8" w16cid:durableId="1539782849">
    <w:abstractNumId w:val="2"/>
  </w:num>
  <w:num w:numId="9" w16cid:durableId="660044867">
    <w:abstractNumId w:val="0"/>
  </w:num>
  <w:num w:numId="10" w16cid:durableId="12493833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403622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188117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3555416">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5149872">
    <w:abstractNumId w:val="10"/>
  </w:num>
  <w:num w:numId="15" w16cid:durableId="1197039535">
    <w:abstractNumId w:val="21"/>
  </w:num>
  <w:num w:numId="16" w16cid:durableId="1125655082">
    <w:abstractNumId w:val="4"/>
  </w:num>
  <w:num w:numId="17" w16cid:durableId="499321440">
    <w:abstractNumId w:val="3"/>
  </w:num>
  <w:num w:numId="18" w16cid:durableId="257951421">
    <w:abstractNumId w:val="26"/>
  </w:num>
  <w:num w:numId="19" w16cid:durableId="2078354880">
    <w:abstractNumId w:val="8"/>
  </w:num>
  <w:num w:numId="20" w16cid:durableId="399253396">
    <w:abstractNumId w:val="23"/>
  </w:num>
  <w:num w:numId="21" w16cid:durableId="367416376">
    <w:abstractNumId w:val="12"/>
  </w:num>
  <w:num w:numId="22" w16cid:durableId="687489038">
    <w:abstractNumId w:val="11"/>
  </w:num>
  <w:num w:numId="23" w16cid:durableId="1393234742">
    <w:abstractNumId w:val="1"/>
  </w:num>
  <w:num w:numId="24" w16cid:durableId="1358390005">
    <w:abstractNumId w:val="27"/>
  </w:num>
  <w:num w:numId="25" w16cid:durableId="1459564950">
    <w:abstractNumId w:val="17"/>
  </w:num>
  <w:num w:numId="26" w16cid:durableId="1788890784">
    <w:abstractNumId w:val="5"/>
  </w:num>
  <w:num w:numId="27" w16cid:durableId="1982076475">
    <w:abstractNumId w:val="9"/>
  </w:num>
  <w:num w:numId="28" w16cid:durableId="144619690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E3"/>
    <w:rsid w:val="00002ED8"/>
    <w:rsid w:val="0002568C"/>
    <w:rsid w:val="0007654C"/>
    <w:rsid w:val="000972A1"/>
    <w:rsid w:val="000A7EC1"/>
    <w:rsid w:val="000D39A1"/>
    <w:rsid w:val="000E1B57"/>
    <w:rsid w:val="00134C2F"/>
    <w:rsid w:val="00144769"/>
    <w:rsid w:val="0015626D"/>
    <w:rsid w:val="00160125"/>
    <w:rsid w:val="00163E11"/>
    <w:rsid w:val="00186F74"/>
    <w:rsid w:val="00190C3E"/>
    <w:rsid w:val="00191AA7"/>
    <w:rsid w:val="00192AB7"/>
    <w:rsid w:val="001A5802"/>
    <w:rsid w:val="00250DD2"/>
    <w:rsid w:val="002566F8"/>
    <w:rsid w:val="00263CB3"/>
    <w:rsid w:val="0028128C"/>
    <w:rsid w:val="00291D75"/>
    <w:rsid w:val="0029612E"/>
    <w:rsid w:val="002B49BF"/>
    <w:rsid w:val="002C6290"/>
    <w:rsid w:val="002E100A"/>
    <w:rsid w:val="002F78D4"/>
    <w:rsid w:val="003426AD"/>
    <w:rsid w:val="003709DA"/>
    <w:rsid w:val="00380A69"/>
    <w:rsid w:val="0039653F"/>
    <w:rsid w:val="003A063E"/>
    <w:rsid w:val="003A4FFC"/>
    <w:rsid w:val="003B6148"/>
    <w:rsid w:val="003C06BB"/>
    <w:rsid w:val="003C2CE3"/>
    <w:rsid w:val="003F59D1"/>
    <w:rsid w:val="004577A7"/>
    <w:rsid w:val="004637CA"/>
    <w:rsid w:val="00477006"/>
    <w:rsid w:val="00492F68"/>
    <w:rsid w:val="004A35CB"/>
    <w:rsid w:val="004B5815"/>
    <w:rsid w:val="004E5A39"/>
    <w:rsid w:val="004F52E2"/>
    <w:rsid w:val="00502386"/>
    <w:rsid w:val="00513491"/>
    <w:rsid w:val="00517CBC"/>
    <w:rsid w:val="00541BC6"/>
    <w:rsid w:val="00546EDA"/>
    <w:rsid w:val="005518A8"/>
    <w:rsid w:val="00562C82"/>
    <w:rsid w:val="005712B2"/>
    <w:rsid w:val="00573B5B"/>
    <w:rsid w:val="005C451C"/>
    <w:rsid w:val="005C6D75"/>
    <w:rsid w:val="005E397E"/>
    <w:rsid w:val="005F594D"/>
    <w:rsid w:val="005F7D5F"/>
    <w:rsid w:val="0062118D"/>
    <w:rsid w:val="00624237"/>
    <w:rsid w:val="006768FB"/>
    <w:rsid w:val="00687C79"/>
    <w:rsid w:val="00697E84"/>
    <w:rsid w:val="006D69CC"/>
    <w:rsid w:val="006E465D"/>
    <w:rsid w:val="00707EAA"/>
    <w:rsid w:val="00763B86"/>
    <w:rsid w:val="00776B01"/>
    <w:rsid w:val="00786A21"/>
    <w:rsid w:val="00790F66"/>
    <w:rsid w:val="0079200A"/>
    <w:rsid w:val="007A24E7"/>
    <w:rsid w:val="007F4508"/>
    <w:rsid w:val="00862B6D"/>
    <w:rsid w:val="0086537A"/>
    <w:rsid w:val="00886350"/>
    <w:rsid w:val="008D2BD8"/>
    <w:rsid w:val="008E5536"/>
    <w:rsid w:val="008F5F76"/>
    <w:rsid w:val="009037F6"/>
    <w:rsid w:val="00922C6E"/>
    <w:rsid w:val="00930393"/>
    <w:rsid w:val="00940054"/>
    <w:rsid w:val="00951D41"/>
    <w:rsid w:val="009571FB"/>
    <w:rsid w:val="009663D6"/>
    <w:rsid w:val="009713DA"/>
    <w:rsid w:val="0098539E"/>
    <w:rsid w:val="009B022A"/>
    <w:rsid w:val="009B0608"/>
    <w:rsid w:val="009B24D2"/>
    <w:rsid w:val="009C00F0"/>
    <w:rsid w:val="009C7425"/>
    <w:rsid w:val="00A3696B"/>
    <w:rsid w:val="00A43490"/>
    <w:rsid w:val="00A548CB"/>
    <w:rsid w:val="00A82EC0"/>
    <w:rsid w:val="00A97764"/>
    <w:rsid w:val="00AA3CDA"/>
    <w:rsid w:val="00AD216E"/>
    <w:rsid w:val="00AF2DDE"/>
    <w:rsid w:val="00AF3284"/>
    <w:rsid w:val="00AF5D76"/>
    <w:rsid w:val="00B0237D"/>
    <w:rsid w:val="00B152DE"/>
    <w:rsid w:val="00B22336"/>
    <w:rsid w:val="00B22630"/>
    <w:rsid w:val="00B32C0D"/>
    <w:rsid w:val="00B41FE3"/>
    <w:rsid w:val="00B436F5"/>
    <w:rsid w:val="00B4733A"/>
    <w:rsid w:val="00B573DF"/>
    <w:rsid w:val="00B635DA"/>
    <w:rsid w:val="00B64991"/>
    <w:rsid w:val="00B67544"/>
    <w:rsid w:val="00B81FDE"/>
    <w:rsid w:val="00B827A3"/>
    <w:rsid w:val="00B86EAE"/>
    <w:rsid w:val="00B97855"/>
    <w:rsid w:val="00B97DDA"/>
    <w:rsid w:val="00BB23F0"/>
    <w:rsid w:val="00BC65D4"/>
    <w:rsid w:val="00BD355C"/>
    <w:rsid w:val="00C0291A"/>
    <w:rsid w:val="00C35ABE"/>
    <w:rsid w:val="00C42DE0"/>
    <w:rsid w:val="00C52825"/>
    <w:rsid w:val="00C54EC1"/>
    <w:rsid w:val="00C66393"/>
    <w:rsid w:val="00CB21A0"/>
    <w:rsid w:val="00CB29AF"/>
    <w:rsid w:val="00CE3C4C"/>
    <w:rsid w:val="00D00BE3"/>
    <w:rsid w:val="00D40B7A"/>
    <w:rsid w:val="00D40E46"/>
    <w:rsid w:val="00D43EE0"/>
    <w:rsid w:val="00DC360D"/>
    <w:rsid w:val="00E02A49"/>
    <w:rsid w:val="00E04188"/>
    <w:rsid w:val="00E32DD7"/>
    <w:rsid w:val="00E37AFB"/>
    <w:rsid w:val="00E726B9"/>
    <w:rsid w:val="00EB0D6C"/>
    <w:rsid w:val="00EC5CBD"/>
    <w:rsid w:val="00EF3B5D"/>
    <w:rsid w:val="00F36F25"/>
    <w:rsid w:val="00F40FFE"/>
    <w:rsid w:val="00F5158F"/>
    <w:rsid w:val="00F54557"/>
    <w:rsid w:val="00F66207"/>
    <w:rsid w:val="00F8052A"/>
    <w:rsid w:val="00F90D95"/>
    <w:rsid w:val="00FB5B3C"/>
    <w:rsid w:val="00FD1900"/>
    <w:rsid w:val="00FE0ABB"/>
    <w:rsid w:val="00FE2707"/>
    <w:rsid w:val="00FE2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57C3"/>
  <w15:chartTrackingRefBased/>
  <w15:docId w15:val="{3C9D7876-AC66-496A-BC06-8AB87039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6D75"/>
    <w:pPr>
      <w:keepNext/>
      <w:keepLines/>
      <w:spacing w:before="240" w:after="0"/>
      <w:outlineLvl w:val="0"/>
    </w:pPr>
    <w:rPr>
      <w:rFonts w:ascii="Calibri Light" w:eastAsia="Times New Roman" w:hAnsi="Calibri Light" w:cs="Times New Roman"/>
      <w:color w:val="2F5496"/>
      <w:kern w:val="0"/>
      <w:sz w:val="40"/>
      <w:szCs w:val="40"/>
      <w14:ligatures w14:val="none"/>
    </w:rPr>
  </w:style>
  <w:style w:type="paragraph" w:styleId="Antrat2">
    <w:name w:val="heading 2"/>
    <w:basedOn w:val="prastasis"/>
    <w:next w:val="prastasis"/>
    <w:link w:val="Antrat2Diagrama"/>
    <w:uiPriority w:val="9"/>
    <w:semiHidden/>
    <w:unhideWhenUsed/>
    <w:qFormat/>
    <w:rsid w:val="005C6D75"/>
    <w:pPr>
      <w:keepNext/>
      <w:keepLines/>
      <w:spacing w:before="40" w:after="0"/>
      <w:outlineLvl w:val="1"/>
    </w:pPr>
    <w:rPr>
      <w:rFonts w:ascii="Calibri Light" w:eastAsia="Times New Roman" w:hAnsi="Calibri Light" w:cs="Times New Roman"/>
      <w:color w:val="2F5496"/>
      <w:kern w:val="0"/>
      <w:sz w:val="32"/>
      <w:szCs w:val="32"/>
      <w14:ligatures w14:val="none"/>
    </w:rPr>
  </w:style>
  <w:style w:type="paragraph" w:styleId="Antrat3">
    <w:name w:val="heading 3"/>
    <w:basedOn w:val="prastasis"/>
    <w:next w:val="prastasis"/>
    <w:link w:val="Antrat3Diagrama"/>
    <w:uiPriority w:val="9"/>
    <w:semiHidden/>
    <w:unhideWhenUsed/>
    <w:qFormat/>
    <w:rsid w:val="005C6D75"/>
    <w:pPr>
      <w:keepNext/>
      <w:keepLines/>
      <w:spacing w:before="40" w:after="0"/>
      <w:outlineLvl w:val="2"/>
    </w:pPr>
    <w:rPr>
      <w:rFonts w:ascii="Times New Roman" w:eastAsia="Times New Roman" w:hAnsi="Times New Roman" w:cs="Times New Roman"/>
      <w:color w:val="2F5496"/>
      <w:kern w:val="0"/>
      <w:sz w:val="28"/>
      <w:szCs w:val="28"/>
      <w14:ligatures w14:val="none"/>
    </w:rPr>
  </w:style>
  <w:style w:type="paragraph" w:styleId="Antrat4">
    <w:name w:val="heading 4"/>
    <w:basedOn w:val="prastasis"/>
    <w:next w:val="prastasis"/>
    <w:link w:val="Antrat4Diagrama"/>
    <w:uiPriority w:val="9"/>
    <w:semiHidden/>
    <w:unhideWhenUsed/>
    <w:qFormat/>
    <w:rsid w:val="005C6D75"/>
    <w:pPr>
      <w:keepNext/>
      <w:keepLines/>
      <w:spacing w:before="40" w:after="0"/>
      <w:outlineLvl w:val="3"/>
    </w:pPr>
    <w:rPr>
      <w:rFonts w:ascii="Times New Roman" w:eastAsia="Times New Roman" w:hAnsi="Times New Roman" w:cs="Times New Roman"/>
      <w:i/>
      <w:iCs/>
      <w:color w:val="2F5496"/>
      <w:kern w:val="0"/>
      <w:sz w:val="24"/>
      <w:szCs w:val="20"/>
      <w14:ligatures w14:val="none"/>
    </w:rPr>
  </w:style>
  <w:style w:type="paragraph" w:styleId="Antrat5">
    <w:name w:val="heading 5"/>
    <w:basedOn w:val="prastasis"/>
    <w:next w:val="prastasis"/>
    <w:link w:val="Antrat5Diagrama"/>
    <w:uiPriority w:val="9"/>
    <w:semiHidden/>
    <w:unhideWhenUsed/>
    <w:qFormat/>
    <w:rsid w:val="005C6D75"/>
    <w:pPr>
      <w:keepNext/>
      <w:keepLines/>
      <w:spacing w:before="40" w:after="0"/>
      <w:outlineLvl w:val="4"/>
    </w:pPr>
    <w:rPr>
      <w:rFonts w:ascii="Times New Roman" w:eastAsia="Times New Roman" w:hAnsi="Times New Roman" w:cs="Times New Roman"/>
      <w:color w:val="2F5496"/>
      <w:kern w:val="0"/>
      <w:sz w:val="24"/>
      <w:szCs w:val="20"/>
      <w14:ligatures w14:val="none"/>
    </w:rPr>
  </w:style>
  <w:style w:type="paragraph" w:styleId="Antrat6">
    <w:name w:val="heading 6"/>
    <w:basedOn w:val="prastasis"/>
    <w:next w:val="prastasis"/>
    <w:link w:val="Antrat6Diagrama"/>
    <w:uiPriority w:val="9"/>
    <w:semiHidden/>
    <w:unhideWhenUsed/>
    <w:qFormat/>
    <w:rsid w:val="005C6D75"/>
    <w:pPr>
      <w:keepNext/>
      <w:keepLines/>
      <w:spacing w:before="40" w:after="0"/>
      <w:outlineLvl w:val="5"/>
    </w:pPr>
    <w:rPr>
      <w:rFonts w:ascii="Times New Roman" w:eastAsia="Times New Roman" w:hAnsi="Times New Roman" w:cs="Times New Roman"/>
      <w:i/>
      <w:iCs/>
      <w:color w:val="595959"/>
      <w:kern w:val="0"/>
      <w:sz w:val="24"/>
      <w:szCs w:val="20"/>
      <w14:ligatures w14:val="none"/>
    </w:rPr>
  </w:style>
  <w:style w:type="paragraph" w:styleId="Antrat7">
    <w:name w:val="heading 7"/>
    <w:basedOn w:val="prastasis"/>
    <w:next w:val="prastasis"/>
    <w:link w:val="Antrat7Diagrama"/>
    <w:uiPriority w:val="9"/>
    <w:semiHidden/>
    <w:unhideWhenUsed/>
    <w:qFormat/>
    <w:rsid w:val="005C6D75"/>
    <w:pPr>
      <w:keepNext/>
      <w:keepLines/>
      <w:spacing w:before="40" w:after="0"/>
      <w:outlineLvl w:val="6"/>
    </w:pPr>
    <w:rPr>
      <w:rFonts w:ascii="Times New Roman" w:eastAsia="Times New Roman" w:hAnsi="Times New Roman" w:cs="Times New Roman"/>
      <w:color w:val="595959"/>
      <w:kern w:val="0"/>
      <w:sz w:val="24"/>
      <w:szCs w:val="20"/>
      <w14:ligatures w14:val="none"/>
    </w:rPr>
  </w:style>
  <w:style w:type="paragraph" w:styleId="Antrat8">
    <w:name w:val="heading 8"/>
    <w:basedOn w:val="prastasis"/>
    <w:next w:val="prastasis"/>
    <w:link w:val="Antrat8Diagrama"/>
    <w:uiPriority w:val="9"/>
    <w:semiHidden/>
    <w:unhideWhenUsed/>
    <w:qFormat/>
    <w:rsid w:val="005C6D75"/>
    <w:pPr>
      <w:keepNext/>
      <w:keepLines/>
      <w:spacing w:before="40" w:after="0"/>
      <w:outlineLvl w:val="7"/>
    </w:pPr>
    <w:rPr>
      <w:rFonts w:ascii="Times New Roman" w:eastAsia="Times New Roman" w:hAnsi="Times New Roman" w:cs="Times New Roman"/>
      <w:i/>
      <w:iCs/>
      <w:color w:val="272727"/>
      <w:kern w:val="0"/>
      <w:sz w:val="24"/>
      <w:szCs w:val="20"/>
      <w14:ligatures w14:val="none"/>
    </w:rPr>
  </w:style>
  <w:style w:type="paragraph" w:styleId="Antrat9">
    <w:name w:val="heading 9"/>
    <w:basedOn w:val="prastasis"/>
    <w:next w:val="prastasis"/>
    <w:link w:val="Antrat9Diagrama"/>
    <w:uiPriority w:val="9"/>
    <w:semiHidden/>
    <w:unhideWhenUsed/>
    <w:qFormat/>
    <w:rsid w:val="005C6D75"/>
    <w:pPr>
      <w:keepNext/>
      <w:keepLines/>
      <w:spacing w:before="40" w:after="0"/>
      <w:outlineLvl w:val="8"/>
    </w:pPr>
    <w:rPr>
      <w:rFonts w:ascii="Times New Roman" w:eastAsia="Times New Roman" w:hAnsi="Times New Roman" w:cs="Times New Roman"/>
      <w:color w:val="272727"/>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C2CE3"/>
    <w:rPr>
      <w:color w:val="0563C1" w:themeColor="hyperlink"/>
      <w:u w:val="single"/>
    </w:rPr>
  </w:style>
  <w:style w:type="character" w:styleId="Neapdorotaspaminjimas">
    <w:name w:val="Unresolved Mention"/>
    <w:basedOn w:val="Numatytasispastraiposriftas"/>
    <w:uiPriority w:val="99"/>
    <w:semiHidden/>
    <w:unhideWhenUsed/>
    <w:rsid w:val="003C2CE3"/>
    <w:rPr>
      <w:color w:val="605E5C"/>
      <w:shd w:val="clear" w:color="auto" w:fill="E1DFDD"/>
    </w:rPr>
  </w:style>
  <w:style w:type="paragraph" w:styleId="Sraopastraipa">
    <w:name w:val="List Paragraph"/>
    <w:aliases w:val="List Paragraph Red,Bullet EY,List Paragraph111,Numbering,ERP-List Paragraph,List Paragraph1,List Paragraph11,List Paragraph2,List Paragraph21,Lentele,List not in Table,Buletai,lp1,Bullet 1,Use Case List Paragraph,Paragraph,Lente,Bullet"/>
    <w:basedOn w:val="prastasis"/>
    <w:link w:val="SraopastraipaDiagrama"/>
    <w:uiPriority w:val="34"/>
    <w:qFormat/>
    <w:rsid w:val="009B0608"/>
    <w:pPr>
      <w:ind w:left="720"/>
      <w:contextualSpacing/>
    </w:pPr>
  </w:style>
  <w:style w:type="paragraph" w:styleId="prastasiniatinklio">
    <w:name w:val="Normal (Web)"/>
    <w:basedOn w:val="prastasis"/>
    <w:uiPriority w:val="99"/>
    <w:unhideWhenUsed/>
    <w:rsid w:val="0015626D"/>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 w:type="paragraph" w:customStyle="1" w:styleId="WW-Default">
    <w:name w:val="WW-Default"/>
    <w:qFormat/>
    <w:rsid w:val="008E5536"/>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paragraph" w:styleId="Pagrindinistekstas">
    <w:name w:val="Body Text"/>
    <w:basedOn w:val="prastasis"/>
    <w:link w:val="PagrindinistekstasDiagrama"/>
    <w:rsid w:val="008E5536"/>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E5536"/>
    <w:rPr>
      <w:rFonts w:ascii="Times New Roman" w:eastAsia="Times New Roman" w:hAnsi="Times New Roman" w:cs="Times New Roman"/>
      <w:kern w:val="0"/>
      <w:sz w:val="20"/>
      <w:szCs w:val="20"/>
      <w:lang w:eastAsia="ar-SA"/>
      <w14:ligatures w14:val="none"/>
    </w:rPr>
  </w:style>
  <w:style w:type="character" w:customStyle="1" w:styleId="SraopastraipaDiagrama">
    <w:name w:val="Sąrašo pastraipa Diagrama"/>
    <w:aliases w:val="List Paragraph Red Diagrama,Bullet EY Diagrama,List Paragraph111 Diagrama,Numbering Diagrama,ERP-List Paragraph Diagrama,List Paragraph1 Diagrama,List Paragraph11 Diagrama,List Paragraph2 Diagrama,List Paragraph21 Diagrama"/>
    <w:link w:val="Sraopastraipa"/>
    <w:uiPriority w:val="34"/>
    <w:qFormat/>
    <w:locked/>
    <w:rsid w:val="008E5536"/>
  </w:style>
  <w:style w:type="table" w:styleId="Lentelstinklelis">
    <w:name w:val="Table Grid"/>
    <w:aliases w:val="Smart Text Table"/>
    <w:basedOn w:val="prastojilentel"/>
    <w:uiPriority w:val="39"/>
    <w:qFormat/>
    <w:rsid w:val="00EF3B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F3B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20"/>
    <w:qFormat/>
    <w:rsid w:val="00E04188"/>
    <w:rPr>
      <w:i/>
      <w:iCs/>
    </w:rPr>
  </w:style>
  <w:style w:type="paragraph" w:customStyle="1" w:styleId="Sraopastraipa1">
    <w:name w:val="Sąrašo pastraipa1"/>
    <w:basedOn w:val="prastasis"/>
    <w:uiPriority w:val="34"/>
    <w:qFormat/>
    <w:rsid w:val="00502386"/>
    <w:pPr>
      <w:spacing w:after="200" w:line="276" w:lineRule="auto"/>
      <w:ind w:left="720"/>
      <w:contextualSpacing/>
    </w:pPr>
    <w:rPr>
      <w:rFonts w:ascii="Calibri" w:eastAsia="Calibri" w:hAnsi="Calibri" w:cs="Times New Roman"/>
      <w:kern w:val="0"/>
      <w:lang w:val="en-US"/>
      <w14:ligatures w14:val="none"/>
    </w:rPr>
  </w:style>
  <w:style w:type="paragraph" w:customStyle="1" w:styleId="Body2">
    <w:name w:val="Body 2"/>
    <w:rsid w:val="000E1B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western">
    <w:name w:val="western"/>
    <w:basedOn w:val="prastasis"/>
    <w:uiPriority w:val="99"/>
    <w:semiHidden/>
    <w:rsid w:val="000E1B57"/>
    <w:pPr>
      <w:spacing w:before="100" w:beforeAutospacing="1" w:after="100" w:afterAutospacing="1" w:line="240" w:lineRule="auto"/>
    </w:pPr>
    <w:rPr>
      <w:rFonts w:ascii="Calibri" w:eastAsia="Calibri" w:hAnsi="Calibri" w:cs="Calibri"/>
      <w:kern w:val="0"/>
      <w:lang w:val="en-US"/>
      <w14:ligatures w14:val="none"/>
    </w:rPr>
  </w:style>
  <w:style w:type="paragraph" w:styleId="Betarp">
    <w:name w:val="No Spacing"/>
    <w:basedOn w:val="prastasis"/>
    <w:link w:val="BetarpDiagrama"/>
    <w:uiPriority w:val="1"/>
    <w:qFormat/>
    <w:rsid w:val="000E1B57"/>
    <w:pPr>
      <w:spacing w:after="0" w:line="240" w:lineRule="auto"/>
    </w:pPr>
    <w:rPr>
      <w:rFonts w:ascii="Calibri" w:eastAsia="Calibri" w:hAnsi="Calibri" w:cs="Times New Roman"/>
      <w:kern w:val="0"/>
      <w:lang w:eastAsia="lt-LT"/>
      <w14:ligatures w14:val="none"/>
    </w:rPr>
  </w:style>
  <w:style w:type="character" w:customStyle="1" w:styleId="BetarpDiagrama">
    <w:name w:val="Be tarpų Diagrama"/>
    <w:basedOn w:val="Numatytasispastraiposriftas"/>
    <w:link w:val="Betarp"/>
    <w:uiPriority w:val="1"/>
    <w:locked/>
    <w:rsid w:val="000E1B57"/>
    <w:rPr>
      <w:rFonts w:ascii="Calibri" w:eastAsia="Calibri" w:hAnsi="Calibri" w:cs="Times New Roman"/>
      <w:kern w:val="0"/>
      <w:lang w:eastAsia="lt-LT"/>
      <w14:ligatures w14:val="none"/>
    </w:rPr>
  </w:style>
  <w:style w:type="paragraph" w:customStyle="1" w:styleId="Antrat11">
    <w:name w:val="Antraštė 11"/>
    <w:basedOn w:val="prastasis"/>
    <w:next w:val="prastasis"/>
    <w:uiPriority w:val="9"/>
    <w:qFormat/>
    <w:rsid w:val="005C6D75"/>
    <w:pPr>
      <w:keepNext/>
      <w:keepLines/>
      <w:spacing w:before="360" w:after="80" w:line="240" w:lineRule="auto"/>
      <w:outlineLvl w:val="0"/>
    </w:pPr>
    <w:rPr>
      <w:rFonts w:ascii="Calibri Light" w:eastAsia="Times New Roman" w:hAnsi="Calibri Light" w:cs="Times New Roman"/>
      <w:color w:val="2F5496"/>
      <w:kern w:val="0"/>
      <w:sz w:val="40"/>
      <w:szCs w:val="40"/>
      <w14:ligatures w14:val="none"/>
    </w:rPr>
  </w:style>
  <w:style w:type="paragraph" w:customStyle="1" w:styleId="Antrat21">
    <w:name w:val="Antraštė 21"/>
    <w:basedOn w:val="prastasis"/>
    <w:next w:val="prastasis"/>
    <w:uiPriority w:val="9"/>
    <w:semiHidden/>
    <w:unhideWhenUsed/>
    <w:qFormat/>
    <w:rsid w:val="005C6D75"/>
    <w:pPr>
      <w:keepNext/>
      <w:keepLines/>
      <w:spacing w:before="160" w:after="80" w:line="240" w:lineRule="auto"/>
      <w:outlineLvl w:val="1"/>
    </w:pPr>
    <w:rPr>
      <w:rFonts w:ascii="Calibri Light" w:eastAsia="Times New Roman" w:hAnsi="Calibri Light" w:cs="Times New Roman"/>
      <w:color w:val="2F5496"/>
      <w:kern w:val="0"/>
      <w:sz w:val="32"/>
      <w:szCs w:val="32"/>
      <w14:ligatures w14:val="none"/>
    </w:rPr>
  </w:style>
  <w:style w:type="paragraph" w:customStyle="1" w:styleId="Antrat31">
    <w:name w:val="Antraštė 31"/>
    <w:basedOn w:val="prastasis"/>
    <w:next w:val="prastasis"/>
    <w:uiPriority w:val="9"/>
    <w:semiHidden/>
    <w:unhideWhenUsed/>
    <w:qFormat/>
    <w:rsid w:val="005C6D75"/>
    <w:pPr>
      <w:keepNext/>
      <w:keepLines/>
      <w:spacing w:before="160" w:after="80" w:line="240" w:lineRule="auto"/>
      <w:outlineLvl w:val="2"/>
    </w:pPr>
    <w:rPr>
      <w:rFonts w:ascii="Times New Roman" w:eastAsia="Times New Roman" w:hAnsi="Times New Roman" w:cs="Times New Roman"/>
      <w:color w:val="2F5496"/>
      <w:kern w:val="0"/>
      <w:sz w:val="28"/>
      <w:szCs w:val="28"/>
      <w14:ligatures w14:val="none"/>
    </w:rPr>
  </w:style>
  <w:style w:type="paragraph" w:customStyle="1" w:styleId="Antrat41">
    <w:name w:val="Antraštė 41"/>
    <w:basedOn w:val="prastasis"/>
    <w:next w:val="prastasis"/>
    <w:uiPriority w:val="9"/>
    <w:semiHidden/>
    <w:unhideWhenUsed/>
    <w:qFormat/>
    <w:rsid w:val="005C6D75"/>
    <w:pPr>
      <w:keepNext/>
      <w:keepLines/>
      <w:spacing w:before="80" w:after="40" w:line="240" w:lineRule="auto"/>
      <w:outlineLvl w:val="3"/>
    </w:pPr>
    <w:rPr>
      <w:rFonts w:ascii="Times New Roman" w:eastAsia="Times New Roman" w:hAnsi="Times New Roman" w:cs="Times New Roman"/>
      <w:i/>
      <w:iCs/>
      <w:color w:val="2F5496"/>
      <w:kern w:val="0"/>
      <w:sz w:val="24"/>
      <w:szCs w:val="20"/>
      <w14:ligatures w14:val="none"/>
    </w:rPr>
  </w:style>
  <w:style w:type="paragraph" w:customStyle="1" w:styleId="Antrat51">
    <w:name w:val="Antraštė 51"/>
    <w:basedOn w:val="prastasis"/>
    <w:next w:val="prastasis"/>
    <w:uiPriority w:val="9"/>
    <w:semiHidden/>
    <w:unhideWhenUsed/>
    <w:qFormat/>
    <w:rsid w:val="005C6D75"/>
    <w:pPr>
      <w:keepNext/>
      <w:keepLines/>
      <w:spacing w:before="80" w:after="40" w:line="240" w:lineRule="auto"/>
      <w:outlineLvl w:val="4"/>
    </w:pPr>
    <w:rPr>
      <w:rFonts w:ascii="Times New Roman" w:eastAsia="Times New Roman" w:hAnsi="Times New Roman" w:cs="Times New Roman"/>
      <w:color w:val="2F5496"/>
      <w:kern w:val="0"/>
      <w:sz w:val="24"/>
      <w:szCs w:val="20"/>
      <w14:ligatures w14:val="none"/>
    </w:rPr>
  </w:style>
  <w:style w:type="paragraph" w:customStyle="1" w:styleId="Antrat61">
    <w:name w:val="Antraštė 61"/>
    <w:basedOn w:val="prastasis"/>
    <w:next w:val="prastasis"/>
    <w:uiPriority w:val="9"/>
    <w:semiHidden/>
    <w:unhideWhenUsed/>
    <w:qFormat/>
    <w:rsid w:val="005C6D75"/>
    <w:pPr>
      <w:keepNext/>
      <w:keepLines/>
      <w:spacing w:before="40" w:after="0" w:line="240" w:lineRule="auto"/>
      <w:outlineLvl w:val="5"/>
    </w:pPr>
    <w:rPr>
      <w:rFonts w:ascii="Times New Roman" w:eastAsia="Times New Roman" w:hAnsi="Times New Roman" w:cs="Times New Roman"/>
      <w:i/>
      <w:iCs/>
      <w:color w:val="595959"/>
      <w:kern w:val="0"/>
      <w:sz w:val="24"/>
      <w:szCs w:val="20"/>
      <w14:ligatures w14:val="none"/>
    </w:rPr>
  </w:style>
  <w:style w:type="paragraph" w:customStyle="1" w:styleId="Antrat71">
    <w:name w:val="Antraštė 71"/>
    <w:basedOn w:val="prastasis"/>
    <w:next w:val="prastasis"/>
    <w:uiPriority w:val="9"/>
    <w:semiHidden/>
    <w:unhideWhenUsed/>
    <w:qFormat/>
    <w:rsid w:val="005C6D75"/>
    <w:pPr>
      <w:keepNext/>
      <w:keepLines/>
      <w:spacing w:before="40" w:after="0" w:line="240" w:lineRule="auto"/>
      <w:outlineLvl w:val="6"/>
    </w:pPr>
    <w:rPr>
      <w:rFonts w:ascii="Times New Roman" w:eastAsia="Times New Roman" w:hAnsi="Times New Roman" w:cs="Times New Roman"/>
      <w:color w:val="595959"/>
      <w:kern w:val="0"/>
      <w:sz w:val="24"/>
      <w:szCs w:val="20"/>
      <w14:ligatures w14:val="none"/>
    </w:rPr>
  </w:style>
  <w:style w:type="paragraph" w:customStyle="1" w:styleId="Antrat81">
    <w:name w:val="Antraštė 81"/>
    <w:basedOn w:val="prastasis"/>
    <w:next w:val="prastasis"/>
    <w:uiPriority w:val="9"/>
    <w:semiHidden/>
    <w:unhideWhenUsed/>
    <w:qFormat/>
    <w:rsid w:val="005C6D75"/>
    <w:pPr>
      <w:keepNext/>
      <w:keepLines/>
      <w:spacing w:after="0" w:line="240" w:lineRule="auto"/>
      <w:outlineLvl w:val="7"/>
    </w:pPr>
    <w:rPr>
      <w:rFonts w:ascii="Times New Roman" w:eastAsia="Times New Roman" w:hAnsi="Times New Roman" w:cs="Times New Roman"/>
      <w:i/>
      <w:iCs/>
      <w:color w:val="272727"/>
      <w:kern w:val="0"/>
      <w:sz w:val="24"/>
      <w:szCs w:val="20"/>
      <w14:ligatures w14:val="none"/>
    </w:rPr>
  </w:style>
  <w:style w:type="paragraph" w:customStyle="1" w:styleId="Antrat91">
    <w:name w:val="Antraštė 91"/>
    <w:basedOn w:val="prastasis"/>
    <w:next w:val="prastasis"/>
    <w:uiPriority w:val="9"/>
    <w:semiHidden/>
    <w:unhideWhenUsed/>
    <w:qFormat/>
    <w:rsid w:val="005C6D75"/>
    <w:pPr>
      <w:keepNext/>
      <w:keepLines/>
      <w:spacing w:after="0" w:line="240" w:lineRule="auto"/>
      <w:outlineLvl w:val="8"/>
    </w:pPr>
    <w:rPr>
      <w:rFonts w:ascii="Times New Roman" w:eastAsia="Times New Roman" w:hAnsi="Times New Roman" w:cs="Times New Roman"/>
      <w:color w:val="272727"/>
      <w:kern w:val="0"/>
      <w:sz w:val="24"/>
      <w:szCs w:val="20"/>
      <w14:ligatures w14:val="none"/>
    </w:rPr>
  </w:style>
  <w:style w:type="numbering" w:customStyle="1" w:styleId="Sraonra1">
    <w:name w:val="Sąrašo nėra1"/>
    <w:next w:val="Sraonra"/>
    <w:uiPriority w:val="99"/>
    <w:semiHidden/>
    <w:unhideWhenUsed/>
    <w:rsid w:val="005C6D75"/>
  </w:style>
  <w:style w:type="character" w:customStyle="1" w:styleId="Antrat1Diagrama">
    <w:name w:val="Antraštė 1 Diagrama"/>
    <w:basedOn w:val="Numatytasispastraiposriftas"/>
    <w:link w:val="Antrat1"/>
    <w:uiPriority w:val="9"/>
    <w:rsid w:val="005C6D75"/>
    <w:rPr>
      <w:rFonts w:ascii="Calibri Light" w:eastAsia="Times New Roman" w:hAnsi="Calibri Light" w:cs="Times New Roman"/>
      <w:color w:val="2F5496"/>
      <w:kern w:val="0"/>
      <w:sz w:val="40"/>
      <w:szCs w:val="40"/>
      <w14:ligatures w14:val="none"/>
    </w:rPr>
  </w:style>
  <w:style w:type="character" w:customStyle="1" w:styleId="Antrat2Diagrama">
    <w:name w:val="Antraštė 2 Diagrama"/>
    <w:basedOn w:val="Numatytasispastraiposriftas"/>
    <w:link w:val="Antrat2"/>
    <w:uiPriority w:val="9"/>
    <w:semiHidden/>
    <w:rsid w:val="005C6D75"/>
    <w:rPr>
      <w:rFonts w:ascii="Calibri Light" w:eastAsia="Times New Roman" w:hAnsi="Calibri Light" w:cs="Times New Roman"/>
      <w:color w:val="2F5496"/>
      <w:kern w:val="0"/>
      <w:sz w:val="32"/>
      <w:szCs w:val="32"/>
      <w14:ligatures w14:val="none"/>
    </w:rPr>
  </w:style>
  <w:style w:type="character" w:customStyle="1" w:styleId="Antrat3Diagrama">
    <w:name w:val="Antraštė 3 Diagrama"/>
    <w:basedOn w:val="Numatytasispastraiposriftas"/>
    <w:link w:val="Antrat3"/>
    <w:uiPriority w:val="9"/>
    <w:semiHidden/>
    <w:rsid w:val="005C6D75"/>
    <w:rPr>
      <w:rFonts w:ascii="Times New Roman" w:eastAsia="Times New Roman" w:hAnsi="Times New Roman" w:cs="Times New Roman"/>
      <w:color w:val="2F5496"/>
      <w:kern w:val="0"/>
      <w:sz w:val="28"/>
      <w:szCs w:val="28"/>
      <w14:ligatures w14:val="none"/>
    </w:rPr>
  </w:style>
  <w:style w:type="character" w:customStyle="1" w:styleId="Antrat4Diagrama">
    <w:name w:val="Antraštė 4 Diagrama"/>
    <w:basedOn w:val="Numatytasispastraiposriftas"/>
    <w:link w:val="Antrat4"/>
    <w:uiPriority w:val="9"/>
    <w:semiHidden/>
    <w:rsid w:val="005C6D75"/>
    <w:rPr>
      <w:rFonts w:ascii="Times New Roman" w:eastAsia="Times New Roman" w:hAnsi="Times New Roman" w:cs="Times New Roman"/>
      <w:i/>
      <w:iCs/>
      <w:color w:val="2F5496"/>
      <w:kern w:val="0"/>
      <w:sz w:val="24"/>
      <w:szCs w:val="20"/>
      <w14:ligatures w14:val="none"/>
    </w:rPr>
  </w:style>
  <w:style w:type="character" w:customStyle="1" w:styleId="Antrat5Diagrama">
    <w:name w:val="Antraštė 5 Diagrama"/>
    <w:basedOn w:val="Numatytasispastraiposriftas"/>
    <w:link w:val="Antrat5"/>
    <w:uiPriority w:val="9"/>
    <w:semiHidden/>
    <w:rsid w:val="005C6D75"/>
    <w:rPr>
      <w:rFonts w:ascii="Times New Roman" w:eastAsia="Times New Roman" w:hAnsi="Times New Roman" w:cs="Times New Roman"/>
      <w:color w:val="2F5496"/>
      <w:kern w:val="0"/>
      <w:sz w:val="24"/>
      <w:szCs w:val="20"/>
      <w14:ligatures w14:val="none"/>
    </w:rPr>
  </w:style>
  <w:style w:type="character" w:customStyle="1" w:styleId="Antrat6Diagrama">
    <w:name w:val="Antraštė 6 Diagrama"/>
    <w:basedOn w:val="Numatytasispastraiposriftas"/>
    <w:link w:val="Antrat6"/>
    <w:uiPriority w:val="9"/>
    <w:semiHidden/>
    <w:rsid w:val="005C6D75"/>
    <w:rPr>
      <w:rFonts w:ascii="Times New Roman" w:eastAsia="Times New Roman" w:hAnsi="Times New Roman" w:cs="Times New Roman"/>
      <w:i/>
      <w:iCs/>
      <w:color w:val="595959"/>
      <w:kern w:val="0"/>
      <w:sz w:val="24"/>
      <w:szCs w:val="20"/>
      <w14:ligatures w14:val="none"/>
    </w:rPr>
  </w:style>
  <w:style w:type="character" w:customStyle="1" w:styleId="Antrat7Diagrama">
    <w:name w:val="Antraštė 7 Diagrama"/>
    <w:basedOn w:val="Numatytasispastraiposriftas"/>
    <w:link w:val="Antrat7"/>
    <w:uiPriority w:val="9"/>
    <w:semiHidden/>
    <w:rsid w:val="005C6D75"/>
    <w:rPr>
      <w:rFonts w:ascii="Times New Roman" w:eastAsia="Times New Roman" w:hAnsi="Times New Roman" w:cs="Times New Roman"/>
      <w:color w:val="595959"/>
      <w:kern w:val="0"/>
      <w:sz w:val="24"/>
      <w:szCs w:val="20"/>
      <w14:ligatures w14:val="none"/>
    </w:rPr>
  </w:style>
  <w:style w:type="character" w:customStyle="1" w:styleId="Antrat8Diagrama">
    <w:name w:val="Antraštė 8 Diagrama"/>
    <w:basedOn w:val="Numatytasispastraiposriftas"/>
    <w:link w:val="Antrat8"/>
    <w:uiPriority w:val="9"/>
    <w:semiHidden/>
    <w:rsid w:val="005C6D75"/>
    <w:rPr>
      <w:rFonts w:ascii="Times New Roman" w:eastAsia="Times New Roman" w:hAnsi="Times New Roman" w:cs="Times New Roman"/>
      <w:i/>
      <w:iCs/>
      <w:color w:val="272727"/>
      <w:kern w:val="0"/>
      <w:sz w:val="24"/>
      <w:szCs w:val="20"/>
      <w14:ligatures w14:val="none"/>
    </w:rPr>
  </w:style>
  <w:style w:type="character" w:customStyle="1" w:styleId="Antrat9Diagrama">
    <w:name w:val="Antraštė 9 Diagrama"/>
    <w:basedOn w:val="Numatytasispastraiposriftas"/>
    <w:link w:val="Antrat9"/>
    <w:uiPriority w:val="9"/>
    <w:semiHidden/>
    <w:rsid w:val="005C6D75"/>
    <w:rPr>
      <w:rFonts w:ascii="Times New Roman" w:eastAsia="Times New Roman" w:hAnsi="Times New Roman" w:cs="Times New Roman"/>
      <w:color w:val="272727"/>
      <w:kern w:val="0"/>
      <w:sz w:val="24"/>
      <w:szCs w:val="20"/>
      <w14:ligatures w14:val="none"/>
    </w:rPr>
  </w:style>
  <w:style w:type="paragraph" w:customStyle="1" w:styleId="Pavadinimas1">
    <w:name w:val="Pavadinimas1"/>
    <w:basedOn w:val="prastasis"/>
    <w:next w:val="prastasis"/>
    <w:uiPriority w:val="10"/>
    <w:qFormat/>
    <w:rsid w:val="005C6D75"/>
    <w:pPr>
      <w:spacing w:after="8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
    <w:name w:val="Pavadinimas Diagrama"/>
    <w:basedOn w:val="Numatytasispastraiposriftas"/>
    <w:link w:val="Pavadinimas"/>
    <w:uiPriority w:val="10"/>
    <w:rsid w:val="005C6D75"/>
    <w:rPr>
      <w:rFonts w:ascii="Calibri Light" w:eastAsia="Times New Roman" w:hAnsi="Calibri Light" w:cs="Times New Roman"/>
      <w:spacing w:val="-10"/>
      <w:kern w:val="28"/>
      <w:sz w:val="56"/>
      <w:szCs w:val="56"/>
      <w14:ligatures w14:val="none"/>
    </w:rPr>
  </w:style>
  <w:style w:type="paragraph" w:customStyle="1" w:styleId="Paantrat1">
    <w:name w:val="Paantraštė1"/>
    <w:basedOn w:val="prastasis"/>
    <w:next w:val="prastasis"/>
    <w:uiPriority w:val="11"/>
    <w:qFormat/>
    <w:rsid w:val="005C6D75"/>
    <w:pPr>
      <w:numPr>
        <w:ilvl w:val="1"/>
      </w:numPr>
      <w:spacing w:after="0" w:line="240" w:lineRule="auto"/>
    </w:pPr>
    <w:rPr>
      <w:rFonts w:ascii="Times New Roman" w:eastAsia="Times New Roman" w:hAnsi="Times New Roman" w:cs="Times New Roman"/>
      <w:color w:val="595959"/>
      <w:spacing w:val="15"/>
      <w:kern w:val="0"/>
      <w:sz w:val="28"/>
      <w:szCs w:val="28"/>
      <w14:ligatures w14:val="none"/>
    </w:rPr>
  </w:style>
  <w:style w:type="character" w:customStyle="1" w:styleId="PaantratDiagrama">
    <w:name w:val="Paantraštė Diagrama"/>
    <w:basedOn w:val="Numatytasispastraiposriftas"/>
    <w:link w:val="Paantrat"/>
    <w:uiPriority w:val="11"/>
    <w:rsid w:val="005C6D75"/>
    <w:rPr>
      <w:rFonts w:ascii="Times New Roman" w:eastAsia="Times New Roman" w:hAnsi="Times New Roman" w:cs="Times New Roman"/>
      <w:color w:val="595959"/>
      <w:spacing w:val="15"/>
      <w:kern w:val="0"/>
      <w:sz w:val="28"/>
      <w:szCs w:val="28"/>
      <w14:ligatures w14:val="none"/>
    </w:rPr>
  </w:style>
  <w:style w:type="paragraph" w:customStyle="1" w:styleId="Citata1">
    <w:name w:val="Citata1"/>
    <w:basedOn w:val="prastasis"/>
    <w:next w:val="prastasis"/>
    <w:uiPriority w:val="29"/>
    <w:qFormat/>
    <w:rsid w:val="005C6D75"/>
    <w:pPr>
      <w:spacing w:before="160" w:after="0" w:line="240" w:lineRule="auto"/>
      <w:jc w:val="center"/>
    </w:pPr>
    <w:rPr>
      <w:rFonts w:ascii="Times New Roman" w:eastAsia="Times New Roman" w:hAnsi="Times New Roman" w:cs="Times New Roman"/>
      <w:i/>
      <w:iCs/>
      <w:color w:val="404040"/>
      <w:kern w:val="0"/>
      <w:sz w:val="24"/>
      <w:szCs w:val="20"/>
      <w14:ligatures w14:val="none"/>
    </w:rPr>
  </w:style>
  <w:style w:type="character" w:customStyle="1" w:styleId="CitataDiagrama">
    <w:name w:val="Citata Diagrama"/>
    <w:basedOn w:val="Numatytasispastraiposriftas"/>
    <w:link w:val="Citata"/>
    <w:uiPriority w:val="29"/>
    <w:rsid w:val="005C6D75"/>
    <w:rPr>
      <w:rFonts w:ascii="Times New Roman" w:eastAsia="Times New Roman" w:hAnsi="Times New Roman" w:cs="Times New Roman"/>
      <w:i/>
      <w:iCs/>
      <w:color w:val="404040"/>
      <w:kern w:val="0"/>
      <w:sz w:val="24"/>
      <w:szCs w:val="20"/>
      <w14:ligatures w14:val="none"/>
    </w:rPr>
  </w:style>
  <w:style w:type="character" w:customStyle="1" w:styleId="Rykuspabraukimas1">
    <w:name w:val="Ryškus pabraukimas1"/>
    <w:basedOn w:val="Numatytasispastraiposriftas"/>
    <w:uiPriority w:val="21"/>
    <w:qFormat/>
    <w:rsid w:val="005C6D75"/>
    <w:rPr>
      <w:i/>
      <w:iCs/>
      <w:color w:val="2F5496"/>
    </w:rPr>
  </w:style>
  <w:style w:type="paragraph" w:customStyle="1" w:styleId="Iskirtacitata1">
    <w:name w:val="Išskirta citata1"/>
    <w:basedOn w:val="prastasis"/>
    <w:next w:val="prastasis"/>
    <w:uiPriority w:val="30"/>
    <w:qFormat/>
    <w:rsid w:val="005C6D75"/>
    <w:pPr>
      <w:pBdr>
        <w:top w:val="single" w:sz="4" w:space="10" w:color="2F5496"/>
        <w:bottom w:val="single" w:sz="4" w:space="10" w:color="2F5496"/>
      </w:pBdr>
      <w:spacing w:before="360" w:after="360" w:line="240" w:lineRule="auto"/>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
    <w:name w:val="Išskirta citata Diagrama"/>
    <w:basedOn w:val="Numatytasispastraiposriftas"/>
    <w:link w:val="Iskirtacitata"/>
    <w:uiPriority w:val="30"/>
    <w:rsid w:val="005C6D75"/>
    <w:rPr>
      <w:rFonts w:ascii="Times New Roman" w:eastAsia="Times New Roman" w:hAnsi="Times New Roman" w:cs="Times New Roman"/>
      <w:i/>
      <w:iCs/>
      <w:color w:val="2F5496"/>
      <w:kern w:val="0"/>
      <w:sz w:val="24"/>
      <w:szCs w:val="20"/>
      <w14:ligatures w14:val="none"/>
    </w:rPr>
  </w:style>
  <w:style w:type="character" w:customStyle="1" w:styleId="Rykinuoroda1">
    <w:name w:val="Ryški nuoroda1"/>
    <w:basedOn w:val="Numatytasispastraiposriftas"/>
    <w:uiPriority w:val="32"/>
    <w:qFormat/>
    <w:rsid w:val="005C6D75"/>
    <w:rPr>
      <w:b/>
      <w:bCs/>
      <w:smallCaps/>
      <w:color w:val="2F5496"/>
      <w:spacing w:val="5"/>
    </w:rPr>
  </w:style>
  <w:style w:type="character" w:customStyle="1" w:styleId="UnresolvedMention1">
    <w:name w:val="Unresolved Mention1"/>
    <w:basedOn w:val="Numatytasispastraiposriftas"/>
    <w:uiPriority w:val="99"/>
    <w:semiHidden/>
    <w:unhideWhenUsed/>
    <w:rsid w:val="005C6D75"/>
    <w:rPr>
      <w:color w:val="605E5C"/>
      <w:shd w:val="clear" w:color="auto" w:fill="E1DFDD"/>
    </w:rPr>
  </w:style>
  <w:style w:type="paragraph" w:customStyle="1" w:styleId="a">
    <w:name w:val="ų"/>
    <w:basedOn w:val="prastasis"/>
    <w:rsid w:val="005C6D75"/>
    <w:pPr>
      <w:numPr>
        <w:ilvl w:val="1"/>
        <w:numId w:val="27"/>
      </w:numPr>
      <w:suppressAutoHyphens/>
      <w:spacing w:after="0" w:line="240" w:lineRule="auto"/>
      <w:ind w:left="1777"/>
      <w:jc w:val="both"/>
    </w:pPr>
    <w:rPr>
      <w:rFonts w:ascii="Times New Roman" w:eastAsia="Times New Roman" w:hAnsi="Times New Roman" w:cs="Times New Roman"/>
      <w:kern w:val="0"/>
      <w:sz w:val="24"/>
      <w:szCs w:val="24"/>
      <w:lang w:eastAsia="ar-SA"/>
      <w14:ligatures w14:val="none"/>
    </w:rPr>
  </w:style>
  <w:style w:type="character" w:styleId="Komentaronuoroda">
    <w:name w:val="annotation reference"/>
    <w:basedOn w:val="Numatytasispastraiposriftas"/>
    <w:semiHidden/>
    <w:unhideWhenUsed/>
    <w:rsid w:val="005C6D75"/>
    <w:rPr>
      <w:sz w:val="16"/>
      <w:szCs w:val="16"/>
    </w:rPr>
  </w:style>
  <w:style w:type="paragraph" w:styleId="Komentarotekstas">
    <w:name w:val="annotation text"/>
    <w:basedOn w:val="prastasis"/>
    <w:link w:val="KomentarotekstasDiagrama"/>
    <w:unhideWhenUsed/>
    <w:rsid w:val="005C6D75"/>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5C6D7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5C6D75"/>
    <w:rPr>
      <w:b/>
      <w:bCs/>
    </w:rPr>
  </w:style>
  <w:style w:type="character" w:customStyle="1" w:styleId="KomentarotemaDiagrama">
    <w:name w:val="Komentaro tema Diagrama"/>
    <w:basedOn w:val="KomentarotekstasDiagrama"/>
    <w:link w:val="Komentarotema"/>
    <w:semiHidden/>
    <w:rsid w:val="005C6D75"/>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semiHidden/>
    <w:unhideWhenUsed/>
    <w:rsid w:val="005C6D75"/>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semiHidden/>
    <w:rsid w:val="005C6D75"/>
    <w:rPr>
      <w:rFonts w:ascii="Segoe UI" w:eastAsia="Times New Roman" w:hAnsi="Segoe UI" w:cs="Segoe UI"/>
      <w:kern w:val="0"/>
      <w:sz w:val="18"/>
      <w:szCs w:val="18"/>
      <w14:ligatures w14:val="none"/>
    </w:rPr>
  </w:style>
  <w:style w:type="paragraph" w:styleId="Pataisymai">
    <w:name w:val="Revision"/>
    <w:hidden/>
    <w:semiHidden/>
    <w:rsid w:val="005C6D75"/>
    <w:pPr>
      <w:spacing w:after="0" w:line="240" w:lineRule="auto"/>
    </w:pPr>
    <w:rPr>
      <w:rFonts w:ascii="Times New Roman" w:eastAsia="Times New Roman" w:hAnsi="Times New Roman" w:cs="Times New Roman"/>
      <w:kern w:val="0"/>
      <w:sz w:val="24"/>
      <w:szCs w:val="20"/>
      <w14:ligatures w14:val="none"/>
    </w:rPr>
  </w:style>
  <w:style w:type="paragraph" w:customStyle="1" w:styleId="xa">
    <w:name w:val="x_a"/>
    <w:basedOn w:val="prastasis"/>
    <w:rsid w:val="005C6D75"/>
    <w:pPr>
      <w:spacing w:after="0" w:line="240" w:lineRule="auto"/>
      <w:ind w:left="1777" w:hanging="360"/>
      <w:jc w:val="both"/>
    </w:pPr>
    <w:rPr>
      <w:rFonts w:ascii="Times New Roman" w:hAnsi="Times New Roman" w:cs="Times New Roman"/>
      <w:kern w:val="0"/>
      <w:sz w:val="24"/>
      <w:szCs w:val="24"/>
      <w:lang w:eastAsia="lt-LT"/>
      <w14:ligatures w14:val="none"/>
    </w:rPr>
  </w:style>
  <w:style w:type="character" w:styleId="Vietosrezervavimoenklotekstas">
    <w:name w:val="Placeholder Text"/>
    <w:basedOn w:val="Numatytasispastraiposriftas"/>
    <w:uiPriority w:val="99"/>
    <w:semiHidden/>
    <w:rsid w:val="005C6D75"/>
    <w:rPr>
      <w:color w:val="808080"/>
    </w:rPr>
  </w:style>
  <w:style w:type="character" w:customStyle="1" w:styleId="cf01">
    <w:name w:val="cf01"/>
    <w:basedOn w:val="Numatytasispastraiposriftas"/>
    <w:rsid w:val="005C6D75"/>
    <w:rPr>
      <w:rFonts w:ascii="Segoe UI" w:hAnsi="Segoe UI" w:cs="Segoe UI" w:hint="default"/>
      <w:sz w:val="18"/>
      <w:szCs w:val="18"/>
    </w:rPr>
  </w:style>
  <w:style w:type="character" w:customStyle="1" w:styleId="Antrat1Diagrama1">
    <w:name w:val="Antraštė 1 Diagrama1"/>
    <w:basedOn w:val="Numatytasispastraiposriftas"/>
    <w:uiPriority w:val="9"/>
    <w:rsid w:val="005C6D75"/>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5C6D75"/>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5C6D75"/>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5C6D75"/>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5C6D75"/>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5C6D75"/>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5C6D75"/>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5C6D75"/>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5C6D75"/>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5C6D75"/>
    <w:pPr>
      <w:spacing w:after="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1">
    <w:name w:val="Pavadinimas Diagrama1"/>
    <w:basedOn w:val="Numatytasispastraiposriftas"/>
    <w:uiPriority w:val="10"/>
    <w:rsid w:val="005C6D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6D75"/>
    <w:pPr>
      <w:numPr>
        <w:ilvl w:val="1"/>
      </w:numPr>
    </w:pPr>
    <w:rPr>
      <w:rFonts w:ascii="Times New Roman" w:eastAsia="Times New Roman" w:hAnsi="Times New Roman" w:cs="Times New Roman"/>
      <w:color w:val="595959"/>
      <w:spacing w:val="15"/>
      <w:kern w:val="0"/>
      <w:sz w:val="28"/>
      <w:szCs w:val="28"/>
      <w14:ligatures w14:val="none"/>
    </w:rPr>
  </w:style>
  <w:style w:type="character" w:customStyle="1" w:styleId="PaantratDiagrama1">
    <w:name w:val="Paantraštė Diagrama1"/>
    <w:basedOn w:val="Numatytasispastraiposriftas"/>
    <w:uiPriority w:val="11"/>
    <w:rsid w:val="005C6D75"/>
    <w:rPr>
      <w:rFonts w:eastAsiaTheme="minorEastAsia"/>
      <w:color w:val="5A5A5A" w:themeColor="text1" w:themeTint="A5"/>
      <w:spacing w:val="15"/>
    </w:rPr>
  </w:style>
  <w:style w:type="paragraph" w:styleId="Citata">
    <w:name w:val="Quote"/>
    <w:basedOn w:val="prastasis"/>
    <w:next w:val="prastasis"/>
    <w:link w:val="CitataDiagrama"/>
    <w:uiPriority w:val="29"/>
    <w:qFormat/>
    <w:rsid w:val="005C6D75"/>
    <w:pPr>
      <w:spacing w:before="200"/>
      <w:ind w:left="864" w:right="864"/>
      <w:jc w:val="center"/>
    </w:pPr>
    <w:rPr>
      <w:rFonts w:ascii="Times New Roman" w:eastAsia="Times New Roman" w:hAnsi="Times New Roman" w:cs="Times New Roman"/>
      <w:i/>
      <w:iCs/>
      <w:color w:val="404040"/>
      <w:kern w:val="0"/>
      <w:sz w:val="24"/>
      <w:szCs w:val="20"/>
      <w14:ligatures w14:val="none"/>
    </w:rPr>
  </w:style>
  <w:style w:type="character" w:customStyle="1" w:styleId="CitataDiagrama1">
    <w:name w:val="Citata Diagrama1"/>
    <w:basedOn w:val="Numatytasispastraiposriftas"/>
    <w:uiPriority w:val="29"/>
    <w:rsid w:val="005C6D75"/>
    <w:rPr>
      <w:i/>
      <w:iCs/>
      <w:color w:val="404040" w:themeColor="text1" w:themeTint="BF"/>
    </w:rPr>
  </w:style>
  <w:style w:type="character" w:styleId="Rykuspabraukimas">
    <w:name w:val="Intense Emphasis"/>
    <w:basedOn w:val="Numatytasispastraiposriftas"/>
    <w:uiPriority w:val="21"/>
    <w:qFormat/>
    <w:rsid w:val="005C6D75"/>
    <w:rPr>
      <w:i/>
      <w:iCs/>
      <w:color w:val="4472C4" w:themeColor="accent1"/>
    </w:rPr>
  </w:style>
  <w:style w:type="paragraph" w:styleId="Iskirtacitata">
    <w:name w:val="Intense Quote"/>
    <w:basedOn w:val="prastasis"/>
    <w:next w:val="prastasis"/>
    <w:link w:val="IskirtacitataDiagrama"/>
    <w:uiPriority w:val="30"/>
    <w:qFormat/>
    <w:rsid w:val="005C6D75"/>
    <w:pPr>
      <w:pBdr>
        <w:top w:val="single" w:sz="4" w:space="10" w:color="4472C4" w:themeColor="accent1"/>
        <w:bottom w:val="single" w:sz="4" w:space="10" w:color="4472C4" w:themeColor="accent1"/>
      </w:pBdr>
      <w:spacing w:before="360" w:after="360"/>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1">
    <w:name w:val="Išskirta citata Diagrama1"/>
    <w:basedOn w:val="Numatytasispastraiposriftas"/>
    <w:uiPriority w:val="30"/>
    <w:rsid w:val="005C6D75"/>
    <w:rPr>
      <w:i/>
      <w:iCs/>
      <w:color w:val="4472C4" w:themeColor="accent1"/>
    </w:rPr>
  </w:style>
  <w:style w:type="character" w:styleId="Rykinuoroda">
    <w:name w:val="Intense Reference"/>
    <w:basedOn w:val="Numatytasispastraiposriftas"/>
    <w:uiPriority w:val="32"/>
    <w:qFormat/>
    <w:rsid w:val="005C6D75"/>
    <w:rPr>
      <w:b/>
      <w:bCs/>
      <w:smallCaps/>
      <w:color w:val="4472C4" w:themeColor="accent1"/>
      <w:spacing w:val="5"/>
    </w:rPr>
  </w:style>
  <w:style w:type="character" w:customStyle="1" w:styleId="markedcontent">
    <w:name w:val="markedcontent"/>
    <w:basedOn w:val="Numatytasispastraiposriftas"/>
    <w:rsid w:val="00E32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4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392@is.lt" TargetMode="External"/><Relationship Id="rId13" Type="http://schemas.openxmlformats.org/officeDocument/2006/relationships/hyperlink" Target="mailto:violeta.eitutyte@gerc.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hyperlink" Target="https://vpt.lrv.lt/lt/nuorodos/kiti-duomenys/pasiulymu-sifravimas/sifravimo-priemoniu-aprasa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vita.mockuviene@gerc.l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FBBE91823D436B85A4C2EAB5309C07"/>
        <w:category>
          <w:name w:val="Bendrosios nuostatos"/>
          <w:gallery w:val="placeholder"/>
        </w:category>
        <w:types>
          <w:type w:val="bbPlcHdr"/>
        </w:types>
        <w:behaviors>
          <w:behavior w:val="content"/>
        </w:behaviors>
        <w:guid w:val="{B5928776-6971-48B8-9EEE-E8E17C314A65}"/>
      </w:docPartPr>
      <w:docPartBody>
        <w:p w:rsidR="00B469D3" w:rsidRDefault="00B469D3" w:rsidP="00B469D3">
          <w:pPr>
            <w:pStyle w:val="15FBBE91823D436B85A4C2EAB5309C07"/>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D3"/>
    <w:rsid w:val="00144769"/>
    <w:rsid w:val="004577A7"/>
    <w:rsid w:val="004E03C7"/>
    <w:rsid w:val="00517CBC"/>
    <w:rsid w:val="00624237"/>
    <w:rsid w:val="0086537A"/>
    <w:rsid w:val="00977561"/>
    <w:rsid w:val="009C7425"/>
    <w:rsid w:val="00A82EC0"/>
    <w:rsid w:val="00AE7954"/>
    <w:rsid w:val="00B469D3"/>
    <w:rsid w:val="00CA1D88"/>
    <w:rsid w:val="00CB6C73"/>
    <w:rsid w:val="00E45231"/>
    <w:rsid w:val="00EC6FE3"/>
    <w:rsid w:val="00F36F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469D3"/>
    <w:rPr>
      <w:color w:val="808080"/>
    </w:rPr>
  </w:style>
  <w:style w:type="paragraph" w:customStyle="1" w:styleId="15FBBE91823D436B85A4C2EAB5309C07">
    <w:name w:val="15FBBE91823D436B85A4C2EAB5309C07"/>
    <w:rsid w:val="00B46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449</TotalTime>
  <Pages>47</Pages>
  <Words>94466</Words>
  <Characters>53846</Characters>
  <Application>Microsoft Office Word</Application>
  <DocSecurity>0</DocSecurity>
  <Lines>448</Lines>
  <Paragraphs>296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105</cp:revision>
  <dcterms:created xsi:type="dcterms:W3CDTF">2023-11-27T13:21:00Z</dcterms:created>
  <dcterms:modified xsi:type="dcterms:W3CDTF">2026-05-11T08:35:00Z</dcterms:modified>
</cp:coreProperties>
</file>