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DB0A" w14:textId="284ABB68" w:rsidR="0033102E" w:rsidRDefault="0033102E">
      <w:pPr>
        <w:pStyle w:val="Heading"/>
        <w:jc w:val="center"/>
        <w:rPr>
          <w:rFonts w:cs="Times New Roman"/>
          <w:sz w:val="24"/>
          <w:szCs w:val="24"/>
        </w:rPr>
      </w:pPr>
      <w:r w:rsidRPr="006C49C3">
        <w:rPr>
          <w:noProof/>
          <w:spacing w:val="20"/>
        </w:rPr>
        <w:drawing>
          <wp:anchor distT="0" distB="0" distL="114300" distR="114300" simplePos="0" relativeHeight="251659264" behindDoc="0" locked="0" layoutInCell="1" allowOverlap="1" wp14:anchorId="43EA8E49" wp14:editId="33D43C63">
            <wp:simplePos x="0" y="0"/>
            <wp:positionH relativeFrom="page">
              <wp:posOffset>3703320</wp:posOffset>
            </wp:positionH>
            <wp:positionV relativeFrom="paragraph">
              <wp:posOffset>123825</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185E4" w14:textId="62711BF7" w:rsidR="0033102E" w:rsidRDefault="0033102E" w:rsidP="0033102E">
      <w:pPr>
        <w:pStyle w:val="Body2"/>
      </w:pPr>
    </w:p>
    <w:p w14:paraId="680F6DB1" w14:textId="77777777" w:rsidR="0033102E" w:rsidRDefault="0033102E" w:rsidP="0033102E">
      <w:pPr>
        <w:pStyle w:val="Body2"/>
      </w:pPr>
    </w:p>
    <w:p w14:paraId="3D1E55C4" w14:textId="77777777" w:rsidR="0033102E" w:rsidRDefault="0033102E" w:rsidP="0033102E">
      <w:pPr>
        <w:pStyle w:val="Body2"/>
      </w:pPr>
    </w:p>
    <w:p w14:paraId="08DA7BC7" w14:textId="77777777" w:rsidR="0033102E" w:rsidRDefault="0033102E" w:rsidP="0033102E">
      <w:pPr>
        <w:pStyle w:val="Body2"/>
      </w:pPr>
    </w:p>
    <w:p w14:paraId="4EDC796D" w14:textId="77777777" w:rsidR="0033102E" w:rsidRPr="0033102E" w:rsidRDefault="0033102E" w:rsidP="0033102E">
      <w:pPr>
        <w:pStyle w:val="Body2"/>
      </w:pPr>
    </w:p>
    <w:p w14:paraId="3C823FE1" w14:textId="77777777" w:rsidR="0033102E" w:rsidRDefault="0033102E">
      <w:pPr>
        <w:pStyle w:val="Heading"/>
        <w:jc w:val="center"/>
        <w:rPr>
          <w:rFonts w:cs="Times New Roman"/>
          <w:sz w:val="24"/>
          <w:szCs w:val="24"/>
        </w:rPr>
      </w:pPr>
    </w:p>
    <w:p w14:paraId="7E7746DB" w14:textId="54B8CFCB" w:rsidR="006C02D5" w:rsidRPr="00E324B8" w:rsidRDefault="00CE3958">
      <w:pPr>
        <w:pStyle w:val="Heading"/>
        <w:jc w:val="center"/>
        <w:rPr>
          <w:rFonts w:cs="Times New Roman"/>
          <w:sz w:val="24"/>
          <w:szCs w:val="24"/>
        </w:rPr>
      </w:pPr>
      <w:r w:rsidRPr="00E324B8">
        <w:rPr>
          <w:rFonts w:cs="Times New Roman"/>
          <w:sz w:val="24"/>
          <w:szCs w:val="24"/>
        </w:rPr>
        <w:t>VIEŠOJO DARBŲ PIRKIMO</w:t>
      </w:r>
      <w:r w:rsidR="009D1566">
        <w:rPr>
          <w:rFonts w:cs="Times New Roman"/>
          <w:sz w:val="24"/>
          <w:szCs w:val="24"/>
        </w:rPr>
        <w:t xml:space="preserve"> </w:t>
      </w:r>
      <w:r w:rsidRPr="00E324B8">
        <w:rPr>
          <w:rFonts w:cs="Times New Roman"/>
          <w:sz w:val="24"/>
          <w:szCs w:val="24"/>
        </w:rPr>
        <w:t>-</w:t>
      </w:r>
      <w:r w:rsidR="009D1566">
        <w:rPr>
          <w:rFonts w:cs="Times New Roman"/>
          <w:sz w:val="24"/>
          <w:szCs w:val="24"/>
        </w:rPr>
        <w:t xml:space="preserve"> </w:t>
      </w:r>
      <w:r w:rsidRPr="00E324B8">
        <w:rPr>
          <w:rFonts w:cs="Times New Roman"/>
          <w:sz w:val="24"/>
          <w:szCs w:val="24"/>
        </w:rPr>
        <w:t xml:space="preserve">PARDAVIMO SUTARTIS </w:t>
      </w:r>
    </w:p>
    <w:p w14:paraId="58E5E331" w14:textId="58DB8B30"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33102E">
        <w:rPr>
          <w:rFonts w:cs="Times New Roman"/>
          <w:sz w:val="24"/>
          <w:szCs w:val="24"/>
        </w:rPr>
        <w:t>6</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64125A4"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juridinio asmens kodas 188642660, kurios registruotos buveinės adresas</w:t>
      </w:r>
      <w:r w:rsidR="0033102E">
        <w:rPr>
          <w:color w:val="000000"/>
          <w:lang w:val="lt-LT"/>
        </w:rPr>
        <w:t xml:space="preserve"> </w:t>
      </w:r>
      <w:r w:rsidRPr="00E324B8">
        <w:rPr>
          <w:color w:val="000000"/>
          <w:lang w:val="lt-LT"/>
        </w:rPr>
        <w:t xml:space="preserve">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4CE377C4" w:rsidR="00942859" w:rsidRPr="00E324B8" w:rsidRDefault="0033102E" w:rsidP="00942859">
      <w:pPr>
        <w:pStyle w:val="Body2"/>
        <w:ind w:firstLine="720"/>
        <w:rPr>
          <w:rFonts w:cs="Times New Roman"/>
          <w:bCs/>
          <w:sz w:val="24"/>
          <w:szCs w:val="24"/>
          <w:lang w:val="lt-LT"/>
        </w:rPr>
      </w:pPr>
      <w:r w:rsidRPr="00EB1DAE">
        <w:rPr>
          <w:rFonts w:cs="Times New Roman"/>
          <w:i/>
          <w:iCs/>
          <w:sz w:val="24"/>
          <w:szCs w:val="24"/>
        </w:rPr>
        <w:t>(</w:t>
      </w:r>
      <w:proofErr w:type="spellStart"/>
      <w:r w:rsidR="00EB1DAE" w:rsidRPr="00EB1DAE">
        <w:rPr>
          <w:rFonts w:cs="Times New Roman"/>
          <w:i/>
          <w:iCs/>
          <w:sz w:val="24"/>
          <w:szCs w:val="24"/>
        </w:rPr>
        <w:t>Įmonės</w:t>
      </w:r>
      <w:proofErr w:type="spellEnd"/>
      <w:r w:rsidRPr="00EB1DAE">
        <w:rPr>
          <w:rFonts w:cs="Times New Roman"/>
          <w:i/>
          <w:iCs/>
          <w:sz w:val="24"/>
          <w:szCs w:val="24"/>
        </w:rPr>
        <w:t xml:space="preserve"> </w:t>
      </w:r>
      <w:proofErr w:type="spellStart"/>
      <w:r w:rsidRPr="00EB1DAE">
        <w:rPr>
          <w:rFonts w:cs="Times New Roman"/>
          <w:i/>
          <w:iCs/>
          <w:sz w:val="24"/>
          <w:szCs w:val="24"/>
        </w:rPr>
        <w:t>pavadinimas</w:t>
      </w:r>
      <w:proofErr w:type="spellEnd"/>
      <w:r w:rsidRPr="00EB1DAE">
        <w:rPr>
          <w:rFonts w:cs="Times New Roman"/>
          <w:i/>
          <w:iCs/>
          <w:sz w:val="24"/>
          <w:szCs w:val="24"/>
        </w:rPr>
        <w:t>)</w:t>
      </w:r>
      <w:r w:rsidR="00942859" w:rsidRPr="0033102E">
        <w:rPr>
          <w:rFonts w:cs="Times New Roman"/>
          <w:sz w:val="24"/>
          <w:szCs w:val="24"/>
          <w:lang w:val="lt-LT"/>
        </w:rPr>
        <w:t>,</w:t>
      </w:r>
      <w:r w:rsidR="00942859" w:rsidRPr="00E324B8">
        <w:rPr>
          <w:rFonts w:cs="Times New Roman"/>
          <w:b/>
          <w:sz w:val="24"/>
          <w:szCs w:val="24"/>
          <w:lang w:val="lt-LT"/>
        </w:rPr>
        <w:t xml:space="preserve"> </w:t>
      </w:r>
      <w:proofErr w:type="spellStart"/>
      <w:r w:rsidR="0070308F" w:rsidRPr="00E324B8">
        <w:rPr>
          <w:rFonts w:cs="Times New Roman"/>
          <w:sz w:val="24"/>
          <w:szCs w:val="24"/>
        </w:rPr>
        <w:t>juridinio</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asmens</w:t>
      </w:r>
      <w:proofErr w:type="spellEnd"/>
      <w:r w:rsidR="0070308F" w:rsidRPr="00E324B8">
        <w:rPr>
          <w:rFonts w:cs="Times New Roman"/>
          <w:sz w:val="24"/>
          <w:szCs w:val="24"/>
        </w:rPr>
        <w:t xml:space="preserve"> </w:t>
      </w:r>
      <w:proofErr w:type="spellStart"/>
      <w:r w:rsidR="0070308F" w:rsidRPr="00E324B8">
        <w:rPr>
          <w:rFonts w:cs="Times New Roman"/>
          <w:sz w:val="24"/>
          <w:szCs w:val="24"/>
        </w:rPr>
        <w:t>kodas</w:t>
      </w:r>
      <w:proofErr w:type="spellEnd"/>
      <w:r>
        <w:rPr>
          <w:rFonts w:cs="Times New Roman"/>
          <w:sz w:val="24"/>
          <w:szCs w:val="24"/>
        </w:rPr>
        <w:t xml:space="preserve"> _______</w:t>
      </w:r>
      <w:r w:rsidR="00EB1DAE">
        <w:rPr>
          <w:rFonts w:cs="Times New Roman"/>
          <w:sz w:val="24"/>
          <w:szCs w:val="24"/>
        </w:rPr>
        <w:t>__</w:t>
      </w:r>
      <w:r w:rsidR="0070308F" w:rsidRPr="00E324B8">
        <w:rPr>
          <w:rFonts w:cs="Times New Roman"/>
          <w:sz w:val="24"/>
          <w:szCs w:val="24"/>
        </w:rPr>
        <w:t xml:space="preserve">, </w:t>
      </w:r>
      <w:proofErr w:type="spellStart"/>
      <w:r w:rsidR="0070308F" w:rsidRPr="00E324B8">
        <w:rPr>
          <w:rFonts w:cs="Times New Roman"/>
          <w:sz w:val="24"/>
          <w:szCs w:val="24"/>
        </w:rPr>
        <w:t>duomenys</w:t>
      </w:r>
      <w:proofErr w:type="spellEnd"/>
      <w:r w:rsidR="0070308F" w:rsidRPr="00E324B8">
        <w:rPr>
          <w:rFonts w:cs="Times New Roman"/>
          <w:sz w:val="24"/>
          <w:szCs w:val="24"/>
        </w:rPr>
        <w:t xml:space="preserve"> </w:t>
      </w:r>
      <w:proofErr w:type="spellStart"/>
      <w:r w:rsidR="0070308F" w:rsidRPr="00E324B8">
        <w:rPr>
          <w:rFonts w:cs="Times New Roman"/>
          <w:sz w:val="24"/>
          <w:szCs w:val="24"/>
        </w:rPr>
        <w:t>apie</w:t>
      </w:r>
      <w:proofErr w:type="spellEnd"/>
      <w:r w:rsidR="0070308F" w:rsidRPr="00E324B8">
        <w:rPr>
          <w:rFonts w:cs="Times New Roman"/>
          <w:sz w:val="24"/>
          <w:szCs w:val="24"/>
        </w:rPr>
        <w:t xml:space="preserve"> </w:t>
      </w:r>
      <w:proofErr w:type="spellStart"/>
      <w:r w:rsidR="0070308F" w:rsidRPr="00E324B8">
        <w:rPr>
          <w:rFonts w:cs="Times New Roman"/>
          <w:sz w:val="24"/>
          <w:szCs w:val="24"/>
        </w:rPr>
        <w:t>įmonę</w:t>
      </w:r>
      <w:proofErr w:type="spellEnd"/>
      <w:r w:rsidR="0070308F" w:rsidRPr="00E324B8">
        <w:rPr>
          <w:rFonts w:cs="Times New Roman"/>
          <w:sz w:val="24"/>
          <w:szCs w:val="24"/>
        </w:rPr>
        <w:t xml:space="preserve"> </w:t>
      </w:r>
      <w:proofErr w:type="spellStart"/>
      <w:r w:rsidR="0070308F" w:rsidRPr="00E324B8">
        <w:rPr>
          <w:rFonts w:cs="Times New Roman"/>
          <w:sz w:val="24"/>
          <w:szCs w:val="24"/>
        </w:rPr>
        <w:t>kaupiami</w:t>
      </w:r>
      <w:proofErr w:type="spellEnd"/>
      <w:r w:rsidR="0070308F" w:rsidRPr="00E324B8">
        <w:rPr>
          <w:rFonts w:cs="Times New Roman"/>
          <w:sz w:val="24"/>
          <w:szCs w:val="24"/>
        </w:rPr>
        <w:t xml:space="preserve"> </w:t>
      </w:r>
      <w:proofErr w:type="spellStart"/>
      <w:r w:rsidR="0070308F" w:rsidRPr="00E324B8">
        <w:rPr>
          <w:rFonts w:cs="Times New Roman"/>
          <w:sz w:val="24"/>
          <w:szCs w:val="24"/>
        </w:rPr>
        <w:t>ir</w:t>
      </w:r>
      <w:proofErr w:type="spellEnd"/>
      <w:r w:rsidR="0070308F" w:rsidRPr="00E324B8">
        <w:rPr>
          <w:rFonts w:cs="Times New Roman"/>
          <w:sz w:val="24"/>
          <w:szCs w:val="24"/>
        </w:rPr>
        <w:t xml:space="preserve"> </w:t>
      </w:r>
      <w:proofErr w:type="spellStart"/>
      <w:r w:rsidR="0070308F" w:rsidRPr="00E324B8">
        <w:rPr>
          <w:rFonts w:cs="Times New Roman"/>
          <w:sz w:val="24"/>
          <w:szCs w:val="24"/>
        </w:rPr>
        <w:t>saugomi</w:t>
      </w:r>
      <w:proofErr w:type="spellEnd"/>
      <w:r w:rsidR="0070308F" w:rsidRPr="00E324B8">
        <w:rPr>
          <w:rFonts w:cs="Times New Roman"/>
          <w:sz w:val="24"/>
          <w:szCs w:val="24"/>
        </w:rPr>
        <w:t xml:space="preserve"> Lietuvos </w:t>
      </w:r>
      <w:proofErr w:type="spellStart"/>
      <w:r w:rsidR="0070308F" w:rsidRPr="00E324B8">
        <w:rPr>
          <w:rFonts w:cs="Times New Roman"/>
          <w:sz w:val="24"/>
          <w:szCs w:val="24"/>
        </w:rPr>
        <w:t>Respublikos</w:t>
      </w:r>
      <w:proofErr w:type="spellEnd"/>
      <w:r w:rsidR="0070308F" w:rsidRPr="00E324B8">
        <w:rPr>
          <w:rFonts w:cs="Times New Roman"/>
          <w:sz w:val="24"/>
          <w:szCs w:val="24"/>
        </w:rPr>
        <w:t xml:space="preserve"> </w:t>
      </w:r>
      <w:proofErr w:type="spellStart"/>
      <w:r w:rsidR="0070308F" w:rsidRPr="00E324B8">
        <w:rPr>
          <w:rFonts w:cs="Times New Roman"/>
          <w:sz w:val="24"/>
          <w:szCs w:val="24"/>
        </w:rPr>
        <w:t>juridinių</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asmenų</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registre</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registruota</w:t>
      </w:r>
      <w:proofErr w:type="spellEnd"/>
      <w:r w:rsidR="0070308F" w:rsidRPr="00E324B8">
        <w:rPr>
          <w:rFonts w:cs="Times New Roman"/>
          <w:sz w:val="24"/>
          <w:szCs w:val="24"/>
        </w:rPr>
        <w:t xml:space="preserve"> </w:t>
      </w:r>
      <w:proofErr w:type="spellStart"/>
      <w:r w:rsidR="0070308F" w:rsidRPr="00E324B8">
        <w:rPr>
          <w:rFonts w:cs="Times New Roman"/>
          <w:sz w:val="24"/>
          <w:szCs w:val="24"/>
        </w:rPr>
        <w:t>buveinė</w:t>
      </w:r>
      <w:proofErr w:type="spellEnd"/>
      <w:r>
        <w:rPr>
          <w:rFonts w:cs="Times New Roman"/>
          <w:sz w:val="24"/>
          <w:szCs w:val="24"/>
        </w:rPr>
        <w:t xml:space="preserve"> </w:t>
      </w:r>
      <w:proofErr w:type="spellStart"/>
      <w:r w:rsidR="00EB1DAE">
        <w:rPr>
          <w:rFonts w:cs="Times New Roman"/>
          <w:sz w:val="24"/>
          <w:szCs w:val="24"/>
        </w:rPr>
        <w:t>adresu</w:t>
      </w:r>
      <w:proofErr w:type="spellEnd"/>
      <w:r w:rsidR="00EB1DAE">
        <w:rPr>
          <w:rFonts w:cs="Times New Roman"/>
          <w:sz w:val="24"/>
          <w:szCs w:val="24"/>
        </w:rPr>
        <w:t xml:space="preserve"> __________</w:t>
      </w:r>
      <w:r w:rsidR="0070308F" w:rsidRPr="00E324B8">
        <w:rPr>
          <w:rFonts w:cs="Times New Roman"/>
          <w:sz w:val="24"/>
          <w:szCs w:val="24"/>
        </w:rPr>
        <w:t xml:space="preserve">, </w:t>
      </w:r>
      <w:proofErr w:type="spellStart"/>
      <w:r w:rsidR="0070308F" w:rsidRPr="00E324B8">
        <w:rPr>
          <w:rFonts w:cs="Times New Roman"/>
          <w:sz w:val="24"/>
          <w:szCs w:val="24"/>
        </w:rPr>
        <w:t>atstovaujama</w:t>
      </w:r>
      <w:proofErr w:type="spellEnd"/>
      <w:r>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pareigos</w:t>
      </w:r>
      <w:proofErr w:type="spellEnd"/>
      <w:r w:rsidRPr="00EB1DAE">
        <w:rPr>
          <w:rFonts w:cs="Times New Roman"/>
          <w:i/>
          <w:iCs/>
          <w:sz w:val="24"/>
          <w:szCs w:val="24"/>
        </w:rPr>
        <w:t xml:space="preserve">; </w:t>
      </w:r>
      <w:proofErr w:type="spellStart"/>
      <w:r w:rsidRPr="00EB1DAE">
        <w:rPr>
          <w:rFonts w:cs="Times New Roman"/>
          <w:i/>
          <w:iCs/>
          <w:sz w:val="24"/>
          <w:szCs w:val="24"/>
        </w:rPr>
        <w:t>vardas</w:t>
      </w:r>
      <w:proofErr w:type="spellEnd"/>
      <w:r w:rsidRPr="00EB1DAE">
        <w:rPr>
          <w:rFonts w:cs="Times New Roman"/>
          <w:i/>
          <w:iCs/>
          <w:sz w:val="24"/>
          <w:szCs w:val="24"/>
        </w:rPr>
        <w:t xml:space="preserve"> </w:t>
      </w:r>
      <w:proofErr w:type="spellStart"/>
      <w:r w:rsidRPr="00EB1DAE">
        <w:rPr>
          <w:rFonts w:cs="Times New Roman"/>
          <w:i/>
          <w:iCs/>
          <w:sz w:val="24"/>
          <w:szCs w:val="24"/>
        </w:rPr>
        <w:t>pavardė</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veikiančio</w:t>
      </w:r>
      <w:proofErr w:type="spellEnd"/>
      <w:r w:rsidR="0070308F" w:rsidRPr="00E324B8">
        <w:rPr>
          <w:rFonts w:cs="Times New Roman"/>
          <w:sz w:val="24"/>
          <w:szCs w:val="24"/>
        </w:rPr>
        <w:t xml:space="preserve"> </w:t>
      </w:r>
      <w:proofErr w:type="spellStart"/>
      <w:r w:rsidR="0070308F" w:rsidRPr="00E324B8">
        <w:rPr>
          <w:rFonts w:cs="Times New Roman"/>
          <w:sz w:val="24"/>
          <w:szCs w:val="24"/>
        </w:rPr>
        <w:t>pagal</w:t>
      </w:r>
      <w:proofErr w:type="spellEnd"/>
      <w:r w:rsidR="0070308F" w:rsidRPr="00E324B8">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veikimo</w:t>
      </w:r>
      <w:proofErr w:type="spellEnd"/>
      <w:r w:rsidRPr="00EB1DAE">
        <w:rPr>
          <w:rFonts w:cs="Times New Roman"/>
          <w:i/>
          <w:iCs/>
          <w:sz w:val="24"/>
          <w:szCs w:val="24"/>
        </w:rPr>
        <w:t xml:space="preserve"> </w:t>
      </w:r>
      <w:proofErr w:type="spellStart"/>
      <w:r w:rsidRPr="00EB1DAE">
        <w:rPr>
          <w:rFonts w:cs="Times New Roman"/>
          <w:i/>
          <w:iCs/>
          <w:sz w:val="24"/>
          <w:szCs w:val="24"/>
        </w:rPr>
        <w:t>pagrindas</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toliau</w:t>
      </w:r>
      <w:proofErr w:type="spellEnd"/>
      <w:r w:rsidR="0070308F" w:rsidRPr="00E324B8">
        <w:rPr>
          <w:rFonts w:cs="Times New Roman"/>
          <w:sz w:val="24"/>
          <w:szCs w:val="24"/>
        </w:rPr>
        <w:t xml:space="preserve"> – </w:t>
      </w:r>
      <w:proofErr w:type="spellStart"/>
      <w:r w:rsidR="0070308F" w:rsidRPr="00E324B8">
        <w:rPr>
          <w:rFonts w:cs="Times New Roman"/>
          <w:b/>
          <w:sz w:val="24"/>
          <w:szCs w:val="24"/>
        </w:rPr>
        <w:t>Rangovas</w:t>
      </w:r>
      <w:proofErr w:type="spellEnd"/>
      <w:r w:rsidR="0070308F" w:rsidRPr="00E324B8">
        <w:rPr>
          <w:rFonts w:cs="Times New Roman"/>
          <w:sz w:val="24"/>
          <w:szCs w:val="24"/>
        </w:rPr>
        <w:t xml:space="preserve">), </w:t>
      </w:r>
      <w:proofErr w:type="spellStart"/>
      <w:r w:rsidR="0070308F" w:rsidRPr="00E324B8">
        <w:rPr>
          <w:rFonts w:cs="Times New Roman"/>
          <w:sz w:val="24"/>
          <w:szCs w:val="24"/>
        </w:rPr>
        <w:t>kartu</w:t>
      </w:r>
      <w:proofErr w:type="spellEnd"/>
      <w:r w:rsidR="0070308F" w:rsidRPr="00E324B8">
        <w:rPr>
          <w:rFonts w:cs="Times New Roman"/>
          <w:sz w:val="24"/>
          <w:szCs w:val="24"/>
        </w:rPr>
        <w:t xml:space="preserve"> </w:t>
      </w:r>
      <w:proofErr w:type="spellStart"/>
      <w:r w:rsidR="0070308F" w:rsidRPr="00E324B8">
        <w:rPr>
          <w:rFonts w:cs="Times New Roman"/>
          <w:sz w:val="24"/>
          <w:szCs w:val="24"/>
        </w:rPr>
        <w:t>šioje</w:t>
      </w:r>
      <w:proofErr w:type="spellEnd"/>
      <w:r w:rsidR="0070308F" w:rsidRPr="00E324B8">
        <w:rPr>
          <w:rFonts w:cs="Times New Roman"/>
          <w:sz w:val="24"/>
          <w:szCs w:val="24"/>
        </w:rPr>
        <w:t xml:space="preserve"> </w:t>
      </w:r>
      <w:proofErr w:type="spellStart"/>
      <w:r w:rsidR="0070308F" w:rsidRPr="00E324B8">
        <w:rPr>
          <w:rFonts w:cs="Times New Roman"/>
          <w:sz w:val="24"/>
          <w:szCs w:val="24"/>
        </w:rPr>
        <w:t>sutartyje</w:t>
      </w:r>
      <w:proofErr w:type="spellEnd"/>
      <w:r w:rsidR="0070308F" w:rsidRPr="00E324B8">
        <w:rPr>
          <w:rFonts w:cs="Times New Roman"/>
          <w:sz w:val="24"/>
          <w:szCs w:val="24"/>
        </w:rPr>
        <w:t xml:space="preserve"> vadinami Šalimis, o kiekviena atskirai – Šalimis, vadovaudamiesi įvykdyto viešojo pirkimo rezultatais, sudarė šią rangos darbų sutartį, toliau vadinamą Sutartimi, ir susitarė dėl toliau išvardytų sąlygų</w:t>
      </w:r>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19DC4401"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proofErr w:type="spellStart"/>
      <w:r w:rsidR="00DB5E62" w:rsidRPr="00EB1DAE">
        <w:rPr>
          <w:b/>
        </w:rPr>
        <w:t>Biržų</w:t>
      </w:r>
      <w:proofErr w:type="spellEnd"/>
      <w:r w:rsidR="00DB5E62" w:rsidRPr="00EB1DAE">
        <w:rPr>
          <w:b/>
        </w:rPr>
        <w:t xml:space="preserve"> </w:t>
      </w:r>
      <w:proofErr w:type="spellStart"/>
      <w:r w:rsidR="00647BFF" w:rsidRPr="00EB1DAE">
        <w:rPr>
          <w:b/>
        </w:rPr>
        <w:t>r</w:t>
      </w:r>
      <w:r w:rsidR="00DE0FA1" w:rsidRPr="00EB1DAE">
        <w:rPr>
          <w:b/>
        </w:rPr>
        <w:t>ajono</w:t>
      </w:r>
      <w:proofErr w:type="spellEnd"/>
      <w:r w:rsidR="00647BFF" w:rsidRPr="00EB1DAE">
        <w:rPr>
          <w:b/>
        </w:rPr>
        <w:t xml:space="preserve"> </w:t>
      </w:r>
      <w:proofErr w:type="spellStart"/>
      <w:r w:rsidR="00647BFF" w:rsidRPr="00EB1DAE">
        <w:rPr>
          <w:b/>
        </w:rPr>
        <w:t>sav</w:t>
      </w:r>
      <w:r w:rsidR="00DE0FA1" w:rsidRPr="00EB1DAE">
        <w:rPr>
          <w:b/>
        </w:rPr>
        <w:t>ivaldybės</w:t>
      </w:r>
      <w:proofErr w:type="spellEnd"/>
      <w:r w:rsidR="00647BFF" w:rsidRPr="00EB1DAE">
        <w:rPr>
          <w:b/>
        </w:rPr>
        <w:t xml:space="preserve"> </w:t>
      </w:r>
      <w:proofErr w:type="spellStart"/>
      <w:r w:rsidR="0070308F" w:rsidRPr="00EB1DAE">
        <w:rPr>
          <w:b/>
        </w:rPr>
        <w:t>seniūnijų</w:t>
      </w:r>
      <w:proofErr w:type="spellEnd"/>
      <w:r w:rsidR="000B7CD2" w:rsidRPr="00EB1DAE">
        <w:rPr>
          <w:b/>
        </w:rPr>
        <w:t xml:space="preserve"> </w:t>
      </w:r>
      <w:proofErr w:type="spellStart"/>
      <w:r w:rsidR="000B7CD2" w:rsidRPr="00EB1DAE">
        <w:rPr>
          <w:b/>
        </w:rPr>
        <w:t>kelių</w:t>
      </w:r>
      <w:proofErr w:type="spellEnd"/>
      <w:r w:rsidR="000B7CD2" w:rsidRPr="00EB1DAE">
        <w:rPr>
          <w:b/>
        </w:rPr>
        <w:t xml:space="preserve"> (</w:t>
      </w:r>
      <w:proofErr w:type="spellStart"/>
      <w:r w:rsidR="000B7CD2" w:rsidRPr="00EB1DAE">
        <w:rPr>
          <w:b/>
        </w:rPr>
        <w:t>gatvių</w:t>
      </w:r>
      <w:proofErr w:type="spellEnd"/>
      <w:r w:rsidR="000B7CD2" w:rsidRPr="00EB1DAE">
        <w:rPr>
          <w:b/>
        </w:rPr>
        <w:t xml:space="preserve">) </w:t>
      </w:r>
      <w:proofErr w:type="spellStart"/>
      <w:r w:rsidR="000B7CD2" w:rsidRPr="00EB1DAE">
        <w:rPr>
          <w:b/>
        </w:rPr>
        <w:t>su</w:t>
      </w:r>
      <w:proofErr w:type="spellEnd"/>
      <w:r w:rsidR="000B7CD2" w:rsidRPr="00EB1DAE">
        <w:rPr>
          <w:b/>
        </w:rPr>
        <w:t xml:space="preserve"> </w:t>
      </w:r>
      <w:proofErr w:type="spellStart"/>
      <w:r w:rsidR="000B7CD2" w:rsidRPr="00EB1DAE">
        <w:rPr>
          <w:b/>
        </w:rPr>
        <w:t>asfalto</w:t>
      </w:r>
      <w:proofErr w:type="spellEnd"/>
      <w:r w:rsidR="000B7CD2" w:rsidRPr="00EB1DAE">
        <w:rPr>
          <w:b/>
        </w:rPr>
        <w:t xml:space="preserve"> </w:t>
      </w:r>
      <w:proofErr w:type="spellStart"/>
      <w:r w:rsidR="000B7CD2" w:rsidRPr="00EB1DAE">
        <w:rPr>
          <w:b/>
        </w:rPr>
        <w:t>danga</w:t>
      </w:r>
      <w:proofErr w:type="spellEnd"/>
      <w:r w:rsidR="00647BFF" w:rsidRPr="00EB1DAE">
        <w:rPr>
          <w:b/>
        </w:rPr>
        <w:t xml:space="preserve"> </w:t>
      </w:r>
      <w:proofErr w:type="spellStart"/>
      <w:r w:rsidR="00647BFF" w:rsidRPr="00EB1DAE">
        <w:rPr>
          <w:b/>
        </w:rPr>
        <w:t>p</w:t>
      </w:r>
      <w:r w:rsidR="00135B53" w:rsidRPr="00EB1DAE">
        <w:rPr>
          <w:b/>
        </w:rPr>
        <w:t>r</w:t>
      </w:r>
      <w:r w:rsidR="00647BFF" w:rsidRPr="00EB1DAE">
        <w:rPr>
          <w:b/>
        </w:rPr>
        <w:t>iežiūros</w:t>
      </w:r>
      <w:proofErr w:type="spellEnd"/>
      <w:r w:rsidR="00647BFF" w:rsidRPr="00EB1DAE">
        <w:rPr>
          <w:b/>
        </w:rPr>
        <w:t xml:space="preserve"> </w:t>
      </w:r>
      <w:proofErr w:type="spellStart"/>
      <w:r w:rsidR="00647BFF" w:rsidRPr="00EB1DAE">
        <w:rPr>
          <w:b/>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083F03D" w:rsidR="006C02D5" w:rsidRDefault="00C14A46" w:rsidP="00C14A46">
      <w:pPr>
        <w:pStyle w:val="Heading"/>
        <w:jc w:val="center"/>
        <w:rPr>
          <w:rFonts w:cs="Times New Roman"/>
          <w:sz w:val="24"/>
          <w:szCs w:val="24"/>
          <w:lang w:val="lt-LT"/>
        </w:rPr>
      </w:pPr>
      <w:r w:rsidRPr="00C14A46">
        <w:rPr>
          <w:rFonts w:cs="Times New Roman"/>
          <w:b w:val="0"/>
          <w:bCs w:val="0"/>
          <w:caps w:val="0"/>
          <w:sz w:val="24"/>
          <w:szCs w:val="24"/>
          <w:lang w:val="lt-LT"/>
        </w:rPr>
        <w:t>2.</w:t>
      </w:r>
      <w:r>
        <w:rPr>
          <w:rFonts w:cs="Times New Roman"/>
          <w:sz w:val="24"/>
          <w:szCs w:val="24"/>
          <w:lang w:val="lt-LT"/>
        </w:rPr>
        <w:t xml:space="preserve"> </w:t>
      </w:r>
      <w:r w:rsidR="00CE3958" w:rsidRPr="00E324B8">
        <w:rPr>
          <w:rFonts w:cs="Times New Roman"/>
          <w:sz w:val="24"/>
          <w:szCs w:val="24"/>
          <w:lang w:val="lt-LT"/>
        </w:rPr>
        <w:t>DARBŲ ATLIKIMO TVARKA</w:t>
      </w:r>
    </w:p>
    <w:p w14:paraId="400278A7" w14:textId="77777777" w:rsidR="00C14A46" w:rsidRPr="00C14A46" w:rsidRDefault="00C14A46" w:rsidP="00C14A46">
      <w:pPr>
        <w:pStyle w:val="Body2"/>
        <w:rPr>
          <w:lang w:val="lt-LT"/>
        </w:rPr>
      </w:pPr>
    </w:p>
    <w:p w14:paraId="4B5E1E30" w14:textId="56B992B0" w:rsidR="008768EC"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r>
      <w:r w:rsidR="00DB56A3" w:rsidRPr="0032520A">
        <w:rPr>
          <w:rFonts w:cs="Times New Roman"/>
          <w:color w:val="auto"/>
          <w:sz w:val="24"/>
          <w:szCs w:val="24"/>
          <w:lang w:val="lt-LT"/>
        </w:rPr>
        <w:t>2.</w:t>
      </w:r>
      <w:r w:rsidR="00A95F01" w:rsidRPr="0032520A">
        <w:rPr>
          <w:rFonts w:cs="Times New Roman"/>
          <w:color w:val="auto"/>
          <w:sz w:val="24"/>
          <w:szCs w:val="24"/>
          <w:lang w:val="lt-LT"/>
        </w:rPr>
        <w:t>1</w:t>
      </w:r>
      <w:r w:rsidR="00DB56A3" w:rsidRPr="0032520A">
        <w:rPr>
          <w:rFonts w:cs="Times New Roman"/>
          <w:color w:val="auto"/>
          <w:sz w:val="24"/>
          <w:szCs w:val="24"/>
          <w:lang w:val="lt-LT"/>
        </w:rPr>
        <w:t xml:space="preserve">. </w:t>
      </w:r>
      <w:r w:rsidR="00C14A46" w:rsidRPr="0032520A">
        <w:rPr>
          <w:rFonts w:cs="Times New Roman"/>
          <w:color w:val="auto"/>
          <w:sz w:val="24"/>
          <w:szCs w:val="24"/>
          <w:lang w:val="lt-LT"/>
        </w:rPr>
        <w:t>Numatoma darbų atlikimo pradžia</w:t>
      </w:r>
      <w:r w:rsidR="00AD4891">
        <w:rPr>
          <w:rFonts w:cs="Times New Roman"/>
          <w:color w:val="auto"/>
          <w:sz w:val="24"/>
          <w:szCs w:val="24"/>
          <w:lang w:val="lt-LT"/>
        </w:rPr>
        <w:t xml:space="preserve"> –</w:t>
      </w:r>
      <w:r w:rsidR="00C14A46" w:rsidRPr="0032520A">
        <w:rPr>
          <w:rFonts w:cs="Times New Roman"/>
          <w:color w:val="auto"/>
          <w:sz w:val="24"/>
          <w:szCs w:val="24"/>
          <w:lang w:val="lt-LT"/>
        </w:rPr>
        <w:t xml:space="preserve"> 202</w:t>
      </w:r>
      <w:r w:rsidR="000B7CD2">
        <w:rPr>
          <w:rFonts w:cs="Times New Roman"/>
          <w:color w:val="auto"/>
          <w:sz w:val="24"/>
          <w:szCs w:val="24"/>
          <w:lang w:val="lt-LT"/>
        </w:rPr>
        <w:t>6</w:t>
      </w:r>
      <w:r w:rsidR="00C14A46" w:rsidRPr="0032520A">
        <w:rPr>
          <w:rFonts w:cs="Times New Roman"/>
          <w:color w:val="auto"/>
          <w:sz w:val="24"/>
          <w:szCs w:val="24"/>
          <w:lang w:val="lt-LT"/>
        </w:rPr>
        <w:t xml:space="preserve"> m. </w:t>
      </w:r>
      <w:r w:rsidR="000B7CD2">
        <w:rPr>
          <w:rFonts w:cs="Times New Roman"/>
          <w:color w:val="auto"/>
          <w:sz w:val="24"/>
          <w:szCs w:val="24"/>
          <w:lang w:val="lt-LT"/>
        </w:rPr>
        <w:t xml:space="preserve">      </w:t>
      </w:r>
      <w:r w:rsidR="00C14A46" w:rsidRPr="0032520A">
        <w:rPr>
          <w:rFonts w:cs="Times New Roman"/>
          <w:color w:val="auto"/>
          <w:sz w:val="24"/>
          <w:szCs w:val="24"/>
          <w:lang w:val="lt-LT"/>
        </w:rPr>
        <w:t xml:space="preserve">  d.</w:t>
      </w:r>
    </w:p>
    <w:p w14:paraId="5799E601" w14:textId="6BFD70F4" w:rsidR="00C14A46" w:rsidRDefault="00C14A46" w:rsidP="00AD4891">
      <w:pPr>
        <w:pStyle w:val="Body2"/>
        <w:spacing w:after="0"/>
        <w:ind w:firstLine="720"/>
        <w:rPr>
          <w:rFonts w:cs="Times New Roman"/>
          <w:color w:val="auto"/>
          <w:sz w:val="24"/>
          <w:szCs w:val="24"/>
          <w:lang w:val="lt-LT"/>
        </w:rPr>
      </w:pPr>
      <w:r>
        <w:rPr>
          <w:rFonts w:cs="Times New Roman"/>
          <w:color w:val="auto"/>
          <w:sz w:val="24"/>
          <w:szCs w:val="24"/>
          <w:lang w:val="lt-LT"/>
        </w:rPr>
        <w:t xml:space="preserve">2.2. </w:t>
      </w:r>
      <w:r w:rsidRPr="00E324B8">
        <w:rPr>
          <w:rFonts w:cs="Times New Roman"/>
          <w:color w:val="auto"/>
          <w:sz w:val="24"/>
          <w:szCs w:val="24"/>
          <w:lang w:val="lt-LT"/>
        </w:rPr>
        <w:t>Darbai turi būti atlikti įsigaliojus Sutarčiai ir gavus Užsakovo užsakymą. Darbų atlikimo terminas</w:t>
      </w:r>
      <w:r w:rsidR="00AD4891">
        <w:rPr>
          <w:rFonts w:cs="Times New Roman"/>
          <w:color w:val="auto"/>
          <w:sz w:val="24"/>
          <w:szCs w:val="24"/>
          <w:lang w:val="lt-LT"/>
        </w:rPr>
        <w:t xml:space="preserve"> nuo darbų atlikimo pradžios –</w:t>
      </w:r>
      <w:r w:rsidRPr="00E324B8">
        <w:rPr>
          <w:rFonts w:cs="Times New Roman"/>
          <w:color w:val="auto"/>
          <w:sz w:val="24"/>
          <w:szCs w:val="24"/>
          <w:lang w:val="lt-LT"/>
        </w:rPr>
        <w:t xml:space="preserve"> 3</w:t>
      </w:r>
      <w:r w:rsidRPr="00E324B8">
        <w:rPr>
          <w:rFonts w:cs="Times New Roman"/>
          <w:color w:val="auto"/>
          <w:sz w:val="24"/>
          <w:szCs w:val="24"/>
        </w:rPr>
        <w:t>6</w:t>
      </w:r>
      <w:r w:rsidRPr="00E324B8">
        <w:rPr>
          <w:rFonts w:cs="Times New Roman"/>
          <w:color w:val="auto"/>
          <w:sz w:val="24"/>
          <w:szCs w:val="24"/>
          <w:lang w:val="lt-LT"/>
        </w:rPr>
        <w:t xml:space="preserve"> mėnesiai.</w:t>
      </w:r>
    </w:p>
    <w:p w14:paraId="73401822" w14:textId="77777777" w:rsidR="00AD4891" w:rsidRPr="00E324B8" w:rsidRDefault="00AD4891" w:rsidP="00C14A46">
      <w:pPr>
        <w:pStyle w:val="Body2"/>
        <w:spacing w:after="0"/>
        <w:ind w:firstLine="720"/>
        <w:rPr>
          <w:rFonts w:cs="Times New Roman"/>
          <w:color w:val="auto"/>
          <w:sz w:val="24"/>
          <w:szCs w:val="24"/>
          <w:lang w:val="lt-LT"/>
        </w:rPr>
      </w:pPr>
    </w:p>
    <w:p w14:paraId="3CCE690C" w14:textId="0701088B" w:rsidR="006C02D5" w:rsidRPr="00E324B8" w:rsidRDefault="00CE3958" w:rsidP="00DE1C6E">
      <w:pPr>
        <w:pStyle w:val="Heading"/>
        <w:jc w:val="center"/>
        <w:rPr>
          <w:rFonts w:cs="Times New Roman"/>
          <w:sz w:val="24"/>
          <w:szCs w:val="24"/>
          <w:lang w:val="lt-LT"/>
        </w:rPr>
      </w:pPr>
      <w:r w:rsidRPr="00EB1DAE">
        <w:rPr>
          <w:rFonts w:cs="Times New Roman"/>
          <w:sz w:val="24"/>
          <w:szCs w:val="24"/>
          <w:lang w:val="lt-LT"/>
        </w:rPr>
        <w:t>3. DARBŲ KAINA</w:t>
      </w:r>
    </w:p>
    <w:p w14:paraId="45B451E6" w14:textId="47BDC2F5" w:rsidR="00EB1DAE"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w:t>
      </w:r>
      <w:r w:rsidR="000B7CD2">
        <w:rPr>
          <w:rFonts w:cs="Times New Roman"/>
          <w:sz w:val="24"/>
          <w:szCs w:val="24"/>
          <w:lang w:val="lt-LT"/>
        </w:rPr>
        <w:t xml:space="preserve">CVP IS </w:t>
      </w:r>
      <w:r w:rsidR="00D56E3A" w:rsidRPr="00E324B8">
        <w:rPr>
          <w:rFonts w:cs="Times New Roman"/>
          <w:sz w:val="24"/>
          <w:szCs w:val="24"/>
          <w:lang w:val="lt-LT"/>
        </w:rPr>
        <w:t xml:space="preserve">Nr. </w:t>
      </w:r>
      <w:r w:rsidR="0042766D">
        <w:rPr>
          <w:rFonts w:cs="Times New Roman"/>
          <w:sz w:val="24"/>
          <w:szCs w:val="24"/>
          <w:lang w:val="lt-LT"/>
        </w:rPr>
        <w:t xml:space="preserve">         </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0B7CD2">
        <w:rPr>
          <w:rFonts w:cs="Times New Roman"/>
          <w:sz w:val="24"/>
          <w:szCs w:val="24"/>
          <w:lang w:val="lt-LT"/>
        </w:rPr>
        <w:t>6</w:t>
      </w:r>
      <w:r w:rsidR="00647BFF" w:rsidRPr="00E324B8">
        <w:rPr>
          <w:rFonts w:cs="Times New Roman"/>
          <w:sz w:val="24"/>
          <w:szCs w:val="24"/>
          <w:lang w:val="lt-LT"/>
        </w:rPr>
        <w:t xml:space="preserve"> m. </w:t>
      </w:r>
      <w:r w:rsidR="000B7CD2">
        <w:rPr>
          <w:rFonts w:cs="Times New Roman"/>
          <w:sz w:val="24"/>
          <w:szCs w:val="24"/>
          <w:lang w:val="lt-LT"/>
        </w:rPr>
        <w:t xml:space="preserve">       </w:t>
      </w:r>
      <w:r w:rsidR="00647BFF" w:rsidRPr="00E324B8">
        <w:rPr>
          <w:rFonts w:cs="Times New Roman"/>
          <w:sz w:val="24"/>
          <w:szCs w:val="24"/>
          <w:lang w:val="lt-LT"/>
        </w:rPr>
        <w:t xml:space="preserve"> d. protokolu Nr. </w:t>
      </w:r>
      <w:r w:rsidR="00D91685">
        <w:rPr>
          <w:rFonts w:cs="Times New Roman"/>
          <w:sz w:val="24"/>
          <w:szCs w:val="24"/>
          <w:lang w:val="lt-LT"/>
        </w:rPr>
        <w:t>202</w:t>
      </w:r>
      <w:r w:rsidR="000B7CD2">
        <w:rPr>
          <w:rFonts w:cs="Times New Roman"/>
          <w:sz w:val="24"/>
          <w:szCs w:val="24"/>
          <w:lang w:val="lt-LT"/>
        </w:rPr>
        <w:t>6</w:t>
      </w:r>
      <w:r w:rsidR="00D91685">
        <w:rPr>
          <w:rFonts w:cs="Times New Roman"/>
          <w:sz w:val="24"/>
          <w:szCs w:val="24"/>
          <w:lang w:val="lt-LT"/>
        </w:rPr>
        <w:t>-PROT-</w:t>
      </w:r>
      <w:r w:rsidR="000B7CD2">
        <w:rPr>
          <w:rFonts w:cs="Times New Roman"/>
          <w:sz w:val="24"/>
          <w:szCs w:val="24"/>
          <w:lang w:val="lt-LT"/>
        </w:rPr>
        <w:t xml:space="preserve">  </w:t>
      </w:r>
      <w:r w:rsidR="00D56E3A" w:rsidRPr="00E324B8">
        <w:rPr>
          <w:rFonts w:cs="Times New Roman"/>
          <w:sz w:val="24"/>
          <w:szCs w:val="24"/>
          <w:lang w:val="lt-LT"/>
        </w:rPr>
        <w:t>, yra:</w:t>
      </w:r>
    </w:p>
    <w:tbl>
      <w:tblPr>
        <w:tblStyle w:val="Lentelstinklelis"/>
        <w:tblW w:w="0" w:type="auto"/>
        <w:tblLayout w:type="fixed"/>
        <w:tblLook w:val="04A0" w:firstRow="1" w:lastRow="0" w:firstColumn="1" w:lastColumn="0" w:noHBand="0" w:noVBand="1"/>
      </w:tblPr>
      <w:tblGrid>
        <w:gridCol w:w="589"/>
        <w:gridCol w:w="4226"/>
        <w:gridCol w:w="1134"/>
        <w:gridCol w:w="1285"/>
        <w:gridCol w:w="2388"/>
      </w:tblGrid>
      <w:tr w:rsidR="001E4E1A" w:rsidRPr="00E324B8" w14:paraId="3E39C30F" w14:textId="77777777" w:rsidTr="002762C5">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26"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spacing w:val="-4"/>
              </w:rPr>
              <w:t>Darbų </w:t>
            </w:r>
            <w:r w:rsidRPr="00E324B8">
              <w:t>pavadinimas</w:t>
            </w:r>
          </w:p>
        </w:tc>
        <w:tc>
          <w:tcPr>
            <w:tcW w:w="1134"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285"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Preliminarus 36 mėnesių kiekis</w:t>
            </w:r>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Vieneto kaina,</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Eur (su PVM)</w:t>
            </w:r>
          </w:p>
        </w:tc>
      </w:tr>
      <w:tr w:rsidR="001E4E1A" w:rsidRPr="00E324B8" w14:paraId="712A136E" w14:textId="77777777" w:rsidTr="002762C5">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26"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1134"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285"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B1DAE" w:rsidRPr="00E324B8" w14:paraId="5C1F9213" w14:textId="77777777" w:rsidTr="002762C5">
        <w:tc>
          <w:tcPr>
            <w:tcW w:w="589" w:type="dxa"/>
          </w:tcPr>
          <w:p w14:paraId="7638687B" w14:textId="696C5EC4"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26" w:type="dxa"/>
            <w:vAlign w:val="bottom"/>
          </w:tcPr>
          <w:p w14:paraId="6D0D2AE5" w14:textId="00A8738A"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Asfaltbetonio dangos išdaužų užtaisymas, nufrezuojant suirusią dangą, dangos storis 4 cm</w:t>
            </w:r>
          </w:p>
        </w:tc>
        <w:tc>
          <w:tcPr>
            <w:tcW w:w="1134" w:type="dxa"/>
            <w:vAlign w:val="bottom"/>
          </w:tcPr>
          <w:p w14:paraId="2D3388E8" w14:textId="596514FA" w:rsidR="00EB1DAE" w:rsidRPr="00E324B8" w:rsidRDefault="00EB1DAE" w:rsidP="00EB1DAE">
            <w:pP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2D17ED8C" w14:textId="15E29C3B"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5 </w:t>
            </w:r>
            <w:r w:rsidRPr="00531B69">
              <w:t xml:space="preserve">000 </w:t>
            </w:r>
          </w:p>
        </w:tc>
        <w:tc>
          <w:tcPr>
            <w:tcW w:w="2388" w:type="dxa"/>
          </w:tcPr>
          <w:p w14:paraId="0A00CF5B" w14:textId="07225517"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B1DAE" w:rsidRPr="00E324B8" w14:paraId="4699836A" w14:textId="77777777" w:rsidTr="002762C5">
        <w:tc>
          <w:tcPr>
            <w:tcW w:w="589" w:type="dxa"/>
          </w:tcPr>
          <w:p w14:paraId="4B2CB504" w14:textId="393CB154" w:rsidR="00EB1DAE" w:rsidRPr="00D83A8D" w:rsidRDefault="00EB1DAE" w:rsidP="00EB1DAE">
            <w:pPr>
              <w:jc w:val="center"/>
              <w:rPr>
                <w:lang w:val="lt-LT"/>
              </w:rPr>
            </w:pPr>
            <w:r>
              <w:rPr>
                <w:lang w:val="lt-LT"/>
              </w:rPr>
              <w:t>1.1.</w:t>
            </w:r>
          </w:p>
        </w:tc>
        <w:tc>
          <w:tcPr>
            <w:tcW w:w="4226" w:type="dxa"/>
            <w:vAlign w:val="bottom"/>
          </w:tcPr>
          <w:p w14:paraId="0D294A53" w14:textId="31904778" w:rsidR="00EB1DAE" w:rsidRPr="00D83A8D"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Keičiant dangos storį, kiekvienam 1 cm storio sluoksnio pasikeitimui pridėti ar atimti</w:t>
            </w:r>
          </w:p>
        </w:tc>
        <w:tc>
          <w:tcPr>
            <w:tcW w:w="1134" w:type="dxa"/>
            <w:vAlign w:val="bottom"/>
          </w:tcPr>
          <w:p w14:paraId="04150CE6" w14:textId="07129DBD" w:rsidR="00EB1DAE" w:rsidRDefault="00EB1DAE" w:rsidP="00EB1DAE">
            <w:pPr>
              <w:jc w:val="center"/>
              <w:rPr>
                <w:bCs/>
                <w:iCs/>
              </w:rPr>
            </w:pPr>
            <w:r w:rsidRPr="00531B69">
              <w:t>1 cm</w:t>
            </w:r>
          </w:p>
        </w:tc>
        <w:tc>
          <w:tcPr>
            <w:tcW w:w="1285" w:type="dxa"/>
            <w:vAlign w:val="bottom"/>
          </w:tcPr>
          <w:p w14:paraId="369C969E" w14:textId="703A18A6"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5</w:t>
            </w:r>
            <w:r w:rsidRPr="00531B69">
              <w:t>00</w:t>
            </w:r>
          </w:p>
        </w:tc>
        <w:tc>
          <w:tcPr>
            <w:tcW w:w="2388" w:type="dxa"/>
          </w:tcPr>
          <w:p w14:paraId="304AF4AE" w14:textId="4B26FB38"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6181524" w14:textId="77777777" w:rsidTr="002762C5">
        <w:tc>
          <w:tcPr>
            <w:tcW w:w="589" w:type="dxa"/>
          </w:tcPr>
          <w:p w14:paraId="46F6998C" w14:textId="63F1F38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lastRenderedPageBreak/>
              <w:t>2.</w:t>
            </w:r>
          </w:p>
        </w:tc>
        <w:tc>
          <w:tcPr>
            <w:tcW w:w="4226" w:type="dxa"/>
            <w:vAlign w:val="bottom"/>
          </w:tcPr>
          <w:p w14:paraId="7D6D6965" w14:textId="3732697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Duobėtos asfalto dangos remontas, neiškapojant duobių kraštų (karštu asfalto mišiniu)</w:t>
            </w:r>
          </w:p>
        </w:tc>
        <w:tc>
          <w:tcPr>
            <w:tcW w:w="1134" w:type="dxa"/>
            <w:tcBorders>
              <w:bottom w:val="single" w:sz="4" w:space="0" w:color="auto"/>
            </w:tcBorders>
            <w:vAlign w:val="bottom"/>
          </w:tcPr>
          <w:p w14:paraId="69714A37" w14:textId="240501DA" w:rsidR="002A2740" w:rsidRPr="00E86D50" w:rsidRDefault="002A2740" w:rsidP="002A2740">
            <w:pPr>
              <w:jc w:val="center"/>
              <w:rPr>
                <w:bCs/>
                <w:iCs/>
              </w:rPr>
            </w:pPr>
            <w:r w:rsidRPr="00531B69">
              <w:t>1 t</w:t>
            </w:r>
          </w:p>
        </w:tc>
        <w:tc>
          <w:tcPr>
            <w:tcW w:w="1285" w:type="dxa"/>
            <w:tcBorders>
              <w:bottom w:val="single" w:sz="4" w:space="0" w:color="auto"/>
            </w:tcBorders>
            <w:vAlign w:val="bottom"/>
          </w:tcPr>
          <w:p w14:paraId="3A390A01" w14:textId="6F24D9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w:t>
            </w:r>
          </w:p>
        </w:tc>
        <w:tc>
          <w:tcPr>
            <w:tcW w:w="2388" w:type="dxa"/>
            <w:tcBorders>
              <w:bottom w:val="single" w:sz="4" w:space="0" w:color="auto"/>
            </w:tcBorders>
          </w:tcPr>
          <w:p w14:paraId="3941A307" w14:textId="31805F19"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6AB4309" w14:textId="77777777" w:rsidTr="002762C5">
        <w:tc>
          <w:tcPr>
            <w:tcW w:w="589" w:type="dxa"/>
          </w:tcPr>
          <w:p w14:paraId="1ED669BF" w14:textId="5A5B0F0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p>
        </w:tc>
        <w:tc>
          <w:tcPr>
            <w:tcW w:w="4226" w:type="dxa"/>
            <w:vAlign w:val="bottom"/>
          </w:tcPr>
          <w:p w14:paraId="22A380A2" w14:textId="73AD143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531B69">
              <w:t>Asfalto</w:t>
            </w:r>
            <w:proofErr w:type="spellEnd"/>
            <w:r w:rsidRPr="00531B69">
              <w:t xml:space="preserve"> </w:t>
            </w:r>
            <w:proofErr w:type="spellStart"/>
            <w:r w:rsidRPr="00531B69">
              <w:t>dangų</w:t>
            </w:r>
            <w:proofErr w:type="spellEnd"/>
            <w:r w:rsidRPr="00531B69">
              <w:t xml:space="preserve"> </w:t>
            </w:r>
            <w:proofErr w:type="spellStart"/>
            <w:r w:rsidRPr="00531B69">
              <w:t>nufrezavimas</w:t>
            </w:r>
            <w:proofErr w:type="spellEnd"/>
          </w:p>
        </w:tc>
        <w:tc>
          <w:tcPr>
            <w:tcW w:w="1134" w:type="dxa"/>
            <w:vAlign w:val="bottom"/>
          </w:tcPr>
          <w:p w14:paraId="758A7BD3" w14:textId="51ECDBD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5CBD3799" w14:textId="06BAB5EE"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2</w:t>
            </w:r>
            <w:r w:rsidRPr="00531B69">
              <w:t>00</w:t>
            </w:r>
          </w:p>
        </w:tc>
        <w:tc>
          <w:tcPr>
            <w:tcW w:w="2388" w:type="dxa"/>
          </w:tcPr>
          <w:p w14:paraId="620AE2CA" w14:textId="5FB38C0F"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CA532EF" w14:textId="77777777" w:rsidTr="002762C5">
        <w:tc>
          <w:tcPr>
            <w:tcW w:w="589" w:type="dxa"/>
          </w:tcPr>
          <w:p w14:paraId="5BCD852E" w14:textId="38626EF2"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p>
        </w:tc>
        <w:tc>
          <w:tcPr>
            <w:tcW w:w="4226" w:type="dxa"/>
            <w:vAlign w:val="bottom"/>
          </w:tcPr>
          <w:p w14:paraId="767B1C36" w14:textId="43E2116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Išlyginamojo sluoksnio iš asfaltbetonio mišinio įrengimas</w:t>
            </w:r>
          </w:p>
        </w:tc>
        <w:tc>
          <w:tcPr>
            <w:tcW w:w="1134" w:type="dxa"/>
            <w:vAlign w:val="bottom"/>
          </w:tcPr>
          <w:p w14:paraId="6BF63009" w14:textId="52C16644"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1 t</w:t>
            </w:r>
          </w:p>
        </w:tc>
        <w:tc>
          <w:tcPr>
            <w:tcW w:w="1285" w:type="dxa"/>
            <w:vAlign w:val="bottom"/>
          </w:tcPr>
          <w:p w14:paraId="5E9DC32D" w14:textId="607D291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 </w:t>
            </w:r>
            <w:r w:rsidRPr="00531B69">
              <w:t>6</w:t>
            </w:r>
            <w:r>
              <w:t>00</w:t>
            </w:r>
          </w:p>
        </w:tc>
        <w:tc>
          <w:tcPr>
            <w:tcW w:w="2388" w:type="dxa"/>
          </w:tcPr>
          <w:p w14:paraId="65558391" w14:textId="27514F46"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E72F1A8" w14:textId="77777777" w:rsidTr="002762C5">
        <w:tc>
          <w:tcPr>
            <w:tcW w:w="589" w:type="dxa"/>
          </w:tcPr>
          <w:p w14:paraId="1DED8299" w14:textId="459D4983"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p>
        </w:tc>
        <w:tc>
          <w:tcPr>
            <w:tcW w:w="4226" w:type="dxa"/>
            <w:vAlign w:val="bottom"/>
          </w:tcPr>
          <w:p w14:paraId="3BB7F536" w14:textId="3C9EA196"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Asfaltbetonio dangos kraštų apipjovimas ir iškapojimas iki reikiamo gylio</w:t>
            </w:r>
          </w:p>
        </w:tc>
        <w:tc>
          <w:tcPr>
            <w:tcW w:w="1134" w:type="dxa"/>
            <w:vAlign w:val="bottom"/>
          </w:tcPr>
          <w:p w14:paraId="1B46E160" w14:textId="2CA9DAD9"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 xml:space="preserve">1 </w:t>
            </w:r>
            <w:proofErr w:type="spellStart"/>
            <w:r w:rsidRPr="00531B69">
              <w:t>kv</w:t>
            </w:r>
            <w:proofErr w:type="spellEnd"/>
            <w:r w:rsidRPr="00531B69">
              <w:t>. m.</w:t>
            </w:r>
          </w:p>
        </w:tc>
        <w:tc>
          <w:tcPr>
            <w:tcW w:w="1285" w:type="dxa"/>
            <w:vAlign w:val="bottom"/>
          </w:tcPr>
          <w:p w14:paraId="0940E1AA" w14:textId="0B3D8B2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191DFCAB" w14:textId="4FC89B6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9ED4191" w14:textId="77777777" w:rsidTr="002762C5">
        <w:tc>
          <w:tcPr>
            <w:tcW w:w="589" w:type="dxa"/>
          </w:tcPr>
          <w:p w14:paraId="5F3D0642" w14:textId="09696CC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6.</w:t>
            </w:r>
          </w:p>
        </w:tc>
        <w:tc>
          <w:tcPr>
            <w:tcW w:w="4226" w:type="dxa"/>
            <w:vAlign w:val="bottom"/>
          </w:tcPr>
          <w:p w14:paraId="4325FD20" w14:textId="530F31B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 xml:space="preserve">15 cm storio skaldos pagrindo sluoksnio iš nesurištojo mineralinių medžiagų mišinio įrengimas ( fr. 0/32 arba 0/45) </w:t>
            </w:r>
          </w:p>
        </w:tc>
        <w:tc>
          <w:tcPr>
            <w:tcW w:w="1134" w:type="dxa"/>
            <w:vAlign w:val="bottom"/>
          </w:tcPr>
          <w:p w14:paraId="236C84BA" w14:textId="08F38404"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011C3FF5" w14:textId="77777777" w:rsidR="002A2740" w:rsidRPr="00531B69" w:rsidRDefault="002A2740" w:rsidP="002A2740">
            <w:pPr>
              <w:jc w:val="center"/>
            </w:pPr>
          </w:p>
          <w:p w14:paraId="33CE5DD1" w14:textId="77777777" w:rsidR="002A2740" w:rsidRPr="00531B69" w:rsidRDefault="002A2740" w:rsidP="002A2740">
            <w:pPr>
              <w:jc w:val="center"/>
            </w:pPr>
          </w:p>
          <w:p w14:paraId="152C8DB8" w14:textId="0EF1DD2B"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69457D85" w14:textId="6017FF9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905DDB5" w14:textId="77777777" w:rsidTr="002762C5">
        <w:tc>
          <w:tcPr>
            <w:tcW w:w="589" w:type="dxa"/>
          </w:tcPr>
          <w:p w14:paraId="7F38EEDA" w14:textId="2566C14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w:t>
            </w:r>
          </w:p>
        </w:tc>
        <w:tc>
          <w:tcPr>
            <w:tcW w:w="4226" w:type="dxa"/>
            <w:vAlign w:val="bottom"/>
          </w:tcPr>
          <w:p w14:paraId="46303088" w14:textId="6FBE691D" w:rsidR="002A2740" w:rsidRPr="00E324B8" w:rsidRDefault="002A2740" w:rsidP="002A2740">
            <w:pPr>
              <w:pStyle w:val="Default"/>
              <w:jc w:val="both"/>
            </w:pPr>
            <w:r w:rsidRPr="00531B69">
              <w:rPr>
                <w:noProof/>
              </w:rPr>
              <w:t>4 cm storio dangos įrengimas, panaudojant asfaltbetonio klotuvą</w:t>
            </w:r>
          </w:p>
        </w:tc>
        <w:tc>
          <w:tcPr>
            <w:tcW w:w="1134" w:type="dxa"/>
            <w:vAlign w:val="bottom"/>
          </w:tcPr>
          <w:p w14:paraId="41C2BDAE" w14:textId="76D35F5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66F381BE" w14:textId="25FDF1D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26C54572" w14:textId="5F3E873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94FB094" w14:textId="77777777" w:rsidTr="002762C5">
        <w:tc>
          <w:tcPr>
            <w:tcW w:w="589" w:type="dxa"/>
          </w:tcPr>
          <w:p w14:paraId="3900C08E" w14:textId="715ED4D5"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7.1.</w:t>
            </w:r>
          </w:p>
        </w:tc>
        <w:tc>
          <w:tcPr>
            <w:tcW w:w="4226" w:type="dxa"/>
            <w:vAlign w:val="bottom"/>
          </w:tcPr>
          <w:p w14:paraId="6CE7CCE4" w14:textId="1A32849E" w:rsidR="002A2740" w:rsidRPr="00E324B8" w:rsidRDefault="002A2740" w:rsidP="002A2740">
            <w:pPr>
              <w:pStyle w:val="Default"/>
              <w:jc w:val="both"/>
            </w:pPr>
            <w:r w:rsidRPr="00531B69">
              <w:rPr>
                <w:noProof/>
              </w:rPr>
              <w:t>Keičiant dangos storį, kiekvienam 1 cm storio sluoksnio pasikeitimui pridėti ar atimti</w:t>
            </w:r>
          </w:p>
        </w:tc>
        <w:tc>
          <w:tcPr>
            <w:tcW w:w="1134" w:type="dxa"/>
            <w:vAlign w:val="bottom"/>
          </w:tcPr>
          <w:p w14:paraId="13AC47B5" w14:textId="1F1662E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1 cm</w:t>
            </w:r>
          </w:p>
        </w:tc>
        <w:tc>
          <w:tcPr>
            <w:tcW w:w="1285" w:type="dxa"/>
            <w:vAlign w:val="bottom"/>
          </w:tcPr>
          <w:p w14:paraId="5347AE6A" w14:textId="38DC6ED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7FFAF32B" w14:textId="3E5BD2E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0DF9F8F6" w14:textId="77777777" w:rsidTr="002762C5">
        <w:tc>
          <w:tcPr>
            <w:tcW w:w="589" w:type="dxa"/>
          </w:tcPr>
          <w:p w14:paraId="2272C97E" w14:textId="1A96D1BA"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8.</w:t>
            </w:r>
          </w:p>
        </w:tc>
        <w:tc>
          <w:tcPr>
            <w:tcW w:w="4226" w:type="dxa"/>
            <w:vAlign w:val="bottom"/>
          </w:tcPr>
          <w:p w14:paraId="28A89BAD" w14:textId="7B95EA4D" w:rsidR="002A2740" w:rsidRPr="00E324B8" w:rsidRDefault="002A2740" w:rsidP="002A2740">
            <w:pPr>
              <w:pStyle w:val="Default"/>
              <w:jc w:val="both"/>
            </w:pPr>
            <w:r w:rsidRPr="00531B69">
              <w:t>Plyšių iki 10 mm pločio užtaisymas asfalto dangose, užpilant bitumu rankiniu būdu, kai bitumas pašildomas darbo vietoje</w:t>
            </w:r>
          </w:p>
        </w:tc>
        <w:tc>
          <w:tcPr>
            <w:tcW w:w="1134" w:type="dxa"/>
            <w:vAlign w:val="bottom"/>
          </w:tcPr>
          <w:p w14:paraId="6768F876" w14:textId="414A79E5"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1</w:t>
            </w:r>
            <w:r>
              <w:t>00</w:t>
            </w:r>
            <w:r w:rsidRPr="00531B69">
              <w:t xml:space="preserve"> m</w:t>
            </w:r>
          </w:p>
        </w:tc>
        <w:tc>
          <w:tcPr>
            <w:tcW w:w="1285" w:type="dxa"/>
            <w:vAlign w:val="bottom"/>
          </w:tcPr>
          <w:p w14:paraId="4110C50C" w14:textId="61330BA6"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w:t>
            </w:r>
            <w:r w:rsidRPr="00531B69">
              <w:t>00</w:t>
            </w:r>
          </w:p>
        </w:tc>
        <w:tc>
          <w:tcPr>
            <w:tcW w:w="2388" w:type="dxa"/>
          </w:tcPr>
          <w:p w14:paraId="3B6432B4" w14:textId="7777777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0A8BA3D" w14:textId="77777777" w:rsidTr="002762C5">
        <w:tc>
          <w:tcPr>
            <w:tcW w:w="589" w:type="dxa"/>
          </w:tcPr>
          <w:p w14:paraId="37C80EED" w14:textId="291B1E17"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9.</w:t>
            </w:r>
          </w:p>
        </w:tc>
        <w:tc>
          <w:tcPr>
            <w:tcW w:w="4226" w:type="dxa"/>
            <w:vAlign w:val="bottom"/>
          </w:tcPr>
          <w:p w14:paraId="10F16F98" w14:textId="7E52C7C0" w:rsidR="002A2740" w:rsidRPr="00E324B8" w:rsidRDefault="002A2740" w:rsidP="002A2740">
            <w:pPr>
              <w:pStyle w:val="Default"/>
              <w:jc w:val="both"/>
            </w:pPr>
            <w:r w:rsidRPr="00531B69">
              <w:t>Smulkių plyšių (iki 5 mm) tinklo užtaisymas „palaistymo“ būdu</w:t>
            </w:r>
          </w:p>
        </w:tc>
        <w:tc>
          <w:tcPr>
            <w:tcW w:w="1134" w:type="dxa"/>
            <w:vAlign w:val="bottom"/>
          </w:tcPr>
          <w:p w14:paraId="1952D75D" w14:textId="48C618E5"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1A1CC6A8" w14:textId="72B5E4A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5CFDD387" w14:textId="7777777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6EF97E0" w14:textId="77777777" w:rsidTr="002762C5">
        <w:tc>
          <w:tcPr>
            <w:tcW w:w="589" w:type="dxa"/>
          </w:tcPr>
          <w:p w14:paraId="2828A0A9" w14:textId="796978A2"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10.</w:t>
            </w:r>
          </w:p>
        </w:tc>
        <w:tc>
          <w:tcPr>
            <w:tcW w:w="4226" w:type="dxa"/>
            <w:vAlign w:val="bottom"/>
          </w:tcPr>
          <w:p w14:paraId="39A83688" w14:textId="4712B8BC" w:rsidR="002A2740" w:rsidRPr="00E324B8" w:rsidRDefault="002A2740" w:rsidP="002A2740">
            <w:pPr>
              <w:pStyle w:val="Default"/>
              <w:jc w:val="both"/>
            </w:pPr>
            <w:r w:rsidRPr="00531B69">
              <w:t xml:space="preserve">Plyšių </w:t>
            </w:r>
            <w:r>
              <w:t>10 -50</w:t>
            </w:r>
            <w:r w:rsidRPr="00531B69">
              <w:t xml:space="preserve"> mm pločio užtaisymas asfalto dangose, </w:t>
            </w:r>
            <w:r>
              <w:t xml:space="preserve">išvalant ir paruošiant V formos plyšį </w:t>
            </w:r>
            <w:r w:rsidRPr="00531B69">
              <w:t xml:space="preserve">rankiniu būdu, </w:t>
            </w:r>
            <w:r>
              <w:t>gruntuojant ir užpildant plyšį karštu asfaltu</w:t>
            </w:r>
          </w:p>
        </w:tc>
        <w:tc>
          <w:tcPr>
            <w:tcW w:w="1134" w:type="dxa"/>
            <w:vAlign w:val="bottom"/>
          </w:tcPr>
          <w:p w14:paraId="0540CFA9" w14:textId="3445CFC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226B281D" w14:textId="753FCF3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100</w:t>
            </w:r>
          </w:p>
        </w:tc>
        <w:tc>
          <w:tcPr>
            <w:tcW w:w="2388" w:type="dxa"/>
          </w:tcPr>
          <w:p w14:paraId="03EEB056" w14:textId="0F959A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EB1DAE">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proofErr w:type="spellStart"/>
            <w:r w:rsidRPr="00B11B4F">
              <w:rPr>
                <w:b/>
                <w:sz w:val="20"/>
              </w:rPr>
              <w:t>Bendra</w:t>
            </w:r>
            <w:proofErr w:type="spellEnd"/>
            <w:r w:rsidRPr="00B11B4F">
              <w:rPr>
                <w:b/>
                <w:sz w:val="20"/>
              </w:rPr>
              <w:t xml:space="preserve">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palyginamoji kaina:</w:t>
            </w:r>
          </w:p>
        </w:tc>
        <w:tc>
          <w:tcPr>
            <w:tcW w:w="2388" w:type="dxa"/>
          </w:tcPr>
          <w:p w14:paraId="339A08B7" w14:textId="69F1064F"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52A7FBD6" w14:textId="77777777" w:rsidR="00CA6683" w:rsidRDefault="00CA6683" w:rsidP="005017F8">
      <w:pPr>
        <w:ind w:firstLine="720"/>
        <w:jc w:val="both"/>
        <w:rPr>
          <w:lang w:val="lt-LT"/>
        </w:rPr>
      </w:pPr>
    </w:p>
    <w:p w14:paraId="25305386" w14:textId="77777777" w:rsidR="00CA6683" w:rsidRPr="00CA6683" w:rsidRDefault="00CA6683" w:rsidP="00CA6683">
      <w:pPr>
        <w:ind w:firstLine="720"/>
        <w:jc w:val="both"/>
        <w:rPr>
          <w:b/>
          <w:bCs/>
          <w:lang w:val="lt-LT"/>
        </w:rPr>
      </w:pPr>
      <w:r w:rsidRPr="00CA6683">
        <w:rPr>
          <w:lang w:val="lt-LT"/>
        </w:rPr>
        <w:t>Sutarties vertė be PVM (Rangovo pasiūlymo kaina be PVM, apskaičiuota sudauginus preliminarius darbų kiekius iš laimėjusio tiekėjo pasiūlytų įkainių be PVM) -       </w:t>
      </w:r>
      <w:r w:rsidRPr="00CA6683">
        <w:rPr>
          <w:i/>
          <w:iCs/>
          <w:lang w:val="da-DK"/>
        </w:rPr>
        <w:t>suma skaičiais (suma žodžiais)</w:t>
      </w:r>
      <w:r w:rsidRPr="00CA6683">
        <w:rPr>
          <w:lang w:val="lt-LT"/>
        </w:rPr>
        <w:t xml:space="preserve"> Eur.</w:t>
      </w:r>
    </w:p>
    <w:p w14:paraId="4A01075B" w14:textId="77777777" w:rsidR="00CA6683" w:rsidRPr="00CA6683" w:rsidRDefault="00CA6683" w:rsidP="00CA6683">
      <w:pPr>
        <w:ind w:firstLine="720"/>
        <w:jc w:val="both"/>
        <w:rPr>
          <w:lang w:val="lt-LT"/>
        </w:rPr>
      </w:pPr>
      <w:r w:rsidRPr="00CA6683">
        <w:rPr>
          <w:lang w:val="lt-LT"/>
        </w:rPr>
        <w:t>PVM (21 %) –  </w:t>
      </w:r>
      <w:r w:rsidRPr="00CA6683">
        <w:rPr>
          <w:i/>
          <w:iCs/>
          <w:lang w:val="lt-LT"/>
        </w:rPr>
        <w:t>suma skaičiais (suma žodžiais)</w:t>
      </w:r>
      <w:r w:rsidRPr="00CA6683">
        <w:rPr>
          <w:lang w:val="lt-LT"/>
        </w:rPr>
        <w:t xml:space="preserve">  Eur.</w:t>
      </w:r>
    </w:p>
    <w:p w14:paraId="2484196F" w14:textId="77777777" w:rsidR="00CA6683" w:rsidRPr="00CA6683" w:rsidRDefault="00CA6683" w:rsidP="00CA6683">
      <w:pPr>
        <w:ind w:firstLine="720"/>
        <w:jc w:val="both"/>
        <w:rPr>
          <w:lang w:val="lt-LT"/>
        </w:rPr>
      </w:pPr>
      <w:r w:rsidRPr="00CA6683">
        <w:rPr>
          <w:lang w:val="lt-LT"/>
        </w:rPr>
        <w:t xml:space="preserve">Kaina su PVM (Rangovo pasiūlymo kaina su PVM, apskaičiuota sudauginus preliminarius darbų kiekius iš laimėjusio tiekėjo pasiūlytų įkainių su PVM)  - </w:t>
      </w:r>
      <w:r w:rsidRPr="00CA6683">
        <w:rPr>
          <w:i/>
          <w:iCs/>
          <w:lang w:val="lt-LT"/>
        </w:rPr>
        <w:t>suma skaičiais (suma žodžiais)</w:t>
      </w:r>
      <w:r w:rsidRPr="00CA6683">
        <w:rPr>
          <w:lang w:val="lt-LT"/>
        </w:rPr>
        <w:t>.</w:t>
      </w:r>
    </w:p>
    <w:p w14:paraId="7AD075F6" w14:textId="77777777" w:rsidR="00CA6683" w:rsidRPr="00CA6683" w:rsidRDefault="00CA6683" w:rsidP="00CA6683">
      <w:pPr>
        <w:ind w:firstLine="720"/>
        <w:jc w:val="both"/>
        <w:rPr>
          <w:lang w:val="lt-LT"/>
        </w:rPr>
      </w:pPr>
      <w:r w:rsidRPr="00CA6683">
        <w:rPr>
          <w:lang w:val="lt-LT"/>
        </w:rPr>
        <w:t xml:space="preserve">Pradinė sutarties vertė yra lygi maksimaliai pirkimui skirtų lėšų sumai – 300 000 Eur be PVM. </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xml:space="preserve">. Sutarčiai taikoma </w:t>
      </w:r>
      <w:r w:rsidRPr="002762C5">
        <w:rPr>
          <w:b/>
          <w:bCs/>
          <w:lang w:val="lt-LT"/>
        </w:rPr>
        <w:t>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r w:rsidR="00C12FFB" w:rsidRPr="00E324B8">
        <w:t>Sutarties įkainiai peržiūrimi:</w:t>
      </w:r>
    </w:p>
    <w:p w14:paraId="561FE1C5" w14:textId="4226D74D" w:rsidR="00C12FFB" w:rsidRPr="00E324B8" w:rsidRDefault="00C12FFB" w:rsidP="00C12FFB">
      <w:pPr>
        <w:ind w:firstLine="720"/>
        <w:jc w:val="both"/>
      </w:pPr>
      <w:r w:rsidRPr="00E324B8">
        <w:t>3.4.1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įkainis su PVM nebus keičiamas. Įkainiai perskaičiuojami atskiru Šalių rašytiniu susitarimu, kuris nuo jo pasirašymo dienos tampa neatskiriama Sutarties dalimi. Sutarties įkainių ir PVM perskaičiavimas šiuo atveju nelaikoma Sutarties sąlygų keitimu;</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Sutarties kainos perskaičiavimas dėl kainų lygio pokyčio:</w:t>
      </w:r>
    </w:p>
    <w:p w14:paraId="43B4714A" w14:textId="3DC1F373" w:rsidR="00A95F01" w:rsidRPr="00E324B8" w:rsidRDefault="00A95F01" w:rsidP="00A95F01">
      <w:pPr>
        <w:ind w:firstLine="720"/>
        <w:jc w:val="both"/>
      </w:pPr>
      <w:r w:rsidRPr="00E324B8">
        <w:t>3.</w:t>
      </w:r>
      <w:r w:rsidR="00CD744D" w:rsidRPr="00E324B8">
        <w:t>4.2</w:t>
      </w:r>
      <w:r w:rsidRPr="00E324B8">
        <w:t xml:space="preserve">.1. Sutarties kaina gali būti peržiūrima dėl kainų lygio pokyčio bet kurios iš Šalių rašytiniu prašymu. Peržiūros momentas yra Šalies prašymo kitai Šaliai peržiūrėti Sutarties kainą gavimo diena. </w:t>
      </w:r>
    </w:p>
    <w:p w14:paraId="7C6B0EBA" w14:textId="439E47AF" w:rsidR="00A95F01" w:rsidRPr="00E324B8" w:rsidRDefault="00A95F01" w:rsidP="00A95F01">
      <w:pPr>
        <w:ind w:firstLine="720"/>
        <w:jc w:val="both"/>
      </w:pPr>
      <w:r w:rsidRPr="00E324B8">
        <w:lastRenderedPageBreak/>
        <w:t>3.</w:t>
      </w:r>
      <w:r w:rsidR="00CD744D" w:rsidRPr="00E324B8">
        <w:t>4.2</w:t>
      </w:r>
      <w:r w:rsidRPr="00E324B8">
        <w:t>.2. Gali būti perskaičiuojamos Rangovui mokėtinos sumos tik už Statybos darbus, o už kitus, nei Statybos darbai, Darbus mokėtinos sumos negali būti perskaičiuojamos.</w:t>
      </w:r>
    </w:p>
    <w:p w14:paraId="3220F686" w14:textId="5DD7205E" w:rsidR="00A95F01" w:rsidRPr="00E324B8" w:rsidRDefault="00A95F01" w:rsidP="00A95F01">
      <w:pPr>
        <w:ind w:firstLine="720"/>
        <w:jc w:val="both"/>
      </w:pPr>
      <w:r w:rsidRPr="00E324B8">
        <w:t>3.</w:t>
      </w:r>
      <w:r w:rsidR="00CD744D" w:rsidRPr="00E324B8">
        <w:t>4.2</w:t>
      </w:r>
      <w:r w:rsidRPr="00E324B8">
        <w:t>.3. Rangovui mokėtinos sumos už Statybos darbus gali būti perskaičiuojamos, jeigu Lietuvos Respublikos statistikos departamento (www.stat.gov.lt) kas mėnesį skelbiamo:</w:t>
      </w:r>
    </w:p>
    <w:p w14:paraId="359E3D62" w14:textId="3A664C06" w:rsidR="00A95F01" w:rsidRPr="00E324B8" w:rsidRDefault="00A95F01" w:rsidP="00A95F01">
      <w:pPr>
        <w:ind w:firstLine="720"/>
        <w:jc w:val="both"/>
      </w:pPr>
      <w:r w:rsidRPr="00E324B8">
        <w:t>3.</w:t>
      </w:r>
      <w:r w:rsidR="00CD744D" w:rsidRPr="00E324B8">
        <w:t>4.2</w:t>
      </w:r>
      <w:r w:rsidRPr="00E324B8">
        <w:t xml:space="preserve">.3.1. kelių ir gatvių sąnaudų elementų kainų indekso (toliau – Indeksas) reikšmė pakinta daugiau kaip 0,05 per bet kurį Darbų vykdymo laikotarpį – tuo atveju, kai pagal Sutartį vykdomi </w:t>
      </w:r>
      <w:r w:rsidR="002A1C04" w:rsidRPr="00E324B8">
        <w:t>kelių ir gatvių</w:t>
      </w:r>
      <w:r w:rsidRPr="00E324B8">
        <w:t xml:space="preserve"> remonto darbai</w:t>
      </w:r>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.4. Sutarties kaina perskaičiuojama dėl Indekso pokyčio, pagal Sutartį neišpirktų Statybos darbų vertę padauginant iš Indekso pokyčio koeficiento, kuris apskaičiuojamas pagal toliau nurodytą formulę:</w:t>
      </w:r>
    </w:p>
    <w:p w14:paraId="4174593D" w14:textId="77777777" w:rsidR="00A95F01" w:rsidRPr="00E324B8" w:rsidRDefault="00A95F01" w:rsidP="00A95F01">
      <w:pPr>
        <w:ind w:firstLine="720"/>
        <w:jc w:val="both"/>
      </w:pPr>
      <w:r w:rsidRPr="00E324B8">
        <w:t>K = IPb / IPr</w:t>
      </w:r>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K – Indekso pokyčio koeficientas;</w:t>
      </w:r>
    </w:p>
    <w:p w14:paraId="01BAC5D2" w14:textId="77777777" w:rsidR="00A95F01" w:rsidRPr="00E324B8" w:rsidRDefault="00A95F01" w:rsidP="00A95F01">
      <w:pPr>
        <w:ind w:firstLine="720"/>
        <w:jc w:val="both"/>
      </w:pPr>
      <w:r w:rsidRPr="00E324B8">
        <w:t>IPr – Indekso reikšmė laikotarpio pradžioje;</w:t>
      </w:r>
    </w:p>
    <w:p w14:paraId="7543AD40" w14:textId="77777777" w:rsidR="00A95F01" w:rsidRPr="00E324B8" w:rsidRDefault="00A95F01" w:rsidP="00A95F01">
      <w:pPr>
        <w:ind w:firstLine="720"/>
        <w:jc w:val="both"/>
      </w:pPr>
      <w:r w:rsidRPr="00E324B8">
        <w:t>IPb – Indekso reikšmė laikotarpio pabaigoje;</w:t>
      </w:r>
    </w:p>
    <w:p w14:paraId="405A77A6" w14:textId="77777777" w:rsidR="00A95F01" w:rsidRPr="00E324B8" w:rsidRDefault="00A95F01" w:rsidP="00A95F01">
      <w:pPr>
        <w:ind w:firstLine="720"/>
        <w:jc w:val="both"/>
      </w:pPr>
      <w:r w:rsidRPr="00E324B8">
        <w:t>Laikotarpis yra bet koks laikotarpis, kurio pradžia yra ne ankstesnė, negu pasiūlymų pateikimo Pirkime termino pabaigos diena, pabaiga ne vėlesnė, negu paskutiniojo Atliktų darbų akto pagal Sutartį sudarymo diena.</w:t>
      </w:r>
    </w:p>
    <w:p w14:paraId="69ACEE66" w14:textId="76583065" w:rsidR="00A95F01" w:rsidRPr="00E324B8" w:rsidRDefault="00A95F01" w:rsidP="00A95F01">
      <w:pPr>
        <w:ind w:firstLine="720"/>
        <w:jc w:val="both"/>
      </w:pPr>
      <w:r w:rsidRPr="00E324B8">
        <w:t>3.</w:t>
      </w:r>
      <w:r w:rsidR="00CD744D" w:rsidRPr="00E324B8">
        <w:t>4.2.5</w:t>
      </w:r>
      <w:r w:rsidRPr="00E324B8">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bei kitą perskaičiavimui reikšmingą informaciją.</w:t>
      </w:r>
    </w:p>
    <w:p w14:paraId="2A42A9C1" w14:textId="2FE02EBD" w:rsidR="00A95F01" w:rsidRPr="00E324B8" w:rsidRDefault="00A95F01" w:rsidP="00A95F01">
      <w:pPr>
        <w:ind w:firstLine="720"/>
        <w:jc w:val="both"/>
      </w:pPr>
      <w:r w:rsidRPr="00E324B8">
        <w:t>3.</w:t>
      </w:r>
      <w:r w:rsidR="00CD744D" w:rsidRPr="00E324B8">
        <w:t>4.2</w:t>
      </w:r>
      <w:r w:rsidRPr="00E324B8">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D1DBCFA" w14:textId="77777777" w:rsidR="004C786C" w:rsidRPr="00E324B8" w:rsidRDefault="004C786C" w:rsidP="004C786C">
      <w:pPr>
        <w:ind w:firstLine="720"/>
        <w:jc w:val="both"/>
      </w:pPr>
      <w:r w:rsidRPr="00E324B8">
        <w:t xml:space="preserve">3.4.2.7. </w:t>
      </w:r>
      <w:proofErr w:type="spellStart"/>
      <w:r w:rsidRPr="00E324B8">
        <w:t>Pirmasis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Vėlesnis kainų arba įkainių perskaičiavimas negali apimti laikotarpio, už kurį jau buvo atliktas perskaičiavimas. </w:t>
      </w:r>
    </w:p>
    <w:p w14:paraId="3C7D59F4" w14:textId="03B203E4" w:rsidR="00692C88" w:rsidRPr="00E324B8" w:rsidRDefault="00A95F01" w:rsidP="00A95F01">
      <w:pPr>
        <w:ind w:firstLine="720"/>
        <w:jc w:val="both"/>
      </w:pPr>
      <w:r w:rsidRPr="00E324B8">
        <w:t>3.</w:t>
      </w:r>
      <w:r w:rsidR="00CD744D" w:rsidRPr="00E324B8">
        <w:t>4.2</w:t>
      </w:r>
      <w:r w:rsidRPr="00E324B8">
        <w:t>.9. Uždelstų Statybos darbų kaina (įkainiai) neperskaičiuojama dėl kainų lygio kilimo (kai Indekso pokyčio koeficientas yra didesnis nei 1,05), bet turi būti perskaičiuojama dėl kainų lygio kritimo (kai Indekso pokyčio koeficientas yra mažesnis nei 0,95).</w:t>
      </w:r>
    </w:p>
    <w:p w14:paraId="5F4C026A" w14:textId="2CB3B454" w:rsidR="005C3AFD" w:rsidRPr="00E324B8" w:rsidRDefault="005C3AFD" w:rsidP="00A95F01">
      <w:pPr>
        <w:ind w:firstLine="720"/>
        <w:jc w:val="both"/>
      </w:pPr>
      <w:r w:rsidRPr="00E324B8">
        <w:t>3.4.2.10. Susitarimai dėl peržiūros ir kiekio (apimties) turi būti įforminti raštu, pagrįsti dokumentais, šalių suderinti ir laikomi sudėtine Sutarties dalimi.</w:t>
      </w:r>
    </w:p>
    <w:p w14:paraId="627A4ADA" w14:textId="5769FD83" w:rsidR="00D83AF6" w:rsidRPr="00E324B8" w:rsidRDefault="00692C88" w:rsidP="00692C88">
      <w:pPr>
        <w:ind w:firstLine="720"/>
        <w:jc w:val="both"/>
        <w:rPr>
          <w:lang w:val="lt-LT"/>
        </w:rPr>
      </w:pPr>
      <w:r w:rsidRPr="00E324B8">
        <w:t>3.4.3. Jeigu Sutarties kaina buvo pakeista pagal 3.4.2 papunkt</w:t>
      </w:r>
      <w:r w:rsidRPr="00E324B8">
        <w:rPr>
          <w:lang w:val="lt-LT"/>
        </w:rPr>
        <w:t>į</w:t>
      </w:r>
      <w:r w:rsidRPr="00E324B8">
        <w:t>, atitinkamai pakeičiama ir Pradinės sutarties vertė, taikant Pakeitimų nuostatas pagal VPĮ 89 straipsnį, atsižvelgiama į pakeistą Pradinės sutarties vertę.</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lastRenderedPageBreak/>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4.9. Da</w:t>
      </w:r>
      <w:r w:rsidRPr="00E324B8">
        <w:t xml:space="preserve">rbai finansuojami </w:t>
      </w:r>
      <w:r w:rsidR="00DB4906" w:rsidRPr="00E324B8">
        <w:t>Kelių priežiūros ir plėtros programos ir Savivaldybės biudžeto lėšomis</w:t>
      </w:r>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lastRenderedPageBreak/>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795DB63C"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r w:rsidR="00C03C9D" w:rsidRPr="000F647F">
        <w:rPr>
          <w:rFonts w:cs="Times New Roman"/>
          <w:sz w:val="24"/>
          <w:szCs w:val="24"/>
        </w:rPr>
        <w:t>Rangovas, atlikdamas Darbus taiko 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r w:rsidR="00C03C9D" w:rsidRPr="000F647F">
        <w:rPr>
          <w:rFonts w:cs="Times New Roman"/>
          <w:sz w:val="24"/>
          <w:szCs w:val="24"/>
        </w:rPr>
        <w:t>Sutarties vykdymo metu Užsakovui paprašius Rangovas per 5 darbo dienas turi pateikti dokumentus, patvirtinančius, kad Rangovas atlikdamas Darbus taiko nustatytus aplinkos apsaugos vadybos sistemos reikalavimus. Nesilaikant nurodytų reikalavimų, už kiekvieną nustatytą atvejį Rangovas moka Užsakovui 500 Eur baudą.</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lastRenderedPageBreak/>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9.2. Rangovas, uždelsęs atlikti darbus Sutartyje numatytais terminais, moka Užsakovui 0,02 % nuo neatliktų darbų vertės delspinigius už kiekvieną uždelstą dieną.</w:t>
      </w:r>
    </w:p>
    <w:p w14:paraId="056FA8AA" w14:textId="388D569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33102E">
        <w:rPr>
          <w:rFonts w:cs="Times New Roman"/>
          <w:color w:val="auto"/>
          <w:sz w:val="24"/>
          <w:szCs w:val="24"/>
        </w:rPr>
        <w:t>1</w:t>
      </w:r>
      <w:r w:rsidR="003B09C3">
        <w:rPr>
          <w:rFonts w:cs="Times New Roman"/>
          <w:color w:val="auto"/>
          <w:sz w:val="24"/>
          <w:szCs w:val="24"/>
        </w:rPr>
        <w:t>5</w:t>
      </w:r>
      <w:r w:rsidR="0033102E">
        <w:rPr>
          <w:rFonts w:cs="Times New Roman"/>
          <w:color w:val="auto"/>
          <w:sz w:val="24"/>
          <w:szCs w:val="24"/>
        </w:rPr>
        <w:t> </w:t>
      </w:r>
      <w:r w:rsidR="00414F24">
        <w:rPr>
          <w:rFonts w:cs="Times New Roman"/>
          <w:color w:val="auto"/>
          <w:sz w:val="24"/>
          <w:szCs w:val="24"/>
        </w:rPr>
        <w:t>000</w:t>
      </w:r>
      <w:r w:rsidR="0033102E">
        <w:rPr>
          <w:rFonts w:cs="Times New Roman"/>
          <w:color w:val="auto"/>
          <w:sz w:val="24"/>
          <w:szCs w:val="24"/>
        </w:rPr>
        <w:t xml:space="preserve"> (</w:t>
      </w:r>
      <w:proofErr w:type="spellStart"/>
      <w:r w:rsidR="0033102E">
        <w:rPr>
          <w:rFonts w:cs="Times New Roman"/>
          <w:color w:val="auto"/>
          <w:sz w:val="24"/>
          <w:szCs w:val="24"/>
        </w:rPr>
        <w:t>penkiolika</w:t>
      </w:r>
      <w:proofErr w:type="spellEnd"/>
      <w:r w:rsidR="0033102E">
        <w:rPr>
          <w:rFonts w:cs="Times New Roman"/>
          <w:color w:val="auto"/>
          <w:sz w:val="24"/>
          <w:szCs w:val="24"/>
        </w:rPr>
        <w:t xml:space="preserve"> </w:t>
      </w:r>
      <w:proofErr w:type="spellStart"/>
      <w:r w:rsidR="0033102E">
        <w:rPr>
          <w:rFonts w:cs="Times New Roman"/>
          <w:color w:val="auto"/>
          <w:sz w:val="24"/>
          <w:szCs w:val="24"/>
        </w:rPr>
        <w:t>tūkstančių</w:t>
      </w:r>
      <w:proofErr w:type="spellEnd"/>
      <w:r w:rsidR="0033102E">
        <w:rPr>
          <w:rFonts w:cs="Times New Roman"/>
          <w:color w:val="auto"/>
          <w:sz w:val="24"/>
          <w:szCs w:val="24"/>
        </w:rPr>
        <w:t>)</w:t>
      </w:r>
      <w:r w:rsidR="00414F24">
        <w:rPr>
          <w:rFonts w:cs="Times New Roman"/>
          <w:color w:val="auto"/>
          <w:sz w:val="24"/>
          <w:szCs w:val="24"/>
        </w:rPr>
        <w:t xml:space="preserve">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67CDA77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w:t>
      </w:r>
      <w:r w:rsidR="00AD4891">
        <w:rPr>
          <w:rFonts w:cs="Times New Roman"/>
          <w:color w:val="auto"/>
          <w:sz w:val="24"/>
          <w:szCs w:val="24"/>
          <w:lang w:val="lt-LT"/>
        </w:rPr>
        <w:t xml:space="preserve">. </w:t>
      </w:r>
      <w:r w:rsidR="002C78F8" w:rsidRPr="00E324B8">
        <w:rPr>
          <w:rFonts w:cs="Times New Roman"/>
          <w:color w:val="auto"/>
          <w:sz w:val="24"/>
          <w:szCs w:val="24"/>
          <w:lang w:val="lt-LT"/>
        </w:rPr>
        <w:t>Bendra Sutarties trukmė, įskaitant atsiskaitymo terminą</w:t>
      </w:r>
      <w:r w:rsidR="00AD4891">
        <w:rPr>
          <w:rFonts w:cs="Times New Roman"/>
          <w:color w:val="auto"/>
          <w:sz w:val="24"/>
          <w:szCs w:val="24"/>
          <w:lang w:val="lt-LT"/>
        </w:rPr>
        <w:t>,</w:t>
      </w:r>
      <w:r w:rsidR="002C78F8" w:rsidRPr="00E324B8">
        <w:rPr>
          <w:rFonts w:cs="Times New Roman"/>
          <w:color w:val="auto"/>
          <w:sz w:val="24"/>
          <w:szCs w:val="24"/>
          <w:lang w:val="lt-LT"/>
        </w:rPr>
        <w:t xml:space="preserve">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xml:space="preserve">. Nutraukus Sutartį ar jai pasibaigus, lieka galioti Sutarties nuostatos, susijusios su atsakomybe bei atsiskaitymais tarp Šalių pagal Sutartį, taip pat visos kitos Sutarties nuostatos, kurios, </w:t>
      </w:r>
      <w:r w:rsidRPr="00E324B8">
        <w:rPr>
          <w:rFonts w:cs="Times New Roman"/>
          <w:sz w:val="24"/>
          <w:szCs w:val="24"/>
          <w:lang w:val="lt-LT"/>
        </w:rPr>
        <w:lastRenderedPageBreak/>
        <w:t>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1DB704E4"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0774AD">
        <w:rPr>
          <w:rFonts w:cs="Times New Roman"/>
          <w:sz w:val="24"/>
          <w:szCs w:val="24"/>
          <w:lang w:val="lt-LT"/>
        </w:rPr>
        <w:t xml:space="preserve">tel. </w:t>
      </w:r>
      <w:r w:rsidR="0060277C" w:rsidRPr="0060277C">
        <w:rPr>
          <w:rFonts w:cs="Times New Roman"/>
          <w:sz w:val="24"/>
          <w:szCs w:val="24"/>
          <w:lang w:val="lt-LT"/>
        </w:rPr>
        <w:t>+370 603 41 088</w:t>
      </w:r>
      <w:r w:rsidR="0060277C">
        <w:rPr>
          <w:rFonts w:cs="Times New Roman"/>
          <w:sz w:val="24"/>
          <w:szCs w:val="24"/>
          <w:lang w:val="lt-LT"/>
        </w:rPr>
        <w:t xml:space="preserve">, </w:t>
      </w:r>
      <w:r w:rsidR="0060277C">
        <w:rPr>
          <w:rFonts w:cs="Times New Roman"/>
          <w:sz w:val="24"/>
          <w:szCs w:val="24"/>
        </w:rPr>
        <w:t xml:space="preserve">el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0774AD">
        <w:rPr>
          <w:rFonts w:cs="Times New Roman"/>
          <w:sz w:val="24"/>
          <w:szCs w:val="24"/>
          <w:lang w:val="lt-LT"/>
        </w:rPr>
        <w:t xml:space="preserve">Austra Vaisiūnaitė, tel. +370 666 04183, el. p. </w:t>
      </w:r>
      <w:proofErr w:type="spellStart"/>
      <w:r w:rsidR="000774AD">
        <w:rPr>
          <w:rFonts w:cs="Times New Roman"/>
          <w:sz w:val="24"/>
          <w:szCs w:val="24"/>
          <w:lang w:val="lt-LT"/>
        </w:rPr>
        <w:t>austra.vaisiunaite</w:t>
      </w:r>
      <w:proofErr w:type="spellEnd"/>
      <w:r w:rsidR="000774AD" w:rsidRPr="0060277C">
        <w:rPr>
          <w:rFonts w:cs="Times New Roman"/>
          <w:sz w:val="24"/>
          <w:szCs w:val="24"/>
        </w:rPr>
        <w:t>@birzai.lt</w:t>
      </w:r>
      <w:r w:rsidR="000774AD"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E4D70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w:t>
      </w:r>
      <w:r w:rsidR="007D64E6">
        <w:rPr>
          <w:rFonts w:cs="Times New Roman"/>
          <w:sz w:val="24"/>
          <w:szCs w:val="24"/>
          <w:lang w:val="lt-LT"/>
        </w:rPr>
        <w:t>I</w:t>
      </w:r>
    </w:p>
    <w:p w14:paraId="74EB99DD" w14:textId="77777777" w:rsidR="007D64E6" w:rsidRDefault="00CE3958">
      <w:pPr>
        <w:pStyle w:val="Body2"/>
        <w:rPr>
          <w:rFonts w:cs="Times New Roman"/>
          <w:sz w:val="24"/>
          <w:szCs w:val="24"/>
          <w:lang w:val="lt-LT"/>
        </w:rPr>
      </w:pPr>
      <w:r w:rsidRPr="00E324B8">
        <w:rPr>
          <w:rFonts w:cs="Times New Roman"/>
          <w:sz w:val="24"/>
          <w:szCs w:val="24"/>
          <w:lang w:val="lt-LT"/>
        </w:rPr>
        <w:tab/>
        <w:t>14.1. Sutarties prieda</w:t>
      </w:r>
      <w:r w:rsidR="007D64E6">
        <w:rPr>
          <w:rFonts w:cs="Times New Roman"/>
          <w:sz w:val="24"/>
          <w:szCs w:val="24"/>
          <w:lang w:val="lt-LT"/>
        </w:rPr>
        <w:t>i:</w:t>
      </w:r>
    </w:p>
    <w:p w14:paraId="4415219A" w14:textId="573CED6A" w:rsidR="007D64E6" w:rsidRDefault="007D64E6" w:rsidP="007D64E6">
      <w:pPr>
        <w:pStyle w:val="Body2"/>
        <w:ind w:left="720"/>
        <w:rPr>
          <w:rFonts w:cs="Times New Roman"/>
          <w:sz w:val="24"/>
          <w:szCs w:val="24"/>
          <w:lang w:val="lt-LT"/>
        </w:rPr>
      </w:pPr>
      <w:r>
        <w:rPr>
          <w:rFonts w:cs="Times New Roman"/>
          <w:sz w:val="24"/>
          <w:szCs w:val="24"/>
          <w:lang w:val="lt-LT"/>
        </w:rPr>
        <w:t xml:space="preserve"> 14.1.1. </w:t>
      </w:r>
      <w:r w:rsidR="00CE3958" w:rsidRPr="00E324B8">
        <w:rPr>
          <w:rFonts w:cs="Times New Roman"/>
          <w:sz w:val="24"/>
          <w:szCs w:val="24"/>
          <w:lang w:val="lt-LT"/>
        </w:rPr>
        <w:t xml:space="preserve"> Rangovo pasiūlymas</w:t>
      </w:r>
      <w:r>
        <w:rPr>
          <w:rFonts w:cs="Times New Roman"/>
          <w:sz w:val="24"/>
          <w:szCs w:val="24"/>
          <w:lang w:val="lt-LT"/>
        </w:rPr>
        <w:t>.</w:t>
      </w:r>
    </w:p>
    <w:p w14:paraId="1B4DF406" w14:textId="576CF02C" w:rsidR="006C02D5" w:rsidRPr="00E324B8" w:rsidRDefault="007D64E6" w:rsidP="007D64E6">
      <w:pPr>
        <w:pStyle w:val="Body2"/>
        <w:ind w:left="720"/>
        <w:rPr>
          <w:rFonts w:cs="Times New Roman"/>
          <w:sz w:val="24"/>
          <w:szCs w:val="24"/>
          <w:lang w:val="lt-LT"/>
        </w:rPr>
      </w:pPr>
      <w:r>
        <w:rPr>
          <w:rFonts w:cs="Times New Roman"/>
          <w:sz w:val="24"/>
          <w:szCs w:val="24"/>
          <w:lang w:val="lt-LT"/>
        </w:rPr>
        <w:t xml:space="preserve"> 14.1.2. T</w:t>
      </w:r>
      <w:r w:rsidR="00256567" w:rsidRPr="00E324B8">
        <w:rPr>
          <w:rFonts w:cs="Times New Roman"/>
          <w:sz w:val="24"/>
          <w:szCs w:val="24"/>
          <w:lang w:val="lt-LT"/>
        </w:rPr>
        <w:t>echninė užduotis</w:t>
      </w:r>
      <w:r w:rsidR="00CE3958"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2C810815"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17218B">
        <w:rPr>
          <w:szCs w:val="24"/>
          <w:lang w:val="lt-LT"/>
        </w:rPr>
        <w:t>Pavadinimas</w:t>
      </w:r>
    </w:p>
    <w:p w14:paraId="0FFECE44" w14:textId="63952D22"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17218B">
        <w:rPr>
          <w:szCs w:val="24"/>
          <w:lang w:val="lt-LT"/>
        </w:rPr>
        <w:t>Adresas</w:t>
      </w:r>
    </w:p>
    <w:p w14:paraId="3D3BB48F" w14:textId="6CF160FE"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p>
    <w:p w14:paraId="368AB215" w14:textId="0322E2D8"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p>
    <w:p w14:paraId="01DEAB32" w14:textId="3CBDD282" w:rsidR="002B4601" w:rsidRPr="00062CFC" w:rsidRDefault="002B4601" w:rsidP="002B4601">
      <w:pPr>
        <w:pStyle w:val="Pagrindinistekstas"/>
        <w:rPr>
          <w:iCs/>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proofErr w:type="spellStart"/>
      <w:r w:rsidR="0017218B">
        <w:rPr>
          <w:iCs/>
          <w:szCs w:val="24"/>
        </w:rPr>
        <w:t>Atsiskaitomoji</w:t>
      </w:r>
      <w:proofErr w:type="spellEnd"/>
      <w:r w:rsidR="0017218B">
        <w:rPr>
          <w:iCs/>
          <w:szCs w:val="24"/>
        </w:rPr>
        <w:t xml:space="preserve"> </w:t>
      </w:r>
      <w:proofErr w:type="spellStart"/>
      <w:r w:rsidR="0017218B">
        <w:rPr>
          <w:iCs/>
          <w:szCs w:val="24"/>
        </w:rPr>
        <w:t>banko</w:t>
      </w:r>
      <w:proofErr w:type="spellEnd"/>
      <w:r w:rsidR="0017218B">
        <w:rPr>
          <w:iCs/>
          <w:szCs w:val="24"/>
        </w:rPr>
        <w:t xml:space="preserve"> </w:t>
      </w:r>
      <w:proofErr w:type="spellStart"/>
      <w:r w:rsidR="0017218B">
        <w:rPr>
          <w:iCs/>
          <w:szCs w:val="24"/>
        </w:rPr>
        <w:t>sąskaita</w:t>
      </w:r>
      <w:proofErr w:type="spellEnd"/>
    </w:p>
    <w:p w14:paraId="565A4F4A" w14:textId="61C038C8" w:rsidR="002B4601" w:rsidRPr="00062CFC" w:rsidRDefault="002B4601" w:rsidP="002B4601">
      <w:pPr>
        <w:pStyle w:val="Pagrindinistekstas"/>
        <w:rPr>
          <w:iCs/>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17218B">
        <w:rPr>
          <w:szCs w:val="24"/>
          <w:lang w:val="lt-LT"/>
        </w:rPr>
        <w:t>Banko pavadinimas</w:t>
      </w:r>
    </w:p>
    <w:p w14:paraId="61A0B794" w14:textId="5941A163"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p>
    <w:p w14:paraId="6DAF969C" w14:textId="45D93CD7" w:rsidR="002B4601" w:rsidRPr="0010163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El. paštas:</w:t>
      </w:r>
      <w:r w:rsidR="00101638">
        <w:rPr>
          <w:szCs w:val="24"/>
          <w:lang w:val="lt-LT"/>
        </w:rPr>
        <w:t xml:space="preserve"> </w:t>
      </w:r>
    </w:p>
    <w:p w14:paraId="6258CCC1" w14:textId="77777777" w:rsidR="0060277C" w:rsidRPr="00E324B8" w:rsidRDefault="0060277C" w:rsidP="002B4601">
      <w:pPr>
        <w:pStyle w:val="Pagrindinistekstas"/>
        <w:rPr>
          <w:szCs w:val="24"/>
          <w:lang w:val="lt-LT"/>
        </w:rPr>
      </w:pPr>
    </w:p>
    <w:p w14:paraId="0423F876" w14:textId="2E54BBDE"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lastRenderedPageBreak/>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17218B">
        <w:rPr>
          <w:rFonts w:cs="Times New Roman"/>
          <w:sz w:val="24"/>
          <w:szCs w:val="24"/>
          <w:lang w:val="lt-LT"/>
        </w:rPr>
        <w:t>Pareigos</w:t>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B3088F5" w:rsidR="00E920E1" w:rsidRDefault="00414F24" w:rsidP="002B4601">
      <w:pPr>
        <w:pStyle w:val="Pagrindinistekstas"/>
        <w:rPr>
          <w:szCs w:val="24"/>
          <w:lang w:val="lt-LT"/>
        </w:rPr>
      </w:pPr>
      <w:r>
        <w:rPr>
          <w:szCs w:val="24"/>
          <w:lang w:val="lt-LT"/>
        </w:rPr>
        <w:t xml:space="preserve">Jurga </w:t>
      </w:r>
      <w:proofErr w:type="spellStart"/>
      <w:r>
        <w:rPr>
          <w:szCs w:val="24"/>
          <w:lang w:val="lt-LT"/>
        </w:rPr>
        <w:t>Bagamolovienė</w:t>
      </w:r>
      <w:proofErr w:type="spellEnd"/>
      <w:r w:rsidR="002B4601" w:rsidRPr="00E324B8">
        <w:rPr>
          <w:szCs w:val="24"/>
          <w:lang w:val="lt-LT"/>
        </w:rPr>
        <w:tab/>
      </w:r>
      <w:r w:rsidR="002B4601" w:rsidRPr="00E324B8">
        <w:rPr>
          <w:szCs w:val="24"/>
          <w:lang w:val="lt-LT"/>
        </w:rPr>
        <w:tab/>
      </w:r>
      <w:r w:rsidR="00C33921">
        <w:rPr>
          <w:szCs w:val="24"/>
          <w:lang w:val="lt-LT"/>
        </w:rPr>
        <w:tab/>
      </w:r>
      <w:r w:rsidR="00C33921">
        <w:rPr>
          <w:szCs w:val="24"/>
          <w:lang w:val="lt-LT"/>
        </w:rPr>
        <w:tab/>
      </w:r>
      <w:r w:rsidR="00C33921">
        <w:rPr>
          <w:szCs w:val="24"/>
          <w:lang w:val="lt-LT"/>
        </w:rPr>
        <w:tab/>
      </w:r>
      <w:r w:rsidR="0017218B">
        <w:rPr>
          <w:szCs w:val="24"/>
          <w:lang w:val="lt-LT"/>
        </w:rPr>
        <w:t>Vardas, pavardė</w:t>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sectPr w:rsidR="006C02D5" w:rsidRPr="00E324B8" w:rsidSect="00C009A1">
      <w:footerReference w:type="default" r:id="rId9"/>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B0EB" w14:textId="77777777" w:rsidR="00711CE6" w:rsidRDefault="00711CE6">
      <w:r>
        <w:separator/>
      </w:r>
    </w:p>
  </w:endnote>
  <w:endnote w:type="continuationSeparator" w:id="0">
    <w:p w14:paraId="77989EA9" w14:textId="77777777" w:rsidR="00711CE6" w:rsidRDefault="0071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5010" w14:textId="77777777" w:rsidR="00711CE6" w:rsidRDefault="00711CE6">
      <w:r>
        <w:separator/>
      </w:r>
    </w:p>
  </w:footnote>
  <w:footnote w:type="continuationSeparator" w:id="0">
    <w:p w14:paraId="1481831F" w14:textId="77777777" w:rsidR="00711CE6" w:rsidRDefault="0071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62CFC"/>
    <w:rsid w:val="000774AD"/>
    <w:rsid w:val="000B7CD2"/>
    <w:rsid w:val="000C00CF"/>
    <w:rsid w:val="000D5E93"/>
    <w:rsid w:val="000F647F"/>
    <w:rsid w:val="00101638"/>
    <w:rsid w:val="00106A43"/>
    <w:rsid w:val="00123CA1"/>
    <w:rsid w:val="00135B53"/>
    <w:rsid w:val="001612D0"/>
    <w:rsid w:val="0017218B"/>
    <w:rsid w:val="0017488E"/>
    <w:rsid w:val="001B0D91"/>
    <w:rsid w:val="001E15F4"/>
    <w:rsid w:val="001E4E1A"/>
    <w:rsid w:val="001E76B8"/>
    <w:rsid w:val="00201489"/>
    <w:rsid w:val="002122BF"/>
    <w:rsid w:val="0023328B"/>
    <w:rsid w:val="00256567"/>
    <w:rsid w:val="002762C5"/>
    <w:rsid w:val="002A1C04"/>
    <w:rsid w:val="002A2740"/>
    <w:rsid w:val="002B4601"/>
    <w:rsid w:val="002B51E9"/>
    <w:rsid w:val="002C5E7A"/>
    <w:rsid w:val="002C6315"/>
    <w:rsid w:val="002C78F8"/>
    <w:rsid w:val="00304A5B"/>
    <w:rsid w:val="0030579A"/>
    <w:rsid w:val="00311E70"/>
    <w:rsid w:val="003212FF"/>
    <w:rsid w:val="0032520A"/>
    <w:rsid w:val="0033102E"/>
    <w:rsid w:val="00333779"/>
    <w:rsid w:val="00333B9A"/>
    <w:rsid w:val="00340655"/>
    <w:rsid w:val="00365BF3"/>
    <w:rsid w:val="0036724D"/>
    <w:rsid w:val="003816FF"/>
    <w:rsid w:val="0039375A"/>
    <w:rsid w:val="00395967"/>
    <w:rsid w:val="003A03DD"/>
    <w:rsid w:val="003B09C3"/>
    <w:rsid w:val="003E23C4"/>
    <w:rsid w:val="00410F7F"/>
    <w:rsid w:val="00414F24"/>
    <w:rsid w:val="0042766D"/>
    <w:rsid w:val="00453112"/>
    <w:rsid w:val="00456C57"/>
    <w:rsid w:val="00476D91"/>
    <w:rsid w:val="00480305"/>
    <w:rsid w:val="004A3BBD"/>
    <w:rsid w:val="004A4AC9"/>
    <w:rsid w:val="004B5E4E"/>
    <w:rsid w:val="004C786C"/>
    <w:rsid w:val="004D1DE4"/>
    <w:rsid w:val="004D33ED"/>
    <w:rsid w:val="004E072D"/>
    <w:rsid w:val="004E44B4"/>
    <w:rsid w:val="004F2E31"/>
    <w:rsid w:val="00500E54"/>
    <w:rsid w:val="005017F8"/>
    <w:rsid w:val="0050711C"/>
    <w:rsid w:val="00515CE7"/>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37E5B"/>
    <w:rsid w:val="00647BFF"/>
    <w:rsid w:val="00653E5D"/>
    <w:rsid w:val="00665B33"/>
    <w:rsid w:val="00674881"/>
    <w:rsid w:val="00675E46"/>
    <w:rsid w:val="00692C88"/>
    <w:rsid w:val="006C02D5"/>
    <w:rsid w:val="006C0D25"/>
    <w:rsid w:val="006D6255"/>
    <w:rsid w:val="006F2C6F"/>
    <w:rsid w:val="0070308F"/>
    <w:rsid w:val="0070514A"/>
    <w:rsid w:val="00711CE6"/>
    <w:rsid w:val="00713A00"/>
    <w:rsid w:val="0073308B"/>
    <w:rsid w:val="00750F38"/>
    <w:rsid w:val="0076301C"/>
    <w:rsid w:val="0078287B"/>
    <w:rsid w:val="007B1C5C"/>
    <w:rsid w:val="007C71D6"/>
    <w:rsid w:val="007D2BE1"/>
    <w:rsid w:val="007D64A2"/>
    <w:rsid w:val="007D64E6"/>
    <w:rsid w:val="007E1316"/>
    <w:rsid w:val="007F2121"/>
    <w:rsid w:val="007F4AA4"/>
    <w:rsid w:val="00801663"/>
    <w:rsid w:val="00812EC3"/>
    <w:rsid w:val="00816B3B"/>
    <w:rsid w:val="008509A8"/>
    <w:rsid w:val="00867536"/>
    <w:rsid w:val="0087512B"/>
    <w:rsid w:val="008768EC"/>
    <w:rsid w:val="00882B06"/>
    <w:rsid w:val="00890443"/>
    <w:rsid w:val="008A7192"/>
    <w:rsid w:val="008D191D"/>
    <w:rsid w:val="008E2993"/>
    <w:rsid w:val="008E2B63"/>
    <w:rsid w:val="008E45FD"/>
    <w:rsid w:val="008F37DB"/>
    <w:rsid w:val="008F454C"/>
    <w:rsid w:val="0092269F"/>
    <w:rsid w:val="00942859"/>
    <w:rsid w:val="009626FA"/>
    <w:rsid w:val="009A3513"/>
    <w:rsid w:val="009A6767"/>
    <w:rsid w:val="009C4940"/>
    <w:rsid w:val="009C6070"/>
    <w:rsid w:val="009D13BE"/>
    <w:rsid w:val="009D1566"/>
    <w:rsid w:val="009D6D4E"/>
    <w:rsid w:val="009F1FF4"/>
    <w:rsid w:val="00A064E0"/>
    <w:rsid w:val="00A065F3"/>
    <w:rsid w:val="00A20D0C"/>
    <w:rsid w:val="00A27CF6"/>
    <w:rsid w:val="00A31F55"/>
    <w:rsid w:val="00A37006"/>
    <w:rsid w:val="00A429D8"/>
    <w:rsid w:val="00A562FA"/>
    <w:rsid w:val="00A65B4F"/>
    <w:rsid w:val="00A73667"/>
    <w:rsid w:val="00A95F01"/>
    <w:rsid w:val="00AA7241"/>
    <w:rsid w:val="00AB6A8A"/>
    <w:rsid w:val="00AB710B"/>
    <w:rsid w:val="00AC427B"/>
    <w:rsid w:val="00AD3F4A"/>
    <w:rsid w:val="00AD4891"/>
    <w:rsid w:val="00AD51C3"/>
    <w:rsid w:val="00B37462"/>
    <w:rsid w:val="00B82872"/>
    <w:rsid w:val="00B84139"/>
    <w:rsid w:val="00BB2AFD"/>
    <w:rsid w:val="00BC4BBA"/>
    <w:rsid w:val="00BD4DF6"/>
    <w:rsid w:val="00BD6B57"/>
    <w:rsid w:val="00BD73AE"/>
    <w:rsid w:val="00BE2B94"/>
    <w:rsid w:val="00BE3F88"/>
    <w:rsid w:val="00C009A1"/>
    <w:rsid w:val="00C011E5"/>
    <w:rsid w:val="00C03C9D"/>
    <w:rsid w:val="00C12D59"/>
    <w:rsid w:val="00C12FFB"/>
    <w:rsid w:val="00C14A46"/>
    <w:rsid w:val="00C1685B"/>
    <w:rsid w:val="00C25F2F"/>
    <w:rsid w:val="00C33525"/>
    <w:rsid w:val="00C33921"/>
    <w:rsid w:val="00C34903"/>
    <w:rsid w:val="00C35E92"/>
    <w:rsid w:val="00C364A5"/>
    <w:rsid w:val="00C80C3B"/>
    <w:rsid w:val="00C83375"/>
    <w:rsid w:val="00CA6683"/>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3A8D"/>
    <w:rsid w:val="00D83AF6"/>
    <w:rsid w:val="00D91685"/>
    <w:rsid w:val="00D92E53"/>
    <w:rsid w:val="00DA01DD"/>
    <w:rsid w:val="00DB47AC"/>
    <w:rsid w:val="00DB4906"/>
    <w:rsid w:val="00DB56A3"/>
    <w:rsid w:val="00DB5E62"/>
    <w:rsid w:val="00DC0773"/>
    <w:rsid w:val="00DC38C7"/>
    <w:rsid w:val="00DD5A4D"/>
    <w:rsid w:val="00DE0FA1"/>
    <w:rsid w:val="00DE1C6E"/>
    <w:rsid w:val="00DE21B2"/>
    <w:rsid w:val="00E078EB"/>
    <w:rsid w:val="00E15ACB"/>
    <w:rsid w:val="00E2310C"/>
    <w:rsid w:val="00E2766E"/>
    <w:rsid w:val="00E324B8"/>
    <w:rsid w:val="00E443EA"/>
    <w:rsid w:val="00E74A5E"/>
    <w:rsid w:val="00E86D50"/>
    <w:rsid w:val="00E920E1"/>
    <w:rsid w:val="00E930FA"/>
    <w:rsid w:val="00EB1DAE"/>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14703</Words>
  <Characters>8382</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Austra Vaisiunaite</cp:lastModifiedBy>
  <cp:revision>12</cp:revision>
  <cp:lastPrinted>2025-03-27T07:05:00Z</cp:lastPrinted>
  <dcterms:created xsi:type="dcterms:W3CDTF">2026-04-22T07:49:00Z</dcterms:created>
  <dcterms:modified xsi:type="dcterms:W3CDTF">2026-05-11T12:18:00Z</dcterms:modified>
</cp:coreProperties>
</file>