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7C78D96E" w14:textId="77777777" w:rsidR="004B6D18" w:rsidRDefault="004B6D18" w:rsidP="004B6D18">
          <w:pPr>
            <w:spacing w:after="120" w:line="20" w:lineRule="atLeast"/>
            <w:contextualSpacing/>
            <w:jc w:val="center"/>
            <w:rPr>
              <w:b/>
              <w:sz w:val="22"/>
              <w:szCs w:val="22"/>
            </w:rPr>
          </w:pPr>
          <w:r>
            <w:rPr>
              <w:noProof/>
            </w:rPr>
            <w:drawing>
              <wp:inline distT="0" distB="0" distL="0" distR="0" wp14:anchorId="2C040F91" wp14:editId="5AA766BF">
                <wp:extent cx="6332220" cy="1328420"/>
                <wp:effectExtent l="0" t="0" r="0" b="5080"/>
                <wp:docPr id="11997798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332220" cy="1328420"/>
                        </a:xfrm>
                        <a:prstGeom prst="rect">
                          <a:avLst/>
                        </a:prstGeom>
                        <a:noFill/>
                        <a:ln>
                          <a:noFill/>
                        </a:ln>
                      </pic:spPr>
                    </pic:pic>
                  </a:graphicData>
                </a:graphic>
              </wp:inline>
            </w:drawing>
          </w:r>
        </w:p>
        <w:p w14:paraId="64C88A91" w14:textId="433A3B5C" w:rsidR="004B6D18" w:rsidRDefault="004B6D18" w:rsidP="009217A8">
          <w:pPr>
            <w:spacing w:after="120" w:line="20" w:lineRule="atLeast"/>
            <w:contextualSpacing/>
            <w:jc w:val="center"/>
            <w:rPr>
              <w:b/>
              <w:bCs/>
              <w:sz w:val="22"/>
              <w:szCs w:val="22"/>
            </w:rPr>
          </w:pPr>
        </w:p>
        <w:p w14:paraId="268B9DCF" w14:textId="34DEDCC7" w:rsidR="009217A8" w:rsidRPr="0043789A" w:rsidRDefault="009217A8" w:rsidP="009217A8">
          <w:pPr>
            <w:spacing w:after="120" w:line="20" w:lineRule="atLeast"/>
            <w:contextualSpacing/>
            <w:jc w:val="center"/>
            <w:rPr>
              <w:rFonts w:cstheme="minorHAnsi"/>
              <w:b/>
              <w:bCs/>
              <w:sz w:val="22"/>
              <w:szCs w:val="22"/>
            </w:rPr>
          </w:pPr>
          <w:r w:rsidRPr="0043789A">
            <w:rPr>
              <w:rFonts w:cstheme="minorHAnsi"/>
              <w:b/>
              <w:bCs/>
              <w:sz w:val="22"/>
              <w:szCs w:val="22"/>
            </w:rPr>
            <w:t>VIEŠOJI ĮSTAIGA VILNIAUS PIRKIMŲ AGENTŪRA</w:t>
          </w:r>
        </w:p>
        <w:p w14:paraId="659238D8" w14:textId="77777777" w:rsidR="009217A8" w:rsidRPr="0043789A" w:rsidRDefault="009217A8" w:rsidP="009217A8">
          <w:pPr>
            <w:spacing w:after="120" w:line="20" w:lineRule="atLeast"/>
            <w:contextualSpacing/>
            <w:jc w:val="center"/>
            <w:rPr>
              <w:rFonts w:cstheme="minorHAnsi"/>
              <w:b/>
              <w:bCs/>
              <w:sz w:val="22"/>
              <w:szCs w:val="22"/>
            </w:rPr>
          </w:pPr>
          <w:r w:rsidRPr="0043789A">
            <w:rPr>
              <w:rFonts w:cstheme="minorHAnsi"/>
              <w:b/>
              <w:bCs/>
              <w:sz w:val="22"/>
              <w:szCs w:val="22"/>
            </w:rPr>
            <w:t>Konstitucijos pr. 3, LT-09308 Vilnius, k. 307488060</w:t>
          </w:r>
        </w:p>
        <w:p w14:paraId="46315E48" w14:textId="77777777" w:rsidR="00C32E53" w:rsidRPr="0043789A" w:rsidRDefault="00C32E53" w:rsidP="004E4612">
          <w:pPr>
            <w:spacing w:after="120" w:line="20" w:lineRule="atLeast"/>
            <w:contextualSpacing/>
            <w:jc w:val="center"/>
            <w:rPr>
              <w:rFonts w:cstheme="minorHAnsi"/>
              <w:sz w:val="22"/>
              <w:szCs w:val="22"/>
            </w:rPr>
          </w:pPr>
        </w:p>
        <w:p w14:paraId="47B8E29B" w14:textId="1ADA2B87" w:rsidR="00D526C8" w:rsidRPr="0043789A" w:rsidRDefault="00D526C8" w:rsidP="004E4612">
          <w:pPr>
            <w:spacing w:after="120" w:line="20" w:lineRule="atLeast"/>
            <w:contextualSpacing/>
            <w:jc w:val="center"/>
            <w:rPr>
              <w:rFonts w:cstheme="minorHAnsi"/>
              <w:sz w:val="22"/>
              <w:szCs w:val="22"/>
            </w:rPr>
          </w:pPr>
        </w:p>
        <w:p w14:paraId="3EC49E01" w14:textId="60EB7B1D" w:rsidR="00D526C8" w:rsidRPr="0043789A" w:rsidRDefault="00D526C8" w:rsidP="004E4612">
          <w:pPr>
            <w:spacing w:after="120" w:line="20" w:lineRule="atLeast"/>
            <w:ind w:left="5245"/>
            <w:contextualSpacing/>
            <w:rPr>
              <w:sz w:val="22"/>
              <w:szCs w:val="22"/>
            </w:rPr>
          </w:pPr>
          <w:r w:rsidRPr="0043789A">
            <w:rPr>
              <w:sz w:val="22"/>
              <w:szCs w:val="22"/>
            </w:rPr>
            <w:t>PATVIRTINTA</w:t>
          </w:r>
        </w:p>
        <w:p w14:paraId="4A25A356" w14:textId="43B63F70" w:rsidR="00D53BF4" w:rsidRPr="0043789A" w:rsidRDefault="00D53BF4" w:rsidP="4D4E2759">
          <w:pPr>
            <w:spacing w:after="120" w:line="20" w:lineRule="atLeast"/>
            <w:ind w:left="5245"/>
            <w:contextualSpacing/>
            <w:rPr>
              <w:sz w:val="22"/>
              <w:szCs w:val="22"/>
            </w:rPr>
          </w:pPr>
        </w:p>
        <w:p w14:paraId="1CD14CA2" w14:textId="79621AD8" w:rsidR="00D53BF4" w:rsidRPr="0043789A" w:rsidRDefault="00D53BF4" w:rsidP="4D4E2759">
          <w:pPr>
            <w:spacing w:after="120" w:line="20" w:lineRule="atLeast"/>
            <w:ind w:left="5245"/>
            <w:contextualSpacing/>
            <w:rPr>
              <w:sz w:val="22"/>
              <w:szCs w:val="22"/>
            </w:rPr>
          </w:pPr>
        </w:p>
        <w:p w14:paraId="47810894" w14:textId="3C8C729A" w:rsidR="00D53BF4" w:rsidRPr="0043789A" w:rsidRDefault="00D53BF4" w:rsidP="004E4612">
          <w:pPr>
            <w:spacing w:after="120" w:line="20" w:lineRule="atLeast"/>
            <w:ind w:left="5245"/>
            <w:contextualSpacing/>
            <w:rPr>
              <w:sz w:val="22"/>
              <w:szCs w:val="22"/>
            </w:rPr>
          </w:pPr>
          <w:r w:rsidRPr="0043789A">
            <w:rPr>
              <w:sz w:val="22"/>
              <w:szCs w:val="22"/>
            </w:rPr>
            <w:t>PAKEITIMAI PATVIRTINTI:</w:t>
          </w:r>
        </w:p>
        <w:p w14:paraId="47EF0C37" w14:textId="68D5BC0F" w:rsidR="00D526C8" w:rsidRPr="0043789A" w:rsidRDefault="0043789A" w:rsidP="0043789A">
          <w:pPr>
            <w:spacing w:after="120" w:line="20" w:lineRule="atLeast"/>
            <w:ind w:firstLine="1701"/>
            <w:contextualSpacing/>
            <w:jc w:val="center"/>
            <w:rPr>
              <w:rFonts w:cstheme="minorHAnsi"/>
              <w:i/>
              <w:iCs/>
              <w:sz w:val="22"/>
              <w:szCs w:val="22"/>
            </w:rPr>
          </w:pPr>
          <w:r>
            <w:rPr>
              <w:rFonts w:cstheme="minorHAnsi"/>
              <w:i/>
              <w:iCs/>
              <w:sz w:val="22"/>
              <w:szCs w:val="22"/>
            </w:rPr>
            <w:t>NETAIKOMA</w:t>
          </w:r>
        </w:p>
        <w:p w14:paraId="7350A7E2" w14:textId="78457EBC" w:rsidR="00D526C8" w:rsidRPr="0043789A" w:rsidRDefault="00D526C8" w:rsidP="0043789A">
          <w:pPr>
            <w:spacing w:after="120" w:line="20" w:lineRule="atLeast"/>
            <w:ind w:firstLine="567"/>
            <w:contextualSpacing/>
            <w:jc w:val="center"/>
            <w:rPr>
              <w:rFonts w:cstheme="minorHAnsi"/>
              <w:sz w:val="22"/>
              <w:szCs w:val="22"/>
            </w:rPr>
          </w:pPr>
        </w:p>
        <w:p w14:paraId="18ACC6AD" w14:textId="5202DCD7" w:rsidR="00D526C8" w:rsidRPr="0043789A" w:rsidRDefault="007A130B" w:rsidP="004E4612">
          <w:pPr>
            <w:spacing w:after="120" w:line="20" w:lineRule="atLeast"/>
            <w:contextualSpacing/>
            <w:jc w:val="center"/>
            <w:rPr>
              <w:rFonts w:cstheme="minorHAnsi"/>
              <w:b/>
              <w:bCs/>
              <w:sz w:val="22"/>
              <w:szCs w:val="22"/>
            </w:rPr>
          </w:pPr>
          <w:r w:rsidRPr="0043789A">
            <w:rPr>
              <w:rFonts w:cstheme="minorHAnsi"/>
              <w:b/>
              <w:bCs/>
              <w:sz w:val="22"/>
              <w:szCs w:val="22"/>
            </w:rPr>
            <w:t xml:space="preserve">SUPAPRASTINTO </w:t>
          </w:r>
          <w:r w:rsidR="00D526C8" w:rsidRPr="0043789A">
            <w:rPr>
              <w:rFonts w:cstheme="minorHAnsi"/>
              <w:b/>
              <w:bCs/>
              <w:sz w:val="22"/>
              <w:szCs w:val="22"/>
            </w:rPr>
            <w:t>VIEŠOJO PIRKIMO „</w:t>
          </w:r>
          <w:r w:rsidR="0043789A" w:rsidRPr="0043789A">
            <w:rPr>
              <w:rFonts w:cstheme="minorHAnsi"/>
              <w:b/>
              <w:bCs/>
              <w:sz w:val="22"/>
              <w:szCs w:val="22"/>
            </w:rPr>
            <w:t>MOKYMŲ DARBO PAIEŠKOS SRITYJE PASLAUGOS TREČIŲJŲ ŠALIŲ PILIEČIAMS</w:t>
          </w:r>
          <w:r w:rsidR="00D526C8" w:rsidRPr="0043789A">
            <w:rPr>
              <w:rFonts w:cstheme="minorHAnsi"/>
              <w:b/>
              <w:bCs/>
              <w:sz w:val="22"/>
              <w:szCs w:val="22"/>
            </w:rPr>
            <w:t>“</w:t>
          </w:r>
          <w:r w:rsidR="0043789A" w:rsidRPr="0043789A">
            <w:rPr>
              <w:rFonts w:cstheme="minorHAnsi"/>
              <w:b/>
              <w:bCs/>
              <w:sz w:val="22"/>
              <w:szCs w:val="22"/>
            </w:rPr>
            <w:t xml:space="preserve"> </w:t>
          </w:r>
          <w:r w:rsidR="00D526C8" w:rsidRPr="0043789A">
            <w:rPr>
              <w:rFonts w:cstheme="minorHAnsi"/>
              <w:b/>
              <w:bCs/>
              <w:sz w:val="22"/>
              <w:szCs w:val="22"/>
            </w:rPr>
            <w:t xml:space="preserve">ATVIRO KONKURSO </w:t>
          </w:r>
          <w:r w:rsidR="00EB164F" w:rsidRPr="0043789A">
            <w:rPr>
              <w:rFonts w:cstheme="minorHAnsi"/>
              <w:b/>
              <w:bCs/>
              <w:sz w:val="22"/>
              <w:szCs w:val="22"/>
            </w:rPr>
            <w:t xml:space="preserve">SPECIALIOSIOS </w:t>
          </w:r>
          <w:r w:rsidR="00D526C8" w:rsidRPr="0043789A">
            <w:rPr>
              <w:rFonts w:cstheme="minorHAnsi"/>
              <w:b/>
              <w:bCs/>
              <w:sz w:val="22"/>
              <w:szCs w:val="22"/>
            </w:rPr>
            <w:t>SĄLYGOS</w:t>
          </w:r>
        </w:p>
        <w:p w14:paraId="67D34D7E" w14:textId="2E995000" w:rsidR="00D53BF4" w:rsidRPr="0043789A" w:rsidRDefault="0043789A" w:rsidP="004E4612">
          <w:pPr>
            <w:spacing w:after="120" w:line="20" w:lineRule="atLeast"/>
            <w:contextualSpacing/>
            <w:jc w:val="center"/>
            <w:rPr>
              <w:rFonts w:cstheme="minorHAnsi"/>
              <w:b/>
              <w:bCs/>
              <w:sz w:val="22"/>
              <w:szCs w:val="22"/>
            </w:rPr>
          </w:pPr>
          <w:r w:rsidRPr="0043789A">
            <w:rPr>
              <w:rFonts w:cstheme="minorHAnsi"/>
              <w:b/>
              <w:bCs/>
              <w:sz w:val="22"/>
              <w:szCs w:val="22"/>
            </w:rPr>
            <w:t xml:space="preserve">1 </w:t>
          </w:r>
          <w:r w:rsidR="00D53BF4" w:rsidRPr="0043789A">
            <w:rPr>
              <w:rFonts w:cstheme="minorHAnsi"/>
              <w:b/>
              <w:bCs/>
              <w:sz w:val="22"/>
              <w:szCs w:val="22"/>
            </w:rPr>
            <w:t>V</w:t>
          </w:r>
          <w:r w:rsidR="00755F3B" w:rsidRPr="0043789A">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DD3F782" w14:textId="295EC095" w:rsidR="009D040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8611731" w:history="1">
                <w:r w:rsidR="009D0400" w:rsidRPr="000F32A5">
                  <w:rPr>
                    <w:rStyle w:val="Hipersaitas"/>
                    <w:rFonts w:cstheme="minorHAnsi"/>
                    <w:noProof/>
                  </w:rPr>
                  <w:t>1.</w:t>
                </w:r>
                <w:r w:rsidR="009D0400">
                  <w:rPr>
                    <w:noProof/>
                    <w:kern w:val="2"/>
                    <w:sz w:val="24"/>
                    <w:szCs w:val="24"/>
                    <w14:ligatures w14:val="standardContextual"/>
                  </w:rPr>
                  <w:tab/>
                </w:r>
                <w:r w:rsidR="009D0400" w:rsidRPr="000F32A5">
                  <w:rPr>
                    <w:rStyle w:val="Hipersaitas"/>
                    <w:rFonts w:cstheme="minorHAnsi"/>
                    <w:noProof/>
                  </w:rPr>
                  <w:t>Bendra informacija</w:t>
                </w:r>
                <w:r w:rsidR="009D0400">
                  <w:rPr>
                    <w:noProof/>
                    <w:webHidden/>
                  </w:rPr>
                  <w:tab/>
                </w:r>
                <w:r w:rsidR="009D0400">
                  <w:rPr>
                    <w:noProof/>
                    <w:webHidden/>
                  </w:rPr>
                  <w:fldChar w:fldCharType="begin"/>
                </w:r>
                <w:r w:rsidR="009D0400">
                  <w:rPr>
                    <w:noProof/>
                    <w:webHidden/>
                  </w:rPr>
                  <w:instrText xml:space="preserve"> PAGEREF _Toc228611731 \h </w:instrText>
                </w:r>
                <w:r w:rsidR="009D0400">
                  <w:rPr>
                    <w:noProof/>
                    <w:webHidden/>
                  </w:rPr>
                </w:r>
                <w:r w:rsidR="009D0400">
                  <w:rPr>
                    <w:noProof/>
                    <w:webHidden/>
                  </w:rPr>
                  <w:fldChar w:fldCharType="separate"/>
                </w:r>
                <w:r w:rsidR="009D0400">
                  <w:rPr>
                    <w:noProof/>
                    <w:webHidden/>
                  </w:rPr>
                  <w:t>3</w:t>
                </w:r>
                <w:r w:rsidR="009D0400">
                  <w:rPr>
                    <w:noProof/>
                    <w:webHidden/>
                  </w:rPr>
                  <w:fldChar w:fldCharType="end"/>
                </w:r>
              </w:hyperlink>
            </w:p>
            <w:p w14:paraId="77CB274A" w14:textId="5B1D3F2F" w:rsidR="009D0400" w:rsidRDefault="009D0400">
              <w:pPr>
                <w:pStyle w:val="Turinys1"/>
                <w:tabs>
                  <w:tab w:val="left" w:pos="720"/>
                </w:tabs>
                <w:rPr>
                  <w:noProof/>
                  <w:kern w:val="2"/>
                  <w:sz w:val="24"/>
                  <w:szCs w:val="24"/>
                  <w14:ligatures w14:val="standardContextual"/>
                </w:rPr>
              </w:pPr>
              <w:hyperlink w:anchor="_Toc228611732" w:history="1">
                <w:r w:rsidRPr="000F32A5">
                  <w:rPr>
                    <w:rStyle w:val="Hipersaitas"/>
                    <w:rFonts w:cstheme="minorHAnsi"/>
                    <w:noProof/>
                  </w:rPr>
                  <w:t>2.</w:t>
                </w:r>
                <w:r>
                  <w:rPr>
                    <w:noProof/>
                    <w:kern w:val="2"/>
                    <w:sz w:val="24"/>
                    <w:szCs w:val="24"/>
                    <w14:ligatures w14:val="standardContextual"/>
                  </w:rPr>
                  <w:tab/>
                </w:r>
                <w:r w:rsidRPr="000F32A5">
                  <w:rPr>
                    <w:rStyle w:val="Hipersaitas"/>
                    <w:rFonts w:cstheme="minorHAnsi"/>
                    <w:noProof/>
                  </w:rPr>
                  <w:t>Pirkimo objektas</w:t>
                </w:r>
                <w:r>
                  <w:rPr>
                    <w:noProof/>
                    <w:webHidden/>
                  </w:rPr>
                  <w:tab/>
                </w:r>
                <w:r>
                  <w:rPr>
                    <w:noProof/>
                    <w:webHidden/>
                  </w:rPr>
                  <w:fldChar w:fldCharType="begin"/>
                </w:r>
                <w:r>
                  <w:rPr>
                    <w:noProof/>
                    <w:webHidden/>
                  </w:rPr>
                  <w:instrText xml:space="preserve"> PAGEREF _Toc228611732 \h </w:instrText>
                </w:r>
                <w:r>
                  <w:rPr>
                    <w:noProof/>
                    <w:webHidden/>
                  </w:rPr>
                </w:r>
                <w:r>
                  <w:rPr>
                    <w:noProof/>
                    <w:webHidden/>
                  </w:rPr>
                  <w:fldChar w:fldCharType="separate"/>
                </w:r>
                <w:r>
                  <w:rPr>
                    <w:noProof/>
                    <w:webHidden/>
                  </w:rPr>
                  <w:t>3</w:t>
                </w:r>
                <w:r>
                  <w:rPr>
                    <w:noProof/>
                    <w:webHidden/>
                  </w:rPr>
                  <w:fldChar w:fldCharType="end"/>
                </w:r>
              </w:hyperlink>
            </w:p>
            <w:p w14:paraId="47AF45D5" w14:textId="0902DEF1" w:rsidR="009D0400" w:rsidRDefault="009D0400">
              <w:pPr>
                <w:pStyle w:val="Turinys1"/>
                <w:tabs>
                  <w:tab w:val="left" w:pos="720"/>
                </w:tabs>
                <w:rPr>
                  <w:noProof/>
                  <w:kern w:val="2"/>
                  <w:sz w:val="24"/>
                  <w:szCs w:val="24"/>
                  <w14:ligatures w14:val="standardContextual"/>
                </w:rPr>
              </w:pPr>
              <w:hyperlink w:anchor="_Toc228611733" w:history="1">
                <w:r w:rsidRPr="000F32A5">
                  <w:rPr>
                    <w:rStyle w:val="Hipersaitas"/>
                    <w:rFonts w:cstheme="minorHAnsi"/>
                    <w:noProof/>
                  </w:rPr>
                  <w:t>3.</w:t>
                </w:r>
                <w:r>
                  <w:rPr>
                    <w:noProof/>
                    <w:kern w:val="2"/>
                    <w:sz w:val="24"/>
                    <w:szCs w:val="24"/>
                    <w14:ligatures w14:val="standardContextual"/>
                  </w:rPr>
                  <w:tab/>
                </w:r>
                <w:r w:rsidRPr="000F32A5">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_Toc228611733 \h </w:instrText>
                </w:r>
                <w:r>
                  <w:rPr>
                    <w:noProof/>
                    <w:webHidden/>
                  </w:rPr>
                </w:r>
                <w:r>
                  <w:rPr>
                    <w:noProof/>
                    <w:webHidden/>
                  </w:rPr>
                  <w:fldChar w:fldCharType="separate"/>
                </w:r>
                <w:r>
                  <w:rPr>
                    <w:noProof/>
                    <w:webHidden/>
                  </w:rPr>
                  <w:t>4</w:t>
                </w:r>
                <w:r>
                  <w:rPr>
                    <w:noProof/>
                    <w:webHidden/>
                  </w:rPr>
                  <w:fldChar w:fldCharType="end"/>
                </w:r>
              </w:hyperlink>
            </w:p>
            <w:p w14:paraId="2A16D146" w14:textId="0C7AAA4A" w:rsidR="009D0400" w:rsidRDefault="009D0400">
              <w:pPr>
                <w:pStyle w:val="Turinys1"/>
                <w:tabs>
                  <w:tab w:val="left" w:pos="720"/>
                </w:tabs>
                <w:rPr>
                  <w:noProof/>
                  <w:kern w:val="2"/>
                  <w:sz w:val="24"/>
                  <w:szCs w:val="24"/>
                  <w14:ligatures w14:val="standardContextual"/>
                </w:rPr>
              </w:pPr>
              <w:hyperlink w:anchor="_Toc228611734" w:history="1">
                <w:r w:rsidRPr="000F32A5">
                  <w:rPr>
                    <w:rStyle w:val="Hipersaitas"/>
                    <w:rFonts w:cstheme="minorHAnsi"/>
                    <w:noProof/>
                  </w:rPr>
                  <w:t>4.</w:t>
                </w:r>
                <w:r>
                  <w:rPr>
                    <w:noProof/>
                    <w:kern w:val="2"/>
                    <w:sz w:val="24"/>
                    <w:szCs w:val="24"/>
                    <w14:ligatures w14:val="standardContextual"/>
                  </w:rPr>
                  <w:tab/>
                </w:r>
                <w:r w:rsidRPr="000F32A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_Toc228611734 \h </w:instrText>
                </w:r>
                <w:r>
                  <w:rPr>
                    <w:noProof/>
                    <w:webHidden/>
                  </w:rPr>
                </w:r>
                <w:r>
                  <w:rPr>
                    <w:noProof/>
                    <w:webHidden/>
                  </w:rPr>
                  <w:fldChar w:fldCharType="separate"/>
                </w:r>
                <w:r>
                  <w:rPr>
                    <w:noProof/>
                    <w:webHidden/>
                  </w:rPr>
                  <w:t>4</w:t>
                </w:r>
                <w:r>
                  <w:rPr>
                    <w:noProof/>
                    <w:webHidden/>
                  </w:rPr>
                  <w:fldChar w:fldCharType="end"/>
                </w:r>
              </w:hyperlink>
            </w:p>
            <w:p w14:paraId="48673C8D" w14:textId="2D83ABF9" w:rsidR="009D0400" w:rsidRDefault="009D0400">
              <w:pPr>
                <w:pStyle w:val="Turinys1"/>
                <w:tabs>
                  <w:tab w:val="left" w:pos="720"/>
                </w:tabs>
                <w:rPr>
                  <w:noProof/>
                  <w:kern w:val="2"/>
                  <w:sz w:val="24"/>
                  <w:szCs w:val="24"/>
                  <w14:ligatures w14:val="standardContextual"/>
                </w:rPr>
              </w:pPr>
              <w:hyperlink w:anchor="_Toc228611735" w:history="1">
                <w:r w:rsidRPr="000F32A5">
                  <w:rPr>
                    <w:rStyle w:val="Hipersaitas"/>
                    <w:rFonts w:cstheme="minorHAnsi"/>
                    <w:noProof/>
                  </w:rPr>
                  <w:t>5.</w:t>
                </w:r>
                <w:r>
                  <w:rPr>
                    <w:noProof/>
                    <w:kern w:val="2"/>
                    <w:sz w:val="24"/>
                    <w:szCs w:val="24"/>
                    <w14:ligatures w14:val="standardContextual"/>
                  </w:rPr>
                  <w:tab/>
                </w:r>
                <w:r w:rsidRPr="000F32A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_Toc228611735 \h </w:instrText>
                </w:r>
                <w:r>
                  <w:rPr>
                    <w:noProof/>
                    <w:webHidden/>
                  </w:rPr>
                </w:r>
                <w:r>
                  <w:rPr>
                    <w:noProof/>
                    <w:webHidden/>
                  </w:rPr>
                  <w:fldChar w:fldCharType="separate"/>
                </w:r>
                <w:r>
                  <w:rPr>
                    <w:noProof/>
                    <w:webHidden/>
                  </w:rPr>
                  <w:t>5</w:t>
                </w:r>
                <w:r>
                  <w:rPr>
                    <w:noProof/>
                    <w:webHidden/>
                  </w:rPr>
                  <w:fldChar w:fldCharType="end"/>
                </w:r>
              </w:hyperlink>
            </w:p>
            <w:p w14:paraId="3B8ACA0F" w14:textId="73BDCAD5" w:rsidR="009D0400" w:rsidRDefault="009D0400">
              <w:pPr>
                <w:pStyle w:val="Turinys1"/>
                <w:tabs>
                  <w:tab w:val="left" w:pos="720"/>
                </w:tabs>
                <w:rPr>
                  <w:noProof/>
                  <w:kern w:val="2"/>
                  <w:sz w:val="24"/>
                  <w:szCs w:val="24"/>
                  <w14:ligatures w14:val="standardContextual"/>
                </w:rPr>
              </w:pPr>
              <w:hyperlink w:anchor="_Toc228611736" w:history="1">
                <w:r w:rsidRPr="000F32A5">
                  <w:rPr>
                    <w:rStyle w:val="Hipersaitas"/>
                    <w:rFonts w:cstheme="minorHAnsi"/>
                    <w:noProof/>
                  </w:rPr>
                  <w:t>6.</w:t>
                </w:r>
                <w:r>
                  <w:rPr>
                    <w:noProof/>
                    <w:kern w:val="2"/>
                    <w:sz w:val="24"/>
                    <w:szCs w:val="24"/>
                    <w14:ligatures w14:val="standardContextual"/>
                  </w:rPr>
                  <w:tab/>
                </w:r>
                <w:r w:rsidRPr="000F32A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_Toc228611736 \h </w:instrText>
                </w:r>
                <w:r>
                  <w:rPr>
                    <w:noProof/>
                    <w:webHidden/>
                  </w:rPr>
                </w:r>
                <w:r>
                  <w:rPr>
                    <w:noProof/>
                    <w:webHidden/>
                  </w:rPr>
                  <w:fldChar w:fldCharType="separate"/>
                </w:r>
                <w:r>
                  <w:rPr>
                    <w:noProof/>
                    <w:webHidden/>
                  </w:rPr>
                  <w:t>5</w:t>
                </w:r>
                <w:r>
                  <w:rPr>
                    <w:noProof/>
                    <w:webHidden/>
                  </w:rPr>
                  <w:fldChar w:fldCharType="end"/>
                </w:r>
              </w:hyperlink>
            </w:p>
            <w:p w14:paraId="56767D4F" w14:textId="57FAF034" w:rsidR="009D0400" w:rsidRDefault="009D0400">
              <w:pPr>
                <w:pStyle w:val="Turinys1"/>
                <w:tabs>
                  <w:tab w:val="left" w:pos="720"/>
                </w:tabs>
                <w:rPr>
                  <w:noProof/>
                  <w:kern w:val="2"/>
                  <w:sz w:val="24"/>
                  <w:szCs w:val="24"/>
                  <w14:ligatures w14:val="standardContextual"/>
                </w:rPr>
              </w:pPr>
              <w:hyperlink w:anchor="_Toc228611737" w:history="1">
                <w:r w:rsidRPr="000F32A5">
                  <w:rPr>
                    <w:rStyle w:val="Hipersaitas"/>
                    <w:rFonts w:cstheme="minorHAnsi"/>
                    <w:noProof/>
                  </w:rPr>
                  <w:t>7.</w:t>
                </w:r>
                <w:r>
                  <w:rPr>
                    <w:noProof/>
                    <w:kern w:val="2"/>
                    <w:sz w:val="24"/>
                    <w:szCs w:val="24"/>
                    <w14:ligatures w14:val="standardContextual"/>
                  </w:rPr>
                  <w:tab/>
                </w:r>
                <w:r w:rsidRPr="000F32A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_Toc228611737 \h </w:instrText>
                </w:r>
                <w:r>
                  <w:rPr>
                    <w:noProof/>
                    <w:webHidden/>
                  </w:rPr>
                </w:r>
                <w:r>
                  <w:rPr>
                    <w:noProof/>
                    <w:webHidden/>
                  </w:rPr>
                  <w:fldChar w:fldCharType="separate"/>
                </w:r>
                <w:r>
                  <w:rPr>
                    <w:noProof/>
                    <w:webHidden/>
                  </w:rPr>
                  <w:t>6</w:t>
                </w:r>
                <w:r>
                  <w:rPr>
                    <w:noProof/>
                    <w:webHidden/>
                  </w:rPr>
                  <w:fldChar w:fldCharType="end"/>
                </w:r>
              </w:hyperlink>
            </w:p>
            <w:p w14:paraId="1AB23411" w14:textId="6C75963A" w:rsidR="009D0400" w:rsidRDefault="009D0400">
              <w:pPr>
                <w:pStyle w:val="Turinys1"/>
                <w:tabs>
                  <w:tab w:val="left" w:pos="720"/>
                </w:tabs>
                <w:rPr>
                  <w:noProof/>
                  <w:kern w:val="2"/>
                  <w:sz w:val="24"/>
                  <w:szCs w:val="24"/>
                  <w14:ligatures w14:val="standardContextual"/>
                </w:rPr>
              </w:pPr>
              <w:hyperlink w:anchor="_Toc228611738" w:history="1">
                <w:r w:rsidRPr="000F32A5">
                  <w:rPr>
                    <w:rStyle w:val="Hipersaitas"/>
                    <w:rFonts w:cstheme="minorHAnsi"/>
                    <w:noProof/>
                  </w:rPr>
                  <w:t>8.</w:t>
                </w:r>
                <w:r>
                  <w:rPr>
                    <w:noProof/>
                    <w:kern w:val="2"/>
                    <w:sz w:val="24"/>
                    <w:szCs w:val="24"/>
                    <w14:ligatures w14:val="standardContextual"/>
                  </w:rPr>
                  <w:tab/>
                </w:r>
                <w:r w:rsidRPr="000F32A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_Toc228611738 \h </w:instrText>
                </w:r>
                <w:r>
                  <w:rPr>
                    <w:noProof/>
                    <w:webHidden/>
                  </w:rPr>
                </w:r>
                <w:r>
                  <w:rPr>
                    <w:noProof/>
                    <w:webHidden/>
                  </w:rPr>
                  <w:fldChar w:fldCharType="separate"/>
                </w:r>
                <w:r>
                  <w:rPr>
                    <w:noProof/>
                    <w:webHidden/>
                  </w:rPr>
                  <w:t>6</w:t>
                </w:r>
                <w:r>
                  <w:rPr>
                    <w:noProof/>
                    <w:webHidden/>
                  </w:rPr>
                  <w:fldChar w:fldCharType="end"/>
                </w:r>
              </w:hyperlink>
            </w:p>
            <w:p w14:paraId="41842706" w14:textId="0BFC0601" w:rsidR="009D0400" w:rsidRDefault="009D0400">
              <w:pPr>
                <w:pStyle w:val="Turinys1"/>
                <w:tabs>
                  <w:tab w:val="left" w:pos="720"/>
                </w:tabs>
                <w:rPr>
                  <w:noProof/>
                  <w:kern w:val="2"/>
                  <w:sz w:val="24"/>
                  <w:szCs w:val="24"/>
                  <w14:ligatures w14:val="standardContextual"/>
                </w:rPr>
              </w:pPr>
              <w:hyperlink w:anchor="_Toc228611739" w:history="1">
                <w:r w:rsidRPr="000F32A5">
                  <w:rPr>
                    <w:rStyle w:val="Hipersaitas"/>
                    <w:rFonts w:cstheme="minorHAnsi"/>
                    <w:noProof/>
                  </w:rPr>
                  <w:t>9.</w:t>
                </w:r>
                <w:r>
                  <w:rPr>
                    <w:noProof/>
                    <w:kern w:val="2"/>
                    <w:sz w:val="24"/>
                    <w:szCs w:val="24"/>
                    <w14:ligatures w14:val="standardContextual"/>
                  </w:rPr>
                  <w:tab/>
                </w:r>
                <w:r w:rsidRPr="000F32A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_Toc228611739 \h </w:instrText>
                </w:r>
                <w:r>
                  <w:rPr>
                    <w:noProof/>
                    <w:webHidden/>
                  </w:rPr>
                </w:r>
                <w:r>
                  <w:rPr>
                    <w:noProof/>
                    <w:webHidden/>
                  </w:rPr>
                  <w:fldChar w:fldCharType="separate"/>
                </w:r>
                <w:r>
                  <w:rPr>
                    <w:noProof/>
                    <w:webHidden/>
                  </w:rPr>
                  <w:t>6</w:t>
                </w:r>
                <w:r>
                  <w:rPr>
                    <w:noProof/>
                    <w:webHidden/>
                  </w:rPr>
                  <w:fldChar w:fldCharType="end"/>
                </w:r>
              </w:hyperlink>
            </w:p>
            <w:p w14:paraId="05D9E986" w14:textId="4D0E75BD" w:rsidR="009D0400" w:rsidRDefault="009D0400">
              <w:pPr>
                <w:pStyle w:val="Turinys1"/>
                <w:tabs>
                  <w:tab w:val="left" w:pos="720"/>
                </w:tabs>
                <w:rPr>
                  <w:noProof/>
                  <w:kern w:val="2"/>
                  <w:sz w:val="24"/>
                  <w:szCs w:val="24"/>
                  <w14:ligatures w14:val="standardContextual"/>
                </w:rPr>
              </w:pPr>
              <w:hyperlink w:anchor="_Toc228611740" w:history="1">
                <w:r w:rsidRPr="000F32A5">
                  <w:rPr>
                    <w:rStyle w:val="Hipersaitas"/>
                    <w:rFonts w:cstheme="minorHAnsi"/>
                    <w:noProof/>
                  </w:rPr>
                  <w:t>10.</w:t>
                </w:r>
                <w:r>
                  <w:rPr>
                    <w:noProof/>
                    <w:kern w:val="2"/>
                    <w:sz w:val="24"/>
                    <w:szCs w:val="24"/>
                    <w14:ligatures w14:val="standardContextual"/>
                  </w:rPr>
                  <w:tab/>
                </w:r>
                <w:r w:rsidRPr="000F32A5">
                  <w:rPr>
                    <w:rStyle w:val="Hipersaitas"/>
                    <w:rFonts w:cstheme="minorHAnsi"/>
                    <w:noProof/>
                  </w:rPr>
                  <w:t>Sutarties sudarymas</w:t>
                </w:r>
                <w:r>
                  <w:rPr>
                    <w:noProof/>
                    <w:webHidden/>
                  </w:rPr>
                  <w:tab/>
                </w:r>
                <w:r>
                  <w:rPr>
                    <w:noProof/>
                    <w:webHidden/>
                  </w:rPr>
                  <w:fldChar w:fldCharType="begin"/>
                </w:r>
                <w:r>
                  <w:rPr>
                    <w:noProof/>
                    <w:webHidden/>
                  </w:rPr>
                  <w:instrText xml:space="preserve"> PAGEREF _Toc228611740 \h </w:instrText>
                </w:r>
                <w:r>
                  <w:rPr>
                    <w:noProof/>
                    <w:webHidden/>
                  </w:rPr>
                </w:r>
                <w:r>
                  <w:rPr>
                    <w:noProof/>
                    <w:webHidden/>
                  </w:rPr>
                  <w:fldChar w:fldCharType="separate"/>
                </w:r>
                <w:r>
                  <w:rPr>
                    <w:noProof/>
                    <w:webHidden/>
                  </w:rPr>
                  <w:t>6</w:t>
                </w:r>
                <w:r>
                  <w:rPr>
                    <w:noProof/>
                    <w:webHidden/>
                  </w:rPr>
                  <w:fldChar w:fldCharType="end"/>
                </w:r>
              </w:hyperlink>
            </w:p>
            <w:p w14:paraId="13E07314" w14:textId="0E888B77" w:rsidR="009D0400" w:rsidRDefault="009D0400">
              <w:pPr>
                <w:pStyle w:val="Turinys1"/>
                <w:tabs>
                  <w:tab w:val="left" w:pos="720"/>
                </w:tabs>
                <w:rPr>
                  <w:noProof/>
                  <w:kern w:val="2"/>
                  <w:sz w:val="24"/>
                  <w:szCs w:val="24"/>
                  <w14:ligatures w14:val="standardContextual"/>
                </w:rPr>
              </w:pPr>
              <w:hyperlink w:anchor="_Toc228611741" w:history="1">
                <w:r w:rsidRPr="000F32A5">
                  <w:rPr>
                    <w:rStyle w:val="Hipersaitas"/>
                    <w:rFonts w:cstheme="minorHAnsi"/>
                    <w:noProof/>
                  </w:rPr>
                  <w:t>11.</w:t>
                </w:r>
                <w:r>
                  <w:rPr>
                    <w:noProof/>
                    <w:kern w:val="2"/>
                    <w:sz w:val="24"/>
                    <w:szCs w:val="24"/>
                    <w14:ligatures w14:val="standardContextual"/>
                  </w:rPr>
                  <w:tab/>
                </w:r>
                <w:r w:rsidRPr="000F32A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_Toc228611741 \h </w:instrText>
                </w:r>
                <w:r>
                  <w:rPr>
                    <w:noProof/>
                    <w:webHidden/>
                  </w:rPr>
                </w:r>
                <w:r>
                  <w:rPr>
                    <w:noProof/>
                    <w:webHidden/>
                  </w:rPr>
                  <w:fldChar w:fldCharType="separate"/>
                </w:r>
                <w:r>
                  <w:rPr>
                    <w:noProof/>
                    <w:webHidden/>
                  </w:rPr>
                  <w:t>6</w:t>
                </w:r>
                <w:r>
                  <w:rPr>
                    <w:noProof/>
                    <w:webHidden/>
                  </w:rPr>
                  <w:fldChar w:fldCharType="end"/>
                </w:r>
              </w:hyperlink>
            </w:p>
            <w:p w14:paraId="24AB7EFD" w14:textId="6DB8D497" w:rsidR="009D0400" w:rsidRDefault="009D0400">
              <w:pPr>
                <w:pStyle w:val="Turinys1"/>
                <w:tabs>
                  <w:tab w:val="left" w:pos="720"/>
                </w:tabs>
                <w:rPr>
                  <w:noProof/>
                  <w:kern w:val="2"/>
                  <w:sz w:val="24"/>
                  <w:szCs w:val="24"/>
                  <w14:ligatures w14:val="standardContextual"/>
                </w:rPr>
              </w:pPr>
              <w:hyperlink w:anchor="_Toc228611742" w:history="1">
                <w:r w:rsidRPr="000F32A5">
                  <w:rPr>
                    <w:rStyle w:val="Hipersaitas"/>
                    <w:rFonts w:cstheme="minorHAnsi"/>
                    <w:noProof/>
                  </w:rPr>
                  <w:t>12.</w:t>
                </w:r>
                <w:r>
                  <w:rPr>
                    <w:noProof/>
                    <w:kern w:val="2"/>
                    <w:sz w:val="24"/>
                    <w:szCs w:val="24"/>
                    <w14:ligatures w14:val="standardContextual"/>
                  </w:rPr>
                  <w:tab/>
                </w:r>
                <w:r w:rsidRPr="000F32A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_Toc228611742 \h </w:instrText>
                </w:r>
                <w:r>
                  <w:rPr>
                    <w:noProof/>
                    <w:webHidden/>
                  </w:rPr>
                </w:r>
                <w:r>
                  <w:rPr>
                    <w:noProof/>
                    <w:webHidden/>
                  </w:rPr>
                  <w:fldChar w:fldCharType="separate"/>
                </w:r>
                <w:r>
                  <w:rPr>
                    <w:noProof/>
                    <w:webHidden/>
                  </w:rPr>
                  <w:t>7</w:t>
                </w:r>
                <w:r>
                  <w:rPr>
                    <w:noProof/>
                    <w:webHidden/>
                  </w:rPr>
                  <w:fldChar w:fldCharType="end"/>
                </w:r>
              </w:hyperlink>
            </w:p>
            <w:p w14:paraId="623376A4" w14:textId="06F948AB" w:rsidR="009D0400" w:rsidRDefault="009D0400">
              <w:pPr>
                <w:pStyle w:val="Turinys1"/>
                <w:tabs>
                  <w:tab w:val="left" w:pos="720"/>
                </w:tabs>
                <w:rPr>
                  <w:noProof/>
                  <w:kern w:val="2"/>
                  <w:sz w:val="24"/>
                  <w:szCs w:val="24"/>
                  <w14:ligatures w14:val="standardContextual"/>
                </w:rPr>
              </w:pPr>
              <w:hyperlink w:anchor="_Toc228611743" w:history="1">
                <w:r w:rsidRPr="000F32A5">
                  <w:rPr>
                    <w:rStyle w:val="Hipersaitas"/>
                    <w:rFonts w:cstheme="minorHAnsi"/>
                    <w:noProof/>
                  </w:rPr>
                  <w:t>13.</w:t>
                </w:r>
                <w:r>
                  <w:rPr>
                    <w:noProof/>
                    <w:kern w:val="2"/>
                    <w:sz w:val="24"/>
                    <w:szCs w:val="24"/>
                    <w14:ligatures w14:val="standardContextual"/>
                  </w:rPr>
                  <w:tab/>
                </w:r>
                <w:r w:rsidRPr="000F32A5">
                  <w:rPr>
                    <w:rStyle w:val="Hipersaitas"/>
                    <w:rFonts w:cstheme="minorHAnsi"/>
                    <w:noProof/>
                  </w:rPr>
                  <w:t>Kitos sąlygos</w:t>
                </w:r>
                <w:r>
                  <w:rPr>
                    <w:noProof/>
                    <w:webHidden/>
                  </w:rPr>
                  <w:tab/>
                </w:r>
                <w:r>
                  <w:rPr>
                    <w:noProof/>
                    <w:webHidden/>
                  </w:rPr>
                  <w:fldChar w:fldCharType="begin"/>
                </w:r>
                <w:r>
                  <w:rPr>
                    <w:noProof/>
                    <w:webHidden/>
                  </w:rPr>
                  <w:instrText xml:space="preserve"> PAGEREF _Toc228611743 \h </w:instrText>
                </w:r>
                <w:r>
                  <w:rPr>
                    <w:noProof/>
                    <w:webHidden/>
                  </w:rPr>
                </w:r>
                <w:r>
                  <w:rPr>
                    <w:noProof/>
                    <w:webHidden/>
                  </w:rPr>
                  <w:fldChar w:fldCharType="separate"/>
                </w:r>
                <w:r>
                  <w:rPr>
                    <w:noProof/>
                    <w:webHidden/>
                  </w:rPr>
                  <w:t>7</w:t>
                </w:r>
                <w:r>
                  <w:rPr>
                    <w:noProof/>
                    <w:webHidden/>
                  </w:rPr>
                  <w:fldChar w:fldCharType="end"/>
                </w:r>
              </w:hyperlink>
            </w:p>
            <w:p w14:paraId="6B5B5D66" w14:textId="619FECA5" w:rsidR="009D0400" w:rsidRDefault="009D0400">
              <w:pPr>
                <w:pStyle w:val="Turinys2"/>
                <w:rPr>
                  <w:noProof/>
                  <w:kern w:val="2"/>
                  <w:sz w:val="24"/>
                  <w:szCs w:val="24"/>
                  <w14:ligatures w14:val="standardContextual"/>
                </w:rPr>
              </w:pPr>
              <w:hyperlink w:anchor="_Toc228611744" w:history="1">
                <w:r w:rsidRPr="000F32A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_Toc228611744 \h </w:instrText>
                </w:r>
                <w:r>
                  <w:rPr>
                    <w:noProof/>
                    <w:webHidden/>
                  </w:rPr>
                </w:r>
                <w:r>
                  <w:rPr>
                    <w:noProof/>
                    <w:webHidden/>
                  </w:rPr>
                  <w:fldChar w:fldCharType="separate"/>
                </w:r>
                <w:r>
                  <w:rPr>
                    <w:noProof/>
                    <w:webHidden/>
                  </w:rPr>
                  <w:t>8</w:t>
                </w:r>
                <w:r>
                  <w:rPr>
                    <w:noProof/>
                    <w:webHidden/>
                  </w:rPr>
                  <w:fldChar w:fldCharType="end"/>
                </w:r>
              </w:hyperlink>
            </w:p>
            <w:p w14:paraId="2B1AFA82" w14:textId="58C58DF0" w:rsidR="009D0400" w:rsidRDefault="009D0400">
              <w:pPr>
                <w:pStyle w:val="Turinys2"/>
                <w:rPr>
                  <w:noProof/>
                  <w:kern w:val="2"/>
                  <w:sz w:val="24"/>
                  <w:szCs w:val="24"/>
                  <w14:ligatures w14:val="standardContextual"/>
                </w:rPr>
              </w:pPr>
              <w:hyperlink w:anchor="_Toc228611745" w:history="1">
                <w:r w:rsidRPr="000F32A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_Toc228611745 \h </w:instrText>
                </w:r>
                <w:r>
                  <w:rPr>
                    <w:noProof/>
                    <w:webHidden/>
                  </w:rPr>
                </w:r>
                <w:r>
                  <w:rPr>
                    <w:noProof/>
                    <w:webHidden/>
                  </w:rPr>
                  <w:fldChar w:fldCharType="separate"/>
                </w:r>
                <w:r>
                  <w:rPr>
                    <w:noProof/>
                    <w:webHidden/>
                  </w:rPr>
                  <w:t>11</w:t>
                </w:r>
                <w:r>
                  <w:rPr>
                    <w:noProof/>
                    <w:webHidden/>
                  </w:rPr>
                  <w:fldChar w:fldCharType="end"/>
                </w:r>
              </w:hyperlink>
            </w:p>
            <w:p w14:paraId="450908CB" w14:textId="7B3252A2" w:rsidR="009D0400" w:rsidRDefault="009D0400">
              <w:pPr>
                <w:pStyle w:val="Turinys2"/>
                <w:rPr>
                  <w:noProof/>
                  <w:kern w:val="2"/>
                  <w:sz w:val="24"/>
                  <w:szCs w:val="24"/>
                  <w14:ligatures w14:val="standardContextual"/>
                </w:rPr>
              </w:pPr>
              <w:hyperlink w:anchor="_Toc228611746" w:history="1">
                <w:r w:rsidRPr="000F32A5">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_Toc228611746 \h </w:instrText>
                </w:r>
                <w:r>
                  <w:rPr>
                    <w:noProof/>
                    <w:webHidden/>
                  </w:rPr>
                </w:r>
                <w:r>
                  <w:rPr>
                    <w:noProof/>
                    <w:webHidden/>
                  </w:rPr>
                  <w:fldChar w:fldCharType="separate"/>
                </w:r>
                <w:r>
                  <w:rPr>
                    <w:noProof/>
                    <w:webHidden/>
                  </w:rPr>
                  <w:t>15</w:t>
                </w:r>
                <w:r>
                  <w:rPr>
                    <w:noProof/>
                    <w:webHidden/>
                  </w:rPr>
                  <w:fldChar w:fldCharType="end"/>
                </w:r>
              </w:hyperlink>
            </w:p>
            <w:p w14:paraId="06A33D19" w14:textId="0D83CB2E" w:rsidR="009D0400" w:rsidRDefault="009D0400">
              <w:pPr>
                <w:pStyle w:val="Turinys2"/>
                <w:rPr>
                  <w:noProof/>
                  <w:kern w:val="2"/>
                  <w:sz w:val="24"/>
                  <w:szCs w:val="24"/>
                  <w14:ligatures w14:val="standardContextual"/>
                </w:rPr>
              </w:pPr>
              <w:hyperlink w:anchor="_Toc228611747" w:history="1">
                <w:r w:rsidRPr="000F32A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_Toc228611747 \h </w:instrText>
                </w:r>
                <w:r>
                  <w:rPr>
                    <w:noProof/>
                    <w:webHidden/>
                  </w:rPr>
                </w:r>
                <w:r>
                  <w:rPr>
                    <w:noProof/>
                    <w:webHidden/>
                  </w:rPr>
                  <w:fldChar w:fldCharType="separate"/>
                </w:r>
                <w:r>
                  <w:rPr>
                    <w:noProof/>
                    <w:webHidden/>
                  </w:rPr>
                  <w:t>21</w:t>
                </w:r>
                <w:r>
                  <w:rPr>
                    <w:noProof/>
                    <w:webHidden/>
                  </w:rPr>
                  <w:fldChar w:fldCharType="end"/>
                </w:r>
              </w:hyperlink>
            </w:p>
            <w:p w14:paraId="3F6BAA65" w14:textId="3A29A672" w:rsidR="009D0400" w:rsidRDefault="009D0400">
              <w:pPr>
                <w:pStyle w:val="Turinys2"/>
                <w:rPr>
                  <w:noProof/>
                  <w:kern w:val="2"/>
                  <w:sz w:val="24"/>
                  <w:szCs w:val="24"/>
                  <w14:ligatures w14:val="standardContextual"/>
                </w:rPr>
              </w:pPr>
              <w:hyperlink w:anchor="_Toc228611748" w:history="1">
                <w:r w:rsidRPr="000F32A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_Toc228611748 \h </w:instrText>
                </w:r>
                <w:r>
                  <w:rPr>
                    <w:noProof/>
                    <w:webHidden/>
                  </w:rPr>
                </w:r>
                <w:r>
                  <w:rPr>
                    <w:noProof/>
                    <w:webHidden/>
                  </w:rPr>
                  <w:fldChar w:fldCharType="separate"/>
                </w:r>
                <w:r>
                  <w:rPr>
                    <w:noProof/>
                    <w:webHidden/>
                  </w:rPr>
                  <w:t>22</w:t>
                </w:r>
                <w:r>
                  <w:rPr>
                    <w:noProof/>
                    <w:webHidden/>
                  </w:rPr>
                  <w:fldChar w:fldCharType="end"/>
                </w:r>
              </w:hyperlink>
            </w:p>
            <w:p w14:paraId="2074B504" w14:textId="26D7C4A5" w:rsidR="009D0400" w:rsidRDefault="009D0400">
              <w:pPr>
                <w:pStyle w:val="Turinys2"/>
                <w:rPr>
                  <w:noProof/>
                  <w:kern w:val="2"/>
                  <w:sz w:val="24"/>
                  <w:szCs w:val="24"/>
                  <w14:ligatures w14:val="standardContextual"/>
                </w:rPr>
              </w:pPr>
              <w:hyperlink w:anchor="_Toc228611749" w:history="1">
                <w:r w:rsidRPr="000F32A5">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_Toc228611749 \h </w:instrText>
                </w:r>
                <w:r>
                  <w:rPr>
                    <w:noProof/>
                    <w:webHidden/>
                  </w:rPr>
                </w:r>
                <w:r>
                  <w:rPr>
                    <w:noProof/>
                    <w:webHidden/>
                  </w:rPr>
                  <w:fldChar w:fldCharType="separate"/>
                </w:r>
                <w:r>
                  <w:rPr>
                    <w:noProof/>
                    <w:webHidden/>
                  </w:rPr>
                  <w:t>23</w:t>
                </w:r>
                <w:r>
                  <w:rPr>
                    <w:noProof/>
                    <w:webHidden/>
                  </w:rPr>
                  <w:fldChar w:fldCharType="end"/>
                </w:r>
              </w:hyperlink>
            </w:p>
            <w:p w14:paraId="38512981" w14:textId="11CEA032" w:rsidR="009D0400" w:rsidRDefault="009D0400">
              <w:pPr>
                <w:pStyle w:val="Turinys2"/>
                <w:rPr>
                  <w:noProof/>
                  <w:kern w:val="2"/>
                  <w:sz w:val="24"/>
                  <w:szCs w:val="24"/>
                  <w14:ligatures w14:val="standardContextual"/>
                </w:rPr>
              </w:pPr>
              <w:hyperlink w:anchor="_Toc228611750" w:history="1">
                <w:r w:rsidRPr="000F32A5">
                  <w:rPr>
                    <w:rStyle w:val="Hipersaitas"/>
                    <w:rFonts w:eastAsia="Calibri" w:cstheme="minorHAnsi"/>
                    <w:noProof/>
                  </w:rPr>
                  <w:t xml:space="preserve">Pirkimo sąlygų 7 priedas „EBVPD“ </w:t>
                </w:r>
                <w:r w:rsidRPr="000F32A5">
                  <w:rPr>
                    <w:rStyle w:val="Hipersaitas"/>
                    <w:rFonts w:cstheme="minorHAnsi"/>
                    <w:noProof/>
                  </w:rPr>
                  <w:t>(XML formatu)</w:t>
                </w:r>
                <w:r>
                  <w:rPr>
                    <w:noProof/>
                    <w:webHidden/>
                  </w:rPr>
                  <w:tab/>
                </w:r>
                <w:r>
                  <w:rPr>
                    <w:noProof/>
                    <w:webHidden/>
                  </w:rPr>
                  <w:fldChar w:fldCharType="begin"/>
                </w:r>
                <w:r>
                  <w:rPr>
                    <w:noProof/>
                    <w:webHidden/>
                  </w:rPr>
                  <w:instrText xml:space="preserve"> PAGEREF _Toc228611750 \h </w:instrText>
                </w:r>
                <w:r>
                  <w:rPr>
                    <w:noProof/>
                    <w:webHidden/>
                  </w:rPr>
                </w:r>
                <w:r>
                  <w:rPr>
                    <w:noProof/>
                    <w:webHidden/>
                  </w:rPr>
                  <w:fldChar w:fldCharType="separate"/>
                </w:r>
                <w:r>
                  <w:rPr>
                    <w:noProof/>
                    <w:webHidden/>
                  </w:rPr>
                  <w:t>33</w:t>
                </w:r>
                <w:r>
                  <w:rPr>
                    <w:noProof/>
                    <w:webHidden/>
                  </w:rPr>
                  <w:fldChar w:fldCharType="end"/>
                </w:r>
              </w:hyperlink>
            </w:p>
            <w:p w14:paraId="1CB2058B" w14:textId="582E1179" w:rsidR="009D0400" w:rsidRDefault="009D0400">
              <w:pPr>
                <w:pStyle w:val="Turinys2"/>
                <w:rPr>
                  <w:noProof/>
                  <w:kern w:val="2"/>
                  <w:sz w:val="24"/>
                  <w:szCs w:val="24"/>
                  <w14:ligatures w14:val="standardContextual"/>
                </w:rPr>
              </w:pPr>
              <w:hyperlink w:anchor="_Toc228611751" w:history="1">
                <w:r w:rsidRPr="000F32A5">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_Toc228611751 \h </w:instrText>
                </w:r>
                <w:r>
                  <w:rPr>
                    <w:noProof/>
                    <w:webHidden/>
                  </w:rPr>
                </w:r>
                <w:r>
                  <w:rPr>
                    <w:noProof/>
                    <w:webHidden/>
                  </w:rPr>
                  <w:fldChar w:fldCharType="separate"/>
                </w:r>
                <w:r>
                  <w:rPr>
                    <w:noProof/>
                    <w:webHidden/>
                  </w:rPr>
                  <w:t>34</w:t>
                </w:r>
                <w:r>
                  <w:rPr>
                    <w:noProof/>
                    <w:webHidden/>
                  </w:rPr>
                  <w:fldChar w:fldCharType="end"/>
                </w:r>
              </w:hyperlink>
            </w:p>
            <w:p w14:paraId="748B6A81" w14:textId="7E60D504" w:rsidR="009D0400" w:rsidRDefault="009D0400">
              <w:pPr>
                <w:pStyle w:val="Turinys2"/>
                <w:rPr>
                  <w:noProof/>
                  <w:kern w:val="2"/>
                  <w:sz w:val="24"/>
                  <w:szCs w:val="24"/>
                  <w14:ligatures w14:val="standardContextual"/>
                </w:rPr>
              </w:pPr>
              <w:hyperlink w:anchor="_Toc228611752" w:history="1">
                <w:r w:rsidRPr="000F32A5">
                  <w:rPr>
                    <w:rStyle w:val="Hipersaitas"/>
                    <w:rFonts w:eastAsia="Calibri" w:cstheme="minorHAnsi"/>
                    <w:noProof/>
                  </w:rPr>
                  <w:t>Pirkimo sąlygų 9 priedas „Tiekėjo savo jėgomis tinkamai suteiktų paslaugų sąrašas“</w:t>
                </w:r>
                <w:r>
                  <w:rPr>
                    <w:noProof/>
                    <w:webHidden/>
                  </w:rPr>
                  <w:tab/>
                </w:r>
                <w:r>
                  <w:rPr>
                    <w:noProof/>
                    <w:webHidden/>
                  </w:rPr>
                  <w:fldChar w:fldCharType="begin"/>
                </w:r>
                <w:r>
                  <w:rPr>
                    <w:noProof/>
                    <w:webHidden/>
                  </w:rPr>
                  <w:instrText xml:space="preserve"> PAGEREF _Toc228611752 \h </w:instrText>
                </w:r>
                <w:r>
                  <w:rPr>
                    <w:noProof/>
                    <w:webHidden/>
                  </w:rPr>
                </w:r>
                <w:r>
                  <w:rPr>
                    <w:noProof/>
                    <w:webHidden/>
                  </w:rPr>
                  <w:fldChar w:fldCharType="separate"/>
                </w:r>
                <w:r>
                  <w:rPr>
                    <w:noProof/>
                    <w:webHidden/>
                  </w:rPr>
                  <w:t>36</w:t>
                </w:r>
                <w:r>
                  <w:rPr>
                    <w:noProof/>
                    <w:webHidden/>
                  </w:rPr>
                  <w:fldChar w:fldCharType="end"/>
                </w:r>
              </w:hyperlink>
            </w:p>
            <w:p w14:paraId="2381BBDE" w14:textId="16934B17" w:rsidR="009D0400" w:rsidRDefault="009D0400">
              <w:pPr>
                <w:pStyle w:val="Turinys2"/>
                <w:rPr>
                  <w:noProof/>
                  <w:kern w:val="2"/>
                  <w:sz w:val="24"/>
                  <w:szCs w:val="24"/>
                  <w14:ligatures w14:val="standardContextual"/>
                </w:rPr>
              </w:pPr>
              <w:hyperlink w:anchor="_Toc228611753" w:history="1">
                <w:r w:rsidRPr="000F32A5">
                  <w:rPr>
                    <w:rStyle w:val="Hipersaitas"/>
                    <w:rFonts w:eastAsia="Calibri" w:cstheme="minorHAnsi"/>
                    <w:noProof/>
                  </w:rPr>
                  <w:t>Pirkimo sąlygų 10 priedas „</w:t>
                </w:r>
                <w:r w:rsidRPr="000F32A5">
                  <w:rPr>
                    <w:rStyle w:val="Hipersaitas"/>
                    <w:rFonts w:eastAsia="Times New Roman" w:cstheme="minorHAnsi"/>
                    <w:noProof/>
                    <w:lang w:eastAsia="en-US"/>
                  </w:rPr>
                  <w:t xml:space="preserve">Už sutarties vykdymą atsakingų specialistų </w:t>
                </w:r>
                <w:r w:rsidRPr="000F32A5">
                  <w:rPr>
                    <w:rStyle w:val="Hipersaitas"/>
                    <w:rFonts w:eastAsia="Calibri" w:cstheme="minorHAnsi"/>
                    <w:noProof/>
                  </w:rPr>
                  <w:t>sąrašo</w:t>
                </w:r>
                <w:r w:rsidRPr="000F32A5">
                  <w:rPr>
                    <w:rStyle w:val="Hipersaitas"/>
                    <w:rFonts w:eastAsia="Times New Roman" w:cstheme="minorHAnsi"/>
                    <w:noProof/>
                    <w:lang w:eastAsia="en-US"/>
                  </w:rPr>
                  <w:t xml:space="preserve"> forma“</w:t>
                </w:r>
                <w:r>
                  <w:rPr>
                    <w:noProof/>
                    <w:webHidden/>
                  </w:rPr>
                  <w:tab/>
                </w:r>
                <w:r>
                  <w:rPr>
                    <w:noProof/>
                    <w:webHidden/>
                  </w:rPr>
                  <w:fldChar w:fldCharType="begin"/>
                </w:r>
                <w:r>
                  <w:rPr>
                    <w:noProof/>
                    <w:webHidden/>
                  </w:rPr>
                  <w:instrText xml:space="preserve"> PAGEREF _Toc228611753 \h </w:instrText>
                </w:r>
                <w:r>
                  <w:rPr>
                    <w:noProof/>
                    <w:webHidden/>
                  </w:rPr>
                </w:r>
                <w:r>
                  <w:rPr>
                    <w:noProof/>
                    <w:webHidden/>
                  </w:rPr>
                  <w:fldChar w:fldCharType="separate"/>
                </w:r>
                <w:r>
                  <w:rPr>
                    <w:noProof/>
                    <w:webHidden/>
                  </w:rPr>
                  <w:t>37</w:t>
                </w:r>
                <w:r>
                  <w:rPr>
                    <w:noProof/>
                    <w:webHidden/>
                  </w:rPr>
                  <w:fldChar w:fldCharType="end"/>
                </w:r>
              </w:hyperlink>
            </w:p>
            <w:p w14:paraId="0DDC40AE" w14:textId="431107C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7F7937">
      <w:pPr>
        <w:pStyle w:val="Antrat1"/>
        <w:numPr>
          <w:ilvl w:val="0"/>
          <w:numId w:val="1"/>
        </w:numPr>
        <w:spacing w:line="20" w:lineRule="atLeast"/>
        <w:contextualSpacing/>
        <w:rPr>
          <w:rFonts w:asciiTheme="minorHAnsi" w:hAnsiTheme="minorHAnsi" w:cstheme="minorHAnsi"/>
        </w:rPr>
      </w:pPr>
      <w:bookmarkStart w:id="0" w:name="_Toc190416432"/>
      <w:bookmarkStart w:id="1" w:name="_Toc22861173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173E47EC" w14:textId="097B9283" w:rsidR="002D1646" w:rsidRPr="002D1646"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43789A" w:rsidRPr="000E1605">
        <w:rPr>
          <w:sz w:val="22"/>
          <w:szCs w:val="22"/>
        </w:rPr>
        <w:t>VšĮ „Go Vilnius“, kodas 123641468, Gynėjų g. 16, LT-01109 Vilnius</w:t>
      </w:r>
      <w:r w:rsidR="0043789A" w:rsidRPr="000E1605">
        <w:rPr>
          <w:rFonts w:eastAsia="Calibri" w:cstheme="minorHAnsi"/>
          <w:sz w:val="22"/>
          <w:szCs w:val="22"/>
        </w:rPr>
        <w:t>. Perkančioji organizacija yra PVM mokėtoja</w:t>
      </w:r>
      <w:r w:rsidR="009C69A4" w:rsidRPr="00D1737C">
        <w:rPr>
          <w:rFonts w:eastAsia="Calibri" w:cstheme="minorHAnsi"/>
          <w:sz w:val="22"/>
          <w:szCs w:val="22"/>
        </w:rPr>
        <w:t>.</w:t>
      </w:r>
    </w:p>
    <w:p w14:paraId="40EDF25A" w14:textId="7115DCEA" w:rsidR="006E13A8" w:rsidRPr="006E13A8" w:rsidRDefault="006D2123" w:rsidP="006E13A8">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w:t>
      </w:r>
      <w:r w:rsidR="0043789A" w:rsidRPr="000E1605">
        <w:rPr>
          <w:sz w:val="22"/>
          <w:szCs w:val="22"/>
        </w:rPr>
        <w:t>VšĮ „Go Vilnius“</w:t>
      </w:r>
      <w:r w:rsidR="007B78E0">
        <w:rPr>
          <w:rFonts w:cstheme="minorHAnsi"/>
          <w:sz w:val="22"/>
          <w:szCs w:val="22"/>
        </w:rPr>
        <w:t>.</w:t>
      </w:r>
    </w:p>
    <w:p w14:paraId="2239DD1B" w14:textId="481E80DD" w:rsidR="002F5F8E" w:rsidRPr="00CC6DF5"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cstheme="minorHAnsi"/>
          <w:sz w:val="22"/>
          <w:szCs w:val="22"/>
        </w:rPr>
        <w:t>Pirkimas</w:t>
      </w:r>
      <w:r w:rsidR="00B37854" w:rsidRPr="00CC6DF5">
        <w:rPr>
          <w:rFonts w:cstheme="minorHAnsi"/>
          <w:sz w:val="22"/>
          <w:szCs w:val="22"/>
        </w:rPr>
        <w:t xml:space="preserve"> neatlieka</w:t>
      </w:r>
      <w:r w:rsidRPr="00CC6DF5">
        <w:rPr>
          <w:rFonts w:cstheme="minorHAnsi"/>
          <w:sz w:val="22"/>
          <w:szCs w:val="22"/>
        </w:rPr>
        <w:t>mas</w:t>
      </w:r>
      <w:r w:rsidR="00B37854" w:rsidRPr="00CC6DF5">
        <w:rPr>
          <w:rFonts w:cstheme="minorHAnsi"/>
          <w:sz w:val="22"/>
          <w:szCs w:val="22"/>
        </w:rPr>
        <w:t xml:space="preserve"> </w:t>
      </w:r>
      <w:r w:rsidR="002F5F8E" w:rsidRPr="00CC6DF5">
        <w:rPr>
          <w:rFonts w:cstheme="minorHAnsi"/>
          <w:sz w:val="22"/>
          <w:szCs w:val="22"/>
        </w:rPr>
        <w:t>naudojantis centralizuotų pirkimų katalogu</w:t>
      </w:r>
      <w:r w:rsidRPr="00CC6DF5">
        <w:rPr>
          <w:rFonts w:cstheme="minorHAnsi"/>
          <w:sz w:val="22"/>
          <w:szCs w:val="22"/>
        </w:rPr>
        <w:t xml:space="preserve">, </w:t>
      </w:r>
      <w:r w:rsidR="0043789A" w:rsidRPr="00CC6DF5">
        <w:rPr>
          <w:rFonts w:cstheme="minorHAnsi"/>
          <w:sz w:val="22"/>
          <w:szCs w:val="22"/>
        </w:rPr>
        <w:t>centralizuotų pirkimų kataloge perkamų paslaugų nėra</w:t>
      </w:r>
      <w:r w:rsidR="008C5F5E" w:rsidRPr="00CC6DF5">
        <w:rPr>
          <w:rFonts w:cstheme="minorHAnsi"/>
          <w:sz w:val="22"/>
          <w:szCs w:val="22"/>
        </w:rPr>
        <w:t>.</w:t>
      </w:r>
    </w:p>
    <w:p w14:paraId="7157DD2F" w14:textId="16E83081" w:rsidR="0043789A" w:rsidRPr="00CC6DF5" w:rsidRDefault="0043789A"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eastAsia="Times New Roman" w:cstheme="minorHAnsi"/>
          <w:sz w:val="22"/>
          <w:szCs w:val="22"/>
        </w:rPr>
        <w:t>Perkančioji organizacija nerezervuoja teisės dalyvauti pirkime.</w:t>
      </w:r>
    </w:p>
    <w:p w14:paraId="72E90264" w14:textId="41B0BA3A" w:rsidR="0043789A" w:rsidRPr="00CC6DF5" w:rsidRDefault="0043789A"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cstheme="minorHAnsi"/>
          <w:sz w:val="22"/>
          <w:szCs w:val="22"/>
        </w:rPr>
        <w:t>Stebėtojai dalyvauti Komisijos posėdžiuose nėra kviečiami.</w:t>
      </w:r>
    </w:p>
    <w:p w14:paraId="75B89DA7" w14:textId="68FEF268" w:rsidR="0043789A" w:rsidRPr="00CC6DF5" w:rsidRDefault="0043789A"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cstheme="minorHAnsi"/>
          <w:sz w:val="22"/>
          <w:szCs w:val="22"/>
        </w:rPr>
        <w:t>Atliekamas žaliasis pirkimas. Pirkimas vykdomas vadovaujantis Aplinkos apsaugos kriterijų taikymo, vykdant žaliuosius pirkimus, tvarkos aprašo, patvirtinto</w:t>
      </w:r>
      <w:r w:rsidRPr="00CC6DF5">
        <w:rPr>
          <w:rFonts w:cstheme="minorHAnsi"/>
          <w:b/>
          <w:bCs/>
          <w:sz w:val="22"/>
          <w:szCs w:val="22"/>
        </w:rPr>
        <w:t xml:space="preserve"> </w:t>
      </w:r>
      <w:r w:rsidRPr="00CC6DF5">
        <w:rPr>
          <w:rFonts w:cstheme="minorHAnsi"/>
          <w:sz w:val="22"/>
          <w:szCs w:val="22"/>
        </w:rPr>
        <w:t>Lietuvos Respublikos aplinkos ministro 2011 m. birželio 28 d. įsakymu Nr. D1-508 „</w:t>
      </w:r>
      <w:hyperlink r:id="rId13" w:history="1">
        <w:r w:rsidRPr="008D0E15">
          <w:rPr>
            <w:rStyle w:val="Hipersaitas"/>
            <w:rFonts w:cstheme="minorHAnsi"/>
            <w:sz w:val="22"/>
            <w:szCs w:val="22"/>
          </w:rPr>
          <w:t>Dėl Aplinkos apsaugos kriterijų taikymo, vykdant žaliuosius pirkimus, tvarkos aprašo patvirtinimo</w:t>
        </w:r>
      </w:hyperlink>
      <w:r w:rsidRPr="00CC6DF5">
        <w:rPr>
          <w:rFonts w:cstheme="minorHAnsi"/>
          <w:sz w:val="22"/>
          <w:szCs w:val="22"/>
        </w:rPr>
        <w:t>“</w:t>
      </w:r>
      <w:r w:rsidR="006930F1" w:rsidRPr="00CC6DF5">
        <w:rPr>
          <w:rFonts w:cstheme="minorHAnsi"/>
          <w:sz w:val="22"/>
          <w:szCs w:val="22"/>
        </w:rPr>
        <w:t xml:space="preserve"> </w:t>
      </w:r>
      <w:r w:rsidRPr="00CC6DF5">
        <w:rPr>
          <w:iCs/>
          <w:sz w:val="22"/>
          <w:szCs w:val="22"/>
        </w:rPr>
        <w:t>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r w:rsidRPr="00CC6DF5">
        <w:rPr>
          <w:rFonts w:cstheme="minorHAnsi"/>
          <w:sz w:val="22"/>
          <w:szCs w:val="22"/>
        </w:rPr>
        <w:t xml:space="preserve">. </w:t>
      </w:r>
      <w:r w:rsidR="009D0400">
        <w:rPr>
          <w:rFonts w:cstheme="minorHAnsi"/>
          <w:sz w:val="22"/>
          <w:szCs w:val="22"/>
        </w:rPr>
        <w:t xml:space="preserve">Taip pat </w:t>
      </w:r>
      <w:r w:rsidR="009D0400">
        <w:rPr>
          <w:rFonts w:cstheme="minorHAnsi"/>
          <w:iCs/>
          <w:sz w:val="22"/>
          <w:szCs w:val="22"/>
        </w:rPr>
        <w:t>t</w:t>
      </w:r>
      <w:r w:rsidR="009D0400" w:rsidRPr="006930F1">
        <w:rPr>
          <w:rFonts w:cstheme="minorHAnsi"/>
          <w:iCs/>
          <w:sz w:val="22"/>
          <w:szCs w:val="22"/>
        </w:rPr>
        <w:t>iekėjas įsipareigoja laikytis aplinkos apsaugos reikalavimų: atsisakyti popierinių priėmimo-perdavimo</w:t>
      </w:r>
      <w:r w:rsidR="009D0400" w:rsidRPr="006930F1">
        <w:rPr>
          <w:rFonts w:cstheme="minorHAnsi"/>
          <w:sz w:val="22"/>
          <w:szCs w:val="22"/>
        </w:rPr>
        <w:t xml:space="preserve"> aktų ir sąskaitų, visą dokumentaciją rengti elektronine forma, kuri VšĮ „Go Vilnius“ turi būti pateikta tik elektroniniu formatu, suteiktų </w:t>
      </w:r>
      <w:r w:rsidR="009D0400">
        <w:rPr>
          <w:rFonts w:cstheme="minorHAnsi"/>
          <w:sz w:val="22"/>
          <w:szCs w:val="22"/>
        </w:rPr>
        <w:t>p</w:t>
      </w:r>
      <w:r w:rsidR="009D0400" w:rsidRPr="006930F1">
        <w:rPr>
          <w:rFonts w:cstheme="minorHAnsi"/>
          <w:sz w:val="22"/>
          <w:szCs w:val="22"/>
        </w:rPr>
        <w:t>aslaugų rezultatas, visi reikalingi dokumentai turi būti pateikti ir pasirašyti elektroniniu būdu</w:t>
      </w:r>
      <w:r w:rsidR="009D0400">
        <w:rPr>
          <w:rFonts w:cstheme="minorHAnsi"/>
          <w:sz w:val="22"/>
          <w:szCs w:val="22"/>
        </w:rPr>
        <w:t xml:space="preserve">. </w:t>
      </w:r>
      <w:r w:rsidRPr="00CC6DF5">
        <w:rPr>
          <w:rFonts w:cstheme="minorHAnsi"/>
          <w:sz w:val="22"/>
          <w:szCs w:val="22"/>
        </w:rPr>
        <w:t xml:space="preserve">Aplinkos apaugos kriterijai </w:t>
      </w:r>
      <w:r w:rsidR="009D0400">
        <w:rPr>
          <w:rFonts w:cstheme="minorHAnsi"/>
          <w:sz w:val="22"/>
          <w:szCs w:val="22"/>
        </w:rPr>
        <w:t xml:space="preserve">numatyti </w:t>
      </w:r>
      <w:r w:rsidRPr="00CC6DF5">
        <w:rPr>
          <w:rFonts w:cstheme="minorHAnsi"/>
          <w:sz w:val="22"/>
          <w:szCs w:val="22"/>
        </w:rPr>
        <w:t>specialiųjų pirkimo sąlygų 2 priede „Techninė specifikacija“.</w:t>
      </w:r>
    </w:p>
    <w:p w14:paraId="6D7578ED" w14:textId="0A4CCCE6" w:rsidR="0043789A"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eastAsia="Arial" w:cstheme="minorHAnsi"/>
          <w:sz w:val="22"/>
          <w:szCs w:val="22"/>
        </w:rPr>
        <w:t>Šiame pirkime netaikomi energijos vartojimo efektyvumo reikalavimai.</w:t>
      </w:r>
    </w:p>
    <w:p w14:paraId="785B30FF" w14:textId="128CCD29" w:rsidR="006930F1"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eastAsia="Arial" w:cstheme="minorHAnsi"/>
          <w:sz w:val="22"/>
          <w:szCs w:val="22"/>
        </w:rPr>
        <w:t>Išankstinis skelbimas apie pirkimą nebuvo paskelbtas.</w:t>
      </w:r>
    </w:p>
    <w:p w14:paraId="3636C0AC" w14:textId="53B2702B" w:rsidR="006930F1"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cstheme="minorHAnsi"/>
          <w:sz w:val="22"/>
          <w:szCs w:val="22"/>
          <w:lang w:eastAsia="en-US"/>
        </w:rPr>
        <w:t xml:space="preserve">Pirkime </w:t>
      </w:r>
      <w:r w:rsidRPr="00CC6DF5">
        <w:rPr>
          <w:rFonts w:cstheme="minorHAnsi"/>
          <w:sz w:val="22"/>
          <w:szCs w:val="22"/>
        </w:rPr>
        <w:t>perkančioji organizacija</w:t>
      </w:r>
      <w:r w:rsidRPr="00CC6DF5">
        <w:rPr>
          <w:rFonts w:cstheme="minorHAnsi"/>
          <w:sz w:val="22"/>
          <w:szCs w:val="22"/>
          <w:lang w:eastAsia="en-US"/>
        </w:rPr>
        <w:t xml:space="preserve"> nenumato skelbti pranešimo dėl savanoriško </w:t>
      </w:r>
      <w:proofErr w:type="spellStart"/>
      <w:r w:rsidRPr="00CC6DF5">
        <w:rPr>
          <w:rFonts w:cstheme="minorHAnsi"/>
          <w:i/>
          <w:iCs/>
          <w:sz w:val="22"/>
          <w:szCs w:val="22"/>
          <w:lang w:eastAsia="en-US"/>
        </w:rPr>
        <w:t>ex</w:t>
      </w:r>
      <w:proofErr w:type="spellEnd"/>
      <w:r w:rsidRPr="00CC6DF5">
        <w:rPr>
          <w:rFonts w:cstheme="minorHAnsi"/>
          <w:i/>
          <w:iCs/>
          <w:sz w:val="22"/>
          <w:szCs w:val="22"/>
          <w:lang w:eastAsia="en-US"/>
        </w:rPr>
        <w:t xml:space="preserve"> ante</w:t>
      </w:r>
      <w:r w:rsidRPr="00CC6DF5">
        <w:rPr>
          <w:rFonts w:cstheme="minorHAnsi"/>
          <w:sz w:val="22"/>
          <w:szCs w:val="22"/>
          <w:lang w:eastAsia="en-US"/>
        </w:rPr>
        <w:t xml:space="preserve"> skaidrumo.</w:t>
      </w:r>
    </w:p>
    <w:p w14:paraId="513DB8DA" w14:textId="209B5D83" w:rsidR="006930F1"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cstheme="minorHAnsi"/>
          <w:sz w:val="22"/>
          <w:szCs w:val="22"/>
        </w:rPr>
        <w:t>Pirkime neleidžiama pateikti alternatyvių pasiūlymų. Tiekėjui pateikus alternatyvų pasiūlymą (alternatyvius pasiūlymus), jo pasiūlymas ir alternatyvūs pasiūlymai bus atmesti.</w:t>
      </w:r>
    </w:p>
    <w:p w14:paraId="7807CAAF" w14:textId="618D4B1F" w:rsidR="006930F1"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eastAsia="Times New Roman" w:cstheme="minorHAnsi"/>
          <w:sz w:val="22"/>
          <w:szCs w:val="22"/>
        </w:rPr>
        <w:t xml:space="preserve">Jeigu Pirkimo metu bus atliekama patikra Nacionaliniam saugumui užtikrinti svarbių objektų apsaugos įstatyme nustatyta tvarka, </w:t>
      </w:r>
      <w:r w:rsidRPr="00CC6DF5">
        <w:rPr>
          <w:rFonts w:cstheme="minorHAnsi"/>
          <w:sz w:val="22"/>
          <w:szCs w:val="22"/>
        </w:rPr>
        <w:t>dalyvis turės pateikti tokiai patikrai atlikti reikalingus dokumentus.</w:t>
      </w:r>
    </w:p>
    <w:p w14:paraId="697D3B9F" w14:textId="2A6B1A86" w:rsidR="006930F1" w:rsidRPr="00CC6DF5" w:rsidRDefault="006930F1" w:rsidP="002F667E">
      <w:pPr>
        <w:pStyle w:val="Sraopastraipa"/>
        <w:numPr>
          <w:ilvl w:val="1"/>
          <w:numId w:val="1"/>
        </w:numPr>
        <w:spacing w:after="0" w:line="240" w:lineRule="auto"/>
        <w:ind w:left="0" w:firstLine="567"/>
        <w:jc w:val="both"/>
        <w:rPr>
          <w:rFonts w:eastAsia="Calibri" w:cstheme="minorHAnsi"/>
          <w:sz w:val="22"/>
          <w:szCs w:val="22"/>
        </w:rPr>
      </w:pPr>
      <w:r w:rsidRPr="00CC6DF5">
        <w:rPr>
          <w:rFonts w:eastAsia="Arial" w:cstheme="minorHAnsi"/>
          <w:sz w:val="22"/>
          <w:szCs w:val="22"/>
        </w:rPr>
        <w:t>Bendrosios pirkimo sąlygos yra neatskiriama šių pirkimo sąlygų dalis.</w:t>
      </w:r>
    </w:p>
    <w:p w14:paraId="5DEDEBC7" w14:textId="30FF4B67" w:rsidR="00B41C66" w:rsidRPr="00145656" w:rsidRDefault="00B41C66" w:rsidP="007F7937">
      <w:pPr>
        <w:pStyle w:val="Antrat1"/>
        <w:numPr>
          <w:ilvl w:val="0"/>
          <w:numId w:val="1"/>
        </w:numPr>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8611732"/>
      <w:bookmarkEnd w:id="2"/>
      <w:r w:rsidRPr="00145656">
        <w:rPr>
          <w:rFonts w:asciiTheme="minorHAnsi" w:hAnsiTheme="minorHAnsi" w:cstheme="minorHAnsi"/>
        </w:rPr>
        <w:t>Pirkimo objektas</w:t>
      </w:r>
      <w:bookmarkEnd w:id="4"/>
      <w:bookmarkEnd w:id="5"/>
      <w:bookmarkEnd w:id="6"/>
      <w:bookmarkEnd w:id="7"/>
    </w:p>
    <w:p w14:paraId="0B7B0A50" w14:textId="61C3B508" w:rsidR="00B41C66" w:rsidRPr="006930F1" w:rsidRDefault="00B41C66" w:rsidP="006930F1">
      <w:pPr>
        <w:pStyle w:val="Betarp"/>
        <w:numPr>
          <w:ilvl w:val="1"/>
          <w:numId w:val="5"/>
        </w:numPr>
        <w:ind w:left="0" w:firstLine="709"/>
        <w:contextualSpacing/>
        <w:jc w:val="both"/>
        <w:rPr>
          <w:rFonts w:cstheme="minorHAnsi"/>
          <w:sz w:val="22"/>
          <w:szCs w:val="22"/>
        </w:rPr>
      </w:pPr>
      <w:r w:rsidRPr="006930F1">
        <w:rPr>
          <w:rFonts w:eastAsia="Calibri" w:cstheme="minorHAnsi"/>
          <w:sz w:val="22"/>
          <w:szCs w:val="22"/>
        </w:rPr>
        <w:t xml:space="preserve">Perkančioji organizacija numato įsigyti </w:t>
      </w:r>
      <w:r w:rsidR="006930F1" w:rsidRPr="006930F1">
        <w:rPr>
          <w:rFonts w:eastAsia="Calibri" w:cstheme="minorHAnsi"/>
          <w:sz w:val="22"/>
          <w:szCs w:val="22"/>
        </w:rPr>
        <w:t>mokymų darbo paieškos srityje paslaugas trečiųjų šalių piliečiams</w:t>
      </w:r>
      <w:r w:rsidR="00066F91" w:rsidRPr="006930F1">
        <w:rPr>
          <w:rFonts w:eastAsia="Times New Roman" w:cstheme="minorHAnsi"/>
          <w:sz w:val="22"/>
          <w:szCs w:val="22"/>
          <w:lang w:eastAsia="en-US"/>
        </w:rPr>
        <w:t xml:space="preserve"> (toliau – paslaugos, pirkimo objektas)</w:t>
      </w:r>
      <w:r w:rsidRPr="006930F1">
        <w:rPr>
          <w:rFonts w:eastAsia="Calibri" w:cstheme="minorHAnsi"/>
          <w:sz w:val="22"/>
          <w:szCs w:val="22"/>
        </w:rPr>
        <w:t>.</w:t>
      </w:r>
    </w:p>
    <w:p w14:paraId="69DD458E" w14:textId="46836C4C" w:rsidR="006930F1" w:rsidRPr="006930F1" w:rsidRDefault="006930F1" w:rsidP="006930F1">
      <w:pPr>
        <w:pStyle w:val="Betarp"/>
        <w:numPr>
          <w:ilvl w:val="1"/>
          <w:numId w:val="5"/>
        </w:numPr>
        <w:ind w:left="0" w:firstLine="709"/>
        <w:contextualSpacing/>
        <w:jc w:val="both"/>
        <w:rPr>
          <w:rFonts w:cstheme="minorHAnsi"/>
          <w:sz w:val="22"/>
          <w:szCs w:val="22"/>
        </w:rPr>
      </w:pPr>
      <w:r w:rsidRPr="006930F1">
        <w:rPr>
          <w:rFonts w:cstheme="minorHAnsi"/>
          <w:sz w:val="22"/>
          <w:szCs w:val="22"/>
        </w:rPr>
        <w:t xml:space="preserve">Pirkimo objektas į dalis neskaidomas. Pirkimo apimtys, reikalavimai ir techninė specifikacija apibrėžti specialiųjų pirkimo sąlygų 2 priede „Techninė specifikacija“. </w:t>
      </w:r>
      <w:r w:rsidRPr="006930F1">
        <w:rPr>
          <w:rFonts w:eastAsia="Calibri" w:cstheme="minorHAnsi"/>
          <w:iCs/>
          <w:sz w:val="22"/>
          <w:szCs w:val="22"/>
        </w:rPr>
        <w:t>Tai yra supaprastintos vertės pirkimas, todėl jam netaikomi sprendimo dėl tarptautinės vertės pirkimo objekto neskaidymo į dalis pagrindimo reikalavimai</w:t>
      </w:r>
      <w:r w:rsidRPr="006930F1">
        <w:rPr>
          <w:rFonts w:cstheme="minorHAnsi"/>
          <w:iCs/>
          <w:sz w:val="22"/>
          <w:szCs w:val="22"/>
        </w:rPr>
        <w:t>.</w:t>
      </w:r>
    </w:p>
    <w:p w14:paraId="0CA81FB8" w14:textId="71AA22C6" w:rsidR="00325243" w:rsidRPr="006930F1" w:rsidRDefault="00E53E12">
      <w:pPr>
        <w:pStyle w:val="Sraopastraipa"/>
        <w:numPr>
          <w:ilvl w:val="1"/>
          <w:numId w:val="13"/>
        </w:numPr>
        <w:spacing w:after="0" w:line="240" w:lineRule="auto"/>
        <w:ind w:left="0" w:firstLine="709"/>
        <w:jc w:val="both"/>
        <w:rPr>
          <w:rFonts w:cstheme="minorHAnsi"/>
          <w:sz w:val="22"/>
          <w:szCs w:val="22"/>
        </w:rPr>
      </w:pPr>
      <w:r w:rsidRPr="006930F1">
        <w:rPr>
          <w:rFonts w:cstheme="minorHAnsi"/>
          <w:sz w:val="22"/>
          <w:szCs w:val="22"/>
        </w:rPr>
        <w:t xml:space="preserve">Jeigu apibūdinant pirkimo objektą </w:t>
      </w:r>
      <w:r w:rsidR="007E16AF" w:rsidRPr="006930F1">
        <w:rPr>
          <w:rFonts w:cstheme="minorHAnsi"/>
          <w:sz w:val="22"/>
          <w:szCs w:val="22"/>
        </w:rPr>
        <w:t>pirkimo dokumentuose</w:t>
      </w:r>
      <w:r w:rsidRPr="006930F1">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930F1">
        <w:rPr>
          <w:rFonts w:cstheme="minorHAnsi"/>
          <w:sz w:val="22"/>
          <w:szCs w:val="22"/>
        </w:rPr>
        <w:t xml:space="preserve">turi būti </w:t>
      </w:r>
      <w:r w:rsidR="00AE7624" w:rsidRPr="006930F1">
        <w:rPr>
          <w:rFonts w:cstheme="minorHAnsi"/>
          <w:sz w:val="22"/>
          <w:szCs w:val="22"/>
        </w:rPr>
        <w:t xml:space="preserve">laikoma, kad kiekviena tokia nuoroda yra pateikta su žodžiais „arba lygiavertis“. </w:t>
      </w:r>
      <w:r w:rsidR="00FE16E5" w:rsidRPr="006930F1">
        <w:rPr>
          <w:rFonts w:cstheme="minorHAnsi"/>
          <w:sz w:val="22"/>
          <w:szCs w:val="22"/>
        </w:rPr>
        <w:t>Lygiavertiškumo įrodymas yra tiekėjo pareiga.</w:t>
      </w:r>
    </w:p>
    <w:p w14:paraId="3031DC86" w14:textId="0998E15C" w:rsidR="00004521" w:rsidRPr="006930F1" w:rsidRDefault="00004521">
      <w:pPr>
        <w:pStyle w:val="Sraopastraipa"/>
        <w:numPr>
          <w:ilvl w:val="1"/>
          <w:numId w:val="13"/>
        </w:numPr>
        <w:spacing w:after="0" w:line="240" w:lineRule="auto"/>
        <w:ind w:left="0" w:firstLine="709"/>
        <w:jc w:val="both"/>
        <w:rPr>
          <w:rFonts w:cstheme="minorHAnsi"/>
          <w:sz w:val="22"/>
          <w:szCs w:val="22"/>
        </w:rPr>
      </w:pPr>
      <w:r w:rsidRPr="006930F1">
        <w:rPr>
          <w:rFonts w:cstheme="minorHAnsi"/>
          <w:sz w:val="22"/>
          <w:szCs w:val="22"/>
        </w:rPr>
        <w:lastRenderedPageBreak/>
        <w:t xml:space="preserve">Jeigu apibūdinant pirkimo objektą </w:t>
      </w:r>
      <w:r w:rsidR="007E16AF" w:rsidRPr="006930F1">
        <w:rPr>
          <w:rFonts w:cstheme="minorHAnsi"/>
          <w:sz w:val="22"/>
          <w:szCs w:val="22"/>
        </w:rPr>
        <w:t>pirkimo dokumentuose</w:t>
      </w:r>
      <w:r w:rsidRPr="006930F1">
        <w:rPr>
          <w:rFonts w:cstheme="minorHAnsi"/>
          <w:sz w:val="22"/>
          <w:szCs w:val="22"/>
        </w:rPr>
        <w:t xml:space="preserve"> nurodytas standartas</w:t>
      </w:r>
      <w:r w:rsidR="00245655" w:rsidRPr="006930F1">
        <w:rPr>
          <w:rFonts w:cstheme="minorHAnsi"/>
          <w:sz w:val="22"/>
          <w:szCs w:val="22"/>
        </w:rPr>
        <w:t>, techninis liudijimas ar bendrosios techninės specifikacijos</w:t>
      </w:r>
      <w:r w:rsidR="00046522" w:rsidRPr="006930F1">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930F1">
        <w:rPr>
          <w:rFonts w:cstheme="minorHAnsi"/>
          <w:sz w:val="22"/>
          <w:szCs w:val="22"/>
        </w:rPr>
        <w:t xml:space="preserve">, turi būti laikoma, kad kiekviena tokia nuoroda yra pateikta su žodžiais „arba lygiavertis“. </w:t>
      </w:r>
      <w:r w:rsidR="00FE16E5" w:rsidRPr="006930F1">
        <w:rPr>
          <w:rFonts w:cstheme="minorHAnsi"/>
          <w:sz w:val="22"/>
          <w:szCs w:val="22"/>
        </w:rPr>
        <w:t>Lygiavertiškumo įrodymas yra tiekėjo pareiga.</w:t>
      </w:r>
    </w:p>
    <w:p w14:paraId="7A57A503" w14:textId="69FA2C23" w:rsidR="007D7C61" w:rsidRPr="006930F1" w:rsidRDefault="007D7C61">
      <w:pPr>
        <w:pStyle w:val="Sraopastraipa"/>
        <w:numPr>
          <w:ilvl w:val="1"/>
          <w:numId w:val="13"/>
        </w:numPr>
        <w:spacing w:after="0" w:line="240" w:lineRule="auto"/>
        <w:ind w:left="0" w:firstLine="709"/>
        <w:jc w:val="both"/>
        <w:rPr>
          <w:rFonts w:cstheme="minorHAnsi"/>
          <w:sz w:val="22"/>
          <w:szCs w:val="22"/>
        </w:rPr>
      </w:pPr>
      <w:r w:rsidRPr="006930F1">
        <w:rPr>
          <w:rFonts w:cstheme="minorHAnsi"/>
          <w:sz w:val="22"/>
          <w:szCs w:val="22"/>
        </w:rPr>
        <w:t>Perkančioji organizacija nereikalauja, kad esmines užduotis atliktų pats pasiūlymą pateikęs dalyvis, o jeigu pasiūlymą pateikė tiekėjų grupė, – tos grupės partneris.</w:t>
      </w:r>
    </w:p>
    <w:p w14:paraId="7B478B03" w14:textId="786833FE" w:rsidR="00D22226" w:rsidRPr="00145656" w:rsidRDefault="00D22226">
      <w:pPr>
        <w:pStyle w:val="Antrat1"/>
        <w:numPr>
          <w:ilvl w:val="0"/>
          <w:numId w:val="11"/>
        </w:numPr>
        <w:spacing w:line="20" w:lineRule="atLeast"/>
        <w:contextualSpacing/>
        <w:rPr>
          <w:rFonts w:asciiTheme="minorHAnsi" w:hAnsiTheme="minorHAnsi" w:cstheme="minorHAnsi"/>
        </w:rPr>
      </w:pPr>
      <w:bookmarkStart w:id="8" w:name="_Ref39427921"/>
      <w:bookmarkStart w:id="9" w:name="_Ref39427927"/>
      <w:bookmarkStart w:id="10" w:name="_Toc190416434"/>
      <w:bookmarkStart w:id="11" w:name="_Ref39740354"/>
      <w:bookmarkStart w:id="12" w:name="_Toc228611733"/>
      <w:r w:rsidRPr="00145656">
        <w:rPr>
          <w:rFonts w:asciiTheme="minorHAnsi" w:hAnsiTheme="minorHAnsi" w:cstheme="minorHAnsi"/>
        </w:rPr>
        <w:t>Susitikimai su tiekėjais</w:t>
      </w:r>
      <w:bookmarkEnd w:id="8"/>
      <w:bookmarkEnd w:id="9"/>
      <w:r w:rsidR="003B6924" w:rsidRPr="00145656">
        <w:rPr>
          <w:rFonts w:asciiTheme="minorHAnsi" w:hAnsiTheme="minorHAnsi" w:cstheme="minorHAnsi"/>
        </w:rPr>
        <w:t xml:space="preserve"> ir objekto apžiūra</w:t>
      </w:r>
      <w:bookmarkEnd w:id="10"/>
      <w:bookmarkEnd w:id="11"/>
      <w:bookmarkEnd w:id="12"/>
    </w:p>
    <w:p w14:paraId="45A2879E" w14:textId="75CC5211" w:rsidR="00B005BE" w:rsidRPr="00CC6DF5" w:rsidRDefault="00CC6DF5">
      <w:pPr>
        <w:pStyle w:val="Sraopastraipa"/>
        <w:numPr>
          <w:ilvl w:val="1"/>
          <w:numId w:val="11"/>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3EB6E4A5" w14:textId="51B59C51" w:rsidR="00CC6DF5" w:rsidRPr="00CC6DF5" w:rsidRDefault="00CC6DF5">
      <w:pPr>
        <w:pStyle w:val="Sraopastraipa"/>
        <w:numPr>
          <w:ilvl w:val="1"/>
          <w:numId w:val="11"/>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951124F" w:rsidR="00C94B9F" w:rsidRPr="00CC6DF5" w:rsidRDefault="00173ACB">
      <w:pPr>
        <w:pStyle w:val="Antrat1"/>
        <w:numPr>
          <w:ilvl w:val="0"/>
          <w:numId w:val="8"/>
        </w:numPr>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8611734"/>
      <w:r w:rsidRPr="00CC6DF5">
        <w:rPr>
          <w:rFonts w:asciiTheme="minorHAnsi" w:hAnsiTheme="minorHAnsi" w:cstheme="minorHAnsi"/>
        </w:rPr>
        <w:t>Tiekėjų pašalinimo pagrindai</w:t>
      </w:r>
      <w:bookmarkEnd w:id="13"/>
      <w:bookmarkEnd w:id="14"/>
      <w:bookmarkEnd w:id="15"/>
      <w:r w:rsidR="00975F1F" w:rsidRPr="00CC6DF5">
        <w:rPr>
          <w:rFonts w:asciiTheme="minorHAnsi" w:hAnsiTheme="minorHAnsi" w:cstheme="minorHAnsi"/>
        </w:rPr>
        <w:t xml:space="preserve"> ir kvalifikacijos reikalavimai</w:t>
      </w:r>
      <w:bookmarkEnd w:id="16"/>
      <w:bookmarkEnd w:id="17"/>
    </w:p>
    <w:p w14:paraId="66E3ADBF" w14:textId="5CAA52DD" w:rsidR="00DD2AC6" w:rsidRPr="00CC6DF5" w:rsidRDefault="002C5249">
      <w:pPr>
        <w:pStyle w:val="Sraopastraipa"/>
        <w:numPr>
          <w:ilvl w:val="1"/>
          <w:numId w:val="8"/>
        </w:numPr>
        <w:spacing w:after="0" w:line="240" w:lineRule="auto"/>
        <w:ind w:left="0" w:firstLine="567"/>
        <w:jc w:val="both"/>
        <w:rPr>
          <w:rFonts w:cstheme="minorHAnsi"/>
          <w:sz w:val="22"/>
          <w:szCs w:val="22"/>
        </w:rPr>
      </w:pPr>
      <w:r w:rsidRPr="00CC6DF5">
        <w:rPr>
          <w:rFonts w:cstheme="minorHAnsi"/>
          <w:sz w:val="22"/>
          <w:szCs w:val="22"/>
        </w:rPr>
        <w:t>Reikalavimai dėl tiekėjo ir</w:t>
      </w:r>
      <w:bookmarkStart w:id="18" w:name="_Hlk41039660"/>
      <w:r w:rsidR="00942379" w:rsidRPr="00CC6DF5">
        <w:rPr>
          <w:rFonts w:cstheme="minorHAnsi"/>
          <w:sz w:val="22"/>
          <w:szCs w:val="22"/>
        </w:rPr>
        <w:t xml:space="preserve"> </w:t>
      </w:r>
      <w:r w:rsidR="007F34C7" w:rsidRPr="00CC6DF5">
        <w:rPr>
          <w:rFonts w:cstheme="minorHAnsi"/>
          <w:sz w:val="22"/>
          <w:szCs w:val="22"/>
        </w:rPr>
        <w:t>ūkio subjektų, kurių pajėgumais tiekėjas remiasi,</w:t>
      </w:r>
      <w:r w:rsidRPr="00CC6DF5">
        <w:rPr>
          <w:rFonts w:cstheme="minorHAnsi"/>
          <w:sz w:val="22"/>
          <w:szCs w:val="22"/>
        </w:rPr>
        <w:t xml:space="preserve"> </w:t>
      </w:r>
      <w:bookmarkEnd w:id="18"/>
      <w:r w:rsidR="00EE4D62" w:rsidRPr="00CC6DF5">
        <w:rPr>
          <w:rFonts w:cstheme="minorHAnsi"/>
          <w:sz w:val="22"/>
          <w:szCs w:val="22"/>
        </w:rPr>
        <w:t>kad ati</w:t>
      </w:r>
      <w:r w:rsidR="00863989" w:rsidRPr="00CC6DF5">
        <w:rPr>
          <w:rFonts w:cstheme="minorHAnsi"/>
          <w:sz w:val="22"/>
          <w:szCs w:val="22"/>
        </w:rPr>
        <w:t xml:space="preserve">tiktų nustatytus kvalifikacijos reikalavimus, </w:t>
      </w:r>
      <w:r w:rsidRPr="00CC6DF5">
        <w:rPr>
          <w:rFonts w:cstheme="minorHAnsi"/>
          <w:sz w:val="22"/>
          <w:szCs w:val="22"/>
        </w:rPr>
        <w:t xml:space="preserve">pašalinimo pagrindų nebuvimo bei jų nebuvimą patvirtinantys dokumentai nurodyti </w:t>
      </w:r>
      <w:r w:rsidR="006A737F" w:rsidRPr="00CC6DF5">
        <w:rPr>
          <w:rFonts w:cstheme="minorHAnsi"/>
          <w:sz w:val="22"/>
          <w:szCs w:val="22"/>
        </w:rPr>
        <w:t xml:space="preserve">specialiųjų </w:t>
      </w:r>
      <w:r w:rsidR="006A737F" w:rsidRPr="00CC6DF5">
        <w:rPr>
          <w:rFonts w:eastAsia="Calibri" w:cstheme="minorHAnsi"/>
          <w:sz w:val="22"/>
          <w:szCs w:val="22"/>
        </w:rPr>
        <w:t>p</w:t>
      </w:r>
      <w:r w:rsidR="00551FA7" w:rsidRPr="00CC6DF5">
        <w:rPr>
          <w:rFonts w:eastAsia="Calibri" w:cstheme="minorHAnsi"/>
          <w:sz w:val="22"/>
          <w:szCs w:val="22"/>
        </w:rPr>
        <w:t xml:space="preserve">irkimo </w:t>
      </w:r>
      <w:r w:rsidR="006773B6" w:rsidRPr="00CC6DF5">
        <w:rPr>
          <w:rFonts w:eastAsia="Calibri" w:cstheme="minorHAnsi"/>
          <w:sz w:val="22"/>
          <w:szCs w:val="22"/>
        </w:rPr>
        <w:t xml:space="preserve">sąlygų </w:t>
      </w:r>
      <w:r w:rsidR="00A278A7" w:rsidRPr="00CC6DF5">
        <w:rPr>
          <w:rFonts w:cstheme="minorHAnsi"/>
          <w:sz w:val="22"/>
          <w:szCs w:val="22"/>
        </w:rPr>
        <w:t>6</w:t>
      </w:r>
      <w:r w:rsidR="00B76143" w:rsidRPr="00CC6DF5">
        <w:rPr>
          <w:rFonts w:cstheme="minorHAnsi"/>
          <w:sz w:val="22"/>
          <w:szCs w:val="22"/>
        </w:rPr>
        <w:t xml:space="preserve"> priede „Tiekėjų pašalinimo pagrindai“</w:t>
      </w:r>
      <w:r w:rsidRPr="00CC6DF5">
        <w:rPr>
          <w:rFonts w:cstheme="minorHAnsi"/>
          <w:sz w:val="22"/>
          <w:szCs w:val="22"/>
        </w:rPr>
        <w:t xml:space="preserve">. </w:t>
      </w:r>
    </w:p>
    <w:p w14:paraId="40969AE1" w14:textId="62061824" w:rsidR="00DD2AC6" w:rsidRPr="00CC6DF5" w:rsidRDefault="00A6625B">
      <w:pPr>
        <w:pStyle w:val="Sraopastraipa"/>
        <w:numPr>
          <w:ilvl w:val="1"/>
          <w:numId w:val="8"/>
        </w:numPr>
        <w:spacing w:after="0" w:line="240" w:lineRule="auto"/>
        <w:ind w:left="0" w:firstLine="567"/>
        <w:jc w:val="both"/>
        <w:rPr>
          <w:rFonts w:cstheme="minorHAnsi"/>
          <w:sz w:val="22"/>
          <w:szCs w:val="22"/>
        </w:rPr>
      </w:pPr>
      <w:r w:rsidRPr="00CC6DF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C6DF5">
        <w:rPr>
          <w:rFonts w:cstheme="minorHAnsi"/>
          <w:sz w:val="22"/>
          <w:szCs w:val="22"/>
        </w:rPr>
        <w:t>specialiųjų p</w:t>
      </w:r>
      <w:r w:rsidR="00551FA7" w:rsidRPr="00CC6DF5">
        <w:rPr>
          <w:rFonts w:cstheme="minorHAnsi"/>
          <w:sz w:val="22"/>
          <w:szCs w:val="22"/>
        </w:rPr>
        <w:t xml:space="preserve">irkimo </w:t>
      </w:r>
      <w:r w:rsidRPr="00CC6DF5">
        <w:rPr>
          <w:rFonts w:cstheme="minorHAnsi"/>
          <w:sz w:val="22"/>
          <w:szCs w:val="22"/>
        </w:rPr>
        <w:t xml:space="preserve">sąlygų </w:t>
      </w:r>
      <w:r w:rsidR="00AC52F4" w:rsidRPr="00CC6DF5">
        <w:rPr>
          <w:rFonts w:cstheme="minorHAnsi"/>
          <w:sz w:val="22"/>
          <w:szCs w:val="22"/>
        </w:rPr>
        <w:t>8</w:t>
      </w:r>
      <w:r w:rsidR="005E740C" w:rsidRPr="00CC6DF5">
        <w:rPr>
          <w:rFonts w:cstheme="minorHAnsi"/>
          <w:sz w:val="22"/>
          <w:szCs w:val="22"/>
        </w:rPr>
        <w:t xml:space="preserve"> priede</w:t>
      </w:r>
      <w:r w:rsidR="00371D24" w:rsidRPr="00CC6DF5">
        <w:rPr>
          <w:rFonts w:cstheme="minorHAnsi"/>
          <w:sz w:val="22"/>
          <w:szCs w:val="22"/>
        </w:rPr>
        <w:t xml:space="preserve"> </w:t>
      </w:r>
      <w:r w:rsidR="00371D24" w:rsidRPr="00CC6DF5">
        <w:rPr>
          <w:rFonts w:eastAsia="Calibri" w:cstheme="minorHAnsi"/>
          <w:sz w:val="22"/>
          <w:szCs w:val="22"/>
        </w:rPr>
        <w:t>„Tiekėjų kvalifikacijos reikalavimai ir reikalaujami kokybės bei aplinkos apsaugos vadybos sistemų standartai“</w:t>
      </w:r>
      <w:r w:rsidR="005C16FF" w:rsidRPr="00CC6DF5">
        <w:rPr>
          <w:rFonts w:eastAsia="Calibri" w:cstheme="minorHAnsi"/>
          <w:sz w:val="22"/>
          <w:szCs w:val="22"/>
        </w:rPr>
        <w:t>.</w:t>
      </w:r>
    </w:p>
    <w:p w14:paraId="61D31483" w14:textId="4B6C845A" w:rsidR="004C12BE" w:rsidRPr="00CC6DF5" w:rsidRDefault="00196B86">
      <w:pPr>
        <w:pStyle w:val="Sraopastraipa"/>
        <w:numPr>
          <w:ilvl w:val="1"/>
          <w:numId w:val="8"/>
        </w:numPr>
        <w:spacing w:after="0" w:line="240" w:lineRule="auto"/>
        <w:ind w:left="0" w:firstLine="567"/>
        <w:jc w:val="both"/>
        <w:rPr>
          <w:rFonts w:cstheme="minorHAnsi"/>
          <w:sz w:val="22"/>
          <w:szCs w:val="22"/>
        </w:rPr>
      </w:pPr>
      <w:r w:rsidRPr="00CC6DF5">
        <w:rPr>
          <w:rFonts w:cstheme="minorHAnsi"/>
          <w:sz w:val="22"/>
          <w:szCs w:val="22"/>
        </w:rPr>
        <w:t>K</w:t>
      </w:r>
      <w:r w:rsidR="004C12BE" w:rsidRPr="00CC6DF5">
        <w:rPr>
          <w:rFonts w:cstheme="minorHAnsi"/>
          <w:sz w:val="22"/>
          <w:szCs w:val="22"/>
        </w:rPr>
        <w:t xml:space="preserve">artu su pasiūlymu užpildytą </w:t>
      </w:r>
      <w:r w:rsidR="00B74C4B" w:rsidRPr="00CC6DF5">
        <w:rPr>
          <w:rFonts w:cstheme="minorHAnsi"/>
          <w:sz w:val="22"/>
          <w:szCs w:val="22"/>
        </w:rPr>
        <w:t xml:space="preserve">ir pasirašytą </w:t>
      </w:r>
      <w:r w:rsidR="004C12BE" w:rsidRPr="00CC6DF5">
        <w:rPr>
          <w:rFonts w:cstheme="minorHAnsi"/>
          <w:sz w:val="22"/>
          <w:szCs w:val="22"/>
        </w:rPr>
        <w:t>EBVPD turi pateikti:</w:t>
      </w:r>
    </w:p>
    <w:p w14:paraId="79C6E364" w14:textId="26A883BA" w:rsidR="004C12BE" w:rsidRPr="00CC6DF5" w:rsidRDefault="004C12BE">
      <w:pPr>
        <w:pStyle w:val="Sraopastraipa"/>
        <w:numPr>
          <w:ilvl w:val="2"/>
          <w:numId w:val="8"/>
        </w:numPr>
        <w:spacing w:after="0" w:line="240" w:lineRule="auto"/>
        <w:ind w:left="0" w:firstLine="567"/>
        <w:jc w:val="both"/>
        <w:rPr>
          <w:rFonts w:cstheme="minorHAnsi"/>
          <w:sz w:val="22"/>
          <w:szCs w:val="22"/>
        </w:rPr>
      </w:pPr>
      <w:r w:rsidRPr="00CC6DF5">
        <w:rPr>
          <w:rFonts w:cstheme="minorHAnsi"/>
          <w:sz w:val="22"/>
          <w:szCs w:val="22"/>
        </w:rPr>
        <w:t>pasiūlymą pateikęs tiekėjas;</w:t>
      </w:r>
    </w:p>
    <w:p w14:paraId="5E0E728E" w14:textId="7A5FF729" w:rsidR="004C12BE" w:rsidRPr="00CC6DF5" w:rsidRDefault="004C12BE">
      <w:pPr>
        <w:pStyle w:val="Sraopastraipa"/>
        <w:numPr>
          <w:ilvl w:val="2"/>
          <w:numId w:val="8"/>
        </w:numPr>
        <w:spacing w:after="0" w:line="240" w:lineRule="auto"/>
        <w:ind w:left="0" w:firstLine="567"/>
        <w:jc w:val="both"/>
        <w:rPr>
          <w:rFonts w:cstheme="minorHAnsi"/>
          <w:sz w:val="22"/>
          <w:szCs w:val="22"/>
        </w:rPr>
      </w:pPr>
      <w:r w:rsidRPr="00CC6DF5">
        <w:rPr>
          <w:rFonts w:cstheme="minorHAnsi"/>
          <w:sz w:val="22"/>
          <w:szCs w:val="22"/>
        </w:rPr>
        <w:t>kiekvienas tiekėjų grupės partneris, jei pasiūlymą pateikia tiekėjų grupė;</w:t>
      </w:r>
    </w:p>
    <w:p w14:paraId="5C2CAECC" w14:textId="1ABD298D" w:rsidR="00196B86" w:rsidRPr="00CC6DF5" w:rsidRDefault="004C12BE">
      <w:pPr>
        <w:pStyle w:val="Sraopastraipa"/>
        <w:numPr>
          <w:ilvl w:val="2"/>
          <w:numId w:val="8"/>
        </w:numPr>
        <w:spacing w:after="0" w:line="240" w:lineRule="auto"/>
        <w:ind w:left="0" w:firstLine="567"/>
        <w:jc w:val="both"/>
        <w:rPr>
          <w:sz w:val="22"/>
          <w:szCs w:val="22"/>
        </w:rPr>
      </w:pPr>
      <w:r w:rsidRPr="00CC6DF5">
        <w:rPr>
          <w:sz w:val="22"/>
          <w:szCs w:val="22"/>
        </w:rPr>
        <w:t>kiekvienas ūkio subjektas, kurio kvalifikacijos pajėgumais tiekėjas remiasi pagal VPĮ 49 str.</w:t>
      </w:r>
      <w:r w:rsidR="60DA7627" w:rsidRPr="00CC6DF5">
        <w:rPr>
          <w:sz w:val="22"/>
          <w:szCs w:val="22"/>
        </w:rPr>
        <w:t xml:space="preserve"> (šis reikalavimas netaikomas </w:t>
      </w:r>
      <w:proofErr w:type="spellStart"/>
      <w:r w:rsidR="60DA7627" w:rsidRPr="00CC6DF5">
        <w:rPr>
          <w:sz w:val="22"/>
          <w:szCs w:val="22"/>
        </w:rPr>
        <w:t>kvazisubtiekėjams</w:t>
      </w:r>
      <w:proofErr w:type="spellEnd"/>
      <w:r w:rsidR="60DA7627" w:rsidRPr="00CC6DF5">
        <w:rPr>
          <w:sz w:val="22"/>
          <w:szCs w:val="22"/>
        </w:rPr>
        <w:t>)</w:t>
      </w:r>
      <w:r w:rsidR="00CC6DF5" w:rsidRPr="00CC6DF5">
        <w:rPr>
          <w:sz w:val="22"/>
          <w:szCs w:val="22"/>
        </w:rPr>
        <w:t>.</w:t>
      </w:r>
    </w:p>
    <w:p w14:paraId="6827AB38" w14:textId="17A7E0D7" w:rsidR="00AF7093" w:rsidRPr="00CC6DF5" w:rsidRDefault="00AF7093">
      <w:pPr>
        <w:pStyle w:val="Sraopastraipa"/>
        <w:numPr>
          <w:ilvl w:val="1"/>
          <w:numId w:val="8"/>
        </w:numPr>
        <w:spacing w:after="0" w:line="240" w:lineRule="auto"/>
        <w:ind w:left="0" w:firstLine="567"/>
        <w:jc w:val="both"/>
        <w:rPr>
          <w:rFonts w:cstheme="minorHAnsi"/>
          <w:bCs/>
          <w:iCs/>
          <w:sz w:val="22"/>
          <w:szCs w:val="22"/>
        </w:rPr>
      </w:pPr>
      <w:r w:rsidRPr="00CC6DF5">
        <w:rPr>
          <w:rFonts w:cstheme="minorHAnsi"/>
          <w:bCs/>
          <w:iCs/>
          <w:sz w:val="22"/>
          <w:szCs w:val="22"/>
        </w:rPr>
        <w:t xml:space="preserve">Tais atvejais, kai tiekėjas naudojasi (naudosis) trečiųjų asmenų, kurie tiesiogiai aktyviai, savo veiksmais neprisidės prie </w:t>
      </w:r>
      <w:r w:rsidR="0096711E" w:rsidRPr="00CC6DF5">
        <w:rPr>
          <w:rFonts w:cstheme="minorHAnsi"/>
          <w:bCs/>
          <w:iCs/>
          <w:sz w:val="22"/>
          <w:szCs w:val="22"/>
        </w:rPr>
        <w:t>perkančiosios organizacijos</w:t>
      </w:r>
      <w:r w:rsidRPr="00CC6DF5">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CC6DF5">
        <w:rPr>
          <w:rFonts w:cstheme="minorHAnsi"/>
          <w:bCs/>
          <w:iCs/>
          <w:sz w:val="22"/>
          <w:szCs w:val="22"/>
        </w:rPr>
        <w:t>S</w:t>
      </w:r>
      <w:r w:rsidRPr="00CC6DF5">
        <w:rPr>
          <w:rFonts w:cstheme="minorHAnsi"/>
          <w:bCs/>
          <w:iCs/>
          <w:sz w:val="22"/>
          <w:szCs w:val="22"/>
        </w:rPr>
        <w:t xml:space="preserve">utartį), priemonėmis (pavyzdžiui, tik išnuomos patalpas, išnuomos įrangą ar pan.), tiekėjas, </w:t>
      </w:r>
      <w:r w:rsidR="005E52AA" w:rsidRPr="00CC6DF5">
        <w:rPr>
          <w:rFonts w:cstheme="minorHAnsi"/>
          <w:bCs/>
          <w:iCs/>
          <w:sz w:val="22"/>
          <w:szCs w:val="22"/>
        </w:rPr>
        <w:t>tokie asmenys nelaikomi subtiekėjais</w:t>
      </w:r>
      <w:r w:rsidR="00FB2E4E" w:rsidRPr="00CC6DF5">
        <w:rPr>
          <w:rFonts w:cstheme="minorHAnsi"/>
          <w:bCs/>
          <w:iCs/>
          <w:sz w:val="22"/>
          <w:szCs w:val="22"/>
        </w:rPr>
        <w:t xml:space="preserve"> ir (ar) ūkio subjektais, kurių pajėgumais tiekėjas remiasi, kad atitiktų kvalifikacijos reikalavimus</w:t>
      </w:r>
      <w:r w:rsidR="00597F1C" w:rsidRPr="00CC6DF5">
        <w:rPr>
          <w:rFonts w:cstheme="minorHAnsi"/>
          <w:bCs/>
          <w:iCs/>
          <w:sz w:val="22"/>
          <w:szCs w:val="22"/>
        </w:rPr>
        <w:t>,</w:t>
      </w:r>
      <w:r w:rsidR="005E52AA" w:rsidRPr="00CC6DF5">
        <w:rPr>
          <w:rFonts w:cstheme="minorHAnsi"/>
          <w:bCs/>
          <w:iCs/>
          <w:sz w:val="22"/>
          <w:szCs w:val="22"/>
        </w:rPr>
        <w:t xml:space="preserve"> ir tiekėjas </w:t>
      </w:r>
      <w:r w:rsidRPr="00CC6DF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C6DF5">
        <w:rPr>
          <w:rFonts w:cstheme="minorHAnsi"/>
          <w:bCs/>
          <w:iCs/>
          <w:sz w:val="22"/>
          <w:szCs w:val="22"/>
        </w:rPr>
        <w:t>.</w:t>
      </w:r>
    </w:p>
    <w:p w14:paraId="69D62E2B" w14:textId="2DCB4BB0" w:rsidR="00A000BE" w:rsidRPr="00CC6DF5" w:rsidRDefault="009743D3">
      <w:pPr>
        <w:pStyle w:val="Antrat1"/>
        <w:numPr>
          <w:ilvl w:val="0"/>
          <w:numId w:val="8"/>
        </w:numPr>
        <w:tabs>
          <w:tab w:val="left" w:pos="567"/>
        </w:tabs>
        <w:spacing w:after="0"/>
        <w:contextualSpacing/>
        <w:jc w:val="both"/>
        <w:rPr>
          <w:rFonts w:asciiTheme="minorHAnsi" w:hAnsiTheme="minorHAnsi" w:cstheme="minorHAnsi"/>
        </w:rPr>
      </w:pPr>
      <w:bookmarkStart w:id="19" w:name="_Toc190416436"/>
      <w:bookmarkStart w:id="20" w:name="_Toc228611735"/>
      <w:r w:rsidRPr="00CC6DF5">
        <w:rPr>
          <w:rFonts w:asciiTheme="minorHAnsi" w:hAnsiTheme="minorHAnsi" w:cstheme="minorHAnsi"/>
        </w:rPr>
        <w:lastRenderedPageBreak/>
        <w:t>Reikalavimai, susiję su nacionaliniu saugumu</w:t>
      </w:r>
      <w:bookmarkEnd w:id="19"/>
      <w:bookmarkEnd w:id="20"/>
    </w:p>
    <w:p w14:paraId="2FC7443C" w14:textId="169C7FFE" w:rsidR="00DF3DDF" w:rsidRPr="007F7937" w:rsidRDefault="007F7937">
      <w:pPr>
        <w:pStyle w:val="Sraopastraipa"/>
        <w:numPr>
          <w:ilvl w:val="1"/>
          <w:numId w:val="8"/>
        </w:numPr>
        <w:spacing w:after="0" w:line="240" w:lineRule="auto"/>
        <w:ind w:left="0" w:firstLine="567"/>
        <w:jc w:val="both"/>
        <w:rPr>
          <w:rFonts w:cstheme="minorHAnsi"/>
          <w:color w:val="000000" w:themeColor="text1"/>
          <w:sz w:val="22"/>
          <w:szCs w:val="22"/>
        </w:rPr>
      </w:pPr>
      <w:r w:rsidRPr="007F7937">
        <w:rPr>
          <w:rFonts w:cstheme="minorHAnsi"/>
          <w:iCs/>
          <w:sz w:val="22"/>
          <w:szCs w:val="22"/>
        </w:rPr>
        <w:t>Perkančioji organizacija atmes tiekėjo pasiūlymą, jei bus tenkinama bent viena VPĮ 45 straipsnio 2</w:t>
      </w:r>
      <w:r w:rsidRPr="007F7937">
        <w:rPr>
          <w:rFonts w:cstheme="minorHAnsi"/>
          <w:iCs/>
          <w:sz w:val="22"/>
          <w:szCs w:val="22"/>
          <w:vertAlign w:val="superscript"/>
        </w:rPr>
        <w:t>1</w:t>
      </w:r>
      <w:r w:rsidRPr="007F7937">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7F7937">
        <w:rPr>
          <w:rFonts w:cstheme="minorHAnsi"/>
          <w:iCs/>
          <w:sz w:val="22"/>
          <w:szCs w:val="22"/>
        </w:rPr>
        <w:t xml:space="preserve">. Tiekėjas pasiūlymo formoje deklaruoja atitiktį VPĮ 45 straipsnio </w:t>
      </w:r>
      <w:r w:rsidRPr="007F7937">
        <w:rPr>
          <w:rFonts w:cstheme="minorHAnsi"/>
          <w:i/>
          <w:sz w:val="22"/>
          <w:szCs w:val="22"/>
        </w:rPr>
        <w:t>2</w:t>
      </w:r>
      <w:r w:rsidRPr="007F7937">
        <w:rPr>
          <w:rFonts w:cstheme="minorHAnsi"/>
          <w:i/>
          <w:sz w:val="22"/>
          <w:szCs w:val="22"/>
          <w:vertAlign w:val="superscript"/>
        </w:rPr>
        <w:t>1</w:t>
      </w:r>
      <w:r w:rsidRPr="007F7937">
        <w:rPr>
          <w:rFonts w:cstheme="minorHAnsi"/>
          <w:i/>
          <w:sz w:val="22"/>
          <w:szCs w:val="22"/>
        </w:rPr>
        <w:t xml:space="preserve"> dalies 1, 2, 3 ir 6 punktams</w:t>
      </w:r>
      <w:r w:rsidRPr="007F7937">
        <w:rPr>
          <w:rFonts w:cstheme="minorHAnsi"/>
          <w:iCs/>
          <w:sz w:val="22"/>
          <w:szCs w:val="22"/>
        </w:rPr>
        <w:t>.</w:t>
      </w:r>
    </w:p>
    <w:p w14:paraId="2C9403BB" w14:textId="4AF0C2AB" w:rsidR="007F7937" w:rsidRPr="007F7937" w:rsidRDefault="007F7937">
      <w:pPr>
        <w:pStyle w:val="Sraopastraipa"/>
        <w:numPr>
          <w:ilvl w:val="1"/>
          <w:numId w:val="8"/>
        </w:numPr>
        <w:spacing w:after="0" w:line="240" w:lineRule="auto"/>
        <w:ind w:left="0" w:firstLine="567"/>
        <w:jc w:val="both"/>
        <w:rPr>
          <w:rFonts w:cstheme="minorHAnsi"/>
          <w:color w:val="000000" w:themeColor="text1"/>
          <w:sz w:val="22"/>
          <w:szCs w:val="22"/>
        </w:rPr>
      </w:pPr>
      <w:r w:rsidRPr="007F7937">
        <w:rPr>
          <w:rFonts w:cstheme="minorHAnsi"/>
          <w:sz w:val="22"/>
          <w:szCs w:val="22"/>
        </w:rPr>
        <w:t>Perkančiajai organizacijai kilus abejonių dėl Pasiūlymo formoje nurodytos informacijos</w:t>
      </w:r>
      <w:r w:rsidRPr="00682B25">
        <w:rPr>
          <w:rFonts w:cstheme="minorHAnsi"/>
          <w:sz w:val="22"/>
          <w:szCs w:val="22"/>
        </w:rPr>
        <w:t xml:space="preserve">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r>
        <w:rPr>
          <w:rFonts w:cstheme="minorHAnsi"/>
          <w:sz w:val="22"/>
          <w:szCs w:val="22"/>
        </w:rPr>
        <w:t>.</w:t>
      </w:r>
    </w:p>
    <w:p w14:paraId="44E453D4" w14:textId="305A691C" w:rsidR="007F7937" w:rsidRPr="007F7937" w:rsidRDefault="007F7937">
      <w:pPr>
        <w:pStyle w:val="Sraopastraipa"/>
        <w:numPr>
          <w:ilvl w:val="1"/>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Perkančioji organizacija, įvertinusi visus galinčius kelti grėsmę nacionalinio saugumo interesams rizikos veiksnius numato, kad šiame </w:t>
      </w:r>
      <w:r w:rsidRPr="00796EFB">
        <w:rPr>
          <w:rFonts w:cstheme="minorHAnsi"/>
          <w:sz w:val="22"/>
          <w:szCs w:val="22"/>
        </w:rPr>
        <w:t xml:space="preserve">pirkime gali dalyvauti </w:t>
      </w:r>
      <w:r w:rsidRPr="00682B25">
        <w:rPr>
          <w:rFonts w:cstheme="minorHAnsi"/>
          <w:sz w:val="22"/>
          <w:szCs w:val="22"/>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28F093ED" w:rsidR="00AF62E6" w:rsidRPr="00145656" w:rsidRDefault="00220588">
      <w:pPr>
        <w:pStyle w:val="Antrat1"/>
        <w:numPr>
          <w:ilvl w:val="0"/>
          <w:numId w:val="12"/>
        </w:numPr>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8611736"/>
      <w:r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B17BEF7" w14:textId="4C34BA73" w:rsidR="00FF12F1" w:rsidRDefault="00EF5623">
      <w:pPr>
        <w:pStyle w:val="Sraopastraipa"/>
        <w:numPr>
          <w:ilvl w:val="1"/>
          <w:numId w:val="12"/>
        </w:numPr>
        <w:spacing w:after="0" w:line="20" w:lineRule="atLeast"/>
        <w:ind w:left="0" w:firstLine="567"/>
        <w:jc w:val="both"/>
        <w:rPr>
          <w:rFonts w:cstheme="minorHAnsi"/>
          <w:sz w:val="22"/>
          <w:szCs w:val="22"/>
        </w:rPr>
      </w:pPr>
      <w:r w:rsidRPr="007F7937">
        <w:rPr>
          <w:rFonts w:cstheme="minorHAnsi"/>
          <w:sz w:val="22"/>
          <w:szCs w:val="22"/>
        </w:rPr>
        <w:t xml:space="preserve">Tiekėjo </w:t>
      </w:r>
      <w:r w:rsidR="0058726C" w:rsidRPr="007F7937">
        <w:rPr>
          <w:rFonts w:cstheme="minorHAnsi"/>
          <w:sz w:val="22"/>
          <w:szCs w:val="22"/>
        </w:rPr>
        <w:t>p</w:t>
      </w:r>
      <w:r w:rsidRPr="007F7937">
        <w:rPr>
          <w:rFonts w:cstheme="minorHAnsi"/>
          <w:sz w:val="22"/>
          <w:szCs w:val="22"/>
        </w:rPr>
        <w:t>asiūlymą sudaro CVP IS pateikiamų ir žemiau nurodytų dokumentų visuma</w:t>
      </w:r>
      <w:r w:rsidR="00FD53CF" w:rsidRPr="007F7937">
        <w:rPr>
          <w:rFonts w:cstheme="minorHAnsi"/>
          <w:sz w:val="22"/>
          <w:szCs w:val="22"/>
        </w:rPr>
        <w:t>:</w:t>
      </w:r>
      <w:r w:rsidR="007F7937" w:rsidRPr="007F7937">
        <w:rPr>
          <w:rFonts w:cstheme="minorHAnsi"/>
          <w:sz w:val="22"/>
          <w:szCs w:val="22"/>
        </w:rPr>
        <w:t xml:space="preserve"> </w:t>
      </w:r>
      <w:r w:rsidR="003F0DA7" w:rsidRPr="007F7937">
        <w:rPr>
          <w:rFonts w:cstheme="minorHAnsi"/>
          <w:sz w:val="22"/>
          <w:szCs w:val="22"/>
        </w:rPr>
        <w:t xml:space="preserve">tiekėjo </w:t>
      </w:r>
      <w:r w:rsidR="005A195F" w:rsidRPr="007F7937">
        <w:rPr>
          <w:rFonts w:cstheme="minorHAnsi"/>
          <w:sz w:val="22"/>
          <w:szCs w:val="22"/>
        </w:rPr>
        <w:t>p</w:t>
      </w:r>
      <w:r w:rsidR="003F0DA7" w:rsidRPr="007F7937">
        <w:rPr>
          <w:rFonts w:cstheme="minorHAnsi"/>
          <w:sz w:val="22"/>
          <w:szCs w:val="22"/>
        </w:rPr>
        <w:t xml:space="preserve">asiūlymas, parengtas pagal </w:t>
      </w:r>
      <w:r w:rsidR="007C1C57" w:rsidRPr="007F7937">
        <w:rPr>
          <w:rFonts w:cstheme="minorHAnsi"/>
          <w:sz w:val="22"/>
          <w:szCs w:val="22"/>
        </w:rPr>
        <w:t>specialiųjų p</w:t>
      </w:r>
      <w:r w:rsidR="00551FA7" w:rsidRPr="007F7937">
        <w:rPr>
          <w:rFonts w:cstheme="minorHAnsi"/>
          <w:sz w:val="22"/>
          <w:szCs w:val="22"/>
        </w:rPr>
        <w:t xml:space="preserve">irkimo </w:t>
      </w:r>
      <w:r w:rsidR="00476F8C" w:rsidRPr="007F7937">
        <w:rPr>
          <w:rFonts w:cstheme="minorHAnsi"/>
          <w:sz w:val="22"/>
          <w:szCs w:val="22"/>
        </w:rPr>
        <w:t>sąlygų</w:t>
      </w:r>
      <w:r w:rsidR="00DE5F20" w:rsidRPr="007F7937">
        <w:rPr>
          <w:rFonts w:cstheme="minorHAnsi"/>
          <w:sz w:val="22"/>
          <w:szCs w:val="22"/>
        </w:rPr>
        <w:t xml:space="preserve"> </w:t>
      </w:r>
      <w:r w:rsidR="00BD7BAD" w:rsidRPr="007F7937">
        <w:rPr>
          <w:rFonts w:cstheme="minorHAnsi"/>
          <w:sz w:val="22"/>
          <w:szCs w:val="22"/>
        </w:rPr>
        <w:t>3</w:t>
      </w:r>
      <w:r w:rsidR="008E5F93" w:rsidRPr="007F7937">
        <w:rPr>
          <w:rFonts w:cstheme="minorHAnsi"/>
          <w:sz w:val="22"/>
          <w:szCs w:val="22"/>
        </w:rPr>
        <w:t xml:space="preserve"> priede „Pasiūlymo forma“ </w:t>
      </w:r>
      <w:r w:rsidR="003F0DA7" w:rsidRPr="007F7937">
        <w:rPr>
          <w:rFonts w:cstheme="minorHAnsi"/>
          <w:sz w:val="22"/>
          <w:szCs w:val="22"/>
        </w:rPr>
        <w:t xml:space="preserve">pateiktą </w:t>
      </w:r>
      <w:r w:rsidR="00C35C26" w:rsidRPr="007F7937">
        <w:rPr>
          <w:rFonts w:cstheme="minorHAnsi"/>
          <w:sz w:val="22"/>
          <w:szCs w:val="22"/>
        </w:rPr>
        <w:t>p</w:t>
      </w:r>
      <w:r w:rsidR="003F0DA7" w:rsidRPr="007F7937">
        <w:rPr>
          <w:rFonts w:cstheme="minorHAnsi"/>
          <w:sz w:val="22"/>
          <w:szCs w:val="22"/>
        </w:rPr>
        <w:t>asiūlymo formą</w:t>
      </w:r>
      <w:r w:rsidR="001446C7" w:rsidRPr="007F7937">
        <w:rPr>
          <w:rFonts w:cstheme="minorHAnsi"/>
          <w:sz w:val="22"/>
          <w:szCs w:val="22"/>
        </w:rPr>
        <w:t xml:space="preserve"> </w:t>
      </w:r>
      <w:r w:rsidR="007822E9" w:rsidRPr="007F7937">
        <w:rPr>
          <w:rFonts w:cstheme="minorHAnsi"/>
          <w:sz w:val="22"/>
          <w:szCs w:val="22"/>
        </w:rPr>
        <w:t>ir formoje</w:t>
      </w:r>
      <w:r w:rsidR="001446C7" w:rsidRPr="007F7937">
        <w:rPr>
          <w:rFonts w:cstheme="minorHAnsi"/>
          <w:sz w:val="22"/>
          <w:szCs w:val="22"/>
        </w:rPr>
        <w:t xml:space="preserve"> nurodyti pateiktini dokumentai</w:t>
      </w:r>
      <w:r w:rsidR="00084132" w:rsidRPr="007F7937">
        <w:rPr>
          <w:rFonts w:cstheme="minorHAnsi"/>
          <w:sz w:val="22"/>
          <w:szCs w:val="22"/>
        </w:rPr>
        <w:t xml:space="preserve"> bei kiti tiekėjo teikiami dokumentai</w:t>
      </w:r>
      <w:r w:rsidR="003F0DA7" w:rsidRPr="007F7937">
        <w:rPr>
          <w:rFonts w:cstheme="minorHAnsi"/>
          <w:sz w:val="22"/>
          <w:szCs w:val="22"/>
        </w:rPr>
        <w:t>.</w:t>
      </w:r>
      <w:r w:rsidR="007F7937" w:rsidRPr="007F7937">
        <w:rPr>
          <w:rFonts w:eastAsia="Calibri" w:cstheme="minorHAnsi"/>
          <w:iCs/>
          <w:sz w:val="22"/>
          <w:szCs w:val="22"/>
        </w:rPr>
        <w:t xml:space="preserve"> Perkančioji organizacija nereikalauja, kad pasiūlymas būtų pasirašytas.</w:t>
      </w:r>
    </w:p>
    <w:p w14:paraId="10237A6B" w14:textId="69FD69D6" w:rsidR="007F7937" w:rsidRPr="007F7937" w:rsidRDefault="007F7937">
      <w:pPr>
        <w:pStyle w:val="Sraopastraipa"/>
        <w:numPr>
          <w:ilvl w:val="1"/>
          <w:numId w:val="12"/>
        </w:numPr>
        <w:spacing w:after="0" w:line="20" w:lineRule="atLeast"/>
        <w:ind w:left="0" w:firstLine="567"/>
        <w:jc w:val="both"/>
        <w:rPr>
          <w:rFonts w:cstheme="minorHAnsi"/>
          <w:sz w:val="22"/>
          <w:szCs w:val="22"/>
        </w:rPr>
      </w:pPr>
      <w:r w:rsidRPr="007F7937">
        <w:rPr>
          <w:rFonts w:cstheme="minorHAnsi"/>
          <w:sz w:val="22"/>
          <w:szCs w:val="22"/>
        </w:rPr>
        <w:t xml:space="preserve">Pasiūlymo forma turi būti parengta </w:t>
      </w:r>
      <w:r w:rsidRPr="007F7937">
        <w:rPr>
          <w:rFonts w:cstheme="minorHAnsi"/>
          <w:b/>
          <w:bCs/>
          <w:sz w:val="22"/>
          <w:szCs w:val="22"/>
        </w:rPr>
        <w:t>lietuvių kalba</w:t>
      </w:r>
      <w:r w:rsidRPr="006A6795">
        <w:rPr>
          <w:rFonts w:cstheme="minorHAnsi"/>
          <w:sz w:val="22"/>
          <w:szCs w:val="22"/>
        </w:rPr>
        <w:t xml:space="preserve">. </w:t>
      </w:r>
      <w:r w:rsidRPr="007F7937">
        <w:rPr>
          <w:rFonts w:cstheme="minorHAnsi"/>
          <w:sz w:val="22"/>
          <w:szCs w:val="22"/>
        </w:rPr>
        <w:t xml:space="preserve">Su pasiūlymu pateikiami dokumentai turi būti parengti lietuvių arba anglų kalba. </w:t>
      </w:r>
      <w:r w:rsidRPr="007F7937">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7F7937">
        <w:rPr>
          <w:rFonts w:cstheme="minorHAnsi"/>
          <w:sz w:val="22"/>
          <w:szCs w:val="22"/>
        </w:rPr>
        <w:t xml:space="preserve">Perkančiajai </w:t>
      </w:r>
      <w:r w:rsidRPr="007F7937">
        <w:rPr>
          <w:rFonts w:cstheme="minorHAnsi"/>
          <w:sz w:val="22"/>
          <w:szCs w:val="22"/>
        </w:rPr>
        <w:lastRenderedPageBreak/>
        <w:t>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06E87FC8" w:rsidR="00EE1C85" w:rsidRPr="00145656" w:rsidRDefault="00EE1C85">
      <w:pPr>
        <w:pStyle w:val="Antrat1"/>
        <w:numPr>
          <w:ilvl w:val="0"/>
          <w:numId w:val="12"/>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861173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F76038A" w14:textId="100741CF" w:rsidR="00B3055F" w:rsidRPr="00796EFB" w:rsidRDefault="00655F17" w:rsidP="00796EFB">
      <w:pPr>
        <w:pStyle w:val="Sraopastraipa"/>
        <w:spacing w:after="0" w:line="240" w:lineRule="auto"/>
        <w:ind w:left="0" w:firstLine="567"/>
        <w:jc w:val="both"/>
        <w:rPr>
          <w:rFonts w:cstheme="minorHAnsi"/>
          <w:sz w:val="22"/>
          <w:szCs w:val="22"/>
        </w:rPr>
      </w:pPr>
      <w:r w:rsidRPr="00796EFB">
        <w:rPr>
          <w:rFonts w:cstheme="minorHAnsi"/>
          <w:sz w:val="22"/>
          <w:szCs w:val="22"/>
        </w:rPr>
        <w:t>7.1.</w:t>
      </w:r>
      <w:r w:rsidR="00796EFB" w:rsidRPr="00796EFB">
        <w:rPr>
          <w:rFonts w:eastAsia="Calibri" w:cstheme="minorHAnsi"/>
          <w:sz w:val="22"/>
          <w:szCs w:val="22"/>
        </w:rPr>
        <w:t xml:space="preserve"> Perkančioji organizacija </w:t>
      </w:r>
      <w:r w:rsidR="00796EFB" w:rsidRPr="00796EFB">
        <w:rPr>
          <w:rFonts w:eastAsia="Calibri" w:cstheme="minorHAnsi"/>
          <w:b/>
          <w:bCs/>
          <w:sz w:val="22"/>
          <w:szCs w:val="22"/>
        </w:rPr>
        <w:t>nereikalauja</w:t>
      </w:r>
      <w:r w:rsidR="00796EFB" w:rsidRPr="00796EFB">
        <w:rPr>
          <w:rFonts w:eastAsia="Calibri" w:cstheme="minorHAnsi"/>
          <w:sz w:val="22"/>
          <w:szCs w:val="22"/>
        </w:rPr>
        <w:t xml:space="preserve"> užtikrinti pasiūlymo galiojimą, tačiau j</w:t>
      </w:r>
      <w:r w:rsidR="00796EFB" w:rsidRPr="00796EFB">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796EFB" w:rsidRPr="00796EFB">
        <w:rPr>
          <w:rFonts w:eastAsia="Calibri" w:cstheme="minorHAnsi"/>
          <w:sz w:val="22"/>
          <w:szCs w:val="22"/>
        </w:rPr>
        <w:t>pasilieka teisę reikalauti atlyginti žalą (padengti perkančiosios organizacijos patirtus tiesioginius nuostolius)</w:t>
      </w:r>
      <w:r w:rsidR="00796EFB" w:rsidRPr="00796EFB">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pPr>
        <w:pStyle w:val="Antrat1"/>
        <w:numPr>
          <w:ilvl w:val="0"/>
          <w:numId w:val="12"/>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861173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321964DA" w:rsidR="00B3055F" w:rsidRPr="00682B25" w:rsidRDefault="002827E4" w:rsidP="007F7937">
      <w:pPr>
        <w:spacing w:after="0" w:line="240" w:lineRule="auto"/>
        <w:ind w:left="710" w:hanging="143"/>
        <w:rPr>
          <w:rFonts w:cstheme="minorHAnsi"/>
          <w:sz w:val="22"/>
          <w:szCs w:val="22"/>
        </w:rPr>
      </w:pPr>
      <w:r w:rsidRPr="00682B25">
        <w:rPr>
          <w:rFonts w:cstheme="minorHAnsi"/>
          <w:sz w:val="22"/>
          <w:szCs w:val="22"/>
        </w:rPr>
        <w:t xml:space="preserve">8.1. </w:t>
      </w:r>
      <w:r w:rsidR="007F7937"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2"/>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861173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0BBFD688" w14:textId="2D07ADAA" w:rsidR="003300F2" w:rsidRPr="0081530B" w:rsidRDefault="007F7937">
      <w:pPr>
        <w:pStyle w:val="Sraopastraipa"/>
        <w:numPr>
          <w:ilvl w:val="1"/>
          <w:numId w:val="12"/>
        </w:numPr>
        <w:spacing w:after="0" w:line="20" w:lineRule="atLeast"/>
        <w:ind w:left="0" w:firstLine="567"/>
        <w:jc w:val="both"/>
        <w:rPr>
          <w:rFonts w:eastAsiaTheme="minorHAnsi" w:cstheme="minorHAnsi"/>
          <w:bCs/>
          <w:iCs/>
          <w:sz w:val="22"/>
          <w:szCs w:val="22"/>
        </w:rPr>
      </w:pPr>
      <w:r w:rsidRPr="007F7937">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F7937">
        <w:rPr>
          <w:rFonts w:eastAsia="Calibri" w:cstheme="minorHAnsi"/>
          <w:sz w:val="22"/>
          <w:szCs w:val="22"/>
        </w:rPr>
        <w:t xml:space="preserve">specialiųjų pirkimo sąlygų </w:t>
      </w:r>
      <w:r w:rsidRPr="007F7937">
        <w:rPr>
          <w:rFonts w:cstheme="minorHAnsi"/>
          <w:sz w:val="22"/>
          <w:szCs w:val="22"/>
          <w:shd w:val="clear" w:color="auto" w:fill="FFFFFF"/>
        </w:rPr>
        <w:t xml:space="preserve">3 priede „Pasiūlymo forma“ ir (arba) 4 priede </w:t>
      </w:r>
      <w:r w:rsidRPr="007F7937">
        <w:rPr>
          <w:rFonts w:eastAsia="Calibri" w:cstheme="minorHAnsi"/>
          <w:sz w:val="22"/>
          <w:szCs w:val="22"/>
        </w:rPr>
        <w:t>„Pasiūlymų vertinimo kriterijai ir sąlygos“</w:t>
      </w:r>
      <w:bookmarkEnd w:id="52"/>
      <w:r w:rsidRPr="007F7937">
        <w:rPr>
          <w:rFonts w:eastAsia="Calibri" w:cstheme="minorHAnsi"/>
          <w:sz w:val="22"/>
          <w:szCs w:val="22"/>
        </w:rPr>
        <w:t>.</w:t>
      </w:r>
    </w:p>
    <w:p w14:paraId="5DD448B7" w14:textId="45A4240D" w:rsidR="0081530B" w:rsidRPr="0081530B" w:rsidRDefault="0081530B">
      <w:pPr>
        <w:pStyle w:val="Sraopastraipa"/>
        <w:numPr>
          <w:ilvl w:val="1"/>
          <w:numId w:val="12"/>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582DDDC7" w14:textId="6F88BCDD" w:rsidR="0081530B" w:rsidRPr="0081530B" w:rsidRDefault="0081530B">
      <w:pPr>
        <w:pStyle w:val="Sraopastraipa"/>
        <w:numPr>
          <w:ilvl w:val="1"/>
          <w:numId w:val="12"/>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81530B">
        <w:rPr>
          <w:rStyle w:val="cf01"/>
          <w:rFonts w:asciiTheme="minorHAnsi" w:hAnsiTheme="minorHAnsi" w:cstheme="minorHAnsi"/>
          <w:sz w:val="22"/>
          <w:szCs w:val="22"/>
        </w:rPr>
        <w:t xml:space="preserve">pirkimo sąlygose reikalaujami pateikti dokumentai: </w:t>
      </w:r>
      <w:r w:rsidRPr="0081530B">
        <w:rPr>
          <w:rFonts w:cstheme="minorHAnsi"/>
          <w:sz w:val="22"/>
          <w:szCs w:val="22"/>
        </w:rPr>
        <w:t>pirkimo sąlygų 3 priedas „Pasiūlymo forma“.</w:t>
      </w:r>
    </w:p>
    <w:p w14:paraId="7178916B" w14:textId="1A6CCE53" w:rsidR="00BB7848" w:rsidRPr="0081530B" w:rsidRDefault="00DA23E1">
      <w:pPr>
        <w:pStyle w:val="Betarp"/>
        <w:numPr>
          <w:ilvl w:val="1"/>
          <w:numId w:val="12"/>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2"/>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8611740"/>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7D38F9AC" w:rsidR="003300F2" w:rsidRPr="00682B25" w:rsidRDefault="0081530B">
      <w:pPr>
        <w:pStyle w:val="Sraopastraipa"/>
        <w:numPr>
          <w:ilvl w:val="1"/>
          <w:numId w:val="7"/>
        </w:numPr>
        <w:spacing w:after="0" w:line="240" w:lineRule="auto"/>
        <w:ind w:left="0" w:firstLine="567"/>
        <w:jc w:val="both"/>
        <w:rPr>
          <w:rFonts w:cstheme="minorHAnsi"/>
          <w:color w:val="000000" w:themeColor="text1"/>
          <w:sz w:val="22"/>
          <w:szCs w:val="22"/>
        </w:rPr>
      </w:pPr>
      <w:r w:rsidRPr="0081530B">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228611741"/>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81530B" w:rsidRDefault="00061FA2">
      <w:pPr>
        <w:pStyle w:val="Sraopastraipa"/>
        <w:numPr>
          <w:ilvl w:val="1"/>
          <w:numId w:val="7"/>
        </w:numPr>
        <w:spacing w:after="0" w:line="240" w:lineRule="auto"/>
        <w:ind w:left="0" w:firstLine="567"/>
        <w:jc w:val="both"/>
        <w:rPr>
          <w:rFonts w:cstheme="minorHAnsi"/>
          <w:sz w:val="22"/>
          <w:szCs w:val="22"/>
        </w:rPr>
      </w:pPr>
      <w:r w:rsidRPr="0081530B">
        <w:rPr>
          <w:rFonts w:eastAsia="Times New Roman" w:cstheme="minorHAnsi"/>
          <w:sz w:val="22"/>
          <w:szCs w:val="22"/>
          <w:lang w:eastAsia="en-US"/>
        </w:rPr>
        <w:t xml:space="preserve">Sutartis bus užtikrinama joje nurodytomis netesybomis. </w:t>
      </w:r>
      <w:r w:rsidR="007662DC" w:rsidRPr="0081530B">
        <w:rPr>
          <w:rFonts w:eastAsia="Times New Roman" w:cstheme="minorHAnsi"/>
          <w:iCs/>
          <w:sz w:val="22"/>
          <w:szCs w:val="22"/>
          <w:lang w:eastAsia="en-US"/>
        </w:rPr>
        <w:t xml:space="preserve">Sutarties įvykdymo užtikrinimui, </w:t>
      </w:r>
      <w:proofErr w:type="spellStart"/>
      <w:r w:rsidR="007662DC" w:rsidRPr="0081530B">
        <w:rPr>
          <w:rFonts w:eastAsia="Times New Roman" w:cstheme="minorHAnsi"/>
          <w:i/>
          <w:sz w:val="22"/>
          <w:szCs w:val="22"/>
          <w:lang w:eastAsia="en-US"/>
        </w:rPr>
        <w:t>mutatis</w:t>
      </w:r>
      <w:proofErr w:type="spellEnd"/>
      <w:r w:rsidR="007662DC" w:rsidRPr="0081530B">
        <w:rPr>
          <w:rFonts w:eastAsia="Times New Roman" w:cstheme="minorHAnsi"/>
          <w:i/>
          <w:sz w:val="22"/>
          <w:szCs w:val="22"/>
          <w:lang w:eastAsia="en-US"/>
        </w:rPr>
        <w:t xml:space="preserve"> </w:t>
      </w:r>
      <w:proofErr w:type="spellStart"/>
      <w:r w:rsidR="007662DC" w:rsidRPr="0081530B">
        <w:rPr>
          <w:rFonts w:eastAsia="Times New Roman" w:cstheme="minorHAnsi"/>
          <w:i/>
          <w:sz w:val="22"/>
          <w:szCs w:val="22"/>
          <w:lang w:eastAsia="en-US"/>
        </w:rPr>
        <w:t>mutandis</w:t>
      </w:r>
      <w:proofErr w:type="spellEnd"/>
      <w:r w:rsidR="007662DC" w:rsidRPr="0081530B">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7"/>
        </w:numPr>
        <w:tabs>
          <w:tab w:val="left" w:pos="567"/>
        </w:tabs>
        <w:spacing w:line="20" w:lineRule="atLeast"/>
        <w:contextualSpacing/>
        <w:jc w:val="both"/>
        <w:rPr>
          <w:rFonts w:asciiTheme="minorHAnsi" w:hAnsiTheme="minorHAnsi" w:cstheme="minorHAnsi"/>
        </w:rPr>
      </w:pPr>
      <w:bookmarkStart w:id="59" w:name="_Toc228611742"/>
      <w:r w:rsidRPr="007233E8">
        <w:rPr>
          <w:rFonts w:asciiTheme="minorHAnsi" w:hAnsiTheme="minorHAnsi" w:cstheme="minorHAnsi"/>
        </w:rPr>
        <w:lastRenderedPageBreak/>
        <w:t>Asmens duomenų tvarkymas</w:t>
      </w:r>
      <w:bookmarkEnd w:id="59"/>
    </w:p>
    <w:p w14:paraId="0BA320BF" w14:textId="4DCDC914" w:rsidR="00F904AA" w:rsidRPr="006A6795" w:rsidRDefault="00F904AA" w:rsidP="006A6795">
      <w:pPr>
        <w:pStyle w:val="Sraopastraipa"/>
        <w:numPr>
          <w:ilvl w:val="1"/>
          <w:numId w:val="7"/>
        </w:numPr>
        <w:spacing w:after="0" w:line="240" w:lineRule="auto"/>
        <w:ind w:left="0" w:firstLine="567"/>
        <w:jc w:val="both"/>
        <w:rPr>
          <w:sz w:val="22"/>
          <w:szCs w:val="22"/>
        </w:rPr>
      </w:pPr>
      <w:r w:rsidRPr="006A67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A6795" w:rsidRDefault="00F904AA" w:rsidP="006A6795">
      <w:pPr>
        <w:pStyle w:val="Sraopastraipa"/>
        <w:numPr>
          <w:ilvl w:val="1"/>
          <w:numId w:val="7"/>
        </w:numPr>
        <w:spacing w:after="0" w:line="240" w:lineRule="auto"/>
        <w:ind w:left="0" w:firstLine="567"/>
        <w:jc w:val="both"/>
        <w:rPr>
          <w:sz w:val="22"/>
          <w:szCs w:val="22"/>
        </w:rPr>
      </w:pPr>
      <w:r w:rsidRPr="006A6795">
        <w:rPr>
          <w:sz w:val="22"/>
          <w:szCs w:val="22"/>
        </w:rPr>
        <w:t>Nurodytais pagrindais bus tvarkomi tiesiogiai tiekėjų pateikti asmens duomenys.</w:t>
      </w:r>
    </w:p>
    <w:p w14:paraId="0E138E52" w14:textId="0F2C6127" w:rsidR="00F904AA" w:rsidRPr="006A6795" w:rsidRDefault="00F904AA" w:rsidP="006A6795">
      <w:pPr>
        <w:pStyle w:val="Sraopastraipa"/>
        <w:numPr>
          <w:ilvl w:val="1"/>
          <w:numId w:val="7"/>
        </w:numPr>
        <w:spacing w:after="0" w:line="240" w:lineRule="auto"/>
        <w:ind w:left="0" w:firstLine="567"/>
        <w:jc w:val="both"/>
        <w:rPr>
          <w:sz w:val="22"/>
          <w:szCs w:val="22"/>
        </w:rPr>
      </w:pPr>
      <w:r w:rsidRPr="006A6795">
        <w:rPr>
          <w:sz w:val="22"/>
          <w:szCs w:val="22"/>
        </w:rPr>
        <w:t>Tiekėjų pateikti duomenys bus saugomi teisės aktuose nustatytais terminais .</w:t>
      </w:r>
    </w:p>
    <w:p w14:paraId="1F479F8E" w14:textId="2F8D98D1" w:rsidR="00F904AA" w:rsidRPr="006A6795" w:rsidRDefault="00F904AA" w:rsidP="006A6795">
      <w:pPr>
        <w:pStyle w:val="Sraopastraipa"/>
        <w:numPr>
          <w:ilvl w:val="1"/>
          <w:numId w:val="7"/>
        </w:numPr>
        <w:spacing w:after="0" w:line="240" w:lineRule="auto"/>
        <w:ind w:left="0" w:firstLine="567"/>
        <w:jc w:val="both"/>
        <w:rPr>
          <w:sz w:val="22"/>
          <w:szCs w:val="22"/>
        </w:rPr>
      </w:pPr>
      <w:r w:rsidRPr="006A67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6A6795" w:rsidRDefault="00F904AA" w:rsidP="006A6795">
      <w:pPr>
        <w:pStyle w:val="Sraopastraipa"/>
        <w:numPr>
          <w:ilvl w:val="1"/>
          <w:numId w:val="7"/>
        </w:numPr>
        <w:spacing w:after="0" w:line="240" w:lineRule="auto"/>
        <w:ind w:left="0" w:firstLine="567"/>
        <w:jc w:val="both"/>
        <w:rPr>
          <w:sz w:val="22"/>
          <w:szCs w:val="22"/>
        </w:rPr>
      </w:pPr>
      <w:r w:rsidRPr="006A6795">
        <w:rPr>
          <w:sz w:val="22"/>
          <w:szCs w:val="22"/>
        </w:rP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7"/>
        </w:numPr>
        <w:tabs>
          <w:tab w:val="left" w:pos="567"/>
        </w:tabs>
        <w:spacing w:line="20" w:lineRule="atLeast"/>
        <w:contextualSpacing/>
        <w:jc w:val="both"/>
        <w:rPr>
          <w:rFonts w:asciiTheme="minorHAnsi" w:hAnsiTheme="minorHAnsi" w:cstheme="minorHAnsi"/>
          <w:b/>
          <w:bCs/>
        </w:rPr>
      </w:pPr>
      <w:bookmarkStart w:id="60" w:name="_Toc228611743"/>
      <w:r w:rsidRPr="00145656">
        <w:rPr>
          <w:rFonts w:asciiTheme="minorHAnsi" w:hAnsiTheme="minorHAnsi" w:cstheme="minorHAnsi"/>
        </w:rPr>
        <w:t>Kitos sąlygos</w:t>
      </w:r>
      <w:bookmarkEnd w:id="58"/>
      <w:bookmarkEnd w:id="60"/>
    </w:p>
    <w:p w14:paraId="6243379C" w14:textId="77777777" w:rsidR="00052CD4" w:rsidRPr="005A33A6" w:rsidRDefault="00052CD4">
      <w:pPr>
        <w:pStyle w:val="Sraopastraipa"/>
        <w:numPr>
          <w:ilvl w:val="1"/>
          <w:numId w:val="7"/>
        </w:numPr>
        <w:shd w:val="clear" w:color="auto" w:fill="FFFFFF"/>
        <w:spacing w:after="0" w:line="240" w:lineRule="auto"/>
        <w:ind w:left="0" w:firstLine="567"/>
        <w:jc w:val="both"/>
        <w:rPr>
          <w:rFonts w:eastAsia="Calibri" w:cstheme="minorHAnsi"/>
          <w:sz w:val="22"/>
          <w:szCs w:val="22"/>
        </w:rPr>
      </w:pPr>
      <w:r w:rsidRPr="005A33A6">
        <w:rPr>
          <w:rFonts w:eastAsia="Calibri" w:cstheme="minorHAnsi"/>
          <w:sz w:val="22"/>
          <w:szCs w:val="22"/>
        </w:rPr>
        <w:t>Šio pirkimo dokumentuose neaprašytos pirkimo procedūros vykdomos vadovaujantis VPĮ ir jo įgyvendinamųjų teisės aktų nuostatomis.</w:t>
      </w:r>
    </w:p>
    <w:p w14:paraId="0573D1CA" w14:textId="77777777" w:rsidR="00C87AB8"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1A30535" w14:textId="650EE047" w:rsidR="00052CD4" w:rsidRDefault="00052CD4" w:rsidP="00C87AB8">
      <w:pPr>
        <w:shd w:val="clear" w:color="auto" w:fill="FFFFFF"/>
        <w:spacing w:after="0" w:line="240" w:lineRule="auto"/>
        <w:jc w:val="center"/>
        <w:rPr>
          <w:rFonts w:eastAsia="Calibri" w:cstheme="minorHAnsi"/>
          <w:sz w:val="22"/>
          <w:szCs w:val="22"/>
        </w:rPr>
      </w:pPr>
    </w:p>
    <w:p w14:paraId="46612666" w14:textId="77777777" w:rsidR="00052CD4" w:rsidRDefault="00052CD4">
      <w:pPr>
        <w:rPr>
          <w:rFonts w:eastAsia="Calibri" w:cstheme="minorHAnsi"/>
          <w:sz w:val="22"/>
          <w:szCs w:val="22"/>
        </w:rPr>
      </w:pPr>
      <w:r>
        <w:rPr>
          <w:rFonts w:eastAsia="Calibri" w:cstheme="minorHAnsi"/>
          <w:sz w:val="22"/>
          <w:szCs w:val="22"/>
        </w:rPr>
        <w:br w:type="page"/>
      </w:r>
    </w:p>
    <w:p w14:paraId="1DF37652" w14:textId="306FABEE" w:rsidR="00774AA5" w:rsidRPr="00052CD4" w:rsidRDefault="000631F1" w:rsidP="00162A00">
      <w:pPr>
        <w:pStyle w:val="Antrat2"/>
        <w:ind w:left="5103" w:firstLine="1276"/>
        <w:rPr>
          <w:rFonts w:asciiTheme="minorHAnsi" w:hAnsiTheme="minorHAnsi" w:cstheme="minorHAnsi"/>
          <w:color w:val="auto"/>
          <w:sz w:val="22"/>
          <w:szCs w:val="22"/>
        </w:rPr>
      </w:pPr>
      <w:bookmarkStart w:id="61" w:name="_Toc190416443"/>
      <w:bookmarkStart w:id="62" w:name="_Toc228611744"/>
      <w:r w:rsidRPr="00052CD4">
        <w:rPr>
          <w:rFonts w:asciiTheme="minorHAnsi" w:hAnsiTheme="minorHAnsi" w:cstheme="minorHAnsi"/>
          <w:color w:val="auto"/>
          <w:sz w:val="22"/>
          <w:szCs w:val="22"/>
        </w:rPr>
        <w:lastRenderedPageBreak/>
        <w:t>P</w:t>
      </w:r>
      <w:r w:rsidR="008F59C5" w:rsidRPr="00052CD4">
        <w:rPr>
          <w:rFonts w:asciiTheme="minorHAnsi" w:hAnsiTheme="minorHAnsi" w:cstheme="minorHAnsi"/>
          <w:color w:val="auto"/>
          <w:sz w:val="22"/>
          <w:szCs w:val="22"/>
        </w:rPr>
        <w:t xml:space="preserve">irkimo sąlygų </w:t>
      </w:r>
      <w:r w:rsidR="004B63DB" w:rsidRPr="00052CD4">
        <w:rPr>
          <w:rFonts w:asciiTheme="minorHAnsi" w:hAnsiTheme="minorHAnsi" w:cstheme="minorHAnsi"/>
          <w:color w:val="auto"/>
          <w:sz w:val="22"/>
          <w:szCs w:val="22"/>
        </w:rPr>
        <w:t>1</w:t>
      </w:r>
      <w:r w:rsidR="008F59C5" w:rsidRPr="00052CD4">
        <w:rPr>
          <w:rFonts w:asciiTheme="minorHAnsi" w:hAnsiTheme="minorHAnsi" w:cstheme="minorHAnsi"/>
          <w:color w:val="auto"/>
          <w:sz w:val="22"/>
          <w:szCs w:val="22"/>
        </w:rPr>
        <w:t xml:space="preserve"> priedas „Terminai“</w:t>
      </w:r>
      <w:bookmarkEnd w:id="61"/>
      <w:bookmarkEnd w:id="62"/>
    </w:p>
    <w:p w14:paraId="5369DEF7" w14:textId="77777777" w:rsidR="00A53BAE" w:rsidRPr="00052CD4"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052CD4" w:rsidRPr="00682B25" w14:paraId="742F59BB" w14:textId="77777777" w:rsidTr="008740C9">
        <w:trPr>
          <w:trHeight w:val="20"/>
        </w:trPr>
        <w:tc>
          <w:tcPr>
            <w:tcW w:w="738" w:type="dxa"/>
            <w:tcMar>
              <w:top w:w="0" w:type="dxa"/>
              <w:left w:w="108" w:type="dxa"/>
              <w:bottom w:w="0" w:type="dxa"/>
              <w:right w:w="108" w:type="dxa"/>
            </w:tcMar>
          </w:tcPr>
          <w:p w14:paraId="59389D06" w14:textId="77777777" w:rsidR="00052CD4" w:rsidRPr="00682B25" w:rsidRDefault="00052CD4">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6BECD827" w14:textId="2985D9D1" w:rsidR="00052CD4" w:rsidRPr="00682B25" w:rsidRDefault="00052CD4" w:rsidP="0003169B">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782D3C5C" w14:textId="19F148AB" w:rsidR="00052CD4" w:rsidRPr="00682B25" w:rsidRDefault="00052CD4" w:rsidP="00052CD4">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835" w:type="dxa"/>
            <w:tcMar>
              <w:top w:w="0" w:type="dxa"/>
              <w:left w:w="108" w:type="dxa"/>
              <w:bottom w:w="0" w:type="dxa"/>
              <w:right w:w="108" w:type="dxa"/>
            </w:tcMar>
          </w:tcPr>
          <w:p w14:paraId="7A71A0B6" w14:textId="587D961F" w:rsidR="00052CD4" w:rsidRPr="00682B25" w:rsidRDefault="00052CD4" w:rsidP="00CE1F13">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r>
              <w:rPr>
                <w:rFonts w:cstheme="minorHAnsi"/>
                <w:sz w:val="22"/>
                <w:szCs w:val="22"/>
              </w:rPr>
              <w:t>.</w:t>
            </w:r>
          </w:p>
        </w:tc>
      </w:tr>
      <w:tr w:rsidR="00052CD4" w:rsidRPr="00682B25" w14:paraId="05E99EA1" w14:textId="77777777" w:rsidTr="008740C9">
        <w:trPr>
          <w:trHeight w:val="20"/>
        </w:trPr>
        <w:tc>
          <w:tcPr>
            <w:tcW w:w="738" w:type="dxa"/>
            <w:tcMar>
              <w:top w:w="0" w:type="dxa"/>
              <w:left w:w="108" w:type="dxa"/>
              <w:bottom w:w="0" w:type="dxa"/>
              <w:right w:w="108" w:type="dxa"/>
            </w:tcMar>
          </w:tcPr>
          <w:p w14:paraId="6C93E9CC" w14:textId="77777777" w:rsidR="00052CD4" w:rsidRPr="00682B25" w:rsidRDefault="00052CD4">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017D34C5" w14:textId="37A7ADFB" w:rsidR="00052CD4" w:rsidRPr="00682B25" w:rsidRDefault="00052CD4" w:rsidP="0003169B">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3B5E0E35" w14:textId="1A1B0476" w:rsidR="00052CD4" w:rsidRPr="00052CD4" w:rsidRDefault="00052CD4" w:rsidP="00052CD4">
            <w:pPr>
              <w:spacing w:after="0" w:line="240" w:lineRule="auto"/>
              <w:rPr>
                <w:rFonts w:cstheme="minorHAnsi"/>
                <w:sz w:val="22"/>
                <w:szCs w:val="22"/>
              </w:rPr>
            </w:pPr>
            <w:r w:rsidRPr="00052CD4">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2253DA47" w14:textId="77777777" w:rsidR="00052CD4" w:rsidRPr="00682B25" w:rsidRDefault="00052CD4" w:rsidP="00CE1F13">
            <w:pPr>
              <w:spacing w:after="0" w:line="240" w:lineRule="auto"/>
              <w:rPr>
                <w:rFonts w:cstheme="minorHAnsi"/>
                <w:sz w:val="22"/>
                <w:szCs w:val="22"/>
              </w:rPr>
            </w:pPr>
          </w:p>
        </w:tc>
      </w:tr>
      <w:tr w:rsidR="00052CD4" w:rsidRPr="00682B25" w14:paraId="4E506455" w14:textId="77777777" w:rsidTr="008740C9">
        <w:trPr>
          <w:trHeight w:val="20"/>
        </w:trPr>
        <w:tc>
          <w:tcPr>
            <w:tcW w:w="738" w:type="dxa"/>
            <w:tcMar>
              <w:top w:w="0" w:type="dxa"/>
              <w:left w:w="108" w:type="dxa"/>
              <w:bottom w:w="0" w:type="dxa"/>
              <w:right w:w="108" w:type="dxa"/>
            </w:tcMar>
          </w:tcPr>
          <w:p w14:paraId="37973747" w14:textId="77777777" w:rsidR="00052CD4" w:rsidRPr="00682B25" w:rsidRDefault="00052CD4">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F3077BC" w14:textId="2B2E40B9" w:rsidR="00052CD4" w:rsidRPr="00682B25" w:rsidRDefault="00052CD4" w:rsidP="0003169B">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416E3213" w14:textId="1D8A963C" w:rsidR="00052CD4" w:rsidRPr="00052CD4" w:rsidRDefault="00052CD4" w:rsidP="00052CD4">
            <w:pPr>
              <w:spacing w:after="0" w:line="240" w:lineRule="auto"/>
              <w:rPr>
                <w:rFonts w:cstheme="minorHAnsi"/>
                <w:sz w:val="22"/>
                <w:szCs w:val="22"/>
              </w:rPr>
            </w:pPr>
            <w:r w:rsidRPr="00052CD4">
              <w:rPr>
                <w:rFonts w:cstheme="minorHAnsi"/>
                <w:sz w:val="22"/>
                <w:szCs w:val="22"/>
              </w:rPr>
              <w:t>6 (šešios) dienos iki pasiūlymų pateikimo termino pabaigos</w:t>
            </w:r>
          </w:p>
        </w:tc>
        <w:tc>
          <w:tcPr>
            <w:tcW w:w="2835" w:type="dxa"/>
            <w:tcMar>
              <w:top w:w="0" w:type="dxa"/>
              <w:left w:w="108" w:type="dxa"/>
              <w:bottom w:w="0" w:type="dxa"/>
              <w:right w:w="108" w:type="dxa"/>
            </w:tcMar>
          </w:tcPr>
          <w:p w14:paraId="3B83E762" w14:textId="77777777" w:rsidR="00052CD4" w:rsidRPr="00682B25" w:rsidRDefault="00052CD4" w:rsidP="00CE1F13">
            <w:pPr>
              <w:spacing w:after="0" w:line="240" w:lineRule="auto"/>
              <w:rPr>
                <w:rFonts w:cstheme="minorHAnsi"/>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4D170373" w14:textId="24E55C15" w:rsidR="00774AA5" w:rsidRPr="00682B25" w:rsidRDefault="00724BAD" w:rsidP="00052CD4">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052CD4" w:rsidRPr="00052CD4" w14:paraId="7621DE63" w14:textId="77777777" w:rsidTr="008740C9">
        <w:trPr>
          <w:trHeight w:val="20"/>
        </w:trPr>
        <w:tc>
          <w:tcPr>
            <w:tcW w:w="738" w:type="dxa"/>
            <w:tcMar>
              <w:top w:w="0" w:type="dxa"/>
              <w:left w:w="108" w:type="dxa"/>
              <w:bottom w:w="0" w:type="dxa"/>
              <w:right w:w="108" w:type="dxa"/>
            </w:tcMar>
          </w:tcPr>
          <w:p w14:paraId="63314DF2" w14:textId="5548A91C" w:rsidR="00774AA5" w:rsidRPr="00052CD4"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052CD4" w:rsidRDefault="00455131" w:rsidP="0003169B">
            <w:pPr>
              <w:spacing w:after="0" w:line="240" w:lineRule="auto"/>
              <w:rPr>
                <w:rFonts w:cstheme="minorHAnsi"/>
                <w:sz w:val="22"/>
                <w:szCs w:val="22"/>
              </w:rPr>
            </w:pPr>
            <w:r w:rsidRPr="00052CD4">
              <w:rPr>
                <w:rFonts w:cstheme="minorHAnsi"/>
                <w:sz w:val="22"/>
                <w:szCs w:val="22"/>
              </w:rPr>
              <w:t>O</w:t>
            </w:r>
            <w:r w:rsidR="00774AA5" w:rsidRPr="00052CD4">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052CD4" w:rsidRDefault="00774AA5" w:rsidP="0003169B">
            <w:pPr>
              <w:spacing w:after="0" w:line="240" w:lineRule="auto"/>
              <w:rPr>
                <w:rFonts w:cstheme="minorHAnsi"/>
                <w:iCs/>
                <w:sz w:val="22"/>
                <w:szCs w:val="22"/>
              </w:rPr>
            </w:pPr>
            <w:r w:rsidRPr="00052CD4">
              <w:rPr>
                <w:rFonts w:cstheme="minorHAnsi"/>
                <w:iCs/>
                <w:sz w:val="22"/>
                <w:szCs w:val="22"/>
              </w:rPr>
              <w:t>NETAIKOMA</w:t>
            </w:r>
          </w:p>
        </w:tc>
        <w:tc>
          <w:tcPr>
            <w:tcW w:w="2835" w:type="dxa"/>
            <w:tcMar>
              <w:top w:w="0" w:type="dxa"/>
              <w:left w:w="108" w:type="dxa"/>
              <w:bottom w:w="0" w:type="dxa"/>
              <w:right w:w="108" w:type="dxa"/>
            </w:tcMar>
          </w:tcPr>
          <w:p w14:paraId="0CB425FC" w14:textId="0E0A46C2" w:rsidR="00774AA5" w:rsidRPr="00052CD4"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3B492BA3" w:rsidR="00774AA5" w:rsidRPr="00682B25" w:rsidRDefault="00774AA5" w:rsidP="0003169B">
            <w:pPr>
              <w:spacing w:after="0" w:line="240" w:lineRule="auto"/>
              <w:rPr>
                <w:rFonts w:cstheme="minorHAnsi"/>
                <w:sz w:val="22"/>
                <w:szCs w:val="22"/>
              </w:rPr>
            </w:pPr>
          </w:p>
        </w:tc>
      </w:tr>
      <w:tr w:rsidR="00052CD4" w:rsidRPr="00052CD4" w14:paraId="595801DB" w14:textId="77777777" w:rsidTr="008740C9">
        <w:trPr>
          <w:trHeight w:val="20"/>
        </w:trPr>
        <w:tc>
          <w:tcPr>
            <w:tcW w:w="738" w:type="dxa"/>
            <w:tcMar>
              <w:top w:w="0" w:type="dxa"/>
              <w:left w:w="108" w:type="dxa"/>
              <w:bottom w:w="0" w:type="dxa"/>
              <w:right w:w="108" w:type="dxa"/>
            </w:tcMar>
          </w:tcPr>
          <w:p w14:paraId="7834A329" w14:textId="7DD7B5EE" w:rsidR="00774AA5" w:rsidRPr="00052CD4"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052CD4" w:rsidRDefault="00774AA5" w:rsidP="0003169B">
            <w:pPr>
              <w:spacing w:after="0" w:line="240" w:lineRule="auto"/>
              <w:rPr>
                <w:rFonts w:cstheme="minorHAnsi"/>
                <w:sz w:val="22"/>
                <w:szCs w:val="22"/>
              </w:rPr>
            </w:pPr>
            <w:r w:rsidRPr="00052CD4">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6382776E" w:rsidR="00774AA5" w:rsidRPr="00052CD4" w:rsidRDefault="00774AA5" w:rsidP="00052CD4">
            <w:pPr>
              <w:pStyle w:val="Body2"/>
              <w:spacing w:after="0"/>
              <w:rPr>
                <w:rFonts w:cstheme="minorHAnsi"/>
                <w:iCs/>
                <w:color w:val="auto"/>
                <w:sz w:val="22"/>
                <w:szCs w:val="22"/>
              </w:rPr>
            </w:pPr>
            <w:r w:rsidRPr="00052CD4">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774AA5" w:rsidRPr="00052CD4" w:rsidRDefault="00774AA5" w:rsidP="0003169B">
            <w:pPr>
              <w:spacing w:after="0" w:line="240" w:lineRule="auto"/>
              <w:rPr>
                <w:rFonts w:cstheme="minorHAnsi"/>
                <w:sz w:val="22"/>
                <w:szCs w:val="22"/>
              </w:rPr>
            </w:pPr>
          </w:p>
        </w:tc>
      </w:tr>
      <w:tr w:rsidR="00052CD4" w:rsidRPr="00052CD4" w14:paraId="712AAA1F" w14:textId="77777777" w:rsidTr="008740C9">
        <w:trPr>
          <w:trHeight w:val="20"/>
        </w:trPr>
        <w:tc>
          <w:tcPr>
            <w:tcW w:w="738" w:type="dxa"/>
            <w:tcMar>
              <w:top w:w="0" w:type="dxa"/>
              <w:left w:w="108" w:type="dxa"/>
              <w:bottom w:w="0" w:type="dxa"/>
              <w:right w:w="108" w:type="dxa"/>
            </w:tcMar>
          </w:tcPr>
          <w:p w14:paraId="204C0E52" w14:textId="1B708D3D" w:rsidR="00774AA5" w:rsidRPr="00052CD4"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052CD4" w:rsidRDefault="00774AA5" w:rsidP="0003169B">
            <w:pPr>
              <w:spacing w:after="0" w:line="240" w:lineRule="auto"/>
              <w:rPr>
                <w:rFonts w:cstheme="minorHAnsi"/>
                <w:bCs/>
                <w:sz w:val="22"/>
                <w:szCs w:val="22"/>
              </w:rPr>
            </w:pPr>
            <w:r w:rsidRPr="00052CD4">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052CD4" w:rsidRDefault="0461D962" w:rsidP="5F231C8B">
            <w:pPr>
              <w:spacing w:after="0" w:line="240" w:lineRule="auto"/>
              <w:rPr>
                <w:sz w:val="22"/>
                <w:szCs w:val="22"/>
              </w:rPr>
            </w:pPr>
            <w:r w:rsidRPr="00052CD4">
              <w:rPr>
                <w:sz w:val="22"/>
                <w:szCs w:val="22"/>
              </w:rPr>
              <w:t>3 (trys) mėnesiai</w:t>
            </w:r>
            <w:r w:rsidR="00774AA5" w:rsidRPr="00052CD4">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052CD4"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402" w:type="dxa"/>
            <w:tcMar>
              <w:top w:w="0" w:type="dxa"/>
              <w:left w:w="108" w:type="dxa"/>
              <w:bottom w:w="0" w:type="dxa"/>
              <w:right w:w="108" w:type="dxa"/>
            </w:tcMar>
          </w:tcPr>
          <w:p w14:paraId="5850D3CD" w14:textId="40203A61"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48030BFB"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6A6795">
              <w:rPr>
                <w:rFonts w:cstheme="minorHAnsi"/>
                <w:bCs/>
                <w:sz w:val="22"/>
                <w:szCs w:val="22"/>
              </w:rPr>
              <w:t>ų</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7EF6D2F" w:rsidR="00ED5B78" w:rsidRPr="00D526C4" w:rsidRDefault="000B4E01" w:rsidP="008A7CAD">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930F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8611745"/>
      <w:bookmarkEnd w:id="63"/>
      <w:r w:rsidRPr="006930F1">
        <w:rPr>
          <w:rFonts w:asciiTheme="minorHAnsi" w:eastAsia="Calibri" w:hAnsiTheme="minorHAnsi" w:cstheme="minorHAnsi"/>
          <w:color w:val="auto"/>
          <w:sz w:val="22"/>
          <w:szCs w:val="22"/>
        </w:rPr>
        <w:lastRenderedPageBreak/>
        <w:t xml:space="preserve">Pirkimo sąlygų </w:t>
      </w:r>
      <w:bookmarkStart w:id="70" w:name="antraspriedas"/>
      <w:r w:rsidR="005F0B78" w:rsidRPr="006930F1">
        <w:rPr>
          <w:rFonts w:asciiTheme="minorHAnsi" w:eastAsia="Calibri" w:hAnsiTheme="minorHAnsi" w:cstheme="minorHAnsi"/>
          <w:color w:val="auto"/>
          <w:sz w:val="22"/>
          <w:szCs w:val="22"/>
        </w:rPr>
        <w:t>2</w:t>
      </w:r>
      <w:bookmarkEnd w:id="70"/>
      <w:r w:rsidRPr="006930F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052CD4">
      <w:pPr>
        <w:spacing w:after="0" w:line="240" w:lineRule="auto"/>
        <w:jc w:val="center"/>
        <w:rPr>
          <w:rFonts w:cstheme="minorHAnsi"/>
          <w:b/>
          <w:bCs/>
          <w:sz w:val="22"/>
          <w:szCs w:val="22"/>
        </w:rPr>
      </w:pPr>
    </w:p>
    <w:p w14:paraId="5213DBA9" w14:textId="046EAE1F" w:rsidR="008D704D" w:rsidRPr="006930F1" w:rsidRDefault="00281735" w:rsidP="006930F1">
      <w:pPr>
        <w:pStyle w:val="Paantrat"/>
        <w:spacing w:after="0" w:line="240" w:lineRule="auto"/>
        <w:jc w:val="center"/>
        <w:rPr>
          <w:rFonts w:cstheme="minorHAnsi"/>
          <w:b/>
          <w:bCs/>
          <w:color w:val="auto"/>
          <w:sz w:val="22"/>
          <w:szCs w:val="22"/>
        </w:rPr>
      </w:pPr>
      <w:r w:rsidRPr="006930F1">
        <w:rPr>
          <w:rFonts w:cstheme="minorHAnsi"/>
          <w:b/>
          <w:bCs/>
          <w:color w:val="auto"/>
          <w:sz w:val="22"/>
          <w:szCs w:val="22"/>
        </w:rPr>
        <w:t>TECHNINĖ SPECIFIKACIJA</w:t>
      </w:r>
    </w:p>
    <w:p w14:paraId="07758295" w14:textId="77777777" w:rsidR="006930F1" w:rsidRPr="006930F1" w:rsidRDefault="006930F1" w:rsidP="006930F1">
      <w:pPr>
        <w:tabs>
          <w:tab w:val="left" w:pos="8137"/>
        </w:tabs>
        <w:spacing w:after="0" w:line="240" w:lineRule="auto"/>
        <w:jc w:val="center"/>
        <w:rPr>
          <w:rFonts w:cstheme="minorHAnsi"/>
          <w:b/>
          <w:bCs/>
          <w:sz w:val="22"/>
          <w:szCs w:val="22"/>
        </w:rPr>
      </w:pPr>
    </w:p>
    <w:tbl>
      <w:tblPr>
        <w:tblStyle w:val="Lentelstinklelis"/>
        <w:tblW w:w="0" w:type="auto"/>
        <w:tblInd w:w="0" w:type="dxa"/>
        <w:tblLook w:val="04A0" w:firstRow="1" w:lastRow="0" w:firstColumn="1" w:lastColumn="0" w:noHBand="0" w:noVBand="1"/>
      </w:tblPr>
      <w:tblGrid>
        <w:gridCol w:w="9350"/>
      </w:tblGrid>
      <w:tr w:rsidR="006930F1" w:rsidRPr="006930F1" w14:paraId="556F2227" w14:textId="77777777" w:rsidTr="00A07FD7">
        <w:tc>
          <w:tcPr>
            <w:tcW w:w="9350" w:type="dxa"/>
            <w:tcBorders>
              <w:top w:val="single" w:sz="4" w:space="0" w:color="auto"/>
              <w:left w:val="single" w:sz="4" w:space="0" w:color="auto"/>
              <w:bottom w:val="single" w:sz="4" w:space="0" w:color="auto"/>
              <w:right w:val="single" w:sz="4" w:space="0" w:color="auto"/>
            </w:tcBorders>
            <w:hideMark/>
          </w:tcPr>
          <w:p w14:paraId="25B615CD" w14:textId="77777777" w:rsidR="006930F1" w:rsidRPr="006930F1" w:rsidRDefault="006930F1">
            <w:pPr>
              <w:pStyle w:val="Sraopastraipa"/>
              <w:numPr>
                <w:ilvl w:val="0"/>
                <w:numId w:val="16"/>
              </w:numPr>
              <w:ind w:left="22" w:firstLine="142"/>
              <w:rPr>
                <w:rFonts w:asciiTheme="minorHAnsi" w:cstheme="minorHAnsi"/>
                <w:b/>
                <w:sz w:val="22"/>
                <w:szCs w:val="22"/>
              </w:rPr>
            </w:pPr>
            <w:r w:rsidRPr="006930F1">
              <w:rPr>
                <w:rFonts w:asciiTheme="minorHAnsi" w:cstheme="minorHAnsi"/>
                <w:b/>
                <w:sz w:val="22"/>
                <w:szCs w:val="22"/>
              </w:rPr>
              <w:t>SĄVOKOS IR SUTRUMPINIMAI</w:t>
            </w:r>
          </w:p>
        </w:tc>
      </w:tr>
      <w:tr w:rsidR="006930F1" w:rsidRPr="006930F1" w14:paraId="2C65E76E" w14:textId="77777777" w:rsidTr="00A07FD7">
        <w:trPr>
          <w:trHeight w:val="1479"/>
        </w:trPr>
        <w:tc>
          <w:tcPr>
            <w:tcW w:w="9350" w:type="dxa"/>
            <w:tcBorders>
              <w:top w:val="single" w:sz="4" w:space="0" w:color="auto"/>
              <w:left w:val="single" w:sz="4" w:space="0" w:color="auto"/>
              <w:bottom w:val="single" w:sz="4" w:space="0" w:color="auto"/>
              <w:right w:val="single" w:sz="4" w:space="0" w:color="auto"/>
            </w:tcBorders>
            <w:hideMark/>
          </w:tcPr>
          <w:p w14:paraId="237E135A" w14:textId="56DED661" w:rsidR="006930F1" w:rsidRPr="006930F1" w:rsidRDefault="006930F1">
            <w:pPr>
              <w:pStyle w:val="Sraopastraipa"/>
              <w:numPr>
                <w:ilvl w:val="1"/>
                <w:numId w:val="16"/>
              </w:numPr>
              <w:ind w:left="0" w:firstLine="164"/>
              <w:jc w:val="both"/>
              <w:rPr>
                <w:rFonts w:asciiTheme="minorHAnsi" w:cstheme="minorHAnsi"/>
                <w:iCs/>
                <w:sz w:val="22"/>
                <w:szCs w:val="22"/>
              </w:rPr>
            </w:pPr>
            <w:r>
              <w:rPr>
                <w:rFonts w:asciiTheme="minorHAnsi" w:cstheme="minorHAnsi"/>
                <w:b/>
                <w:bCs/>
                <w:iCs/>
                <w:sz w:val="22"/>
                <w:szCs w:val="22"/>
              </w:rPr>
              <w:t>Pirkėjas</w:t>
            </w:r>
            <w:r w:rsidRPr="006930F1">
              <w:rPr>
                <w:rFonts w:asciiTheme="minorHAnsi" w:cstheme="minorHAnsi"/>
                <w:b/>
                <w:iCs/>
                <w:sz w:val="22"/>
                <w:szCs w:val="22"/>
              </w:rPr>
              <w:t xml:space="preserve"> </w:t>
            </w:r>
            <w:r w:rsidRPr="006930F1">
              <w:rPr>
                <w:rFonts w:asciiTheme="minorHAnsi" w:cstheme="minorHAnsi"/>
                <w:iCs/>
                <w:sz w:val="22"/>
                <w:szCs w:val="22"/>
              </w:rPr>
              <w:t xml:space="preserve">– VšĮ </w:t>
            </w:r>
            <w:r w:rsidR="005F241F">
              <w:rPr>
                <w:rFonts w:asciiTheme="minorHAnsi" w:cstheme="minorHAnsi"/>
                <w:iCs/>
                <w:sz w:val="22"/>
                <w:szCs w:val="22"/>
              </w:rPr>
              <w:t>„</w:t>
            </w:r>
            <w:r w:rsidRPr="006930F1">
              <w:rPr>
                <w:rFonts w:asciiTheme="minorHAnsi" w:cstheme="minorHAnsi"/>
                <w:iCs/>
                <w:sz w:val="22"/>
                <w:szCs w:val="22"/>
              </w:rPr>
              <w:t>Go Vilnius</w:t>
            </w:r>
            <w:r w:rsidR="005F241F">
              <w:rPr>
                <w:rFonts w:asciiTheme="minorHAnsi" w:cstheme="minorHAnsi"/>
                <w:iCs/>
                <w:sz w:val="22"/>
                <w:szCs w:val="22"/>
              </w:rPr>
              <w:t>“</w:t>
            </w:r>
            <w:r w:rsidRPr="006930F1">
              <w:rPr>
                <w:rFonts w:asciiTheme="minorHAnsi" w:cstheme="minorHAnsi"/>
                <w:iCs/>
                <w:sz w:val="22"/>
                <w:szCs w:val="22"/>
              </w:rPr>
              <w:t>.</w:t>
            </w:r>
          </w:p>
          <w:p w14:paraId="36B92DBA" w14:textId="68EFADEC" w:rsidR="006930F1" w:rsidRPr="006930F1" w:rsidRDefault="006930F1">
            <w:pPr>
              <w:pStyle w:val="Sraopastraipa"/>
              <w:numPr>
                <w:ilvl w:val="1"/>
                <w:numId w:val="16"/>
              </w:numPr>
              <w:ind w:left="0" w:firstLine="164"/>
              <w:jc w:val="both"/>
              <w:rPr>
                <w:rFonts w:asciiTheme="minorHAnsi" w:cstheme="minorHAnsi"/>
                <w:iCs/>
                <w:sz w:val="22"/>
                <w:szCs w:val="22"/>
              </w:rPr>
            </w:pPr>
            <w:r w:rsidRPr="006930F1">
              <w:rPr>
                <w:rFonts w:asciiTheme="minorHAnsi" w:cstheme="minorHAnsi"/>
                <w:b/>
                <w:bCs/>
                <w:iCs/>
                <w:sz w:val="22"/>
                <w:szCs w:val="22"/>
              </w:rPr>
              <w:t>T</w:t>
            </w:r>
            <w:r>
              <w:rPr>
                <w:rFonts w:asciiTheme="minorHAnsi" w:cstheme="minorHAnsi"/>
                <w:b/>
                <w:bCs/>
                <w:iCs/>
                <w:sz w:val="22"/>
                <w:szCs w:val="22"/>
              </w:rPr>
              <w:t>ie</w:t>
            </w:r>
            <w:r w:rsidRPr="006930F1">
              <w:rPr>
                <w:rFonts w:asciiTheme="minorHAnsi" w:cstheme="minorHAnsi"/>
                <w:b/>
                <w:bCs/>
                <w:iCs/>
                <w:sz w:val="22"/>
                <w:szCs w:val="22"/>
              </w:rPr>
              <w:t>kėjas</w:t>
            </w:r>
            <w:r w:rsidR="006A6795">
              <w:rPr>
                <w:rFonts w:asciiTheme="minorHAnsi" w:cstheme="minorHAnsi"/>
                <w:b/>
                <w:bCs/>
                <w:iCs/>
                <w:sz w:val="22"/>
                <w:szCs w:val="22"/>
              </w:rPr>
              <w:t xml:space="preserve"> </w:t>
            </w:r>
            <w:r w:rsidRPr="006930F1">
              <w:rPr>
                <w:rFonts w:asciiTheme="minorHAnsi" w:cstheme="minorHAnsi"/>
                <w:bCs/>
                <w:iCs/>
                <w:sz w:val="22"/>
                <w:szCs w:val="22"/>
              </w:rPr>
              <w:t>–</w:t>
            </w:r>
            <w:r w:rsidR="006A6795">
              <w:rPr>
                <w:rFonts w:asciiTheme="minorHAnsi" w:cstheme="minorHAnsi"/>
                <w:bCs/>
                <w:iCs/>
                <w:sz w:val="22"/>
                <w:szCs w:val="22"/>
              </w:rPr>
              <w:t xml:space="preserve"> </w:t>
            </w:r>
            <w:r w:rsidRPr="006930F1">
              <w:rPr>
                <w:rFonts w:asciiTheme="minorHAnsi" w:cstheme="minorHAnsi"/>
                <w:bCs/>
                <w:iCs/>
                <w:sz w:val="22"/>
                <w:szCs w:val="22"/>
              </w:rPr>
              <w:t>ūkio subjektas – fizinis asmuo, privatusis juridinis asmuo, viešasis juridinis asmuo, kitos organizacijos ir jų padaliniai ar tokių asmenų</w:t>
            </w:r>
            <w:r w:rsidRPr="006930F1">
              <w:rPr>
                <w:rFonts w:asciiTheme="minorHAnsi" w:cstheme="minorHAnsi"/>
                <w:iCs/>
                <w:sz w:val="22"/>
                <w:szCs w:val="22"/>
              </w:rPr>
              <w:t xml:space="preserve"> grupė, su kuriuo </w:t>
            </w:r>
            <w:r>
              <w:rPr>
                <w:rFonts w:asciiTheme="minorHAnsi" w:cstheme="minorHAnsi"/>
                <w:iCs/>
                <w:sz w:val="22"/>
                <w:szCs w:val="22"/>
              </w:rPr>
              <w:t>Pirkėjas</w:t>
            </w:r>
            <w:r w:rsidRPr="006930F1">
              <w:rPr>
                <w:rFonts w:asciiTheme="minorHAnsi" w:cstheme="minorHAnsi"/>
                <w:iCs/>
                <w:sz w:val="22"/>
                <w:szCs w:val="22"/>
              </w:rPr>
              <w:t xml:space="preserve"> sudaro </w:t>
            </w:r>
            <w:r w:rsidR="006A6795">
              <w:rPr>
                <w:rFonts w:asciiTheme="minorHAnsi" w:cstheme="minorHAnsi"/>
                <w:iCs/>
                <w:sz w:val="22"/>
                <w:szCs w:val="22"/>
              </w:rPr>
              <w:t>s</w:t>
            </w:r>
            <w:r w:rsidRPr="006930F1">
              <w:rPr>
                <w:rFonts w:asciiTheme="minorHAnsi" w:cstheme="minorHAnsi"/>
                <w:iCs/>
                <w:sz w:val="22"/>
                <w:szCs w:val="22"/>
              </w:rPr>
              <w:t>utartį.</w:t>
            </w:r>
          </w:p>
          <w:p w14:paraId="791BFDBA" w14:textId="24AFAFFF" w:rsidR="006930F1" w:rsidRPr="006930F1" w:rsidRDefault="006930F1">
            <w:pPr>
              <w:pStyle w:val="Sraopastraipa"/>
              <w:numPr>
                <w:ilvl w:val="1"/>
                <w:numId w:val="16"/>
              </w:numPr>
              <w:ind w:left="0" w:firstLine="164"/>
              <w:jc w:val="both"/>
              <w:rPr>
                <w:rFonts w:asciiTheme="minorHAnsi" w:cstheme="minorHAnsi"/>
                <w:b/>
                <w:bCs/>
                <w:iCs/>
                <w:sz w:val="22"/>
                <w:szCs w:val="22"/>
              </w:rPr>
            </w:pPr>
            <w:r w:rsidRPr="006930F1">
              <w:rPr>
                <w:rFonts w:asciiTheme="minorHAnsi" w:cstheme="minorHAnsi"/>
                <w:b/>
                <w:bCs/>
                <w:iCs/>
                <w:sz w:val="22"/>
                <w:szCs w:val="22"/>
              </w:rPr>
              <w:t xml:space="preserve">Sutartis </w:t>
            </w:r>
            <w:r w:rsidRPr="006A6795">
              <w:rPr>
                <w:rFonts w:asciiTheme="minorHAnsi" w:cstheme="minorHAnsi"/>
                <w:iCs/>
                <w:sz w:val="22"/>
                <w:szCs w:val="22"/>
              </w:rPr>
              <w:t xml:space="preserve">– </w:t>
            </w:r>
            <w:r w:rsidR="005F241F" w:rsidRPr="006A6795">
              <w:rPr>
                <w:rFonts w:asciiTheme="minorHAnsi" w:cstheme="minorHAnsi"/>
                <w:iCs/>
                <w:sz w:val="22"/>
                <w:szCs w:val="22"/>
              </w:rPr>
              <w:t>S</w:t>
            </w:r>
            <w:r w:rsidRPr="006930F1">
              <w:rPr>
                <w:rFonts w:asciiTheme="minorHAnsi" w:cstheme="minorHAnsi"/>
                <w:iCs/>
                <w:sz w:val="22"/>
                <w:szCs w:val="22"/>
              </w:rPr>
              <w:t>utartis, sudaroma tarp T</w:t>
            </w:r>
            <w:r>
              <w:rPr>
                <w:rFonts w:asciiTheme="minorHAnsi" w:cstheme="minorHAnsi"/>
                <w:iCs/>
                <w:sz w:val="22"/>
                <w:szCs w:val="22"/>
              </w:rPr>
              <w:t>ie</w:t>
            </w:r>
            <w:r w:rsidRPr="006930F1">
              <w:rPr>
                <w:rFonts w:asciiTheme="minorHAnsi" w:cstheme="minorHAnsi"/>
                <w:iCs/>
                <w:sz w:val="22"/>
                <w:szCs w:val="22"/>
              </w:rPr>
              <w:t xml:space="preserve">kėjo ir </w:t>
            </w:r>
            <w:r>
              <w:rPr>
                <w:rFonts w:asciiTheme="minorHAnsi" w:cstheme="minorHAnsi"/>
                <w:iCs/>
                <w:sz w:val="22"/>
                <w:szCs w:val="22"/>
              </w:rPr>
              <w:t>Pirkėjo</w:t>
            </w:r>
            <w:r w:rsidRPr="006930F1">
              <w:rPr>
                <w:rFonts w:asciiTheme="minorHAnsi" w:cstheme="minorHAnsi"/>
                <w:iCs/>
                <w:sz w:val="22"/>
                <w:szCs w:val="22"/>
              </w:rPr>
              <w:t xml:space="preserve"> dėl </w:t>
            </w:r>
            <w:r w:rsidR="005F241F">
              <w:rPr>
                <w:rFonts w:asciiTheme="minorHAnsi" w:cstheme="minorHAnsi"/>
                <w:iCs/>
                <w:sz w:val="22"/>
                <w:szCs w:val="22"/>
              </w:rPr>
              <w:t>P</w:t>
            </w:r>
            <w:r w:rsidRPr="006930F1">
              <w:rPr>
                <w:rFonts w:asciiTheme="minorHAnsi" w:cstheme="minorHAnsi"/>
                <w:iCs/>
                <w:sz w:val="22"/>
                <w:szCs w:val="22"/>
              </w:rPr>
              <w:t>irkimo objekto.</w:t>
            </w:r>
          </w:p>
          <w:p w14:paraId="0BE35CA5" w14:textId="4A7606CD" w:rsidR="006930F1" w:rsidRPr="006930F1" w:rsidRDefault="006930F1">
            <w:pPr>
              <w:pStyle w:val="Sraopastraipa"/>
              <w:numPr>
                <w:ilvl w:val="1"/>
                <w:numId w:val="16"/>
              </w:numPr>
              <w:ind w:left="0" w:firstLine="164"/>
              <w:jc w:val="both"/>
              <w:rPr>
                <w:rFonts w:asciiTheme="minorHAnsi" w:cstheme="minorHAnsi"/>
                <w:sz w:val="22"/>
                <w:szCs w:val="22"/>
              </w:rPr>
            </w:pPr>
            <w:r w:rsidRPr="006930F1">
              <w:rPr>
                <w:rFonts w:asciiTheme="minorHAnsi" w:cstheme="minorHAnsi"/>
                <w:b/>
                <w:bCs/>
                <w:iCs/>
                <w:sz w:val="22"/>
                <w:szCs w:val="22"/>
              </w:rPr>
              <w:t>Pi</w:t>
            </w:r>
            <w:r w:rsidRPr="006930F1">
              <w:rPr>
                <w:rFonts w:asciiTheme="minorHAnsi" w:cstheme="minorHAnsi"/>
                <w:b/>
                <w:iCs/>
                <w:sz w:val="22"/>
                <w:szCs w:val="22"/>
              </w:rPr>
              <w:t xml:space="preserve">rkimo objektas </w:t>
            </w:r>
            <w:r w:rsidRPr="006930F1">
              <w:rPr>
                <w:rFonts w:asciiTheme="minorHAnsi" w:cstheme="minorHAnsi"/>
                <w:iCs/>
                <w:sz w:val="22"/>
                <w:szCs w:val="22"/>
              </w:rPr>
              <w:t>–</w:t>
            </w:r>
            <w:r w:rsidRPr="006930F1">
              <w:rPr>
                <w:rFonts w:asciiTheme="minorHAnsi" w:cstheme="minorHAnsi"/>
                <w:sz w:val="22"/>
                <w:szCs w:val="22"/>
              </w:rPr>
              <w:t xml:space="preserve"> </w:t>
            </w:r>
            <w:bookmarkStart w:id="71" w:name="_Hlk208567797"/>
            <w:r w:rsidRPr="006930F1">
              <w:rPr>
                <w:rFonts w:asciiTheme="minorHAnsi" w:cstheme="minorHAnsi"/>
                <w:color w:val="000000" w:themeColor="text1"/>
                <w:sz w:val="22"/>
                <w:szCs w:val="22"/>
              </w:rPr>
              <w:t xml:space="preserve">VšĮ </w:t>
            </w:r>
            <w:r>
              <w:rPr>
                <w:rFonts w:asciiTheme="minorHAnsi" w:cstheme="minorHAnsi"/>
                <w:color w:val="000000" w:themeColor="text1"/>
                <w:sz w:val="22"/>
                <w:szCs w:val="22"/>
              </w:rPr>
              <w:t>„</w:t>
            </w:r>
            <w:r w:rsidRPr="006930F1">
              <w:rPr>
                <w:rFonts w:asciiTheme="minorHAnsi" w:cstheme="minorHAnsi"/>
                <w:color w:val="000000" w:themeColor="text1"/>
                <w:sz w:val="22"/>
                <w:szCs w:val="22"/>
              </w:rPr>
              <w:t xml:space="preserve">Go Vilnius“ organizuojamų renginių organizavimo ir įgyvendinimo 2026–2028 metais paslaugos (toliau – </w:t>
            </w:r>
            <w:r w:rsidR="005F241F">
              <w:rPr>
                <w:rFonts w:asciiTheme="minorHAnsi" w:cstheme="minorHAnsi"/>
                <w:color w:val="000000" w:themeColor="text1"/>
                <w:sz w:val="22"/>
                <w:szCs w:val="22"/>
              </w:rPr>
              <w:t>p</w:t>
            </w:r>
            <w:r w:rsidRPr="006930F1">
              <w:rPr>
                <w:rFonts w:asciiTheme="minorHAnsi" w:cstheme="minorHAnsi"/>
                <w:color w:val="000000" w:themeColor="text1"/>
                <w:sz w:val="22"/>
                <w:szCs w:val="22"/>
              </w:rPr>
              <w:t>aslaugos). Projektui</w:t>
            </w:r>
            <w:r w:rsidRPr="006930F1">
              <w:rPr>
                <w:rFonts w:asciiTheme="minorHAnsi" w:cstheme="minorHAnsi"/>
                <w:sz w:val="22"/>
                <w:szCs w:val="22"/>
              </w:rPr>
              <w:t xml:space="preserve"> PMIF-2.01-V-03</w:t>
            </w:r>
            <w:r w:rsidRPr="006930F1">
              <w:rPr>
                <w:rFonts w:asciiTheme="minorHAnsi" w:cstheme="minorHAnsi"/>
                <w:color w:val="000000" w:themeColor="text1"/>
                <w:sz w:val="22"/>
                <w:szCs w:val="22"/>
              </w:rPr>
              <w:t xml:space="preserve"> „</w:t>
            </w:r>
            <w:r w:rsidRPr="006930F1">
              <w:rPr>
                <w:rFonts w:asciiTheme="minorHAnsi" w:cstheme="minorHAnsi"/>
                <w:sz w:val="22"/>
                <w:szCs w:val="22"/>
              </w:rPr>
              <w:t>Paslaugų užsienio kilmės gyventojams prieinamumo didinimas Vilniaus mieste“.</w:t>
            </w:r>
            <w:bookmarkEnd w:id="71"/>
          </w:p>
        </w:tc>
      </w:tr>
      <w:tr w:rsidR="006930F1" w:rsidRPr="006930F1" w14:paraId="3E949A71" w14:textId="77777777" w:rsidTr="00A07FD7">
        <w:trPr>
          <w:trHeight w:val="70"/>
        </w:trPr>
        <w:tc>
          <w:tcPr>
            <w:tcW w:w="9350" w:type="dxa"/>
            <w:tcBorders>
              <w:top w:val="single" w:sz="4" w:space="0" w:color="auto"/>
              <w:left w:val="single" w:sz="4" w:space="0" w:color="auto"/>
              <w:bottom w:val="single" w:sz="4" w:space="0" w:color="auto"/>
              <w:right w:val="single" w:sz="4" w:space="0" w:color="auto"/>
            </w:tcBorders>
          </w:tcPr>
          <w:p w14:paraId="5C6C375C" w14:textId="77777777" w:rsidR="006930F1" w:rsidRPr="006930F1" w:rsidRDefault="006930F1">
            <w:pPr>
              <w:pStyle w:val="Sraopastraipa"/>
              <w:numPr>
                <w:ilvl w:val="0"/>
                <w:numId w:val="16"/>
              </w:numPr>
              <w:rPr>
                <w:rFonts w:asciiTheme="minorHAnsi" w:cstheme="minorHAnsi"/>
                <w:b/>
                <w:bCs/>
                <w:iCs/>
                <w:sz w:val="22"/>
                <w:szCs w:val="22"/>
              </w:rPr>
            </w:pPr>
            <w:r w:rsidRPr="006930F1">
              <w:rPr>
                <w:rFonts w:asciiTheme="minorHAnsi" w:cstheme="minorHAnsi"/>
                <w:b/>
                <w:bCs/>
                <w:iCs/>
                <w:sz w:val="22"/>
                <w:szCs w:val="22"/>
              </w:rPr>
              <w:t>PIRKIMO OBJEKTO SKAIDYMAS Į DALIS</w:t>
            </w:r>
          </w:p>
        </w:tc>
      </w:tr>
      <w:tr w:rsidR="006930F1" w:rsidRPr="006930F1" w14:paraId="17BDB092" w14:textId="77777777" w:rsidTr="00A07FD7">
        <w:trPr>
          <w:trHeight w:val="70"/>
        </w:trPr>
        <w:tc>
          <w:tcPr>
            <w:tcW w:w="9350" w:type="dxa"/>
            <w:tcBorders>
              <w:top w:val="single" w:sz="4" w:space="0" w:color="auto"/>
              <w:left w:val="single" w:sz="4" w:space="0" w:color="auto"/>
              <w:bottom w:val="single" w:sz="4" w:space="0" w:color="auto"/>
              <w:right w:val="single" w:sz="4" w:space="0" w:color="auto"/>
            </w:tcBorders>
          </w:tcPr>
          <w:p w14:paraId="1C522E0F" w14:textId="7E6ABDDD" w:rsidR="006930F1" w:rsidRPr="00052CD4" w:rsidRDefault="006930F1">
            <w:pPr>
              <w:pStyle w:val="Sraopastraipa"/>
              <w:numPr>
                <w:ilvl w:val="1"/>
                <w:numId w:val="16"/>
              </w:numPr>
              <w:ind w:left="22" w:firstLine="223"/>
              <w:jc w:val="both"/>
              <w:rPr>
                <w:rFonts w:asciiTheme="minorHAnsi" w:cstheme="minorHAnsi"/>
                <w:iCs/>
                <w:sz w:val="22"/>
                <w:szCs w:val="22"/>
              </w:rPr>
            </w:pPr>
            <w:r w:rsidRPr="00052CD4">
              <w:rPr>
                <w:rFonts w:asciiTheme="minorHAnsi" w:cstheme="minorHAnsi"/>
                <w:iCs/>
                <w:sz w:val="22"/>
                <w:szCs w:val="22"/>
              </w:rPr>
              <w:t>Pirkimas nėra skaidomas į dalis, nes yra poreikis užtikrinti metodinį mokymų</w:t>
            </w:r>
            <w:r w:rsidRPr="00052CD4">
              <w:rPr>
                <w:rFonts w:asciiTheme="minorHAnsi" w:cstheme="minorHAnsi"/>
                <w:b/>
                <w:bCs/>
                <w:iCs/>
                <w:sz w:val="22"/>
                <w:szCs w:val="22"/>
              </w:rPr>
              <w:t xml:space="preserve"> </w:t>
            </w:r>
            <w:r w:rsidRPr="00052CD4">
              <w:rPr>
                <w:rFonts w:asciiTheme="minorHAnsi" w:cstheme="minorHAnsi"/>
                <w:iCs/>
                <w:sz w:val="22"/>
                <w:szCs w:val="22"/>
              </w:rPr>
              <w:t>tęstinumą bei aukštą paslaugų kokybę. Kadangi mokomieji renginiai yra orientuoti į specifinę tikslinę grupę (</w:t>
            </w:r>
            <w:r w:rsidR="00052CD4" w:rsidRPr="00052CD4">
              <w:rPr>
                <w:rFonts w:asciiTheme="minorHAnsi" w:cstheme="minorHAnsi"/>
                <w:iCs/>
                <w:sz w:val="22"/>
                <w:szCs w:val="22"/>
              </w:rPr>
              <w:t xml:space="preserve">trečiųjų šalių piliečius, toliau – </w:t>
            </w:r>
            <w:r w:rsidRPr="00052CD4">
              <w:rPr>
                <w:rFonts w:asciiTheme="minorHAnsi" w:cstheme="minorHAnsi"/>
                <w:iCs/>
                <w:sz w:val="22"/>
                <w:szCs w:val="22"/>
              </w:rPr>
              <w:t>TŠP), būtina išlaikyti vieningą dalyvių konsultavimo sistemą ir užtikrinti operatyvų paslaugų valdymą, kas skaidymo atveju keltų riziką paslaugų fragmentacijai ir neproporcingai didintų administracines bei koordinavimo sąnaudas.</w:t>
            </w:r>
          </w:p>
        </w:tc>
      </w:tr>
      <w:tr w:rsidR="006930F1" w:rsidRPr="006930F1" w14:paraId="195658CE" w14:textId="77777777" w:rsidTr="00A07FD7">
        <w:tc>
          <w:tcPr>
            <w:tcW w:w="9350" w:type="dxa"/>
            <w:tcBorders>
              <w:top w:val="single" w:sz="4" w:space="0" w:color="auto"/>
              <w:left w:val="single" w:sz="4" w:space="0" w:color="auto"/>
              <w:bottom w:val="single" w:sz="4" w:space="0" w:color="auto"/>
              <w:right w:val="single" w:sz="4" w:space="0" w:color="auto"/>
            </w:tcBorders>
            <w:hideMark/>
          </w:tcPr>
          <w:p w14:paraId="632B9094" w14:textId="4DF0337D" w:rsidR="006930F1" w:rsidRPr="006930F1" w:rsidRDefault="006930F1">
            <w:pPr>
              <w:pStyle w:val="Sraopastraipa"/>
              <w:numPr>
                <w:ilvl w:val="0"/>
                <w:numId w:val="16"/>
              </w:numPr>
              <w:rPr>
                <w:rFonts w:asciiTheme="minorHAnsi" w:cstheme="minorHAnsi"/>
                <w:b/>
                <w:sz w:val="22"/>
                <w:szCs w:val="22"/>
              </w:rPr>
            </w:pPr>
            <w:r w:rsidRPr="006930F1">
              <w:rPr>
                <w:rFonts w:asciiTheme="minorHAnsi" w:cstheme="minorHAnsi"/>
                <w:b/>
                <w:sz w:val="22"/>
                <w:szCs w:val="22"/>
              </w:rPr>
              <w:t>PIRKIMO OBJEKTAS IR KIEKIAI</w:t>
            </w:r>
          </w:p>
        </w:tc>
      </w:tr>
      <w:tr w:rsidR="006930F1" w:rsidRPr="006930F1" w14:paraId="3D6AB6F9" w14:textId="77777777" w:rsidTr="00A07FD7">
        <w:trPr>
          <w:trHeight w:val="1988"/>
        </w:trPr>
        <w:tc>
          <w:tcPr>
            <w:tcW w:w="9350" w:type="dxa"/>
            <w:tcBorders>
              <w:top w:val="single" w:sz="4" w:space="0" w:color="auto"/>
              <w:left w:val="single" w:sz="4" w:space="0" w:color="auto"/>
              <w:bottom w:val="single" w:sz="4" w:space="0" w:color="auto"/>
              <w:right w:val="single" w:sz="4" w:space="0" w:color="auto"/>
            </w:tcBorders>
          </w:tcPr>
          <w:p w14:paraId="2099A4EA" w14:textId="77777777" w:rsidR="006930F1" w:rsidRPr="006930F1" w:rsidRDefault="006930F1">
            <w:pPr>
              <w:pStyle w:val="Sraopastraipa"/>
              <w:numPr>
                <w:ilvl w:val="1"/>
                <w:numId w:val="16"/>
              </w:numPr>
              <w:ind w:left="0" w:firstLine="245"/>
              <w:jc w:val="both"/>
              <w:rPr>
                <w:rFonts w:asciiTheme="minorHAnsi" w:cstheme="minorHAnsi"/>
                <w:sz w:val="22"/>
                <w:szCs w:val="22"/>
              </w:rPr>
            </w:pPr>
            <w:r w:rsidRPr="006930F1">
              <w:rPr>
                <w:rFonts w:asciiTheme="minorHAnsi" w:cstheme="minorHAnsi"/>
                <w:sz w:val="22"/>
                <w:szCs w:val="22"/>
              </w:rPr>
              <w:t>Perkamos šios paslaugos:</w:t>
            </w:r>
          </w:p>
          <w:p w14:paraId="415862D3" w14:textId="77777777" w:rsidR="006930F1" w:rsidRPr="006930F1" w:rsidRDefault="006930F1" w:rsidP="00C57466">
            <w:pPr>
              <w:ind w:firstLine="245"/>
              <w:rPr>
                <w:rFonts w:asciiTheme="minorHAnsi" w:cstheme="minorHAnsi"/>
                <w:sz w:val="22"/>
                <w:szCs w:val="22"/>
              </w:rPr>
            </w:pPr>
          </w:p>
          <w:tbl>
            <w:tblPr>
              <w:tblStyle w:val="Lentelstinklelis"/>
              <w:tblW w:w="0" w:type="auto"/>
              <w:tblInd w:w="159" w:type="dxa"/>
              <w:tblLook w:val="04A0" w:firstRow="1" w:lastRow="0" w:firstColumn="1" w:lastColumn="0" w:noHBand="0" w:noVBand="1"/>
            </w:tblPr>
            <w:tblGrid>
              <w:gridCol w:w="629"/>
              <w:gridCol w:w="5015"/>
              <w:gridCol w:w="1800"/>
              <w:gridCol w:w="1430"/>
            </w:tblGrid>
            <w:tr w:rsidR="006930F1" w:rsidRPr="006930F1" w14:paraId="52CF6AC8" w14:textId="77777777" w:rsidTr="003328F2">
              <w:trPr>
                <w:trHeight w:val="776"/>
              </w:trPr>
              <w:tc>
                <w:tcPr>
                  <w:tcW w:w="556" w:type="dxa"/>
                </w:tcPr>
                <w:p w14:paraId="76D40CDE" w14:textId="77777777" w:rsidR="006930F1" w:rsidRPr="006930F1" w:rsidRDefault="006930F1" w:rsidP="00C57466">
                  <w:pPr>
                    <w:ind w:firstLine="42"/>
                    <w:rPr>
                      <w:rFonts w:asciiTheme="minorHAnsi" w:cstheme="minorHAnsi"/>
                      <w:sz w:val="22"/>
                      <w:szCs w:val="22"/>
                    </w:rPr>
                  </w:pPr>
                  <w:r w:rsidRPr="006930F1">
                    <w:rPr>
                      <w:rFonts w:asciiTheme="minorHAnsi" w:cstheme="minorHAnsi"/>
                      <w:sz w:val="22"/>
                      <w:szCs w:val="22"/>
                    </w:rPr>
                    <w:t>Eil. Nr.</w:t>
                  </w:r>
                </w:p>
              </w:tc>
              <w:tc>
                <w:tcPr>
                  <w:tcW w:w="5015" w:type="dxa"/>
                </w:tcPr>
                <w:p w14:paraId="3FFEA725" w14:textId="77777777" w:rsidR="006930F1" w:rsidRPr="006930F1" w:rsidRDefault="006930F1" w:rsidP="00C57466">
                  <w:pPr>
                    <w:ind w:firstLine="245"/>
                    <w:jc w:val="center"/>
                    <w:rPr>
                      <w:rFonts w:asciiTheme="minorHAnsi" w:cstheme="minorHAnsi"/>
                      <w:sz w:val="22"/>
                      <w:szCs w:val="22"/>
                    </w:rPr>
                  </w:pPr>
                  <w:r w:rsidRPr="006930F1">
                    <w:rPr>
                      <w:rFonts w:asciiTheme="minorHAnsi" w:cstheme="minorHAnsi"/>
                      <w:sz w:val="22"/>
                      <w:szCs w:val="22"/>
                    </w:rPr>
                    <w:t>Paslaugos pavadinimas</w:t>
                  </w:r>
                </w:p>
              </w:tc>
              <w:tc>
                <w:tcPr>
                  <w:tcW w:w="1800" w:type="dxa"/>
                </w:tcPr>
                <w:p w14:paraId="275F1215" w14:textId="5566FFE8" w:rsidR="006930F1" w:rsidRPr="006930F1" w:rsidRDefault="00162A00" w:rsidP="00162A00">
                  <w:pPr>
                    <w:jc w:val="center"/>
                    <w:rPr>
                      <w:rFonts w:asciiTheme="minorHAnsi" w:cstheme="minorHAnsi"/>
                      <w:sz w:val="22"/>
                      <w:szCs w:val="22"/>
                    </w:rPr>
                  </w:pPr>
                  <w:r>
                    <w:rPr>
                      <w:rFonts w:asciiTheme="minorHAnsi" w:cstheme="minorHAnsi"/>
                      <w:sz w:val="22"/>
                      <w:szCs w:val="22"/>
                    </w:rPr>
                    <w:t>Maksimal</w:t>
                  </w:r>
                  <w:r w:rsidR="006930F1" w:rsidRPr="006930F1">
                    <w:rPr>
                      <w:rFonts w:asciiTheme="minorHAnsi" w:cstheme="minorHAnsi"/>
                      <w:sz w:val="22"/>
                      <w:szCs w:val="22"/>
                    </w:rPr>
                    <w:t>us paslaugų kiekis</w:t>
                  </w:r>
                </w:p>
              </w:tc>
              <w:tc>
                <w:tcPr>
                  <w:tcW w:w="1430" w:type="dxa"/>
                </w:tcPr>
                <w:p w14:paraId="054568BA" w14:textId="77777777" w:rsidR="006930F1" w:rsidRPr="006930F1" w:rsidRDefault="006930F1" w:rsidP="00C57466">
                  <w:pPr>
                    <w:ind w:firstLine="245"/>
                    <w:jc w:val="center"/>
                    <w:rPr>
                      <w:rFonts w:asciiTheme="minorHAnsi" w:cstheme="minorHAnsi"/>
                      <w:i/>
                      <w:iCs/>
                      <w:sz w:val="22"/>
                      <w:szCs w:val="22"/>
                    </w:rPr>
                  </w:pPr>
                  <w:r w:rsidRPr="006930F1">
                    <w:rPr>
                      <w:rFonts w:asciiTheme="minorHAnsi" w:cstheme="minorHAnsi"/>
                      <w:sz w:val="22"/>
                      <w:szCs w:val="22"/>
                    </w:rPr>
                    <w:t>Mato pavadinimas</w:t>
                  </w:r>
                </w:p>
              </w:tc>
            </w:tr>
            <w:tr w:rsidR="006930F1" w:rsidRPr="006930F1" w14:paraId="0E815B5C" w14:textId="77777777" w:rsidTr="003328F2">
              <w:trPr>
                <w:trHeight w:val="665"/>
              </w:trPr>
              <w:tc>
                <w:tcPr>
                  <w:tcW w:w="556" w:type="dxa"/>
                </w:tcPr>
                <w:p w14:paraId="7A4051DF" w14:textId="77777777" w:rsidR="006930F1" w:rsidRPr="006930F1" w:rsidRDefault="006930F1" w:rsidP="00C57466">
                  <w:pPr>
                    <w:ind w:firstLine="245"/>
                    <w:rPr>
                      <w:rFonts w:asciiTheme="minorHAnsi" w:cstheme="minorHAnsi"/>
                      <w:sz w:val="22"/>
                      <w:szCs w:val="22"/>
                    </w:rPr>
                  </w:pPr>
                  <w:r w:rsidRPr="006930F1">
                    <w:rPr>
                      <w:rFonts w:asciiTheme="minorHAnsi" w:cstheme="minorHAnsi"/>
                      <w:sz w:val="22"/>
                      <w:szCs w:val="22"/>
                    </w:rPr>
                    <w:t>1.</w:t>
                  </w:r>
                </w:p>
              </w:tc>
              <w:tc>
                <w:tcPr>
                  <w:tcW w:w="5015" w:type="dxa"/>
                </w:tcPr>
                <w:p w14:paraId="1091C257" w14:textId="77777777" w:rsidR="006930F1" w:rsidRPr="006930F1" w:rsidRDefault="006930F1" w:rsidP="00162A00">
                  <w:pPr>
                    <w:tabs>
                      <w:tab w:val="left" w:pos="142"/>
                      <w:tab w:val="left" w:pos="284"/>
                      <w:tab w:val="left" w:pos="426"/>
                    </w:tabs>
                    <w:ind w:firstLine="24"/>
                    <w:jc w:val="both"/>
                    <w:rPr>
                      <w:rFonts w:asciiTheme="minorHAnsi" w:cstheme="minorHAnsi"/>
                      <w:color w:val="000000" w:themeColor="text1"/>
                      <w:sz w:val="22"/>
                      <w:szCs w:val="22"/>
                    </w:rPr>
                  </w:pPr>
                  <w:r w:rsidRPr="006930F1">
                    <w:rPr>
                      <w:rFonts w:asciiTheme="minorHAnsi" w:cstheme="minorHAnsi"/>
                      <w:sz w:val="22"/>
                      <w:szCs w:val="22"/>
                    </w:rPr>
                    <w:t>Mokomųjų renginių organizavimo ir vykdymo paslaugos, skirtos tikslinės grupės asmenims (TŠP), siekiantiems integruotis į darbo rinką.</w:t>
                  </w:r>
                </w:p>
              </w:tc>
              <w:tc>
                <w:tcPr>
                  <w:tcW w:w="1800" w:type="dxa"/>
                </w:tcPr>
                <w:p w14:paraId="42D92D7E" w14:textId="77777777" w:rsidR="006930F1" w:rsidRPr="006930F1" w:rsidRDefault="006930F1" w:rsidP="00162A00">
                  <w:pPr>
                    <w:jc w:val="center"/>
                    <w:rPr>
                      <w:rFonts w:asciiTheme="minorHAnsi" w:cstheme="minorHAnsi"/>
                      <w:sz w:val="22"/>
                      <w:szCs w:val="22"/>
                    </w:rPr>
                  </w:pPr>
                  <w:r w:rsidRPr="006930F1">
                    <w:rPr>
                      <w:rFonts w:asciiTheme="minorHAnsi" w:cstheme="minorHAnsi"/>
                      <w:sz w:val="22"/>
                      <w:szCs w:val="22"/>
                    </w:rPr>
                    <w:t>6</w:t>
                  </w:r>
                </w:p>
              </w:tc>
              <w:tc>
                <w:tcPr>
                  <w:tcW w:w="1430" w:type="dxa"/>
                </w:tcPr>
                <w:p w14:paraId="20B302DB" w14:textId="77777777" w:rsidR="006930F1" w:rsidRPr="006930F1" w:rsidRDefault="006930F1" w:rsidP="00C57466">
                  <w:pPr>
                    <w:ind w:firstLine="245"/>
                    <w:jc w:val="center"/>
                    <w:rPr>
                      <w:rFonts w:asciiTheme="minorHAnsi" w:cstheme="minorHAnsi"/>
                      <w:sz w:val="22"/>
                      <w:szCs w:val="22"/>
                    </w:rPr>
                  </w:pPr>
                  <w:r w:rsidRPr="006930F1">
                    <w:rPr>
                      <w:rFonts w:asciiTheme="minorHAnsi" w:cstheme="minorHAnsi"/>
                      <w:sz w:val="22"/>
                      <w:szCs w:val="22"/>
                    </w:rPr>
                    <w:t>Vnt.</w:t>
                  </w:r>
                </w:p>
              </w:tc>
            </w:tr>
          </w:tbl>
          <w:p w14:paraId="139A9D0F" w14:textId="239CC266" w:rsidR="006930F1" w:rsidRPr="006930F1" w:rsidRDefault="006930F1">
            <w:pPr>
              <w:pStyle w:val="Sraopastraipa"/>
              <w:numPr>
                <w:ilvl w:val="1"/>
                <w:numId w:val="16"/>
              </w:numPr>
              <w:ind w:left="0" w:firstLine="245"/>
              <w:jc w:val="both"/>
              <w:rPr>
                <w:rFonts w:asciiTheme="minorHAnsi" w:cstheme="minorHAnsi"/>
                <w:sz w:val="22"/>
                <w:szCs w:val="22"/>
              </w:rPr>
            </w:pPr>
            <w:r w:rsidRPr="006930F1">
              <w:rPr>
                <w:rFonts w:asciiTheme="minorHAnsi" w:cstheme="minorHAnsi"/>
                <w:sz w:val="22"/>
                <w:szCs w:val="22"/>
              </w:rPr>
              <w:t>Kainos apskaičiavimo būdas: fiksuotas įkainis.</w:t>
            </w:r>
          </w:p>
          <w:p w14:paraId="2D880A9D" w14:textId="2C23014B" w:rsidR="006930F1" w:rsidRPr="006930F1" w:rsidRDefault="006930F1">
            <w:pPr>
              <w:pStyle w:val="Sraopastraipa"/>
              <w:numPr>
                <w:ilvl w:val="1"/>
                <w:numId w:val="16"/>
              </w:numPr>
              <w:ind w:left="0" w:firstLine="245"/>
              <w:jc w:val="both"/>
              <w:rPr>
                <w:rFonts w:asciiTheme="minorHAnsi" w:cstheme="minorHAnsi"/>
                <w:sz w:val="22"/>
                <w:szCs w:val="22"/>
              </w:rPr>
            </w:pPr>
            <w:r w:rsidRPr="006930F1">
              <w:rPr>
                <w:rFonts w:asciiTheme="minorHAnsi" w:cstheme="minorHAnsi"/>
                <w:sz w:val="22"/>
                <w:szCs w:val="22"/>
              </w:rPr>
              <w:t xml:space="preserve">Maksimali </w:t>
            </w:r>
            <w:r w:rsidR="00224F15">
              <w:rPr>
                <w:rFonts w:asciiTheme="minorHAnsi" w:cstheme="minorHAnsi"/>
                <w:sz w:val="22"/>
                <w:szCs w:val="22"/>
              </w:rPr>
              <w:t>perkančiajai organizacijai priimtina pasiūlymo kaina yra</w:t>
            </w:r>
            <w:r w:rsidRPr="006930F1">
              <w:rPr>
                <w:rFonts w:asciiTheme="minorHAnsi" w:cstheme="minorHAnsi"/>
                <w:sz w:val="22"/>
                <w:szCs w:val="22"/>
              </w:rPr>
              <w:t xml:space="preserve"> </w:t>
            </w:r>
            <w:r w:rsidR="00224F15" w:rsidRPr="00224F15">
              <w:rPr>
                <w:rFonts w:asciiTheme="minorHAnsi" w:cstheme="minorHAnsi"/>
                <w:sz w:val="22"/>
                <w:szCs w:val="22"/>
              </w:rPr>
              <w:t>21</w:t>
            </w:r>
            <w:r w:rsidR="00224F15">
              <w:rPr>
                <w:rFonts w:asciiTheme="minorHAnsi" w:cstheme="minorHAnsi"/>
                <w:sz w:val="22"/>
                <w:szCs w:val="22"/>
              </w:rPr>
              <w:t>.</w:t>
            </w:r>
            <w:r w:rsidR="00224F15" w:rsidRPr="00224F15">
              <w:rPr>
                <w:rFonts w:asciiTheme="minorHAnsi" w:cstheme="minorHAnsi"/>
                <w:sz w:val="22"/>
                <w:szCs w:val="22"/>
              </w:rPr>
              <w:t>828,4</w:t>
            </w:r>
            <w:r w:rsidR="00224F15">
              <w:rPr>
                <w:rFonts w:asciiTheme="minorHAnsi" w:cstheme="minorHAnsi"/>
                <w:sz w:val="22"/>
                <w:szCs w:val="22"/>
              </w:rPr>
              <w:t>0</w:t>
            </w:r>
            <w:r w:rsidR="00224F15" w:rsidRPr="00224F15">
              <w:rPr>
                <w:rFonts w:asciiTheme="minorHAnsi" w:cstheme="minorHAnsi"/>
                <w:sz w:val="22"/>
                <w:szCs w:val="22"/>
              </w:rPr>
              <w:t xml:space="preserve"> </w:t>
            </w:r>
            <w:r w:rsidRPr="006930F1">
              <w:rPr>
                <w:rFonts w:asciiTheme="minorHAnsi" w:cstheme="minorHAnsi"/>
                <w:sz w:val="22"/>
                <w:szCs w:val="22"/>
              </w:rPr>
              <w:t xml:space="preserve">Eur </w:t>
            </w:r>
            <w:r w:rsidR="00224F15">
              <w:rPr>
                <w:rFonts w:asciiTheme="minorHAnsi" w:cstheme="minorHAnsi"/>
                <w:sz w:val="22"/>
                <w:szCs w:val="22"/>
              </w:rPr>
              <w:t>su</w:t>
            </w:r>
            <w:r w:rsidRPr="006930F1">
              <w:rPr>
                <w:rFonts w:asciiTheme="minorHAnsi" w:cstheme="minorHAnsi"/>
                <w:sz w:val="22"/>
                <w:szCs w:val="22"/>
              </w:rPr>
              <w:t xml:space="preserve"> PVM.</w:t>
            </w:r>
          </w:p>
          <w:p w14:paraId="570BEB6C" w14:textId="5A09388C" w:rsidR="006930F1" w:rsidRPr="006930F1" w:rsidRDefault="006930F1">
            <w:pPr>
              <w:pStyle w:val="Sraopastraipa"/>
              <w:numPr>
                <w:ilvl w:val="1"/>
                <w:numId w:val="16"/>
              </w:numPr>
              <w:ind w:left="0" w:firstLine="245"/>
              <w:jc w:val="both"/>
              <w:rPr>
                <w:rFonts w:asciiTheme="minorHAnsi" w:cstheme="minorHAnsi"/>
                <w:sz w:val="22"/>
                <w:szCs w:val="22"/>
              </w:rPr>
            </w:pPr>
            <w:r w:rsidRPr="006930F1">
              <w:rPr>
                <w:rFonts w:asciiTheme="minorHAnsi" w:cstheme="minorHAnsi"/>
                <w:sz w:val="22"/>
                <w:szCs w:val="22"/>
              </w:rPr>
              <w:t>Paslaugos bus perkamos pagal poreikį, pritaikant T</w:t>
            </w:r>
            <w:r w:rsidR="00052CD4">
              <w:rPr>
                <w:rFonts w:asciiTheme="minorHAnsi" w:cstheme="minorHAnsi"/>
                <w:sz w:val="22"/>
                <w:szCs w:val="22"/>
              </w:rPr>
              <w:t>ie</w:t>
            </w:r>
            <w:r w:rsidRPr="006930F1">
              <w:rPr>
                <w:rFonts w:asciiTheme="minorHAnsi" w:cstheme="minorHAnsi"/>
                <w:sz w:val="22"/>
                <w:szCs w:val="22"/>
              </w:rPr>
              <w:t>kėjo pasiūlyme nurodytus įkainius.</w:t>
            </w:r>
          </w:p>
          <w:p w14:paraId="7F536586" w14:textId="1F7D962A" w:rsidR="006930F1" w:rsidRPr="006930F1" w:rsidRDefault="006930F1">
            <w:pPr>
              <w:pStyle w:val="Sraopastraipa"/>
              <w:numPr>
                <w:ilvl w:val="1"/>
                <w:numId w:val="16"/>
              </w:numPr>
              <w:ind w:left="0" w:firstLine="245"/>
              <w:jc w:val="both"/>
              <w:rPr>
                <w:rFonts w:asciiTheme="minorHAnsi" w:cstheme="minorHAnsi"/>
                <w:sz w:val="22"/>
                <w:szCs w:val="22"/>
              </w:rPr>
            </w:pPr>
            <w:r w:rsidRPr="006930F1">
              <w:rPr>
                <w:rFonts w:asciiTheme="minorHAnsi" w:cstheme="minorHAnsi"/>
                <w:sz w:val="22"/>
                <w:szCs w:val="22"/>
              </w:rPr>
              <w:t>N</w:t>
            </w:r>
            <w:r w:rsidRPr="006930F1">
              <w:rPr>
                <w:rFonts w:asciiTheme="minorHAnsi" w:cstheme="minorHAnsi"/>
                <w:bCs/>
                <w:sz w:val="22"/>
                <w:szCs w:val="22"/>
              </w:rPr>
              <w:t>urodyt</w:t>
            </w:r>
            <w:r w:rsidR="00015188">
              <w:rPr>
                <w:rFonts w:asciiTheme="minorHAnsi" w:cstheme="minorHAnsi"/>
                <w:bCs/>
                <w:sz w:val="22"/>
                <w:szCs w:val="22"/>
              </w:rPr>
              <w:t>as</w:t>
            </w:r>
            <w:r w:rsidRPr="006930F1">
              <w:rPr>
                <w:rFonts w:asciiTheme="minorHAnsi" w:cstheme="minorHAnsi"/>
                <w:bCs/>
                <w:sz w:val="22"/>
                <w:szCs w:val="22"/>
              </w:rPr>
              <w:t xml:space="preserve"> paslaugų kieki</w:t>
            </w:r>
            <w:r w:rsidR="00015188">
              <w:rPr>
                <w:rFonts w:asciiTheme="minorHAnsi" w:cstheme="minorHAnsi"/>
                <w:bCs/>
                <w:sz w:val="22"/>
                <w:szCs w:val="22"/>
              </w:rPr>
              <w:t>s</w:t>
            </w:r>
            <w:r w:rsidRPr="006930F1">
              <w:rPr>
                <w:rFonts w:asciiTheme="minorHAnsi" w:cstheme="minorHAnsi"/>
                <w:bCs/>
                <w:sz w:val="22"/>
                <w:szCs w:val="22"/>
              </w:rPr>
              <w:t xml:space="preserve"> yra </w:t>
            </w:r>
            <w:r w:rsidR="00224F15">
              <w:rPr>
                <w:rFonts w:asciiTheme="minorHAnsi" w:cstheme="minorHAnsi"/>
                <w:bCs/>
                <w:sz w:val="22"/>
                <w:szCs w:val="22"/>
              </w:rPr>
              <w:t>maksimal</w:t>
            </w:r>
            <w:r w:rsidR="00015188">
              <w:rPr>
                <w:rFonts w:asciiTheme="minorHAnsi" w:cstheme="minorHAnsi"/>
                <w:bCs/>
                <w:sz w:val="22"/>
                <w:szCs w:val="22"/>
              </w:rPr>
              <w:t>u</w:t>
            </w:r>
            <w:r w:rsidR="00224F15">
              <w:rPr>
                <w:rFonts w:asciiTheme="minorHAnsi" w:cstheme="minorHAnsi"/>
                <w:bCs/>
                <w:sz w:val="22"/>
                <w:szCs w:val="22"/>
              </w:rPr>
              <w:t xml:space="preserve">s, sutarties vykdymo metu pagal poreikį gali būti nupirktas mažesnis kiekis, </w:t>
            </w:r>
            <w:proofErr w:type="spellStart"/>
            <w:r w:rsidR="00224F15">
              <w:rPr>
                <w:rFonts w:asciiTheme="minorHAnsi" w:cstheme="minorHAnsi"/>
                <w:bCs/>
                <w:sz w:val="22"/>
                <w:szCs w:val="22"/>
              </w:rPr>
              <w:t>t.y</w:t>
            </w:r>
            <w:proofErr w:type="spellEnd"/>
            <w:r w:rsidR="00224F15">
              <w:rPr>
                <w:rFonts w:asciiTheme="minorHAnsi" w:cstheme="minorHAnsi"/>
                <w:bCs/>
                <w:sz w:val="22"/>
                <w:szCs w:val="22"/>
              </w:rPr>
              <w:t>. p</w:t>
            </w:r>
            <w:r w:rsidR="00224F15" w:rsidRPr="00224F15">
              <w:rPr>
                <w:rFonts w:asciiTheme="minorHAnsi" w:eastAsia="Times New Roman" w:cstheme="minorHAnsi"/>
                <w:sz w:val="22"/>
                <w:szCs w:val="22"/>
              </w:rPr>
              <w:t xml:space="preserve">erkančioji organizacija neįsipareigoja nupirkti </w:t>
            </w:r>
            <w:r w:rsidR="00224F15">
              <w:rPr>
                <w:rFonts w:asciiTheme="minorHAnsi" w:eastAsia="Times New Roman" w:cstheme="minorHAnsi"/>
                <w:sz w:val="22"/>
                <w:szCs w:val="22"/>
              </w:rPr>
              <w:t xml:space="preserve">viso nurodyto </w:t>
            </w:r>
            <w:r w:rsidR="00224F15" w:rsidRPr="00224F15">
              <w:rPr>
                <w:rFonts w:asciiTheme="minorHAnsi" w:cstheme="minorHAnsi"/>
                <w:sz w:val="22"/>
                <w:szCs w:val="22"/>
              </w:rPr>
              <w:t>maksimalaus paslaugų kiekio</w:t>
            </w:r>
            <w:r w:rsidR="00D73A85" w:rsidRPr="006930F1">
              <w:rPr>
                <w:rFonts w:asciiTheme="minorHAnsi" w:cstheme="minorHAnsi"/>
                <w:sz w:val="22"/>
                <w:szCs w:val="22"/>
              </w:rPr>
              <w:t xml:space="preserve"> jei tam nebus poreikio ar finansavimo</w:t>
            </w:r>
            <w:r w:rsidR="00D73A85">
              <w:rPr>
                <w:rFonts w:asciiTheme="minorHAnsi" w:cstheme="minorHAnsi"/>
                <w:sz w:val="22"/>
                <w:szCs w:val="22"/>
              </w:rPr>
              <w:t xml:space="preserve">. </w:t>
            </w:r>
            <w:r w:rsidRPr="006930F1">
              <w:rPr>
                <w:rFonts w:asciiTheme="minorHAnsi" w:cstheme="minorHAnsi"/>
                <w:bCs/>
                <w:sz w:val="22"/>
                <w:szCs w:val="22"/>
              </w:rPr>
              <w:t xml:space="preserve">Kainos nurodomos už vienetą, įskaitant visus mokesčius ir visas galimas išlaidas būtinas tinkamam </w:t>
            </w:r>
            <w:r w:rsidR="006A6795">
              <w:rPr>
                <w:rFonts w:asciiTheme="minorHAnsi" w:cstheme="minorHAnsi"/>
                <w:bCs/>
                <w:sz w:val="22"/>
                <w:szCs w:val="22"/>
              </w:rPr>
              <w:t>s</w:t>
            </w:r>
            <w:r w:rsidRPr="006930F1">
              <w:rPr>
                <w:rFonts w:asciiTheme="minorHAnsi" w:cstheme="minorHAnsi"/>
                <w:bCs/>
                <w:sz w:val="22"/>
                <w:szCs w:val="22"/>
              </w:rPr>
              <w:t>utarties įvykdymui.</w:t>
            </w:r>
          </w:p>
        </w:tc>
      </w:tr>
      <w:tr w:rsidR="006930F1" w:rsidRPr="006930F1" w14:paraId="37A37514" w14:textId="77777777" w:rsidTr="00A07FD7">
        <w:tc>
          <w:tcPr>
            <w:tcW w:w="9350" w:type="dxa"/>
            <w:tcBorders>
              <w:top w:val="single" w:sz="4" w:space="0" w:color="auto"/>
              <w:left w:val="single" w:sz="4" w:space="0" w:color="auto"/>
              <w:bottom w:val="single" w:sz="4" w:space="0" w:color="auto"/>
              <w:right w:val="single" w:sz="4" w:space="0" w:color="auto"/>
            </w:tcBorders>
            <w:hideMark/>
          </w:tcPr>
          <w:p w14:paraId="41FA3A82" w14:textId="77777777" w:rsidR="006930F1" w:rsidRPr="006930F1" w:rsidRDefault="006930F1">
            <w:pPr>
              <w:pStyle w:val="Sraopastraipa"/>
              <w:numPr>
                <w:ilvl w:val="0"/>
                <w:numId w:val="17"/>
              </w:numPr>
              <w:rPr>
                <w:rFonts w:asciiTheme="minorHAnsi" w:cstheme="minorHAnsi"/>
                <w:b/>
                <w:sz w:val="22"/>
                <w:szCs w:val="22"/>
              </w:rPr>
            </w:pPr>
            <w:r w:rsidRPr="006930F1">
              <w:rPr>
                <w:rFonts w:asciiTheme="minorHAnsi" w:cstheme="minorHAnsi"/>
                <w:b/>
                <w:sz w:val="22"/>
                <w:szCs w:val="22"/>
              </w:rPr>
              <w:t xml:space="preserve"> PIRKIMO OBJEKTO APRAŠYMAS</w:t>
            </w:r>
          </w:p>
        </w:tc>
      </w:tr>
      <w:tr w:rsidR="006930F1" w:rsidRPr="006930F1" w14:paraId="7D510EF7" w14:textId="77777777" w:rsidTr="00A07FD7">
        <w:trPr>
          <w:trHeight w:val="1186"/>
        </w:trPr>
        <w:tc>
          <w:tcPr>
            <w:tcW w:w="9350" w:type="dxa"/>
            <w:tcBorders>
              <w:top w:val="single" w:sz="4" w:space="0" w:color="auto"/>
              <w:left w:val="single" w:sz="4" w:space="0" w:color="auto"/>
              <w:bottom w:val="single" w:sz="4" w:space="0" w:color="auto"/>
              <w:right w:val="single" w:sz="4" w:space="0" w:color="auto"/>
            </w:tcBorders>
            <w:hideMark/>
          </w:tcPr>
          <w:p w14:paraId="14CF50AB" w14:textId="77777777" w:rsidR="006930F1" w:rsidRPr="00052CD4"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Mokomųjų renginių organizavimo ir vykdymo paslaugos, skirtos tikslinės grupės asmenims (TŠP), siekiantiems integruotis į darbo rinką</w:t>
            </w:r>
            <w:r w:rsidRPr="00052CD4">
              <w:rPr>
                <w:rFonts w:asciiTheme="minorHAnsi" w:cstheme="minorHAnsi"/>
                <w:sz w:val="22"/>
                <w:szCs w:val="22"/>
              </w:rPr>
              <w:t>.</w:t>
            </w:r>
          </w:p>
          <w:p w14:paraId="70565FC6" w14:textId="43600641" w:rsidR="006930F1" w:rsidRPr="006930F1"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Renginių dalyvių skaičius: nuo 20 iki 25 dalyvių.</w:t>
            </w:r>
          </w:p>
          <w:p w14:paraId="3CA51CDA" w14:textId="7D7639A0" w:rsidR="006930F1" w:rsidRPr="00052CD4"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P</w:t>
            </w:r>
            <w:r w:rsidRPr="006930F1">
              <w:rPr>
                <w:rFonts w:asciiTheme="minorHAnsi" w:cstheme="minorHAnsi"/>
                <w:color w:val="000000" w:themeColor="text1"/>
                <w:sz w:val="22"/>
                <w:szCs w:val="22"/>
              </w:rPr>
              <w:t xml:space="preserve">aslaugų teikimo terminai: paslaugos teikiamos kol bus suteiktas maksimalus paslaugų kiekis, </w:t>
            </w:r>
            <w:r w:rsidR="005F241F">
              <w:rPr>
                <w:rFonts w:asciiTheme="minorHAnsi" w:cstheme="minorHAnsi"/>
                <w:color w:val="000000" w:themeColor="text1"/>
                <w:sz w:val="22"/>
                <w:szCs w:val="22"/>
              </w:rPr>
              <w:t xml:space="preserve">bet </w:t>
            </w:r>
            <w:r w:rsidRPr="006930F1">
              <w:rPr>
                <w:rFonts w:asciiTheme="minorHAnsi" w:cstheme="minorHAnsi"/>
                <w:color w:val="000000" w:themeColor="text1"/>
                <w:sz w:val="22"/>
                <w:szCs w:val="22"/>
              </w:rPr>
              <w:t>ne ilgiau kaip 36 mėnesius nuo sutarties įsigaliojimo dienos.</w:t>
            </w:r>
            <w:r w:rsidRPr="006930F1">
              <w:rPr>
                <w:rFonts w:asciiTheme="minorHAnsi" w:cstheme="minorHAnsi"/>
                <w:sz w:val="22"/>
                <w:szCs w:val="22"/>
              </w:rPr>
              <w:t xml:space="preserve"> Per sutarties galiojimo laikotarpį (3 metus) planuojami </w:t>
            </w:r>
            <w:r w:rsidRPr="006930F1">
              <w:rPr>
                <w:rFonts w:asciiTheme="minorHAnsi" w:cstheme="minorHAnsi"/>
                <w:b/>
                <w:bCs/>
                <w:sz w:val="22"/>
                <w:szCs w:val="22"/>
              </w:rPr>
              <w:t>6 mokomieji renginiai</w:t>
            </w:r>
            <w:r w:rsidRPr="006930F1">
              <w:rPr>
                <w:rFonts w:asciiTheme="minorHAnsi" w:cstheme="minorHAnsi"/>
                <w:sz w:val="22"/>
                <w:szCs w:val="22"/>
              </w:rPr>
              <w:t xml:space="preserve"> (orientaciniu dažnumu – po du mokymus kasmet)</w:t>
            </w:r>
            <w:r w:rsidR="00052CD4">
              <w:rPr>
                <w:rFonts w:asciiTheme="minorHAnsi" w:cstheme="minorHAnsi"/>
                <w:sz w:val="22"/>
                <w:szCs w:val="22"/>
              </w:rPr>
              <w:t>.</w:t>
            </w:r>
            <w:r w:rsidRPr="006930F1">
              <w:rPr>
                <w:rFonts w:asciiTheme="minorHAnsi" w:cstheme="minorHAnsi"/>
                <w:color w:val="000000" w:themeColor="text1"/>
                <w:sz w:val="22"/>
                <w:szCs w:val="22"/>
              </w:rPr>
              <w:t xml:space="preserve"> Konkretūs renginiai turi vykti </w:t>
            </w:r>
            <w:r w:rsidR="00052CD4">
              <w:rPr>
                <w:rFonts w:asciiTheme="minorHAnsi" w:cstheme="minorHAnsi"/>
                <w:color w:val="000000" w:themeColor="text1"/>
                <w:sz w:val="22"/>
                <w:szCs w:val="22"/>
              </w:rPr>
              <w:t>Pirkėjo</w:t>
            </w:r>
            <w:r w:rsidRPr="006930F1">
              <w:rPr>
                <w:rFonts w:asciiTheme="minorHAnsi" w:cstheme="minorHAnsi"/>
                <w:color w:val="000000" w:themeColor="text1"/>
                <w:sz w:val="22"/>
                <w:szCs w:val="22"/>
              </w:rPr>
              <w:t xml:space="preserve"> užsakyme nurodytu terminu (konkrečia data</w:t>
            </w:r>
            <w:r w:rsidR="00D47795">
              <w:rPr>
                <w:rFonts w:asciiTheme="minorHAnsi" w:cstheme="minorHAnsi"/>
                <w:color w:val="000000" w:themeColor="text1"/>
                <w:sz w:val="22"/>
                <w:szCs w:val="22"/>
              </w:rPr>
              <w:t xml:space="preserve"> </w:t>
            </w:r>
            <w:r w:rsidRPr="006930F1">
              <w:rPr>
                <w:rFonts w:asciiTheme="minorHAnsi" w:cstheme="minorHAnsi"/>
                <w:color w:val="000000" w:themeColor="text1"/>
                <w:sz w:val="22"/>
                <w:szCs w:val="22"/>
              </w:rPr>
              <w:t>(-</w:t>
            </w:r>
            <w:proofErr w:type="spellStart"/>
            <w:r w:rsidRPr="006930F1">
              <w:rPr>
                <w:rFonts w:asciiTheme="minorHAnsi" w:cstheme="minorHAnsi"/>
                <w:color w:val="000000" w:themeColor="text1"/>
                <w:sz w:val="22"/>
                <w:szCs w:val="22"/>
              </w:rPr>
              <w:t>omis</w:t>
            </w:r>
            <w:proofErr w:type="spellEnd"/>
            <w:r w:rsidRPr="006930F1">
              <w:rPr>
                <w:rFonts w:asciiTheme="minorHAnsi" w:cstheme="minorHAnsi"/>
                <w:color w:val="000000" w:themeColor="text1"/>
                <w:sz w:val="22"/>
                <w:szCs w:val="22"/>
              </w:rPr>
              <w:t>) ir valanda (-</w:t>
            </w:r>
            <w:proofErr w:type="spellStart"/>
            <w:r w:rsidRPr="006930F1">
              <w:rPr>
                <w:rFonts w:asciiTheme="minorHAnsi" w:cstheme="minorHAnsi"/>
                <w:color w:val="000000" w:themeColor="text1"/>
                <w:sz w:val="22"/>
                <w:szCs w:val="22"/>
              </w:rPr>
              <w:t>omis</w:t>
            </w:r>
            <w:proofErr w:type="spellEnd"/>
            <w:r w:rsidRPr="006930F1">
              <w:rPr>
                <w:rFonts w:asciiTheme="minorHAnsi" w:cstheme="minorHAnsi"/>
                <w:color w:val="000000" w:themeColor="text1"/>
                <w:sz w:val="22"/>
                <w:szCs w:val="22"/>
              </w:rPr>
              <w:t>)).</w:t>
            </w:r>
            <w:r w:rsidRPr="006930F1">
              <w:rPr>
                <w:rFonts w:asciiTheme="minorHAnsi" w:cstheme="minorHAnsi"/>
                <w:sz w:val="22"/>
                <w:szCs w:val="22"/>
              </w:rPr>
              <w:t xml:space="preserve"> Tiksli</w:t>
            </w:r>
            <w:r w:rsidR="006A6795">
              <w:rPr>
                <w:rFonts w:asciiTheme="minorHAnsi" w:cstheme="minorHAnsi"/>
                <w:sz w:val="22"/>
                <w:szCs w:val="22"/>
              </w:rPr>
              <w:t xml:space="preserve"> (-</w:t>
            </w:r>
            <w:proofErr w:type="spellStart"/>
            <w:r w:rsidR="006A6795">
              <w:rPr>
                <w:rFonts w:asciiTheme="minorHAnsi" w:cstheme="minorHAnsi"/>
                <w:sz w:val="22"/>
                <w:szCs w:val="22"/>
              </w:rPr>
              <w:t>ios</w:t>
            </w:r>
            <w:proofErr w:type="spellEnd"/>
            <w:r w:rsidR="006A6795">
              <w:rPr>
                <w:rFonts w:asciiTheme="minorHAnsi" w:cstheme="minorHAnsi"/>
                <w:sz w:val="22"/>
                <w:szCs w:val="22"/>
              </w:rPr>
              <w:t>)</w:t>
            </w:r>
            <w:r w:rsidRPr="006930F1">
              <w:rPr>
                <w:rFonts w:asciiTheme="minorHAnsi" w:cstheme="minorHAnsi"/>
                <w:sz w:val="22"/>
                <w:szCs w:val="22"/>
              </w:rPr>
              <w:t xml:space="preserve"> renginio </w:t>
            </w:r>
            <w:r w:rsidR="006A6795">
              <w:rPr>
                <w:rFonts w:asciiTheme="minorHAnsi" w:cstheme="minorHAnsi"/>
                <w:sz w:val="22"/>
                <w:szCs w:val="22"/>
              </w:rPr>
              <w:t>(-</w:t>
            </w:r>
            <w:proofErr w:type="spellStart"/>
            <w:r w:rsidR="006A6795">
              <w:rPr>
                <w:rFonts w:asciiTheme="minorHAnsi" w:cstheme="minorHAnsi"/>
                <w:sz w:val="22"/>
                <w:szCs w:val="22"/>
              </w:rPr>
              <w:t>ių</w:t>
            </w:r>
            <w:proofErr w:type="spellEnd"/>
            <w:r w:rsidR="006A6795">
              <w:rPr>
                <w:rFonts w:asciiTheme="minorHAnsi" w:cstheme="minorHAnsi"/>
                <w:sz w:val="22"/>
                <w:szCs w:val="22"/>
              </w:rPr>
              <w:t xml:space="preserve">) </w:t>
            </w:r>
            <w:r w:rsidRPr="006930F1">
              <w:rPr>
                <w:rFonts w:asciiTheme="minorHAnsi" w:cstheme="minorHAnsi"/>
                <w:sz w:val="22"/>
                <w:szCs w:val="22"/>
              </w:rPr>
              <w:t>data (-</w:t>
            </w:r>
            <w:proofErr w:type="spellStart"/>
            <w:r w:rsidRPr="006930F1">
              <w:rPr>
                <w:rFonts w:asciiTheme="minorHAnsi" w:cstheme="minorHAnsi"/>
                <w:sz w:val="22"/>
                <w:szCs w:val="22"/>
              </w:rPr>
              <w:t>os</w:t>
            </w:r>
            <w:proofErr w:type="spellEnd"/>
            <w:r w:rsidRPr="006930F1">
              <w:rPr>
                <w:rFonts w:asciiTheme="minorHAnsi" w:cstheme="minorHAnsi"/>
                <w:sz w:val="22"/>
                <w:szCs w:val="22"/>
              </w:rPr>
              <w:t>) ir valanda (-</w:t>
            </w:r>
            <w:proofErr w:type="spellStart"/>
            <w:r w:rsidRPr="006930F1">
              <w:rPr>
                <w:rFonts w:asciiTheme="minorHAnsi" w:cstheme="minorHAnsi"/>
                <w:sz w:val="22"/>
                <w:szCs w:val="22"/>
              </w:rPr>
              <w:t>os</w:t>
            </w:r>
            <w:proofErr w:type="spellEnd"/>
            <w:r w:rsidRPr="006930F1">
              <w:rPr>
                <w:rFonts w:asciiTheme="minorHAnsi" w:cstheme="minorHAnsi"/>
                <w:sz w:val="22"/>
                <w:szCs w:val="22"/>
              </w:rPr>
              <w:t>) suderinamos likus ne mažiau kaip 20 darbo dienų iki numatomo renginio pradžios.</w:t>
            </w:r>
          </w:p>
          <w:p w14:paraId="25509CA8" w14:textId="4082BC5F" w:rsidR="006930F1" w:rsidRPr="00052CD4"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Vieno mokymų ciklo (renginio) metu T</w:t>
            </w:r>
            <w:r w:rsidR="00052CD4">
              <w:rPr>
                <w:rFonts w:asciiTheme="minorHAnsi" w:cstheme="minorHAnsi"/>
                <w:sz w:val="22"/>
                <w:szCs w:val="22"/>
              </w:rPr>
              <w:t>ie</w:t>
            </w:r>
            <w:r w:rsidRPr="006930F1">
              <w:rPr>
                <w:rFonts w:asciiTheme="minorHAnsi" w:cstheme="minorHAnsi"/>
                <w:sz w:val="22"/>
                <w:szCs w:val="22"/>
              </w:rPr>
              <w:t xml:space="preserve">kėjas privalo parengti ir visa apimtimi įgyvendinti vientisą bei nuoseklią mokymų programą apie įsidarbinimą TŠP, išsamiai apimant visas </w:t>
            </w:r>
            <w:r w:rsidR="00D47795">
              <w:rPr>
                <w:rFonts w:asciiTheme="minorHAnsi" w:cstheme="minorHAnsi"/>
                <w:sz w:val="22"/>
                <w:szCs w:val="22"/>
              </w:rPr>
              <w:t>t</w:t>
            </w:r>
            <w:r w:rsidRPr="006930F1">
              <w:rPr>
                <w:rFonts w:asciiTheme="minorHAnsi" w:cstheme="minorHAnsi"/>
                <w:sz w:val="22"/>
                <w:szCs w:val="22"/>
              </w:rPr>
              <w:t>echninės specifikacijos 4.4.1- 4.4.4 punktuose nurodytas temas ir paskirstant valandas taip, kad kiekvienai dalyvių grupei būtų kokybiškai perteiktas programos modulių turinys:</w:t>
            </w:r>
          </w:p>
          <w:p w14:paraId="20969B1F" w14:textId="77777777" w:rsidR="006930F1" w:rsidRPr="006930F1" w:rsidRDefault="006930F1">
            <w:pPr>
              <w:pStyle w:val="Sraopastraipa"/>
              <w:numPr>
                <w:ilvl w:val="2"/>
                <w:numId w:val="16"/>
              </w:numPr>
              <w:ind w:left="22" w:firstLine="223"/>
              <w:jc w:val="both"/>
              <w:rPr>
                <w:rFonts w:asciiTheme="minorHAnsi" w:cstheme="minorHAnsi"/>
                <w:sz w:val="22"/>
                <w:szCs w:val="22"/>
              </w:rPr>
            </w:pPr>
            <w:r w:rsidRPr="006930F1">
              <w:rPr>
                <w:rFonts w:asciiTheme="minorHAnsi" w:cstheme="minorHAnsi"/>
                <w:sz w:val="22"/>
                <w:szCs w:val="22"/>
              </w:rPr>
              <w:t>Lietuvos darbo rinkos apžvalga:</w:t>
            </w:r>
          </w:p>
          <w:p w14:paraId="4CC9AFAE" w14:textId="56C75DF5"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lastRenderedPageBreak/>
              <w:t>a</w:t>
            </w:r>
            <w:r w:rsidR="006930F1" w:rsidRPr="006930F1">
              <w:rPr>
                <w:rFonts w:asciiTheme="minorHAnsi" w:cstheme="minorHAnsi"/>
                <w:sz w:val="22"/>
                <w:szCs w:val="22"/>
              </w:rPr>
              <w:t>ktualios darbo rinkos tendencijos Vilniaus mieste</w:t>
            </w:r>
            <w:r>
              <w:rPr>
                <w:rFonts w:asciiTheme="minorHAnsi" w:cstheme="minorHAnsi"/>
                <w:sz w:val="22"/>
                <w:szCs w:val="22"/>
              </w:rPr>
              <w:t>;</w:t>
            </w:r>
          </w:p>
          <w:p w14:paraId="7065819F" w14:textId="7EB4688A"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p</w:t>
            </w:r>
            <w:r w:rsidR="006930F1" w:rsidRPr="006930F1">
              <w:rPr>
                <w:rFonts w:asciiTheme="minorHAnsi" w:cstheme="minorHAnsi"/>
                <w:sz w:val="22"/>
                <w:szCs w:val="22"/>
              </w:rPr>
              <w:t>aklausiausios profesijos ir darbdavių lūkesčiai</w:t>
            </w:r>
            <w:r>
              <w:rPr>
                <w:rFonts w:asciiTheme="minorHAnsi" w:cstheme="minorHAnsi"/>
                <w:sz w:val="22"/>
                <w:szCs w:val="22"/>
              </w:rPr>
              <w:t>;</w:t>
            </w:r>
          </w:p>
          <w:p w14:paraId="012AA1AF" w14:textId="77777777" w:rsidR="006930F1" w:rsidRPr="006930F1" w:rsidRDefault="006930F1">
            <w:pPr>
              <w:pStyle w:val="Betarp"/>
              <w:numPr>
                <w:ilvl w:val="0"/>
                <w:numId w:val="18"/>
              </w:numPr>
              <w:ind w:left="22" w:firstLine="223"/>
              <w:jc w:val="both"/>
              <w:rPr>
                <w:rFonts w:asciiTheme="minorHAnsi" w:cstheme="minorHAnsi"/>
                <w:sz w:val="22"/>
                <w:szCs w:val="22"/>
              </w:rPr>
            </w:pPr>
            <w:r w:rsidRPr="006930F1">
              <w:rPr>
                <w:rFonts w:asciiTheme="minorHAnsi" w:cstheme="minorHAnsi"/>
                <w:sz w:val="22"/>
                <w:szCs w:val="22"/>
              </w:rPr>
              <w:t>Lietuvos darbo kultūra, etika ir komunikacijos ypatumai.</w:t>
            </w:r>
          </w:p>
          <w:p w14:paraId="5B895FDC" w14:textId="77777777" w:rsidR="006930F1" w:rsidRPr="006930F1" w:rsidRDefault="006930F1">
            <w:pPr>
              <w:pStyle w:val="Sraopastraipa"/>
              <w:numPr>
                <w:ilvl w:val="2"/>
                <w:numId w:val="16"/>
              </w:numPr>
              <w:ind w:left="22" w:firstLine="223"/>
              <w:jc w:val="both"/>
              <w:rPr>
                <w:rFonts w:asciiTheme="minorHAnsi" w:cstheme="minorHAnsi"/>
                <w:sz w:val="22"/>
                <w:szCs w:val="22"/>
              </w:rPr>
            </w:pPr>
            <w:r w:rsidRPr="006930F1">
              <w:rPr>
                <w:rFonts w:asciiTheme="minorHAnsi" w:cstheme="minorHAnsi"/>
                <w:sz w:val="22"/>
                <w:szCs w:val="22"/>
              </w:rPr>
              <w:t>Praktiniai darbo paieškos įrankiai:</w:t>
            </w:r>
          </w:p>
          <w:p w14:paraId="402F57FC" w14:textId="39839F68" w:rsidR="006930F1" w:rsidRPr="006930F1" w:rsidRDefault="006930F1">
            <w:pPr>
              <w:pStyle w:val="Betarp"/>
              <w:numPr>
                <w:ilvl w:val="0"/>
                <w:numId w:val="18"/>
              </w:numPr>
              <w:ind w:left="22" w:firstLine="223"/>
              <w:jc w:val="both"/>
              <w:rPr>
                <w:rFonts w:asciiTheme="minorHAnsi" w:cstheme="minorHAnsi"/>
                <w:sz w:val="22"/>
                <w:szCs w:val="22"/>
              </w:rPr>
            </w:pPr>
            <w:r w:rsidRPr="006930F1">
              <w:rPr>
                <w:rFonts w:asciiTheme="minorHAnsi" w:cstheme="minorHAnsi"/>
                <w:sz w:val="22"/>
                <w:szCs w:val="22"/>
              </w:rPr>
              <w:t>CV ir motyvacinio laiško rengimas: pritaikymas Lietuvos rinkai (</w:t>
            </w:r>
            <w:proofErr w:type="spellStart"/>
            <w:r w:rsidRPr="006930F1">
              <w:rPr>
                <w:rFonts w:asciiTheme="minorHAnsi" w:cstheme="minorHAnsi"/>
                <w:sz w:val="22"/>
                <w:szCs w:val="22"/>
              </w:rPr>
              <w:t>Europass</w:t>
            </w:r>
            <w:proofErr w:type="spellEnd"/>
            <w:r w:rsidRPr="006930F1">
              <w:rPr>
                <w:rFonts w:asciiTheme="minorHAnsi" w:cstheme="minorHAnsi"/>
                <w:sz w:val="22"/>
                <w:szCs w:val="22"/>
              </w:rPr>
              <w:t xml:space="preserve"> vs. kūrybiniai formatai)</w:t>
            </w:r>
            <w:r w:rsidR="00D47795">
              <w:rPr>
                <w:rFonts w:asciiTheme="minorHAnsi" w:cstheme="minorHAnsi"/>
                <w:sz w:val="22"/>
                <w:szCs w:val="22"/>
              </w:rPr>
              <w:t>;</w:t>
            </w:r>
          </w:p>
          <w:p w14:paraId="734F3469" w14:textId="1FB411B5" w:rsidR="006930F1" w:rsidRPr="006930F1" w:rsidRDefault="006930F1">
            <w:pPr>
              <w:pStyle w:val="Betarp"/>
              <w:numPr>
                <w:ilvl w:val="0"/>
                <w:numId w:val="18"/>
              </w:numPr>
              <w:ind w:left="22" w:firstLine="223"/>
              <w:jc w:val="both"/>
              <w:rPr>
                <w:rFonts w:asciiTheme="minorHAnsi" w:cstheme="minorHAnsi"/>
                <w:sz w:val="22"/>
                <w:szCs w:val="22"/>
              </w:rPr>
            </w:pPr>
            <w:proofErr w:type="spellStart"/>
            <w:r w:rsidRPr="006930F1">
              <w:rPr>
                <w:rFonts w:asciiTheme="minorHAnsi" w:cstheme="minorHAnsi"/>
                <w:sz w:val="22"/>
                <w:szCs w:val="22"/>
              </w:rPr>
              <w:t>LinkedIn</w:t>
            </w:r>
            <w:proofErr w:type="spellEnd"/>
            <w:r w:rsidRPr="006930F1">
              <w:rPr>
                <w:rFonts w:asciiTheme="minorHAnsi" w:cstheme="minorHAnsi"/>
                <w:sz w:val="22"/>
                <w:szCs w:val="22"/>
              </w:rPr>
              <w:t xml:space="preserve"> profilio optimizavimas: tinklaveikos (</w:t>
            </w:r>
            <w:proofErr w:type="spellStart"/>
            <w:r w:rsidRPr="006930F1">
              <w:rPr>
                <w:rFonts w:asciiTheme="minorHAnsi" w:cstheme="minorHAnsi"/>
                <w:sz w:val="22"/>
                <w:szCs w:val="22"/>
              </w:rPr>
              <w:t>networking</w:t>
            </w:r>
            <w:proofErr w:type="spellEnd"/>
            <w:r w:rsidRPr="006930F1">
              <w:rPr>
                <w:rFonts w:asciiTheme="minorHAnsi" w:cstheme="minorHAnsi"/>
                <w:sz w:val="22"/>
                <w:szCs w:val="22"/>
              </w:rPr>
              <w:t>) svarba</w:t>
            </w:r>
            <w:r w:rsidR="00D47795">
              <w:rPr>
                <w:rFonts w:asciiTheme="minorHAnsi" w:cstheme="minorHAnsi"/>
                <w:sz w:val="22"/>
                <w:szCs w:val="22"/>
              </w:rPr>
              <w:t>;</w:t>
            </w:r>
          </w:p>
          <w:p w14:paraId="409AA67E" w14:textId="686B6AF8"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p</w:t>
            </w:r>
            <w:r w:rsidR="006930F1" w:rsidRPr="006930F1">
              <w:rPr>
                <w:rFonts w:asciiTheme="minorHAnsi" w:cstheme="minorHAnsi"/>
                <w:sz w:val="22"/>
                <w:szCs w:val="22"/>
              </w:rPr>
              <w:t>aieškos kanalai: darbo skelbimų portalai, socialiniai tinklai, užimtumo tarnyba, tiesioginis kreipimasis į įmones</w:t>
            </w:r>
            <w:r w:rsidR="005F241F">
              <w:rPr>
                <w:rFonts w:asciiTheme="minorHAnsi" w:cstheme="minorHAnsi"/>
                <w:sz w:val="22"/>
                <w:szCs w:val="22"/>
              </w:rPr>
              <w:t>.</w:t>
            </w:r>
          </w:p>
          <w:p w14:paraId="07F1FD7A" w14:textId="77777777" w:rsidR="006930F1" w:rsidRPr="006930F1" w:rsidRDefault="006930F1">
            <w:pPr>
              <w:pStyle w:val="Sraopastraipa"/>
              <w:numPr>
                <w:ilvl w:val="2"/>
                <w:numId w:val="16"/>
              </w:numPr>
              <w:ind w:left="22" w:firstLine="223"/>
              <w:jc w:val="both"/>
              <w:rPr>
                <w:rFonts w:asciiTheme="minorHAnsi" w:cstheme="minorHAnsi"/>
                <w:sz w:val="22"/>
                <w:szCs w:val="22"/>
              </w:rPr>
            </w:pPr>
            <w:r w:rsidRPr="006930F1">
              <w:rPr>
                <w:rFonts w:asciiTheme="minorHAnsi" w:cstheme="minorHAnsi"/>
                <w:sz w:val="22"/>
                <w:szCs w:val="22"/>
              </w:rPr>
              <w:t>Pasiruošimas darbo pokalbiui:</w:t>
            </w:r>
          </w:p>
          <w:p w14:paraId="6995F2A8" w14:textId="6DEF44B2"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d</w:t>
            </w:r>
            <w:r w:rsidR="006930F1" w:rsidRPr="006930F1">
              <w:rPr>
                <w:rFonts w:asciiTheme="minorHAnsi" w:cstheme="minorHAnsi"/>
                <w:sz w:val="22"/>
                <w:szCs w:val="22"/>
              </w:rPr>
              <w:t>ažniausiai užduodami klausimai ir atsakymų strategijos</w:t>
            </w:r>
            <w:r>
              <w:rPr>
                <w:rFonts w:asciiTheme="minorHAnsi" w:cstheme="minorHAnsi"/>
                <w:sz w:val="22"/>
                <w:szCs w:val="22"/>
              </w:rPr>
              <w:t>;</w:t>
            </w:r>
          </w:p>
          <w:p w14:paraId="388AFFDB" w14:textId="177C410E" w:rsidR="006930F1" w:rsidRPr="006930F1" w:rsidRDefault="00D47795">
            <w:pPr>
              <w:pStyle w:val="Betarp"/>
              <w:numPr>
                <w:ilvl w:val="0"/>
                <w:numId w:val="18"/>
              </w:numPr>
              <w:ind w:left="22" w:firstLine="223"/>
              <w:jc w:val="both"/>
              <w:rPr>
                <w:rFonts w:asciiTheme="minorHAnsi" w:cstheme="minorHAnsi"/>
                <w:sz w:val="22"/>
                <w:szCs w:val="22"/>
              </w:rPr>
            </w:pPr>
            <w:proofErr w:type="spellStart"/>
            <w:r>
              <w:rPr>
                <w:rFonts w:asciiTheme="minorHAnsi" w:cstheme="minorHAnsi"/>
                <w:sz w:val="22"/>
                <w:szCs w:val="22"/>
              </w:rPr>
              <w:t>s</w:t>
            </w:r>
            <w:r w:rsidR="006930F1" w:rsidRPr="006930F1">
              <w:rPr>
                <w:rFonts w:asciiTheme="minorHAnsi" w:cstheme="minorHAnsi"/>
                <w:sz w:val="22"/>
                <w:szCs w:val="22"/>
              </w:rPr>
              <w:t>imuliaciniai</w:t>
            </w:r>
            <w:proofErr w:type="spellEnd"/>
            <w:r w:rsidR="006930F1" w:rsidRPr="006930F1">
              <w:rPr>
                <w:rFonts w:asciiTheme="minorHAnsi" w:cstheme="minorHAnsi"/>
                <w:sz w:val="22"/>
                <w:szCs w:val="22"/>
              </w:rPr>
              <w:t xml:space="preserve"> pokalbiai ir grįžtamasis ryšys</w:t>
            </w:r>
            <w:r>
              <w:rPr>
                <w:rFonts w:asciiTheme="minorHAnsi" w:cstheme="minorHAnsi"/>
                <w:sz w:val="22"/>
                <w:szCs w:val="22"/>
              </w:rPr>
              <w:t>;</w:t>
            </w:r>
          </w:p>
          <w:p w14:paraId="478652D1" w14:textId="4F535418"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k</w:t>
            </w:r>
            <w:r w:rsidR="006930F1" w:rsidRPr="006930F1">
              <w:rPr>
                <w:rFonts w:asciiTheme="minorHAnsi" w:cstheme="minorHAnsi"/>
                <w:sz w:val="22"/>
                <w:szCs w:val="22"/>
              </w:rPr>
              <w:t>ūno kalba ir prisistatymas.</w:t>
            </w:r>
          </w:p>
          <w:p w14:paraId="0724091A" w14:textId="77777777" w:rsidR="006930F1" w:rsidRPr="006930F1" w:rsidRDefault="006930F1">
            <w:pPr>
              <w:pStyle w:val="Sraopastraipa"/>
              <w:numPr>
                <w:ilvl w:val="2"/>
                <w:numId w:val="16"/>
              </w:numPr>
              <w:ind w:left="22" w:firstLine="223"/>
              <w:jc w:val="both"/>
              <w:rPr>
                <w:rFonts w:asciiTheme="minorHAnsi" w:cstheme="minorHAnsi"/>
                <w:sz w:val="22"/>
                <w:szCs w:val="22"/>
              </w:rPr>
            </w:pPr>
            <w:r w:rsidRPr="006930F1">
              <w:rPr>
                <w:rFonts w:asciiTheme="minorHAnsi" w:cstheme="minorHAnsi"/>
                <w:sz w:val="22"/>
                <w:szCs w:val="22"/>
              </w:rPr>
              <w:t>Teisinis ir administracinis raštingumas:</w:t>
            </w:r>
          </w:p>
          <w:p w14:paraId="0C7DD083" w14:textId="75CFB1C1"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d</w:t>
            </w:r>
            <w:r w:rsidR="006930F1" w:rsidRPr="006930F1">
              <w:rPr>
                <w:rFonts w:asciiTheme="minorHAnsi" w:cstheme="minorHAnsi"/>
                <w:sz w:val="22"/>
                <w:szCs w:val="22"/>
              </w:rPr>
              <w:t>arbo sutarčių rūšys, mokesčiai, socialinės garantijos</w:t>
            </w:r>
            <w:r>
              <w:rPr>
                <w:rFonts w:asciiTheme="minorHAnsi" w:cstheme="minorHAnsi"/>
                <w:sz w:val="22"/>
                <w:szCs w:val="22"/>
              </w:rPr>
              <w:t>;</w:t>
            </w:r>
          </w:p>
          <w:p w14:paraId="51B4EF8E" w14:textId="161AD5C3" w:rsidR="006930F1" w:rsidRPr="006930F1" w:rsidRDefault="00D47795">
            <w:pPr>
              <w:pStyle w:val="Betarp"/>
              <w:numPr>
                <w:ilvl w:val="0"/>
                <w:numId w:val="18"/>
              </w:numPr>
              <w:ind w:left="22" w:firstLine="223"/>
              <w:jc w:val="both"/>
              <w:rPr>
                <w:rFonts w:asciiTheme="minorHAnsi" w:cstheme="minorHAnsi"/>
                <w:sz w:val="22"/>
                <w:szCs w:val="22"/>
              </w:rPr>
            </w:pPr>
            <w:r>
              <w:rPr>
                <w:rFonts w:asciiTheme="minorHAnsi" w:cstheme="minorHAnsi"/>
                <w:sz w:val="22"/>
                <w:szCs w:val="22"/>
              </w:rPr>
              <w:t>l</w:t>
            </w:r>
            <w:r w:rsidR="006930F1" w:rsidRPr="006930F1">
              <w:rPr>
                <w:rFonts w:asciiTheme="minorHAnsi" w:cstheme="minorHAnsi"/>
                <w:sz w:val="22"/>
                <w:szCs w:val="22"/>
              </w:rPr>
              <w:t>eidimų dirbti/gyventi klausimai kontekste su darbo santykiais.</w:t>
            </w:r>
          </w:p>
          <w:p w14:paraId="7DC94CAD" w14:textId="7608115D" w:rsidR="006930F1" w:rsidRPr="006930F1" w:rsidRDefault="00414E4E">
            <w:pPr>
              <w:pStyle w:val="Sraopastraipa"/>
              <w:numPr>
                <w:ilvl w:val="1"/>
                <w:numId w:val="16"/>
              </w:numPr>
              <w:ind w:left="22" w:firstLine="223"/>
              <w:jc w:val="both"/>
              <w:rPr>
                <w:rFonts w:asciiTheme="minorHAnsi" w:cstheme="minorHAnsi"/>
                <w:sz w:val="22"/>
                <w:szCs w:val="22"/>
              </w:rPr>
            </w:pPr>
            <w:r>
              <w:rPr>
                <w:rFonts w:asciiTheme="minorHAnsi" w:cstheme="minorHAnsi"/>
                <w:sz w:val="22"/>
                <w:szCs w:val="22"/>
              </w:rPr>
              <w:t>M</w:t>
            </w:r>
            <w:r w:rsidR="006930F1" w:rsidRPr="006930F1">
              <w:rPr>
                <w:rFonts w:asciiTheme="minorHAnsi" w:cstheme="minorHAnsi"/>
                <w:sz w:val="22"/>
                <w:szCs w:val="22"/>
              </w:rPr>
              <w:t xml:space="preserve">okymus turi vesti </w:t>
            </w:r>
            <w:r>
              <w:rPr>
                <w:rFonts w:asciiTheme="minorHAnsi" w:cstheme="minorHAnsi"/>
                <w:sz w:val="22"/>
                <w:szCs w:val="22"/>
              </w:rPr>
              <w:t xml:space="preserve">ekspertas, </w:t>
            </w:r>
            <w:r w:rsidR="00015188">
              <w:rPr>
                <w:rFonts w:asciiTheme="minorHAnsi" w:cstheme="minorHAnsi"/>
                <w:sz w:val="22"/>
                <w:szCs w:val="22"/>
              </w:rPr>
              <w:t>turintis</w:t>
            </w:r>
            <w:r>
              <w:rPr>
                <w:rFonts w:asciiTheme="minorHAnsi" w:cstheme="minorHAnsi"/>
                <w:sz w:val="22"/>
                <w:szCs w:val="22"/>
              </w:rPr>
              <w:t xml:space="preserve"> pirkimo sąlygų 8 priede reikalaujamą kvalifikaciją</w:t>
            </w:r>
            <w:r w:rsidR="006930F1" w:rsidRPr="006930F1">
              <w:rPr>
                <w:rFonts w:asciiTheme="minorHAnsi" w:cstheme="minorHAnsi"/>
                <w:sz w:val="22"/>
                <w:szCs w:val="22"/>
              </w:rPr>
              <w:t>.</w:t>
            </w:r>
          </w:p>
          <w:p w14:paraId="2E8F87DA" w14:textId="7757844B" w:rsidR="006930F1" w:rsidRPr="00A07FD7" w:rsidRDefault="006930F1">
            <w:pPr>
              <w:pStyle w:val="Sraopastraipa"/>
              <w:numPr>
                <w:ilvl w:val="1"/>
                <w:numId w:val="16"/>
              </w:numPr>
              <w:ind w:left="22" w:firstLine="223"/>
              <w:jc w:val="both"/>
              <w:rPr>
                <w:rFonts w:asciiTheme="minorHAnsi" w:cstheme="minorHAnsi"/>
                <w:i/>
                <w:iCs/>
                <w:sz w:val="22"/>
                <w:szCs w:val="22"/>
              </w:rPr>
            </w:pPr>
            <w:r w:rsidRPr="00A07FD7">
              <w:rPr>
                <w:rFonts w:asciiTheme="minorHAnsi" w:cstheme="minorHAnsi"/>
                <w:sz w:val="22"/>
                <w:szCs w:val="22"/>
              </w:rPr>
              <w:t xml:space="preserve">Kalbos: </w:t>
            </w:r>
            <w:r w:rsidR="005F241F" w:rsidRPr="00A07FD7">
              <w:rPr>
                <w:rFonts w:asciiTheme="minorHAnsi" w:cstheme="minorHAnsi"/>
                <w:sz w:val="22"/>
                <w:szCs w:val="22"/>
              </w:rPr>
              <w:t>m</w:t>
            </w:r>
            <w:r w:rsidRPr="00A07FD7">
              <w:rPr>
                <w:rFonts w:asciiTheme="minorHAnsi" w:cstheme="minorHAnsi"/>
                <w:sz w:val="22"/>
                <w:szCs w:val="22"/>
              </w:rPr>
              <w:t>okymai turi būti vedami anglų arba rusų kalbomis (priklausomai nuo grupės poreikio), užtikrinant aukštą terminologijos supratimą.</w:t>
            </w:r>
            <w:r w:rsidR="00A07FD7" w:rsidRPr="00A07FD7">
              <w:rPr>
                <w:rFonts w:asciiTheme="minorHAnsi" w:cstheme="minorHAnsi"/>
                <w:sz w:val="22"/>
                <w:szCs w:val="22"/>
              </w:rPr>
              <w:t xml:space="preserve"> </w:t>
            </w:r>
            <w:r w:rsidR="00A07FD7" w:rsidRPr="00A07FD7">
              <w:rPr>
                <w:rFonts w:asciiTheme="minorHAnsi" w:cstheme="minorHAnsi"/>
                <w:i/>
                <w:iCs/>
                <w:sz w:val="22"/>
                <w:szCs w:val="22"/>
              </w:rPr>
              <w:t>Pastaba. Tuo atveju, jei paslaugas teikiantis specialistas anglų ir (ar) rusų kalbos nemoka</w:t>
            </w:r>
            <w:r w:rsidR="00A07FD7" w:rsidRPr="00A07FD7">
              <w:rPr>
                <w:rFonts w:asciiTheme="minorHAnsi" w:cstheme="minorHAnsi"/>
                <w:i/>
                <w:iCs/>
                <w:color w:val="000000"/>
                <w:sz w:val="22"/>
                <w:szCs w:val="22"/>
              </w:rPr>
              <w:t xml:space="preserve"> - Tiekėjas turės užtikrinti kokybiškas vertimo žodžiu ir raštu paslaug</w:t>
            </w:r>
            <w:r w:rsidR="00A07FD7">
              <w:rPr>
                <w:rFonts w:asciiTheme="minorHAnsi" w:cstheme="minorHAnsi"/>
                <w:i/>
                <w:iCs/>
                <w:color w:val="000000"/>
                <w:sz w:val="22"/>
                <w:szCs w:val="22"/>
              </w:rPr>
              <w:t>a</w:t>
            </w:r>
            <w:r w:rsidR="00A07FD7" w:rsidRPr="00A07FD7">
              <w:rPr>
                <w:rFonts w:asciiTheme="minorHAnsi" w:cstheme="minorHAnsi"/>
                <w:i/>
                <w:iCs/>
                <w:color w:val="000000"/>
                <w:sz w:val="22"/>
                <w:szCs w:val="22"/>
              </w:rPr>
              <w:t>s, kurių kaina įskaičiuota į pasiūlymo kainą</w:t>
            </w:r>
            <w:r w:rsidR="00A07FD7">
              <w:rPr>
                <w:rFonts w:asciiTheme="minorHAnsi" w:cstheme="minorHAnsi"/>
                <w:i/>
                <w:iCs/>
                <w:color w:val="000000"/>
                <w:sz w:val="22"/>
                <w:szCs w:val="22"/>
              </w:rPr>
              <w:t>.</w:t>
            </w:r>
          </w:p>
          <w:p w14:paraId="535B8B8A" w14:textId="77777777" w:rsidR="006930F1" w:rsidRPr="006930F1"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Formatas: kontaktiniai mokymai. Prioritetas teikiamas interaktyviems metodams (grupiniam darbui, simuliacijoms).</w:t>
            </w:r>
          </w:p>
          <w:p w14:paraId="7A0502B3" w14:textId="539FD047" w:rsidR="006930F1" w:rsidRPr="006930F1"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 xml:space="preserve">Trukmė: </w:t>
            </w:r>
            <w:r w:rsidR="005F241F">
              <w:rPr>
                <w:rFonts w:asciiTheme="minorHAnsi" w:cstheme="minorHAnsi"/>
                <w:sz w:val="22"/>
                <w:szCs w:val="22"/>
              </w:rPr>
              <w:t>b</w:t>
            </w:r>
            <w:r w:rsidRPr="006930F1">
              <w:rPr>
                <w:rFonts w:asciiTheme="minorHAnsi" w:cstheme="minorHAnsi"/>
                <w:sz w:val="22"/>
                <w:szCs w:val="22"/>
              </w:rPr>
              <w:t>endra vienų mokymų trukmė vienam dalyviui – ne mažiau kaip šešios akademinės valandos.</w:t>
            </w:r>
          </w:p>
          <w:p w14:paraId="2D457780" w14:textId="21C279FF" w:rsidR="006930F1" w:rsidRPr="00A07FD7"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 xml:space="preserve">Grupės dydis: </w:t>
            </w:r>
            <w:r w:rsidR="005F241F" w:rsidRPr="00A07FD7">
              <w:rPr>
                <w:rFonts w:asciiTheme="minorHAnsi" w:cstheme="minorHAnsi"/>
                <w:sz w:val="22"/>
                <w:szCs w:val="22"/>
              </w:rPr>
              <w:t>r</w:t>
            </w:r>
            <w:r w:rsidRPr="00A07FD7">
              <w:rPr>
                <w:rFonts w:asciiTheme="minorHAnsi" w:cstheme="minorHAnsi"/>
                <w:sz w:val="22"/>
                <w:szCs w:val="22"/>
              </w:rPr>
              <w:t>ekomenduojama iki 25 asmenų vienoje grupėje kokybei užtikrinti.</w:t>
            </w:r>
          </w:p>
          <w:p w14:paraId="5D0647AF" w14:textId="2D5AD573" w:rsidR="006930F1" w:rsidRPr="00A07FD7" w:rsidRDefault="005F241F">
            <w:pPr>
              <w:pStyle w:val="Sraopastraipa"/>
              <w:numPr>
                <w:ilvl w:val="1"/>
                <w:numId w:val="16"/>
              </w:numPr>
              <w:ind w:left="22" w:firstLine="223"/>
              <w:jc w:val="both"/>
              <w:rPr>
                <w:rFonts w:asciiTheme="minorHAnsi" w:cstheme="minorHAnsi"/>
                <w:sz w:val="22"/>
                <w:szCs w:val="22"/>
              </w:rPr>
            </w:pPr>
            <w:r w:rsidRPr="00A07FD7">
              <w:rPr>
                <w:rFonts w:asciiTheme="minorHAnsi" w:cstheme="minorHAnsi"/>
                <w:sz w:val="22"/>
                <w:szCs w:val="22"/>
              </w:rPr>
              <w:t>Pirkėjas</w:t>
            </w:r>
            <w:r w:rsidR="006930F1" w:rsidRPr="00A07FD7">
              <w:rPr>
                <w:rFonts w:asciiTheme="minorHAnsi" w:cstheme="minorHAnsi"/>
                <w:sz w:val="22"/>
                <w:szCs w:val="22"/>
              </w:rPr>
              <w:t xml:space="preserve"> įsipareigoja:</w:t>
            </w:r>
          </w:p>
          <w:p w14:paraId="54F8EAC7" w14:textId="507A61B5"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s</w:t>
            </w:r>
            <w:r w:rsidR="006930F1" w:rsidRPr="00A07FD7">
              <w:rPr>
                <w:rFonts w:asciiTheme="minorHAnsi" w:cstheme="minorHAnsi"/>
                <w:sz w:val="22"/>
                <w:szCs w:val="22"/>
              </w:rPr>
              <w:t>uteikti T</w:t>
            </w:r>
            <w:r w:rsidRPr="00A07FD7">
              <w:rPr>
                <w:rFonts w:asciiTheme="minorHAnsi" w:cstheme="minorHAnsi"/>
                <w:sz w:val="22"/>
                <w:szCs w:val="22"/>
              </w:rPr>
              <w:t>ie</w:t>
            </w:r>
            <w:r w:rsidR="006930F1" w:rsidRPr="00A07FD7">
              <w:rPr>
                <w:rFonts w:asciiTheme="minorHAnsi" w:cstheme="minorHAnsi"/>
                <w:sz w:val="22"/>
                <w:szCs w:val="22"/>
              </w:rPr>
              <w:t>kėjui visą informaciją, reikalingą mokomųjų renginių turiniui parengti (duomenis apie tikslinę grupę, dalyvių skaičių, specifinius įsidarbinimo poreikius)</w:t>
            </w:r>
            <w:r w:rsidRPr="00A07FD7">
              <w:rPr>
                <w:rFonts w:asciiTheme="minorHAnsi" w:cstheme="minorHAnsi"/>
                <w:sz w:val="22"/>
                <w:szCs w:val="22"/>
              </w:rPr>
              <w:t>;</w:t>
            </w:r>
          </w:p>
          <w:p w14:paraId="6C53A4D7" w14:textId="4F388390"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u</w:t>
            </w:r>
            <w:r w:rsidR="006930F1" w:rsidRPr="00A07FD7">
              <w:rPr>
                <w:rFonts w:asciiTheme="minorHAnsi" w:cstheme="minorHAnsi"/>
                <w:sz w:val="22"/>
                <w:szCs w:val="22"/>
              </w:rPr>
              <w:t>žtikrinti T</w:t>
            </w:r>
            <w:r w:rsidRPr="00A07FD7">
              <w:rPr>
                <w:rFonts w:asciiTheme="minorHAnsi" w:cstheme="minorHAnsi"/>
                <w:sz w:val="22"/>
                <w:szCs w:val="22"/>
              </w:rPr>
              <w:t>ie</w:t>
            </w:r>
            <w:r w:rsidR="006930F1" w:rsidRPr="00A07FD7">
              <w:rPr>
                <w:rFonts w:asciiTheme="minorHAnsi" w:cstheme="minorHAnsi"/>
                <w:sz w:val="22"/>
                <w:szCs w:val="22"/>
              </w:rPr>
              <w:t>kėjui prieigą prie numatytų renginio vietų (jei renginiai vyksta Pirkėjo patalpose)</w:t>
            </w:r>
            <w:r w:rsidRPr="00A07FD7">
              <w:rPr>
                <w:rFonts w:asciiTheme="minorHAnsi" w:cstheme="minorHAnsi"/>
                <w:sz w:val="22"/>
                <w:szCs w:val="22"/>
              </w:rPr>
              <w:t>;</w:t>
            </w:r>
          </w:p>
          <w:p w14:paraId="5FE7B00F" w14:textId="3EF56FB3"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p</w:t>
            </w:r>
            <w:r w:rsidR="006930F1" w:rsidRPr="00A07FD7">
              <w:rPr>
                <w:rFonts w:asciiTheme="minorHAnsi" w:cstheme="minorHAnsi"/>
                <w:sz w:val="22"/>
                <w:szCs w:val="22"/>
              </w:rPr>
              <w:t>askirti atsakingą asmenį (koordinatorių), kuris operatyviai derintų mokymų programas ir spręstų kylančius organizacinius klausimus</w:t>
            </w:r>
            <w:r w:rsidRPr="00A07FD7">
              <w:rPr>
                <w:rFonts w:asciiTheme="minorHAnsi" w:cstheme="minorHAnsi"/>
                <w:sz w:val="22"/>
                <w:szCs w:val="22"/>
              </w:rPr>
              <w:t>;</w:t>
            </w:r>
          </w:p>
          <w:p w14:paraId="565A1547" w14:textId="51087F53"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o</w:t>
            </w:r>
            <w:r w:rsidR="006930F1" w:rsidRPr="00A07FD7">
              <w:rPr>
                <w:rFonts w:asciiTheme="minorHAnsi" w:cstheme="minorHAnsi"/>
                <w:sz w:val="22"/>
                <w:szCs w:val="22"/>
              </w:rPr>
              <w:t>rganizuoti dalyvių maitinimą / kavos pertraukėles renginio metu</w:t>
            </w:r>
            <w:r w:rsidRPr="00A07FD7">
              <w:rPr>
                <w:rFonts w:asciiTheme="minorHAnsi" w:cstheme="minorHAnsi"/>
                <w:sz w:val="22"/>
                <w:szCs w:val="22"/>
              </w:rPr>
              <w:t>;</w:t>
            </w:r>
          </w:p>
          <w:p w14:paraId="58EF18DC" w14:textId="5FC50770" w:rsidR="006930F1" w:rsidRPr="006930F1"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s</w:t>
            </w:r>
            <w:r w:rsidR="006930F1" w:rsidRPr="00A07FD7">
              <w:rPr>
                <w:rFonts w:asciiTheme="minorHAnsi" w:cstheme="minorHAnsi"/>
                <w:sz w:val="22"/>
                <w:szCs w:val="22"/>
              </w:rPr>
              <w:t>avo lėšomis ir priemonėmis vykd</w:t>
            </w:r>
            <w:r w:rsidRPr="00A07FD7">
              <w:rPr>
                <w:rFonts w:asciiTheme="minorHAnsi" w:cstheme="minorHAnsi"/>
                <w:sz w:val="22"/>
                <w:szCs w:val="22"/>
              </w:rPr>
              <w:t>yti</w:t>
            </w:r>
            <w:r w:rsidR="006930F1" w:rsidRPr="006930F1">
              <w:rPr>
                <w:rFonts w:asciiTheme="minorHAnsi" w:cstheme="minorHAnsi"/>
                <w:sz w:val="22"/>
                <w:szCs w:val="22"/>
              </w:rPr>
              <w:t xml:space="preserve"> </w:t>
            </w:r>
            <w:r w:rsidR="006930F1" w:rsidRPr="00B07939">
              <w:rPr>
                <w:rFonts w:asciiTheme="minorHAnsi" w:cstheme="minorHAnsi"/>
                <w:sz w:val="22"/>
                <w:szCs w:val="22"/>
              </w:rPr>
              <w:t>aktyvią tikslinės grupės asmenų paiešką, informavimą bei užtikrin</w:t>
            </w:r>
            <w:r w:rsidR="00275926" w:rsidRPr="00B07939">
              <w:rPr>
                <w:rFonts w:asciiTheme="minorHAnsi" w:cstheme="minorHAnsi"/>
                <w:sz w:val="22"/>
                <w:szCs w:val="22"/>
              </w:rPr>
              <w:t>ti</w:t>
            </w:r>
            <w:r w:rsidR="006930F1" w:rsidRPr="00B07939">
              <w:rPr>
                <w:rFonts w:asciiTheme="minorHAnsi" w:cstheme="minorHAnsi"/>
                <w:sz w:val="22"/>
                <w:szCs w:val="22"/>
              </w:rPr>
              <w:t xml:space="preserve"> mokymo grupių suformavimą pagal sutartyje numatytą grafiką</w:t>
            </w:r>
            <w:r w:rsidR="006930F1" w:rsidRPr="006930F1">
              <w:rPr>
                <w:rFonts w:asciiTheme="minorHAnsi" w:cstheme="minorHAnsi"/>
                <w:sz w:val="22"/>
                <w:szCs w:val="22"/>
              </w:rPr>
              <w:t xml:space="preserve"> ir dalyvių skaičių</w:t>
            </w:r>
            <w:r>
              <w:rPr>
                <w:rFonts w:asciiTheme="minorHAnsi" w:cstheme="minorHAnsi"/>
                <w:sz w:val="22"/>
                <w:szCs w:val="22"/>
              </w:rPr>
              <w:t>;</w:t>
            </w:r>
          </w:p>
          <w:p w14:paraId="6799A87B" w14:textId="146065BA"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u</w:t>
            </w:r>
            <w:r w:rsidR="006930F1" w:rsidRPr="006930F1">
              <w:rPr>
                <w:rFonts w:asciiTheme="minorHAnsi" w:cstheme="minorHAnsi"/>
                <w:sz w:val="22"/>
                <w:szCs w:val="22"/>
              </w:rPr>
              <w:t>žtikrin</w:t>
            </w:r>
            <w:r>
              <w:rPr>
                <w:rFonts w:asciiTheme="minorHAnsi" w:cstheme="minorHAnsi"/>
                <w:sz w:val="22"/>
                <w:szCs w:val="22"/>
              </w:rPr>
              <w:t>ti</w:t>
            </w:r>
            <w:r w:rsidR="006930F1" w:rsidRPr="006930F1">
              <w:rPr>
                <w:rFonts w:asciiTheme="minorHAnsi" w:cstheme="minorHAnsi"/>
                <w:sz w:val="22"/>
                <w:szCs w:val="22"/>
              </w:rPr>
              <w:t xml:space="preserve"> aktyvų informacijos apie planuojamus mokymus viešinimą, naudojant socialinius tinklus, užsienio bendruomenėms aktualius puslapius ir grupes, bendradarbiaujančias organizacijas, Vilniaus miesto savivaldybės informacinius kanalus</w:t>
            </w:r>
            <w:r>
              <w:rPr>
                <w:rFonts w:asciiTheme="minorHAnsi" w:cstheme="minorHAnsi"/>
                <w:sz w:val="22"/>
                <w:szCs w:val="22"/>
              </w:rPr>
              <w:t>;</w:t>
            </w:r>
          </w:p>
          <w:p w14:paraId="0CE15A7E" w14:textId="6D9B63A1"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n</w:t>
            </w:r>
            <w:r w:rsidR="006930F1" w:rsidRPr="006930F1">
              <w:rPr>
                <w:rFonts w:asciiTheme="minorHAnsi" w:cstheme="minorHAnsi"/>
                <w:sz w:val="22"/>
                <w:szCs w:val="22"/>
              </w:rPr>
              <w:t xml:space="preserve">ustatytu laiku sumokėti už kokybiškas, </w:t>
            </w:r>
            <w:r>
              <w:rPr>
                <w:rFonts w:asciiTheme="minorHAnsi" w:cstheme="minorHAnsi"/>
                <w:sz w:val="22"/>
                <w:szCs w:val="22"/>
              </w:rPr>
              <w:t>t</w:t>
            </w:r>
            <w:r w:rsidR="006930F1" w:rsidRPr="006930F1">
              <w:rPr>
                <w:rFonts w:asciiTheme="minorHAnsi" w:cstheme="minorHAnsi"/>
                <w:sz w:val="22"/>
                <w:szCs w:val="22"/>
              </w:rPr>
              <w:t>echninės specifikacijos reikalavimus atitinkančias ir faktiškai suteiktas mokymų paslaugas</w:t>
            </w:r>
            <w:r>
              <w:rPr>
                <w:rFonts w:asciiTheme="minorHAnsi" w:cstheme="minorHAnsi"/>
                <w:sz w:val="22"/>
                <w:szCs w:val="22"/>
              </w:rPr>
              <w:t>;</w:t>
            </w:r>
          </w:p>
          <w:p w14:paraId="3C594527" w14:textId="5BC69FA1"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v</w:t>
            </w:r>
            <w:r w:rsidR="006930F1" w:rsidRPr="006930F1">
              <w:rPr>
                <w:rFonts w:asciiTheme="minorHAnsi" w:cstheme="minorHAnsi"/>
                <w:sz w:val="22"/>
                <w:szCs w:val="22"/>
              </w:rPr>
              <w:t>ykdyti visas kitas Pirkėjo prievoles, nustatytas LR civiliniame kodekse ir kituose teisės aktuose.</w:t>
            </w:r>
          </w:p>
          <w:p w14:paraId="47BEB78B" w14:textId="036FA958" w:rsidR="006930F1" w:rsidRPr="00A07FD7" w:rsidRDefault="006930F1">
            <w:pPr>
              <w:pStyle w:val="Sraopastraipa"/>
              <w:numPr>
                <w:ilvl w:val="1"/>
                <w:numId w:val="16"/>
              </w:numPr>
              <w:ind w:left="22" w:firstLine="223"/>
              <w:jc w:val="both"/>
              <w:rPr>
                <w:rFonts w:asciiTheme="minorHAnsi" w:cstheme="minorHAnsi"/>
                <w:sz w:val="22"/>
                <w:szCs w:val="22"/>
              </w:rPr>
            </w:pPr>
            <w:r w:rsidRPr="00A07FD7">
              <w:rPr>
                <w:rFonts w:asciiTheme="minorHAnsi" w:cstheme="minorHAnsi"/>
                <w:sz w:val="22"/>
                <w:szCs w:val="22"/>
              </w:rPr>
              <w:t>T</w:t>
            </w:r>
            <w:r w:rsidR="005F241F" w:rsidRPr="00A07FD7">
              <w:rPr>
                <w:rFonts w:asciiTheme="minorHAnsi" w:cstheme="minorHAnsi"/>
                <w:sz w:val="22"/>
                <w:szCs w:val="22"/>
              </w:rPr>
              <w:t>ie</w:t>
            </w:r>
            <w:r w:rsidRPr="00A07FD7">
              <w:rPr>
                <w:rFonts w:asciiTheme="minorHAnsi" w:cstheme="minorHAnsi"/>
                <w:sz w:val="22"/>
                <w:szCs w:val="22"/>
              </w:rPr>
              <w:t>kėjas įsipareigoja:</w:t>
            </w:r>
          </w:p>
          <w:p w14:paraId="7A94292F" w14:textId="1BE97EFA"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m</w:t>
            </w:r>
            <w:r w:rsidR="006930F1" w:rsidRPr="00A07FD7">
              <w:rPr>
                <w:rFonts w:asciiTheme="minorHAnsi" w:cstheme="minorHAnsi"/>
                <w:sz w:val="22"/>
                <w:szCs w:val="22"/>
              </w:rPr>
              <w:t xml:space="preserve">okomąsias paslaugas teikti profesionaliai, naudojant šiuolaikinius </w:t>
            </w:r>
            <w:proofErr w:type="spellStart"/>
            <w:r w:rsidR="006930F1" w:rsidRPr="00A07FD7">
              <w:rPr>
                <w:rFonts w:asciiTheme="minorHAnsi" w:cstheme="minorHAnsi"/>
                <w:sz w:val="22"/>
                <w:szCs w:val="22"/>
              </w:rPr>
              <w:t>andragogikos</w:t>
            </w:r>
            <w:proofErr w:type="spellEnd"/>
            <w:r w:rsidR="006930F1" w:rsidRPr="00A07FD7">
              <w:rPr>
                <w:rFonts w:asciiTheme="minorHAnsi" w:cstheme="minorHAnsi"/>
                <w:sz w:val="22"/>
                <w:szCs w:val="22"/>
              </w:rPr>
              <w:t xml:space="preserve"> (suaugusiųjų mokymo) metodus ir laikantis visų </w:t>
            </w:r>
            <w:r w:rsidRPr="00A07FD7">
              <w:rPr>
                <w:rFonts w:asciiTheme="minorHAnsi" w:cstheme="minorHAnsi"/>
                <w:sz w:val="22"/>
                <w:szCs w:val="22"/>
              </w:rPr>
              <w:t>s</w:t>
            </w:r>
            <w:r w:rsidR="006930F1" w:rsidRPr="00A07FD7">
              <w:rPr>
                <w:rFonts w:asciiTheme="minorHAnsi" w:cstheme="minorHAnsi"/>
                <w:sz w:val="22"/>
                <w:szCs w:val="22"/>
              </w:rPr>
              <w:t xml:space="preserve">utarties bei </w:t>
            </w:r>
            <w:r w:rsidRPr="00A07FD7">
              <w:rPr>
                <w:rFonts w:asciiTheme="minorHAnsi" w:cstheme="minorHAnsi"/>
                <w:sz w:val="22"/>
                <w:szCs w:val="22"/>
              </w:rPr>
              <w:t>t</w:t>
            </w:r>
            <w:r w:rsidR="006930F1" w:rsidRPr="00A07FD7">
              <w:rPr>
                <w:rFonts w:asciiTheme="minorHAnsi" w:cstheme="minorHAnsi"/>
                <w:sz w:val="22"/>
                <w:szCs w:val="22"/>
              </w:rPr>
              <w:t>echninės specifikacijos reikalavimų</w:t>
            </w:r>
            <w:r w:rsidRPr="00A07FD7">
              <w:rPr>
                <w:rFonts w:asciiTheme="minorHAnsi" w:cstheme="minorHAnsi"/>
                <w:sz w:val="22"/>
                <w:szCs w:val="22"/>
              </w:rPr>
              <w:t>;</w:t>
            </w:r>
          </w:p>
          <w:p w14:paraId="20FCDA2D" w14:textId="72258DA8"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u</w:t>
            </w:r>
            <w:r w:rsidR="006930F1" w:rsidRPr="00A07FD7">
              <w:rPr>
                <w:rFonts w:asciiTheme="minorHAnsi" w:cstheme="minorHAnsi"/>
                <w:sz w:val="22"/>
                <w:szCs w:val="22"/>
              </w:rPr>
              <w:t xml:space="preserve">žtikrinti, kad renginius vestų </w:t>
            </w:r>
            <w:r w:rsidR="00A07FD7" w:rsidRPr="00A07FD7">
              <w:rPr>
                <w:rFonts w:asciiTheme="minorHAnsi" w:cstheme="minorHAnsi"/>
                <w:sz w:val="22"/>
                <w:szCs w:val="22"/>
              </w:rPr>
              <w:t xml:space="preserve">ekspertas, turintis pirkimo sąlygų 8 priede reikalaujamą kvalifikaciją ir kalbantis anglų ir rusų kalbomis. </w:t>
            </w:r>
            <w:r w:rsidR="00A07FD7" w:rsidRPr="00A07FD7">
              <w:rPr>
                <w:rFonts w:asciiTheme="minorHAnsi" w:cstheme="minorHAnsi"/>
                <w:i/>
                <w:iCs/>
                <w:sz w:val="22"/>
                <w:szCs w:val="22"/>
              </w:rPr>
              <w:t xml:space="preserve">Pastaba. Tuo atveju, jei paslaugas teikiantis specialistas </w:t>
            </w:r>
            <w:r w:rsidR="00A07FD7" w:rsidRPr="00A07FD7">
              <w:rPr>
                <w:rFonts w:asciiTheme="minorHAnsi" w:cstheme="minorHAnsi"/>
                <w:i/>
                <w:iCs/>
                <w:sz w:val="22"/>
                <w:szCs w:val="22"/>
              </w:rPr>
              <w:lastRenderedPageBreak/>
              <w:t>anglų ir (ar) rusų kalbos nemoka</w:t>
            </w:r>
            <w:r w:rsidR="00A07FD7" w:rsidRPr="00A07FD7">
              <w:rPr>
                <w:rFonts w:asciiTheme="minorHAnsi" w:cstheme="minorHAnsi"/>
                <w:i/>
                <w:iCs/>
                <w:color w:val="000000"/>
                <w:sz w:val="22"/>
                <w:szCs w:val="22"/>
              </w:rPr>
              <w:t xml:space="preserve"> - Tiekėjas turės užtikrinti kokybiškas vertimo žodžiu ir raštu paslaugas, kurių kaina įskaičiuota į pasiūlymo kainą.</w:t>
            </w:r>
          </w:p>
          <w:p w14:paraId="1F4AAB9E" w14:textId="163E6CDD" w:rsidR="006930F1" w:rsidRPr="00A07FD7" w:rsidRDefault="005F241F">
            <w:pPr>
              <w:pStyle w:val="Sraopastraipa"/>
              <w:numPr>
                <w:ilvl w:val="2"/>
                <w:numId w:val="16"/>
              </w:numPr>
              <w:ind w:left="22" w:firstLine="223"/>
              <w:jc w:val="both"/>
              <w:rPr>
                <w:rFonts w:asciiTheme="minorHAnsi" w:cstheme="minorHAnsi"/>
                <w:sz w:val="22"/>
                <w:szCs w:val="22"/>
              </w:rPr>
            </w:pPr>
            <w:r w:rsidRPr="00A07FD7">
              <w:rPr>
                <w:rFonts w:asciiTheme="minorHAnsi" w:cstheme="minorHAnsi"/>
                <w:sz w:val="22"/>
                <w:szCs w:val="22"/>
              </w:rPr>
              <w:t>p</w:t>
            </w:r>
            <w:r w:rsidR="006930F1" w:rsidRPr="00A07FD7">
              <w:rPr>
                <w:rFonts w:asciiTheme="minorHAnsi" w:cstheme="minorHAnsi"/>
                <w:sz w:val="22"/>
                <w:szCs w:val="22"/>
              </w:rPr>
              <w:t>arengti ir suderinti su Pirkėju aktualią mokomąją medžiagą (</w:t>
            </w:r>
            <w:proofErr w:type="spellStart"/>
            <w:r w:rsidR="006930F1" w:rsidRPr="00A07FD7">
              <w:rPr>
                <w:rFonts w:asciiTheme="minorHAnsi" w:cstheme="minorHAnsi"/>
                <w:sz w:val="22"/>
                <w:szCs w:val="22"/>
              </w:rPr>
              <w:t>dalomąją</w:t>
            </w:r>
            <w:proofErr w:type="spellEnd"/>
            <w:r w:rsidR="006930F1" w:rsidRPr="00A07FD7">
              <w:rPr>
                <w:rFonts w:asciiTheme="minorHAnsi" w:cstheme="minorHAnsi"/>
                <w:sz w:val="22"/>
                <w:szCs w:val="22"/>
              </w:rPr>
              <w:t xml:space="preserve"> medžiagą, skaidres, praktines užduotis), atitinkančią nustatytą tematiką (CV rengimas, pasiruošimas darbo pokalbiui, darbo paieškos strategijos)</w:t>
            </w:r>
            <w:r w:rsidRPr="00A07FD7">
              <w:rPr>
                <w:rFonts w:asciiTheme="minorHAnsi" w:cstheme="minorHAnsi"/>
                <w:sz w:val="22"/>
                <w:szCs w:val="22"/>
              </w:rPr>
              <w:t>;</w:t>
            </w:r>
          </w:p>
          <w:p w14:paraId="0EA699E1" w14:textId="3B9F4CA3"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b</w:t>
            </w:r>
            <w:r w:rsidR="006930F1" w:rsidRPr="006930F1">
              <w:rPr>
                <w:rFonts w:asciiTheme="minorHAnsi" w:cstheme="minorHAnsi"/>
                <w:sz w:val="22"/>
                <w:szCs w:val="22"/>
              </w:rPr>
              <w:t xml:space="preserve">endradarbiauti su </w:t>
            </w:r>
            <w:r w:rsidR="00D47795">
              <w:rPr>
                <w:rFonts w:asciiTheme="minorHAnsi" w:cstheme="minorHAnsi"/>
                <w:sz w:val="22"/>
                <w:szCs w:val="22"/>
              </w:rPr>
              <w:t>P</w:t>
            </w:r>
            <w:r w:rsidR="006930F1" w:rsidRPr="006930F1">
              <w:rPr>
                <w:rFonts w:asciiTheme="minorHAnsi" w:cstheme="minorHAnsi"/>
                <w:sz w:val="22"/>
                <w:szCs w:val="22"/>
              </w:rPr>
              <w:t>irkėju, laiku teikti informaciją apie pasirengimą renginiams, jų eigą, dalyvių registracijos duomenis bei operatyviai informuoti apie rizikas (lektoriaus liga), galinčias turėti įtakos mokymų kokybei ar grafikui</w:t>
            </w:r>
            <w:r>
              <w:rPr>
                <w:rFonts w:asciiTheme="minorHAnsi" w:cstheme="minorHAnsi"/>
                <w:sz w:val="22"/>
                <w:szCs w:val="22"/>
              </w:rPr>
              <w:t>;</w:t>
            </w:r>
          </w:p>
          <w:p w14:paraId="2869F92C" w14:textId="29587C74"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v</w:t>
            </w:r>
            <w:r w:rsidR="006930F1" w:rsidRPr="006930F1">
              <w:rPr>
                <w:rFonts w:asciiTheme="minorHAnsi" w:cstheme="minorHAnsi"/>
                <w:sz w:val="22"/>
                <w:szCs w:val="22"/>
              </w:rPr>
              <w:t>ykdyti paslaugas griežtai pagal suderintą mokymų grafiką</w:t>
            </w:r>
            <w:r w:rsidR="00EB08D4">
              <w:rPr>
                <w:rFonts w:asciiTheme="minorHAnsi" w:cstheme="minorHAnsi"/>
                <w:sz w:val="22"/>
                <w:szCs w:val="22"/>
              </w:rPr>
              <w:t>, kuris bus derinamas 14 dienų prieš kiekvieną renginį. Pirkėjui nustačius, kad renginyje yra</w:t>
            </w:r>
            <w:r w:rsidR="006930F1" w:rsidRPr="006930F1">
              <w:rPr>
                <w:rFonts w:asciiTheme="minorHAnsi" w:cstheme="minorHAnsi"/>
                <w:sz w:val="22"/>
                <w:szCs w:val="22"/>
              </w:rPr>
              <w:t xml:space="preserve"> kokybini</w:t>
            </w:r>
            <w:r w:rsidR="00EB08D4">
              <w:rPr>
                <w:rFonts w:asciiTheme="minorHAnsi" w:cstheme="minorHAnsi"/>
                <w:sz w:val="22"/>
                <w:szCs w:val="22"/>
              </w:rPr>
              <w:t>ų</w:t>
            </w:r>
            <w:r w:rsidR="006930F1" w:rsidRPr="006930F1">
              <w:rPr>
                <w:rFonts w:asciiTheme="minorHAnsi" w:cstheme="minorHAnsi"/>
                <w:sz w:val="22"/>
                <w:szCs w:val="22"/>
              </w:rPr>
              <w:t xml:space="preserve"> trūkumai (</w:t>
            </w:r>
            <w:proofErr w:type="spellStart"/>
            <w:r w:rsidR="00EB08D4" w:rsidRPr="006930F1">
              <w:rPr>
                <w:rFonts w:asciiTheme="minorHAnsi" w:cstheme="minorHAnsi"/>
                <w:sz w:val="22"/>
                <w:szCs w:val="22"/>
              </w:rPr>
              <w:t>dalom</w:t>
            </w:r>
            <w:r w:rsidR="00EB08D4">
              <w:rPr>
                <w:rFonts w:asciiTheme="minorHAnsi" w:cstheme="minorHAnsi"/>
                <w:sz w:val="22"/>
                <w:szCs w:val="22"/>
              </w:rPr>
              <w:t>osios</w:t>
            </w:r>
            <w:proofErr w:type="spellEnd"/>
            <w:r w:rsidR="00EB08D4" w:rsidRPr="006930F1">
              <w:rPr>
                <w:rFonts w:asciiTheme="minorHAnsi" w:cstheme="minorHAnsi"/>
                <w:sz w:val="22"/>
                <w:szCs w:val="22"/>
              </w:rPr>
              <w:t xml:space="preserve"> medžiag</w:t>
            </w:r>
            <w:r w:rsidR="00EB08D4">
              <w:rPr>
                <w:rFonts w:asciiTheme="minorHAnsi" w:cstheme="minorHAnsi"/>
                <w:sz w:val="22"/>
                <w:szCs w:val="22"/>
              </w:rPr>
              <w:t>os</w:t>
            </w:r>
            <w:r w:rsidR="00EB08D4" w:rsidRPr="006930F1">
              <w:rPr>
                <w:rFonts w:asciiTheme="minorHAnsi" w:cstheme="minorHAnsi"/>
                <w:sz w:val="22"/>
                <w:szCs w:val="22"/>
              </w:rPr>
              <w:t>, skaidr</w:t>
            </w:r>
            <w:r w:rsidR="00EB08D4">
              <w:rPr>
                <w:rFonts w:asciiTheme="minorHAnsi" w:cstheme="minorHAnsi"/>
                <w:sz w:val="22"/>
                <w:szCs w:val="22"/>
              </w:rPr>
              <w:t>ių</w:t>
            </w:r>
            <w:r w:rsidR="00EB08D4" w:rsidRPr="006930F1">
              <w:rPr>
                <w:rFonts w:asciiTheme="minorHAnsi" w:cstheme="minorHAnsi"/>
                <w:sz w:val="22"/>
                <w:szCs w:val="22"/>
              </w:rPr>
              <w:t>, praktin</w:t>
            </w:r>
            <w:r w:rsidR="00EB08D4">
              <w:rPr>
                <w:rFonts w:asciiTheme="minorHAnsi" w:cstheme="minorHAnsi"/>
                <w:sz w:val="22"/>
                <w:szCs w:val="22"/>
              </w:rPr>
              <w:t>ių</w:t>
            </w:r>
            <w:r w:rsidR="00EB08D4" w:rsidRPr="006930F1">
              <w:rPr>
                <w:rFonts w:asciiTheme="minorHAnsi" w:cstheme="minorHAnsi"/>
                <w:sz w:val="22"/>
                <w:szCs w:val="22"/>
              </w:rPr>
              <w:t xml:space="preserve"> užduo</w:t>
            </w:r>
            <w:r w:rsidR="00EB08D4">
              <w:rPr>
                <w:rFonts w:asciiTheme="minorHAnsi" w:cstheme="minorHAnsi"/>
                <w:sz w:val="22"/>
                <w:szCs w:val="22"/>
              </w:rPr>
              <w:t>čių neatitikimas suderintai su Pirkėju mokomajai medžiagai</w:t>
            </w:r>
            <w:r w:rsidR="00EB08D4" w:rsidRPr="006930F1">
              <w:rPr>
                <w:rFonts w:asciiTheme="minorHAnsi" w:cstheme="minorHAnsi"/>
                <w:sz w:val="22"/>
                <w:szCs w:val="22"/>
              </w:rPr>
              <w:t xml:space="preserve"> </w:t>
            </w:r>
            <w:r w:rsidR="006930F1" w:rsidRPr="006930F1">
              <w:rPr>
                <w:rFonts w:asciiTheme="minorHAnsi" w:cstheme="minorHAnsi"/>
                <w:sz w:val="22"/>
                <w:szCs w:val="22"/>
              </w:rPr>
              <w:t>ar neprofesionalus dėstymas), T</w:t>
            </w:r>
            <w:r>
              <w:rPr>
                <w:rFonts w:asciiTheme="minorHAnsi" w:cstheme="minorHAnsi"/>
                <w:sz w:val="22"/>
                <w:szCs w:val="22"/>
              </w:rPr>
              <w:t>ie</w:t>
            </w:r>
            <w:r w:rsidR="006930F1" w:rsidRPr="006930F1">
              <w:rPr>
                <w:rFonts w:asciiTheme="minorHAnsi" w:cstheme="minorHAnsi"/>
                <w:sz w:val="22"/>
                <w:szCs w:val="22"/>
              </w:rPr>
              <w:t>kėjas privalo juos pašalinti savo lėšomis iki kito planuojamo renginio</w:t>
            </w:r>
            <w:r>
              <w:rPr>
                <w:rFonts w:asciiTheme="minorHAnsi" w:cstheme="minorHAnsi"/>
                <w:sz w:val="22"/>
                <w:szCs w:val="22"/>
              </w:rPr>
              <w:t>;</w:t>
            </w:r>
          </w:p>
          <w:p w14:paraId="0488DBD0" w14:textId="37249430" w:rsidR="006930F1" w:rsidRPr="006930F1" w:rsidRDefault="005F241F">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u</w:t>
            </w:r>
            <w:r w:rsidR="006930F1" w:rsidRPr="006930F1">
              <w:rPr>
                <w:rFonts w:asciiTheme="minorHAnsi" w:cstheme="minorHAnsi"/>
                <w:sz w:val="22"/>
                <w:szCs w:val="22"/>
              </w:rPr>
              <w:t>žtikrinti mokymų dalyvių asmens duomenų saugumą pagal BDAR reikalavimus ir saugoti visą konfidencialią informaciją, sužinotą paslaugų teikimo metu</w:t>
            </w:r>
            <w:r>
              <w:rPr>
                <w:rFonts w:asciiTheme="minorHAnsi" w:cstheme="minorHAnsi"/>
                <w:sz w:val="22"/>
                <w:szCs w:val="22"/>
              </w:rPr>
              <w:t>;</w:t>
            </w:r>
          </w:p>
          <w:p w14:paraId="7BB9C19C" w14:textId="6B115435" w:rsidR="006930F1" w:rsidRPr="00EB08D4" w:rsidRDefault="005F241F" w:rsidP="00EB08D4">
            <w:pPr>
              <w:pStyle w:val="Sraopastraipa"/>
              <w:numPr>
                <w:ilvl w:val="2"/>
                <w:numId w:val="16"/>
              </w:numPr>
              <w:ind w:left="22" w:firstLine="223"/>
              <w:jc w:val="both"/>
              <w:rPr>
                <w:rFonts w:asciiTheme="minorHAnsi" w:cstheme="minorHAnsi"/>
                <w:sz w:val="22"/>
                <w:szCs w:val="22"/>
              </w:rPr>
            </w:pPr>
            <w:r>
              <w:rPr>
                <w:rFonts w:asciiTheme="minorHAnsi" w:cstheme="minorHAnsi"/>
                <w:sz w:val="22"/>
                <w:szCs w:val="22"/>
              </w:rPr>
              <w:t>p</w:t>
            </w:r>
            <w:r w:rsidR="006930F1" w:rsidRPr="006930F1">
              <w:rPr>
                <w:rFonts w:asciiTheme="minorHAnsi" w:cstheme="minorHAnsi"/>
                <w:sz w:val="22"/>
                <w:szCs w:val="22"/>
              </w:rPr>
              <w:t xml:space="preserve">o </w:t>
            </w:r>
            <w:r w:rsidR="006930F1" w:rsidRPr="00EB08D4">
              <w:rPr>
                <w:rFonts w:asciiTheme="minorHAnsi" w:cstheme="minorHAnsi"/>
                <w:sz w:val="22"/>
                <w:szCs w:val="22"/>
              </w:rPr>
              <w:t>kiekvieno renginio</w:t>
            </w:r>
            <w:r w:rsidR="006930F1" w:rsidRPr="006930F1">
              <w:rPr>
                <w:rFonts w:asciiTheme="minorHAnsi" w:cstheme="minorHAnsi"/>
                <w:sz w:val="22"/>
                <w:szCs w:val="22"/>
              </w:rPr>
              <w:t xml:space="preserve"> pateikti Pirkėjui užpildyt</w:t>
            </w:r>
            <w:r w:rsidR="00D47795">
              <w:rPr>
                <w:rFonts w:asciiTheme="minorHAnsi" w:cstheme="minorHAnsi"/>
                <w:sz w:val="22"/>
                <w:szCs w:val="22"/>
              </w:rPr>
              <w:t>a</w:t>
            </w:r>
            <w:r w:rsidR="006930F1" w:rsidRPr="006930F1">
              <w:rPr>
                <w:rFonts w:asciiTheme="minorHAnsi" w:cstheme="minorHAnsi"/>
                <w:sz w:val="22"/>
                <w:szCs w:val="22"/>
              </w:rPr>
              <w:t>s dalyvių anket</w:t>
            </w:r>
            <w:r w:rsidR="00D47795">
              <w:rPr>
                <w:rFonts w:asciiTheme="minorHAnsi" w:cstheme="minorHAnsi"/>
                <w:sz w:val="22"/>
                <w:szCs w:val="22"/>
              </w:rPr>
              <w:t>a</w:t>
            </w:r>
            <w:r w:rsidR="006930F1" w:rsidRPr="006930F1">
              <w:rPr>
                <w:rFonts w:asciiTheme="minorHAnsi" w:cstheme="minorHAnsi"/>
                <w:sz w:val="22"/>
                <w:szCs w:val="22"/>
              </w:rPr>
              <w:t>s, ataskaitą apie pasiektus rezultatus, dalyvių grįžtamąjį ryšį</w:t>
            </w:r>
            <w:r w:rsidR="006930F1" w:rsidRPr="00EB08D4">
              <w:rPr>
                <w:rFonts w:cstheme="minorHAnsi"/>
                <w:sz w:val="22"/>
                <w:szCs w:val="22"/>
              </w:rPr>
              <w:t>.</w:t>
            </w:r>
          </w:p>
          <w:p w14:paraId="204587EB" w14:textId="13E84C67" w:rsidR="006930F1" w:rsidRPr="006930F1"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T</w:t>
            </w:r>
            <w:r w:rsidR="005F241F">
              <w:rPr>
                <w:rFonts w:asciiTheme="minorHAnsi" w:cstheme="minorHAnsi"/>
                <w:sz w:val="22"/>
                <w:szCs w:val="22"/>
              </w:rPr>
              <w:t>ie</w:t>
            </w:r>
            <w:r w:rsidRPr="006930F1">
              <w:rPr>
                <w:rFonts w:asciiTheme="minorHAnsi" w:cstheme="minorHAnsi"/>
                <w:sz w:val="22"/>
                <w:szCs w:val="22"/>
              </w:rPr>
              <w:t>kėjas gali samdyti trečiąsias šalis. T</w:t>
            </w:r>
            <w:r w:rsidR="005F241F">
              <w:rPr>
                <w:rFonts w:asciiTheme="minorHAnsi" w:cstheme="minorHAnsi"/>
                <w:sz w:val="22"/>
                <w:szCs w:val="22"/>
              </w:rPr>
              <w:t>ie</w:t>
            </w:r>
            <w:r w:rsidRPr="006930F1">
              <w:rPr>
                <w:rFonts w:asciiTheme="minorHAnsi" w:cstheme="minorHAnsi"/>
                <w:sz w:val="22"/>
                <w:szCs w:val="22"/>
              </w:rPr>
              <w:t xml:space="preserve">kėjas yra tiesiogiai atsakingas už </w:t>
            </w:r>
            <w:r w:rsidR="005F241F">
              <w:rPr>
                <w:rFonts w:asciiTheme="minorHAnsi" w:cstheme="minorHAnsi"/>
                <w:sz w:val="22"/>
                <w:szCs w:val="22"/>
              </w:rPr>
              <w:t>p</w:t>
            </w:r>
            <w:r w:rsidRPr="006930F1">
              <w:rPr>
                <w:rFonts w:asciiTheme="minorHAnsi" w:cstheme="minorHAnsi"/>
                <w:sz w:val="22"/>
                <w:szCs w:val="22"/>
              </w:rPr>
              <w:t>aslaugoms teikti pasitelktų subteikėjų ar trečiųjų asmenų teikiamas paslaugas ir jų kokybę.</w:t>
            </w:r>
          </w:p>
          <w:p w14:paraId="267BFACB" w14:textId="64F86460" w:rsidR="006930F1" w:rsidRPr="006930F1" w:rsidRDefault="006930F1">
            <w:pPr>
              <w:pStyle w:val="Sraopastraipa"/>
              <w:numPr>
                <w:ilvl w:val="1"/>
                <w:numId w:val="16"/>
              </w:numPr>
              <w:ind w:left="22" w:firstLine="223"/>
              <w:jc w:val="both"/>
              <w:rPr>
                <w:rFonts w:asciiTheme="minorHAnsi" w:cstheme="minorHAnsi"/>
                <w:sz w:val="22"/>
                <w:szCs w:val="22"/>
              </w:rPr>
            </w:pPr>
            <w:r w:rsidRPr="006930F1">
              <w:rPr>
                <w:rFonts w:asciiTheme="minorHAnsi" w:cstheme="minorHAnsi"/>
                <w:sz w:val="22"/>
                <w:szCs w:val="22"/>
              </w:rPr>
              <w:t>Visi mokesčiai, susiję su paslaugų įsigijimu iš trečiųjų šalių apmoka</w:t>
            </w:r>
            <w:r w:rsidR="005F241F">
              <w:rPr>
                <w:rFonts w:asciiTheme="minorHAnsi" w:cstheme="minorHAnsi"/>
                <w:sz w:val="22"/>
                <w:szCs w:val="22"/>
              </w:rPr>
              <w:t>mi</w:t>
            </w:r>
            <w:r w:rsidRPr="006930F1">
              <w:rPr>
                <w:rFonts w:asciiTheme="minorHAnsi" w:cstheme="minorHAnsi"/>
                <w:sz w:val="22"/>
                <w:szCs w:val="22"/>
              </w:rPr>
              <w:t xml:space="preserve"> Teikėj</w:t>
            </w:r>
            <w:r w:rsidR="005F241F">
              <w:rPr>
                <w:rFonts w:asciiTheme="minorHAnsi" w:cstheme="minorHAnsi"/>
                <w:sz w:val="22"/>
                <w:szCs w:val="22"/>
              </w:rPr>
              <w:t>o</w:t>
            </w:r>
            <w:r w:rsidRPr="006930F1">
              <w:rPr>
                <w:rFonts w:asciiTheme="minorHAnsi" w:cstheme="minorHAnsi"/>
                <w:sz w:val="22"/>
                <w:szCs w:val="22"/>
              </w:rPr>
              <w:t>.</w:t>
            </w:r>
          </w:p>
        </w:tc>
      </w:tr>
      <w:tr w:rsidR="006930F1" w:rsidRPr="006930F1" w14:paraId="16323E4C" w14:textId="77777777" w:rsidTr="00A07FD7">
        <w:tc>
          <w:tcPr>
            <w:tcW w:w="9350" w:type="dxa"/>
            <w:tcBorders>
              <w:top w:val="single" w:sz="4" w:space="0" w:color="auto"/>
              <w:left w:val="single" w:sz="4" w:space="0" w:color="auto"/>
              <w:bottom w:val="single" w:sz="4" w:space="0" w:color="auto"/>
              <w:right w:val="single" w:sz="4" w:space="0" w:color="auto"/>
            </w:tcBorders>
            <w:hideMark/>
          </w:tcPr>
          <w:p w14:paraId="29B8160A" w14:textId="3446045C" w:rsidR="006930F1" w:rsidRPr="006930F1" w:rsidRDefault="006930F1">
            <w:pPr>
              <w:pStyle w:val="Sraopastraipa"/>
              <w:numPr>
                <w:ilvl w:val="0"/>
                <w:numId w:val="17"/>
              </w:numPr>
              <w:rPr>
                <w:rFonts w:asciiTheme="minorHAnsi" w:cstheme="minorHAnsi"/>
                <w:b/>
                <w:sz w:val="22"/>
                <w:szCs w:val="22"/>
              </w:rPr>
            </w:pPr>
            <w:r w:rsidRPr="006930F1">
              <w:rPr>
                <w:rFonts w:asciiTheme="minorHAnsi" w:cstheme="minorHAnsi"/>
                <w:b/>
                <w:sz w:val="22"/>
                <w:szCs w:val="22"/>
              </w:rPr>
              <w:lastRenderedPageBreak/>
              <w:t xml:space="preserve">PASLAUGŲ </w:t>
            </w:r>
            <w:r w:rsidR="005F241F">
              <w:rPr>
                <w:rFonts w:asciiTheme="minorHAnsi" w:cstheme="minorHAnsi"/>
                <w:b/>
                <w:sz w:val="22"/>
                <w:szCs w:val="22"/>
              </w:rPr>
              <w:t>TEIKIMO</w:t>
            </w:r>
            <w:r w:rsidRPr="006930F1">
              <w:rPr>
                <w:rFonts w:asciiTheme="minorHAnsi" w:cstheme="minorHAnsi"/>
                <w:b/>
                <w:sz w:val="22"/>
                <w:szCs w:val="22"/>
              </w:rPr>
              <w:t xml:space="preserve"> VIETA</w:t>
            </w:r>
          </w:p>
        </w:tc>
      </w:tr>
      <w:tr w:rsidR="006930F1" w:rsidRPr="006930F1" w14:paraId="5124BB80" w14:textId="77777777" w:rsidTr="00A07FD7">
        <w:trPr>
          <w:trHeight w:val="1048"/>
        </w:trPr>
        <w:tc>
          <w:tcPr>
            <w:tcW w:w="9350" w:type="dxa"/>
            <w:tcBorders>
              <w:top w:val="single" w:sz="4" w:space="0" w:color="auto"/>
              <w:left w:val="single" w:sz="4" w:space="0" w:color="auto"/>
              <w:bottom w:val="single" w:sz="4" w:space="0" w:color="auto"/>
              <w:right w:val="single" w:sz="4" w:space="0" w:color="auto"/>
            </w:tcBorders>
            <w:hideMark/>
          </w:tcPr>
          <w:p w14:paraId="208CBA16" w14:textId="282FA000" w:rsidR="006930F1" w:rsidRPr="005F241F" w:rsidRDefault="006930F1">
            <w:pPr>
              <w:pStyle w:val="Sraopastraipa"/>
              <w:numPr>
                <w:ilvl w:val="1"/>
                <w:numId w:val="16"/>
              </w:numPr>
              <w:ind w:left="22" w:firstLine="223"/>
              <w:jc w:val="both"/>
              <w:rPr>
                <w:rFonts w:asciiTheme="minorHAnsi" w:cstheme="minorHAnsi"/>
                <w:sz w:val="22"/>
                <w:szCs w:val="22"/>
              </w:rPr>
            </w:pPr>
            <w:r w:rsidRPr="005F241F">
              <w:rPr>
                <w:rFonts w:asciiTheme="minorHAnsi" w:cstheme="minorHAnsi"/>
                <w:sz w:val="22"/>
                <w:szCs w:val="22"/>
              </w:rPr>
              <w:t>Mokymai įgyvendinami Lietuvos Respublikos teritorijoje, Vilniaus mieste.</w:t>
            </w:r>
          </w:p>
          <w:p w14:paraId="0A1134D6" w14:textId="7C2612B4" w:rsidR="006930F1" w:rsidRPr="00EB08D4" w:rsidRDefault="006930F1" w:rsidP="00EB08D4">
            <w:pPr>
              <w:pStyle w:val="Sraopastraipa"/>
              <w:numPr>
                <w:ilvl w:val="1"/>
                <w:numId w:val="16"/>
              </w:numPr>
              <w:ind w:left="22" w:firstLine="223"/>
              <w:jc w:val="both"/>
              <w:rPr>
                <w:rFonts w:asciiTheme="minorHAnsi" w:cstheme="minorHAnsi"/>
                <w:sz w:val="22"/>
                <w:szCs w:val="22"/>
              </w:rPr>
            </w:pPr>
            <w:r w:rsidRPr="005F241F">
              <w:rPr>
                <w:rFonts w:asciiTheme="minorHAnsi" w:cstheme="minorHAnsi"/>
                <w:sz w:val="22"/>
                <w:szCs w:val="22"/>
              </w:rPr>
              <w:t>Kiekvienas iš 6 planuojamų renginių gali vykti skirtingose Vilniaus miesto vietose (bendruomenių centruose, atvirose erdvėse, konferencijų salėse ar kitose viešose/privačiose erdvėse)</w:t>
            </w:r>
            <w:r w:rsidR="00EB08D4">
              <w:rPr>
                <w:rFonts w:asciiTheme="minorHAnsi" w:cstheme="minorHAnsi"/>
                <w:sz w:val="22"/>
                <w:szCs w:val="22"/>
              </w:rPr>
              <w:t>.</w:t>
            </w:r>
          </w:p>
        </w:tc>
      </w:tr>
      <w:tr w:rsidR="006930F1" w:rsidRPr="006930F1" w14:paraId="1070AF2B" w14:textId="77777777" w:rsidTr="00A07FD7">
        <w:tc>
          <w:tcPr>
            <w:tcW w:w="9350" w:type="dxa"/>
            <w:tcBorders>
              <w:top w:val="single" w:sz="4" w:space="0" w:color="auto"/>
              <w:left w:val="single" w:sz="4" w:space="0" w:color="auto"/>
              <w:bottom w:val="single" w:sz="4" w:space="0" w:color="auto"/>
              <w:right w:val="single" w:sz="4" w:space="0" w:color="auto"/>
            </w:tcBorders>
            <w:hideMark/>
          </w:tcPr>
          <w:p w14:paraId="0939FB77" w14:textId="77777777" w:rsidR="006930F1" w:rsidRPr="006930F1" w:rsidRDefault="006930F1">
            <w:pPr>
              <w:pStyle w:val="Sraopastraipa"/>
              <w:numPr>
                <w:ilvl w:val="0"/>
                <w:numId w:val="17"/>
              </w:numPr>
              <w:rPr>
                <w:rFonts w:asciiTheme="minorHAnsi" w:cstheme="minorHAnsi"/>
                <w:b/>
                <w:sz w:val="22"/>
                <w:szCs w:val="22"/>
              </w:rPr>
            </w:pPr>
            <w:r w:rsidRPr="006930F1">
              <w:rPr>
                <w:rFonts w:asciiTheme="minorHAnsi" w:cstheme="minorHAnsi"/>
                <w:b/>
                <w:sz w:val="22"/>
                <w:szCs w:val="22"/>
              </w:rPr>
              <w:t>VYKDYMO TVARKA IR TERMINAI</w:t>
            </w:r>
          </w:p>
        </w:tc>
      </w:tr>
      <w:tr w:rsidR="006930F1" w:rsidRPr="006930F1" w14:paraId="578878FC" w14:textId="77777777" w:rsidTr="00A07FD7">
        <w:trPr>
          <w:trHeight w:val="7474"/>
        </w:trPr>
        <w:tc>
          <w:tcPr>
            <w:tcW w:w="9350" w:type="dxa"/>
            <w:tcBorders>
              <w:top w:val="single" w:sz="4" w:space="0" w:color="auto"/>
              <w:left w:val="single" w:sz="4" w:space="0" w:color="auto"/>
              <w:bottom w:val="single" w:sz="4" w:space="0" w:color="auto"/>
              <w:right w:val="single" w:sz="4" w:space="0" w:color="auto"/>
            </w:tcBorders>
          </w:tcPr>
          <w:p w14:paraId="4DFCBB2B" w14:textId="626AFD94"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lastRenderedPageBreak/>
              <w:t>Sutartis galios iki 2028</w:t>
            </w:r>
            <w:r w:rsidR="00D47795" w:rsidRPr="00015188">
              <w:rPr>
                <w:rFonts w:asciiTheme="minorHAnsi" w:cstheme="minorHAnsi"/>
                <w:sz w:val="22"/>
                <w:szCs w:val="22"/>
              </w:rPr>
              <w:t>-</w:t>
            </w:r>
            <w:r w:rsidRPr="00015188">
              <w:rPr>
                <w:rFonts w:asciiTheme="minorHAnsi" w:cstheme="minorHAnsi"/>
                <w:sz w:val="22"/>
                <w:szCs w:val="22"/>
              </w:rPr>
              <w:t>12</w:t>
            </w:r>
            <w:r w:rsidR="00D47795" w:rsidRPr="00015188">
              <w:rPr>
                <w:rFonts w:asciiTheme="minorHAnsi" w:cstheme="minorHAnsi"/>
                <w:sz w:val="22"/>
                <w:szCs w:val="22"/>
              </w:rPr>
              <w:t>-</w:t>
            </w:r>
            <w:r w:rsidRPr="00015188">
              <w:rPr>
                <w:rFonts w:asciiTheme="minorHAnsi" w:cstheme="minorHAnsi"/>
                <w:sz w:val="22"/>
                <w:szCs w:val="22"/>
              </w:rPr>
              <w:t>29. Bendras Paslaugų teikimo terminas negali būti ilgesnis kaip 36 (trisdešimt šeši) mėnesiai. Pirkėjas neįsipareigoja išpirkti viso maksimalaus paslaugų kiekio, jei tam nebus poreikio ar finansavimo.</w:t>
            </w:r>
          </w:p>
          <w:p w14:paraId="73A54373" w14:textId="79BF1130"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T</w:t>
            </w:r>
            <w:r w:rsidR="00D47795" w:rsidRPr="00015188">
              <w:rPr>
                <w:rFonts w:asciiTheme="minorHAnsi" w:cstheme="minorHAnsi"/>
                <w:sz w:val="22"/>
                <w:szCs w:val="22"/>
              </w:rPr>
              <w:t>ie</w:t>
            </w:r>
            <w:r w:rsidRPr="00015188">
              <w:rPr>
                <w:rFonts w:asciiTheme="minorHAnsi" w:cstheme="minorHAnsi"/>
                <w:sz w:val="22"/>
                <w:szCs w:val="22"/>
              </w:rPr>
              <w:t>kėjo paslaugos užsakomos pateikiant informaciją apie kiekvieną renginį atskirai – patikslinant tikslus, tikslinę auditoriją, situacijos analizę ir kitą aktualią informaciją.</w:t>
            </w:r>
          </w:p>
          <w:p w14:paraId="3BC4348D" w14:textId="7B3A139F"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 xml:space="preserve">Renginio užsakymą </w:t>
            </w:r>
            <w:r w:rsidR="00D47795" w:rsidRPr="00015188">
              <w:rPr>
                <w:rFonts w:asciiTheme="minorHAnsi" w:cstheme="minorHAnsi"/>
                <w:sz w:val="22"/>
                <w:szCs w:val="22"/>
              </w:rPr>
              <w:t>Pirkėjas</w:t>
            </w:r>
            <w:r w:rsidRPr="00015188">
              <w:rPr>
                <w:rFonts w:asciiTheme="minorHAnsi" w:cstheme="minorHAnsi"/>
                <w:sz w:val="22"/>
                <w:szCs w:val="22"/>
              </w:rPr>
              <w:t xml:space="preserve"> T</w:t>
            </w:r>
            <w:r w:rsidR="00D47795" w:rsidRPr="00015188">
              <w:rPr>
                <w:rFonts w:asciiTheme="minorHAnsi" w:cstheme="minorHAnsi"/>
                <w:sz w:val="22"/>
                <w:szCs w:val="22"/>
              </w:rPr>
              <w:t>ie</w:t>
            </w:r>
            <w:r w:rsidRPr="00015188">
              <w:rPr>
                <w:rFonts w:asciiTheme="minorHAnsi" w:cstheme="minorHAnsi"/>
                <w:sz w:val="22"/>
                <w:szCs w:val="22"/>
              </w:rPr>
              <w:t xml:space="preserve">kėjui pateikia elektroniniu paštu. </w:t>
            </w:r>
            <w:r w:rsidR="00D73A85" w:rsidRPr="00015188">
              <w:rPr>
                <w:rFonts w:asciiTheme="minorHAnsi" w:cstheme="minorHAnsi"/>
                <w:sz w:val="22"/>
                <w:szCs w:val="22"/>
              </w:rPr>
              <w:t>P</w:t>
            </w:r>
            <w:r w:rsidRPr="00015188">
              <w:rPr>
                <w:rFonts w:asciiTheme="minorHAnsi" w:cstheme="minorHAnsi"/>
                <w:sz w:val="22"/>
                <w:szCs w:val="22"/>
              </w:rPr>
              <w:t>aslaugų suteikimo terminas suderinami su Pirkėju prieš vykdant užsakymą.</w:t>
            </w:r>
          </w:p>
          <w:p w14:paraId="7120E7FA" w14:textId="53F8B06B"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Gavęs užduotį T</w:t>
            </w:r>
            <w:r w:rsidR="00D47795" w:rsidRPr="00015188">
              <w:rPr>
                <w:rFonts w:asciiTheme="minorHAnsi" w:cstheme="minorHAnsi"/>
                <w:sz w:val="22"/>
                <w:szCs w:val="22"/>
              </w:rPr>
              <w:t>ie</w:t>
            </w:r>
            <w:r w:rsidRPr="00015188">
              <w:rPr>
                <w:rFonts w:asciiTheme="minorHAnsi" w:cstheme="minorHAnsi"/>
                <w:sz w:val="22"/>
                <w:szCs w:val="22"/>
              </w:rPr>
              <w:t>kėjas privalo per 1 darbo dieną atsakyti ir patvirtinti, kad gavo užklausą.</w:t>
            </w:r>
          </w:p>
          <w:p w14:paraId="16704B19" w14:textId="5EC4242F"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T</w:t>
            </w:r>
            <w:r w:rsidR="00D47795" w:rsidRPr="00015188">
              <w:rPr>
                <w:rFonts w:asciiTheme="minorHAnsi" w:cstheme="minorHAnsi"/>
                <w:sz w:val="22"/>
                <w:szCs w:val="22"/>
              </w:rPr>
              <w:t>ie</w:t>
            </w:r>
            <w:r w:rsidRPr="00015188">
              <w:rPr>
                <w:rFonts w:asciiTheme="minorHAnsi" w:cstheme="minorHAnsi"/>
                <w:sz w:val="22"/>
                <w:szCs w:val="22"/>
              </w:rPr>
              <w:t>kėjas privalo ne vėliau kaip per 5 darbo dienas</w:t>
            </w:r>
            <w:r w:rsidR="00D73A85" w:rsidRPr="00015188">
              <w:rPr>
                <w:rFonts w:asciiTheme="minorHAnsi" w:cstheme="minorHAnsi"/>
                <w:sz w:val="22"/>
                <w:szCs w:val="22"/>
              </w:rPr>
              <w:t xml:space="preserve"> nuo užsakymo pateikimo</w:t>
            </w:r>
            <w:r w:rsidRPr="00015188">
              <w:rPr>
                <w:rFonts w:asciiTheme="minorHAnsi" w:cstheme="minorHAnsi"/>
                <w:sz w:val="22"/>
                <w:szCs w:val="22"/>
              </w:rPr>
              <w:t xml:space="preserve"> atsiųsti </w:t>
            </w:r>
            <w:r w:rsidR="00D73A85" w:rsidRPr="00015188">
              <w:rPr>
                <w:rFonts w:asciiTheme="minorHAnsi" w:cstheme="minorHAnsi"/>
                <w:sz w:val="22"/>
                <w:szCs w:val="22"/>
              </w:rPr>
              <w:t>Pirkėjui renginio dienotvarkę</w:t>
            </w:r>
            <w:r w:rsidRPr="00015188">
              <w:rPr>
                <w:rFonts w:asciiTheme="minorHAnsi" w:cstheme="minorHAnsi"/>
                <w:sz w:val="22"/>
                <w:szCs w:val="22"/>
              </w:rPr>
              <w:t>.</w:t>
            </w:r>
          </w:p>
          <w:p w14:paraId="6CFDB97F" w14:textId="106A6CE9"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 xml:space="preserve">Mokomojo renginio programa, lektorių parinkimas ir mokomoji medžiaga derinami tiek, kiek </w:t>
            </w:r>
            <w:r w:rsidR="00D47795" w:rsidRPr="00015188">
              <w:rPr>
                <w:rFonts w:asciiTheme="minorHAnsi" w:cstheme="minorHAnsi"/>
                <w:sz w:val="22"/>
                <w:szCs w:val="22"/>
              </w:rPr>
              <w:t>Pirkėjui</w:t>
            </w:r>
            <w:r w:rsidRPr="00015188">
              <w:rPr>
                <w:rFonts w:asciiTheme="minorHAnsi" w:cstheme="minorHAnsi"/>
                <w:sz w:val="22"/>
                <w:szCs w:val="22"/>
              </w:rPr>
              <w:t xml:space="preserve"> atrodo reikalinga, siekiant užtikrinti metodinę kokybę.</w:t>
            </w:r>
          </w:p>
          <w:p w14:paraId="5CC23EE9" w14:textId="28B9E636" w:rsidR="006930F1" w:rsidRPr="00015188" w:rsidRDefault="00D73A85">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Derinimo metu p</w:t>
            </w:r>
            <w:r w:rsidR="006930F1" w:rsidRPr="00015188">
              <w:rPr>
                <w:rFonts w:asciiTheme="minorHAnsi" w:cstheme="minorHAnsi"/>
                <w:sz w:val="22"/>
                <w:szCs w:val="22"/>
              </w:rPr>
              <w:t xml:space="preserve">astebėjus metodines klaidas ar neatitikimus </w:t>
            </w:r>
            <w:r w:rsidR="00D47795" w:rsidRPr="00015188">
              <w:rPr>
                <w:rFonts w:asciiTheme="minorHAnsi" w:cstheme="minorHAnsi"/>
                <w:sz w:val="22"/>
                <w:szCs w:val="22"/>
              </w:rPr>
              <w:t xml:space="preserve">techninei </w:t>
            </w:r>
            <w:r w:rsidR="006930F1" w:rsidRPr="00015188">
              <w:rPr>
                <w:rFonts w:asciiTheme="minorHAnsi" w:cstheme="minorHAnsi"/>
                <w:sz w:val="22"/>
                <w:szCs w:val="22"/>
              </w:rPr>
              <w:t>specifikacijai, T</w:t>
            </w:r>
            <w:r w:rsidR="00D47795" w:rsidRPr="00015188">
              <w:rPr>
                <w:rFonts w:asciiTheme="minorHAnsi" w:cstheme="minorHAnsi"/>
                <w:sz w:val="22"/>
                <w:szCs w:val="22"/>
              </w:rPr>
              <w:t>ie</w:t>
            </w:r>
            <w:r w:rsidR="006930F1" w:rsidRPr="00015188">
              <w:rPr>
                <w:rFonts w:asciiTheme="minorHAnsi" w:cstheme="minorHAnsi"/>
                <w:sz w:val="22"/>
                <w:szCs w:val="22"/>
              </w:rPr>
              <w:t>kėjas jas pašalina per 3 darbo dienas savo sąskaita.</w:t>
            </w:r>
          </w:p>
          <w:p w14:paraId="22F46190" w14:textId="55349C48"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T</w:t>
            </w:r>
            <w:r w:rsidR="00D47795" w:rsidRPr="00015188">
              <w:rPr>
                <w:rFonts w:asciiTheme="minorHAnsi" w:cstheme="minorHAnsi"/>
                <w:sz w:val="22"/>
                <w:szCs w:val="22"/>
              </w:rPr>
              <w:t>ie</w:t>
            </w:r>
            <w:r w:rsidRPr="00015188">
              <w:rPr>
                <w:rFonts w:asciiTheme="minorHAnsi" w:cstheme="minorHAnsi"/>
                <w:sz w:val="22"/>
                <w:szCs w:val="22"/>
              </w:rPr>
              <w:t xml:space="preserve">kėjas visais atvejais privalo operatyviai informuoti </w:t>
            </w:r>
            <w:r w:rsidR="00D47795" w:rsidRPr="00015188">
              <w:rPr>
                <w:rFonts w:asciiTheme="minorHAnsi" w:cstheme="minorHAnsi"/>
                <w:sz w:val="22"/>
                <w:szCs w:val="22"/>
              </w:rPr>
              <w:t>Pirkėją</w:t>
            </w:r>
            <w:r w:rsidRPr="00015188">
              <w:rPr>
                <w:rFonts w:asciiTheme="minorHAnsi" w:cstheme="minorHAnsi"/>
                <w:sz w:val="22"/>
                <w:szCs w:val="22"/>
              </w:rPr>
              <w:t xml:space="preserve"> apie įvykius ir (arba) faktus, turinčius ar galinčius turėti įtakos teikiamų paslaugų kokybei, ir tartis dėl tolimesnių veiksmų.</w:t>
            </w:r>
          </w:p>
          <w:p w14:paraId="144FA0E4" w14:textId="1E893AA9"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T</w:t>
            </w:r>
            <w:r w:rsidR="00D47795" w:rsidRPr="00015188">
              <w:rPr>
                <w:rFonts w:asciiTheme="minorHAnsi" w:cstheme="minorHAnsi"/>
                <w:sz w:val="22"/>
                <w:szCs w:val="22"/>
              </w:rPr>
              <w:t>ie</w:t>
            </w:r>
            <w:r w:rsidRPr="00015188">
              <w:rPr>
                <w:rFonts w:asciiTheme="minorHAnsi" w:cstheme="minorHAnsi"/>
                <w:sz w:val="22"/>
                <w:szCs w:val="22"/>
              </w:rPr>
              <w:t>kėjas įsipareigoja teikti paslaugas profesionaliai, kokybiškai ir laiku, vadovaudamasis techninėje specifikacijoje nustatyta tvarka, paslaugų teikimo metu Lietuvos Respublikoje galiojančiais įstatymais ir kitais teisės aktais.</w:t>
            </w:r>
          </w:p>
          <w:p w14:paraId="4DDBFA8F" w14:textId="09EEDCB7"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T</w:t>
            </w:r>
            <w:r w:rsidR="00D47795" w:rsidRPr="00015188">
              <w:rPr>
                <w:rFonts w:asciiTheme="minorHAnsi" w:cstheme="minorHAnsi"/>
                <w:sz w:val="22"/>
                <w:szCs w:val="22"/>
              </w:rPr>
              <w:t>ie</w:t>
            </w:r>
            <w:r w:rsidRPr="00015188">
              <w:rPr>
                <w:rFonts w:asciiTheme="minorHAnsi" w:cstheme="minorHAnsi"/>
                <w:sz w:val="22"/>
                <w:szCs w:val="22"/>
              </w:rPr>
              <w:t xml:space="preserve">kėjas įsipareigoja savo sąskaita apsaugoti </w:t>
            </w:r>
            <w:r w:rsidR="00D47795" w:rsidRPr="00015188">
              <w:rPr>
                <w:rFonts w:asciiTheme="minorHAnsi" w:cstheme="minorHAnsi"/>
                <w:sz w:val="22"/>
                <w:szCs w:val="22"/>
              </w:rPr>
              <w:t>Pirkėją</w:t>
            </w:r>
            <w:r w:rsidRPr="00015188">
              <w:rPr>
                <w:rFonts w:asciiTheme="minorHAnsi" w:cstheme="minorHAnsi"/>
                <w:sz w:val="22"/>
                <w:szCs w:val="22"/>
              </w:rPr>
              <w:t xml:space="preserve"> nuo bet kokių pretenzijų, nuostolių, atsirandančių dėl T</w:t>
            </w:r>
            <w:r w:rsidR="00D47795" w:rsidRPr="00015188">
              <w:rPr>
                <w:rFonts w:asciiTheme="minorHAnsi" w:cstheme="minorHAnsi"/>
                <w:sz w:val="22"/>
                <w:szCs w:val="22"/>
              </w:rPr>
              <w:t>ie</w:t>
            </w:r>
            <w:r w:rsidRPr="00015188">
              <w:rPr>
                <w:rFonts w:asciiTheme="minorHAnsi" w:cstheme="minorHAnsi"/>
                <w:sz w:val="22"/>
                <w:szCs w:val="22"/>
              </w:rPr>
              <w:t xml:space="preserve">kėjo veiksmų ar aplaidumo vykdant </w:t>
            </w:r>
            <w:r w:rsidR="00D47795" w:rsidRPr="00015188">
              <w:rPr>
                <w:rFonts w:asciiTheme="minorHAnsi" w:cstheme="minorHAnsi"/>
                <w:sz w:val="22"/>
                <w:szCs w:val="22"/>
              </w:rPr>
              <w:t>s</w:t>
            </w:r>
            <w:r w:rsidRPr="00015188">
              <w:rPr>
                <w:rFonts w:asciiTheme="minorHAnsi" w:cstheme="minorHAnsi"/>
                <w:sz w:val="22"/>
                <w:szCs w:val="22"/>
              </w:rPr>
              <w:t>utartį, įskaitant bet kokius teisės aktų pažeidimus, neteisėto patentų, prekių ženklų, kitų intelektinės nuosavybės objektų panaudojimo ar bet kokių asmenų teisių pažeidimus.</w:t>
            </w:r>
          </w:p>
          <w:p w14:paraId="0B280E7A" w14:textId="49C28023" w:rsidR="006930F1" w:rsidRPr="00015188" w:rsidRDefault="00DD4CD0">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 xml:space="preserve">Jei pasibaigus renginiui bus reikalinga paslaugų teikimo ataskaita, apie poreikį Pirkėjas įsipareigoja informuoti Tiekėją paslaugos užsakymo etape. </w:t>
            </w:r>
            <w:r w:rsidR="00D47795" w:rsidRPr="00015188">
              <w:rPr>
                <w:rFonts w:asciiTheme="minorHAnsi" w:cstheme="minorHAnsi"/>
                <w:sz w:val="22"/>
                <w:szCs w:val="22"/>
              </w:rPr>
              <w:t>Pirkėjui</w:t>
            </w:r>
            <w:r w:rsidR="006930F1" w:rsidRPr="00015188">
              <w:rPr>
                <w:rFonts w:asciiTheme="minorHAnsi" w:cstheme="minorHAnsi"/>
                <w:sz w:val="22"/>
                <w:szCs w:val="22"/>
              </w:rPr>
              <w:t xml:space="preserve"> pareikalavus, T</w:t>
            </w:r>
            <w:r w:rsidR="00D47795" w:rsidRPr="00015188">
              <w:rPr>
                <w:rFonts w:asciiTheme="minorHAnsi" w:cstheme="minorHAnsi"/>
                <w:sz w:val="22"/>
                <w:szCs w:val="22"/>
              </w:rPr>
              <w:t>ie</w:t>
            </w:r>
            <w:r w:rsidR="006930F1" w:rsidRPr="00015188">
              <w:rPr>
                <w:rFonts w:asciiTheme="minorHAnsi" w:cstheme="minorHAnsi"/>
                <w:sz w:val="22"/>
                <w:szCs w:val="22"/>
              </w:rPr>
              <w:t>kėjas turi pateikti įgyvendint</w:t>
            </w:r>
            <w:r w:rsidRPr="00015188">
              <w:rPr>
                <w:rFonts w:asciiTheme="minorHAnsi" w:cstheme="minorHAnsi"/>
                <w:sz w:val="22"/>
                <w:szCs w:val="22"/>
              </w:rPr>
              <w:t>o</w:t>
            </w:r>
            <w:r w:rsidR="006930F1" w:rsidRPr="00015188">
              <w:rPr>
                <w:rFonts w:asciiTheme="minorHAnsi" w:cstheme="minorHAnsi"/>
                <w:sz w:val="22"/>
                <w:szCs w:val="22"/>
              </w:rPr>
              <w:t xml:space="preserve"> rengini</w:t>
            </w:r>
            <w:r w:rsidRPr="00015188">
              <w:rPr>
                <w:rFonts w:asciiTheme="minorHAnsi" w:cstheme="minorHAnsi"/>
                <w:sz w:val="22"/>
                <w:szCs w:val="22"/>
              </w:rPr>
              <w:t>o</w:t>
            </w:r>
            <w:r w:rsidR="006930F1" w:rsidRPr="00015188">
              <w:rPr>
                <w:rFonts w:asciiTheme="minorHAnsi" w:cstheme="minorHAnsi"/>
                <w:sz w:val="22"/>
                <w:szCs w:val="22"/>
              </w:rPr>
              <w:t xml:space="preserve"> ataskaitą  ne vėliau kaip per 3 d. d. po </w:t>
            </w:r>
            <w:r w:rsidR="00A555CD" w:rsidRPr="00015188">
              <w:rPr>
                <w:rFonts w:asciiTheme="minorHAnsi" w:cstheme="minorHAnsi"/>
                <w:sz w:val="22"/>
                <w:szCs w:val="22"/>
              </w:rPr>
              <w:t>Pirkėjo</w:t>
            </w:r>
            <w:r w:rsidR="006930F1" w:rsidRPr="00015188">
              <w:rPr>
                <w:rFonts w:asciiTheme="minorHAnsi" w:cstheme="minorHAnsi"/>
                <w:sz w:val="22"/>
                <w:szCs w:val="22"/>
              </w:rPr>
              <w:t xml:space="preserve"> pareikalavimo.</w:t>
            </w:r>
          </w:p>
          <w:p w14:paraId="1AC01F96" w14:textId="6F43B2F2" w:rsidR="006930F1" w:rsidRPr="00015188" w:rsidRDefault="006930F1">
            <w:pPr>
              <w:pStyle w:val="Sraopastraipa"/>
              <w:numPr>
                <w:ilvl w:val="1"/>
                <w:numId w:val="16"/>
              </w:numPr>
              <w:ind w:left="22" w:firstLine="223"/>
              <w:jc w:val="both"/>
              <w:rPr>
                <w:rFonts w:asciiTheme="minorHAnsi" w:cstheme="minorHAnsi"/>
                <w:sz w:val="22"/>
                <w:szCs w:val="22"/>
              </w:rPr>
            </w:pPr>
            <w:r w:rsidRPr="00015188">
              <w:rPr>
                <w:rFonts w:asciiTheme="minorHAnsi" w:cstheme="minorHAnsi"/>
                <w:sz w:val="22"/>
                <w:szCs w:val="22"/>
              </w:rPr>
              <w:t>Jei paslaugų teikimo metu tvarkomi asmens duomenys, T</w:t>
            </w:r>
            <w:r w:rsidR="00A555CD" w:rsidRPr="00015188">
              <w:rPr>
                <w:rFonts w:asciiTheme="minorHAnsi" w:cstheme="minorHAnsi"/>
                <w:sz w:val="22"/>
                <w:szCs w:val="22"/>
              </w:rPr>
              <w:t>ie</w:t>
            </w:r>
            <w:r w:rsidRPr="00015188">
              <w:rPr>
                <w:rFonts w:asciiTheme="minorHAnsi" w:cstheme="minorHAnsi"/>
                <w:sz w:val="22"/>
                <w:szCs w:val="22"/>
              </w:rPr>
              <w:t>kėjas užtikrina mokymų dalyvių asmens duomenų saugumą pagal BDAR reikalavimus ir saugo visą konfidencialią informaciją, sužinotą paslaugų teikimo metu.</w:t>
            </w:r>
          </w:p>
        </w:tc>
      </w:tr>
      <w:tr w:rsidR="006930F1" w:rsidRPr="006930F1" w14:paraId="03D299E6" w14:textId="77777777" w:rsidTr="00A07FD7">
        <w:trPr>
          <w:trHeight w:val="265"/>
        </w:trPr>
        <w:tc>
          <w:tcPr>
            <w:tcW w:w="9350" w:type="dxa"/>
            <w:tcBorders>
              <w:top w:val="single" w:sz="4" w:space="0" w:color="auto"/>
              <w:left w:val="single" w:sz="4" w:space="0" w:color="auto"/>
              <w:bottom w:val="single" w:sz="4" w:space="0" w:color="auto"/>
              <w:right w:val="single" w:sz="4" w:space="0" w:color="auto"/>
            </w:tcBorders>
            <w:hideMark/>
          </w:tcPr>
          <w:p w14:paraId="29963DEE" w14:textId="6A1D69BE" w:rsidR="006930F1" w:rsidRPr="006930F1" w:rsidRDefault="006930F1">
            <w:pPr>
              <w:pStyle w:val="Sraopastraipa"/>
              <w:numPr>
                <w:ilvl w:val="0"/>
                <w:numId w:val="17"/>
              </w:numPr>
              <w:rPr>
                <w:rFonts w:asciiTheme="minorHAnsi" w:cstheme="minorHAnsi"/>
                <w:b/>
                <w:sz w:val="22"/>
                <w:szCs w:val="22"/>
              </w:rPr>
            </w:pPr>
            <w:r w:rsidRPr="006930F1">
              <w:rPr>
                <w:rFonts w:asciiTheme="minorHAnsi" w:cstheme="minorHAnsi"/>
                <w:b/>
                <w:bCs/>
                <w:sz w:val="22"/>
                <w:szCs w:val="22"/>
              </w:rPr>
              <w:t>APMOKĖJIMO SĄLYGOS IR APMOKĖJIMO TERMINAI</w:t>
            </w:r>
          </w:p>
        </w:tc>
      </w:tr>
      <w:tr w:rsidR="006930F1" w:rsidRPr="006930F1" w14:paraId="1CF0A197" w14:textId="77777777" w:rsidTr="00A07FD7">
        <w:trPr>
          <w:trHeight w:val="467"/>
        </w:trPr>
        <w:tc>
          <w:tcPr>
            <w:tcW w:w="9350" w:type="dxa"/>
            <w:tcBorders>
              <w:top w:val="single" w:sz="4" w:space="0" w:color="auto"/>
              <w:left w:val="single" w:sz="4" w:space="0" w:color="auto"/>
              <w:bottom w:val="single" w:sz="4" w:space="0" w:color="auto"/>
              <w:right w:val="single" w:sz="4" w:space="0" w:color="auto"/>
            </w:tcBorders>
          </w:tcPr>
          <w:p w14:paraId="1C6655A7" w14:textId="7C1C92AA" w:rsidR="006930F1" w:rsidRPr="006930F1" w:rsidRDefault="00A555CD">
            <w:pPr>
              <w:pStyle w:val="Sraopastraipa"/>
              <w:numPr>
                <w:ilvl w:val="1"/>
                <w:numId w:val="16"/>
              </w:numPr>
              <w:ind w:left="0" w:firstLine="245"/>
              <w:jc w:val="both"/>
              <w:rPr>
                <w:rFonts w:asciiTheme="minorHAnsi" w:cstheme="minorHAnsi"/>
                <w:sz w:val="22"/>
                <w:szCs w:val="22"/>
              </w:rPr>
            </w:pPr>
            <w:r>
              <w:rPr>
                <w:rFonts w:asciiTheme="minorHAnsi" w:cstheme="minorHAnsi"/>
                <w:sz w:val="22"/>
                <w:szCs w:val="22"/>
              </w:rPr>
              <w:t>Pirkėjas</w:t>
            </w:r>
            <w:r w:rsidR="006930F1" w:rsidRPr="006930F1">
              <w:rPr>
                <w:rFonts w:asciiTheme="minorHAnsi" w:cstheme="minorHAnsi"/>
                <w:sz w:val="22"/>
                <w:szCs w:val="22"/>
              </w:rPr>
              <w:t xml:space="preserve"> T</w:t>
            </w:r>
            <w:r>
              <w:rPr>
                <w:rFonts w:asciiTheme="minorHAnsi" w:cstheme="minorHAnsi"/>
                <w:sz w:val="22"/>
                <w:szCs w:val="22"/>
              </w:rPr>
              <w:t>ie</w:t>
            </w:r>
            <w:r w:rsidR="006930F1" w:rsidRPr="006930F1">
              <w:rPr>
                <w:rFonts w:asciiTheme="minorHAnsi" w:cstheme="minorHAnsi"/>
                <w:sz w:val="22"/>
                <w:szCs w:val="22"/>
              </w:rPr>
              <w:t xml:space="preserve">kėjui už suteiktas paslaugas sumoka per 30 kalendorinių dienų nuo </w:t>
            </w:r>
            <w:r w:rsidRPr="006930F1">
              <w:rPr>
                <w:rFonts w:asciiTheme="minorHAnsi" w:cstheme="minorHAnsi"/>
                <w:sz w:val="22"/>
                <w:szCs w:val="22"/>
              </w:rPr>
              <w:t>perdavimo</w:t>
            </w:r>
            <w:r>
              <w:rPr>
                <w:rFonts w:asciiTheme="minorHAnsi" w:cstheme="minorHAnsi"/>
                <w:sz w:val="22"/>
                <w:szCs w:val="22"/>
              </w:rPr>
              <w:t>-</w:t>
            </w:r>
            <w:r w:rsidR="006930F1" w:rsidRPr="006930F1">
              <w:rPr>
                <w:rFonts w:asciiTheme="minorHAnsi" w:cstheme="minorHAnsi"/>
                <w:sz w:val="22"/>
                <w:szCs w:val="22"/>
              </w:rPr>
              <w:t>priėmimo akto pasirašymo ir sąskaitos-faktūros gavimo dienos. Vadovaujantis LR Viešųjų pirkimų įstatymu, sąskaita faktūra turi būti teikiama naudojantis Sąskaitų administravimo bendrosios informacinės sistemos (SABIS) priemonėmis.</w:t>
            </w:r>
          </w:p>
        </w:tc>
      </w:tr>
      <w:tr w:rsidR="006930F1" w:rsidRPr="006930F1" w14:paraId="368B4086" w14:textId="77777777" w:rsidTr="00A07FD7">
        <w:trPr>
          <w:trHeight w:val="45"/>
        </w:trPr>
        <w:tc>
          <w:tcPr>
            <w:tcW w:w="9350" w:type="dxa"/>
            <w:tcBorders>
              <w:top w:val="single" w:sz="4" w:space="0" w:color="auto"/>
              <w:left w:val="single" w:sz="4" w:space="0" w:color="auto"/>
              <w:bottom w:val="single" w:sz="4" w:space="0" w:color="auto"/>
              <w:right w:val="single" w:sz="4" w:space="0" w:color="auto"/>
            </w:tcBorders>
          </w:tcPr>
          <w:p w14:paraId="5673E0FD" w14:textId="77777777" w:rsidR="006930F1" w:rsidRPr="006930F1" w:rsidRDefault="006930F1">
            <w:pPr>
              <w:pStyle w:val="Sraopastraipa"/>
              <w:numPr>
                <w:ilvl w:val="0"/>
                <w:numId w:val="17"/>
              </w:numPr>
              <w:rPr>
                <w:rFonts w:asciiTheme="minorHAnsi" w:cstheme="minorHAnsi"/>
                <w:sz w:val="22"/>
                <w:szCs w:val="22"/>
              </w:rPr>
            </w:pPr>
            <w:r w:rsidRPr="006930F1">
              <w:rPr>
                <w:rFonts w:asciiTheme="minorHAnsi" w:cstheme="minorHAnsi"/>
                <w:b/>
                <w:bCs/>
                <w:color w:val="000000" w:themeColor="text1"/>
                <w:sz w:val="22"/>
                <w:szCs w:val="22"/>
              </w:rPr>
              <w:t>APLINKOSAUGOS REIKALAVIMAI</w:t>
            </w:r>
          </w:p>
        </w:tc>
      </w:tr>
      <w:tr w:rsidR="006930F1" w:rsidRPr="006930F1" w14:paraId="048B3C37" w14:textId="77777777" w:rsidTr="00A07FD7">
        <w:trPr>
          <w:trHeight w:val="467"/>
        </w:trPr>
        <w:tc>
          <w:tcPr>
            <w:tcW w:w="9350" w:type="dxa"/>
            <w:tcBorders>
              <w:top w:val="single" w:sz="4" w:space="0" w:color="auto"/>
              <w:left w:val="single" w:sz="4" w:space="0" w:color="auto"/>
              <w:bottom w:val="single" w:sz="4" w:space="0" w:color="auto"/>
              <w:right w:val="single" w:sz="4" w:space="0" w:color="auto"/>
            </w:tcBorders>
          </w:tcPr>
          <w:p w14:paraId="17371CC3" w14:textId="77777777" w:rsidR="006930F1" w:rsidRPr="006930F1" w:rsidRDefault="006930F1">
            <w:pPr>
              <w:pStyle w:val="Sraopastraipa"/>
              <w:numPr>
                <w:ilvl w:val="1"/>
                <w:numId w:val="16"/>
              </w:numPr>
              <w:tabs>
                <w:tab w:val="left" w:pos="720"/>
              </w:tabs>
              <w:ind w:left="0" w:firstLine="284"/>
              <w:jc w:val="both"/>
              <w:rPr>
                <w:rFonts w:asciiTheme="minorHAnsi" w:cstheme="minorHAnsi"/>
                <w:iCs/>
                <w:sz w:val="22"/>
                <w:szCs w:val="22"/>
              </w:rPr>
            </w:pPr>
            <w:r w:rsidRPr="006930F1">
              <w:rPr>
                <w:rFonts w:asciiTheme="minorHAnsi" w:cstheme="minorHAnsi"/>
                <w:iCs/>
                <w:sz w:val="22"/>
                <w:szCs w:val="22"/>
              </w:rPr>
              <w:t>Pirkėjas numato vykdyti žaliąjį pirkimą, vadovaujantis Lietuvos Respublikos aplinkos ministro 2011 m. birželio 28 d. įsakymu Nr. D1-508 „Dėl Aplinkos apsaugos kriterijų taikymo, vykdant žaliuosius pirkimus, tvarkos aprašo patvirtinimo“ (Aktuali redakcija). Perkama Paslauga nėra produktų, kurių viešiesiems pirkimams taikytini minimalūs aplinkos apsaugos kriterijai, sąraše, nurodytame Tvarkos aprašo 1 priede. Todėl Pirkėjas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385734A4" w14:textId="6F805393" w:rsidR="006930F1" w:rsidRPr="006930F1" w:rsidRDefault="006930F1">
            <w:pPr>
              <w:pStyle w:val="Sraopastraipa"/>
              <w:numPr>
                <w:ilvl w:val="1"/>
                <w:numId w:val="16"/>
              </w:numPr>
              <w:ind w:left="0" w:firstLine="284"/>
              <w:jc w:val="both"/>
              <w:rPr>
                <w:rFonts w:asciiTheme="minorHAnsi" w:cstheme="minorHAnsi"/>
                <w:sz w:val="22"/>
                <w:szCs w:val="22"/>
              </w:rPr>
            </w:pPr>
            <w:r w:rsidRPr="006930F1">
              <w:rPr>
                <w:rFonts w:asciiTheme="minorHAnsi" w:cstheme="minorHAnsi"/>
                <w:iCs/>
                <w:sz w:val="22"/>
                <w:szCs w:val="22"/>
              </w:rPr>
              <w:t>Tiekėjas įsipareigoja laikytis aplinkos apsaugos reikalavimų: atsisakyti popierinių priėmimo-perdavimo</w:t>
            </w:r>
            <w:r w:rsidRPr="006930F1">
              <w:rPr>
                <w:rFonts w:asciiTheme="minorHAnsi" w:cstheme="minorHAnsi"/>
                <w:sz w:val="22"/>
                <w:szCs w:val="22"/>
              </w:rPr>
              <w:t xml:space="preserve"> aktų ir sąskaitų, visą dokumentaciją rengti elektronine forma, kuri VšĮ „Go Vilnius“ turi būti pateikta tik elektroniniu formatu, suteiktų </w:t>
            </w:r>
            <w:r w:rsidR="00275926">
              <w:rPr>
                <w:rFonts w:asciiTheme="minorHAnsi" w:cstheme="minorHAnsi"/>
                <w:sz w:val="22"/>
                <w:szCs w:val="22"/>
              </w:rPr>
              <w:t>p</w:t>
            </w:r>
            <w:r w:rsidRPr="006930F1">
              <w:rPr>
                <w:rFonts w:asciiTheme="minorHAnsi" w:cstheme="minorHAnsi"/>
                <w:sz w:val="22"/>
                <w:szCs w:val="22"/>
              </w:rPr>
              <w:t>aslaugų rezultatas, visi reikalingi dokumentai turi būti pateikti ir pasirašyti elektroniniu būdu.</w:t>
            </w:r>
          </w:p>
        </w:tc>
      </w:tr>
    </w:tbl>
    <w:p w14:paraId="04EC4036" w14:textId="6073C06C" w:rsidR="00872676" w:rsidRDefault="00872676" w:rsidP="006A0554">
      <w:pPr>
        <w:rPr>
          <w:rFonts w:cstheme="minorHAnsi"/>
          <w:b/>
          <w:bCs/>
          <w:smallCaps/>
          <w:sz w:val="22"/>
          <w:szCs w:val="22"/>
        </w:rPr>
        <w:sectPr w:rsidR="00872676" w:rsidSect="00052CD4">
          <w:headerReference w:type="default" r:id="rId14"/>
          <w:footerReference w:type="default" r:id="rId15"/>
          <w:headerReference w:type="first" r:id="rId16"/>
          <w:pgSz w:w="12240" w:h="15840"/>
          <w:pgMar w:top="1134" w:right="567" w:bottom="1134" w:left="1701" w:header="720" w:footer="720" w:gutter="0"/>
          <w:cols w:space="720"/>
          <w:titlePg/>
          <w:docGrid w:linePitch="360"/>
        </w:sectPr>
      </w:pPr>
    </w:p>
    <w:p w14:paraId="524B177F" w14:textId="4A3B8954" w:rsidR="002E2126" w:rsidRPr="00C57466"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8611746"/>
      <w:r w:rsidRPr="00C57466">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C57466" w:rsidRDefault="002E2126" w:rsidP="00C57466">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56ECF09" w:rsidR="002E2126" w:rsidRPr="00682B25" w:rsidRDefault="00C57466" w:rsidP="002E2126">
      <w:pPr>
        <w:jc w:val="center"/>
        <w:rPr>
          <w:rFonts w:eastAsia="Times New Roman" w:cstheme="minorHAnsi"/>
          <w:b/>
          <w:sz w:val="22"/>
          <w:szCs w:val="22"/>
          <w:lang w:eastAsia="en-US"/>
        </w:rPr>
      </w:pPr>
      <w:r>
        <w:rPr>
          <w:rFonts w:cstheme="minorHAnsi"/>
          <w:b/>
          <w:bCs/>
          <w:sz w:val="22"/>
          <w:szCs w:val="22"/>
        </w:rPr>
        <w:t xml:space="preserve">DĖL </w:t>
      </w:r>
      <w:r w:rsidRPr="0043789A">
        <w:rPr>
          <w:rFonts w:cstheme="minorHAnsi"/>
          <w:b/>
          <w:bCs/>
          <w:sz w:val="22"/>
          <w:szCs w:val="22"/>
        </w:rPr>
        <w:t>MOKYMŲ DARBO PAIEŠKOS SRITYJE PASLAUG</w:t>
      </w:r>
      <w:r>
        <w:rPr>
          <w:rFonts w:cstheme="minorHAnsi"/>
          <w:b/>
          <w:bCs/>
          <w:sz w:val="22"/>
          <w:szCs w:val="22"/>
        </w:rPr>
        <w:t>Ų</w:t>
      </w:r>
      <w:r w:rsidRPr="0043789A">
        <w:rPr>
          <w:rFonts w:cstheme="minorHAnsi"/>
          <w:b/>
          <w:bCs/>
          <w:sz w:val="22"/>
          <w:szCs w:val="22"/>
        </w:rPr>
        <w:t xml:space="preserve"> TREČIŲJŲ ŠALIŲ PILIEČIAMS</w:t>
      </w:r>
      <w:r>
        <w:rPr>
          <w:rFonts w:eastAsia="Times New Roman" w:cstheme="minorHAnsi"/>
          <w:b/>
          <w:sz w:val="22"/>
          <w:szCs w:val="22"/>
          <w:lang w:eastAsia="en-US"/>
        </w:rPr>
        <w:t xml:space="preserve">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57466" w:rsidRPr="00C57466" w14:paraId="61413D37" w14:textId="77777777">
        <w:trPr>
          <w:trHeight w:val="317"/>
        </w:trPr>
        <w:tc>
          <w:tcPr>
            <w:tcW w:w="5524" w:type="dxa"/>
            <w:tcBorders>
              <w:top w:val="nil"/>
              <w:left w:val="nil"/>
              <w:bottom w:val="single" w:sz="4" w:space="0" w:color="auto"/>
              <w:right w:val="nil"/>
            </w:tcBorders>
            <w:vAlign w:val="center"/>
            <w:hideMark/>
          </w:tcPr>
          <w:p w14:paraId="165BF7E1" w14:textId="32DEF078" w:rsidR="002E2126" w:rsidRPr="00C57466" w:rsidRDefault="00D91732">
            <w:pPr>
              <w:rPr>
                <w:rFonts w:asciiTheme="minorHAnsi" w:cstheme="minorHAnsi"/>
                <w:sz w:val="22"/>
                <w:szCs w:val="22"/>
              </w:rPr>
            </w:pPr>
            <w:r w:rsidRPr="00C57466">
              <w:rPr>
                <w:rFonts w:asciiTheme="minorHAnsi" w:cstheme="minorHAnsi"/>
                <w:sz w:val="22"/>
                <w:szCs w:val="22"/>
              </w:rPr>
              <w:t>Viešoji įstaiga Vilniaus pirkimų agentūra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F9C4229" w14:textId="77777777">
        <w:tc>
          <w:tcPr>
            <w:tcW w:w="6775" w:type="dxa"/>
            <w:shd w:val="clear" w:color="auto" w:fill="E7E6E6" w:themeFill="background2"/>
          </w:tcPr>
          <w:p w14:paraId="005E6F7F" w14:textId="020B07E5" w:rsidR="002E2126" w:rsidRPr="00C57466" w:rsidRDefault="002E2126">
            <w:pPr>
              <w:jc w:val="both"/>
              <w:rPr>
                <w:rFonts w:asciiTheme="minorHAnsi" w:eastAsia="Times New Roman" w:cstheme="minorHAnsi"/>
                <w:b/>
                <w:i/>
              </w:rPr>
            </w:pPr>
            <w:r w:rsidRPr="00C57466">
              <w:rPr>
                <w:rFonts w:asciiTheme="minorHAnsi" w:eastAsia="Times New Roman" w:cstheme="minorHAnsi"/>
                <w:b/>
                <w:i/>
              </w:rPr>
              <w:t>Jeigu pasiūlymą teikia tiekėjų grupė 1.</w:t>
            </w:r>
            <w:r w:rsidR="00C57466" w:rsidRPr="00C57466">
              <w:rPr>
                <w:rFonts w:asciiTheme="minorHAnsi" w:eastAsia="Times New Roman" w:cstheme="minorHAnsi"/>
                <w:b/>
                <w:i/>
              </w:rPr>
              <w:t>3</w:t>
            </w:r>
            <w:r w:rsidRPr="00C57466">
              <w:rPr>
                <w:rFonts w:asciiTheme="minorHAnsi" w:eastAsia="Times New Roman" w:cstheme="minorHAnsi"/>
                <w:b/>
                <w:i/>
              </w:rPr>
              <w:t xml:space="preserve"> punktai kartojami apie kiekvieną tiekėjų grupės narį.</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65EC9231" w:rsidR="002E2126" w:rsidRPr="00A06A43" w:rsidRDefault="002E2126">
      <w:pPr>
        <w:pStyle w:val="Sraopastraipa"/>
        <w:numPr>
          <w:ilvl w:val="0"/>
          <w:numId w:val="9"/>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4860"/>
        <w:gridCol w:w="2527"/>
        <w:gridCol w:w="2540"/>
      </w:tblGrid>
      <w:tr w:rsidR="00C57466" w:rsidRPr="00A41715" w14:paraId="3E765986" w14:textId="77777777" w:rsidTr="00B72E97">
        <w:tc>
          <w:tcPr>
            <w:tcW w:w="562" w:type="dxa"/>
            <w:shd w:val="clear" w:color="auto" w:fill="E7E6E6" w:themeFill="background2"/>
          </w:tcPr>
          <w:p w14:paraId="5C2B1CFD" w14:textId="77777777" w:rsidR="00C57466" w:rsidRPr="00A41715" w:rsidRDefault="00C57466">
            <w:pPr>
              <w:jc w:val="both"/>
              <w:rPr>
                <w:rFonts w:cstheme="minorHAnsi"/>
                <w:sz w:val="20"/>
                <w:szCs w:val="20"/>
              </w:rPr>
            </w:pPr>
            <w:r w:rsidRPr="00A41715">
              <w:rPr>
                <w:rFonts w:cstheme="minorHAnsi"/>
                <w:sz w:val="20"/>
                <w:szCs w:val="20"/>
              </w:rPr>
              <w:t>Eil. Nr.</w:t>
            </w:r>
          </w:p>
        </w:tc>
        <w:tc>
          <w:tcPr>
            <w:tcW w:w="3119" w:type="dxa"/>
            <w:shd w:val="clear" w:color="auto" w:fill="E7E6E6" w:themeFill="background2"/>
          </w:tcPr>
          <w:p w14:paraId="3E2E4DE5" w14:textId="57980472" w:rsidR="00C57466" w:rsidRPr="004965D7" w:rsidRDefault="00C57466" w:rsidP="00C57466">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tc>
        <w:tc>
          <w:tcPr>
            <w:tcW w:w="4860" w:type="dxa"/>
            <w:shd w:val="clear" w:color="auto" w:fill="E7E6E6" w:themeFill="background2"/>
          </w:tcPr>
          <w:p w14:paraId="116F223C" w14:textId="4515C474" w:rsidR="00C57466" w:rsidRPr="00175EEB" w:rsidRDefault="00C5746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C57466" w:rsidRPr="00A66AD3" w:rsidRDefault="00C5746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527" w:type="dxa"/>
            <w:shd w:val="clear" w:color="auto" w:fill="E7E6E6" w:themeFill="background2"/>
          </w:tcPr>
          <w:p w14:paraId="44EFAAF7" w14:textId="2647BB66" w:rsidR="00C57466" w:rsidRPr="00A41715" w:rsidRDefault="00C5746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540" w:type="dxa"/>
            <w:shd w:val="clear" w:color="auto" w:fill="E7E6E6" w:themeFill="background2"/>
          </w:tcPr>
          <w:p w14:paraId="49D6548C" w14:textId="7DD1A00E" w:rsidR="00C57466" w:rsidRPr="00A41715" w:rsidRDefault="00C5746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B72E97">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B72E97" w:rsidRPr="00A41715" w14:paraId="1589FC3A" w14:textId="77777777" w:rsidTr="00B72E97">
        <w:tc>
          <w:tcPr>
            <w:tcW w:w="562" w:type="dxa"/>
            <w:shd w:val="clear" w:color="auto" w:fill="E7E6E6" w:themeFill="background2"/>
          </w:tcPr>
          <w:p w14:paraId="2CA491BE" w14:textId="699DFDF5" w:rsidR="00B72E97" w:rsidRPr="00A41715" w:rsidRDefault="00B72E97" w:rsidP="00B72E97">
            <w:pPr>
              <w:jc w:val="center"/>
              <w:rPr>
                <w:rFonts w:cstheme="minorHAnsi"/>
                <w:sz w:val="20"/>
                <w:szCs w:val="20"/>
              </w:rPr>
            </w:pPr>
            <w:r>
              <w:rPr>
                <w:rFonts w:cstheme="minorHAnsi"/>
                <w:sz w:val="20"/>
                <w:szCs w:val="20"/>
              </w:rPr>
              <w:t>1</w:t>
            </w:r>
          </w:p>
        </w:tc>
        <w:tc>
          <w:tcPr>
            <w:tcW w:w="3119" w:type="dxa"/>
            <w:shd w:val="clear" w:color="auto" w:fill="E7E6E6" w:themeFill="background2"/>
          </w:tcPr>
          <w:p w14:paraId="4077F85F" w14:textId="6D248561" w:rsidR="00B72E97" w:rsidRPr="00A41715" w:rsidRDefault="00B72E97" w:rsidP="00B72E97">
            <w:pPr>
              <w:jc w:val="center"/>
              <w:rPr>
                <w:rFonts w:cstheme="minorHAnsi"/>
                <w:sz w:val="20"/>
                <w:szCs w:val="20"/>
              </w:rPr>
            </w:pPr>
            <w:r>
              <w:rPr>
                <w:rFonts w:cstheme="minorHAnsi"/>
                <w:sz w:val="20"/>
                <w:szCs w:val="20"/>
              </w:rPr>
              <w:t>2</w:t>
            </w:r>
          </w:p>
        </w:tc>
        <w:tc>
          <w:tcPr>
            <w:tcW w:w="4860" w:type="dxa"/>
            <w:shd w:val="clear" w:color="auto" w:fill="E7E6E6" w:themeFill="background2"/>
          </w:tcPr>
          <w:p w14:paraId="55801FE3" w14:textId="2D1DD13A" w:rsidR="00B72E97" w:rsidRPr="00175EEB" w:rsidRDefault="00B72E97" w:rsidP="00B72E97">
            <w:pPr>
              <w:jc w:val="center"/>
              <w:rPr>
                <w:rFonts w:cstheme="minorHAnsi"/>
                <w:sz w:val="20"/>
                <w:szCs w:val="20"/>
              </w:rPr>
            </w:pPr>
            <w:r>
              <w:rPr>
                <w:rFonts w:cstheme="minorHAnsi"/>
                <w:sz w:val="20"/>
                <w:szCs w:val="20"/>
              </w:rPr>
              <w:t>3</w:t>
            </w:r>
          </w:p>
        </w:tc>
        <w:tc>
          <w:tcPr>
            <w:tcW w:w="2527" w:type="dxa"/>
            <w:shd w:val="clear" w:color="auto" w:fill="E7E6E6" w:themeFill="background2"/>
          </w:tcPr>
          <w:p w14:paraId="2F543D54" w14:textId="6BF062A1" w:rsidR="00B72E97" w:rsidRPr="00A41715" w:rsidRDefault="00B72E97" w:rsidP="00B72E97">
            <w:pPr>
              <w:jc w:val="center"/>
              <w:rPr>
                <w:rFonts w:cstheme="minorHAnsi"/>
                <w:sz w:val="20"/>
                <w:szCs w:val="20"/>
              </w:rPr>
            </w:pPr>
            <w:r>
              <w:rPr>
                <w:rFonts w:cstheme="minorHAnsi"/>
                <w:sz w:val="20"/>
                <w:szCs w:val="20"/>
              </w:rPr>
              <w:t>4</w:t>
            </w:r>
          </w:p>
        </w:tc>
        <w:tc>
          <w:tcPr>
            <w:tcW w:w="2540" w:type="dxa"/>
            <w:shd w:val="clear" w:color="auto" w:fill="E7E6E6" w:themeFill="background2"/>
          </w:tcPr>
          <w:p w14:paraId="4DC18EA4" w14:textId="00049C0D" w:rsidR="00B72E97" w:rsidRPr="00A41715" w:rsidRDefault="00B72E97" w:rsidP="00B72E97">
            <w:pPr>
              <w:jc w:val="center"/>
              <w:rPr>
                <w:rFonts w:cstheme="minorHAnsi"/>
                <w:sz w:val="20"/>
                <w:szCs w:val="20"/>
              </w:rPr>
            </w:pPr>
            <w:r>
              <w:rPr>
                <w:rFonts w:cstheme="minorHAnsi"/>
                <w:sz w:val="20"/>
                <w:szCs w:val="20"/>
              </w:rPr>
              <w:t>5</w:t>
            </w:r>
          </w:p>
        </w:tc>
      </w:tr>
      <w:tr w:rsidR="00C57466" w:rsidRPr="00A41715" w14:paraId="4EB3B164" w14:textId="77777777" w:rsidTr="00B72E97">
        <w:tc>
          <w:tcPr>
            <w:tcW w:w="562" w:type="dxa"/>
          </w:tcPr>
          <w:p w14:paraId="2DF7952E" w14:textId="77777777" w:rsidR="00C57466" w:rsidRDefault="00C57466">
            <w:pPr>
              <w:jc w:val="both"/>
              <w:rPr>
                <w:rFonts w:cstheme="minorHAnsi"/>
                <w:sz w:val="20"/>
                <w:szCs w:val="20"/>
              </w:rPr>
            </w:pPr>
            <w:r>
              <w:rPr>
                <w:rFonts w:cstheme="minorHAnsi"/>
                <w:sz w:val="20"/>
                <w:szCs w:val="20"/>
              </w:rPr>
              <w:t>1.</w:t>
            </w:r>
          </w:p>
        </w:tc>
        <w:tc>
          <w:tcPr>
            <w:tcW w:w="3119" w:type="dxa"/>
          </w:tcPr>
          <w:p w14:paraId="0E22D237" w14:textId="77777777" w:rsidR="00C57466" w:rsidRPr="00A41715" w:rsidRDefault="00C57466">
            <w:pPr>
              <w:rPr>
                <w:rFonts w:cstheme="minorHAnsi"/>
                <w:sz w:val="20"/>
                <w:szCs w:val="20"/>
              </w:rPr>
            </w:pPr>
          </w:p>
        </w:tc>
        <w:tc>
          <w:tcPr>
            <w:tcW w:w="4860" w:type="dxa"/>
          </w:tcPr>
          <w:p w14:paraId="68E74CEA" w14:textId="77777777" w:rsidR="00C57466" w:rsidRPr="00A41715" w:rsidRDefault="00C57466">
            <w:pPr>
              <w:rPr>
                <w:rFonts w:cstheme="minorHAnsi"/>
                <w:sz w:val="20"/>
                <w:szCs w:val="20"/>
              </w:rPr>
            </w:pPr>
          </w:p>
        </w:tc>
        <w:tc>
          <w:tcPr>
            <w:tcW w:w="2527" w:type="dxa"/>
          </w:tcPr>
          <w:p w14:paraId="6DA8FD42" w14:textId="77777777" w:rsidR="00C57466" w:rsidRPr="00A41715" w:rsidRDefault="00C57466">
            <w:pPr>
              <w:rPr>
                <w:rFonts w:cstheme="minorHAnsi"/>
                <w:sz w:val="20"/>
                <w:szCs w:val="20"/>
              </w:rPr>
            </w:pPr>
          </w:p>
        </w:tc>
        <w:tc>
          <w:tcPr>
            <w:tcW w:w="2540" w:type="dxa"/>
          </w:tcPr>
          <w:p w14:paraId="778BF144" w14:textId="77777777" w:rsidR="00C57466" w:rsidRPr="00A41715" w:rsidRDefault="00C57466">
            <w:pPr>
              <w:rPr>
                <w:rFonts w:cstheme="minorHAnsi"/>
                <w:sz w:val="20"/>
                <w:szCs w:val="20"/>
              </w:rPr>
            </w:pPr>
          </w:p>
        </w:tc>
      </w:tr>
      <w:tr w:rsidR="00C57466" w:rsidRPr="00A41715" w14:paraId="4E64CAD5" w14:textId="77777777" w:rsidTr="00B72E97">
        <w:tc>
          <w:tcPr>
            <w:tcW w:w="562" w:type="dxa"/>
          </w:tcPr>
          <w:p w14:paraId="5EA9348D" w14:textId="77777777" w:rsidR="00C57466" w:rsidRPr="00A41715" w:rsidRDefault="00C57466">
            <w:pPr>
              <w:jc w:val="both"/>
              <w:rPr>
                <w:rFonts w:cstheme="minorHAnsi"/>
                <w:sz w:val="20"/>
                <w:szCs w:val="20"/>
              </w:rPr>
            </w:pPr>
          </w:p>
        </w:tc>
        <w:tc>
          <w:tcPr>
            <w:tcW w:w="3119" w:type="dxa"/>
          </w:tcPr>
          <w:p w14:paraId="1C51DC4B" w14:textId="77777777" w:rsidR="00C57466" w:rsidRPr="00A41715" w:rsidRDefault="00C57466">
            <w:pPr>
              <w:rPr>
                <w:rFonts w:cstheme="minorHAnsi"/>
                <w:sz w:val="20"/>
                <w:szCs w:val="20"/>
              </w:rPr>
            </w:pPr>
          </w:p>
        </w:tc>
        <w:tc>
          <w:tcPr>
            <w:tcW w:w="4860" w:type="dxa"/>
          </w:tcPr>
          <w:p w14:paraId="0B7CDF46" w14:textId="77777777" w:rsidR="00C57466" w:rsidRPr="00A41715" w:rsidRDefault="00C57466">
            <w:pPr>
              <w:rPr>
                <w:rFonts w:cstheme="minorHAnsi"/>
                <w:sz w:val="20"/>
                <w:szCs w:val="20"/>
              </w:rPr>
            </w:pPr>
          </w:p>
        </w:tc>
        <w:tc>
          <w:tcPr>
            <w:tcW w:w="2527" w:type="dxa"/>
          </w:tcPr>
          <w:p w14:paraId="7A337F68" w14:textId="77777777" w:rsidR="00C57466" w:rsidRPr="00A41715" w:rsidRDefault="00C57466">
            <w:pPr>
              <w:rPr>
                <w:rFonts w:cstheme="minorHAnsi"/>
                <w:sz w:val="20"/>
                <w:szCs w:val="20"/>
              </w:rPr>
            </w:pPr>
          </w:p>
        </w:tc>
        <w:tc>
          <w:tcPr>
            <w:tcW w:w="2540" w:type="dxa"/>
          </w:tcPr>
          <w:p w14:paraId="6B0F8B6D" w14:textId="77777777" w:rsidR="00C57466" w:rsidRPr="00A41715" w:rsidRDefault="00C5746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6A141FD" w14:textId="5C6C4F67" w:rsidR="00BE66E5" w:rsidRPr="00BE66E5" w:rsidRDefault="00BE66E5">
      <w:pPr>
        <w:pStyle w:val="Sraopastraipa"/>
        <w:numPr>
          <w:ilvl w:val="0"/>
          <w:numId w:val="9"/>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00DB3444" w:rsidRPr="002F2937">
        <w:rPr>
          <w:rFonts w:cstheme="minorHAnsi"/>
          <w:i/>
          <w:iCs/>
          <w:sz w:val="22"/>
          <w:szCs w:val="22"/>
        </w:rPr>
        <w:t>Tiekėjas pildo, jei pasi</w:t>
      </w:r>
      <w:r w:rsidR="002F2937" w:rsidRPr="002F2937">
        <w:rPr>
          <w:rFonts w:cstheme="minorHAnsi"/>
          <w:i/>
          <w:iCs/>
          <w:sz w:val="22"/>
          <w:szCs w:val="22"/>
        </w:rPr>
        <w:t>te</w:t>
      </w:r>
      <w:r w:rsidR="003B1146">
        <w:rPr>
          <w:rFonts w:cstheme="minorHAnsi"/>
          <w:i/>
          <w:iCs/>
          <w:sz w:val="22"/>
          <w:szCs w:val="22"/>
        </w:rPr>
        <w:t>l</w:t>
      </w:r>
      <w:r w:rsidR="002F2937" w:rsidRPr="002F2937">
        <w:rPr>
          <w:rFonts w:cstheme="minorHAnsi"/>
          <w:i/>
          <w:iCs/>
          <w:sz w:val="22"/>
          <w:szCs w:val="22"/>
        </w:rPr>
        <w:t>kia</w:t>
      </w:r>
      <w:r w:rsidR="002F2937">
        <w:rPr>
          <w:rFonts w:cstheme="minorHAnsi"/>
          <w:b/>
          <w:bCs/>
          <w:i/>
          <w:iCs/>
          <w:sz w:val="22"/>
          <w:szCs w:val="22"/>
        </w:rPr>
        <w:t xml:space="preserve"> </w:t>
      </w:r>
      <w:r w:rsidRPr="00DB3444">
        <w:rPr>
          <w:rFonts w:cstheme="minorHAnsi"/>
          <w:i/>
          <w:iCs/>
          <w:sz w:val="22"/>
          <w:szCs w:val="22"/>
        </w:rPr>
        <w:t xml:space="preserve">fizinius asmenis </w:t>
      </w:r>
      <w:r w:rsidR="003B1146">
        <w:rPr>
          <w:rFonts w:cstheme="minorHAnsi"/>
          <w:i/>
          <w:iCs/>
          <w:sz w:val="22"/>
          <w:szCs w:val="22"/>
        </w:rPr>
        <w:t>(</w:t>
      </w:r>
      <w:r w:rsidR="00276531" w:rsidRPr="00DB3444">
        <w:rPr>
          <w:rFonts w:cstheme="minorHAnsi"/>
          <w:i/>
          <w:iCs/>
          <w:sz w:val="22"/>
          <w:szCs w:val="22"/>
        </w:rPr>
        <w:t>specialistus</w:t>
      </w:r>
      <w:r w:rsidR="003B1146">
        <w:rPr>
          <w:rFonts w:cstheme="minorHAnsi"/>
          <w:i/>
          <w:iCs/>
          <w:sz w:val="22"/>
          <w:szCs w:val="22"/>
        </w:rPr>
        <w:t>)</w:t>
      </w:r>
      <w:r w:rsidR="00276531" w:rsidRPr="00DB3444">
        <w:rPr>
          <w:rFonts w:cstheme="minorHAnsi"/>
          <w:i/>
          <w:iCs/>
          <w:sz w:val="22"/>
          <w:szCs w:val="22"/>
        </w:rPr>
        <w:t>, kurių kvalifikacija tiekėjas remiasi, ir kuris pasiūlymo teikimo metu dar nėra tiekėjo</w:t>
      </w:r>
      <w:r w:rsidR="0051457D" w:rsidRPr="00DB3444">
        <w:rPr>
          <w:rFonts w:cstheme="minorHAnsi"/>
          <w:i/>
          <w:iCs/>
          <w:sz w:val="22"/>
          <w:szCs w:val="22"/>
        </w:rPr>
        <w:t xml:space="preserve"> ar</w:t>
      </w:r>
      <w:r w:rsidR="00276531" w:rsidRPr="00DB3444">
        <w:rPr>
          <w:rFonts w:cstheme="minorHAnsi"/>
          <w:i/>
          <w:iCs/>
          <w:sz w:val="22"/>
          <w:szCs w:val="22"/>
        </w:rPr>
        <w:t xml:space="preserve"> ūkio subjekto, kurio pajėgumais tiekėjas remiasi, darbuotojas, tačiau jį ketinama įdarbinti, jei pasiūlymas bus pripažintas laimėjusiu</w:t>
      </w:r>
      <w:r w:rsidRPr="00A06A43">
        <w:rPr>
          <w:rFonts w:cstheme="minorHAnsi"/>
          <w:b/>
          <w:bCs/>
          <w:i/>
          <w:iCs/>
          <w:sz w:val="22"/>
          <w:szCs w:val="22"/>
        </w:rPr>
        <w:t>)</w:t>
      </w:r>
    </w:p>
    <w:tbl>
      <w:tblPr>
        <w:tblStyle w:val="Lentelstinklelis5"/>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074"/>
        <w:gridCol w:w="4971"/>
        <w:gridCol w:w="2552"/>
        <w:gridCol w:w="2549"/>
      </w:tblGrid>
      <w:tr w:rsidR="00B72E97" w:rsidRPr="00A41715" w14:paraId="74600992" w14:textId="77777777" w:rsidTr="00DD4CD0">
        <w:tc>
          <w:tcPr>
            <w:tcW w:w="168" w:type="pct"/>
            <w:shd w:val="clear" w:color="auto" w:fill="E7E6E6" w:themeFill="background2"/>
          </w:tcPr>
          <w:p w14:paraId="4963E04D" w14:textId="77777777" w:rsidR="00B72E97" w:rsidRPr="00A41715" w:rsidRDefault="00B72E97" w:rsidP="00B72E97">
            <w:pPr>
              <w:jc w:val="both"/>
              <w:rPr>
                <w:rFonts w:cstheme="minorHAnsi"/>
                <w:sz w:val="20"/>
                <w:szCs w:val="20"/>
              </w:rPr>
            </w:pPr>
            <w:r w:rsidRPr="00A41715">
              <w:rPr>
                <w:rFonts w:cstheme="minorHAnsi"/>
                <w:sz w:val="20"/>
                <w:szCs w:val="20"/>
              </w:rPr>
              <w:t>Eil. Nr.</w:t>
            </w:r>
          </w:p>
        </w:tc>
        <w:tc>
          <w:tcPr>
            <w:tcW w:w="1130" w:type="pct"/>
            <w:shd w:val="clear" w:color="auto" w:fill="E7E6E6" w:themeFill="background2"/>
          </w:tcPr>
          <w:p w14:paraId="77D7D624" w14:textId="5C281395" w:rsidR="00B72E97" w:rsidRPr="004965D7" w:rsidRDefault="00B72E97" w:rsidP="00B72E97">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827" w:type="pct"/>
            <w:shd w:val="clear" w:color="auto" w:fill="E7E6E6" w:themeFill="background2"/>
          </w:tcPr>
          <w:p w14:paraId="2E3F0AEE" w14:textId="3A0C9D84" w:rsidR="00B72E97" w:rsidRPr="00175EEB" w:rsidRDefault="00B72E97" w:rsidP="00B72E97">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3931D02" w14:textId="274C1051" w:rsidR="00B72E97" w:rsidRPr="00A66AD3" w:rsidRDefault="00B72E97" w:rsidP="00B72E9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938" w:type="pct"/>
            <w:shd w:val="clear" w:color="auto" w:fill="E7E6E6" w:themeFill="background2"/>
          </w:tcPr>
          <w:p w14:paraId="676F3DF6" w14:textId="5DA6C642" w:rsidR="00B72E97" w:rsidRDefault="00B72E97" w:rsidP="00B72E97">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938" w:type="pct"/>
            <w:shd w:val="clear" w:color="auto" w:fill="E7E6E6" w:themeFill="background2"/>
          </w:tcPr>
          <w:p w14:paraId="7DCCB9AD" w14:textId="41BEB3DA" w:rsidR="00B72E97" w:rsidRPr="00A41715" w:rsidRDefault="00B72E97" w:rsidP="00B72E97">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B72E97" w:rsidRPr="00B72E97" w14:paraId="3D79B385" w14:textId="77777777" w:rsidTr="00DD4CD0">
        <w:tc>
          <w:tcPr>
            <w:tcW w:w="168" w:type="pct"/>
            <w:shd w:val="clear" w:color="auto" w:fill="E7E6E6" w:themeFill="background2"/>
          </w:tcPr>
          <w:p w14:paraId="1078FA27" w14:textId="00E8D441" w:rsidR="00B72E97" w:rsidRPr="00B72E97" w:rsidRDefault="00B72E97" w:rsidP="00B72E97">
            <w:pPr>
              <w:jc w:val="center"/>
              <w:rPr>
                <w:rFonts w:cstheme="minorHAnsi"/>
                <w:i/>
                <w:iCs/>
                <w:sz w:val="20"/>
                <w:szCs w:val="20"/>
              </w:rPr>
            </w:pPr>
            <w:r w:rsidRPr="00B72E97">
              <w:rPr>
                <w:rFonts w:cstheme="minorHAnsi"/>
                <w:i/>
                <w:iCs/>
                <w:sz w:val="20"/>
                <w:szCs w:val="20"/>
              </w:rPr>
              <w:t>1</w:t>
            </w:r>
          </w:p>
        </w:tc>
        <w:tc>
          <w:tcPr>
            <w:tcW w:w="1130" w:type="pct"/>
            <w:shd w:val="clear" w:color="auto" w:fill="E7E6E6" w:themeFill="background2"/>
          </w:tcPr>
          <w:p w14:paraId="0C21545B" w14:textId="7F237A68" w:rsidR="00B72E97" w:rsidRPr="00B72E97" w:rsidRDefault="00B72E97" w:rsidP="00B72E97">
            <w:pPr>
              <w:jc w:val="center"/>
              <w:rPr>
                <w:rFonts w:cstheme="minorHAnsi"/>
                <w:i/>
                <w:iCs/>
                <w:sz w:val="20"/>
                <w:szCs w:val="20"/>
              </w:rPr>
            </w:pPr>
            <w:r w:rsidRPr="00B72E97">
              <w:rPr>
                <w:rFonts w:cstheme="minorHAnsi"/>
                <w:i/>
                <w:iCs/>
                <w:sz w:val="20"/>
                <w:szCs w:val="20"/>
              </w:rPr>
              <w:t>2</w:t>
            </w:r>
          </w:p>
        </w:tc>
        <w:tc>
          <w:tcPr>
            <w:tcW w:w="1827" w:type="pct"/>
            <w:shd w:val="clear" w:color="auto" w:fill="E7E6E6" w:themeFill="background2"/>
          </w:tcPr>
          <w:p w14:paraId="75ADE4A6" w14:textId="0F1BDBDA" w:rsidR="00B72E97" w:rsidRPr="00B72E97" w:rsidRDefault="00B72E97" w:rsidP="00B72E97">
            <w:pPr>
              <w:jc w:val="center"/>
              <w:rPr>
                <w:rFonts w:cstheme="minorHAnsi"/>
                <w:i/>
                <w:iCs/>
                <w:sz w:val="20"/>
                <w:szCs w:val="20"/>
              </w:rPr>
            </w:pPr>
            <w:r w:rsidRPr="00B72E97">
              <w:rPr>
                <w:rFonts w:cstheme="minorHAnsi"/>
                <w:i/>
                <w:iCs/>
                <w:sz w:val="20"/>
                <w:szCs w:val="20"/>
              </w:rPr>
              <w:t>3</w:t>
            </w:r>
          </w:p>
        </w:tc>
        <w:tc>
          <w:tcPr>
            <w:tcW w:w="938" w:type="pct"/>
            <w:shd w:val="clear" w:color="auto" w:fill="E7E6E6" w:themeFill="background2"/>
          </w:tcPr>
          <w:p w14:paraId="2B2999FC" w14:textId="3ACDE0C9" w:rsidR="00B72E97" w:rsidRPr="00B72E97" w:rsidRDefault="00B72E97" w:rsidP="00B72E97">
            <w:pPr>
              <w:jc w:val="center"/>
              <w:rPr>
                <w:rFonts w:cstheme="minorHAnsi"/>
                <w:i/>
                <w:iCs/>
                <w:sz w:val="20"/>
                <w:szCs w:val="20"/>
              </w:rPr>
            </w:pPr>
            <w:r w:rsidRPr="00B72E97">
              <w:rPr>
                <w:rFonts w:cstheme="minorHAnsi"/>
                <w:i/>
                <w:iCs/>
                <w:sz w:val="20"/>
                <w:szCs w:val="20"/>
              </w:rPr>
              <w:t>4</w:t>
            </w:r>
          </w:p>
        </w:tc>
        <w:tc>
          <w:tcPr>
            <w:tcW w:w="938" w:type="pct"/>
            <w:shd w:val="clear" w:color="auto" w:fill="E7E6E6" w:themeFill="background2"/>
          </w:tcPr>
          <w:p w14:paraId="76051EC0" w14:textId="07354767" w:rsidR="00B72E97" w:rsidRPr="00B72E97" w:rsidRDefault="00B72E97" w:rsidP="00B72E97">
            <w:pPr>
              <w:jc w:val="center"/>
              <w:rPr>
                <w:rFonts w:cstheme="minorHAnsi"/>
                <w:i/>
                <w:iCs/>
                <w:sz w:val="20"/>
                <w:szCs w:val="20"/>
              </w:rPr>
            </w:pPr>
            <w:r w:rsidRPr="00B72E97">
              <w:rPr>
                <w:rFonts w:cstheme="minorHAnsi"/>
                <w:i/>
                <w:iCs/>
                <w:sz w:val="20"/>
                <w:szCs w:val="20"/>
              </w:rPr>
              <w:t>5</w:t>
            </w:r>
          </w:p>
        </w:tc>
      </w:tr>
      <w:tr w:rsidR="00B72E97" w:rsidRPr="00A41715" w14:paraId="5E8392DC" w14:textId="77777777" w:rsidTr="00DD4CD0">
        <w:tc>
          <w:tcPr>
            <w:tcW w:w="168" w:type="pct"/>
          </w:tcPr>
          <w:p w14:paraId="1B5E4891" w14:textId="77777777" w:rsidR="00B72E97" w:rsidRDefault="00B72E97" w:rsidP="00B72E97">
            <w:pPr>
              <w:jc w:val="both"/>
              <w:rPr>
                <w:rFonts w:cstheme="minorHAnsi"/>
                <w:sz w:val="20"/>
                <w:szCs w:val="20"/>
              </w:rPr>
            </w:pPr>
            <w:r>
              <w:rPr>
                <w:rFonts w:cstheme="minorHAnsi"/>
                <w:sz w:val="20"/>
                <w:szCs w:val="20"/>
              </w:rPr>
              <w:t>1.</w:t>
            </w:r>
          </w:p>
        </w:tc>
        <w:tc>
          <w:tcPr>
            <w:tcW w:w="1130" w:type="pct"/>
          </w:tcPr>
          <w:p w14:paraId="0B12ADD5" w14:textId="77777777" w:rsidR="00B72E97" w:rsidRPr="00A41715" w:rsidRDefault="00B72E97" w:rsidP="00B72E97">
            <w:pPr>
              <w:rPr>
                <w:rFonts w:cstheme="minorHAnsi"/>
                <w:sz w:val="20"/>
                <w:szCs w:val="20"/>
              </w:rPr>
            </w:pPr>
          </w:p>
        </w:tc>
        <w:tc>
          <w:tcPr>
            <w:tcW w:w="1827" w:type="pct"/>
          </w:tcPr>
          <w:p w14:paraId="66A37EF9" w14:textId="77777777" w:rsidR="00B72E97" w:rsidRPr="00A41715" w:rsidRDefault="00B72E97" w:rsidP="00B72E97">
            <w:pPr>
              <w:rPr>
                <w:rFonts w:cstheme="minorHAnsi"/>
                <w:sz w:val="20"/>
                <w:szCs w:val="20"/>
              </w:rPr>
            </w:pPr>
          </w:p>
        </w:tc>
        <w:tc>
          <w:tcPr>
            <w:tcW w:w="938" w:type="pct"/>
          </w:tcPr>
          <w:p w14:paraId="3AF3479D" w14:textId="77777777" w:rsidR="00B72E97" w:rsidRPr="00A41715" w:rsidRDefault="00B72E97" w:rsidP="00B72E97">
            <w:pPr>
              <w:rPr>
                <w:rFonts w:cstheme="minorHAnsi"/>
                <w:sz w:val="20"/>
                <w:szCs w:val="20"/>
              </w:rPr>
            </w:pPr>
          </w:p>
        </w:tc>
        <w:tc>
          <w:tcPr>
            <w:tcW w:w="938" w:type="pct"/>
          </w:tcPr>
          <w:p w14:paraId="294AF1F2" w14:textId="34EE7460" w:rsidR="00B72E97" w:rsidRPr="00A41715" w:rsidRDefault="00B72E97" w:rsidP="00B72E97">
            <w:pPr>
              <w:rPr>
                <w:rFonts w:cstheme="minorHAnsi"/>
                <w:sz w:val="20"/>
                <w:szCs w:val="20"/>
              </w:rPr>
            </w:pPr>
          </w:p>
        </w:tc>
      </w:tr>
      <w:tr w:rsidR="00B72E97" w:rsidRPr="00A41715" w14:paraId="32506ED4" w14:textId="77777777" w:rsidTr="00DD4CD0">
        <w:tc>
          <w:tcPr>
            <w:tcW w:w="168" w:type="pct"/>
          </w:tcPr>
          <w:p w14:paraId="78A5FB4D" w14:textId="77777777" w:rsidR="00B72E97" w:rsidRPr="00A41715" w:rsidRDefault="00B72E97" w:rsidP="00B72E97">
            <w:pPr>
              <w:jc w:val="both"/>
              <w:rPr>
                <w:rFonts w:cstheme="minorHAnsi"/>
                <w:sz w:val="20"/>
                <w:szCs w:val="20"/>
              </w:rPr>
            </w:pPr>
          </w:p>
        </w:tc>
        <w:tc>
          <w:tcPr>
            <w:tcW w:w="1130" w:type="pct"/>
          </w:tcPr>
          <w:p w14:paraId="12A6C312" w14:textId="77777777" w:rsidR="00B72E97" w:rsidRPr="00A41715" w:rsidRDefault="00B72E97" w:rsidP="00B72E97">
            <w:pPr>
              <w:rPr>
                <w:rFonts w:cstheme="minorHAnsi"/>
                <w:sz w:val="20"/>
                <w:szCs w:val="20"/>
              </w:rPr>
            </w:pPr>
          </w:p>
        </w:tc>
        <w:tc>
          <w:tcPr>
            <w:tcW w:w="1827" w:type="pct"/>
          </w:tcPr>
          <w:p w14:paraId="22963407" w14:textId="77777777" w:rsidR="00B72E97" w:rsidRPr="00A41715" w:rsidRDefault="00B72E97" w:rsidP="00B72E97">
            <w:pPr>
              <w:rPr>
                <w:rFonts w:cstheme="minorHAnsi"/>
                <w:sz w:val="20"/>
                <w:szCs w:val="20"/>
              </w:rPr>
            </w:pPr>
          </w:p>
        </w:tc>
        <w:tc>
          <w:tcPr>
            <w:tcW w:w="938" w:type="pct"/>
          </w:tcPr>
          <w:p w14:paraId="3AB70630" w14:textId="77777777" w:rsidR="00B72E97" w:rsidRPr="00A41715" w:rsidRDefault="00B72E97" w:rsidP="00B72E97">
            <w:pPr>
              <w:rPr>
                <w:rFonts w:cstheme="minorHAnsi"/>
                <w:sz w:val="20"/>
                <w:szCs w:val="20"/>
              </w:rPr>
            </w:pPr>
          </w:p>
        </w:tc>
        <w:tc>
          <w:tcPr>
            <w:tcW w:w="938" w:type="pct"/>
          </w:tcPr>
          <w:p w14:paraId="7756A3A4" w14:textId="220F297B" w:rsidR="00B72E97" w:rsidRPr="00A41715" w:rsidRDefault="00B72E97" w:rsidP="00B72E97">
            <w:pPr>
              <w:rPr>
                <w:rFonts w:cstheme="minorHAnsi"/>
                <w:sz w:val="20"/>
                <w:szCs w:val="20"/>
              </w:rPr>
            </w:pPr>
          </w:p>
        </w:tc>
      </w:tr>
    </w:tbl>
    <w:p w14:paraId="561F6F84" w14:textId="77777777" w:rsidR="00836327" w:rsidRPr="00BE66E5"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A06A43" w:rsidRDefault="002E2126">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16"/>
        <w:gridCol w:w="4378"/>
        <w:gridCol w:w="4806"/>
      </w:tblGrid>
      <w:tr w:rsidR="00B72E97" w:rsidRPr="007F31A0" w14:paraId="0F605C6D" w14:textId="77777777" w:rsidTr="00B72E97">
        <w:tc>
          <w:tcPr>
            <w:tcW w:w="207" w:type="pct"/>
            <w:shd w:val="clear" w:color="auto" w:fill="E7E6E6" w:themeFill="background2"/>
          </w:tcPr>
          <w:p w14:paraId="7F6D4163" w14:textId="77777777" w:rsidR="00B72E97" w:rsidRPr="007F31A0" w:rsidRDefault="00B72E97">
            <w:pPr>
              <w:rPr>
                <w:rFonts w:cstheme="minorHAnsi"/>
                <w:sz w:val="20"/>
                <w:szCs w:val="20"/>
              </w:rPr>
            </w:pPr>
            <w:r w:rsidRPr="007F31A0">
              <w:rPr>
                <w:rFonts w:cstheme="minorHAnsi"/>
                <w:sz w:val="20"/>
                <w:szCs w:val="20"/>
              </w:rPr>
              <w:t>Eil. Nr.</w:t>
            </w:r>
          </w:p>
        </w:tc>
        <w:tc>
          <w:tcPr>
            <w:tcW w:w="1407" w:type="pct"/>
            <w:shd w:val="clear" w:color="auto" w:fill="E7E6E6" w:themeFill="background2"/>
          </w:tcPr>
          <w:p w14:paraId="1D726EF9" w14:textId="77777777" w:rsidR="00B72E97" w:rsidRPr="007F31A0" w:rsidRDefault="00B72E9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614" w:type="pct"/>
            <w:shd w:val="clear" w:color="auto" w:fill="E7E6E6" w:themeFill="background2"/>
          </w:tcPr>
          <w:p w14:paraId="18686EA2" w14:textId="532810A6" w:rsidR="00B72E97" w:rsidRPr="007F31A0" w:rsidRDefault="00B72E97">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772" w:type="pct"/>
            <w:shd w:val="clear" w:color="auto" w:fill="E7E6E6" w:themeFill="background2"/>
          </w:tcPr>
          <w:p w14:paraId="4A17D558" w14:textId="0C8E46E1" w:rsidR="00B72E97" w:rsidRPr="007F31A0" w:rsidRDefault="00B72E97">
            <w:pPr>
              <w:rPr>
                <w:rFonts w:cstheme="minorHAnsi"/>
                <w:sz w:val="20"/>
                <w:szCs w:val="20"/>
              </w:rPr>
            </w:pPr>
            <w:r w:rsidRPr="007F31A0">
              <w:rPr>
                <w:rFonts w:cstheme="minorHAnsi"/>
                <w:sz w:val="20"/>
                <w:szCs w:val="20"/>
              </w:rPr>
              <w:t>Subtiekėjui perduodamų vykdyti sutartinių įsipareigojimų dalis procentais nuo pasiūlymo kainos ar suma (E</w:t>
            </w:r>
            <w:r>
              <w:rPr>
                <w:rFonts w:cstheme="minorHAnsi"/>
                <w:sz w:val="20"/>
                <w:szCs w:val="20"/>
              </w:rPr>
              <w:t>ur</w:t>
            </w:r>
            <w:r w:rsidRPr="007F31A0">
              <w:rPr>
                <w:rFonts w:cstheme="minorHAnsi"/>
                <w:sz w:val="20"/>
                <w:szCs w:val="20"/>
              </w:rPr>
              <w:t xml:space="preserve"> su PVM) ir (arba) aprašymas</w:t>
            </w:r>
          </w:p>
        </w:tc>
      </w:tr>
      <w:tr w:rsidR="00B72E97" w:rsidRPr="007F31A0" w14:paraId="272DF785" w14:textId="77777777" w:rsidTr="00B72E97">
        <w:tc>
          <w:tcPr>
            <w:tcW w:w="207" w:type="pct"/>
            <w:shd w:val="clear" w:color="auto" w:fill="E7E6E6" w:themeFill="background2"/>
          </w:tcPr>
          <w:p w14:paraId="7EC671B3" w14:textId="77777777" w:rsidR="00B72E97" w:rsidRPr="007F31A0" w:rsidRDefault="00B72E97">
            <w:pPr>
              <w:jc w:val="center"/>
              <w:rPr>
                <w:rFonts w:cstheme="minorHAnsi"/>
                <w:sz w:val="20"/>
                <w:szCs w:val="20"/>
              </w:rPr>
            </w:pPr>
            <w:r w:rsidRPr="007F31A0">
              <w:rPr>
                <w:rFonts w:cstheme="minorHAnsi"/>
                <w:i/>
                <w:iCs/>
                <w:sz w:val="20"/>
                <w:szCs w:val="20"/>
              </w:rPr>
              <w:lastRenderedPageBreak/>
              <w:t>1</w:t>
            </w:r>
          </w:p>
        </w:tc>
        <w:tc>
          <w:tcPr>
            <w:tcW w:w="1407" w:type="pct"/>
            <w:shd w:val="clear" w:color="auto" w:fill="E7E6E6" w:themeFill="background2"/>
          </w:tcPr>
          <w:p w14:paraId="1E04D165" w14:textId="77777777" w:rsidR="00B72E97" w:rsidRPr="007F31A0" w:rsidRDefault="00B72E97">
            <w:pPr>
              <w:jc w:val="center"/>
              <w:rPr>
                <w:rFonts w:cstheme="minorHAnsi"/>
                <w:sz w:val="20"/>
                <w:szCs w:val="20"/>
              </w:rPr>
            </w:pPr>
            <w:r w:rsidRPr="007F31A0">
              <w:rPr>
                <w:rFonts w:cstheme="minorHAnsi"/>
                <w:i/>
                <w:iCs/>
                <w:sz w:val="20"/>
                <w:szCs w:val="20"/>
              </w:rPr>
              <w:t>2</w:t>
            </w:r>
          </w:p>
        </w:tc>
        <w:tc>
          <w:tcPr>
            <w:tcW w:w="1614" w:type="pct"/>
            <w:shd w:val="clear" w:color="auto" w:fill="E7E6E6" w:themeFill="background2"/>
          </w:tcPr>
          <w:p w14:paraId="29C623B8" w14:textId="4A28623D" w:rsidR="00B72E97" w:rsidRPr="007F31A0" w:rsidRDefault="00B72E97">
            <w:pPr>
              <w:jc w:val="center"/>
              <w:rPr>
                <w:rFonts w:cstheme="minorHAnsi"/>
                <w:sz w:val="20"/>
                <w:szCs w:val="20"/>
              </w:rPr>
            </w:pPr>
            <w:r w:rsidRPr="007F31A0">
              <w:rPr>
                <w:rFonts w:cstheme="minorHAnsi"/>
                <w:i/>
                <w:iCs/>
                <w:sz w:val="20"/>
                <w:szCs w:val="20"/>
              </w:rPr>
              <w:t>3</w:t>
            </w:r>
          </w:p>
        </w:tc>
        <w:tc>
          <w:tcPr>
            <w:tcW w:w="1772" w:type="pct"/>
            <w:shd w:val="clear" w:color="auto" w:fill="E7E6E6" w:themeFill="background2"/>
          </w:tcPr>
          <w:p w14:paraId="284CD902" w14:textId="00D1C6A7" w:rsidR="00B72E97" w:rsidRPr="007F31A0" w:rsidRDefault="00B72E97">
            <w:pPr>
              <w:jc w:val="center"/>
              <w:rPr>
                <w:rFonts w:cstheme="minorHAnsi"/>
                <w:sz w:val="20"/>
                <w:szCs w:val="20"/>
              </w:rPr>
            </w:pPr>
            <w:r>
              <w:rPr>
                <w:rFonts w:cstheme="minorHAnsi"/>
                <w:sz w:val="20"/>
                <w:szCs w:val="20"/>
              </w:rPr>
              <w:t>4</w:t>
            </w:r>
          </w:p>
        </w:tc>
      </w:tr>
      <w:tr w:rsidR="00B72E97" w:rsidRPr="007F31A0" w14:paraId="5BCF7F58" w14:textId="77777777" w:rsidTr="00B72E97">
        <w:tc>
          <w:tcPr>
            <w:tcW w:w="207" w:type="pct"/>
          </w:tcPr>
          <w:p w14:paraId="297D8255" w14:textId="77777777" w:rsidR="00B72E97" w:rsidRPr="007F31A0" w:rsidRDefault="00B72E97">
            <w:pPr>
              <w:rPr>
                <w:rFonts w:cstheme="minorHAnsi"/>
                <w:sz w:val="20"/>
                <w:szCs w:val="20"/>
              </w:rPr>
            </w:pPr>
            <w:r w:rsidRPr="007F31A0">
              <w:rPr>
                <w:rFonts w:cstheme="minorHAnsi"/>
                <w:sz w:val="20"/>
                <w:szCs w:val="20"/>
              </w:rPr>
              <w:t>1.</w:t>
            </w:r>
          </w:p>
        </w:tc>
        <w:tc>
          <w:tcPr>
            <w:tcW w:w="1407" w:type="pct"/>
          </w:tcPr>
          <w:p w14:paraId="4EFDC8A0" w14:textId="77777777" w:rsidR="00B72E97" w:rsidRPr="007F31A0" w:rsidRDefault="00B72E97">
            <w:pPr>
              <w:rPr>
                <w:rFonts w:cstheme="minorHAnsi"/>
                <w:sz w:val="20"/>
                <w:szCs w:val="20"/>
              </w:rPr>
            </w:pPr>
          </w:p>
        </w:tc>
        <w:tc>
          <w:tcPr>
            <w:tcW w:w="1614" w:type="pct"/>
          </w:tcPr>
          <w:p w14:paraId="09C89928" w14:textId="77777777" w:rsidR="00B72E97" w:rsidRPr="007F31A0" w:rsidRDefault="00B72E97">
            <w:pPr>
              <w:rPr>
                <w:rFonts w:cstheme="minorHAnsi"/>
                <w:sz w:val="20"/>
                <w:szCs w:val="20"/>
              </w:rPr>
            </w:pPr>
          </w:p>
        </w:tc>
        <w:tc>
          <w:tcPr>
            <w:tcW w:w="1772" w:type="pct"/>
          </w:tcPr>
          <w:p w14:paraId="23ADC0F0" w14:textId="77777777" w:rsidR="00B72E97" w:rsidRPr="007F31A0" w:rsidRDefault="00B72E97">
            <w:pPr>
              <w:rPr>
                <w:rFonts w:cstheme="minorHAnsi"/>
                <w:sz w:val="20"/>
                <w:szCs w:val="20"/>
              </w:rPr>
            </w:pPr>
          </w:p>
        </w:tc>
      </w:tr>
      <w:tr w:rsidR="00B72E97" w:rsidRPr="007F31A0" w14:paraId="5FC4D220" w14:textId="77777777" w:rsidTr="00B72E97">
        <w:tc>
          <w:tcPr>
            <w:tcW w:w="207" w:type="pct"/>
          </w:tcPr>
          <w:p w14:paraId="425529BC" w14:textId="77777777" w:rsidR="00B72E97" w:rsidRPr="007F31A0" w:rsidRDefault="00B72E97">
            <w:pPr>
              <w:rPr>
                <w:rFonts w:cstheme="minorHAnsi"/>
                <w:sz w:val="20"/>
                <w:szCs w:val="20"/>
              </w:rPr>
            </w:pPr>
          </w:p>
        </w:tc>
        <w:tc>
          <w:tcPr>
            <w:tcW w:w="1407" w:type="pct"/>
          </w:tcPr>
          <w:p w14:paraId="582EF82C" w14:textId="77777777" w:rsidR="00B72E97" w:rsidRPr="007F31A0" w:rsidRDefault="00B72E97">
            <w:pPr>
              <w:rPr>
                <w:rFonts w:cstheme="minorHAnsi"/>
                <w:sz w:val="20"/>
                <w:szCs w:val="20"/>
              </w:rPr>
            </w:pPr>
          </w:p>
        </w:tc>
        <w:tc>
          <w:tcPr>
            <w:tcW w:w="1614" w:type="pct"/>
          </w:tcPr>
          <w:p w14:paraId="483CFB54" w14:textId="77777777" w:rsidR="00B72E97" w:rsidRPr="007F31A0" w:rsidRDefault="00B72E97">
            <w:pPr>
              <w:rPr>
                <w:rFonts w:cstheme="minorHAnsi"/>
                <w:sz w:val="20"/>
                <w:szCs w:val="20"/>
              </w:rPr>
            </w:pPr>
          </w:p>
        </w:tc>
        <w:tc>
          <w:tcPr>
            <w:tcW w:w="1772" w:type="pct"/>
          </w:tcPr>
          <w:p w14:paraId="3E6FBD7A" w14:textId="77777777" w:rsidR="00B72E97" w:rsidRPr="007F31A0" w:rsidRDefault="00B72E97">
            <w:pPr>
              <w:rPr>
                <w:rFonts w:cstheme="minorHAnsi"/>
                <w:sz w:val="20"/>
                <w:szCs w:val="20"/>
              </w:rPr>
            </w:pPr>
          </w:p>
        </w:tc>
      </w:tr>
      <w:tr w:rsidR="00B72E97" w:rsidRPr="007F31A0" w14:paraId="59F8509E" w14:textId="77777777" w:rsidTr="00B72E97">
        <w:tc>
          <w:tcPr>
            <w:tcW w:w="207" w:type="pct"/>
          </w:tcPr>
          <w:p w14:paraId="1CBE098B" w14:textId="77777777" w:rsidR="00B72E97" w:rsidRPr="007F31A0" w:rsidRDefault="00B72E97">
            <w:pPr>
              <w:rPr>
                <w:rFonts w:cstheme="minorHAnsi"/>
                <w:sz w:val="20"/>
                <w:szCs w:val="20"/>
              </w:rPr>
            </w:pPr>
          </w:p>
        </w:tc>
        <w:tc>
          <w:tcPr>
            <w:tcW w:w="1407" w:type="pct"/>
          </w:tcPr>
          <w:p w14:paraId="4180CCE6" w14:textId="77777777" w:rsidR="00B72E97" w:rsidRPr="007F31A0" w:rsidRDefault="00B72E97">
            <w:pPr>
              <w:rPr>
                <w:rFonts w:cstheme="minorHAnsi"/>
                <w:sz w:val="20"/>
                <w:szCs w:val="20"/>
              </w:rPr>
            </w:pPr>
          </w:p>
        </w:tc>
        <w:tc>
          <w:tcPr>
            <w:tcW w:w="1614" w:type="pct"/>
          </w:tcPr>
          <w:p w14:paraId="37C9E77D" w14:textId="77777777" w:rsidR="00B72E97" w:rsidRPr="007F31A0" w:rsidRDefault="00B72E97">
            <w:pPr>
              <w:rPr>
                <w:rFonts w:cstheme="minorHAnsi"/>
                <w:sz w:val="20"/>
                <w:szCs w:val="20"/>
              </w:rPr>
            </w:pPr>
          </w:p>
        </w:tc>
        <w:tc>
          <w:tcPr>
            <w:tcW w:w="1772" w:type="pct"/>
          </w:tcPr>
          <w:p w14:paraId="59F2FD9D" w14:textId="77777777" w:rsidR="00B72E97" w:rsidRPr="007F31A0" w:rsidRDefault="00B72E97">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1AB6CEC4" w14:textId="77777777" w:rsidR="002E2126" w:rsidRPr="00733F08" w:rsidRDefault="002E2126">
      <w:pPr>
        <w:pStyle w:val="Sraopastraipa"/>
        <w:numPr>
          <w:ilvl w:val="0"/>
          <w:numId w:val="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9132B3C" w:rsidR="002E2126" w:rsidRPr="006A0554"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6A0554">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6A0554">
        <w:rPr>
          <w:rFonts w:eastAsia="Arial" w:cstheme="minorHAnsi"/>
          <w:sz w:val="22"/>
          <w:szCs w:val="22"/>
        </w:rPr>
        <w:t>išreikšti 2 skaitmenų po kablelio tikslumu</w:t>
      </w:r>
      <w:r w:rsidRPr="006A0554">
        <w:rPr>
          <w:rFonts w:eastAsia="Arial" w:cstheme="minorHAnsi"/>
          <w:sz w:val="22"/>
          <w:szCs w:val="22"/>
        </w:rPr>
        <w:t xml:space="preserve">. </w:t>
      </w:r>
      <w:r w:rsidRPr="006A055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6A0554"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6A0554">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6A0554">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w:t>
      </w:r>
      <w:r w:rsidRPr="00733F08">
        <w:rPr>
          <w:rFonts w:eastAsia="Times New Roman" w:cstheme="minorHAnsi"/>
          <w:sz w:val="22"/>
          <w:szCs w:val="22"/>
          <w:lang w:eastAsia="en-US"/>
        </w:rPr>
        <w:t>įskaičiuojamas į pasiūlymo kainą (jeigu tiekėjas jo neįskaičiavo pateikiant pasiūlymą, palyginimo tikslais įskaičiuoja pati perkančioji organizacija);</w:t>
      </w:r>
    </w:p>
    <w:p w14:paraId="78B0E823" w14:textId="313D2505" w:rsidR="002E2126" w:rsidRPr="005224F2"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00B72E97">
        <w:rPr>
          <w:rFonts w:eastAsia="Times New Roman" w:cstheme="minorHAnsi"/>
          <w:b/>
          <w:bCs/>
          <w:sz w:val="22"/>
          <w:szCs w:val="22"/>
        </w:rPr>
        <w:t xml:space="preserve"> 21.828,40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03084321" w:rsidR="002E2126" w:rsidRPr="00B72E97"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B72E97">
        <w:rPr>
          <w:rFonts w:eastAsia="Times New Roman" w:cstheme="minorHAnsi"/>
          <w:kern w:val="3"/>
          <w:sz w:val="22"/>
          <w:szCs w:val="22"/>
          <w:lang w:eastAsia="en-US"/>
        </w:rPr>
        <w:t>Siūloma pirkimo objekto kaina (įkainiai</w:t>
      </w:r>
      <w:r w:rsidR="00B72E97" w:rsidRPr="00B72E97">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414"/>
        <w:gridCol w:w="1023"/>
        <w:gridCol w:w="2121"/>
        <w:gridCol w:w="2211"/>
        <w:gridCol w:w="2246"/>
      </w:tblGrid>
      <w:tr w:rsidR="002935BD" w:rsidRPr="008C643A" w14:paraId="3E545CC9" w14:textId="77777777" w:rsidTr="00DD4CD0">
        <w:tc>
          <w:tcPr>
            <w:tcW w:w="202" w:type="pct"/>
            <w:shd w:val="clear" w:color="auto" w:fill="E7E6E6" w:themeFill="background2"/>
          </w:tcPr>
          <w:p w14:paraId="6881A4B9" w14:textId="77777777" w:rsidR="002935BD" w:rsidRPr="00E81005" w:rsidRDefault="002935BD">
            <w:pPr>
              <w:rPr>
                <w:rFonts w:asciiTheme="minorHAnsi" w:hAnsiTheme="minorHAnsi" w:cstheme="minorHAnsi"/>
              </w:rPr>
            </w:pPr>
            <w:r w:rsidRPr="00E81005">
              <w:rPr>
                <w:rFonts w:asciiTheme="minorHAnsi" w:hAnsiTheme="minorHAnsi" w:cstheme="minorHAnsi"/>
              </w:rPr>
              <w:t>Eil. Nr.</w:t>
            </w:r>
          </w:p>
        </w:tc>
        <w:tc>
          <w:tcPr>
            <w:tcW w:w="1996" w:type="pct"/>
            <w:shd w:val="clear" w:color="auto" w:fill="E7E6E6" w:themeFill="background2"/>
          </w:tcPr>
          <w:p w14:paraId="509942EB" w14:textId="7C3E191A" w:rsidR="002935BD" w:rsidRPr="00E81005" w:rsidRDefault="002935BD">
            <w:pPr>
              <w:rPr>
                <w:rFonts w:asciiTheme="minorHAnsi" w:hAnsiTheme="minorHAnsi" w:cstheme="minorHAnsi"/>
              </w:rPr>
            </w:pPr>
            <w:r w:rsidRPr="00E81005">
              <w:rPr>
                <w:rFonts w:asciiTheme="minorHAnsi" w:hAnsiTheme="minorHAnsi" w:cstheme="minorHAnsi"/>
              </w:rPr>
              <w:t>Pavadinimas</w:t>
            </w:r>
          </w:p>
        </w:tc>
        <w:tc>
          <w:tcPr>
            <w:tcW w:w="377" w:type="pct"/>
            <w:shd w:val="clear" w:color="auto" w:fill="E7E6E6" w:themeFill="background2"/>
          </w:tcPr>
          <w:p w14:paraId="4C2DF09F" w14:textId="07370D8F" w:rsidR="002935BD" w:rsidRPr="00E81005" w:rsidRDefault="002935BD">
            <w:pPr>
              <w:rPr>
                <w:rFonts w:asciiTheme="minorHAnsi" w:hAnsiTheme="minorHAnsi" w:cstheme="minorHAnsi"/>
              </w:rPr>
            </w:pPr>
            <w:r w:rsidRPr="00E81005">
              <w:rPr>
                <w:rFonts w:asciiTheme="minorHAnsi" w:hAnsiTheme="minorHAnsi" w:cstheme="minorHAnsi"/>
              </w:rPr>
              <w:t>Mato vnt.</w:t>
            </w:r>
          </w:p>
        </w:tc>
        <w:tc>
          <w:tcPr>
            <w:tcW w:w="782" w:type="pct"/>
            <w:shd w:val="clear" w:color="auto" w:fill="E7E6E6" w:themeFill="background2"/>
          </w:tcPr>
          <w:p w14:paraId="354BF8C3" w14:textId="2FDE545A" w:rsidR="002935BD" w:rsidRPr="00E81005" w:rsidRDefault="00DD4CD0">
            <w:pPr>
              <w:rPr>
                <w:rFonts w:asciiTheme="minorHAnsi" w:hAnsiTheme="minorHAnsi" w:cstheme="minorHAnsi"/>
              </w:rPr>
            </w:pPr>
            <w:r>
              <w:rPr>
                <w:rFonts w:asciiTheme="minorHAnsi" w:hAnsiTheme="minorHAnsi" w:cstheme="minorHAnsi"/>
              </w:rPr>
              <w:t>Maksimalus</w:t>
            </w:r>
            <w:r w:rsidR="002935BD" w:rsidRPr="00B72E97">
              <w:rPr>
                <w:rFonts w:asciiTheme="minorHAnsi" w:hAnsiTheme="minorHAnsi" w:cstheme="minorHAnsi"/>
              </w:rPr>
              <w:t xml:space="preserve"> kiekis</w:t>
            </w:r>
            <w:r>
              <w:rPr>
                <w:rFonts w:asciiTheme="minorHAnsi" w:hAnsiTheme="minorHAnsi" w:cstheme="minorHAnsi"/>
              </w:rPr>
              <w:t>*</w:t>
            </w:r>
          </w:p>
        </w:tc>
        <w:tc>
          <w:tcPr>
            <w:tcW w:w="815" w:type="pct"/>
            <w:shd w:val="clear" w:color="auto" w:fill="E7E6E6" w:themeFill="background2"/>
          </w:tcPr>
          <w:p w14:paraId="2102A9EF" w14:textId="227F0F73" w:rsidR="002935BD" w:rsidRPr="00E81005" w:rsidRDefault="002935BD">
            <w:pPr>
              <w:rPr>
                <w:rFonts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829" w:type="pct"/>
            <w:shd w:val="clear" w:color="auto" w:fill="E7E6E6" w:themeFill="background2"/>
          </w:tcPr>
          <w:p w14:paraId="3E93244F" w14:textId="701CEED1" w:rsidR="002935BD" w:rsidRDefault="002935BD">
            <w:pPr>
              <w:rPr>
                <w:rFonts w:asciiTheme="minorHAnsi" w:hAnsiTheme="minorHAnsi" w:cstheme="minorHAnsi"/>
              </w:rPr>
            </w:pPr>
            <w:r w:rsidRPr="00E81005">
              <w:rPr>
                <w:rFonts w:asciiTheme="minorHAnsi" w:hAnsiTheme="minorHAnsi" w:cstheme="minorHAnsi"/>
              </w:rPr>
              <w:t>Kaina Eur be PVM</w:t>
            </w:r>
          </w:p>
          <w:p w14:paraId="2DE4D1E0" w14:textId="08B82CEB" w:rsidR="002935BD" w:rsidRPr="00E81005" w:rsidRDefault="002935BD">
            <w:pPr>
              <w:rPr>
                <w:rFonts w:asciiTheme="minorHAnsi" w:hAnsiTheme="minorHAnsi" w:cstheme="minorHAnsi"/>
              </w:rPr>
            </w:pPr>
            <w:r>
              <w:rPr>
                <w:rFonts w:asciiTheme="minorHAnsi" w:hAnsiTheme="minorHAnsi" w:cstheme="minorHAnsi"/>
              </w:rPr>
              <w:t>4x5</w:t>
            </w:r>
          </w:p>
        </w:tc>
      </w:tr>
      <w:tr w:rsidR="002935BD" w:rsidRPr="00B72E97" w14:paraId="6DC668AE" w14:textId="77777777" w:rsidTr="00DD4CD0">
        <w:tc>
          <w:tcPr>
            <w:tcW w:w="202" w:type="pct"/>
            <w:shd w:val="clear" w:color="auto" w:fill="E7E6E6" w:themeFill="background2"/>
          </w:tcPr>
          <w:p w14:paraId="45785FC3" w14:textId="77777777" w:rsidR="002935BD" w:rsidRPr="00B72E97" w:rsidRDefault="002935BD">
            <w:pPr>
              <w:jc w:val="center"/>
              <w:rPr>
                <w:rFonts w:asciiTheme="minorHAnsi" w:hAnsiTheme="minorHAnsi" w:cstheme="minorHAnsi"/>
                <w:i/>
                <w:iCs/>
              </w:rPr>
            </w:pPr>
            <w:r w:rsidRPr="00B72E97">
              <w:rPr>
                <w:rFonts w:asciiTheme="minorHAnsi" w:hAnsiTheme="minorHAnsi" w:cstheme="minorHAnsi"/>
                <w:i/>
                <w:iCs/>
              </w:rPr>
              <w:t>1</w:t>
            </w:r>
          </w:p>
        </w:tc>
        <w:tc>
          <w:tcPr>
            <w:tcW w:w="1996" w:type="pct"/>
            <w:shd w:val="clear" w:color="auto" w:fill="E7E6E6" w:themeFill="background2"/>
          </w:tcPr>
          <w:p w14:paraId="35FEA664" w14:textId="77777777" w:rsidR="002935BD" w:rsidRPr="00B72E97" w:rsidRDefault="002935BD">
            <w:pPr>
              <w:jc w:val="center"/>
              <w:rPr>
                <w:rFonts w:asciiTheme="minorHAnsi" w:hAnsiTheme="minorHAnsi" w:cstheme="minorHAnsi"/>
                <w:i/>
                <w:iCs/>
              </w:rPr>
            </w:pPr>
            <w:r w:rsidRPr="00B72E97">
              <w:rPr>
                <w:rFonts w:asciiTheme="minorHAnsi" w:hAnsiTheme="minorHAnsi" w:cstheme="minorHAnsi"/>
                <w:i/>
                <w:iCs/>
              </w:rPr>
              <w:t>2</w:t>
            </w:r>
          </w:p>
        </w:tc>
        <w:tc>
          <w:tcPr>
            <w:tcW w:w="377" w:type="pct"/>
            <w:shd w:val="clear" w:color="auto" w:fill="E7E6E6" w:themeFill="background2"/>
          </w:tcPr>
          <w:p w14:paraId="5161C61C" w14:textId="07E268CB" w:rsidR="002935BD" w:rsidRPr="00B72E97" w:rsidRDefault="002935BD">
            <w:pPr>
              <w:jc w:val="center"/>
              <w:rPr>
                <w:rFonts w:asciiTheme="minorHAnsi" w:hAnsiTheme="minorHAnsi" w:cstheme="minorHAnsi"/>
                <w:i/>
                <w:iCs/>
              </w:rPr>
            </w:pPr>
            <w:r>
              <w:rPr>
                <w:rFonts w:asciiTheme="minorHAnsi" w:hAnsiTheme="minorHAnsi" w:cstheme="minorHAnsi"/>
                <w:i/>
                <w:iCs/>
              </w:rPr>
              <w:t>3</w:t>
            </w:r>
          </w:p>
        </w:tc>
        <w:tc>
          <w:tcPr>
            <w:tcW w:w="782" w:type="pct"/>
            <w:shd w:val="clear" w:color="auto" w:fill="E7E6E6" w:themeFill="background2"/>
          </w:tcPr>
          <w:p w14:paraId="46411F0A" w14:textId="68801141" w:rsidR="002935BD" w:rsidRPr="00B72E97" w:rsidRDefault="002935BD">
            <w:pPr>
              <w:jc w:val="center"/>
              <w:rPr>
                <w:rFonts w:asciiTheme="minorHAnsi" w:hAnsiTheme="minorHAnsi" w:cstheme="minorHAnsi"/>
                <w:i/>
                <w:iCs/>
              </w:rPr>
            </w:pPr>
            <w:r>
              <w:rPr>
                <w:rFonts w:asciiTheme="minorHAnsi" w:hAnsiTheme="minorHAnsi" w:cstheme="minorHAnsi"/>
                <w:i/>
                <w:iCs/>
              </w:rPr>
              <w:t>4</w:t>
            </w:r>
          </w:p>
        </w:tc>
        <w:tc>
          <w:tcPr>
            <w:tcW w:w="815" w:type="pct"/>
            <w:shd w:val="clear" w:color="auto" w:fill="E7E6E6" w:themeFill="background2"/>
          </w:tcPr>
          <w:p w14:paraId="2B8A59D9" w14:textId="2475B9D1" w:rsidR="002935BD" w:rsidRDefault="002935BD">
            <w:pPr>
              <w:jc w:val="center"/>
              <w:rPr>
                <w:rFonts w:cstheme="minorHAnsi"/>
                <w:i/>
                <w:iCs/>
              </w:rPr>
            </w:pPr>
            <w:r>
              <w:rPr>
                <w:rFonts w:asciiTheme="minorHAnsi" w:hAnsiTheme="minorHAnsi" w:cstheme="minorHAnsi"/>
                <w:i/>
                <w:iCs/>
              </w:rPr>
              <w:t>5</w:t>
            </w:r>
          </w:p>
        </w:tc>
        <w:tc>
          <w:tcPr>
            <w:tcW w:w="829" w:type="pct"/>
            <w:shd w:val="clear" w:color="auto" w:fill="E7E6E6" w:themeFill="background2"/>
          </w:tcPr>
          <w:p w14:paraId="4B50973A" w14:textId="7E3DFFC6" w:rsidR="002935BD" w:rsidRPr="00B72E97" w:rsidRDefault="002935BD">
            <w:pPr>
              <w:jc w:val="center"/>
              <w:rPr>
                <w:rFonts w:asciiTheme="minorHAnsi" w:hAnsiTheme="minorHAnsi" w:cstheme="minorHAnsi"/>
                <w:i/>
                <w:iCs/>
              </w:rPr>
            </w:pPr>
            <w:r>
              <w:rPr>
                <w:rFonts w:asciiTheme="minorHAnsi" w:hAnsiTheme="minorHAnsi" w:cstheme="minorHAnsi"/>
                <w:i/>
                <w:iCs/>
              </w:rPr>
              <w:t>6</w:t>
            </w:r>
          </w:p>
        </w:tc>
      </w:tr>
      <w:tr w:rsidR="002935BD" w:rsidRPr="00C45894" w14:paraId="39FD176E" w14:textId="77777777" w:rsidTr="00DD4CD0">
        <w:tc>
          <w:tcPr>
            <w:tcW w:w="202" w:type="pct"/>
            <w:shd w:val="clear" w:color="auto" w:fill="E7E6E6" w:themeFill="background2"/>
          </w:tcPr>
          <w:p w14:paraId="6FAAC887" w14:textId="77777777" w:rsidR="002935BD" w:rsidRPr="00B676AA" w:rsidRDefault="002935BD">
            <w:pPr>
              <w:jc w:val="both"/>
              <w:rPr>
                <w:rFonts w:asciiTheme="minorHAnsi" w:hAnsiTheme="minorHAnsi" w:cstheme="minorHAnsi"/>
              </w:rPr>
            </w:pPr>
            <w:r>
              <w:rPr>
                <w:rFonts w:asciiTheme="minorHAnsi" w:hAnsiTheme="minorHAnsi" w:cstheme="minorHAnsi"/>
              </w:rPr>
              <w:t>1.</w:t>
            </w:r>
          </w:p>
        </w:tc>
        <w:tc>
          <w:tcPr>
            <w:tcW w:w="1996" w:type="pct"/>
            <w:shd w:val="clear" w:color="auto" w:fill="E7E6E6" w:themeFill="background2"/>
          </w:tcPr>
          <w:p w14:paraId="05DBE3D9" w14:textId="1E7A7356" w:rsidR="002935BD" w:rsidRPr="002935BD" w:rsidRDefault="002935BD">
            <w:pPr>
              <w:jc w:val="both"/>
              <w:rPr>
                <w:rFonts w:asciiTheme="minorHAnsi" w:hAnsiTheme="minorHAnsi" w:cstheme="minorHAnsi"/>
              </w:rPr>
            </w:pPr>
            <w:r w:rsidRPr="002935BD">
              <w:rPr>
                <w:rFonts w:asciiTheme="minorHAnsi" w:hAnsiTheme="minorHAnsi" w:cstheme="minorHAnsi"/>
              </w:rPr>
              <w:t>Mokomųjų renginių organizavimo ir vykdymo paslaugos, skirtos tikslinės grupės asmenims (trečiųjų šalių piliečiams), siekiantiems integruotis į darbo rinką</w:t>
            </w:r>
          </w:p>
        </w:tc>
        <w:tc>
          <w:tcPr>
            <w:tcW w:w="377" w:type="pct"/>
            <w:shd w:val="clear" w:color="auto" w:fill="E7E6E6" w:themeFill="background2"/>
          </w:tcPr>
          <w:p w14:paraId="7F76AB55" w14:textId="16169241" w:rsidR="002935BD" w:rsidRPr="00B676AA" w:rsidRDefault="002935BD" w:rsidP="00275926">
            <w:pPr>
              <w:jc w:val="center"/>
              <w:rPr>
                <w:rFonts w:asciiTheme="minorHAnsi" w:hAnsiTheme="minorHAnsi" w:cstheme="minorHAnsi"/>
              </w:rPr>
            </w:pPr>
            <w:r>
              <w:rPr>
                <w:rFonts w:asciiTheme="minorHAnsi" w:hAnsiTheme="minorHAnsi" w:cstheme="minorHAnsi"/>
              </w:rPr>
              <w:t>Vnt.</w:t>
            </w:r>
          </w:p>
        </w:tc>
        <w:tc>
          <w:tcPr>
            <w:tcW w:w="782" w:type="pct"/>
            <w:shd w:val="clear" w:color="auto" w:fill="E7E6E6" w:themeFill="background2"/>
          </w:tcPr>
          <w:p w14:paraId="08FA395D" w14:textId="4FD24AC3" w:rsidR="002935BD" w:rsidRPr="00B676AA" w:rsidRDefault="002935BD" w:rsidP="00275926">
            <w:pPr>
              <w:jc w:val="center"/>
              <w:rPr>
                <w:rFonts w:asciiTheme="minorHAnsi" w:hAnsiTheme="minorHAnsi" w:cstheme="minorHAnsi"/>
              </w:rPr>
            </w:pPr>
            <w:r>
              <w:rPr>
                <w:rFonts w:asciiTheme="minorHAnsi" w:hAnsiTheme="minorHAnsi" w:cstheme="minorHAnsi"/>
              </w:rPr>
              <w:t>6</w:t>
            </w:r>
          </w:p>
        </w:tc>
        <w:tc>
          <w:tcPr>
            <w:tcW w:w="815" w:type="pct"/>
            <w:shd w:val="clear" w:color="auto" w:fill="FFFFFF" w:themeFill="background1"/>
          </w:tcPr>
          <w:p w14:paraId="6F91AEAC" w14:textId="77777777" w:rsidR="002935BD" w:rsidRPr="00B676AA" w:rsidRDefault="002935BD" w:rsidP="00275926">
            <w:pPr>
              <w:jc w:val="center"/>
              <w:rPr>
                <w:rFonts w:cstheme="minorHAnsi"/>
              </w:rPr>
            </w:pPr>
          </w:p>
        </w:tc>
        <w:tc>
          <w:tcPr>
            <w:tcW w:w="829" w:type="pct"/>
          </w:tcPr>
          <w:p w14:paraId="027768D3" w14:textId="75A5AAAD" w:rsidR="002935BD" w:rsidRPr="00B676AA" w:rsidRDefault="002935BD" w:rsidP="00275926">
            <w:pPr>
              <w:jc w:val="center"/>
              <w:rPr>
                <w:rFonts w:asciiTheme="minorHAnsi" w:hAnsiTheme="minorHAnsi" w:cstheme="minorHAnsi"/>
              </w:rPr>
            </w:pPr>
          </w:p>
        </w:tc>
      </w:tr>
      <w:tr w:rsidR="002935BD" w:rsidRPr="00C45894" w14:paraId="3AF750DF" w14:textId="77777777" w:rsidTr="00DD4CD0">
        <w:tc>
          <w:tcPr>
            <w:tcW w:w="202" w:type="pct"/>
          </w:tcPr>
          <w:p w14:paraId="6560324A" w14:textId="77777777" w:rsidR="002935BD" w:rsidRPr="00B676AA" w:rsidRDefault="002935BD">
            <w:pPr>
              <w:jc w:val="both"/>
              <w:rPr>
                <w:rFonts w:cstheme="minorHAnsi"/>
              </w:rPr>
            </w:pPr>
          </w:p>
        </w:tc>
        <w:tc>
          <w:tcPr>
            <w:tcW w:w="1996" w:type="pct"/>
          </w:tcPr>
          <w:p w14:paraId="367620B8" w14:textId="77777777" w:rsidR="002935BD" w:rsidRPr="00B676AA" w:rsidRDefault="002935BD">
            <w:pPr>
              <w:jc w:val="both"/>
              <w:rPr>
                <w:rFonts w:cstheme="minorHAnsi"/>
              </w:rPr>
            </w:pPr>
          </w:p>
        </w:tc>
        <w:tc>
          <w:tcPr>
            <w:tcW w:w="377" w:type="pct"/>
          </w:tcPr>
          <w:p w14:paraId="4D523461" w14:textId="77777777" w:rsidR="002935BD" w:rsidRPr="00B676AA" w:rsidRDefault="002935BD">
            <w:pPr>
              <w:jc w:val="both"/>
              <w:rPr>
                <w:rFonts w:cstheme="minorHAnsi"/>
              </w:rPr>
            </w:pPr>
          </w:p>
        </w:tc>
        <w:tc>
          <w:tcPr>
            <w:tcW w:w="782" w:type="pct"/>
            <w:shd w:val="clear" w:color="auto" w:fill="E7E6E6" w:themeFill="background2"/>
          </w:tcPr>
          <w:p w14:paraId="3966BC20" w14:textId="6E61C8E6" w:rsidR="002935BD" w:rsidRPr="009D6D3E" w:rsidRDefault="002935BD">
            <w:pPr>
              <w:rPr>
                <w:rFonts w:cstheme="minorHAnsi"/>
                <w:i/>
                <w:iCs/>
              </w:rPr>
            </w:pPr>
            <w:r w:rsidRPr="009D6D3E">
              <w:rPr>
                <w:rFonts w:cstheme="minorHAnsi"/>
                <w:b/>
                <w:bCs/>
              </w:rPr>
              <w:t>PVM</w:t>
            </w:r>
            <w:r>
              <w:rPr>
                <w:rFonts w:cstheme="minorHAnsi"/>
                <w:b/>
                <w:bCs/>
              </w:rPr>
              <w:t>*</w:t>
            </w:r>
            <w:r w:rsidRPr="009D6D3E">
              <w:rPr>
                <w:rFonts w:cstheme="minorHAnsi"/>
                <w:b/>
                <w:bCs/>
              </w:rPr>
              <w:t>:</w:t>
            </w:r>
          </w:p>
        </w:tc>
        <w:tc>
          <w:tcPr>
            <w:tcW w:w="815" w:type="pct"/>
            <w:shd w:val="clear" w:color="auto" w:fill="FFFFFF" w:themeFill="background1"/>
          </w:tcPr>
          <w:p w14:paraId="31CC4572" w14:textId="49FD4627" w:rsidR="002935BD" w:rsidRDefault="002935BD">
            <w:pPr>
              <w:jc w:val="both"/>
              <w:rPr>
                <w:rFonts w:cstheme="minorHAnsi"/>
                <w:i/>
                <w:iCs/>
              </w:rPr>
            </w:pPr>
            <w:r>
              <w:rPr>
                <w:rFonts w:cstheme="minorHAnsi"/>
                <w:i/>
                <w:iCs/>
              </w:rPr>
              <w:t>[Tiekėjas nurodo PVM procentinį tarifą]</w:t>
            </w:r>
          </w:p>
        </w:tc>
        <w:tc>
          <w:tcPr>
            <w:tcW w:w="829" w:type="pct"/>
          </w:tcPr>
          <w:p w14:paraId="354BE0AE" w14:textId="42E6F831" w:rsidR="002935BD" w:rsidRPr="009D6D3E" w:rsidRDefault="002935B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935BD" w:rsidRPr="00C45894" w14:paraId="02358F85" w14:textId="77777777" w:rsidTr="00DD4CD0">
        <w:tc>
          <w:tcPr>
            <w:tcW w:w="202" w:type="pct"/>
          </w:tcPr>
          <w:p w14:paraId="3CE656CD" w14:textId="77777777" w:rsidR="002935BD" w:rsidRPr="00B676AA" w:rsidRDefault="002935BD">
            <w:pPr>
              <w:jc w:val="both"/>
              <w:rPr>
                <w:rFonts w:cstheme="minorHAnsi"/>
              </w:rPr>
            </w:pPr>
          </w:p>
        </w:tc>
        <w:tc>
          <w:tcPr>
            <w:tcW w:w="1996" w:type="pct"/>
          </w:tcPr>
          <w:p w14:paraId="6B9CBD81" w14:textId="77777777" w:rsidR="002935BD" w:rsidRPr="00B676AA" w:rsidRDefault="002935BD">
            <w:pPr>
              <w:jc w:val="both"/>
              <w:rPr>
                <w:rFonts w:cstheme="minorHAnsi"/>
              </w:rPr>
            </w:pPr>
          </w:p>
        </w:tc>
        <w:tc>
          <w:tcPr>
            <w:tcW w:w="377" w:type="pct"/>
          </w:tcPr>
          <w:p w14:paraId="76655934" w14:textId="77777777" w:rsidR="002935BD" w:rsidRPr="00B676AA" w:rsidRDefault="002935BD">
            <w:pPr>
              <w:jc w:val="both"/>
              <w:rPr>
                <w:rFonts w:cstheme="minorHAnsi"/>
              </w:rPr>
            </w:pPr>
          </w:p>
        </w:tc>
        <w:tc>
          <w:tcPr>
            <w:tcW w:w="782" w:type="pct"/>
            <w:shd w:val="clear" w:color="auto" w:fill="E7E6E6" w:themeFill="background2"/>
          </w:tcPr>
          <w:p w14:paraId="291C0A37" w14:textId="77777777" w:rsidR="002935BD" w:rsidRDefault="002935B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815" w:type="pct"/>
            <w:shd w:val="clear" w:color="auto" w:fill="FFFFFF" w:themeFill="background1"/>
          </w:tcPr>
          <w:p w14:paraId="478D48C3" w14:textId="77777777" w:rsidR="002935BD" w:rsidRDefault="002935BD">
            <w:pPr>
              <w:jc w:val="both"/>
              <w:rPr>
                <w:rFonts w:cstheme="minorHAnsi"/>
              </w:rPr>
            </w:pPr>
          </w:p>
        </w:tc>
        <w:tc>
          <w:tcPr>
            <w:tcW w:w="829" w:type="pct"/>
            <w:shd w:val="clear" w:color="auto" w:fill="FFFFFF" w:themeFill="background1"/>
          </w:tcPr>
          <w:p w14:paraId="33C0B03B" w14:textId="0490F17F" w:rsidR="002935BD" w:rsidRDefault="002935BD">
            <w:pPr>
              <w:jc w:val="both"/>
              <w:rPr>
                <w:rFonts w:cstheme="minorHAnsi"/>
              </w:rPr>
            </w:pPr>
          </w:p>
        </w:tc>
      </w:tr>
    </w:tbl>
    <w:p w14:paraId="5BCF8AC0" w14:textId="77EAE92E" w:rsidR="002E2126" w:rsidRPr="00015188" w:rsidRDefault="00DD4CD0" w:rsidP="002E2126">
      <w:pPr>
        <w:spacing w:after="0" w:line="240" w:lineRule="auto"/>
        <w:jc w:val="both"/>
        <w:rPr>
          <w:rFonts w:eastAsia="Times New Roman" w:cstheme="minorHAnsi"/>
          <w:i/>
          <w:iCs/>
          <w:sz w:val="20"/>
          <w:szCs w:val="20"/>
          <w:lang w:eastAsia="en-US"/>
        </w:rPr>
      </w:pPr>
      <w:r w:rsidRPr="00015188">
        <w:rPr>
          <w:rFonts w:eastAsia="Times New Roman" w:cstheme="minorHAnsi"/>
          <w:i/>
          <w:iCs/>
          <w:sz w:val="20"/>
          <w:szCs w:val="20"/>
          <w:lang w:eastAsia="en-US"/>
        </w:rPr>
        <w:t>*</w:t>
      </w:r>
      <w:r w:rsidR="00015188" w:rsidRPr="00015188">
        <w:rPr>
          <w:rFonts w:cstheme="minorHAnsi"/>
          <w:i/>
          <w:iCs/>
          <w:sz w:val="20"/>
          <w:szCs w:val="20"/>
        </w:rPr>
        <w:t>N</w:t>
      </w:r>
      <w:r w:rsidR="00015188" w:rsidRPr="00015188">
        <w:rPr>
          <w:rFonts w:cstheme="minorHAnsi"/>
          <w:bCs/>
          <w:i/>
          <w:iCs/>
          <w:sz w:val="20"/>
          <w:szCs w:val="20"/>
        </w:rPr>
        <w:t>urodyt</w:t>
      </w:r>
      <w:r w:rsidR="00015188">
        <w:rPr>
          <w:rFonts w:cstheme="minorHAnsi"/>
          <w:bCs/>
          <w:i/>
          <w:iCs/>
          <w:sz w:val="20"/>
          <w:szCs w:val="20"/>
        </w:rPr>
        <w:t>as</w:t>
      </w:r>
      <w:r w:rsidR="00015188" w:rsidRPr="00015188">
        <w:rPr>
          <w:rFonts w:cstheme="minorHAnsi"/>
          <w:bCs/>
          <w:i/>
          <w:iCs/>
          <w:sz w:val="20"/>
          <w:szCs w:val="20"/>
        </w:rPr>
        <w:t xml:space="preserve"> paslaugų kieki</w:t>
      </w:r>
      <w:r w:rsidR="00015188">
        <w:rPr>
          <w:rFonts w:cstheme="minorHAnsi"/>
          <w:bCs/>
          <w:i/>
          <w:iCs/>
          <w:sz w:val="20"/>
          <w:szCs w:val="20"/>
        </w:rPr>
        <w:t>s</w:t>
      </w:r>
      <w:r w:rsidR="00015188" w:rsidRPr="00015188">
        <w:rPr>
          <w:rFonts w:cstheme="minorHAnsi"/>
          <w:bCs/>
          <w:i/>
          <w:iCs/>
          <w:sz w:val="20"/>
          <w:szCs w:val="20"/>
        </w:rPr>
        <w:t xml:space="preserve"> yra maksimal</w:t>
      </w:r>
      <w:r w:rsidR="00015188">
        <w:rPr>
          <w:rFonts w:cstheme="minorHAnsi"/>
          <w:bCs/>
          <w:i/>
          <w:iCs/>
          <w:sz w:val="20"/>
          <w:szCs w:val="20"/>
        </w:rPr>
        <w:t>u</w:t>
      </w:r>
      <w:r w:rsidR="00015188" w:rsidRPr="00015188">
        <w:rPr>
          <w:rFonts w:cstheme="minorHAnsi"/>
          <w:bCs/>
          <w:i/>
          <w:iCs/>
          <w:sz w:val="20"/>
          <w:szCs w:val="20"/>
        </w:rPr>
        <w:t xml:space="preserve">s, sutarties vykdymo metu pagal poreikį gali būti nupirktas mažesnis kiekis, </w:t>
      </w:r>
      <w:proofErr w:type="spellStart"/>
      <w:r w:rsidR="00015188" w:rsidRPr="00015188">
        <w:rPr>
          <w:rFonts w:cstheme="minorHAnsi"/>
          <w:bCs/>
          <w:i/>
          <w:iCs/>
          <w:sz w:val="20"/>
          <w:szCs w:val="20"/>
        </w:rPr>
        <w:t>t.y</w:t>
      </w:r>
      <w:proofErr w:type="spellEnd"/>
      <w:r w:rsidR="00015188" w:rsidRPr="00015188">
        <w:rPr>
          <w:rFonts w:cstheme="minorHAnsi"/>
          <w:bCs/>
          <w:i/>
          <w:iCs/>
          <w:sz w:val="20"/>
          <w:szCs w:val="20"/>
        </w:rPr>
        <w:t>. p</w:t>
      </w:r>
      <w:r w:rsidR="00015188" w:rsidRPr="00015188">
        <w:rPr>
          <w:rFonts w:eastAsia="Times New Roman" w:cstheme="minorHAnsi"/>
          <w:i/>
          <w:iCs/>
          <w:sz w:val="20"/>
          <w:szCs w:val="20"/>
        </w:rPr>
        <w:t xml:space="preserve">erkančioji organizacija neįsipareigoja nupirkti viso nurodyto </w:t>
      </w:r>
      <w:r w:rsidR="00015188" w:rsidRPr="00015188">
        <w:rPr>
          <w:rFonts w:cstheme="minorHAnsi"/>
          <w:i/>
          <w:iCs/>
          <w:sz w:val="20"/>
          <w:szCs w:val="20"/>
        </w:rPr>
        <w:t>maksimalaus paslaugų kiekio jei tam nebus poreikio ar finansavimo</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EBE7B8E" w14:textId="77777777" w:rsidR="00015188" w:rsidRDefault="00015188" w:rsidP="00B72E97">
            <w:pPr>
              <w:ind w:firstLine="462"/>
              <w:jc w:val="both"/>
              <w:rPr>
                <w:rFonts w:asciiTheme="minorHAnsi" w:eastAsia="Times New Roman" w:cstheme="minorHAnsi"/>
                <w:sz w:val="22"/>
                <w:szCs w:val="22"/>
              </w:rPr>
            </w:pPr>
          </w:p>
          <w:p w14:paraId="440AD2C0" w14:textId="08CD8045" w:rsidR="002E2126" w:rsidRPr="00A06A43" w:rsidRDefault="00B72E97" w:rsidP="00B72E97">
            <w:pPr>
              <w:ind w:firstLine="462"/>
              <w:jc w:val="both"/>
              <w:rPr>
                <w:rFonts w:asciiTheme="minorHAnsi" w:eastAsia="Times New Roman" w:cstheme="minorHAnsi"/>
                <w:sz w:val="22"/>
                <w:szCs w:val="22"/>
              </w:rPr>
            </w:pPr>
            <w:r>
              <w:rPr>
                <w:rFonts w:asciiTheme="minorHAnsi" w:eastAsia="Times New Roman" w:cstheme="minorHAnsi"/>
                <w:sz w:val="22"/>
                <w:szCs w:val="22"/>
              </w:rPr>
              <w:t>5</w:t>
            </w:r>
            <w:r w:rsidR="003D435B">
              <w:rPr>
                <w:rFonts w:asciiTheme="minorHAnsi" w:eastAsia="Times New Roman" w:cstheme="minorHAnsi"/>
                <w:sz w:val="22"/>
                <w:szCs w:val="22"/>
              </w:rPr>
              <w:t>.</w:t>
            </w:r>
            <w:r>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09B918D2"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lastRenderedPageBreak/>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B72E97">
              <w:rPr>
                <w:rFonts w:asciiTheme="minorHAnsi" w:eastAsia="Times New Roman" w:cstheme="minorHAnsi"/>
                <w:i/>
                <w:sz w:val="22"/>
                <w:szCs w:val="22"/>
              </w:rPr>
              <w:t>.</w:t>
            </w:r>
          </w:p>
          <w:p w14:paraId="3E4B38B1" w14:textId="6748310B"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09C7D199" w14:textId="3C91E61F" w:rsidR="002E2126" w:rsidRPr="00A06A43" w:rsidRDefault="002E2126" w:rsidP="00B72E97">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B72E97">
              <w:rPr>
                <w:rFonts w:asciiTheme="minorHAnsi" w:eastAsia="Times New Roman" w:cstheme="minorHAnsi"/>
                <w:i/>
                <w:sz w:val="22"/>
                <w:szCs w:val="22"/>
              </w:rPr>
              <w:t>.</w:t>
            </w: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2074B1A" w:rsidR="002E2126" w:rsidRPr="00752F22" w:rsidRDefault="00B72E97">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8B2A52F" w:rsidR="002E2126" w:rsidRPr="00752F22" w:rsidRDefault="00B72E97">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EA0D44A" w:rsidR="002E2126" w:rsidRPr="00B72E97" w:rsidRDefault="002E2126">
            <w:pPr>
              <w:rPr>
                <w:rFonts w:asciiTheme="minorHAnsi" w:cstheme="minorHAnsi"/>
              </w:rPr>
            </w:pPr>
            <w:r w:rsidRPr="00B72E97">
              <w:rPr>
                <w:rFonts w:asciiTheme="minorHAnsi" w:cstheme="minorHAnsi"/>
              </w:rPr>
              <w:t>Įgaliojimo ar kit</w:t>
            </w:r>
            <w:r w:rsidR="00CE52AC" w:rsidRPr="00B72E97">
              <w:rPr>
                <w:rFonts w:asciiTheme="minorHAnsi" w:cstheme="minorHAnsi"/>
              </w:rPr>
              <w:t>as</w:t>
            </w:r>
            <w:r w:rsidRPr="00B72E97">
              <w:rPr>
                <w:rFonts w:asciiTheme="minorHAnsi" w:cstheme="minorHAnsi"/>
              </w:rPr>
              <w:t xml:space="preserve"> dokument</w:t>
            </w:r>
            <w:r w:rsidR="00CE52AC" w:rsidRPr="00B72E97">
              <w:rPr>
                <w:rFonts w:asciiTheme="minorHAnsi" w:cstheme="minorHAnsi"/>
              </w:rPr>
              <w:t>as</w:t>
            </w:r>
            <w:r w:rsidRPr="00B72E97">
              <w:rPr>
                <w:rFonts w:asciiTheme="minorHAnsi" w:cstheme="minorHAnsi"/>
              </w:rPr>
              <w:t xml:space="preserve">, </w:t>
            </w:r>
            <w:r w:rsidR="00CE52AC" w:rsidRPr="00B72E97">
              <w:rPr>
                <w:rFonts w:ascii="Calibri" w:hAnsi="Calibri" w:cs="Calibri"/>
              </w:rPr>
              <w:t xml:space="preserve">patvirtinantis, kad asmuo, kuris </w:t>
            </w:r>
            <w:r w:rsidR="00B72E97" w:rsidRPr="00B72E97">
              <w:rPr>
                <w:rFonts w:ascii="Calibri" w:hAnsi="Calibri" w:cs="Calibri"/>
              </w:rPr>
              <w:t xml:space="preserve">pateikė </w:t>
            </w:r>
            <w:r w:rsidR="00CE52AC" w:rsidRPr="00B72E97">
              <w:rPr>
                <w:rFonts w:ascii="Calibri" w:hAnsi="Calibri" w:cs="Calibri"/>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709F0DA3" w:rsidR="002E2126" w:rsidRPr="00B72E97" w:rsidRDefault="00CE52AC">
            <w:pPr>
              <w:rPr>
                <w:rFonts w:asciiTheme="minorHAnsi" w:cstheme="minorHAnsi"/>
                <w:bCs/>
              </w:rPr>
            </w:pPr>
            <w:r w:rsidRPr="00B72E97">
              <w:rPr>
                <w:rFonts w:asciiTheme="minorHAnsi" w:eastAsiaTheme="minorHAnsi" w:cstheme="minorHAnsi"/>
                <w:bCs/>
                <w:iCs/>
              </w:rPr>
              <w:t xml:space="preserve">Užpildytas </w:t>
            </w:r>
            <w:r w:rsidR="002E2126" w:rsidRPr="00B72E97">
              <w:rPr>
                <w:rFonts w:asciiTheme="minorHAnsi" w:eastAsiaTheme="minorHAnsi" w:cstheme="minorHAnsi"/>
                <w:bCs/>
                <w:iCs/>
              </w:rPr>
              <w:t>EBVPD (</w:t>
            </w:r>
            <w:r w:rsidR="002E0D99" w:rsidRPr="00B72E97">
              <w:rPr>
                <w:rFonts w:eastAsiaTheme="minorHAnsi" w:cstheme="minorHAnsi"/>
                <w:bCs/>
                <w:iCs/>
              </w:rPr>
              <w:fldChar w:fldCharType="begin"/>
            </w:r>
            <w:r w:rsidR="002E0D99" w:rsidRPr="00B72E97">
              <w:rPr>
                <w:rFonts w:asciiTheme="minorHAnsi" w:eastAsiaTheme="minorHAnsi" w:cstheme="minorHAnsi"/>
                <w:bCs/>
                <w:iCs/>
              </w:rPr>
              <w:instrText xml:space="preserve"> REF  _Ref38898251  \* MERGEFORMAT </w:instrText>
            </w:r>
            <w:r w:rsidR="002E0D99" w:rsidRPr="00B72E97">
              <w:rPr>
                <w:rFonts w:eastAsiaTheme="minorHAnsi" w:cstheme="minorHAnsi"/>
                <w:bCs/>
                <w:iCs/>
              </w:rPr>
              <w:fldChar w:fldCharType="separate"/>
            </w:r>
            <w:r w:rsidR="002E0D99" w:rsidRPr="00B72E97">
              <w:rPr>
                <w:rFonts w:asciiTheme="minorHAnsi" w:eastAsia="Calibri" w:cstheme="minorHAnsi"/>
              </w:rPr>
              <w:t xml:space="preserve">Pirkimo sąlygų 7 priedas „EBVPD“ </w:t>
            </w:r>
            <w:r w:rsidR="002E0D99" w:rsidRPr="00B72E97">
              <w:rPr>
                <w:rFonts w:asciiTheme="minorHAnsi" w:cstheme="minorHAnsi"/>
              </w:rPr>
              <w:t>(XML formatu)</w:t>
            </w:r>
            <w:r w:rsidR="002E0D99" w:rsidRPr="00B72E97">
              <w:rPr>
                <w:rFonts w:eastAsiaTheme="minorHAnsi" w:cstheme="minorHAnsi"/>
                <w:bCs/>
                <w:iCs/>
              </w:rPr>
              <w:fldChar w:fldCharType="end"/>
            </w:r>
            <w:r w:rsidR="002E2126" w:rsidRPr="00B72E97">
              <w:rPr>
                <w:rFonts w:asciiTheme="minorHAnsi" w:eastAsiaTheme="minorHAnsi" w:cstheme="minorHAnsi"/>
                <w:bCs/>
                <w:iCs/>
              </w:rPr>
              <w:t>.</w:t>
            </w:r>
          </w:p>
          <w:p w14:paraId="3A9257E2" w14:textId="4F632179" w:rsidR="00CE52AC" w:rsidRPr="00B72E97" w:rsidRDefault="00CE52AC">
            <w:pPr>
              <w:rPr>
                <w:rFonts w:asciiTheme="minorHAnsi" w:cstheme="minorHAnsi"/>
                <w:bCs/>
              </w:rPr>
            </w:pPr>
            <w:r w:rsidRPr="00B72E97">
              <w:rPr>
                <w:rFonts w:ascii="Calibri" w:hAnsi="Calibri" w:cs="Calibri"/>
              </w:rPr>
              <w:t xml:space="preserve">Pateikdamas pasiūlymą, tiekėjas patvirtina ir EBVPD </w:t>
            </w:r>
            <w:r w:rsidR="003D0B7A" w:rsidRPr="00B72E97">
              <w:rPr>
                <w:rFonts w:ascii="Calibri" w:hAnsi="Calibri" w:cs="Calibri"/>
              </w:rPr>
              <w:t>pateiktos informacijos teisingumą.</w:t>
            </w:r>
          </w:p>
          <w:p w14:paraId="0AE1455F" w14:textId="43CA7257" w:rsidR="002E2126" w:rsidRPr="00B72E97" w:rsidRDefault="002E2126">
            <w:pPr>
              <w:pStyle w:val="Betarp"/>
              <w:tabs>
                <w:tab w:val="left" w:pos="331"/>
              </w:tabs>
              <w:ind w:left="32" w:hanging="32"/>
              <w:rPr>
                <w:rFonts w:asciiTheme="minorHAnsi" w:cstheme="minorHAnsi"/>
                <w:bCs/>
              </w:rPr>
            </w:pPr>
            <w:r w:rsidRPr="00B72E97">
              <w:rPr>
                <w:rFonts w:asciiTheme="minorHAnsi" w:cstheme="minorHAnsi"/>
                <w:bCs/>
              </w:rPr>
              <w:t>*Atskirą EBVPD pildo:</w:t>
            </w:r>
          </w:p>
          <w:p w14:paraId="7F2F1032" w14:textId="3C750BB4" w:rsidR="002E2126" w:rsidRPr="00B72E97" w:rsidRDefault="0028483D">
            <w:pPr>
              <w:pStyle w:val="Betarp"/>
              <w:numPr>
                <w:ilvl w:val="0"/>
                <w:numId w:val="10"/>
              </w:numPr>
              <w:tabs>
                <w:tab w:val="left" w:pos="331"/>
              </w:tabs>
              <w:ind w:left="0" w:hanging="32"/>
              <w:rPr>
                <w:rFonts w:asciiTheme="minorHAnsi" w:cstheme="minorHAnsi"/>
                <w:bCs/>
              </w:rPr>
            </w:pPr>
            <w:r w:rsidRPr="00B72E97">
              <w:rPr>
                <w:rFonts w:asciiTheme="minorHAnsi" w:cstheme="minorHAnsi"/>
                <w:bCs/>
              </w:rPr>
              <w:lastRenderedPageBreak/>
              <w:t>T</w:t>
            </w:r>
            <w:r w:rsidR="002E2126" w:rsidRPr="00B72E97">
              <w:rPr>
                <w:rFonts w:asciiTheme="minorHAnsi" w:cstheme="minorHAnsi"/>
                <w:bCs/>
              </w:rPr>
              <w:t>iekėjas</w:t>
            </w:r>
            <w:r w:rsidRPr="00B72E97">
              <w:rPr>
                <w:rFonts w:asciiTheme="minorHAnsi" w:cstheme="minorHAnsi"/>
                <w:bCs/>
              </w:rPr>
              <w:t xml:space="preserve"> </w:t>
            </w:r>
            <w:r w:rsidR="00915E6E" w:rsidRPr="00B72E97">
              <w:rPr>
                <w:rFonts w:asciiTheme="minorHAnsi" w:cstheme="minorHAnsi"/>
                <w:bCs/>
              </w:rPr>
              <w:t>(pateikiamas pasirašytas)</w:t>
            </w:r>
            <w:r w:rsidR="002E2126" w:rsidRPr="00B72E97">
              <w:rPr>
                <w:rFonts w:asciiTheme="minorHAnsi" w:cstheme="minorHAnsi"/>
                <w:bCs/>
              </w:rPr>
              <w:t>;</w:t>
            </w:r>
          </w:p>
          <w:p w14:paraId="4B8D4154" w14:textId="5510058D" w:rsidR="002E2126" w:rsidRPr="00B72E97" w:rsidRDefault="002E2126">
            <w:pPr>
              <w:pStyle w:val="Betarp"/>
              <w:numPr>
                <w:ilvl w:val="0"/>
                <w:numId w:val="10"/>
              </w:numPr>
              <w:tabs>
                <w:tab w:val="left" w:pos="331"/>
              </w:tabs>
              <w:ind w:left="0" w:hanging="32"/>
              <w:rPr>
                <w:rFonts w:asciiTheme="minorHAnsi" w:cstheme="minorHAnsi"/>
                <w:bCs/>
              </w:rPr>
            </w:pPr>
            <w:r w:rsidRPr="00B72E97">
              <w:rPr>
                <w:rFonts w:asciiTheme="minorHAnsi" w:cstheme="minorHAnsi"/>
                <w:bCs/>
              </w:rPr>
              <w:t>kiekvienas tiekėjų grupės narys (jeigu pasiūlymą teikia tiekėjų grupė)</w:t>
            </w:r>
            <w:r w:rsidR="00915E6E" w:rsidRPr="00B72E97">
              <w:rPr>
                <w:rFonts w:asciiTheme="minorHAnsi" w:cstheme="minorHAnsi"/>
                <w:bCs/>
              </w:rPr>
              <w:t xml:space="preserve"> (pateikiam</w:t>
            </w:r>
            <w:r w:rsidR="00D4405E" w:rsidRPr="00B72E97">
              <w:rPr>
                <w:rFonts w:asciiTheme="minorHAnsi" w:cstheme="minorHAnsi"/>
                <w:bCs/>
              </w:rPr>
              <w:t>i</w:t>
            </w:r>
            <w:r w:rsidR="00915E6E" w:rsidRPr="00B72E97">
              <w:rPr>
                <w:rFonts w:asciiTheme="minorHAnsi" w:cstheme="minorHAnsi"/>
                <w:bCs/>
              </w:rPr>
              <w:t xml:space="preserve"> pasirašyt</w:t>
            </w:r>
            <w:r w:rsidR="00D4405E" w:rsidRPr="00B72E97">
              <w:rPr>
                <w:rFonts w:asciiTheme="minorHAnsi" w:cstheme="minorHAnsi"/>
                <w:bCs/>
              </w:rPr>
              <w:t>i</w:t>
            </w:r>
            <w:r w:rsidR="00915E6E" w:rsidRPr="00B72E97">
              <w:rPr>
                <w:rFonts w:asciiTheme="minorHAnsi" w:cstheme="minorHAnsi"/>
                <w:bCs/>
              </w:rPr>
              <w:t>)</w:t>
            </w:r>
            <w:r w:rsidRPr="00B72E97">
              <w:rPr>
                <w:rFonts w:asciiTheme="minorHAnsi" w:cstheme="minorHAnsi"/>
                <w:bCs/>
              </w:rPr>
              <w:t>;</w:t>
            </w:r>
          </w:p>
          <w:p w14:paraId="650B1A0B" w14:textId="60FEC68A" w:rsidR="002E2126" w:rsidRPr="00B72E97" w:rsidRDefault="002E2126">
            <w:pPr>
              <w:pStyle w:val="Sraopastraipa"/>
              <w:numPr>
                <w:ilvl w:val="0"/>
                <w:numId w:val="10"/>
              </w:numPr>
              <w:tabs>
                <w:tab w:val="left" w:pos="331"/>
              </w:tabs>
              <w:ind w:left="0" w:hanging="34"/>
              <w:rPr>
                <w:rFonts w:asciiTheme="minorHAnsi" w:cstheme="minorHAnsi"/>
                <w:bCs/>
                <w:iCs/>
              </w:rPr>
            </w:pPr>
            <w:r w:rsidRPr="00B72E97">
              <w:rPr>
                <w:rFonts w:asciiTheme="minorHAnsi"/>
              </w:rPr>
              <w:t>kiekvienas ūkio subjektas, kurio pajėgumais remiasi tiekėjas pagal VPĮ 49 str. (jei yra)</w:t>
            </w:r>
            <w:r w:rsidR="00C5673A" w:rsidRPr="00B72E97">
              <w:rPr>
                <w:rFonts w:asciiTheme="minorHAnsi" w:cstheme="minorHAnsi"/>
                <w:bCs/>
              </w:rPr>
              <w:t xml:space="preserve"> </w:t>
            </w:r>
            <w:r w:rsidR="3B9879FE" w:rsidRPr="00B72E97">
              <w:rPr>
                <w:rFonts w:asciiTheme="minorHAnsi"/>
              </w:rPr>
              <w:t xml:space="preserve">(šis reikalavimas netaikomas </w:t>
            </w:r>
            <w:proofErr w:type="spellStart"/>
            <w:r w:rsidR="3B9879FE" w:rsidRPr="00B72E97">
              <w:rPr>
                <w:rFonts w:asciiTheme="minorHAnsi"/>
              </w:rPr>
              <w:t>kvazisubtiekėjams</w:t>
            </w:r>
            <w:proofErr w:type="spellEnd"/>
            <w:r w:rsidR="3B9879FE" w:rsidRPr="00B72E97">
              <w:rPr>
                <w:rFonts w:asciiTheme="minorHAnsi"/>
              </w:rPr>
              <w:t xml:space="preserve">) </w:t>
            </w:r>
            <w:r w:rsidR="009E086D" w:rsidRPr="00B72E97">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385CE16" w:rsidR="002E2126" w:rsidRPr="00732333" w:rsidRDefault="00732333" w:rsidP="5F231C8B">
            <w:pPr>
              <w:rPr>
                <w:rFonts w:asciiTheme="minorHAnsi" w:eastAsia="Calibri" w:cstheme="minorHAnsi"/>
              </w:rPr>
            </w:pPr>
            <w:r>
              <w:rPr>
                <w:rFonts w:asciiTheme="minorHAnsi" w:eastAsia="Calibri" w:cstheme="minorHAnsi"/>
              </w:rPr>
              <w:t>4</w:t>
            </w:r>
            <w:r w:rsidR="002E2126" w:rsidRPr="00732333">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BD85F87"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67E972E" w:rsidR="002E2126" w:rsidRPr="00732333" w:rsidRDefault="00732333" w:rsidP="5F231C8B">
            <w:pPr>
              <w:rPr>
                <w:rFonts w:asciiTheme="minorHAnsi" w:cstheme="minorHAnsi"/>
              </w:rPr>
            </w:pPr>
            <w:r>
              <w:rPr>
                <w:rFonts w:asciiTheme="minorHAnsi" w:cstheme="minorHAnsi"/>
              </w:rPr>
              <w:t>5</w:t>
            </w:r>
            <w:r w:rsidR="002E2126" w:rsidRPr="00732333">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732333"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732333"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04E995F" w:rsidR="002E2126" w:rsidRPr="00732333" w:rsidRDefault="00732333" w:rsidP="5F231C8B">
            <w:pPr>
              <w:rPr>
                <w:rFonts w:asciiTheme="minorHAnsi" w:cstheme="minorHAnsi"/>
              </w:rPr>
            </w:pPr>
            <w:r>
              <w:rPr>
                <w:rFonts w:asciiTheme="minorHAnsi" w:cstheme="minorHAnsi"/>
              </w:rPr>
              <w:t>6</w:t>
            </w:r>
            <w:r w:rsidR="002E2126" w:rsidRPr="00732333">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A0554" w:rsidRDefault="002E2126">
            <w:pPr>
              <w:rPr>
                <w:rFonts w:asciiTheme="minorHAnsi" w:cstheme="minorHAnsi"/>
              </w:rPr>
            </w:pPr>
            <w:r w:rsidRPr="006A0554">
              <w:rPr>
                <w:rFonts w:asciiTheme="minorHAnsi" w:cstheme="minorHAnsi"/>
              </w:rPr>
              <w:t xml:space="preserve">Jeigu tiekėjas pasitelkia </w:t>
            </w:r>
            <w:proofErr w:type="spellStart"/>
            <w:r w:rsidRPr="006A0554">
              <w:rPr>
                <w:rFonts w:asciiTheme="minorHAnsi" w:cstheme="minorHAnsi"/>
              </w:rPr>
              <w:t>kvazisubtiekėjus</w:t>
            </w:r>
            <w:proofErr w:type="spellEnd"/>
            <w:r w:rsidRPr="006A0554">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732333"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732333" w:rsidRDefault="002E2126">
            <w:pPr>
              <w:jc w:val="both"/>
              <w:rPr>
                <w:rFonts w:asciiTheme="minorHAnsi" w:cstheme="minorHAnsi"/>
              </w:rPr>
            </w:pPr>
          </w:p>
        </w:tc>
      </w:tr>
      <w:tr w:rsidR="006A0554" w:rsidRPr="006A0554"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6A0554"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065E6915" w:rsidR="002E2126" w:rsidRPr="006A0554" w:rsidRDefault="006A0554">
            <w:pPr>
              <w:rPr>
                <w:rFonts w:cstheme="minorHAnsi"/>
                <w:bCs/>
                <w:iCs/>
              </w:rPr>
            </w:pPr>
            <w:r>
              <w:rPr>
                <w:rFonts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6A055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6A055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9482BF7" w14:textId="08F011C9" w:rsidR="000856A3" w:rsidRPr="006A0554" w:rsidRDefault="00427EA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6A0554">
        <w:rPr>
          <w:rFonts w:eastAsia="Times New Roman" w:cstheme="minorHAnsi"/>
          <w:sz w:val="22"/>
          <w:szCs w:val="22"/>
          <w:lang w:eastAsia="en-US"/>
        </w:rPr>
        <w:t>Patvirtinu, kad tiekėjui</w:t>
      </w:r>
      <w:r w:rsidR="0075685A" w:rsidRPr="006A0554">
        <w:rPr>
          <w:rFonts w:eastAsia="Times New Roman" w:cstheme="minorHAnsi"/>
          <w:sz w:val="22"/>
          <w:szCs w:val="22"/>
          <w:lang w:eastAsia="en-US"/>
        </w:rPr>
        <w:t xml:space="preserve"> ir (ar) </w:t>
      </w:r>
      <w:r w:rsidRPr="006A0554">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Pasiūlymas galioja iki pirkimo dokumentuose nurodyto termino pabaigos;</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6A0554"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8079"/>
      </w:tblGrid>
      <w:tr w:rsidR="00954BAE" w:rsidRPr="006A0554" w14:paraId="79AA5F34" w14:textId="77777777" w:rsidTr="002A3D7F">
        <w:trPr>
          <w:trHeight w:val="186"/>
        </w:trPr>
        <w:tc>
          <w:tcPr>
            <w:tcW w:w="3889" w:type="dxa"/>
            <w:tcBorders>
              <w:top w:val="single" w:sz="4" w:space="0" w:color="auto"/>
              <w:left w:val="nil"/>
              <w:bottom w:val="nil"/>
              <w:right w:val="nil"/>
            </w:tcBorders>
            <w:hideMark/>
          </w:tcPr>
          <w:p w14:paraId="69E0F191" w14:textId="77777777" w:rsidR="00954BAE" w:rsidRPr="006A0554" w:rsidRDefault="00954BAE">
            <w:pPr>
              <w:suppressAutoHyphens/>
              <w:spacing w:after="0" w:line="240" w:lineRule="auto"/>
              <w:ind w:right="-2"/>
              <w:jc w:val="both"/>
              <w:rPr>
                <w:rFonts w:eastAsia="Times New Roman" w:cstheme="minorHAnsi"/>
                <w:sz w:val="22"/>
                <w:szCs w:val="22"/>
                <w:vertAlign w:val="superscript"/>
                <w:lang w:eastAsia="en-US"/>
              </w:rPr>
            </w:pPr>
            <w:r w:rsidRPr="006A055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954BAE" w:rsidRPr="006A0554" w:rsidRDefault="00954BAE">
            <w:pPr>
              <w:suppressAutoHyphens/>
              <w:spacing w:after="0" w:line="240" w:lineRule="auto"/>
              <w:ind w:right="-2"/>
              <w:jc w:val="both"/>
              <w:rPr>
                <w:rFonts w:eastAsia="Times New Roman" w:cstheme="minorHAnsi"/>
                <w:sz w:val="22"/>
                <w:szCs w:val="22"/>
                <w:vertAlign w:val="superscript"/>
                <w:lang w:eastAsia="en-US"/>
              </w:rPr>
            </w:pPr>
          </w:p>
        </w:tc>
        <w:tc>
          <w:tcPr>
            <w:tcW w:w="8079" w:type="dxa"/>
            <w:tcBorders>
              <w:top w:val="single" w:sz="4" w:space="0" w:color="auto"/>
              <w:left w:val="nil"/>
              <w:bottom w:val="nil"/>
              <w:right w:val="nil"/>
            </w:tcBorders>
          </w:tcPr>
          <w:p w14:paraId="593C4EDD" w14:textId="77777777" w:rsidR="00954BAE" w:rsidRPr="006A0554" w:rsidRDefault="00954BAE">
            <w:pPr>
              <w:suppressAutoHyphens/>
              <w:spacing w:after="0" w:line="240" w:lineRule="auto"/>
              <w:ind w:right="-2"/>
              <w:jc w:val="both"/>
              <w:rPr>
                <w:rFonts w:eastAsia="Times New Roman" w:cstheme="minorHAnsi"/>
                <w:sz w:val="22"/>
                <w:szCs w:val="22"/>
                <w:vertAlign w:val="superscript"/>
                <w:lang w:eastAsia="en-US"/>
              </w:rPr>
            </w:pPr>
            <w:r w:rsidRPr="006A0554">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A055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6A0554" w:rsidRDefault="00D33821" w:rsidP="00D33821">
      <w:pPr>
        <w:pStyle w:val="Antrat2"/>
        <w:ind w:left="5103"/>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228611747"/>
      <w:bookmarkStart w:id="86" w:name="_Ref38285444"/>
      <w:bookmarkStart w:id="87" w:name="_Ref38291496"/>
      <w:bookmarkStart w:id="88" w:name="_Toc190416445"/>
      <w:r w:rsidRPr="006A0554">
        <w:rPr>
          <w:rFonts w:asciiTheme="minorHAnsi" w:eastAsia="Calibri" w:hAnsiTheme="minorHAnsi" w:cstheme="minorHAnsi"/>
          <w:color w:val="auto"/>
          <w:sz w:val="22"/>
          <w:szCs w:val="22"/>
        </w:rPr>
        <w:lastRenderedPageBreak/>
        <w:t>Pirkimo sąlygų 4 priedas „Pasiūlymų vertinimo kriterijai ir sąlygos“</w:t>
      </w:r>
      <w:bookmarkEnd w:id="82"/>
      <w:bookmarkEnd w:id="83"/>
      <w:bookmarkEnd w:id="84"/>
      <w:bookmarkEnd w:id="85"/>
    </w:p>
    <w:p w14:paraId="3F0A2DFE" w14:textId="77777777" w:rsidR="00D33821" w:rsidRPr="006A0554" w:rsidRDefault="00D33821" w:rsidP="00D33821">
      <w:pPr>
        <w:jc w:val="center"/>
        <w:rPr>
          <w:rFonts w:cstheme="minorHAnsi"/>
          <w:b/>
          <w:sz w:val="22"/>
          <w:szCs w:val="22"/>
        </w:rPr>
      </w:pPr>
    </w:p>
    <w:p w14:paraId="049349DC" w14:textId="77777777" w:rsidR="00D33821" w:rsidRPr="006A0554" w:rsidRDefault="00D33821" w:rsidP="00D33821">
      <w:pPr>
        <w:pStyle w:val="Paantrat"/>
        <w:jc w:val="center"/>
        <w:rPr>
          <w:rFonts w:cstheme="minorHAnsi"/>
          <w:b/>
          <w:bCs/>
          <w:smallCaps/>
          <w:color w:val="auto"/>
          <w:sz w:val="22"/>
          <w:szCs w:val="22"/>
        </w:rPr>
      </w:pPr>
      <w:r w:rsidRPr="006A0554">
        <w:rPr>
          <w:rFonts w:cstheme="minorHAnsi"/>
          <w:b/>
          <w:bCs/>
          <w:color w:val="auto"/>
          <w:sz w:val="22"/>
          <w:szCs w:val="22"/>
        </w:rPr>
        <w:t>PASIŪLYMŲ VERTINIMO KRITERIJAI ir Sąlygos</w:t>
      </w:r>
    </w:p>
    <w:p w14:paraId="21853592" w14:textId="77777777" w:rsidR="00D33821" w:rsidRPr="006A0554" w:rsidRDefault="00D33821" w:rsidP="00D33821">
      <w:pPr>
        <w:spacing w:line="240" w:lineRule="auto"/>
        <w:ind w:left="7314"/>
        <w:rPr>
          <w:rFonts w:cstheme="minorHAnsi"/>
          <w:sz w:val="22"/>
          <w:szCs w:val="22"/>
        </w:rPr>
      </w:pPr>
    </w:p>
    <w:p w14:paraId="75C2A21C" w14:textId="45B5DF96" w:rsidR="000E0BAD" w:rsidRPr="006A0554" w:rsidRDefault="000E0BAD">
      <w:pPr>
        <w:pStyle w:val="Sraopastraipa"/>
        <w:numPr>
          <w:ilvl w:val="0"/>
          <w:numId w:val="14"/>
        </w:numPr>
        <w:spacing w:after="0" w:line="240" w:lineRule="auto"/>
        <w:ind w:left="0" w:firstLine="567"/>
        <w:jc w:val="both"/>
        <w:rPr>
          <w:rFonts w:cstheme="minorHAnsi"/>
          <w:sz w:val="22"/>
          <w:szCs w:val="22"/>
          <w:lang w:val="pt-BR"/>
        </w:rPr>
      </w:pPr>
      <w:r w:rsidRPr="006A0554">
        <w:rPr>
          <w:rFonts w:eastAsia="Calibri" w:cstheme="minorHAnsi"/>
          <w:sz w:val="22"/>
          <w:szCs w:val="22"/>
          <w:lang w:val="pt-BR"/>
        </w:rPr>
        <w:t>Šiame pirkime ekonomiškai naudingiausias pasiūlymas bus išrenkamas pagal kainą.</w:t>
      </w:r>
    </w:p>
    <w:p w14:paraId="46D1FBAA" w14:textId="77777777" w:rsidR="000E0BAD" w:rsidRPr="006A0554" w:rsidRDefault="000E0BAD">
      <w:pPr>
        <w:pStyle w:val="Sraopastraipa"/>
        <w:numPr>
          <w:ilvl w:val="0"/>
          <w:numId w:val="14"/>
        </w:numPr>
        <w:spacing w:after="0" w:line="240" w:lineRule="auto"/>
        <w:ind w:left="0" w:firstLine="567"/>
        <w:jc w:val="both"/>
        <w:rPr>
          <w:rFonts w:cstheme="minorHAnsi"/>
          <w:sz w:val="22"/>
          <w:szCs w:val="22"/>
          <w:lang w:val="pt-BR"/>
        </w:rPr>
      </w:pPr>
      <w:r w:rsidRPr="006A0554">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F6EA4" w:rsidRDefault="007509AA" w:rsidP="007509AA">
      <w:pPr>
        <w:pStyle w:val="Antrat2"/>
        <w:ind w:left="5103"/>
        <w:rPr>
          <w:rFonts w:asciiTheme="minorHAnsi" w:hAnsiTheme="minorHAnsi" w:cstheme="minorHAnsi"/>
          <w:color w:val="auto"/>
          <w:sz w:val="22"/>
          <w:szCs w:val="22"/>
        </w:rPr>
      </w:pPr>
      <w:bookmarkStart w:id="89" w:name="_Toc228611748"/>
      <w:r w:rsidRPr="004F6EA4">
        <w:rPr>
          <w:rFonts w:asciiTheme="minorHAnsi" w:hAnsiTheme="minorHAnsi" w:cstheme="minorHAnsi"/>
          <w:color w:val="auto"/>
          <w:sz w:val="22"/>
          <w:szCs w:val="22"/>
        </w:rPr>
        <w:lastRenderedPageBreak/>
        <w:t>Pirkimo sąlygų 5 priedas „Sutarties projektas“</w:t>
      </w:r>
      <w:bookmarkEnd w:id="89"/>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3EAF511E" w:rsidR="007509AA" w:rsidRPr="004F6EA4" w:rsidRDefault="004F6EA4" w:rsidP="004F6EA4">
      <w:pPr>
        <w:spacing w:after="0" w:line="240" w:lineRule="auto"/>
        <w:jc w:val="center"/>
        <w:rPr>
          <w:rFonts w:cstheme="minorHAnsi"/>
          <w:smallCaps/>
          <w:sz w:val="22"/>
          <w:szCs w:val="22"/>
        </w:rPr>
      </w:pPr>
      <w:r w:rsidRPr="004F6EA4">
        <w:rPr>
          <w:sz w:val="22"/>
          <w:szCs w:val="22"/>
        </w:rPr>
        <w:t>Pridedamas atskiru dokumentu</w:t>
      </w:r>
    </w:p>
    <w:p w14:paraId="518EB914" w14:textId="77777777" w:rsidR="004F6EA4" w:rsidRDefault="007509AA" w:rsidP="007509AA">
      <w:pPr>
        <w:jc w:val="both"/>
        <w:rPr>
          <w:rFonts w:cstheme="minorHAnsi"/>
          <w:b/>
          <w:bCs/>
          <w:smallCaps/>
          <w:sz w:val="22"/>
          <w:szCs w:val="22"/>
        </w:rPr>
        <w:sectPr w:rsidR="004F6EA4" w:rsidSect="00F07272">
          <w:footerReference w:type="first" r:id="rId17"/>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4F6EA4" w:rsidRDefault="008D704D" w:rsidP="004F6EA4">
      <w:pPr>
        <w:pStyle w:val="Antrat2"/>
        <w:ind w:left="8505"/>
        <w:rPr>
          <w:rFonts w:asciiTheme="minorHAnsi" w:eastAsia="Calibri" w:hAnsiTheme="minorHAnsi" w:cstheme="minorHAnsi"/>
          <w:color w:val="auto"/>
          <w:sz w:val="22"/>
          <w:szCs w:val="22"/>
        </w:rPr>
      </w:pPr>
      <w:bookmarkStart w:id="90" w:name="_Toc228611749"/>
      <w:r w:rsidRPr="004F6EA4">
        <w:rPr>
          <w:rFonts w:asciiTheme="minorHAnsi" w:eastAsia="Calibri" w:hAnsiTheme="minorHAnsi" w:cstheme="minorHAnsi"/>
          <w:color w:val="auto"/>
          <w:sz w:val="22"/>
          <w:szCs w:val="22"/>
        </w:rPr>
        <w:lastRenderedPageBreak/>
        <w:t xml:space="preserve">Pirkimo sąlygų </w:t>
      </w:r>
      <w:r w:rsidR="007509AA" w:rsidRPr="004F6EA4">
        <w:rPr>
          <w:rFonts w:asciiTheme="minorHAnsi" w:eastAsia="Calibri" w:hAnsiTheme="minorHAnsi" w:cstheme="minorHAnsi"/>
          <w:color w:val="auto"/>
          <w:sz w:val="22"/>
          <w:szCs w:val="22"/>
        </w:rPr>
        <w:t>6</w:t>
      </w:r>
      <w:r w:rsidRPr="004F6EA4">
        <w:rPr>
          <w:rFonts w:asciiTheme="minorHAnsi" w:eastAsia="Calibri" w:hAnsiTheme="minorHAnsi" w:cstheme="minorHAnsi"/>
          <w:color w:val="auto"/>
          <w:sz w:val="22"/>
          <w:szCs w:val="22"/>
        </w:rPr>
        <w:t xml:space="preserve"> priedas „Tiekėjų pašalinimo pagrindai“</w:t>
      </w:r>
      <w:bookmarkEnd w:id="86"/>
      <w:bookmarkEnd w:id="87"/>
      <w:bookmarkEnd w:id="88"/>
      <w:bookmarkEnd w:id="90"/>
    </w:p>
    <w:p w14:paraId="11D35D3F" w14:textId="77777777" w:rsidR="000E6657" w:rsidRPr="00682B25" w:rsidRDefault="000E6657" w:rsidP="004F6EA4">
      <w:pPr>
        <w:spacing w:after="0" w:line="240" w:lineRule="auto"/>
        <w:jc w:val="center"/>
        <w:rPr>
          <w:rFonts w:cstheme="minorHAnsi"/>
          <w:b/>
          <w:bCs/>
          <w:smallCaps/>
          <w:sz w:val="22"/>
          <w:szCs w:val="22"/>
        </w:rPr>
      </w:pPr>
    </w:p>
    <w:p w14:paraId="626BA16A" w14:textId="7E655DFB" w:rsidR="000E6657" w:rsidRDefault="000E6657" w:rsidP="004F6EA4">
      <w:pPr>
        <w:pStyle w:val="Paantrat"/>
        <w:spacing w:after="0" w:line="240" w:lineRule="auto"/>
        <w:jc w:val="center"/>
        <w:rPr>
          <w:rFonts w:cstheme="minorHAnsi"/>
          <w:b/>
          <w:bCs/>
          <w:color w:val="auto"/>
          <w:sz w:val="22"/>
          <w:szCs w:val="22"/>
        </w:rPr>
      </w:pPr>
      <w:r w:rsidRPr="004F6EA4">
        <w:rPr>
          <w:rFonts w:cstheme="minorHAnsi"/>
          <w:b/>
          <w:bCs/>
          <w:color w:val="auto"/>
          <w:sz w:val="22"/>
          <w:szCs w:val="22"/>
        </w:rPr>
        <w:t>TIEKĖJŲ PAŠALINIMO PAGRINDAI</w:t>
      </w:r>
    </w:p>
    <w:p w14:paraId="186D58F1" w14:textId="77777777" w:rsidR="004F6EA4" w:rsidRPr="004F6EA4" w:rsidRDefault="004F6EA4" w:rsidP="004F6EA4"/>
    <w:p w14:paraId="0C93FFCA" w14:textId="321CDDF9" w:rsidR="004F6EA4" w:rsidRPr="00732333" w:rsidRDefault="004F6EA4">
      <w:pPr>
        <w:pStyle w:val="Sraopastraipa"/>
        <w:numPr>
          <w:ilvl w:val="0"/>
          <w:numId w:val="21"/>
        </w:numPr>
        <w:suppressAutoHyphens/>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 xml:space="preserve">Su </w:t>
      </w:r>
      <w:bookmarkStart w:id="91" w:name="_Hlk193187467"/>
      <w:r w:rsidRPr="00732333">
        <w:rPr>
          <w:rFonts w:ascii="Calibri" w:eastAsia="Times New Roman" w:hAnsi="Calibri" w:cs="Calibri"/>
          <w:sz w:val="22"/>
          <w:szCs w:val="22"/>
          <w:lang w:eastAsia="en-US"/>
        </w:rPr>
        <w:t xml:space="preserve">pasiūlymu </w:t>
      </w:r>
      <w:bookmarkEnd w:id="91"/>
      <w:r w:rsidRPr="00732333">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4C8A467" w14:textId="77777777" w:rsidR="004F6EA4" w:rsidRPr="00732333" w:rsidRDefault="004F6EA4">
      <w:pPr>
        <w:pStyle w:val="Sraopastraipa"/>
        <w:numPr>
          <w:ilvl w:val="0"/>
          <w:numId w:val="21"/>
        </w:numPr>
        <w:suppressAutoHyphens/>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4057C9DA" w14:textId="77777777" w:rsidR="004F6EA4" w:rsidRPr="00732333" w:rsidRDefault="004F6EA4">
      <w:pPr>
        <w:pStyle w:val="Sraopastraipa"/>
        <w:numPr>
          <w:ilvl w:val="0"/>
          <w:numId w:val="21"/>
        </w:numPr>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2E78026" w14:textId="77777777" w:rsidR="004F6EA4" w:rsidRPr="00732333" w:rsidRDefault="004F6EA4">
      <w:pPr>
        <w:pStyle w:val="Sraopastraipa"/>
        <w:numPr>
          <w:ilvl w:val="0"/>
          <w:numId w:val="21"/>
        </w:numPr>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2BDE04" w14:textId="77777777" w:rsidR="004F6EA4" w:rsidRPr="00732333" w:rsidRDefault="004F6EA4">
      <w:pPr>
        <w:pStyle w:val="Sraopastraipa"/>
        <w:numPr>
          <w:ilvl w:val="0"/>
          <w:numId w:val="21"/>
        </w:numPr>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32333">
        <w:rPr>
          <w:rFonts w:ascii="Calibri" w:eastAsia="Times New Roman" w:hAnsi="Calibri" w:cs="Calibri"/>
          <w:sz w:val="22"/>
          <w:szCs w:val="22"/>
          <w:lang w:eastAsia="en-US"/>
        </w:rPr>
        <w:t>Certis</w:t>
      </w:r>
      <w:proofErr w:type="spellEnd"/>
      <w:r w:rsidRPr="00732333">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32333">
        <w:rPr>
          <w:rFonts w:ascii="Calibri" w:eastAsia="Times New Roman" w:hAnsi="Calibri" w:cs="Calibri"/>
          <w:sz w:val="22"/>
          <w:szCs w:val="22"/>
          <w:lang w:eastAsia="en-US"/>
        </w:rPr>
        <w:t>Certis</w:t>
      </w:r>
      <w:proofErr w:type="spellEnd"/>
      <w:r w:rsidRPr="00732333">
        <w:rPr>
          <w:rFonts w:ascii="Calibri" w:eastAsia="Times New Roman" w:hAnsi="Calibri" w:cs="Calibri"/>
          <w:sz w:val="22"/>
          <w:szCs w:val="22"/>
          <w:lang w:eastAsia="en-US"/>
        </w:rPr>
        <w:t xml:space="preserve">“, adresu </w:t>
      </w:r>
      <w:hyperlink r:id="rId18" w:history="1">
        <w:r w:rsidRPr="00732333">
          <w:rPr>
            <w:rStyle w:val="Hipersaitas"/>
            <w:rFonts w:ascii="Calibri" w:eastAsia="Times New Roman" w:hAnsi="Calibri" w:cs="Calibri"/>
            <w:sz w:val="22"/>
            <w:szCs w:val="22"/>
            <w:lang w:eastAsia="en-US"/>
          </w:rPr>
          <w:t>https://ec.europa.eu/tools/ecertis/</w:t>
        </w:r>
      </w:hyperlink>
      <w:r w:rsidRPr="00732333">
        <w:rPr>
          <w:rFonts w:ascii="Calibri" w:eastAsia="Times New Roman" w:hAnsi="Calibri" w:cs="Calibri"/>
          <w:sz w:val="22"/>
          <w:szCs w:val="22"/>
          <w:lang w:eastAsia="en-US"/>
        </w:rPr>
        <w:t>.</w:t>
      </w:r>
    </w:p>
    <w:p w14:paraId="5BF0F960" w14:textId="77777777" w:rsidR="004F6EA4" w:rsidRPr="00732333" w:rsidRDefault="004F6EA4">
      <w:pPr>
        <w:pStyle w:val="Sraopastraipa"/>
        <w:numPr>
          <w:ilvl w:val="0"/>
          <w:numId w:val="21"/>
        </w:numPr>
        <w:spacing w:after="0" w:line="240" w:lineRule="auto"/>
        <w:ind w:left="0" w:firstLine="567"/>
        <w:jc w:val="both"/>
        <w:rPr>
          <w:rFonts w:ascii="Calibri" w:eastAsia="Times New Roman" w:hAnsi="Calibri" w:cs="Calibri"/>
          <w:sz w:val="22"/>
          <w:szCs w:val="22"/>
          <w:lang w:eastAsia="en-US"/>
        </w:rPr>
      </w:pPr>
      <w:r w:rsidRPr="00732333">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9BB201" w14:textId="77777777" w:rsidR="004F6EA4" w:rsidRPr="00732333" w:rsidRDefault="004F6EA4">
      <w:pPr>
        <w:pStyle w:val="Betarp"/>
        <w:numPr>
          <w:ilvl w:val="0"/>
          <w:numId w:val="21"/>
        </w:numPr>
        <w:ind w:left="0" w:firstLine="567"/>
        <w:jc w:val="both"/>
        <w:rPr>
          <w:rFonts w:ascii="Calibri" w:hAnsi="Calibri" w:cs="Calibri"/>
          <w:sz w:val="22"/>
          <w:szCs w:val="22"/>
        </w:rPr>
      </w:pPr>
      <w:r w:rsidRPr="00732333">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08AE9F" w14:textId="77777777" w:rsidR="004F6EA4" w:rsidRPr="00732333" w:rsidRDefault="004F6EA4">
      <w:pPr>
        <w:pStyle w:val="Betarp"/>
        <w:numPr>
          <w:ilvl w:val="1"/>
          <w:numId w:val="22"/>
        </w:numPr>
        <w:ind w:left="0" w:firstLine="567"/>
        <w:jc w:val="both"/>
        <w:rPr>
          <w:rFonts w:ascii="Calibri" w:hAnsi="Calibri" w:cs="Calibri"/>
          <w:sz w:val="22"/>
          <w:szCs w:val="22"/>
        </w:rPr>
      </w:pPr>
      <w:r w:rsidRPr="00732333">
        <w:rPr>
          <w:rFonts w:ascii="Calibri" w:hAnsi="Calibri" w:cs="Calibri"/>
          <w:sz w:val="22"/>
          <w:szCs w:val="22"/>
        </w:rPr>
        <w:t xml:space="preserve"> priesaikos deklaracija;</w:t>
      </w:r>
    </w:p>
    <w:p w14:paraId="0E1FF6F0" w14:textId="77777777" w:rsidR="004F6EA4" w:rsidRPr="00732333" w:rsidRDefault="004F6EA4">
      <w:pPr>
        <w:pStyle w:val="Sraopastraipa"/>
        <w:numPr>
          <w:ilvl w:val="1"/>
          <w:numId w:val="22"/>
        </w:numPr>
        <w:spacing w:after="0" w:line="240" w:lineRule="auto"/>
        <w:ind w:left="0" w:firstLine="567"/>
        <w:jc w:val="both"/>
        <w:rPr>
          <w:rFonts w:ascii="Calibri" w:hAnsi="Calibri" w:cs="Calibri"/>
          <w:sz w:val="22"/>
          <w:szCs w:val="22"/>
        </w:rPr>
      </w:pPr>
      <w:r w:rsidRPr="00732333">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3915" w:type="dxa"/>
        <w:tblInd w:w="0" w:type="dxa"/>
        <w:tblLayout w:type="fixed"/>
        <w:tblLook w:val="04A0" w:firstRow="1" w:lastRow="0" w:firstColumn="1" w:lastColumn="0" w:noHBand="0" w:noVBand="1"/>
      </w:tblPr>
      <w:tblGrid>
        <w:gridCol w:w="675"/>
        <w:gridCol w:w="3998"/>
        <w:gridCol w:w="5103"/>
        <w:gridCol w:w="4139"/>
      </w:tblGrid>
      <w:tr w:rsidR="004F6EA4" w:rsidRPr="00C72B2B" w14:paraId="0E0B7A34" w14:textId="77777777" w:rsidTr="004F6EA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50FB3F" w14:textId="77777777" w:rsidR="004F6EA4" w:rsidRPr="00C72B2B" w:rsidRDefault="004F6EA4" w:rsidP="003328F2">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6CC3AA94" w14:textId="77777777" w:rsidR="004F6EA4" w:rsidRPr="00C72B2B" w:rsidRDefault="004F6EA4" w:rsidP="003328F2">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73D200" w14:textId="77777777" w:rsidR="004F6EA4" w:rsidRPr="00C72B2B" w:rsidRDefault="004F6EA4" w:rsidP="003328F2">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4C0292" w14:textId="77777777" w:rsidR="004F6EA4" w:rsidRPr="00C72B2B" w:rsidRDefault="004F6EA4" w:rsidP="003328F2">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4F6EA4" w:rsidRPr="00AB3768" w14:paraId="6E16FF20" w14:textId="77777777" w:rsidTr="004F6EA4">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695BC43A" w14:textId="77777777" w:rsidR="004F6EA4" w:rsidRPr="00AB3768" w:rsidRDefault="004F6EA4" w:rsidP="003328F2">
            <w:pPr>
              <w:contextualSpacing/>
              <w:jc w:val="center"/>
              <w:rPr>
                <w:rFonts w:ascii="Calibri" w:eastAsia="SimSun" w:hAnsi="Calibri" w:cs="Calibri"/>
                <w:b/>
                <w:bCs/>
              </w:rPr>
            </w:pPr>
            <w:r w:rsidRPr="00AB3768">
              <w:rPr>
                <w:rFonts w:ascii="Calibri" w:eastAsia="SimSun" w:hAnsi="Calibri" w:cs="Calibri"/>
                <w:b/>
                <w:bCs/>
              </w:rPr>
              <w:t>1</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0083CCC6" w14:textId="77777777" w:rsidR="004F6EA4" w:rsidRPr="00AB3768" w:rsidRDefault="004F6EA4" w:rsidP="003328F2">
            <w:pPr>
              <w:contextualSpacing/>
              <w:jc w:val="center"/>
              <w:outlineLvl w:val="3"/>
              <w:rPr>
                <w:rFonts w:ascii="Calibri" w:eastAsia="SimSun" w:hAnsi="Calibri" w:cs="Calibri"/>
                <w:b/>
                <w:bCs/>
              </w:rPr>
            </w:pPr>
            <w:r w:rsidRPr="00AB3768">
              <w:rPr>
                <w:rFonts w:ascii="Calibri" w:eastAsia="SimSun" w:hAnsi="Calibri" w:cs="Calibri"/>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5B538A64" w14:textId="77777777" w:rsidR="004F6EA4" w:rsidRPr="00AB3768" w:rsidRDefault="004F6EA4" w:rsidP="003328F2">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EF0FC97" w14:textId="77777777" w:rsidR="004F6EA4" w:rsidRPr="00AB3768" w:rsidRDefault="004F6EA4" w:rsidP="003328F2">
            <w:pPr>
              <w:contextualSpacing/>
              <w:jc w:val="center"/>
              <w:rPr>
                <w:rFonts w:ascii="Calibri" w:eastAsia="SimSun" w:hAnsi="Calibri" w:cs="Calibri"/>
                <w:b/>
                <w:bCs/>
              </w:rPr>
            </w:pPr>
            <w:r w:rsidRPr="00AB3768">
              <w:rPr>
                <w:rFonts w:ascii="Calibri" w:eastAsia="SimSun" w:hAnsi="Calibri" w:cs="Calibri"/>
                <w:b/>
                <w:bCs/>
              </w:rPr>
              <w:t>4</w:t>
            </w:r>
          </w:p>
        </w:tc>
      </w:tr>
      <w:tr w:rsidR="004F6EA4" w:rsidRPr="00C72B2B" w14:paraId="0A93B5CE"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03465967"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3998" w:type="dxa"/>
            <w:tcBorders>
              <w:top w:val="single" w:sz="4" w:space="0" w:color="auto"/>
              <w:left w:val="single" w:sz="4" w:space="0" w:color="auto"/>
              <w:bottom w:val="single" w:sz="4" w:space="0" w:color="auto"/>
              <w:right w:val="single" w:sz="4" w:space="0" w:color="auto"/>
            </w:tcBorders>
          </w:tcPr>
          <w:p w14:paraId="3CE071C0" w14:textId="77777777" w:rsidR="004F6EA4" w:rsidRPr="00D61E10" w:rsidRDefault="004F6EA4" w:rsidP="003328F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978A879" w14:textId="77777777" w:rsidR="004F6EA4" w:rsidRPr="00D61E10" w:rsidRDefault="004F6EA4" w:rsidP="003328F2">
            <w:pPr>
              <w:pStyle w:val="Betarp"/>
              <w:jc w:val="both"/>
              <w:rPr>
                <w:rFonts w:ascii="Calibri" w:eastAsia="Yu Mincho" w:hAnsi="Calibri" w:cs="Calibri"/>
                <w:sz w:val="22"/>
                <w:szCs w:val="22"/>
              </w:rPr>
            </w:pPr>
          </w:p>
          <w:p w14:paraId="74E3ECA4" w14:textId="77777777" w:rsidR="004F6EA4" w:rsidRPr="00D61E10" w:rsidRDefault="004F6EA4" w:rsidP="003328F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6FA42BE" w14:textId="77777777" w:rsidR="004F6EA4" w:rsidRPr="00D61E10" w:rsidRDefault="004F6EA4" w:rsidP="003328F2">
            <w:pPr>
              <w:pStyle w:val="Betarp"/>
              <w:jc w:val="both"/>
              <w:rPr>
                <w:rFonts w:ascii="Calibri" w:eastAsia="Yu Mincho" w:hAnsi="Calibri" w:cs="Calibri"/>
                <w:sz w:val="22"/>
                <w:szCs w:val="22"/>
              </w:rPr>
            </w:pPr>
          </w:p>
          <w:p w14:paraId="29DF53E8" w14:textId="77777777" w:rsidR="004F6EA4" w:rsidRPr="00C72B2B" w:rsidRDefault="004F6EA4" w:rsidP="003328F2">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5103" w:type="dxa"/>
            <w:tcBorders>
              <w:top w:val="single" w:sz="4" w:space="0" w:color="auto"/>
              <w:left w:val="single" w:sz="4" w:space="0" w:color="auto"/>
              <w:bottom w:val="single" w:sz="4" w:space="0" w:color="auto"/>
              <w:right w:val="single" w:sz="4" w:space="0" w:color="auto"/>
            </w:tcBorders>
          </w:tcPr>
          <w:p w14:paraId="77A2BFCC"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39A4F11E"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07C2D70E"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58C0EEAE"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9164B2"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0D0F88C"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BDC04AE"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2AC3763"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3D5C94E"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B985DDF" w14:textId="77777777" w:rsidR="004F6EA4" w:rsidRPr="00C72B2B" w:rsidRDefault="004F6EA4" w:rsidP="003328F2">
            <w:pPr>
              <w:contextualSpacing/>
              <w:jc w:val="both"/>
              <w:outlineLvl w:val="3"/>
              <w:rPr>
                <w:rFonts w:ascii="Calibri" w:eastAsia="SimSun" w:hAnsi="Calibri" w:cs="Calibri"/>
                <w:sz w:val="22"/>
                <w:szCs w:val="22"/>
              </w:rPr>
            </w:pPr>
          </w:p>
          <w:p w14:paraId="5F56181D"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04E80427"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3F40A0F"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32BCA3"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97B953A"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518AE02" w14:textId="77777777" w:rsidR="004F6EA4" w:rsidRPr="00C72B2B"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2ED857B2" w14:textId="77777777" w:rsidR="004F6EA4" w:rsidRPr="004F6EA4" w:rsidRDefault="004F6EA4">
            <w:pPr>
              <w:numPr>
                <w:ilvl w:val="0"/>
                <w:numId w:val="19"/>
              </w:numPr>
              <w:ind w:left="314"/>
              <w:contextualSpacing/>
              <w:jc w:val="both"/>
              <w:rPr>
                <w:rFonts w:ascii="Calibri" w:eastAsia="Yu Mincho" w:hAnsi="Calibri" w:cs="Calibri"/>
                <w:sz w:val="22"/>
                <w:szCs w:val="22"/>
              </w:rPr>
            </w:pPr>
            <w:r w:rsidRPr="00C72B2B">
              <w:rPr>
                <w:rFonts w:ascii="Calibri" w:eastAsia="Yu Mincho" w:hAnsi="Calibri" w:cs="Calibri"/>
                <w:sz w:val="22"/>
                <w:szCs w:val="22"/>
              </w:rPr>
              <w:t>išrašo iš teismo sprendimo arba</w:t>
            </w:r>
          </w:p>
          <w:p w14:paraId="3CA920C1" w14:textId="77777777" w:rsidR="004F6EA4" w:rsidRPr="004F6EA4" w:rsidRDefault="004F6EA4">
            <w:pPr>
              <w:numPr>
                <w:ilvl w:val="0"/>
                <w:numId w:val="19"/>
              </w:numPr>
              <w:ind w:left="314"/>
              <w:contextualSpacing/>
              <w:jc w:val="both"/>
              <w:rPr>
                <w:rFonts w:ascii="Calibri" w:eastAsia="Yu Mincho" w:hAnsi="Calibri" w:cs="Calibri"/>
                <w:sz w:val="22"/>
                <w:szCs w:val="22"/>
              </w:rPr>
            </w:pPr>
            <w:r w:rsidRPr="00C72B2B">
              <w:rPr>
                <w:rFonts w:ascii="Calibri" w:eastAsia="Yu Mincho" w:hAnsi="Calibri" w:cs="Calibri"/>
                <w:sz w:val="22"/>
                <w:szCs w:val="22"/>
              </w:rPr>
              <w:t>Informatikos ir ryšių departamento prie Vidaus reikalų ministerijos pažymos, arba</w:t>
            </w:r>
          </w:p>
          <w:p w14:paraId="3F5A64D4" w14:textId="77777777" w:rsidR="004F6EA4" w:rsidRPr="004F6EA4" w:rsidRDefault="004F6EA4">
            <w:pPr>
              <w:numPr>
                <w:ilvl w:val="0"/>
                <w:numId w:val="19"/>
              </w:numPr>
              <w:ind w:left="314"/>
              <w:contextualSpacing/>
              <w:jc w:val="both"/>
              <w:rPr>
                <w:rFonts w:ascii="Calibri" w:eastAsia="Yu Mincho" w:hAnsi="Calibri" w:cs="Calibri"/>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9DAF542" w14:textId="77777777" w:rsidR="004F6EA4" w:rsidRPr="00C72B2B" w:rsidRDefault="004F6EA4" w:rsidP="003328F2">
            <w:pPr>
              <w:contextualSpacing/>
              <w:jc w:val="both"/>
              <w:rPr>
                <w:rFonts w:ascii="Calibri" w:eastAsia="Yu Mincho" w:hAnsi="Calibri" w:cs="Calibri"/>
                <w:sz w:val="22"/>
                <w:szCs w:val="22"/>
              </w:rPr>
            </w:pPr>
          </w:p>
          <w:p w14:paraId="2FFF8918" w14:textId="77777777" w:rsidR="004F6EA4" w:rsidRPr="00C72B2B"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93B2652" w14:textId="77777777" w:rsidR="004F6EA4" w:rsidRPr="004F6EA4" w:rsidRDefault="004F6EA4">
            <w:pPr>
              <w:numPr>
                <w:ilvl w:val="0"/>
                <w:numId w:val="19"/>
              </w:numPr>
              <w:ind w:left="314"/>
              <w:contextualSpacing/>
              <w:jc w:val="both"/>
              <w:rPr>
                <w:rFonts w:ascii="Calibri" w:eastAsia="Yu Mincho" w:hAnsi="Calibri" w:cs="Calibri"/>
                <w:sz w:val="22"/>
                <w:szCs w:val="22"/>
              </w:rPr>
            </w:pPr>
            <w:r w:rsidRPr="00C72B2B">
              <w:rPr>
                <w:rFonts w:ascii="Calibri" w:eastAsia="Yu Mincho" w:hAnsi="Calibri" w:cs="Calibri"/>
                <w:sz w:val="22"/>
                <w:szCs w:val="22"/>
              </w:rPr>
              <w:t>atitinkamos užsienio šalies institucijos dokumento.</w:t>
            </w:r>
          </w:p>
          <w:p w14:paraId="6D3A185D"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8C59C4C" w14:textId="77777777" w:rsidR="004F6EA4" w:rsidRPr="00C72B2B" w:rsidRDefault="004F6EA4" w:rsidP="003328F2">
            <w:pPr>
              <w:contextualSpacing/>
              <w:jc w:val="both"/>
              <w:rPr>
                <w:rFonts w:ascii="Calibri" w:eastAsia="SimSun" w:hAnsi="Calibri" w:cs="Calibri"/>
                <w:sz w:val="22"/>
                <w:szCs w:val="22"/>
              </w:rPr>
            </w:pPr>
          </w:p>
          <w:p w14:paraId="0009FAD6"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9E89473" w14:textId="77777777" w:rsidR="004F6EA4" w:rsidRPr="00C72B2B" w:rsidRDefault="004F6EA4" w:rsidP="003328F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w:t>
            </w:r>
            <w:r w:rsidRPr="00C72B2B">
              <w:rPr>
                <w:rFonts w:ascii="Calibri" w:eastAsia="Yu Mincho" w:hAnsi="Calibri" w:cs="Calibri"/>
                <w:i/>
                <w:iCs/>
                <w:color w:val="000000" w:themeColor="text1"/>
                <w:sz w:val="22"/>
                <w:szCs w:val="22"/>
              </w:rPr>
              <w:lastRenderedPageBreak/>
              <w:t>nebuvimą. Jų perkančioji organizacija reikalaus tik turėdama pagrįstų abejonių dėl tiekėjo patikimumo.</w:t>
            </w:r>
          </w:p>
        </w:tc>
      </w:tr>
      <w:tr w:rsidR="004F6EA4" w:rsidRPr="00C72B2B" w14:paraId="1EEF07D0" w14:textId="77777777" w:rsidTr="004F6EA4">
        <w:tc>
          <w:tcPr>
            <w:tcW w:w="675" w:type="dxa"/>
            <w:tcBorders>
              <w:top w:val="single" w:sz="4" w:space="0" w:color="auto"/>
              <w:left w:val="single" w:sz="4" w:space="0" w:color="auto"/>
              <w:bottom w:val="single" w:sz="4" w:space="0" w:color="auto"/>
              <w:right w:val="single" w:sz="4" w:space="0" w:color="auto"/>
            </w:tcBorders>
          </w:tcPr>
          <w:p w14:paraId="5FB25F8B"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3998" w:type="dxa"/>
            <w:tcBorders>
              <w:top w:val="single" w:sz="4" w:space="0" w:color="auto"/>
              <w:left w:val="single" w:sz="4" w:space="0" w:color="auto"/>
              <w:bottom w:val="single" w:sz="4" w:space="0" w:color="auto"/>
              <w:right w:val="single" w:sz="4" w:space="0" w:color="auto"/>
            </w:tcBorders>
          </w:tcPr>
          <w:p w14:paraId="5908389F" w14:textId="77777777" w:rsidR="004F6EA4" w:rsidRPr="00D61E10" w:rsidRDefault="004F6EA4" w:rsidP="003328F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B710D52" w14:textId="77777777" w:rsidR="004F6EA4" w:rsidRPr="00D61E10" w:rsidRDefault="004F6EA4" w:rsidP="003328F2">
            <w:pPr>
              <w:contextualSpacing/>
              <w:rPr>
                <w:rFonts w:ascii="Calibri" w:eastAsia="SimSun" w:hAnsi="Calibri" w:cs="Calibri"/>
                <w:sz w:val="22"/>
                <w:szCs w:val="22"/>
              </w:rPr>
            </w:pPr>
          </w:p>
          <w:p w14:paraId="2B18C94C" w14:textId="77777777" w:rsidR="004F6EA4" w:rsidRPr="00C72B2B" w:rsidRDefault="004F6EA4" w:rsidP="003328F2">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5103" w:type="dxa"/>
            <w:tcBorders>
              <w:top w:val="single" w:sz="4" w:space="0" w:color="auto"/>
              <w:left w:val="single" w:sz="4" w:space="0" w:color="auto"/>
              <w:bottom w:val="single" w:sz="4" w:space="0" w:color="auto"/>
              <w:right w:val="single" w:sz="4" w:space="0" w:color="auto"/>
            </w:tcBorders>
          </w:tcPr>
          <w:p w14:paraId="70EF3F86" w14:textId="77777777" w:rsidR="004F6EA4" w:rsidRPr="00C72B2B" w:rsidRDefault="004F6EA4" w:rsidP="003328F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BD17E82" w14:textId="509DE517" w:rsidR="004F6EA4" w:rsidRPr="00C72B2B" w:rsidRDefault="004F6EA4" w:rsidP="004F6EA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F6EA4" w:rsidRPr="00C72B2B" w14:paraId="0E4F2DF2"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530B6E15"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3.</w:t>
            </w:r>
          </w:p>
        </w:tc>
        <w:tc>
          <w:tcPr>
            <w:tcW w:w="3998" w:type="dxa"/>
            <w:tcBorders>
              <w:top w:val="single" w:sz="4" w:space="0" w:color="auto"/>
              <w:left w:val="single" w:sz="4" w:space="0" w:color="auto"/>
              <w:bottom w:val="single" w:sz="4" w:space="0" w:color="auto"/>
              <w:right w:val="single" w:sz="4" w:space="0" w:color="auto"/>
            </w:tcBorders>
          </w:tcPr>
          <w:p w14:paraId="788B0C51" w14:textId="77777777" w:rsidR="004F6EA4" w:rsidRPr="00D61E10" w:rsidRDefault="004F6EA4" w:rsidP="003328F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96486D3" w14:textId="77777777" w:rsidR="004F6EA4" w:rsidRPr="00D61E10" w:rsidRDefault="004F6EA4" w:rsidP="003328F2">
            <w:pPr>
              <w:contextualSpacing/>
              <w:rPr>
                <w:rFonts w:ascii="Calibri" w:eastAsia="SimSun" w:hAnsi="Calibri" w:cs="Calibri"/>
                <w:bCs/>
                <w:sz w:val="22"/>
                <w:szCs w:val="22"/>
              </w:rPr>
            </w:pPr>
          </w:p>
          <w:p w14:paraId="709508D1" w14:textId="77777777" w:rsidR="004F6EA4" w:rsidRPr="00C72B2B" w:rsidRDefault="004F6EA4" w:rsidP="003328F2">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5103" w:type="dxa"/>
            <w:tcBorders>
              <w:top w:val="single" w:sz="4" w:space="0" w:color="auto"/>
              <w:left w:val="single" w:sz="4" w:space="0" w:color="auto"/>
              <w:bottom w:val="single" w:sz="4" w:space="0" w:color="auto"/>
              <w:right w:val="single" w:sz="4" w:space="0" w:color="auto"/>
            </w:tcBorders>
            <w:hideMark/>
          </w:tcPr>
          <w:p w14:paraId="208034A9"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70FF40" w14:textId="77777777" w:rsidR="004F6EA4" w:rsidRPr="00C72B2B" w:rsidRDefault="004F6EA4" w:rsidP="003328F2">
            <w:pPr>
              <w:contextualSpacing/>
              <w:jc w:val="both"/>
              <w:rPr>
                <w:rFonts w:ascii="Calibri" w:eastAsia="SimSun" w:hAnsi="Calibri" w:cs="Calibri"/>
                <w:bCs/>
                <w:sz w:val="22"/>
                <w:szCs w:val="22"/>
              </w:rPr>
            </w:pPr>
          </w:p>
          <w:p w14:paraId="16FD1B83"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7151B61"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FC800D9"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6D56FE8"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0532E06A"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BD800C7"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8A28398"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D9F4BFE"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33306CC"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47988A70" w14:textId="77777777" w:rsidR="004F6EA4" w:rsidRPr="00C72B2B" w:rsidRDefault="004F6EA4" w:rsidP="003328F2">
            <w:pPr>
              <w:contextualSpacing/>
              <w:jc w:val="both"/>
              <w:rPr>
                <w:rFonts w:ascii="Calibri" w:eastAsia="SimSun" w:hAnsi="Calibri" w:cs="Calibri"/>
                <w:sz w:val="22"/>
                <w:szCs w:val="22"/>
              </w:rPr>
            </w:pPr>
          </w:p>
          <w:p w14:paraId="4203CBB8" w14:textId="77777777" w:rsidR="004F6EA4" w:rsidRPr="00C72B2B" w:rsidRDefault="004F6EA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26AB344D" w14:textId="77777777" w:rsidR="004F6EA4" w:rsidRPr="00C72B2B" w:rsidRDefault="004F6EA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11023B60" w14:textId="77777777" w:rsidR="004F6EA4" w:rsidRPr="00C72B2B" w:rsidRDefault="004F6EA4">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DAC9DB4" w14:textId="77777777" w:rsidR="004F6EA4" w:rsidRPr="00C72B2B" w:rsidRDefault="004F6EA4" w:rsidP="003328F2">
            <w:pPr>
              <w:contextualSpacing/>
              <w:jc w:val="both"/>
              <w:rPr>
                <w:rFonts w:ascii="Calibri" w:eastAsia="SimSun" w:hAnsi="Calibri" w:cs="Calibri"/>
                <w:sz w:val="22"/>
                <w:szCs w:val="22"/>
              </w:rPr>
            </w:pPr>
          </w:p>
          <w:p w14:paraId="022AD557"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0472101"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3C9F843" w14:textId="77777777" w:rsidR="004F6EA4" w:rsidRPr="00C72B2B" w:rsidRDefault="004F6EA4" w:rsidP="003328F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645E519" w14:textId="77777777" w:rsidR="004F6EA4" w:rsidRPr="004F6EA4" w:rsidRDefault="004F6EA4" w:rsidP="003328F2">
            <w:pPr>
              <w:contextualSpacing/>
              <w:jc w:val="both"/>
              <w:rPr>
                <w:rFonts w:ascii="Calibri" w:eastAsia="Yu Mincho" w:hAnsi="Calibri" w:cs="Calibri"/>
                <w:sz w:val="22"/>
                <w:szCs w:val="22"/>
              </w:rPr>
            </w:pPr>
          </w:p>
          <w:p w14:paraId="7272EA36" w14:textId="77777777" w:rsidR="004F6EA4" w:rsidRPr="004F6EA4" w:rsidRDefault="004F6EA4" w:rsidP="003328F2">
            <w:pPr>
              <w:contextualSpacing/>
              <w:jc w:val="both"/>
              <w:rPr>
                <w:rFonts w:ascii="Calibri" w:eastAsia="Yu Mincho" w:hAnsi="Calibri" w:cs="Calibri"/>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D901CD1" w14:textId="77777777" w:rsidR="004F6EA4" w:rsidRPr="004F6EA4" w:rsidRDefault="004F6EA4" w:rsidP="003328F2">
            <w:pPr>
              <w:contextualSpacing/>
              <w:jc w:val="both"/>
              <w:rPr>
                <w:rFonts w:ascii="Calibri" w:eastAsia="Yu Mincho" w:hAnsi="Calibri" w:cs="Calibri"/>
                <w:sz w:val="22"/>
                <w:szCs w:val="22"/>
              </w:rPr>
            </w:pPr>
          </w:p>
          <w:p w14:paraId="5CAE59DD" w14:textId="77777777" w:rsidR="004F6EA4" w:rsidRPr="004F6EA4" w:rsidRDefault="004F6EA4" w:rsidP="003328F2">
            <w:pPr>
              <w:contextualSpacing/>
              <w:jc w:val="both"/>
              <w:rPr>
                <w:rFonts w:ascii="Calibri" w:eastAsia="Yu Mincho" w:hAnsi="Calibri" w:cs="Calibri"/>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27BA4841" w14:textId="77777777" w:rsidR="004F6EA4" w:rsidRPr="00C72B2B" w:rsidRDefault="004F6EA4" w:rsidP="003328F2">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072BEB4" w14:textId="77777777" w:rsidR="004F6EA4" w:rsidRPr="00C72B2B" w:rsidRDefault="004F6EA4" w:rsidP="003328F2">
            <w:pPr>
              <w:contextualSpacing/>
              <w:jc w:val="both"/>
              <w:rPr>
                <w:rFonts w:ascii="Calibri" w:eastAsia="Yu Mincho" w:hAnsi="Calibri" w:cs="Calibri"/>
                <w:b/>
                <w:bCs/>
                <w:sz w:val="22"/>
                <w:szCs w:val="22"/>
              </w:rPr>
            </w:pPr>
          </w:p>
          <w:p w14:paraId="3D0AD81B" w14:textId="77777777" w:rsidR="004F6EA4" w:rsidRPr="00C72B2B"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11600B" w14:textId="77777777" w:rsidR="004F6EA4" w:rsidRPr="00C72B2B"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9E76D7" w14:textId="77777777" w:rsidR="004F6EA4" w:rsidRPr="00C72B2B" w:rsidRDefault="004F6EA4" w:rsidP="003328F2">
            <w:pPr>
              <w:contextualSpacing/>
              <w:jc w:val="both"/>
              <w:rPr>
                <w:rFonts w:ascii="Calibri" w:eastAsia="Yu Mincho" w:hAnsi="Calibri" w:cs="Calibri"/>
                <w:b/>
                <w:bCs/>
                <w:sz w:val="22"/>
                <w:szCs w:val="22"/>
              </w:rPr>
            </w:pPr>
          </w:p>
          <w:p w14:paraId="1F41DEB7" w14:textId="77777777" w:rsidR="004F6EA4" w:rsidRPr="00C72B2B"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3D09C655" w14:textId="77777777" w:rsidR="004F6EA4" w:rsidRPr="00C72B2B" w:rsidRDefault="004F6EA4">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B0A7908" w14:textId="77777777" w:rsidR="004F6EA4" w:rsidRPr="00C72B2B" w:rsidRDefault="004F6EA4" w:rsidP="003328F2">
            <w:pPr>
              <w:contextualSpacing/>
              <w:jc w:val="both"/>
              <w:rPr>
                <w:rFonts w:ascii="Calibri" w:eastAsia="Yu Mincho" w:hAnsi="Calibri" w:cs="Calibri"/>
                <w:b/>
                <w:bCs/>
                <w:sz w:val="22"/>
                <w:szCs w:val="22"/>
              </w:rPr>
            </w:pPr>
          </w:p>
          <w:p w14:paraId="1BD1ECB1" w14:textId="77777777" w:rsidR="004F6EA4" w:rsidRPr="00C72B2B" w:rsidRDefault="004F6EA4" w:rsidP="003328F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 xml:space="preserve">tos dienos, kai </w:t>
            </w:r>
            <w:r w:rsidRPr="00C72B2B">
              <w:rPr>
                <w:rFonts w:ascii="Calibri" w:hAnsi="Calibri" w:cs="Calibri"/>
                <w:iCs/>
                <w:sz w:val="22"/>
                <w:szCs w:val="22"/>
              </w:rPr>
              <w:lastRenderedPageBreak/>
              <w:t>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F721266" w14:textId="77777777" w:rsidR="004F6EA4" w:rsidRDefault="004F6EA4" w:rsidP="003328F2">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638B390" w14:textId="77777777" w:rsidR="004F6EA4" w:rsidRPr="00C72B2B" w:rsidRDefault="004F6EA4" w:rsidP="003328F2">
            <w:pPr>
              <w:contextualSpacing/>
              <w:jc w:val="both"/>
              <w:rPr>
                <w:rFonts w:ascii="Calibri" w:eastAsia="Yu Mincho" w:hAnsi="Calibri" w:cs="Calibri"/>
                <w:sz w:val="22"/>
                <w:szCs w:val="22"/>
              </w:rPr>
            </w:pPr>
          </w:p>
          <w:p w14:paraId="384D735B" w14:textId="77777777" w:rsidR="004F6EA4" w:rsidRPr="00C72B2B" w:rsidRDefault="004F6EA4" w:rsidP="003328F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4F6EA4" w:rsidRPr="00C72B2B" w14:paraId="5FE6471A"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0EA2661F"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3998" w:type="dxa"/>
            <w:tcBorders>
              <w:top w:val="single" w:sz="4" w:space="0" w:color="auto"/>
              <w:left w:val="single" w:sz="4" w:space="0" w:color="auto"/>
              <w:bottom w:val="single" w:sz="4" w:space="0" w:color="auto"/>
              <w:right w:val="single" w:sz="4" w:space="0" w:color="auto"/>
            </w:tcBorders>
          </w:tcPr>
          <w:p w14:paraId="07347880" w14:textId="77777777" w:rsidR="004F6EA4" w:rsidRPr="00D61E10" w:rsidRDefault="004F6EA4" w:rsidP="003328F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2FF73B0" w14:textId="77777777" w:rsidR="004F6EA4" w:rsidRPr="00D61E10" w:rsidRDefault="004F6EA4" w:rsidP="003328F2">
            <w:pPr>
              <w:contextualSpacing/>
              <w:rPr>
                <w:rFonts w:ascii="Calibri" w:eastAsia="SimSun" w:hAnsi="Calibri" w:cs="Calibri"/>
                <w:bCs/>
                <w:sz w:val="22"/>
                <w:szCs w:val="22"/>
              </w:rPr>
            </w:pPr>
          </w:p>
          <w:p w14:paraId="1D05C85C" w14:textId="77777777" w:rsidR="004F6EA4" w:rsidRPr="00C72B2B" w:rsidRDefault="004F6EA4" w:rsidP="003328F2">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5103" w:type="dxa"/>
            <w:tcBorders>
              <w:top w:val="single" w:sz="4" w:space="0" w:color="auto"/>
              <w:left w:val="single" w:sz="4" w:space="0" w:color="auto"/>
              <w:bottom w:val="single" w:sz="4" w:space="0" w:color="auto"/>
              <w:right w:val="single" w:sz="4" w:space="0" w:color="auto"/>
            </w:tcBorders>
            <w:hideMark/>
          </w:tcPr>
          <w:p w14:paraId="01E4255B"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879B375"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F6EA4" w:rsidRPr="00C72B2B" w14:paraId="7463760D"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204298BF"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5.</w:t>
            </w:r>
          </w:p>
        </w:tc>
        <w:tc>
          <w:tcPr>
            <w:tcW w:w="3998" w:type="dxa"/>
            <w:tcBorders>
              <w:top w:val="single" w:sz="4" w:space="0" w:color="auto"/>
              <w:left w:val="single" w:sz="4" w:space="0" w:color="auto"/>
              <w:bottom w:val="single" w:sz="4" w:space="0" w:color="auto"/>
              <w:right w:val="single" w:sz="4" w:space="0" w:color="auto"/>
            </w:tcBorders>
          </w:tcPr>
          <w:p w14:paraId="35EAAB3B" w14:textId="77777777" w:rsidR="004F6EA4" w:rsidRPr="00D61E10" w:rsidRDefault="004F6EA4" w:rsidP="003328F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6B7DA18" w14:textId="77777777" w:rsidR="004F6EA4" w:rsidRPr="00D61E10" w:rsidRDefault="004F6EA4" w:rsidP="003328F2">
            <w:pPr>
              <w:contextualSpacing/>
              <w:rPr>
                <w:rFonts w:ascii="Calibri" w:eastAsia="Calibri" w:hAnsi="Calibri" w:cs="Calibri"/>
                <w:sz w:val="22"/>
                <w:szCs w:val="22"/>
              </w:rPr>
            </w:pPr>
          </w:p>
          <w:p w14:paraId="56366E29" w14:textId="77777777" w:rsidR="004F6EA4" w:rsidRPr="00C72B2B" w:rsidRDefault="004F6EA4" w:rsidP="003328F2">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5103" w:type="dxa"/>
            <w:tcBorders>
              <w:top w:val="single" w:sz="4" w:space="0" w:color="auto"/>
              <w:left w:val="single" w:sz="4" w:space="0" w:color="auto"/>
              <w:bottom w:val="single" w:sz="4" w:space="0" w:color="auto"/>
              <w:right w:val="single" w:sz="4" w:space="0" w:color="auto"/>
            </w:tcBorders>
            <w:hideMark/>
          </w:tcPr>
          <w:p w14:paraId="012CF184" w14:textId="77777777" w:rsidR="004F6EA4" w:rsidRPr="00C72B2B" w:rsidRDefault="004F6EA4" w:rsidP="003328F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43A0788"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13FB730"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F6EA4" w:rsidRPr="00C72B2B" w14:paraId="7D3316F2"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26B4CF77"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lastRenderedPageBreak/>
              <w:t>6.</w:t>
            </w:r>
          </w:p>
        </w:tc>
        <w:tc>
          <w:tcPr>
            <w:tcW w:w="3998" w:type="dxa"/>
            <w:tcBorders>
              <w:top w:val="single" w:sz="4" w:space="0" w:color="auto"/>
              <w:left w:val="single" w:sz="4" w:space="0" w:color="auto"/>
              <w:bottom w:val="single" w:sz="4" w:space="0" w:color="auto"/>
              <w:right w:val="single" w:sz="4" w:space="0" w:color="auto"/>
            </w:tcBorders>
          </w:tcPr>
          <w:p w14:paraId="0187D855" w14:textId="77777777" w:rsidR="004F6EA4" w:rsidRPr="00D61E10" w:rsidRDefault="004F6EA4" w:rsidP="003328F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382EF06" w14:textId="77777777" w:rsidR="004F6EA4" w:rsidRPr="00D61E10" w:rsidRDefault="004F6EA4" w:rsidP="003328F2">
            <w:pPr>
              <w:contextualSpacing/>
              <w:rPr>
                <w:rFonts w:ascii="Calibri" w:eastAsia="Calibri" w:hAnsi="Calibri" w:cs="Calibri"/>
                <w:sz w:val="22"/>
                <w:szCs w:val="22"/>
              </w:rPr>
            </w:pPr>
          </w:p>
          <w:p w14:paraId="61189138" w14:textId="77777777" w:rsidR="004F6EA4" w:rsidRDefault="004F6EA4" w:rsidP="003328F2">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0688070F" w14:textId="77777777" w:rsidR="004F6EA4" w:rsidRPr="00AB3768" w:rsidRDefault="004F6EA4" w:rsidP="003328F2">
            <w:pPr>
              <w:rPr>
                <w:rFonts w:ascii="Calibri" w:eastAsia="Calibri" w:hAnsi="Calibri" w:cs="Calibri"/>
              </w:rPr>
            </w:pPr>
          </w:p>
        </w:tc>
        <w:tc>
          <w:tcPr>
            <w:tcW w:w="5103" w:type="dxa"/>
            <w:tcBorders>
              <w:top w:val="single" w:sz="4" w:space="0" w:color="auto"/>
              <w:left w:val="single" w:sz="4" w:space="0" w:color="auto"/>
              <w:bottom w:val="single" w:sz="4" w:space="0" w:color="auto"/>
              <w:right w:val="single" w:sz="4" w:space="0" w:color="auto"/>
            </w:tcBorders>
            <w:hideMark/>
          </w:tcPr>
          <w:p w14:paraId="2B838BA3"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7090C71A"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F6EA4" w:rsidRPr="00C72B2B" w14:paraId="6CF0759C"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2C042E56"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7.</w:t>
            </w:r>
          </w:p>
        </w:tc>
        <w:tc>
          <w:tcPr>
            <w:tcW w:w="3998" w:type="dxa"/>
            <w:tcBorders>
              <w:top w:val="single" w:sz="4" w:space="0" w:color="auto"/>
              <w:left w:val="single" w:sz="4" w:space="0" w:color="auto"/>
              <w:bottom w:val="single" w:sz="4" w:space="0" w:color="auto"/>
              <w:right w:val="single" w:sz="4" w:space="0" w:color="auto"/>
            </w:tcBorders>
          </w:tcPr>
          <w:p w14:paraId="37726CCA" w14:textId="77777777" w:rsidR="004F6EA4" w:rsidRPr="00D61E10" w:rsidRDefault="004F6EA4" w:rsidP="003328F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BC4492A" w14:textId="77777777" w:rsidR="004F6EA4" w:rsidRPr="00C72B2B" w:rsidRDefault="004F6EA4" w:rsidP="003328F2">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5103" w:type="dxa"/>
            <w:tcBorders>
              <w:top w:val="single" w:sz="4" w:space="0" w:color="auto"/>
              <w:left w:val="single" w:sz="4" w:space="0" w:color="auto"/>
              <w:bottom w:val="single" w:sz="4" w:space="0" w:color="auto"/>
              <w:right w:val="single" w:sz="4" w:space="0" w:color="auto"/>
            </w:tcBorders>
            <w:hideMark/>
          </w:tcPr>
          <w:p w14:paraId="7437AA8B"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69691FB"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96B0AD9"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C72B2B">
              <w:rPr>
                <w:rFonts w:ascii="Calibri" w:eastAsia="SimSun" w:hAnsi="Calibri" w:cs="Calibri"/>
                <w:sz w:val="22"/>
                <w:szCs w:val="22"/>
              </w:rPr>
              <w:lastRenderedPageBreak/>
              <w:t>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A8BF74F"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69B4853" w14:textId="77777777" w:rsidR="004F6EA4" w:rsidRPr="00C72B2B" w:rsidRDefault="004F6EA4" w:rsidP="003328F2">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E325B96" w14:textId="77777777" w:rsidR="004F6EA4" w:rsidRPr="00C72B2B" w:rsidRDefault="004F6EA4" w:rsidP="003328F2">
            <w:pPr>
              <w:contextualSpacing/>
              <w:jc w:val="both"/>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4F6EA4" w:rsidRPr="00C72B2B" w14:paraId="0E3B62AE"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5FDCE612"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8.</w:t>
            </w:r>
          </w:p>
        </w:tc>
        <w:tc>
          <w:tcPr>
            <w:tcW w:w="3998" w:type="dxa"/>
            <w:tcBorders>
              <w:top w:val="single" w:sz="4" w:space="0" w:color="auto"/>
              <w:left w:val="single" w:sz="4" w:space="0" w:color="auto"/>
              <w:bottom w:val="single" w:sz="4" w:space="0" w:color="auto"/>
              <w:right w:val="single" w:sz="4" w:space="0" w:color="auto"/>
            </w:tcBorders>
          </w:tcPr>
          <w:p w14:paraId="387318E1" w14:textId="77777777" w:rsidR="004F6EA4" w:rsidRPr="00D61E10" w:rsidRDefault="004F6EA4" w:rsidP="003328F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28E4F7F" w14:textId="77777777" w:rsidR="004F6EA4" w:rsidRPr="00D61E10" w:rsidRDefault="004F6EA4" w:rsidP="003328F2">
            <w:pPr>
              <w:contextualSpacing/>
              <w:rPr>
                <w:rFonts w:ascii="Calibri" w:eastAsia="Calibri" w:hAnsi="Calibri" w:cs="Calibri"/>
                <w:sz w:val="22"/>
                <w:szCs w:val="22"/>
              </w:rPr>
            </w:pPr>
          </w:p>
          <w:p w14:paraId="188C9A39" w14:textId="77777777" w:rsidR="004F6EA4" w:rsidRPr="00C72B2B" w:rsidRDefault="004F6EA4" w:rsidP="003328F2">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5103" w:type="dxa"/>
            <w:tcBorders>
              <w:top w:val="single" w:sz="4" w:space="0" w:color="auto"/>
              <w:left w:val="single" w:sz="4" w:space="0" w:color="auto"/>
              <w:bottom w:val="single" w:sz="4" w:space="0" w:color="auto"/>
              <w:right w:val="single" w:sz="4" w:space="0" w:color="auto"/>
            </w:tcBorders>
            <w:hideMark/>
          </w:tcPr>
          <w:p w14:paraId="65054370"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5F90B83"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F6EA4" w:rsidRPr="00C72B2B" w14:paraId="36A1DDAD"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174568A2"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9.</w:t>
            </w:r>
          </w:p>
        </w:tc>
        <w:tc>
          <w:tcPr>
            <w:tcW w:w="3998" w:type="dxa"/>
            <w:tcBorders>
              <w:top w:val="single" w:sz="4" w:space="0" w:color="auto"/>
              <w:left w:val="single" w:sz="4" w:space="0" w:color="auto"/>
              <w:bottom w:val="single" w:sz="4" w:space="0" w:color="auto"/>
              <w:right w:val="single" w:sz="4" w:space="0" w:color="auto"/>
            </w:tcBorders>
          </w:tcPr>
          <w:p w14:paraId="5CCBC3E6" w14:textId="77777777" w:rsidR="004F6EA4" w:rsidRPr="00D61E10" w:rsidRDefault="004F6EA4" w:rsidP="003328F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0273F7A" w14:textId="77777777" w:rsidR="004F6EA4" w:rsidRPr="00C72B2B" w:rsidRDefault="004F6EA4" w:rsidP="003328F2">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5103" w:type="dxa"/>
            <w:tcBorders>
              <w:top w:val="single" w:sz="4" w:space="0" w:color="auto"/>
              <w:left w:val="single" w:sz="4" w:space="0" w:color="auto"/>
              <w:bottom w:val="single" w:sz="4" w:space="0" w:color="auto"/>
              <w:right w:val="single" w:sz="4" w:space="0" w:color="auto"/>
            </w:tcBorders>
            <w:hideMark/>
          </w:tcPr>
          <w:p w14:paraId="4CBAD488" w14:textId="77777777" w:rsidR="004F6EA4" w:rsidRPr="00C72B2B" w:rsidRDefault="004F6EA4" w:rsidP="003328F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C72B2B">
              <w:rPr>
                <w:rFonts w:ascii="Calibri" w:eastAsia="Calibri" w:hAnsi="Calibri" w:cs="Calibri"/>
                <w:sz w:val="22"/>
                <w:szCs w:val="22"/>
              </w:rPr>
              <w:lastRenderedPageBreak/>
              <w:t xml:space="preserve">arba nuolatiniais trūkumais ir dėl to buvo pritaikyta sutartyje nustatyta sankcija. </w:t>
            </w:r>
          </w:p>
          <w:p w14:paraId="36783B80"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D8F6C06"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23009CE" w14:textId="77777777" w:rsidR="004F6EA4" w:rsidRPr="00C72B2B" w:rsidRDefault="004F6EA4" w:rsidP="003328F2">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7F505B1" w14:textId="77777777" w:rsidR="004F6EA4" w:rsidRPr="00AB3768" w:rsidRDefault="004F6EA4" w:rsidP="003328F2">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DE839AF" w14:textId="77777777" w:rsidR="004F6EA4" w:rsidRPr="00AB3768" w:rsidRDefault="004F6EA4" w:rsidP="003328F2">
            <w:pPr>
              <w:contextualSpacing/>
              <w:jc w:val="both"/>
              <w:rPr>
                <w:rStyle w:val="Hipersaitas"/>
                <w:rFonts w:ascii="Calibri" w:eastAsia="SimSun" w:hAnsi="Calibri" w:cs="Calibri"/>
                <w:sz w:val="22"/>
                <w:szCs w:val="22"/>
              </w:rPr>
            </w:pPr>
          </w:p>
          <w:p w14:paraId="70F9B501" w14:textId="77777777" w:rsidR="004F6EA4" w:rsidRPr="00C72B2B" w:rsidRDefault="004F6EA4" w:rsidP="003328F2">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4F6EA4" w:rsidRPr="00C72B2B" w14:paraId="12A1129E"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7AC2087E" w14:textId="77777777" w:rsidR="004F6EA4" w:rsidRPr="00C72B2B" w:rsidRDefault="004F6EA4" w:rsidP="003328F2">
            <w:pPr>
              <w:contextualSpacing/>
              <w:rPr>
                <w:rFonts w:ascii="Calibri" w:eastAsia="SimSun" w:hAnsi="Calibri" w:cs="Calibri"/>
                <w:sz w:val="22"/>
                <w:szCs w:val="22"/>
              </w:rPr>
            </w:pPr>
            <w:r w:rsidRPr="00C72B2B">
              <w:rPr>
                <w:rFonts w:ascii="Calibri" w:eastAsia="SimSun" w:hAnsi="Calibri" w:cs="Calibri"/>
                <w:sz w:val="22"/>
                <w:szCs w:val="22"/>
              </w:rPr>
              <w:t>10.</w:t>
            </w:r>
          </w:p>
        </w:tc>
        <w:tc>
          <w:tcPr>
            <w:tcW w:w="3998" w:type="dxa"/>
            <w:tcBorders>
              <w:top w:val="single" w:sz="4" w:space="0" w:color="auto"/>
              <w:left w:val="single" w:sz="4" w:space="0" w:color="auto"/>
              <w:bottom w:val="single" w:sz="4" w:space="0" w:color="auto"/>
              <w:right w:val="single" w:sz="4" w:space="0" w:color="auto"/>
            </w:tcBorders>
          </w:tcPr>
          <w:p w14:paraId="00CCB107" w14:textId="77777777" w:rsidR="004F6EA4" w:rsidRPr="00D61E10" w:rsidRDefault="004F6EA4" w:rsidP="003328F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7B018B5" w14:textId="77777777" w:rsidR="004F6EA4" w:rsidRPr="00D61E10" w:rsidRDefault="004F6EA4" w:rsidP="003328F2">
            <w:pPr>
              <w:contextualSpacing/>
              <w:rPr>
                <w:rFonts w:ascii="Calibri" w:eastAsia="SimSun" w:hAnsi="Calibri" w:cs="Calibri"/>
                <w:bCs/>
                <w:sz w:val="22"/>
                <w:szCs w:val="22"/>
              </w:rPr>
            </w:pPr>
          </w:p>
          <w:p w14:paraId="49B0B650" w14:textId="77777777" w:rsidR="004F6EA4" w:rsidRPr="00C72B2B" w:rsidRDefault="004F6EA4" w:rsidP="003328F2">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5103" w:type="dxa"/>
            <w:tcBorders>
              <w:top w:val="single" w:sz="4" w:space="0" w:color="auto"/>
              <w:left w:val="single" w:sz="4" w:space="0" w:color="auto"/>
              <w:bottom w:val="single" w:sz="4" w:space="0" w:color="auto"/>
              <w:right w:val="single" w:sz="4" w:space="0" w:color="auto"/>
            </w:tcBorders>
            <w:hideMark/>
          </w:tcPr>
          <w:p w14:paraId="1B4F0936"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4221108B"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984799E" w14:textId="77777777" w:rsidR="004F6EA4" w:rsidRPr="00C72B2B" w:rsidRDefault="004F6EA4" w:rsidP="003328F2">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A3A6310"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CF72D48"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61912681"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187F0CBD" w14:textId="77777777" w:rsidR="004F6EA4" w:rsidRPr="00C72B2B" w:rsidRDefault="004F6EA4" w:rsidP="003328F2">
            <w:pPr>
              <w:contextualSpacing/>
              <w:jc w:val="both"/>
              <w:rPr>
                <w:rFonts w:ascii="Calibri" w:eastAsia="SimSun" w:hAnsi="Calibri" w:cs="Calibri"/>
                <w:sz w:val="22"/>
                <w:szCs w:val="22"/>
              </w:rPr>
            </w:pPr>
            <w:hyperlink r:id="rId22"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5D187B63"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0F425ECF" w14:textId="77777777" w:rsidR="004F6EA4" w:rsidRPr="00C72B2B" w:rsidRDefault="004F6EA4" w:rsidP="003328F2">
            <w:pPr>
              <w:contextualSpacing/>
              <w:jc w:val="both"/>
              <w:rPr>
                <w:rFonts w:ascii="Calibri" w:eastAsia="SimSun" w:hAnsi="Calibri" w:cs="Calibri"/>
                <w:sz w:val="22"/>
                <w:szCs w:val="22"/>
              </w:rPr>
            </w:pPr>
          </w:p>
          <w:p w14:paraId="003BD683" w14:textId="77777777" w:rsidR="004F6EA4" w:rsidRPr="00C72B2B" w:rsidRDefault="004F6EA4" w:rsidP="003328F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4F6EA4" w:rsidRPr="004F6EA4" w14:paraId="0A76898E" w14:textId="77777777" w:rsidTr="004F6EA4">
        <w:tc>
          <w:tcPr>
            <w:tcW w:w="675" w:type="dxa"/>
            <w:tcBorders>
              <w:top w:val="single" w:sz="4" w:space="0" w:color="auto"/>
              <w:left w:val="single" w:sz="4" w:space="0" w:color="auto"/>
              <w:bottom w:val="single" w:sz="4" w:space="0" w:color="auto"/>
              <w:right w:val="single" w:sz="4" w:space="0" w:color="auto"/>
            </w:tcBorders>
            <w:hideMark/>
          </w:tcPr>
          <w:p w14:paraId="0FCC4CD3" w14:textId="56521AA9" w:rsidR="004F6EA4" w:rsidRPr="004F6EA4" w:rsidRDefault="004F6EA4" w:rsidP="003328F2">
            <w:pPr>
              <w:contextualSpacing/>
              <w:rPr>
                <w:rFonts w:ascii="Calibri" w:eastAsia="SimSun" w:hAnsi="Calibri" w:cs="Calibri"/>
                <w:sz w:val="22"/>
                <w:szCs w:val="22"/>
              </w:rPr>
            </w:pPr>
            <w:r w:rsidRPr="004F6EA4">
              <w:rPr>
                <w:rFonts w:ascii="Calibri" w:eastAsia="SimSun" w:hAnsi="Calibri" w:cs="Calibri"/>
                <w:sz w:val="22"/>
                <w:szCs w:val="22"/>
              </w:rPr>
              <w:lastRenderedPageBreak/>
              <w:t>1</w:t>
            </w:r>
            <w:r>
              <w:rPr>
                <w:rFonts w:ascii="Calibri" w:eastAsia="SimSun" w:hAnsi="Calibri" w:cs="Calibri"/>
                <w:sz w:val="22"/>
                <w:szCs w:val="22"/>
              </w:rPr>
              <w:t>1</w:t>
            </w:r>
            <w:r w:rsidRPr="004F6EA4">
              <w:rPr>
                <w:rFonts w:ascii="Calibri" w:eastAsia="SimSun" w:hAnsi="Calibri" w:cs="Calibri"/>
                <w:sz w:val="22"/>
                <w:szCs w:val="22"/>
              </w:rPr>
              <w:t>.</w:t>
            </w:r>
          </w:p>
        </w:tc>
        <w:tc>
          <w:tcPr>
            <w:tcW w:w="3998" w:type="dxa"/>
            <w:tcBorders>
              <w:top w:val="single" w:sz="4" w:space="0" w:color="auto"/>
              <w:left w:val="single" w:sz="4" w:space="0" w:color="auto"/>
              <w:bottom w:val="single" w:sz="4" w:space="0" w:color="auto"/>
              <w:right w:val="single" w:sz="4" w:space="0" w:color="auto"/>
            </w:tcBorders>
          </w:tcPr>
          <w:p w14:paraId="2BABF493" w14:textId="77777777" w:rsidR="004F6EA4" w:rsidRPr="004F6EA4" w:rsidRDefault="004F6EA4" w:rsidP="003328F2">
            <w:pPr>
              <w:contextualSpacing/>
              <w:rPr>
                <w:rFonts w:ascii="Calibri" w:eastAsia="SimSun" w:hAnsi="Calibri" w:cs="Calibri"/>
                <w:sz w:val="22"/>
                <w:szCs w:val="22"/>
              </w:rPr>
            </w:pPr>
            <w:r w:rsidRPr="004F6EA4">
              <w:rPr>
                <w:rFonts w:ascii="Calibri" w:eastAsia="SimSun" w:hAnsi="Calibri" w:cs="Calibri"/>
                <w:sz w:val="22"/>
                <w:szCs w:val="22"/>
              </w:rPr>
              <w:t>VPĮ 46 straipsnio 6 dalies 3 punktas</w:t>
            </w:r>
          </w:p>
          <w:p w14:paraId="7ED26E89" w14:textId="77777777" w:rsidR="004F6EA4" w:rsidRPr="004F6EA4" w:rsidRDefault="004F6EA4" w:rsidP="003328F2">
            <w:pPr>
              <w:contextualSpacing/>
              <w:rPr>
                <w:rFonts w:ascii="Calibri" w:eastAsia="SimSun" w:hAnsi="Calibri" w:cs="Calibri"/>
                <w:sz w:val="22"/>
                <w:szCs w:val="22"/>
              </w:rPr>
            </w:pPr>
          </w:p>
          <w:p w14:paraId="69E77461" w14:textId="77777777" w:rsidR="004F6EA4" w:rsidRPr="004F6EA4" w:rsidRDefault="004F6EA4" w:rsidP="003328F2">
            <w:pPr>
              <w:contextualSpacing/>
              <w:jc w:val="both"/>
              <w:rPr>
                <w:rFonts w:ascii="Calibri" w:eastAsia="SimSun" w:hAnsi="Calibri" w:cs="Calibri"/>
              </w:rPr>
            </w:pPr>
            <w:r w:rsidRPr="004F6EA4">
              <w:rPr>
                <w:rFonts w:ascii="Calibri" w:eastAsia="SimSun" w:hAnsi="Calibri" w:cs="Calibri"/>
                <w:sz w:val="22"/>
                <w:szCs w:val="22"/>
              </w:rPr>
              <w:t>EBVPD III dalies C11 punktas</w:t>
            </w:r>
          </w:p>
        </w:tc>
        <w:tc>
          <w:tcPr>
            <w:tcW w:w="5103" w:type="dxa"/>
            <w:tcBorders>
              <w:top w:val="single" w:sz="4" w:space="0" w:color="auto"/>
              <w:left w:val="single" w:sz="4" w:space="0" w:color="auto"/>
              <w:bottom w:val="single" w:sz="4" w:space="0" w:color="auto"/>
              <w:right w:val="single" w:sz="4" w:space="0" w:color="auto"/>
            </w:tcBorders>
            <w:hideMark/>
          </w:tcPr>
          <w:p w14:paraId="6F689BC1" w14:textId="77777777" w:rsidR="004F6EA4" w:rsidRPr="004F6EA4" w:rsidRDefault="004F6EA4" w:rsidP="003328F2">
            <w:pPr>
              <w:contextualSpacing/>
              <w:jc w:val="both"/>
              <w:rPr>
                <w:rFonts w:ascii="Calibri" w:eastAsia="SimSun" w:hAnsi="Calibri" w:cs="Calibri"/>
                <w:sz w:val="22"/>
                <w:szCs w:val="22"/>
              </w:rPr>
            </w:pPr>
            <w:r w:rsidRPr="004F6EA4">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B2C383F" w14:textId="77777777" w:rsidR="004F6EA4" w:rsidRPr="004F6EA4" w:rsidRDefault="004F6EA4" w:rsidP="003328F2">
            <w:pPr>
              <w:contextualSpacing/>
              <w:jc w:val="both"/>
              <w:rPr>
                <w:rFonts w:ascii="Calibri" w:eastAsia="SimSun" w:hAnsi="Calibri" w:cs="Calibri"/>
                <w:sz w:val="22"/>
                <w:szCs w:val="22"/>
              </w:rPr>
            </w:pPr>
            <w:r w:rsidRPr="004F6EA4">
              <w:rPr>
                <w:rFonts w:ascii="Calibri" w:eastAsia="SimSun" w:hAnsi="Calibri" w:cs="Calibri"/>
                <w:sz w:val="22"/>
                <w:szCs w:val="22"/>
              </w:rPr>
              <w:t>EBVPD.</w:t>
            </w:r>
          </w:p>
        </w:tc>
      </w:tr>
    </w:tbl>
    <w:p w14:paraId="0087B6B3" w14:textId="77777777" w:rsidR="004F6EA4" w:rsidRPr="00C72B2B" w:rsidRDefault="004F6EA4" w:rsidP="004F6EA4">
      <w:pPr>
        <w:suppressAutoHyphens/>
        <w:spacing w:after="0" w:line="240" w:lineRule="auto"/>
        <w:contextualSpacing/>
        <w:rPr>
          <w:rFonts w:ascii="Calibri" w:eastAsia="Times New Roman" w:hAnsi="Calibri" w:cs="Calibri"/>
          <w:lang w:eastAsia="en-US"/>
        </w:rPr>
      </w:pPr>
    </w:p>
    <w:p w14:paraId="7178A7A6" w14:textId="5620D9AE" w:rsidR="004F6EA4" w:rsidRPr="00C72B2B" w:rsidRDefault="004F6EA4" w:rsidP="004F6EA4">
      <w:pPr>
        <w:suppressAutoHyphens/>
        <w:spacing w:after="0" w:line="240" w:lineRule="auto"/>
        <w:contextualSpacing/>
        <w:jc w:val="center"/>
        <w:rPr>
          <w:rFonts w:ascii="Calibri" w:eastAsia="Times New Roman" w:hAnsi="Calibri" w:cs="Calibri"/>
          <w:lang w:eastAsia="en-US"/>
        </w:rPr>
      </w:pPr>
    </w:p>
    <w:p w14:paraId="6B5F0509" w14:textId="77777777" w:rsidR="004F6EA4" w:rsidRDefault="003F1531" w:rsidP="00C6497D">
      <w:pPr>
        <w:jc w:val="center"/>
        <w:rPr>
          <w:rFonts w:cstheme="minorHAnsi"/>
          <w:b/>
          <w:bCs/>
          <w:smallCaps/>
          <w:sz w:val="22"/>
          <w:szCs w:val="22"/>
        </w:rPr>
        <w:sectPr w:rsidR="004F6EA4" w:rsidSect="004F6EA4">
          <w:pgSz w:w="15840" w:h="12240" w:orient="landscape"/>
          <w:pgMar w:top="1701" w:right="672"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4F6EA4"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28611750"/>
      <w:bookmarkStart w:id="97" w:name="_Ref38291223"/>
      <w:bookmarkStart w:id="98" w:name="_Ref38291334"/>
      <w:bookmarkStart w:id="99" w:name="_Ref38533412"/>
      <w:bookmarkStart w:id="100" w:name="_Toc190416446"/>
      <w:r w:rsidRPr="004F6EA4">
        <w:rPr>
          <w:rFonts w:asciiTheme="minorHAnsi" w:eastAsia="Calibri" w:hAnsiTheme="minorHAnsi" w:cstheme="minorHAnsi"/>
          <w:color w:val="auto"/>
          <w:sz w:val="22"/>
          <w:szCs w:val="22"/>
        </w:rPr>
        <w:lastRenderedPageBreak/>
        <w:t xml:space="preserve">Pirkimo sąlygų 7 priedas „EBVPD“ </w:t>
      </w:r>
      <w:r w:rsidRPr="004F6EA4">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4F6EA4" w:rsidRDefault="003E6599" w:rsidP="003E6599">
      <w:pPr>
        <w:pStyle w:val="Paantrat"/>
        <w:jc w:val="center"/>
        <w:rPr>
          <w:rFonts w:cstheme="minorHAnsi"/>
          <w:b/>
          <w:bCs/>
          <w:smallCaps/>
          <w:color w:val="auto"/>
          <w:sz w:val="22"/>
          <w:szCs w:val="22"/>
        </w:rPr>
      </w:pPr>
      <w:r w:rsidRPr="004F6EA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31B07133" w:rsidR="00732333" w:rsidRDefault="003E6599" w:rsidP="003E6599">
      <w:pPr>
        <w:jc w:val="center"/>
        <w:rPr>
          <w:rFonts w:cstheme="minorHAnsi"/>
          <w:smallCaps/>
          <w:sz w:val="22"/>
          <w:szCs w:val="22"/>
        </w:rPr>
      </w:pPr>
      <w:r w:rsidRPr="00682B25">
        <w:rPr>
          <w:rFonts w:cstheme="minorHAnsi"/>
          <w:smallCaps/>
          <w:sz w:val="22"/>
          <w:szCs w:val="22"/>
        </w:rPr>
        <w:t>__________</w:t>
      </w:r>
    </w:p>
    <w:p w14:paraId="58F36F44" w14:textId="77777777" w:rsidR="00732333" w:rsidRDefault="00732333">
      <w:pPr>
        <w:rPr>
          <w:rFonts w:cstheme="minorHAnsi"/>
          <w:smallCaps/>
          <w:sz w:val="22"/>
          <w:szCs w:val="22"/>
        </w:rPr>
      </w:pPr>
      <w:r>
        <w:rPr>
          <w:rFonts w:cstheme="minorHAnsi"/>
          <w:smallCaps/>
          <w:sz w:val="22"/>
          <w:szCs w:val="22"/>
        </w:rPr>
        <w:br w:type="page"/>
      </w:r>
    </w:p>
    <w:p w14:paraId="7BFABC1F" w14:textId="43CE7CB2" w:rsidR="008D704D" w:rsidRPr="001708DF" w:rsidRDefault="008D704D" w:rsidP="009C2357">
      <w:pPr>
        <w:pStyle w:val="Antrat2"/>
        <w:ind w:left="5103"/>
        <w:rPr>
          <w:rFonts w:asciiTheme="minorHAnsi" w:eastAsia="Calibri" w:hAnsiTheme="minorHAnsi" w:cstheme="minorHAnsi"/>
          <w:color w:val="auto"/>
          <w:sz w:val="22"/>
          <w:szCs w:val="22"/>
        </w:rPr>
      </w:pPr>
      <w:bookmarkStart w:id="101" w:name="_Toc228611751"/>
      <w:r w:rsidRPr="001708DF">
        <w:rPr>
          <w:rFonts w:asciiTheme="minorHAnsi" w:eastAsia="Calibri" w:hAnsiTheme="minorHAnsi" w:cstheme="minorHAnsi"/>
          <w:color w:val="auto"/>
          <w:sz w:val="22"/>
          <w:szCs w:val="22"/>
        </w:rPr>
        <w:lastRenderedPageBreak/>
        <w:t xml:space="preserve">Pirkimo sąlygų </w:t>
      </w:r>
      <w:r w:rsidR="00EC3D6D" w:rsidRPr="001708DF">
        <w:rPr>
          <w:rFonts w:asciiTheme="minorHAnsi" w:eastAsia="Calibri" w:hAnsiTheme="minorHAnsi" w:cstheme="minorHAnsi"/>
          <w:color w:val="auto"/>
          <w:sz w:val="22"/>
          <w:szCs w:val="22"/>
        </w:rPr>
        <w:t>8</w:t>
      </w:r>
      <w:r w:rsidRPr="001708DF">
        <w:rPr>
          <w:rFonts w:asciiTheme="minorHAnsi" w:eastAsia="Calibri" w:hAnsiTheme="minorHAnsi" w:cstheme="minorHAnsi"/>
          <w:color w:val="auto"/>
          <w:sz w:val="22"/>
          <w:szCs w:val="22"/>
        </w:rPr>
        <w:t xml:space="preserve"> priedas „Tiekėjų kvalifikacijos reikalavimai</w:t>
      </w:r>
      <w:r w:rsidR="00283391" w:rsidRPr="001708DF">
        <w:rPr>
          <w:rFonts w:asciiTheme="minorHAnsi" w:eastAsia="Calibri" w:hAnsiTheme="minorHAnsi" w:cstheme="minorHAnsi"/>
          <w:color w:val="auto"/>
          <w:sz w:val="22"/>
          <w:szCs w:val="22"/>
        </w:rPr>
        <w:t xml:space="preserve"> ir reikalaujami kokybės bei aplinkos apsaugos vadybos sistemų standartai</w:t>
      </w:r>
      <w:r w:rsidRPr="001708DF">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2E4A6A51" w14:textId="7093DA19" w:rsidR="002F396F" w:rsidRPr="001708DF" w:rsidRDefault="002F396F" w:rsidP="007C0612">
      <w:pPr>
        <w:pStyle w:val="Paantrat"/>
        <w:spacing w:line="240" w:lineRule="auto"/>
        <w:jc w:val="center"/>
        <w:rPr>
          <w:rFonts w:cstheme="minorHAnsi"/>
          <w:b/>
          <w:bCs/>
          <w:smallCaps/>
          <w:color w:val="auto"/>
          <w:sz w:val="22"/>
          <w:szCs w:val="22"/>
        </w:rPr>
      </w:pPr>
      <w:r w:rsidRPr="001708DF">
        <w:rPr>
          <w:rFonts w:cstheme="minorHAnsi"/>
          <w:b/>
          <w:bCs/>
          <w:smallCaps/>
          <w:color w:val="auto"/>
          <w:sz w:val="22"/>
          <w:szCs w:val="22"/>
        </w:rPr>
        <w:t>TIEKĖJŲ KVALIFIKACIJOS REIKALAVIMAI</w:t>
      </w:r>
      <w:r w:rsidR="00955F2F" w:rsidRPr="001708DF">
        <w:rPr>
          <w:rFonts w:cstheme="minorHAnsi"/>
          <w:b/>
          <w:bCs/>
          <w:smallCaps/>
          <w:color w:val="auto"/>
          <w:sz w:val="22"/>
          <w:szCs w:val="22"/>
        </w:rPr>
        <w:t xml:space="preserve"> IR REIKALAVIMAI LAIKYTIS </w:t>
      </w:r>
      <w:r w:rsidR="00955F2F" w:rsidRPr="001708DF">
        <w:rPr>
          <w:rFonts w:cstheme="minorHAnsi"/>
          <w:b/>
          <w:bCs/>
          <w:color w:val="auto"/>
          <w:sz w:val="22"/>
          <w:szCs w:val="22"/>
          <w:lang w:eastAsia="en-US"/>
        </w:rPr>
        <w:t>KOKYBĖS VADYBOS SISTEMOS IR (ARBA) APLINKOS APSAUGOS VADYBOS SISTEMOS STANDARTŲ</w:t>
      </w:r>
    </w:p>
    <w:p w14:paraId="36DD3654" w14:textId="77777777" w:rsidR="003B12B5" w:rsidRPr="001708DF" w:rsidRDefault="003B12B5" w:rsidP="005B19E4">
      <w:pPr>
        <w:spacing w:after="0" w:line="240" w:lineRule="auto"/>
        <w:ind w:firstLine="567"/>
        <w:jc w:val="both"/>
        <w:rPr>
          <w:rFonts w:eastAsiaTheme="minorHAnsi" w:cstheme="minorHAnsi"/>
          <w:sz w:val="22"/>
          <w:szCs w:val="22"/>
          <w:lang w:eastAsia="en-US"/>
        </w:rPr>
      </w:pPr>
    </w:p>
    <w:p w14:paraId="2C68D0D2" w14:textId="7539DAB5" w:rsidR="004017E7" w:rsidRPr="001708DF" w:rsidRDefault="002F396F" w:rsidP="001708DF">
      <w:pPr>
        <w:pStyle w:val="Sraopastraipa"/>
        <w:numPr>
          <w:ilvl w:val="0"/>
          <w:numId w:val="3"/>
        </w:numPr>
        <w:spacing w:after="0" w:line="240" w:lineRule="auto"/>
        <w:ind w:left="0" w:firstLine="567"/>
        <w:jc w:val="both"/>
        <w:rPr>
          <w:rFonts w:eastAsiaTheme="minorHAnsi" w:cstheme="minorHAnsi"/>
          <w:sz w:val="22"/>
          <w:szCs w:val="22"/>
        </w:rPr>
      </w:pPr>
      <w:r w:rsidRPr="001708DF">
        <w:rPr>
          <w:rFonts w:eastAsiaTheme="minorHAnsi" w:cstheme="minorHAnsi"/>
          <w:sz w:val="22"/>
          <w:szCs w:val="22"/>
          <w:lang w:eastAsia="en-US"/>
        </w:rPr>
        <w:t>Tiekėjo kvalifikacija turi atitikti ši</w:t>
      </w:r>
      <w:r w:rsidR="005B19E4" w:rsidRPr="001708DF">
        <w:rPr>
          <w:rFonts w:eastAsiaTheme="minorHAnsi" w:cstheme="minorHAnsi"/>
          <w:sz w:val="22"/>
          <w:szCs w:val="22"/>
          <w:lang w:eastAsia="en-US"/>
        </w:rPr>
        <w:t xml:space="preserve">ame priede nustatytus </w:t>
      </w:r>
      <w:r w:rsidRPr="001708DF">
        <w:rPr>
          <w:rFonts w:eastAsiaTheme="minorHAnsi" w:cstheme="minorHAnsi"/>
          <w:sz w:val="22"/>
          <w:szCs w:val="22"/>
          <w:lang w:eastAsia="en-US"/>
        </w:rPr>
        <w:t>reikalavimus kvalifikacijai</w:t>
      </w:r>
      <w:r w:rsidR="005B19E4" w:rsidRPr="001708DF">
        <w:rPr>
          <w:rFonts w:eastAsiaTheme="minorHAnsi" w:cstheme="minorHAnsi"/>
          <w:sz w:val="22"/>
          <w:szCs w:val="22"/>
          <w:lang w:eastAsia="en-US"/>
        </w:rPr>
        <w:t>.</w:t>
      </w:r>
    </w:p>
    <w:p w14:paraId="34E1D0A5" w14:textId="16F92FD4" w:rsidR="00DC76CB" w:rsidRPr="001708DF" w:rsidRDefault="00397019" w:rsidP="001708DF">
      <w:pPr>
        <w:pStyle w:val="Sraopastraipa"/>
        <w:numPr>
          <w:ilvl w:val="0"/>
          <w:numId w:val="3"/>
        </w:numPr>
        <w:spacing w:after="0" w:line="240" w:lineRule="auto"/>
        <w:ind w:left="0" w:firstLine="567"/>
        <w:jc w:val="both"/>
        <w:rPr>
          <w:sz w:val="22"/>
          <w:szCs w:val="22"/>
        </w:rPr>
      </w:pPr>
      <w:r w:rsidRPr="001708DF">
        <w:rPr>
          <w:sz w:val="22"/>
          <w:szCs w:val="22"/>
        </w:rPr>
        <w:t>Jeigu pasiūlymą teikia tiekėjų grupė – reikalavimą turi atitikti tiekėjų grupės narys (-</w:t>
      </w:r>
      <w:proofErr w:type="spellStart"/>
      <w:r w:rsidRPr="001708DF">
        <w:rPr>
          <w:sz w:val="22"/>
          <w:szCs w:val="22"/>
        </w:rPr>
        <w:t>iai</w:t>
      </w:r>
      <w:proofErr w:type="spellEnd"/>
      <w:r w:rsidRPr="001708DF">
        <w:rPr>
          <w:sz w:val="22"/>
          <w:szCs w:val="22"/>
        </w:rPr>
        <w:t>), atsižvelgiant į jų prisiimamus įsipareigojimus sutarčiai vykdyti. Tiekėjas gali remtis kitų ūkio subjektų pajėgumais atsižvelgiant į jų prisiimamus įsipareigojimus sutarčiai vykdyti</w:t>
      </w:r>
      <w:r w:rsidR="00A5073C" w:rsidRPr="001708DF">
        <w:rPr>
          <w:sz w:val="22"/>
          <w:szCs w:val="22"/>
        </w:rPr>
        <w:t>.</w:t>
      </w:r>
    </w:p>
    <w:p w14:paraId="61AF8C71" w14:textId="47B2E401" w:rsidR="00FC009E" w:rsidRDefault="00FC009E" w:rsidP="001708DF">
      <w:pPr>
        <w:pStyle w:val="Sraopastraipa"/>
        <w:numPr>
          <w:ilvl w:val="0"/>
          <w:numId w:val="3"/>
        </w:numPr>
        <w:spacing w:after="0" w:line="240" w:lineRule="auto"/>
        <w:ind w:left="0" w:firstLine="567"/>
        <w:jc w:val="both"/>
        <w:rPr>
          <w:sz w:val="22"/>
          <w:szCs w:val="22"/>
        </w:rPr>
      </w:pPr>
      <w:r w:rsidRPr="001708DF">
        <w:rPr>
          <w:sz w:val="22"/>
          <w:szCs w:val="22"/>
        </w:rPr>
        <w:t>Tiekėjai turi įsivertinti, kad pirkimo procedūrų metu nebus galima keisti tiekėjų grupės partnerių, todėl partnerius tiekėjas turi rinktis atsakingai.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33B9AFB7" w14:textId="77777777" w:rsidR="0067499B" w:rsidRPr="005A33A6" w:rsidRDefault="0067499B" w:rsidP="0067499B">
      <w:pPr>
        <w:pStyle w:val="Sraopastraipa"/>
        <w:tabs>
          <w:tab w:val="left" w:pos="851"/>
        </w:tabs>
        <w:spacing w:after="0" w:line="240" w:lineRule="auto"/>
        <w:jc w:val="right"/>
        <w:rPr>
          <w:rFonts w:cstheme="minorHAnsi"/>
          <w:i/>
          <w:iCs/>
          <w:sz w:val="22"/>
          <w:szCs w:val="22"/>
        </w:rPr>
      </w:pPr>
      <w:r w:rsidRPr="005A33A6">
        <w:rPr>
          <w:rFonts w:cstheme="minorHAnsi"/>
          <w:i/>
          <w:iCs/>
          <w:sz w:val="22"/>
          <w:szCs w:val="22"/>
        </w:rPr>
        <w:t>1 lentelė</w:t>
      </w:r>
    </w:p>
    <w:tbl>
      <w:tblPr>
        <w:tblStyle w:val="Lentelstinklelis"/>
        <w:tblW w:w="9923" w:type="dxa"/>
        <w:tblInd w:w="-5" w:type="dxa"/>
        <w:tblLayout w:type="fixed"/>
        <w:tblLook w:val="04A0" w:firstRow="1" w:lastRow="0" w:firstColumn="1" w:lastColumn="0" w:noHBand="0" w:noVBand="1"/>
      </w:tblPr>
      <w:tblGrid>
        <w:gridCol w:w="552"/>
        <w:gridCol w:w="3701"/>
        <w:gridCol w:w="3260"/>
        <w:gridCol w:w="2410"/>
      </w:tblGrid>
      <w:tr w:rsidR="00B01DC4" w:rsidRPr="007E596B" w14:paraId="324EE5D5" w14:textId="77777777" w:rsidTr="00A07FD7">
        <w:tc>
          <w:tcPr>
            <w:tcW w:w="552" w:type="dxa"/>
            <w:shd w:val="clear" w:color="auto" w:fill="BDD6EE" w:themeFill="accent5" w:themeFillTint="66"/>
            <w:vAlign w:val="center"/>
          </w:tcPr>
          <w:p w14:paraId="63815383" w14:textId="77777777" w:rsidR="00B01DC4" w:rsidRPr="007E596B" w:rsidRDefault="00B01DC4" w:rsidP="0052722B">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1" w:type="dxa"/>
            <w:shd w:val="clear" w:color="auto" w:fill="BDD6EE" w:themeFill="accent5" w:themeFillTint="66"/>
            <w:vAlign w:val="center"/>
          </w:tcPr>
          <w:p w14:paraId="736DAD97" w14:textId="77777777" w:rsidR="00B01DC4" w:rsidRPr="007E596B" w:rsidRDefault="00B01DC4" w:rsidP="0052722B">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4"/>
            </w:r>
          </w:p>
        </w:tc>
        <w:tc>
          <w:tcPr>
            <w:tcW w:w="3260" w:type="dxa"/>
            <w:shd w:val="clear" w:color="auto" w:fill="BDD6EE" w:themeFill="accent5" w:themeFillTint="66"/>
            <w:vAlign w:val="center"/>
          </w:tcPr>
          <w:p w14:paraId="51A9745D" w14:textId="77777777" w:rsidR="00B01DC4" w:rsidRPr="007E596B" w:rsidRDefault="00B01DC4" w:rsidP="0052722B">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6CE1ED06" w14:textId="77777777" w:rsidR="00B01DC4" w:rsidRPr="007E596B" w:rsidRDefault="00B01DC4" w:rsidP="0052722B">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B01DC4" w:rsidRPr="007E596B" w14:paraId="38BF1DD8" w14:textId="77777777" w:rsidTr="00A07FD7">
        <w:tc>
          <w:tcPr>
            <w:tcW w:w="9923" w:type="dxa"/>
            <w:gridSpan w:val="4"/>
            <w:vAlign w:val="center"/>
          </w:tcPr>
          <w:p w14:paraId="17D3F087" w14:textId="77777777" w:rsidR="00B01DC4" w:rsidRPr="007E596B" w:rsidRDefault="00B01DC4" w:rsidP="0052722B">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616BCE" w:rsidRPr="00B01DC4" w14:paraId="7519B6BC" w14:textId="77777777" w:rsidTr="00A07FD7">
        <w:tc>
          <w:tcPr>
            <w:tcW w:w="552" w:type="dxa"/>
          </w:tcPr>
          <w:p w14:paraId="13F9F3A1" w14:textId="26870393" w:rsidR="00616BCE" w:rsidRPr="00B01DC4" w:rsidRDefault="00616BCE" w:rsidP="00616BCE">
            <w:pPr>
              <w:pStyle w:val="Sraopastraipa"/>
              <w:tabs>
                <w:tab w:val="left" w:pos="851"/>
              </w:tabs>
              <w:ind w:left="0"/>
              <w:jc w:val="both"/>
              <w:rPr>
                <w:rFonts w:asciiTheme="minorHAnsi" w:cstheme="minorHAnsi"/>
                <w:sz w:val="22"/>
                <w:szCs w:val="22"/>
              </w:rPr>
            </w:pPr>
            <w:r w:rsidRPr="00B01DC4">
              <w:rPr>
                <w:rFonts w:asciiTheme="minorHAnsi" w:cstheme="minorHAnsi"/>
                <w:sz w:val="22"/>
                <w:szCs w:val="22"/>
              </w:rPr>
              <w:t>1.</w:t>
            </w:r>
            <w:r w:rsidR="0067499B">
              <w:rPr>
                <w:rFonts w:asciiTheme="minorHAnsi" w:cstheme="minorHAnsi"/>
                <w:sz w:val="22"/>
                <w:szCs w:val="22"/>
              </w:rPr>
              <w:t>1.</w:t>
            </w:r>
          </w:p>
        </w:tc>
        <w:tc>
          <w:tcPr>
            <w:tcW w:w="3701" w:type="dxa"/>
          </w:tcPr>
          <w:p w14:paraId="098E690A" w14:textId="707B630E" w:rsidR="00616BCE" w:rsidRPr="00616BCE" w:rsidRDefault="00616BCE" w:rsidP="00616BCE">
            <w:pPr>
              <w:jc w:val="both"/>
              <w:rPr>
                <w:rFonts w:asciiTheme="minorHAnsi" w:cstheme="minorHAnsi"/>
                <w:sz w:val="22"/>
                <w:szCs w:val="22"/>
              </w:rPr>
            </w:pPr>
            <w:r w:rsidRPr="00616BCE">
              <w:rPr>
                <w:rFonts w:asciiTheme="minorHAnsi" w:cstheme="minorHAnsi"/>
                <w:sz w:val="22"/>
                <w:szCs w:val="22"/>
              </w:rPr>
              <w:t xml:space="preserve">Tiekėjas per paskutinius 3 metus iki pasiūlymų pateikimo termino pabaigos pagal vieną ar daugiau sutarčių yra savo </w:t>
            </w:r>
            <w:r w:rsidRPr="00616BCE">
              <w:rPr>
                <w:rFonts w:asciiTheme="minorHAnsi" w:cstheme="minorHAnsi"/>
                <w:color w:val="000000" w:themeColor="text1"/>
                <w:sz w:val="22"/>
                <w:szCs w:val="22"/>
              </w:rPr>
              <w:t>jėgomis</w:t>
            </w:r>
            <w:r w:rsidRPr="00616BCE">
              <w:rPr>
                <w:rStyle w:val="Puslapioinaosnuoroda"/>
                <w:rFonts w:asciiTheme="minorHAnsi" w:cstheme="minorHAnsi"/>
                <w:color w:val="000000" w:themeColor="text1"/>
                <w:sz w:val="22"/>
                <w:szCs w:val="22"/>
              </w:rPr>
              <w:footnoteReference w:id="5"/>
            </w:r>
            <w:r w:rsidRPr="00616BCE">
              <w:rPr>
                <w:rFonts w:asciiTheme="minorHAnsi" w:cstheme="minorHAnsi"/>
                <w:color w:val="000000" w:themeColor="text1"/>
                <w:sz w:val="22"/>
                <w:szCs w:val="22"/>
              </w:rPr>
              <w:t xml:space="preserve"> </w:t>
            </w:r>
            <w:r w:rsidRPr="00616BCE">
              <w:rPr>
                <w:rFonts w:asciiTheme="minorHAnsi" w:cstheme="minorHAnsi"/>
                <w:sz w:val="22"/>
                <w:szCs w:val="22"/>
              </w:rPr>
              <w:t>tinkamai</w:t>
            </w:r>
            <w:r w:rsidRPr="00616BCE">
              <w:rPr>
                <w:rStyle w:val="Puslapioinaosnuoroda"/>
                <w:rFonts w:asciiTheme="minorHAnsi" w:cstheme="minorHAnsi"/>
                <w:sz w:val="22"/>
                <w:szCs w:val="22"/>
              </w:rPr>
              <w:footnoteReference w:id="6"/>
            </w:r>
            <w:r w:rsidRPr="00616BCE">
              <w:rPr>
                <w:rFonts w:asciiTheme="minorHAnsi" w:cstheme="minorHAnsi"/>
                <w:color w:val="000000" w:themeColor="text1"/>
                <w:sz w:val="22"/>
                <w:szCs w:val="22"/>
              </w:rPr>
              <w:t xml:space="preserve"> </w:t>
            </w:r>
            <w:r w:rsidRPr="00616BCE">
              <w:rPr>
                <w:rFonts w:asciiTheme="minorHAnsi" w:cstheme="minorHAnsi"/>
                <w:sz w:val="22"/>
                <w:szCs w:val="22"/>
              </w:rPr>
              <w:t xml:space="preserve">suteikęs </w:t>
            </w:r>
            <w:r w:rsidRPr="00616BCE">
              <w:rPr>
                <w:rFonts w:asciiTheme="minorHAnsi" w:cstheme="minorHAnsi"/>
                <w:color w:val="000000"/>
                <w:sz w:val="22"/>
                <w:szCs w:val="22"/>
              </w:rPr>
              <w:t xml:space="preserve">su pirkimo objektu susijusias paslaugas, t. y. įvykdęs </w:t>
            </w:r>
            <w:r w:rsidRPr="00616BCE">
              <w:rPr>
                <w:rFonts w:asciiTheme="minorHAnsi" w:cstheme="minorHAnsi"/>
                <w:sz w:val="22"/>
                <w:szCs w:val="22"/>
              </w:rPr>
              <w:t xml:space="preserve">mokymų projektus integracijos į darbo rinką </w:t>
            </w:r>
            <w:r w:rsidR="00031819">
              <w:rPr>
                <w:rFonts w:asciiTheme="minorHAnsi" w:cstheme="minorHAnsi"/>
                <w:sz w:val="22"/>
                <w:szCs w:val="22"/>
              </w:rPr>
              <w:t>ir (</w:t>
            </w:r>
            <w:r w:rsidRPr="00616BCE">
              <w:rPr>
                <w:rFonts w:asciiTheme="minorHAnsi" w:cstheme="minorHAnsi"/>
                <w:sz w:val="22"/>
                <w:szCs w:val="22"/>
              </w:rPr>
              <w:t>ar</w:t>
            </w:r>
            <w:r w:rsidR="00031819">
              <w:rPr>
                <w:rFonts w:asciiTheme="minorHAnsi" w:cstheme="minorHAnsi"/>
                <w:sz w:val="22"/>
                <w:szCs w:val="22"/>
              </w:rPr>
              <w:t>)</w:t>
            </w:r>
            <w:r w:rsidRPr="00616BCE">
              <w:rPr>
                <w:rFonts w:asciiTheme="minorHAnsi" w:cstheme="minorHAnsi"/>
                <w:sz w:val="22"/>
                <w:szCs w:val="22"/>
              </w:rPr>
              <w:t xml:space="preserve"> karjeros konsulta</w:t>
            </w:r>
            <w:r w:rsidR="00031819">
              <w:rPr>
                <w:rFonts w:asciiTheme="minorHAnsi" w:cstheme="minorHAnsi"/>
                <w:sz w:val="22"/>
                <w:szCs w:val="22"/>
              </w:rPr>
              <w:t>vimo</w:t>
            </w:r>
            <w:r w:rsidRPr="00616BCE">
              <w:rPr>
                <w:rFonts w:asciiTheme="minorHAnsi" w:cstheme="minorHAnsi"/>
                <w:sz w:val="22"/>
                <w:szCs w:val="22"/>
              </w:rPr>
              <w:t xml:space="preserve"> srity</w:t>
            </w:r>
            <w:r w:rsidR="00031819">
              <w:rPr>
                <w:rFonts w:asciiTheme="minorHAnsi" w:cstheme="minorHAnsi"/>
                <w:sz w:val="22"/>
                <w:szCs w:val="22"/>
              </w:rPr>
              <w:t>s</w:t>
            </w:r>
            <w:r w:rsidRPr="00616BCE">
              <w:rPr>
                <w:rFonts w:asciiTheme="minorHAnsi" w:cstheme="minorHAnsi"/>
                <w:sz w:val="22"/>
                <w:szCs w:val="22"/>
              </w:rPr>
              <w:t xml:space="preserve">e, kurių vertė (bendra vertė) ne mažesnė kaip </w:t>
            </w:r>
            <w:r w:rsidR="00AE18AE">
              <w:rPr>
                <w:rFonts w:asciiTheme="minorHAnsi" w:cstheme="minorHAnsi"/>
                <w:sz w:val="22"/>
                <w:szCs w:val="22"/>
              </w:rPr>
              <w:t>6</w:t>
            </w:r>
            <w:r w:rsidRPr="00616BCE">
              <w:rPr>
                <w:rFonts w:asciiTheme="minorHAnsi" w:cstheme="minorHAnsi"/>
                <w:sz w:val="22"/>
                <w:szCs w:val="22"/>
              </w:rPr>
              <w:t>.000,00 Eur be PVM.</w:t>
            </w:r>
          </w:p>
          <w:p w14:paraId="37604BE5" w14:textId="77777777" w:rsidR="00616BCE" w:rsidRPr="00616BCE" w:rsidRDefault="00616BCE" w:rsidP="00616BCE">
            <w:pPr>
              <w:jc w:val="both"/>
              <w:rPr>
                <w:rFonts w:asciiTheme="minorHAnsi" w:cstheme="minorHAnsi"/>
                <w:sz w:val="22"/>
                <w:szCs w:val="22"/>
              </w:rPr>
            </w:pPr>
          </w:p>
          <w:p w14:paraId="044C70EE" w14:textId="77777777" w:rsidR="00616BCE" w:rsidRPr="00616BCE" w:rsidRDefault="00616BCE" w:rsidP="00616BCE">
            <w:pPr>
              <w:pStyle w:val="Sraopastraipa"/>
              <w:tabs>
                <w:tab w:val="left" w:pos="851"/>
              </w:tabs>
              <w:ind w:left="0"/>
              <w:jc w:val="both"/>
              <w:rPr>
                <w:rFonts w:asciiTheme="minorHAnsi" w:cstheme="minorHAnsi"/>
                <w:sz w:val="22"/>
                <w:szCs w:val="22"/>
              </w:rPr>
            </w:pPr>
            <w:r w:rsidRPr="00616BCE">
              <w:rPr>
                <w:rFonts w:asciiTheme="minorHAnsi" w:cstheme="minorHAnsi"/>
                <w:sz w:val="22"/>
                <w:szCs w:val="22"/>
              </w:rPr>
              <w:t>Pastaba.</w:t>
            </w:r>
          </w:p>
          <w:p w14:paraId="77041F88" w14:textId="0394FAAF" w:rsidR="00616BCE" w:rsidRPr="00616BCE" w:rsidRDefault="00616BCE" w:rsidP="00616BCE">
            <w:pPr>
              <w:jc w:val="both"/>
              <w:rPr>
                <w:rFonts w:asciiTheme="minorHAnsi" w:cstheme="minorHAnsi"/>
                <w:sz w:val="22"/>
                <w:szCs w:val="22"/>
              </w:rPr>
            </w:pPr>
            <w:r w:rsidRPr="00616BCE">
              <w:rPr>
                <w:rFonts w:asciiTheme="minorHAnsi" w:cstheme="minorHAnsi"/>
                <w:sz w:val="22"/>
                <w:szCs w:val="22"/>
                <w:lang w:eastAsia="zh-CN"/>
              </w:rPr>
              <w:t xml:space="preserve">Perkančioji organizacija užskaitys sutartį, pagal kurią </w:t>
            </w:r>
            <w:r w:rsidRPr="00616BCE">
              <w:rPr>
                <w:rFonts w:asciiTheme="minorHAnsi" w:cstheme="minorHAnsi"/>
                <w:sz w:val="22"/>
                <w:szCs w:val="22"/>
              </w:rPr>
              <w:t xml:space="preserve">paslaugos </w:t>
            </w:r>
            <w:r w:rsidRPr="00616BCE">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437B823F" w14:textId="1D678925" w:rsidR="00616BCE" w:rsidRDefault="00A07FD7" w:rsidP="00A07FD7">
            <w:pPr>
              <w:pStyle w:val="Sraopastraipa"/>
              <w:autoSpaceDE w:val="0"/>
              <w:autoSpaceDN w:val="0"/>
              <w:adjustRightInd w:val="0"/>
              <w:ind w:left="31"/>
              <w:rPr>
                <w:rFonts w:asciiTheme="minorHAnsi" w:cstheme="minorHAnsi"/>
                <w:color w:val="000000"/>
                <w:sz w:val="22"/>
                <w:szCs w:val="22"/>
              </w:rPr>
            </w:pPr>
            <w:r>
              <w:rPr>
                <w:rFonts w:asciiTheme="minorHAnsi" w:cstheme="minorHAnsi"/>
                <w:color w:val="000000"/>
                <w:sz w:val="22"/>
                <w:szCs w:val="22"/>
              </w:rPr>
              <w:t>1)</w:t>
            </w:r>
            <w:r w:rsidR="00616BCE" w:rsidRPr="00A07FD7">
              <w:rPr>
                <w:rFonts w:asciiTheme="minorHAnsi" w:cstheme="minorHAnsi"/>
                <w:color w:val="000000"/>
                <w:sz w:val="22"/>
                <w:szCs w:val="22"/>
              </w:rPr>
              <w:t>EBVPD</w:t>
            </w:r>
            <w:r>
              <w:rPr>
                <w:rFonts w:asciiTheme="minorHAnsi" w:cstheme="minorHAnsi"/>
                <w:color w:val="000000"/>
                <w:sz w:val="22"/>
                <w:szCs w:val="22"/>
              </w:rPr>
              <w:t>;</w:t>
            </w:r>
          </w:p>
          <w:p w14:paraId="65CA0524" w14:textId="77777777" w:rsidR="00A07FD7" w:rsidRPr="00A07FD7" w:rsidRDefault="00A07FD7" w:rsidP="00A07FD7">
            <w:pPr>
              <w:pStyle w:val="Sraopastraipa"/>
              <w:autoSpaceDE w:val="0"/>
              <w:autoSpaceDN w:val="0"/>
              <w:adjustRightInd w:val="0"/>
              <w:ind w:left="31"/>
              <w:rPr>
                <w:rFonts w:asciiTheme="minorHAnsi" w:cstheme="minorHAnsi"/>
                <w:color w:val="000000"/>
                <w:sz w:val="22"/>
                <w:szCs w:val="22"/>
              </w:rPr>
            </w:pPr>
          </w:p>
          <w:p w14:paraId="743A9F83" w14:textId="1EBB959E" w:rsidR="00616BCE" w:rsidRPr="00A07FD7" w:rsidRDefault="00A07FD7" w:rsidP="00A07FD7">
            <w:pPr>
              <w:pStyle w:val="Sraopastraipa"/>
              <w:autoSpaceDE w:val="0"/>
              <w:autoSpaceDN w:val="0"/>
              <w:adjustRightInd w:val="0"/>
              <w:ind w:left="31"/>
              <w:rPr>
                <w:rFonts w:asciiTheme="minorHAnsi" w:cstheme="minorHAnsi"/>
                <w:color w:val="000000"/>
                <w:sz w:val="22"/>
                <w:szCs w:val="22"/>
              </w:rPr>
            </w:pPr>
            <w:r>
              <w:rPr>
                <w:rFonts w:asciiTheme="minorHAnsi" w:cstheme="minorHAnsi"/>
                <w:sz w:val="22"/>
                <w:szCs w:val="22"/>
              </w:rPr>
              <w:t>2)</w:t>
            </w:r>
            <w:r w:rsidR="00616BCE" w:rsidRPr="00A07FD7">
              <w:rPr>
                <w:rFonts w:asciiTheme="minorHAnsi" w:cstheme="minorHAnsi"/>
                <w:sz w:val="22"/>
                <w:szCs w:val="22"/>
              </w:rPr>
              <w:t xml:space="preserve">Per paskutinius 3 metus suteiktų paslaugų </w:t>
            </w:r>
            <w:r w:rsidR="00616BCE" w:rsidRPr="00A07FD7">
              <w:rPr>
                <w:rFonts w:asciiTheme="minorHAnsi" w:cstheme="minorHAnsi"/>
                <w:b/>
                <w:bCs/>
                <w:sz w:val="22"/>
                <w:szCs w:val="22"/>
              </w:rPr>
              <w:t>sąrašas</w:t>
            </w:r>
            <w:r w:rsidR="00616BCE" w:rsidRPr="00A07FD7">
              <w:rPr>
                <w:rStyle w:val="Puslapioinaosnuoroda"/>
                <w:rFonts w:asciiTheme="minorHAnsi" w:cstheme="minorHAnsi"/>
                <w:b/>
                <w:bCs/>
                <w:sz w:val="22"/>
                <w:szCs w:val="22"/>
              </w:rPr>
              <w:footnoteReference w:id="7"/>
            </w:r>
            <w:r w:rsidR="00616BCE" w:rsidRPr="00A07FD7">
              <w:rPr>
                <w:rFonts w:asciiTheme="minorHAnsi" w:cstheme="minorHAnsi"/>
                <w:sz w:val="22"/>
                <w:szCs w:val="22"/>
              </w:rPr>
              <w:t xml:space="preserve">, </w:t>
            </w:r>
            <w:r w:rsidR="00616BCE" w:rsidRPr="00A07FD7">
              <w:rPr>
                <w:rFonts w:asciiTheme="minorHAnsi" w:cstheme="minorHAnsi"/>
                <w:color w:val="000000"/>
                <w:sz w:val="22"/>
                <w:szCs w:val="22"/>
              </w:rPr>
              <w:t xml:space="preserve">parengtas pagal pirkimo sąlygų </w:t>
            </w:r>
            <w:r w:rsidR="00AB0C7C" w:rsidRPr="00A07FD7">
              <w:rPr>
                <w:rFonts w:asciiTheme="minorHAnsi" w:cstheme="minorHAnsi"/>
                <w:color w:val="000000"/>
                <w:sz w:val="22"/>
                <w:szCs w:val="22"/>
              </w:rPr>
              <w:t>9</w:t>
            </w:r>
            <w:r w:rsidR="00616BCE" w:rsidRPr="00A07FD7">
              <w:rPr>
                <w:rFonts w:asciiTheme="minorHAnsi" w:cstheme="minorHAnsi"/>
                <w:color w:val="000000"/>
                <w:sz w:val="22"/>
                <w:szCs w:val="22"/>
              </w:rPr>
              <w:t xml:space="preserve"> priedą</w:t>
            </w:r>
            <w:r w:rsidR="00616BCE" w:rsidRPr="00A07FD7">
              <w:rPr>
                <w:rFonts w:asciiTheme="minorHAnsi" w:cstheme="minorHAnsi"/>
                <w:sz w:val="22"/>
                <w:szCs w:val="22"/>
              </w:rPr>
              <w:t xml:space="preserve">, </w:t>
            </w:r>
            <w:r w:rsidR="00AE18AE" w:rsidRPr="00A07FD7">
              <w:rPr>
                <w:rFonts w:asciiTheme="minorHAnsi" w:cstheme="minorHAnsi"/>
                <w:sz w:val="22"/>
                <w:szCs w:val="22"/>
              </w:rPr>
              <w:t xml:space="preserve">kuriame nurodytos paslaugų bendros sumos (Eur be PVM), datos ir paslaugų gavėjai (tiek viešieji, tiek privatieji), kartu su </w:t>
            </w:r>
            <w:r w:rsidR="00AE18AE" w:rsidRPr="00A07FD7">
              <w:rPr>
                <w:rFonts w:asciiTheme="minorHAnsi" w:cstheme="minorHAnsi"/>
                <w:b/>
                <w:bCs/>
                <w:sz w:val="22"/>
                <w:szCs w:val="22"/>
              </w:rPr>
              <w:t>užsakovų pažymomis</w:t>
            </w:r>
            <w:r w:rsidR="00AE18AE" w:rsidRPr="00A07FD7">
              <w:rPr>
                <w:rFonts w:asciiTheme="minorHAnsi" w:cstheme="minorHAnsi"/>
                <w:sz w:val="22"/>
                <w:szCs w:val="22"/>
              </w:rPr>
              <w:t xml:space="preserve"> apie tinkamai suteiktas paslaugas. Pažymose turi būti nurodytos suteiktų paslaugų bendros sumos (Eur be PVM), datos, paslaugų gavėjai bei kokios paslaugos buvo suteiktos </w:t>
            </w:r>
            <w:r w:rsidR="00031819" w:rsidRPr="00A07FD7">
              <w:rPr>
                <w:rFonts w:asciiTheme="minorHAnsi" w:cstheme="minorHAnsi"/>
                <w:sz w:val="22"/>
                <w:szCs w:val="22"/>
              </w:rPr>
              <w:t xml:space="preserve">ir ar jos suteiktos </w:t>
            </w:r>
            <w:r w:rsidR="00AE18AE" w:rsidRPr="00A07FD7">
              <w:rPr>
                <w:rFonts w:asciiTheme="minorHAnsi" w:cstheme="minorHAnsi"/>
                <w:sz w:val="22"/>
                <w:szCs w:val="22"/>
              </w:rPr>
              <w:t>tinkamai</w:t>
            </w:r>
            <w:r w:rsidR="00031819" w:rsidRPr="00A07FD7">
              <w:rPr>
                <w:rFonts w:asciiTheme="minorHAnsi" w:cstheme="minorHAnsi"/>
                <w:sz w:val="22"/>
                <w:szCs w:val="22"/>
              </w:rPr>
              <w:t>.</w:t>
            </w:r>
          </w:p>
        </w:tc>
        <w:tc>
          <w:tcPr>
            <w:tcW w:w="2410" w:type="dxa"/>
          </w:tcPr>
          <w:p w14:paraId="08064F37" w14:textId="576CED56" w:rsidR="00616BCE" w:rsidRPr="00B01DC4" w:rsidRDefault="00616BCE" w:rsidP="00616BCE">
            <w:pPr>
              <w:pStyle w:val="Sraopastraipa"/>
              <w:tabs>
                <w:tab w:val="left" w:pos="851"/>
              </w:tabs>
              <w:ind w:left="0"/>
              <w:jc w:val="both"/>
              <w:rPr>
                <w:rFonts w:asciiTheme="minorHAnsi" w:cstheme="minorHAnsi"/>
                <w:sz w:val="22"/>
                <w:szCs w:val="22"/>
              </w:rPr>
            </w:pPr>
            <w:r w:rsidRPr="004813C8">
              <w:rPr>
                <w:rFonts w:asciiTheme="minorHAnsi" w:cstheme="minorHAnsi"/>
                <w:sz w:val="22"/>
                <w:szCs w:val="22"/>
              </w:rPr>
              <w:t>Tiekėjas (tiekėjų grupės nariai kartu), ūkio subjektai, kurių pajėgumais tiekėjas remiasi, jeigu jie teiks paslaugas.</w:t>
            </w:r>
          </w:p>
        </w:tc>
      </w:tr>
      <w:tr w:rsidR="00A07FD7" w:rsidRPr="00AB0C7C" w14:paraId="3D2C342D" w14:textId="77777777" w:rsidTr="00A07FD7">
        <w:tc>
          <w:tcPr>
            <w:tcW w:w="552" w:type="dxa"/>
          </w:tcPr>
          <w:p w14:paraId="16E8C728" w14:textId="5D85BAD4" w:rsidR="00A07FD7" w:rsidRPr="00AB0C7C" w:rsidRDefault="00A07FD7" w:rsidP="00A07FD7">
            <w:pPr>
              <w:pStyle w:val="Sraopastraipa"/>
              <w:tabs>
                <w:tab w:val="left" w:pos="851"/>
              </w:tabs>
              <w:ind w:left="0"/>
              <w:jc w:val="both"/>
              <w:rPr>
                <w:rFonts w:asciiTheme="minorHAnsi" w:cstheme="minorHAnsi"/>
                <w:sz w:val="22"/>
                <w:szCs w:val="22"/>
              </w:rPr>
            </w:pPr>
            <w:r>
              <w:rPr>
                <w:rFonts w:asciiTheme="minorHAnsi" w:cstheme="minorHAnsi"/>
                <w:sz w:val="22"/>
                <w:szCs w:val="22"/>
              </w:rPr>
              <w:lastRenderedPageBreak/>
              <w:t>1.</w:t>
            </w:r>
            <w:r w:rsidRPr="00AB0C7C">
              <w:rPr>
                <w:rFonts w:asciiTheme="minorHAnsi" w:cstheme="minorHAnsi"/>
                <w:sz w:val="22"/>
                <w:szCs w:val="22"/>
              </w:rPr>
              <w:t>2.</w:t>
            </w:r>
          </w:p>
        </w:tc>
        <w:tc>
          <w:tcPr>
            <w:tcW w:w="3701" w:type="dxa"/>
          </w:tcPr>
          <w:p w14:paraId="1C7BC689" w14:textId="524E73CE" w:rsidR="00A07FD7" w:rsidRPr="00AB0C7C" w:rsidRDefault="00A07FD7" w:rsidP="00A07FD7">
            <w:pPr>
              <w:pStyle w:val="Sraopastraipa"/>
              <w:tabs>
                <w:tab w:val="left" w:pos="851"/>
              </w:tabs>
              <w:ind w:left="0"/>
              <w:jc w:val="both"/>
              <w:rPr>
                <w:rFonts w:asciiTheme="minorHAnsi" w:cstheme="minorHAnsi"/>
                <w:sz w:val="22"/>
                <w:szCs w:val="22"/>
              </w:rPr>
            </w:pPr>
            <w:r w:rsidRPr="00985A80">
              <w:rPr>
                <w:rFonts w:asciiTheme="minorHAnsi" w:cstheme="minorHAnsi"/>
                <w:sz w:val="22"/>
                <w:szCs w:val="22"/>
              </w:rPr>
              <w:t>Tiekėjas turi turėti arba gali pasitelkti vadovaujančius specialistus ir asmenis, atsakingus už pirkimo sutarties vykdymą – bent vieną specialistą, turintį darbo patirties</w:t>
            </w:r>
            <w:r>
              <w:rPr>
                <w:rFonts w:asciiTheme="minorHAnsi" w:cstheme="minorHAnsi"/>
                <w:sz w:val="22"/>
                <w:szCs w:val="22"/>
              </w:rPr>
              <w:t xml:space="preserve"> per paskutinius 3 (trejus) metus</w:t>
            </w:r>
            <w:r w:rsidRPr="00985A80">
              <w:rPr>
                <w:rFonts w:asciiTheme="minorHAnsi" w:cstheme="minorHAnsi"/>
                <w:sz w:val="22"/>
                <w:szCs w:val="22"/>
              </w:rPr>
              <w:t xml:space="preserve"> </w:t>
            </w:r>
            <w:r>
              <w:rPr>
                <w:rFonts w:asciiTheme="minorHAnsi" w:cstheme="minorHAnsi"/>
                <w:sz w:val="22"/>
                <w:szCs w:val="22"/>
              </w:rPr>
              <w:t>teikiant mokymo paslaugas bent viename projekte</w:t>
            </w:r>
            <w:r w:rsidRPr="00985A80">
              <w:rPr>
                <w:rFonts w:asciiTheme="minorHAnsi" w:cstheme="minorHAnsi"/>
                <w:sz w:val="22"/>
                <w:szCs w:val="22"/>
              </w:rPr>
              <w:t>, susijus</w:t>
            </w:r>
            <w:r>
              <w:rPr>
                <w:rFonts w:asciiTheme="minorHAnsi" w:cstheme="minorHAnsi"/>
                <w:sz w:val="22"/>
                <w:szCs w:val="22"/>
              </w:rPr>
              <w:t>iame</w:t>
            </w:r>
            <w:r w:rsidRPr="00985A80">
              <w:rPr>
                <w:rFonts w:asciiTheme="minorHAnsi" w:cstheme="minorHAnsi"/>
                <w:sz w:val="22"/>
                <w:szCs w:val="22"/>
              </w:rPr>
              <w:t xml:space="preserve"> su mokym</w:t>
            </w:r>
            <w:r>
              <w:rPr>
                <w:rFonts w:asciiTheme="minorHAnsi" w:cstheme="minorHAnsi"/>
                <w:sz w:val="22"/>
                <w:szCs w:val="22"/>
              </w:rPr>
              <w:t>ais</w:t>
            </w:r>
            <w:r w:rsidRPr="00985A80">
              <w:rPr>
                <w:rFonts w:asciiTheme="minorHAnsi" w:cstheme="minorHAnsi"/>
                <w:sz w:val="22"/>
                <w:szCs w:val="22"/>
              </w:rPr>
              <w:t xml:space="preserve"> integr</w:t>
            </w:r>
            <w:r>
              <w:rPr>
                <w:rFonts w:asciiTheme="minorHAnsi" w:cstheme="minorHAnsi"/>
                <w:sz w:val="22"/>
                <w:szCs w:val="22"/>
              </w:rPr>
              <w:t>uojant</w:t>
            </w:r>
            <w:r w:rsidRPr="00985A80">
              <w:rPr>
                <w:rFonts w:asciiTheme="minorHAnsi" w:cstheme="minorHAnsi"/>
                <w:sz w:val="22"/>
                <w:szCs w:val="22"/>
              </w:rPr>
              <w:t xml:space="preserve"> į darbo rinką trečiųjų šalių piliečius.</w:t>
            </w:r>
          </w:p>
        </w:tc>
        <w:tc>
          <w:tcPr>
            <w:tcW w:w="3260" w:type="dxa"/>
          </w:tcPr>
          <w:p w14:paraId="537C2D84" w14:textId="77777777" w:rsidR="00A07FD7" w:rsidRPr="00AB0C7C" w:rsidRDefault="00A07FD7" w:rsidP="00A07FD7">
            <w:pPr>
              <w:autoSpaceDE w:val="0"/>
              <w:autoSpaceDN w:val="0"/>
              <w:adjustRightInd w:val="0"/>
              <w:rPr>
                <w:rFonts w:asciiTheme="minorHAnsi" w:cstheme="minorHAnsi"/>
                <w:color w:val="000000"/>
                <w:sz w:val="22"/>
                <w:szCs w:val="22"/>
              </w:rPr>
            </w:pPr>
            <w:r w:rsidRPr="00AB0C7C">
              <w:rPr>
                <w:rFonts w:asciiTheme="minorHAnsi" w:cstheme="minorHAnsi"/>
                <w:color w:val="000000"/>
                <w:sz w:val="22"/>
                <w:szCs w:val="22"/>
              </w:rPr>
              <w:t>1) EBVPD;</w:t>
            </w:r>
          </w:p>
          <w:p w14:paraId="5DEB002F" w14:textId="77777777" w:rsidR="00A07FD7" w:rsidRPr="00AB0C7C" w:rsidRDefault="00A07FD7" w:rsidP="00A07FD7">
            <w:pPr>
              <w:autoSpaceDE w:val="0"/>
              <w:autoSpaceDN w:val="0"/>
              <w:adjustRightInd w:val="0"/>
              <w:rPr>
                <w:rFonts w:asciiTheme="minorHAnsi" w:cstheme="minorHAnsi"/>
                <w:color w:val="000000"/>
                <w:sz w:val="22"/>
                <w:szCs w:val="22"/>
              </w:rPr>
            </w:pPr>
          </w:p>
          <w:p w14:paraId="1689C744" w14:textId="196264AE" w:rsidR="00A07FD7" w:rsidRPr="00AB0C7C" w:rsidRDefault="00A07FD7" w:rsidP="00A07FD7">
            <w:pPr>
              <w:jc w:val="both"/>
              <w:rPr>
                <w:rFonts w:asciiTheme="minorHAnsi" w:eastAsia="Times New Roman" w:cstheme="minorHAnsi"/>
                <w:sz w:val="22"/>
                <w:szCs w:val="22"/>
              </w:rPr>
            </w:pPr>
            <w:r w:rsidRPr="00AB0C7C">
              <w:rPr>
                <w:rFonts w:asciiTheme="minorHAnsi" w:eastAsia="Times New Roman" w:cstheme="minorHAnsi"/>
                <w:sz w:val="22"/>
                <w:szCs w:val="22"/>
              </w:rPr>
              <w:t xml:space="preserve">2) </w:t>
            </w:r>
            <w:r w:rsidRPr="00AB0C7C">
              <w:rPr>
                <w:rFonts w:asciiTheme="minorHAnsi" w:cstheme="minorHAnsi"/>
                <w:sz w:val="22"/>
                <w:szCs w:val="22"/>
              </w:rPr>
              <w:t xml:space="preserve">Tiekėjo patvirtintas siūlomų už pirkimo sutarties vykdymą atsakingų </w:t>
            </w:r>
            <w:r w:rsidRPr="009264DF">
              <w:rPr>
                <w:rFonts w:asciiTheme="minorHAnsi" w:cstheme="minorHAnsi"/>
                <w:sz w:val="22"/>
                <w:szCs w:val="22"/>
              </w:rPr>
              <w:t xml:space="preserve">specialistų </w:t>
            </w:r>
            <w:r w:rsidRPr="009264DF">
              <w:rPr>
                <w:rFonts w:asciiTheme="minorHAnsi" w:cstheme="minorHAnsi"/>
                <w:b/>
                <w:bCs/>
                <w:sz w:val="22"/>
                <w:szCs w:val="22"/>
              </w:rPr>
              <w:t>sąrašas</w:t>
            </w:r>
            <w:r w:rsidRPr="009264DF">
              <w:rPr>
                <w:rFonts w:asciiTheme="minorHAnsi" w:cstheme="minorHAnsi"/>
                <w:sz w:val="22"/>
                <w:szCs w:val="22"/>
              </w:rPr>
              <w:t xml:space="preserve">, </w:t>
            </w:r>
            <w:r w:rsidRPr="009264DF">
              <w:rPr>
                <w:rFonts w:asciiTheme="minorHAnsi" w:cstheme="minorHAnsi"/>
                <w:bCs/>
                <w:sz w:val="22"/>
                <w:szCs w:val="22"/>
              </w:rPr>
              <w:t>parengtas pagal pirkimo sąlygų 10</w:t>
            </w:r>
            <w:r w:rsidRPr="009264DF">
              <w:rPr>
                <w:rFonts w:asciiTheme="minorHAnsi" w:cstheme="minorHAnsi"/>
                <w:sz w:val="22"/>
                <w:szCs w:val="22"/>
              </w:rPr>
              <w:t xml:space="preserve"> priedą; specialistų</w:t>
            </w:r>
            <w:r w:rsidRPr="00AB0C7C">
              <w:rPr>
                <w:rFonts w:asciiTheme="minorHAnsi" w:cstheme="minorHAnsi"/>
                <w:sz w:val="22"/>
                <w:szCs w:val="22"/>
              </w:rPr>
              <w:t xml:space="preserve"> pasirašyti </w:t>
            </w:r>
            <w:r w:rsidRPr="00AB0C7C">
              <w:rPr>
                <w:rFonts w:asciiTheme="minorHAnsi" w:cstheme="minorHAnsi"/>
                <w:b/>
                <w:bCs/>
                <w:sz w:val="22"/>
                <w:szCs w:val="22"/>
              </w:rPr>
              <w:t>sutikimai</w:t>
            </w:r>
            <w:r w:rsidRPr="00AB0C7C">
              <w:rPr>
                <w:rFonts w:asciiTheme="minorHAnsi" w:cstheme="minorHAnsi"/>
                <w:sz w:val="22"/>
                <w:szCs w:val="22"/>
              </w:rPr>
              <w:t xml:space="preserve"> teikti paslaugas, jeigu tiekėjas laimės viešąjį pirkimą ir bus sudaryta pirkimo sutartis (teikiama tuo atveju, jei specialistas nėra tiekėjo darbuotojas).</w:t>
            </w:r>
          </w:p>
        </w:tc>
        <w:tc>
          <w:tcPr>
            <w:tcW w:w="2410" w:type="dxa"/>
          </w:tcPr>
          <w:p w14:paraId="3EAE3B78" w14:textId="77777777" w:rsidR="00A07FD7" w:rsidRPr="00AB0C7C" w:rsidRDefault="00A07FD7" w:rsidP="00A07FD7">
            <w:pPr>
              <w:pStyle w:val="Sraopastraipa"/>
              <w:tabs>
                <w:tab w:val="left" w:pos="851"/>
              </w:tabs>
              <w:ind w:left="0"/>
              <w:jc w:val="both"/>
              <w:rPr>
                <w:rFonts w:asciiTheme="minorHAnsi" w:cstheme="minorHAnsi"/>
                <w:sz w:val="22"/>
                <w:szCs w:val="22"/>
              </w:rPr>
            </w:pPr>
            <w:r w:rsidRPr="00AB0C7C">
              <w:rPr>
                <w:rFonts w:asciiTheme="minorHAnsi" w:cstheme="minorHAnsi"/>
                <w:sz w:val="22"/>
                <w:szCs w:val="22"/>
              </w:rPr>
              <w:t>Tiekėjas (tiekėjų grupės nariai kartu), ūkio subjektai, kurių pajėgumais tiekėjas remiasi, jeigu jie teiks paslaugas.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C1401D5" w14:textId="77777777" w:rsidR="001708DF" w:rsidRDefault="001708DF" w:rsidP="005F03F3">
      <w:pPr>
        <w:pStyle w:val="Sraopastraipa"/>
        <w:spacing w:after="0" w:line="20" w:lineRule="atLeast"/>
        <w:ind w:left="0" w:firstLine="567"/>
        <w:jc w:val="both"/>
        <w:rPr>
          <w:rFonts w:eastAsia="Calibri" w:cstheme="minorHAnsi"/>
          <w:sz w:val="22"/>
          <w:szCs w:val="22"/>
          <w:lang w:eastAsia="en-US"/>
        </w:rPr>
      </w:pPr>
    </w:p>
    <w:p w14:paraId="45C4301B" w14:textId="77777777" w:rsidR="001708DF" w:rsidRPr="001708DF" w:rsidRDefault="00DB7F65" w:rsidP="001708DF">
      <w:pPr>
        <w:pStyle w:val="Sraopastraipa"/>
        <w:spacing w:after="0" w:line="20" w:lineRule="atLeast"/>
        <w:ind w:left="0" w:firstLine="567"/>
        <w:jc w:val="both"/>
        <w:rPr>
          <w:rFonts w:eastAsiaTheme="minorHAnsi" w:cstheme="minorHAnsi"/>
          <w:sz w:val="22"/>
          <w:szCs w:val="22"/>
          <w:lang w:eastAsia="en-US"/>
        </w:rPr>
      </w:pPr>
      <w:r w:rsidRPr="001708DF">
        <w:rPr>
          <w:rFonts w:eastAsia="Calibri" w:cstheme="minorHAnsi"/>
          <w:sz w:val="22"/>
          <w:szCs w:val="22"/>
          <w:lang w:eastAsia="en-US"/>
        </w:rPr>
        <w:t>P</w:t>
      </w:r>
      <w:r w:rsidR="008F38C8" w:rsidRPr="001708DF">
        <w:rPr>
          <w:rFonts w:eastAsia="Calibri" w:cstheme="minorHAnsi"/>
          <w:sz w:val="22"/>
          <w:szCs w:val="22"/>
          <w:lang w:eastAsia="en-US"/>
        </w:rPr>
        <w:t xml:space="preserve">erkančioji organizacija </w:t>
      </w:r>
      <w:r w:rsidR="008F38C8" w:rsidRPr="001708DF">
        <w:rPr>
          <w:rFonts w:eastAsia="Calibri" w:cstheme="minorHAnsi"/>
          <w:b/>
          <w:bCs/>
          <w:sz w:val="22"/>
          <w:szCs w:val="22"/>
          <w:lang w:eastAsia="en-US"/>
        </w:rPr>
        <w:t>nereikalauja,</w:t>
      </w:r>
      <w:r w:rsidR="008F38C8" w:rsidRPr="001708DF">
        <w:rPr>
          <w:rFonts w:eastAsia="Calibri" w:cstheme="minorHAnsi"/>
          <w:sz w:val="22"/>
          <w:szCs w:val="22"/>
          <w:lang w:eastAsia="en-US"/>
        </w:rPr>
        <w:t xml:space="preserve"> kad tiekėjai laikytųsi k</w:t>
      </w:r>
      <w:r w:rsidR="005B19E4" w:rsidRPr="001708DF">
        <w:rPr>
          <w:rFonts w:eastAsia="Calibri" w:cstheme="minorHAnsi"/>
          <w:iCs/>
          <w:sz w:val="22"/>
          <w:szCs w:val="22"/>
          <w:lang w:eastAsia="en-US"/>
        </w:rPr>
        <w:t>okybės vadybos sistemos ir (arba) aplinkos apsaugos vadybos sistemos standart</w:t>
      </w:r>
      <w:r w:rsidR="008F38C8" w:rsidRPr="001708DF">
        <w:rPr>
          <w:rFonts w:eastAsia="Calibri" w:cstheme="minorHAnsi"/>
          <w:iCs/>
          <w:sz w:val="22"/>
          <w:szCs w:val="22"/>
          <w:lang w:eastAsia="en-US"/>
        </w:rPr>
        <w:t>ų</w:t>
      </w:r>
      <w:r w:rsidR="005B19E4" w:rsidRPr="001708DF">
        <w:rPr>
          <w:rFonts w:eastAsia="Calibri" w:cstheme="minorHAnsi"/>
          <w:iCs/>
          <w:sz w:val="22"/>
          <w:szCs w:val="22"/>
          <w:lang w:eastAsia="en-US"/>
        </w:rPr>
        <w:t>.</w:t>
      </w:r>
    </w:p>
    <w:p w14:paraId="624A6142" w14:textId="77777777" w:rsidR="001708DF" w:rsidRPr="001708DF" w:rsidRDefault="001708DF" w:rsidP="001708DF">
      <w:pPr>
        <w:pStyle w:val="Sraopastraipa"/>
        <w:spacing w:after="0" w:line="20" w:lineRule="atLeast"/>
        <w:ind w:left="0" w:firstLine="567"/>
        <w:jc w:val="both"/>
        <w:rPr>
          <w:rFonts w:eastAsiaTheme="minorHAnsi" w:cstheme="minorHAnsi"/>
          <w:sz w:val="22"/>
          <w:szCs w:val="22"/>
          <w:lang w:eastAsia="en-US"/>
        </w:rPr>
      </w:pPr>
    </w:p>
    <w:p w14:paraId="4FB4CFE1" w14:textId="77777777" w:rsidR="00AB0C7C" w:rsidRDefault="00384F5A" w:rsidP="001708DF">
      <w:pPr>
        <w:pStyle w:val="Sraopastraipa"/>
        <w:spacing w:after="0" w:line="20" w:lineRule="atLeast"/>
        <w:ind w:left="0" w:firstLine="567"/>
        <w:jc w:val="center"/>
        <w:rPr>
          <w:rFonts w:eastAsiaTheme="minorHAnsi" w:cstheme="minorHAnsi"/>
          <w:sz w:val="22"/>
          <w:szCs w:val="22"/>
          <w:lang w:eastAsia="en-US"/>
        </w:rPr>
        <w:sectPr w:rsidR="00AB0C7C" w:rsidSect="001708DF">
          <w:footerReference w:type="first" r:id="rId25"/>
          <w:pgSz w:w="12240" w:h="15840"/>
          <w:pgMar w:top="1134" w:right="567" w:bottom="1134" w:left="1701" w:header="720" w:footer="720" w:gutter="0"/>
          <w:cols w:space="720"/>
          <w:titlePg/>
          <w:docGrid w:linePitch="360"/>
        </w:sectPr>
      </w:pPr>
      <w:r w:rsidRPr="00682B25">
        <w:rPr>
          <w:rFonts w:eastAsiaTheme="minorHAnsi" w:cstheme="minorHAnsi"/>
          <w:sz w:val="22"/>
          <w:szCs w:val="22"/>
          <w:lang w:eastAsia="en-US"/>
        </w:rPr>
        <w:t>__________</w:t>
      </w:r>
    </w:p>
    <w:p w14:paraId="79C3C465" w14:textId="23FFA4AD" w:rsidR="00971C1F" w:rsidRDefault="00971C1F" w:rsidP="007E15E4">
      <w:pPr>
        <w:pStyle w:val="Antrat2"/>
        <w:spacing w:before="0"/>
        <w:ind w:left="7797"/>
        <w:rPr>
          <w:rFonts w:asciiTheme="minorHAnsi" w:eastAsia="Calibri" w:hAnsiTheme="minorHAnsi" w:cstheme="minorHAnsi"/>
          <w:color w:val="auto"/>
          <w:sz w:val="22"/>
          <w:szCs w:val="22"/>
        </w:rPr>
      </w:pPr>
      <w:bookmarkStart w:id="102" w:name="_Toc190416455"/>
      <w:bookmarkStart w:id="103" w:name="_Toc228611752"/>
      <w:r w:rsidRPr="0067499B">
        <w:rPr>
          <w:rFonts w:asciiTheme="minorHAnsi" w:eastAsia="Calibri" w:hAnsiTheme="minorHAnsi" w:cstheme="minorHAnsi"/>
          <w:color w:val="auto"/>
          <w:sz w:val="22"/>
          <w:szCs w:val="22"/>
        </w:rPr>
        <w:lastRenderedPageBreak/>
        <w:t xml:space="preserve">Pirkimo sąlygų </w:t>
      </w:r>
      <w:r w:rsidR="00BB6065">
        <w:rPr>
          <w:rFonts w:asciiTheme="minorHAnsi" w:eastAsia="Calibri" w:hAnsiTheme="minorHAnsi" w:cstheme="minorHAnsi"/>
          <w:color w:val="auto"/>
          <w:sz w:val="22"/>
          <w:szCs w:val="22"/>
        </w:rPr>
        <w:t>9</w:t>
      </w:r>
      <w:r w:rsidRPr="0067499B">
        <w:rPr>
          <w:rFonts w:asciiTheme="minorHAnsi" w:eastAsia="Calibri" w:hAnsiTheme="minorHAnsi" w:cstheme="minorHAnsi"/>
          <w:color w:val="auto"/>
          <w:sz w:val="22"/>
          <w:szCs w:val="22"/>
        </w:rPr>
        <w:t xml:space="preserve"> priedas „</w:t>
      </w:r>
      <w:r w:rsidR="0067499B">
        <w:rPr>
          <w:rFonts w:asciiTheme="minorHAnsi" w:eastAsia="Calibri" w:hAnsiTheme="minorHAnsi" w:cstheme="minorHAnsi"/>
          <w:color w:val="auto"/>
          <w:sz w:val="22"/>
          <w:szCs w:val="22"/>
        </w:rPr>
        <w:t>Tiekėjo s</w:t>
      </w:r>
      <w:r w:rsidR="00031819" w:rsidRPr="0067499B">
        <w:rPr>
          <w:rFonts w:asciiTheme="minorHAnsi" w:eastAsia="Calibri" w:hAnsiTheme="minorHAnsi" w:cstheme="minorHAnsi"/>
          <w:color w:val="auto"/>
          <w:sz w:val="22"/>
          <w:szCs w:val="22"/>
        </w:rPr>
        <w:t>avo jėgomis tinkamai suteiktų paslaugų sąrašas</w:t>
      </w:r>
      <w:r w:rsidRPr="0067499B">
        <w:rPr>
          <w:rFonts w:asciiTheme="minorHAnsi" w:eastAsia="Calibri" w:hAnsiTheme="minorHAnsi" w:cstheme="minorHAnsi"/>
          <w:color w:val="auto"/>
          <w:sz w:val="22"/>
          <w:szCs w:val="22"/>
        </w:rPr>
        <w:t>“</w:t>
      </w:r>
      <w:bookmarkEnd w:id="102"/>
      <w:bookmarkEnd w:id="103"/>
    </w:p>
    <w:p w14:paraId="26F6EB28" w14:textId="77777777" w:rsidR="0067499B" w:rsidRPr="0067499B" w:rsidRDefault="0067499B" w:rsidP="0067499B">
      <w:pPr>
        <w:spacing w:after="0" w:line="240" w:lineRule="auto"/>
        <w:rPr>
          <w:sz w:val="22"/>
          <w:szCs w:val="22"/>
        </w:rPr>
      </w:pPr>
    </w:p>
    <w:p w14:paraId="5A4D5F0C" w14:textId="60186227" w:rsidR="0067499B" w:rsidRPr="0067499B" w:rsidRDefault="0067499B" w:rsidP="0067499B">
      <w:pPr>
        <w:spacing w:after="0" w:line="240" w:lineRule="auto"/>
        <w:jc w:val="center"/>
        <w:rPr>
          <w:rFonts w:eastAsia="Times New Roman" w:cstheme="minorHAnsi"/>
          <w:sz w:val="22"/>
          <w:szCs w:val="22"/>
          <w:lang w:eastAsia="en-US"/>
        </w:rPr>
      </w:pPr>
      <w:r w:rsidRPr="0067499B">
        <w:rPr>
          <w:rFonts w:eastAsia="Times New Roman" w:cstheme="minorHAnsi"/>
          <w:sz w:val="22"/>
          <w:szCs w:val="22"/>
          <w:lang w:eastAsia="en-US"/>
        </w:rPr>
        <w:t>(</w:t>
      </w:r>
      <w:r>
        <w:rPr>
          <w:rFonts w:eastAsia="Calibri" w:cstheme="minorHAnsi"/>
          <w:sz w:val="22"/>
          <w:szCs w:val="22"/>
        </w:rPr>
        <w:t>Tiekėjo s</w:t>
      </w:r>
      <w:r w:rsidRPr="0067499B">
        <w:rPr>
          <w:rFonts w:eastAsia="Calibri" w:cstheme="minorHAnsi"/>
          <w:sz w:val="22"/>
          <w:szCs w:val="22"/>
        </w:rPr>
        <w:t>avo jėgomis tinkamai suteiktų paslaugų sąraš</w:t>
      </w:r>
      <w:r>
        <w:rPr>
          <w:rFonts w:eastAsia="Calibri" w:cstheme="minorHAnsi"/>
          <w:sz w:val="22"/>
          <w:szCs w:val="22"/>
        </w:rPr>
        <w:t xml:space="preserve">o </w:t>
      </w:r>
      <w:r w:rsidRPr="0067499B">
        <w:rPr>
          <w:rFonts w:eastAsia="Times New Roman" w:cstheme="minorHAnsi"/>
          <w:sz w:val="22"/>
          <w:szCs w:val="22"/>
          <w:lang w:eastAsia="en-US"/>
        </w:rPr>
        <w:t>forma)</w:t>
      </w:r>
    </w:p>
    <w:p w14:paraId="65443915" w14:textId="77777777" w:rsidR="0067499B" w:rsidRPr="0067499B" w:rsidRDefault="0067499B" w:rsidP="0067499B">
      <w:pPr>
        <w:spacing w:after="0" w:line="240" w:lineRule="auto"/>
        <w:jc w:val="center"/>
        <w:textAlignment w:val="baseline"/>
        <w:rPr>
          <w:rFonts w:eastAsia="Times New Roman" w:cstheme="minorHAnsi"/>
          <w:b/>
          <w:bCs/>
          <w:sz w:val="22"/>
          <w:szCs w:val="22"/>
        </w:rPr>
      </w:pPr>
    </w:p>
    <w:p w14:paraId="054EBFC9" w14:textId="74343ECE" w:rsidR="0067499B" w:rsidRPr="0067499B" w:rsidRDefault="0067499B" w:rsidP="0067499B">
      <w:pPr>
        <w:spacing w:after="0" w:line="240" w:lineRule="auto"/>
        <w:jc w:val="center"/>
        <w:textAlignment w:val="baseline"/>
        <w:rPr>
          <w:rFonts w:eastAsia="Times New Roman" w:cstheme="minorHAnsi"/>
          <w:b/>
          <w:bCs/>
          <w:sz w:val="22"/>
          <w:szCs w:val="22"/>
        </w:rPr>
      </w:pPr>
      <w:r w:rsidRPr="0067499B">
        <w:rPr>
          <w:rFonts w:eastAsia="Calibri" w:cstheme="minorHAnsi"/>
          <w:b/>
          <w:bCs/>
          <w:sz w:val="22"/>
          <w:szCs w:val="22"/>
        </w:rPr>
        <w:t>TIEKĖJO SAVO JĖGOMIS TINKAMAI SUTEIKTŲ PASLAUGŲ SĄRAŠAS</w:t>
      </w:r>
    </w:p>
    <w:p w14:paraId="72C06771" w14:textId="77777777" w:rsidR="0067499B" w:rsidRDefault="0067499B" w:rsidP="0067499B">
      <w:pPr>
        <w:spacing w:after="0" w:line="240" w:lineRule="auto"/>
        <w:rPr>
          <w:sz w:val="22"/>
          <w:szCs w:val="22"/>
        </w:rPr>
      </w:pPr>
    </w:p>
    <w:tbl>
      <w:tblPr>
        <w:tblStyle w:val="Lentelstinklelis"/>
        <w:tblW w:w="14098" w:type="dxa"/>
        <w:tblInd w:w="0" w:type="dxa"/>
        <w:tblLook w:val="04A0" w:firstRow="1" w:lastRow="0" w:firstColumn="1" w:lastColumn="0" w:noHBand="0" w:noVBand="1"/>
      </w:tblPr>
      <w:tblGrid>
        <w:gridCol w:w="651"/>
        <w:gridCol w:w="3094"/>
        <w:gridCol w:w="2035"/>
        <w:gridCol w:w="2538"/>
        <w:gridCol w:w="2385"/>
        <w:gridCol w:w="3395"/>
      </w:tblGrid>
      <w:tr w:rsidR="0067499B" w:rsidRPr="005A33A6" w14:paraId="54FC707D" w14:textId="77777777" w:rsidTr="0052722B">
        <w:tc>
          <w:tcPr>
            <w:tcW w:w="655" w:type="dxa"/>
            <w:vAlign w:val="center"/>
          </w:tcPr>
          <w:p w14:paraId="1DFE453B" w14:textId="77777777" w:rsidR="0067499B" w:rsidRPr="005A33A6" w:rsidRDefault="0067499B" w:rsidP="0052722B">
            <w:pPr>
              <w:jc w:val="center"/>
              <w:rPr>
                <w:rFonts w:asciiTheme="minorHAnsi" w:cstheme="minorHAnsi"/>
                <w:b/>
                <w:bCs/>
              </w:rPr>
            </w:pPr>
            <w:r w:rsidRPr="005A33A6">
              <w:rPr>
                <w:rFonts w:asciiTheme="minorHAnsi" w:cstheme="minorHAnsi"/>
                <w:b/>
                <w:bCs/>
              </w:rPr>
              <w:t xml:space="preserve">Eil. </w:t>
            </w:r>
            <w:proofErr w:type="spellStart"/>
            <w:r w:rsidRPr="005A33A6">
              <w:rPr>
                <w:rFonts w:asciiTheme="minorHAnsi" w:cstheme="minorHAnsi"/>
                <w:b/>
                <w:bCs/>
              </w:rPr>
              <w:t>nr.</w:t>
            </w:r>
            <w:proofErr w:type="spellEnd"/>
          </w:p>
        </w:tc>
        <w:tc>
          <w:tcPr>
            <w:tcW w:w="3026" w:type="dxa"/>
            <w:vAlign w:val="center"/>
          </w:tcPr>
          <w:p w14:paraId="3EB29A7C" w14:textId="77777777" w:rsidR="0067499B" w:rsidRPr="005A33A6" w:rsidRDefault="0067499B" w:rsidP="0052722B">
            <w:pPr>
              <w:jc w:val="center"/>
              <w:rPr>
                <w:rFonts w:asciiTheme="minorHAnsi" w:cstheme="minorHAnsi"/>
                <w:b/>
                <w:bCs/>
              </w:rPr>
            </w:pPr>
            <w:r w:rsidRPr="005A33A6">
              <w:rPr>
                <w:rFonts w:asciiTheme="minorHAnsi" w:cstheme="minorHAnsi"/>
                <w:b/>
                <w:bCs/>
                <w:color w:val="000000"/>
              </w:rPr>
              <w:t>Sutarties, pagal kurią buvo suteiktos paslaugos, registracijos data ir registracijos numeris</w:t>
            </w:r>
          </w:p>
        </w:tc>
        <w:tc>
          <w:tcPr>
            <w:tcW w:w="2054" w:type="dxa"/>
            <w:vAlign w:val="center"/>
          </w:tcPr>
          <w:p w14:paraId="64DD6DC6" w14:textId="77777777" w:rsidR="0067499B" w:rsidRPr="005A33A6" w:rsidRDefault="0067499B" w:rsidP="0052722B">
            <w:pPr>
              <w:jc w:val="center"/>
              <w:rPr>
                <w:rFonts w:asciiTheme="minorHAnsi" w:cstheme="minorHAnsi"/>
                <w:b/>
                <w:bCs/>
              </w:rPr>
            </w:pPr>
            <w:r w:rsidRPr="005A33A6">
              <w:rPr>
                <w:rFonts w:asciiTheme="minorHAnsi" w:cstheme="minorHAnsi"/>
                <w:b/>
                <w:bCs/>
                <w:color w:val="000000"/>
              </w:rPr>
              <w:t>Nurodoma, pagal 2 stulpelyje nurodytą sutartį, suteiktų paslaugų vertė (Eur be PVM)</w:t>
            </w:r>
          </w:p>
        </w:tc>
        <w:tc>
          <w:tcPr>
            <w:tcW w:w="2551" w:type="dxa"/>
            <w:vAlign w:val="center"/>
          </w:tcPr>
          <w:p w14:paraId="1DC91FE5" w14:textId="77777777" w:rsidR="0067499B" w:rsidRPr="005A33A6" w:rsidRDefault="0067499B" w:rsidP="0052722B">
            <w:pPr>
              <w:jc w:val="center"/>
              <w:rPr>
                <w:rFonts w:asciiTheme="minorHAnsi" w:cstheme="minorHAnsi"/>
                <w:b/>
                <w:bCs/>
              </w:rPr>
            </w:pPr>
            <w:r w:rsidRPr="005A33A6">
              <w:rPr>
                <w:rFonts w:asciiTheme="minorHAnsi" w:cstheme="minorHAnsi"/>
                <w:b/>
                <w:bCs/>
              </w:rPr>
              <w:t>Aprašoma, kokios konkrečiai paslaugos</w:t>
            </w:r>
            <w:r w:rsidRPr="005A33A6">
              <w:rPr>
                <w:rFonts w:asciiTheme="minorHAnsi" w:cstheme="minorHAnsi"/>
                <w:b/>
                <w:bCs/>
                <w:color w:val="000000"/>
              </w:rPr>
              <w:t xml:space="preserve"> pagal 2 stulpelyje nurodytą sutartį</w:t>
            </w:r>
            <w:r w:rsidRPr="005A33A6">
              <w:rPr>
                <w:rFonts w:asciiTheme="minorHAnsi" w:cstheme="minorHAnsi"/>
                <w:b/>
                <w:bCs/>
              </w:rPr>
              <w:t xml:space="preserve"> buvo teikiamos, nurodoma jų apimtis</w:t>
            </w:r>
          </w:p>
        </w:tc>
        <w:tc>
          <w:tcPr>
            <w:tcW w:w="2410" w:type="dxa"/>
            <w:vAlign w:val="center"/>
          </w:tcPr>
          <w:p w14:paraId="47D95B4C" w14:textId="77777777" w:rsidR="0067499B" w:rsidRPr="005A33A6" w:rsidRDefault="0067499B" w:rsidP="0052722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themeColor="text1"/>
                <w:sz w:val="20"/>
                <w:szCs w:val="20"/>
              </w:rPr>
              <w:t xml:space="preserve">Nurodomos, </w:t>
            </w:r>
            <w:r w:rsidRPr="005A33A6">
              <w:rPr>
                <w:rFonts w:asciiTheme="minorHAnsi" w:eastAsia="Calibri" w:hAnsiTheme="minorHAnsi" w:cstheme="minorHAnsi"/>
                <w:b/>
                <w:bCs/>
                <w:color w:val="000000" w:themeColor="text1"/>
                <w:sz w:val="20"/>
                <w:szCs w:val="20"/>
                <w:lang w:eastAsia="hu-HU"/>
              </w:rPr>
              <w:t>pagal 2 stulpelyje nurodytą paslaugų teikimo sutartį,</w:t>
            </w:r>
            <w:r w:rsidRPr="005A33A6">
              <w:rPr>
                <w:rFonts w:asciiTheme="minorHAnsi" w:hAnsiTheme="minorHAnsi" w:cstheme="minorHAnsi"/>
                <w:b/>
                <w:bCs/>
                <w:color w:val="000000" w:themeColor="text1"/>
                <w:sz w:val="20"/>
                <w:szCs w:val="20"/>
              </w:rPr>
              <w:t xml:space="preserve"> 4 stulpelyje nurodytų paslaugų teikimo pradžios ir pabaigos datos</w:t>
            </w:r>
          </w:p>
        </w:tc>
        <w:tc>
          <w:tcPr>
            <w:tcW w:w="3402" w:type="dxa"/>
            <w:vAlign w:val="center"/>
          </w:tcPr>
          <w:p w14:paraId="78905AE8" w14:textId="77777777" w:rsidR="0067499B" w:rsidRPr="005A33A6" w:rsidRDefault="0067499B" w:rsidP="0052722B">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A33A6">
              <w:rPr>
                <w:rFonts w:asciiTheme="minorHAnsi" w:hAnsiTheme="minorHAnsi" w:cstheme="minorHAnsi"/>
                <w:b/>
                <w:bCs/>
                <w:color w:val="000000"/>
                <w:sz w:val="20"/>
                <w:szCs w:val="20"/>
              </w:rPr>
              <w:t xml:space="preserve">Paslaugų gavėjas </w:t>
            </w:r>
            <w:r w:rsidRPr="005A33A6">
              <w:rPr>
                <w:rFonts w:asciiTheme="minorHAnsi" w:hAnsiTheme="minorHAnsi" w:cstheme="minorHAnsi"/>
                <w:b/>
                <w:bCs/>
                <w:sz w:val="20"/>
                <w:szCs w:val="20"/>
              </w:rPr>
              <w:t xml:space="preserve">(tiek viešasis, tiek privatusis) </w:t>
            </w:r>
            <w:r w:rsidRPr="005A33A6">
              <w:rPr>
                <w:rFonts w:asciiTheme="minorHAnsi" w:hAnsiTheme="minorHAnsi" w:cstheme="minorHAnsi"/>
                <w:b/>
                <w:bCs/>
                <w:color w:val="000000"/>
                <w:sz w:val="20"/>
                <w:szCs w:val="20"/>
              </w:rPr>
              <w:t>bei jo kontaktai, neatsižvelgiant į tai, ar jis yra perkančioji organizacija ar ne*</w:t>
            </w:r>
          </w:p>
        </w:tc>
      </w:tr>
      <w:tr w:rsidR="0067499B" w:rsidRPr="005A33A6" w14:paraId="68A68E9F" w14:textId="77777777" w:rsidTr="0052722B">
        <w:tc>
          <w:tcPr>
            <w:tcW w:w="655" w:type="dxa"/>
          </w:tcPr>
          <w:p w14:paraId="73744F23" w14:textId="77777777" w:rsidR="0067499B" w:rsidRPr="005A33A6" w:rsidRDefault="0067499B" w:rsidP="0052722B">
            <w:pPr>
              <w:jc w:val="center"/>
              <w:rPr>
                <w:rFonts w:asciiTheme="minorHAnsi" w:cstheme="minorHAnsi"/>
                <w:b/>
                <w:bCs/>
              </w:rPr>
            </w:pPr>
            <w:r w:rsidRPr="005A33A6">
              <w:rPr>
                <w:rFonts w:asciiTheme="minorHAnsi" w:cstheme="minorHAnsi"/>
                <w:b/>
                <w:bCs/>
              </w:rPr>
              <w:t>1</w:t>
            </w:r>
          </w:p>
        </w:tc>
        <w:tc>
          <w:tcPr>
            <w:tcW w:w="3026" w:type="dxa"/>
          </w:tcPr>
          <w:p w14:paraId="500CE8DA" w14:textId="77777777" w:rsidR="0067499B" w:rsidRPr="005A33A6" w:rsidRDefault="0067499B" w:rsidP="0052722B">
            <w:pPr>
              <w:jc w:val="center"/>
              <w:rPr>
                <w:rFonts w:asciiTheme="minorHAnsi" w:cstheme="minorHAnsi"/>
                <w:b/>
                <w:bCs/>
                <w:color w:val="000000"/>
              </w:rPr>
            </w:pPr>
            <w:r w:rsidRPr="005A33A6">
              <w:rPr>
                <w:rFonts w:asciiTheme="minorHAnsi" w:cstheme="minorHAnsi"/>
                <w:b/>
                <w:bCs/>
                <w:color w:val="000000"/>
              </w:rPr>
              <w:t>2</w:t>
            </w:r>
          </w:p>
        </w:tc>
        <w:tc>
          <w:tcPr>
            <w:tcW w:w="2054" w:type="dxa"/>
          </w:tcPr>
          <w:p w14:paraId="1A4DC5D8" w14:textId="77777777" w:rsidR="0067499B" w:rsidRPr="005A33A6" w:rsidRDefault="0067499B" w:rsidP="0052722B">
            <w:pPr>
              <w:jc w:val="center"/>
              <w:rPr>
                <w:rFonts w:asciiTheme="minorHAnsi" w:cstheme="minorHAnsi"/>
                <w:b/>
                <w:bCs/>
              </w:rPr>
            </w:pPr>
            <w:r w:rsidRPr="005A33A6">
              <w:rPr>
                <w:rFonts w:asciiTheme="minorHAnsi" w:cstheme="minorHAnsi"/>
                <w:b/>
                <w:bCs/>
              </w:rPr>
              <w:t>3</w:t>
            </w:r>
          </w:p>
        </w:tc>
        <w:tc>
          <w:tcPr>
            <w:tcW w:w="2551" w:type="dxa"/>
          </w:tcPr>
          <w:p w14:paraId="34ABB05C" w14:textId="77777777" w:rsidR="0067499B" w:rsidRPr="005A33A6" w:rsidRDefault="0067499B" w:rsidP="0052722B">
            <w:pPr>
              <w:jc w:val="center"/>
              <w:rPr>
                <w:rFonts w:asciiTheme="minorHAnsi" w:cstheme="minorHAnsi"/>
                <w:b/>
                <w:bCs/>
              </w:rPr>
            </w:pPr>
            <w:r w:rsidRPr="005A33A6">
              <w:rPr>
                <w:rFonts w:asciiTheme="minorHAnsi" w:cstheme="minorHAnsi"/>
                <w:b/>
                <w:bCs/>
              </w:rPr>
              <w:t>4</w:t>
            </w:r>
          </w:p>
        </w:tc>
        <w:tc>
          <w:tcPr>
            <w:tcW w:w="2410" w:type="dxa"/>
          </w:tcPr>
          <w:p w14:paraId="39997870" w14:textId="77777777" w:rsidR="0067499B" w:rsidRPr="005A33A6" w:rsidRDefault="0067499B" w:rsidP="0052722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5</w:t>
            </w:r>
          </w:p>
        </w:tc>
        <w:tc>
          <w:tcPr>
            <w:tcW w:w="3402" w:type="dxa"/>
          </w:tcPr>
          <w:p w14:paraId="4FAE314F" w14:textId="77777777" w:rsidR="0067499B" w:rsidRPr="005A33A6" w:rsidRDefault="0067499B" w:rsidP="0052722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6</w:t>
            </w:r>
          </w:p>
        </w:tc>
      </w:tr>
      <w:tr w:rsidR="0067499B" w:rsidRPr="005A33A6" w14:paraId="03EE8305" w14:textId="77777777" w:rsidTr="0052722B">
        <w:tc>
          <w:tcPr>
            <w:tcW w:w="655" w:type="dxa"/>
          </w:tcPr>
          <w:p w14:paraId="58BA4B51" w14:textId="77777777" w:rsidR="0067499B" w:rsidRPr="005A33A6" w:rsidRDefault="0067499B" w:rsidP="0052722B">
            <w:pPr>
              <w:jc w:val="center"/>
              <w:rPr>
                <w:rFonts w:asciiTheme="minorHAnsi" w:cstheme="minorHAnsi"/>
              </w:rPr>
            </w:pPr>
            <w:r w:rsidRPr="005A33A6">
              <w:rPr>
                <w:rFonts w:asciiTheme="minorHAnsi" w:cstheme="minorHAnsi"/>
              </w:rPr>
              <w:t xml:space="preserve">1. </w:t>
            </w:r>
          </w:p>
        </w:tc>
        <w:tc>
          <w:tcPr>
            <w:tcW w:w="3026" w:type="dxa"/>
          </w:tcPr>
          <w:p w14:paraId="7DE84F4B" w14:textId="77777777" w:rsidR="0067499B" w:rsidRPr="005A33A6" w:rsidRDefault="0067499B" w:rsidP="0052722B">
            <w:pPr>
              <w:jc w:val="both"/>
              <w:rPr>
                <w:rFonts w:asciiTheme="minorHAnsi" w:cstheme="minorHAnsi"/>
                <w:color w:val="000000" w:themeColor="text1"/>
              </w:rPr>
            </w:pPr>
          </w:p>
          <w:p w14:paraId="5436ED86"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5A43227E"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5C8F1C6E" w14:textId="77777777" w:rsidR="0067499B" w:rsidRPr="005A33A6" w:rsidRDefault="0067499B" w:rsidP="0052722B">
            <w:pPr>
              <w:jc w:val="both"/>
              <w:rPr>
                <w:rFonts w:asciiTheme="minorHAnsi" w:cstheme="minorHAnsi"/>
                <w:i/>
                <w:iCs/>
                <w:color w:val="000000" w:themeColor="text1"/>
              </w:rPr>
            </w:pPr>
          </w:p>
          <w:p w14:paraId="79428DEF"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094C1233"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i/>
                <w:iCs/>
                <w:color w:val="000000" w:themeColor="text1"/>
              </w:rPr>
              <w:t>(nurodomas sutarties registracijos numeris)</w:t>
            </w:r>
          </w:p>
        </w:tc>
        <w:tc>
          <w:tcPr>
            <w:tcW w:w="2054" w:type="dxa"/>
          </w:tcPr>
          <w:p w14:paraId="4662D21E" w14:textId="77777777" w:rsidR="0067499B" w:rsidRPr="005A33A6" w:rsidRDefault="0067499B" w:rsidP="0052722B">
            <w:pPr>
              <w:jc w:val="both"/>
              <w:rPr>
                <w:rFonts w:asciiTheme="minorHAnsi" w:cstheme="minorHAnsi"/>
                <w:color w:val="000000" w:themeColor="text1"/>
              </w:rPr>
            </w:pPr>
          </w:p>
          <w:p w14:paraId="5823AD73"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 Eur be PVM</w:t>
            </w:r>
          </w:p>
          <w:p w14:paraId="6BC20BD6"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i/>
                <w:iCs/>
                <w:color w:val="000000" w:themeColor="text1"/>
              </w:rPr>
              <w:t>(nurodoma suteiktų paslaugų vertė)</w:t>
            </w:r>
          </w:p>
        </w:tc>
        <w:tc>
          <w:tcPr>
            <w:tcW w:w="2551" w:type="dxa"/>
          </w:tcPr>
          <w:p w14:paraId="0E4D02A3" w14:textId="77777777" w:rsidR="0067499B" w:rsidRPr="005A33A6" w:rsidRDefault="0067499B" w:rsidP="0052722B">
            <w:pPr>
              <w:jc w:val="both"/>
              <w:rPr>
                <w:rFonts w:asciiTheme="minorHAnsi" w:cstheme="minorHAnsi"/>
                <w:color w:val="000000" w:themeColor="text1"/>
              </w:rPr>
            </w:pPr>
          </w:p>
          <w:p w14:paraId="3B6ADE4A"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0DDE83C5" w14:textId="77777777" w:rsidR="0067499B" w:rsidRPr="005A33A6" w:rsidRDefault="0067499B" w:rsidP="0052722B">
            <w:pPr>
              <w:jc w:val="both"/>
              <w:rPr>
                <w:rFonts w:asciiTheme="minorHAnsi" w:cstheme="minorHAnsi"/>
                <w:b/>
                <w:bCs/>
                <w:i/>
                <w:iCs/>
              </w:rPr>
            </w:pPr>
            <w:r w:rsidRPr="005A33A6">
              <w:rPr>
                <w:rFonts w:asciiTheme="minorHAnsi" w:cstheme="minorHAnsi"/>
                <w:i/>
                <w:iCs/>
                <w:color w:val="000000" w:themeColor="text1"/>
              </w:rPr>
              <w:t>(nurodoma informacija, kokios konkrečiai paslaugos buvo teikiamos, jų apimtis)</w:t>
            </w:r>
          </w:p>
        </w:tc>
        <w:tc>
          <w:tcPr>
            <w:tcW w:w="2410" w:type="dxa"/>
          </w:tcPr>
          <w:p w14:paraId="2C71C99A"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244FD2CB" w14:textId="77777777" w:rsidR="0067499B" w:rsidRPr="005A33A6" w:rsidRDefault="0067499B" w:rsidP="0052722B">
            <w:pPr>
              <w:jc w:val="both"/>
              <w:rPr>
                <w:rFonts w:asciiTheme="minorHAnsi" w:cstheme="minorHAnsi"/>
                <w:b/>
                <w:bCs/>
                <w:color w:val="000000" w:themeColor="text1"/>
              </w:rPr>
            </w:pPr>
            <w:r w:rsidRPr="005A33A6">
              <w:rPr>
                <w:rFonts w:asciiTheme="minorHAnsi" w:cstheme="minorHAnsi"/>
                <w:b/>
                <w:bCs/>
                <w:color w:val="000000" w:themeColor="text1"/>
              </w:rPr>
              <w:t xml:space="preserve">iki </w:t>
            </w:r>
          </w:p>
          <w:p w14:paraId="255671EA"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402" w:type="dxa"/>
          </w:tcPr>
          <w:p w14:paraId="005CF262" w14:textId="77777777" w:rsidR="0067499B" w:rsidRPr="005A33A6" w:rsidRDefault="0067499B" w:rsidP="0052722B">
            <w:pPr>
              <w:jc w:val="both"/>
              <w:rPr>
                <w:rFonts w:asciiTheme="minorHAnsi" w:cstheme="minorHAnsi"/>
                <w:color w:val="000000" w:themeColor="text1"/>
              </w:rPr>
            </w:pPr>
          </w:p>
          <w:p w14:paraId="08CB3AF3"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77A1293C"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7CB7CA69" w14:textId="77777777" w:rsidR="0067499B" w:rsidRPr="005A33A6" w:rsidRDefault="0067499B" w:rsidP="0052722B">
            <w:pPr>
              <w:jc w:val="both"/>
              <w:rPr>
                <w:rFonts w:asciiTheme="minorHAnsi" w:cstheme="minorHAnsi"/>
                <w:color w:val="000000" w:themeColor="text1"/>
              </w:rPr>
            </w:pPr>
          </w:p>
          <w:p w14:paraId="31DD1728"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09CE1A7F"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i/>
                <w:iCs/>
                <w:color w:val="000000" w:themeColor="text1"/>
              </w:rPr>
              <w:t>(nurodomas paslaugų gavėjo kontaktinis asmuo, jo telefono numeris)</w:t>
            </w:r>
          </w:p>
          <w:p w14:paraId="42DB401F" w14:textId="77777777" w:rsidR="0067499B" w:rsidRPr="005A33A6" w:rsidRDefault="0067499B" w:rsidP="0052722B">
            <w:pPr>
              <w:jc w:val="both"/>
              <w:rPr>
                <w:rFonts w:asciiTheme="minorHAnsi" w:cstheme="minorHAnsi"/>
                <w:i/>
                <w:iCs/>
                <w:color w:val="000000" w:themeColor="text1"/>
              </w:rPr>
            </w:pPr>
          </w:p>
          <w:p w14:paraId="7037B1C3" w14:textId="77777777" w:rsidR="0067499B" w:rsidRPr="005A33A6" w:rsidRDefault="0067499B" w:rsidP="0052722B">
            <w:pPr>
              <w:jc w:val="both"/>
              <w:rPr>
                <w:rFonts w:asciiTheme="minorHAnsi" w:cstheme="minorHAnsi"/>
                <w:color w:val="000000" w:themeColor="text1"/>
              </w:rPr>
            </w:pPr>
            <w:r w:rsidRPr="005A33A6">
              <w:rPr>
                <w:rFonts w:asciiTheme="minorHAnsi" w:cstheme="minorHAnsi"/>
                <w:color w:val="000000" w:themeColor="text1"/>
              </w:rPr>
              <w:t>.........................................................</w:t>
            </w:r>
          </w:p>
          <w:p w14:paraId="23AB7124" w14:textId="77777777" w:rsidR="0067499B" w:rsidRPr="005A33A6" w:rsidRDefault="0067499B" w:rsidP="0052722B">
            <w:pPr>
              <w:jc w:val="both"/>
              <w:rPr>
                <w:rFonts w:asciiTheme="minorHAnsi" w:cstheme="minorHAnsi"/>
                <w:i/>
                <w:iCs/>
                <w:color w:val="000000" w:themeColor="text1"/>
              </w:rPr>
            </w:pPr>
            <w:r w:rsidRPr="005A33A6">
              <w:rPr>
                <w:rFonts w:asciiTheme="minorHAnsi" w:cstheme="minorHAnsi"/>
                <w:i/>
                <w:iCs/>
                <w:color w:val="000000" w:themeColor="text1"/>
              </w:rPr>
              <w:t>(nurodomas paslaugų gavėjo el. pašto adresas)</w:t>
            </w:r>
          </w:p>
          <w:p w14:paraId="032029C1" w14:textId="77777777" w:rsidR="0067499B" w:rsidRPr="005A33A6" w:rsidRDefault="0067499B" w:rsidP="0052722B">
            <w:pPr>
              <w:jc w:val="center"/>
              <w:rPr>
                <w:rFonts w:asciiTheme="minorHAnsi" w:cstheme="minorHAnsi"/>
                <w:b/>
                <w:bCs/>
                <w:i/>
                <w:iCs/>
              </w:rPr>
            </w:pPr>
          </w:p>
        </w:tc>
      </w:tr>
      <w:tr w:rsidR="0067499B" w:rsidRPr="005A33A6" w14:paraId="275F51CD" w14:textId="77777777" w:rsidTr="0052722B">
        <w:tc>
          <w:tcPr>
            <w:tcW w:w="655" w:type="dxa"/>
            <w:vAlign w:val="center"/>
          </w:tcPr>
          <w:p w14:paraId="7025093E" w14:textId="77777777" w:rsidR="0067499B" w:rsidRPr="005A33A6" w:rsidRDefault="0067499B" w:rsidP="0052722B">
            <w:pPr>
              <w:jc w:val="center"/>
              <w:rPr>
                <w:rFonts w:asciiTheme="minorHAnsi" w:cstheme="minorHAnsi"/>
              </w:rPr>
            </w:pPr>
            <w:r w:rsidRPr="005A33A6">
              <w:rPr>
                <w:rFonts w:asciiTheme="minorHAnsi" w:cstheme="minorHAnsi"/>
              </w:rPr>
              <w:t>2.</w:t>
            </w:r>
          </w:p>
        </w:tc>
        <w:tc>
          <w:tcPr>
            <w:tcW w:w="3026" w:type="dxa"/>
            <w:vAlign w:val="center"/>
          </w:tcPr>
          <w:p w14:paraId="57E089B9" w14:textId="77777777" w:rsidR="0067499B" w:rsidRPr="005A33A6" w:rsidRDefault="0067499B" w:rsidP="0052722B">
            <w:pPr>
              <w:jc w:val="both"/>
              <w:rPr>
                <w:rFonts w:asciiTheme="minorHAnsi" w:cstheme="minorHAnsi"/>
                <w:color w:val="000000" w:themeColor="text1"/>
              </w:rPr>
            </w:pPr>
          </w:p>
        </w:tc>
        <w:tc>
          <w:tcPr>
            <w:tcW w:w="2054" w:type="dxa"/>
            <w:vAlign w:val="center"/>
          </w:tcPr>
          <w:p w14:paraId="5C1052A6" w14:textId="77777777" w:rsidR="0067499B" w:rsidRPr="005A33A6" w:rsidRDefault="0067499B" w:rsidP="0052722B">
            <w:pPr>
              <w:jc w:val="both"/>
              <w:rPr>
                <w:rFonts w:asciiTheme="minorHAnsi" w:cstheme="minorHAnsi"/>
                <w:color w:val="000000" w:themeColor="text1"/>
              </w:rPr>
            </w:pPr>
          </w:p>
        </w:tc>
        <w:tc>
          <w:tcPr>
            <w:tcW w:w="2551" w:type="dxa"/>
            <w:vAlign w:val="center"/>
          </w:tcPr>
          <w:p w14:paraId="793F9F57" w14:textId="77777777" w:rsidR="0067499B" w:rsidRPr="005A33A6" w:rsidRDefault="0067499B" w:rsidP="0052722B">
            <w:pPr>
              <w:jc w:val="both"/>
              <w:rPr>
                <w:rFonts w:asciiTheme="minorHAnsi" w:cstheme="minorHAnsi"/>
                <w:color w:val="000000" w:themeColor="text1"/>
              </w:rPr>
            </w:pPr>
          </w:p>
        </w:tc>
        <w:tc>
          <w:tcPr>
            <w:tcW w:w="2410" w:type="dxa"/>
            <w:vAlign w:val="center"/>
          </w:tcPr>
          <w:p w14:paraId="18D0C22C" w14:textId="77777777" w:rsidR="0067499B" w:rsidRPr="005A33A6" w:rsidRDefault="0067499B" w:rsidP="0052722B">
            <w:pPr>
              <w:jc w:val="both"/>
              <w:rPr>
                <w:rFonts w:asciiTheme="minorHAnsi" w:cstheme="minorHAnsi"/>
                <w:color w:val="000000" w:themeColor="text1"/>
              </w:rPr>
            </w:pPr>
          </w:p>
        </w:tc>
        <w:tc>
          <w:tcPr>
            <w:tcW w:w="3402" w:type="dxa"/>
            <w:vAlign w:val="center"/>
          </w:tcPr>
          <w:p w14:paraId="1BB5C550" w14:textId="77777777" w:rsidR="0067499B" w:rsidRPr="005A33A6" w:rsidRDefault="0067499B" w:rsidP="0052722B">
            <w:pPr>
              <w:jc w:val="both"/>
              <w:rPr>
                <w:rFonts w:asciiTheme="minorHAnsi" w:cstheme="minorHAnsi"/>
                <w:color w:val="000000" w:themeColor="text1"/>
              </w:rPr>
            </w:pPr>
          </w:p>
        </w:tc>
      </w:tr>
    </w:tbl>
    <w:p w14:paraId="0ED1E0BF" w14:textId="77777777" w:rsidR="0067499B" w:rsidRPr="005A33A6" w:rsidRDefault="0067499B" w:rsidP="0067499B">
      <w:pPr>
        <w:spacing w:after="0" w:line="240" w:lineRule="auto"/>
        <w:rPr>
          <w:rFonts w:cstheme="minorHAnsi"/>
          <w:sz w:val="20"/>
          <w:szCs w:val="20"/>
        </w:rPr>
      </w:pPr>
      <w:r w:rsidRPr="005A33A6">
        <w:rPr>
          <w:rFonts w:cstheme="minorHAnsi"/>
          <w:sz w:val="20"/>
          <w:szCs w:val="20"/>
        </w:rPr>
        <w:t>* kartu su šiuo sąrašu turi būti pateiktos paslaugų gavėjų pažymos apie tinkamai suteiktas paslaugas.</w:t>
      </w:r>
    </w:p>
    <w:p w14:paraId="24A7A680" w14:textId="77777777" w:rsidR="0067499B" w:rsidRPr="005A33A6" w:rsidRDefault="0067499B" w:rsidP="0067499B">
      <w:pPr>
        <w:spacing w:after="0" w:line="240" w:lineRule="auto"/>
        <w:jc w:val="both"/>
        <w:rPr>
          <w:rFonts w:cstheme="minorHAnsi"/>
          <w:sz w:val="20"/>
          <w:szCs w:val="20"/>
        </w:rPr>
      </w:pPr>
    </w:p>
    <w:p w14:paraId="4EAB4F4C" w14:textId="77777777" w:rsidR="0067499B" w:rsidRPr="005A33A6" w:rsidRDefault="0067499B" w:rsidP="0067499B">
      <w:pPr>
        <w:spacing w:after="0" w:line="240" w:lineRule="auto"/>
        <w:jc w:val="both"/>
        <w:rPr>
          <w:rFonts w:cstheme="minorHAnsi"/>
          <w:sz w:val="20"/>
          <w:szCs w:val="20"/>
        </w:rPr>
      </w:pPr>
      <w:r w:rsidRPr="005A33A6">
        <w:rPr>
          <w:rFonts w:cstheme="minorHAnsi"/>
          <w:sz w:val="20"/>
          <w:szCs w:val="20"/>
        </w:rPr>
        <w:t>Pastabos:</w:t>
      </w:r>
    </w:p>
    <w:p w14:paraId="1D0DE570" w14:textId="77777777" w:rsidR="0067499B" w:rsidRPr="005A33A6" w:rsidRDefault="0067499B" w:rsidP="0067499B">
      <w:pPr>
        <w:pStyle w:val="Sraopastraipa"/>
        <w:numPr>
          <w:ilvl w:val="0"/>
          <w:numId w:val="23"/>
        </w:numPr>
        <w:spacing w:after="0" w:line="240" w:lineRule="auto"/>
        <w:jc w:val="both"/>
        <w:rPr>
          <w:rFonts w:cstheme="minorHAnsi"/>
          <w:sz w:val="20"/>
          <w:szCs w:val="20"/>
        </w:rPr>
      </w:pPr>
      <w:r w:rsidRPr="005A33A6">
        <w:rPr>
          <w:rFonts w:cstheme="minorHAnsi"/>
          <w:sz w:val="20"/>
          <w:szCs w:val="20"/>
        </w:rPr>
        <w:t>Pateikęs šį paslaugų sąrašą dalyvis nebegalės jo papildyti.</w:t>
      </w:r>
    </w:p>
    <w:p w14:paraId="3927B076" w14:textId="77777777" w:rsidR="0067499B" w:rsidRPr="005A33A6" w:rsidRDefault="0067499B" w:rsidP="0067499B">
      <w:pPr>
        <w:pStyle w:val="Sraopastraipa"/>
        <w:numPr>
          <w:ilvl w:val="0"/>
          <w:numId w:val="23"/>
        </w:numPr>
        <w:spacing w:after="0" w:line="240" w:lineRule="auto"/>
        <w:jc w:val="both"/>
        <w:rPr>
          <w:rFonts w:cstheme="minorHAnsi"/>
          <w:sz w:val="20"/>
          <w:szCs w:val="20"/>
        </w:rPr>
      </w:pPr>
      <w:r w:rsidRPr="005A33A6">
        <w:rPr>
          <w:rFonts w:cstheme="minorHAnsi"/>
          <w:color w:val="00000A"/>
          <w:sz w:val="20"/>
          <w:szCs w:val="20"/>
        </w:rPr>
        <w:t>Paslaugos laikomos tinkamai suteiktomis tik tada, jei yra pateikta paslaugų gavėjo arba jo įgalioto asmens pasirašyta pažyma apie tinkamai suteiktas paslaugas.</w:t>
      </w:r>
    </w:p>
    <w:p w14:paraId="42A9703D" w14:textId="77777777" w:rsidR="0067499B" w:rsidRPr="007E15E4" w:rsidRDefault="0067499B" w:rsidP="0067499B">
      <w:pPr>
        <w:pStyle w:val="Sraopastraipa"/>
        <w:numPr>
          <w:ilvl w:val="0"/>
          <w:numId w:val="23"/>
        </w:numPr>
        <w:spacing w:after="0" w:line="240" w:lineRule="auto"/>
        <w:jc w:val="both"/>
        <w:rPr>
          <w:rFonts w:cstheme="minorHAnsi"/>
          <w:sz w:val="20"/>
          <w:szCs w:val="20"/>
        </w:rPr>
      </w:pPr>
      <w:r w:rsidRPr="005A33A6">
        <w:rPr>
          <w:rFonts w:cstheme="minorHAnsi"/>
          <w:sz w:val="20"/>
          <w:szCs w:val="20"/>
        </w:rPr>
        <w:t xml:space="preserve">Bus vertinamos reikalaujamo pobūdžio paslaugos, atitinkančios pirkimo sąlygų 8 priedo </w:t>
      </w:r>
      <w:r w:rsidRPr="005A33A6">
        <w:rPr>
          <w:rFonts w:eastAsia="Times New Roman" w:cstheme="minorHAnsi"/>
          <w:color w:val="00000A"/>
          <w:sz w:val="20"/>
          <w:szCs w:val="20"/>
          <w:lang w:eastAsia="en-US"/>
        </w:rPr>
        <w:t>1 lentelės 1.1 punkto</w:t>
      </w:r>
      <w:r w:rsidRPr="005A33A6">
        <w:rPr>
          <w:rFonts w:cstheme="minorHAnsi"/>
          <w:color w:val="00000A"/>
          <w:sz w:val="20"/>
          <w:szCs w:val="20"/>
        </w:rPr>
        <w:t xml:space="preserve"> reikalavimus.</w:t>
      </w: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7E15E4" w:rsidRPr="005A33A6" w14:paraId="1C4AA9AD" w14:textId="77777777" w:rsidTr="0052722B">
        <w:tc>
          <w:tcPr>
            <w:tcW w:w="8080" w:type="dxa"/>
          </w:tcPr>
          <w:p w14:paraId="319E2DAA" w14:textId="77777777" w:rsidR="007E15E4" w:rsidRPr="007E15E4" w:rsidRDefault="007E15E4" w:rsidP="007E15E4">
            <w:pPr>
              <w:pStyle w:val="Sraopastraipa"/>
              <w:tabs>
                <w:tab w:val="left" w:pos="11503"/>
              </w:tabs>
              <w:jc w:val="both"/>
              <w:rPr>
                <w:rFonts w:cstheme="minorHAnsi"/>
                <w:iCs/>
                <w:color w:val="00000A"/>
                <w:sz w:val="22"/>
                <w:szCs w:val="22"/>
              </w:rPr>
            </w:pPr>
          </w:p>
        </w:tc>
      </w:tr>
    </w:tbl>
    <w:p w14:paraId="775C204B" w14:textId="77777777" w:rsidR="007E15E4" w:rsidRPr="00E601E9" w:rsidRDefault="007E15E4" w:rsidP="007E15E4">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3C8EF34B" w14:textId="77777777" w:rsidR="007E15E4" w:rsidRPr="005A33A6" w:rsidRDefault="007E15E4" w:rsidP="007E15E4">
      <w:pPr>
        <w:pStyle w:val="Sraopastraipa"/>
        <w:spacing w:after="0" w:line="240" w:lineRule="auto"/>
        <w:jc w:val="both"/>
        <w:rPr>
          <w:rFonts w:cstheme="minorHAnsi"/>
          <w:sz w:val="20"/>
          <w:szCs w:val="20"/>
        </w:rPr>
      </w:pPr>
    </w:p>
    <w:p w14:paraId="6C4CBAB2" w14:textId="7E274462" w:rsidR="00E601E9" w:rsidRPr="005A33A6" w:rsidRDefault="00E601E9" w:rsidP="007E15E4">
      <w:pPr>
        <w:pStyle w:val="Antrat2"/>
        <w:tabs>
          <w:tab w:val="left" w:pos="9356"/>
        </w:tabs>
        <w:jc w:val="right"/>
        <w:rPr>
          <w:rFonts w:asciiTheme="minorHAnsi" w:eastAsia="Times New Roman" w:hAnsiTheme="minorHAnsi" w:cstheme="minorHAnsi"/>
          <w:color w:val="auto"/>
          <w:sz w:val="22"/>
          <w:szCs w:val="22"/>
        </w:rPr>
      </w:pPr>
      <w:bookmarkStart w:id="104" w:name="_Toc224221146"/>
      <w:bookmarkStart w:id="105" w:name="_Toc228611753"/>
      <w:r w:rsidRPr="005A33A6">
        <w:rPr>
          <w:rFonts w:asciiTheme="minorHAnsi" w:eastAsia="Calibri" w:hAnsiTheme="minorHAnsi" w:cstheme="minorHAnsi"/>
          <w:color w:val="auto"/>
          <w:sz w:val="22"/>
          <w:szCs w:val="22"/>
        </w:rPr>
        <w:lastRenderedPageBreak/>
        <w:t>Pirkimo sąlygų 1</w:t>
      </w:r>
      <w:r w:rsidR="00BB6065">
        <w:rPr>
          <w:rFonts w:asciiTheme="minorHAnsi" w:eastAsia="Calibri" w:hAnsiTheme="minorHAnsi" w:cstheme="minorHAnsi"/>
          <w:color w:val="auto"/>
          <w:sz w:val="22"/>
          <w:szCs w:val="22"/>
        </w:rPr>
        <w:t>0</w:t>
      </w:r>
      <w:r w:rsidRPr="005A33A6">
        <w:rPr>
          <w:rFonts w:asciiTheme="minorHAnsi" w:eastAsia="Calibri" w:hAnsiTheme="minorHAnsi" w:cstheme="minorHAnsi"/>
          <w:color w:val="auto"/>
          <w:sz w:val="22"/>
          <w:szCs w:val="22"/>
        </w:rPr>
        <w:t xml:space="preserve"> priedas „</w:t>
      </w:r>
      <w:r w:rsidRPr="005A33A6">
        <w:rPr>
          <w:rFonts w:asciiTheme="minorHAnsi" w:eastAsia="Times New Roman" w:hAnsiTheme="minorHAnsi" w:cstheme="minorHAnsi"/>
          <w:color w:val="auto"/>
          <w:sz w:val="22"/>
          <w:szCs w:val="22"/>
          <w:lang w:eastAsia="en-US"/>
        </w:rPr>
        <w:t xml:space="preserve">Už sutarties vykdymą atsakingų specialistų </w:t>
      </w:r>
      <w:r w:rsidRPr="005A33A6">
        <w:rPr>
          <w:rFonts w:asciiTheme="minorHAnsi" w:eastAsia="Calibri" w:hAnsiTheme="minorHAnsi" w:cstheme="minorHAnsi"/>
          <w:color w:val="auto"/>
          <w:sz w:val="22"/>
          <w:szCs w:val="22"/>
        </w:rPr>
        <w:t>sąraš</w:t>
      </w:r>
      <w:r w:rsidR="00C144D0">
        <w:rPr>
          <w:rFonts w:asciiTheme="minorHAnsi" w:eastAsia="Calibri" w:hAnsiTheme="minorHAnsi" w:cstheme="minorHAnsi"/>
          <w:color w:val="auto"/>
          <w:sz w:val="22"/>
          <w:szCs w:val="22"/>
        </w:rPr>
        <w:t>as</w:t>
      </w:r>
      <w:r w:rsidRPr="005A33A6">
        <w:rPr>
          <w:rFonts w:asciiTheme="minorHAnsi" w:eastAsia="Times New Roman" w:hAnsiTheme="minorHAnsi" w:cstheme="minorHAnsi"/>
          <w:color w:val="auto"/>
          <w:sz w:val="22"/>
          <w:szCs w:val="22"/>
          <w:lang w:eastAsia="en-US"/>
        </w:rPr>
        <w:t>“</w:t>
      </w:r>
      <w:bookmarkEnd w:id="104"/>
      <w:bookmarkEnd w:id="105"/>
    </w:p>
    <w:p w14:paraId="56A3398C" w14:textId="77777777" w:rsidR="00E601E9" w:rsidRPr="005A33A6" w:rsidRDefault="00E601E9" w:rsidP="00E601E9">
      <w:pPr>
        <w:spacing w:after="0" w:line="240" w:lineRule="auto"/>
        <w:jc w:val="center"/>
        <w:rPr>
          <w:rFonts w:eastAsia="Times New Roman" w:cstheme="minorHAnsi"/>
          <w:sz w:val="22"/>
          <w:szCs w:val="22"/>
          <w:lang w:eastAsia="en-US"/>
        </w:rPr>
      </w:pPr>
    </w:p>
    <w:p w14:paraId="4EE38580" w14:textId="77777777" w:rsidR="00E601E9" w:rsidRPr="005A33A6" w:rsidRDefault="00E601E9" w:rsidP="00E601E9">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(už sutarties vykdymą atsakingų specialistų sąrašo forma)</w:t>
      </w:r>
    </w:p>
    <w:p w14:paraId="098570F2" w14:textId="77777777" w:rsidR="00E601E9" w:rsidRPr="005A33A6" w:rsidRDefault="00E601E9" w:rsidP="00E601E9">
      <w:pPr>
        <w:spacing w:after="0" w:line="240" w:lineRule="auto"/>
        <w:rPr>
          <w:rFonts w:cstheme="minorHAnsi"/>
          <w:b/>
          <w:caps/>
          <w:sz w:val="22"/>
          <w:szCs w:val="22"/>
        </w:rPr>
      </w:pPr>
    </w:p>
    <w:p w14:paraId="5F4AA78A" w14:textId="77777777" w:rsidR="00E601E9" w:rsidRPr="005A33A6" w:rsidRDefault="00E601E9" w:rsidP="00E601E9">
      <w:pPr>
        <w:spacing w:after="0" w:line="240" w:lineRule="auto"/>
        <w:jc w:val="center"/>
        <w:rPr>
          <w:rFonts w:cstheme="minorHAnsi"/>
          <w:b/>
          <w:caps/>
          <w:sz w:val="22"/>
          <w:szCs w:val="22"/>
        </w:rPr>
      </w:pPr>
      <w:r w:rsidRPr="005A33A6">
        <w:rPr>
          <w:rFonts w:cstheme="minorHAnsi"/>
          <w:b/>
          <w:caps/>
          <w:sz w:val="22"/>
          <w:szCs w:val="22"/>
        </w:rPr>
        <w:t>už sutarties vykdymą ATSAKINGŲ SPECIALISTŲ sąrašas</w:t>
      </w:r>
    </w:p>
    <w:p w14:paraId="4E0A38BE" w14:textId="77777777" w:rsidR="00E601E9" w:rsidRPr="005A33A6" w:rsidRDefault="00E601E9" w:rsidP="00E601E9">
      <w:pPr>
        <w:spacing w:after="0" w:line="240" w:lineRule="auto"/>
        <w:rPr>
          <w:rFonts w:cstheme="minorHAnsi"/>
          <w:b/>
          <w:caps/>
          <w:sz w:val="22"/>
          <w:szCs w:val="22"/>
        </w:rPr>
      </w:pPr>
    </w:p>
    <w:tbl>
      <w:tblPr>
        <w:tblStyle w:val="Lentelstinklelis"/>
        <w:tblW w:w="14353" w:type="dxa"/>
        <w:tblInd w:w="-289" w:type="dxa"/>
        <w:tblLook w:val="04A0" w:firstRow="1" w:lastRow="0" w:firstColumn="1" w:lastColumn="0" w:noHBand="0" w:noVBand="1"/>
      </w:tblPr>
      <w:tblGrid>
        <w:gridCol w:w="993"/>
        <w:gridCol w:w="1744"/>
        <w:gridCol w:w="1807"/>
        <w:gridCol w:w="4245"/>
        <w:gridCol w:w="2919"/>
        <w:gridCol w:w="2645"/>
      </w:tblGrid>
      <w:tr w:rsidR="00E601E9" w:rsidRPr="005A33A6" w14:paraId="66B320CC" w14:textId="77777777" w:rsidTr="0052722B">
        <w:trPr>
          <w:trHeight w:val="1793"/>
        </w:trPr>
        <w:tc>
          <w:tcPr>
            <w:tcW w:w="993" w:type="dxa"/>
            <w:tcBorders>
              <w:top w:val="single" w:sz="4" w:space="0" w:color="auto"/>
              <w:left w:val="single" w:sz="4" w:space="0" w:color="auto"/>
              <w:bottom w:val="single" w:sz="4" w:space="0" w:color="auto"/>
              <w:right w:val="single" w:sz="4" w:space="0" w:color="auto"/>
            </w:tcBorders>
            <w:vAlign w:val="center"/>
            <w:hideMark/>
          </w:tcPr>
          <w:p w14:paraId="792FA22B" w14:textId="77777777" w:rsidR="00E601E9" w:rsidRPr="005A33A6" w:rsidRDefault="00E601E9" w:rsidP="0052722B">
            <w:pPr>
              <w:jc w:val="center"/>
              <w:rPr>
                <w:rFonts w:asciiTheme="minorHAnsi" w:cstheme="minorHAnsi"/>
                <w:b/>
                <w:bCs/>
              </w:rPr>
            </w:pPr>
            <w:r w:rsidRPr="005A33A6">
              <w:rPr>
                <w:rFonts w:asciiTheme="minorHAnsi" w:cstheme="minorHAnsi"/>
                <w:b/>
                <w:bCs/>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36D40F6" w14:textId="77777777" w:rsidR="00E601E9" w:rsidRPr="005A33A6" w:rsidRDefault="00E601E9" w:rsidP="0052722B">
            <w:pPr>
              <w:jc w:val="center"/>
              <w:rPr>
                <w:rFonts w:asciiTheme="minorHAnsi" w:cstheme="minorHAnsi"/>
                <w:b/>
                <w:bCs/>
              </w:rPr>
            </w:pPr>
            <w:r w:rsidRPr="005A33A6">
              <w:rPr>
                <w:rFonts w:asciiTheme="minorHAnsi" w:cstheme="minorHAnsi"/>
                <w:b/>
                <w:bCs/>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161E23B" w14:textId="77777777" w:rsidR="00E601E9" w:rsidRPr="005A33A6" w:rsidRDefault="00E601E9" w:rsidP="0052722B">
            <w:pPr>
              <w:jc w:val="center"/>
              <w:rPr>
                <w:rFonts w:asciiTheme="minorHAnsi" w:cstheme="minorHAnsi"/>
                <w:b/>
                <w:bCs/>
              </w:rPr>
            </w:pPr>
            <w:r w:rsidRPr="005A33A6">
              <w:rPr>
                <w:rFonts w:asciiTheme="minorHAnsi" w:cstheme="minorHAnsi"/>
                <w:b/>
                <w:bCs/>
              </w:rPr>
              <w:t>Specialisto vardas, pavardė</w:t>
            </w:r>
          </w:p>
        </w:tc>
        <w:tc>
          <w:tcPr>
            <w:tcW w:w="4245" w:type="dxa"/>
            <w:tcBorders>
              <w:top w:val="single" w:sz="4" w:space="0" w:color="auto"/>
              <w:left w:val="single" w:sz="4" w:space="0" w:color="auto"/>
              <w:bottom w:val="single" w:sz="4" w:space="0" w:color="auto"/>
              <w:right w:val="single" w:sz="4" w:space="0" w:color="auto"/>
            </w:tcBorders>
            <w:vAlign w:val="center"/>
            <w:hideMark/>
          </w:tcPr>
          <w:p w14:paraId="2330A224" w14:textId="6F0AF45B" w:rsidR="00E601E9" w:rsidRPr="005A33A6" w:rsidRDefault="00E601E9" w:rsidP="0052722B">
            <w:pPr>
              <w:jc w:val="center"/>
              <w:rPr>
                <w:rFonts w:asciiTheme="minorHAnsi" w:cstheme="minorHAnsi"/>
                <w:b/>
                <w:bCs/>
              </w:rPr>
            </w:pPr>
            <w:r w:rsidRPr="005A33A6">
              <w:rPr>
                <w:rFonts w:asciiTheme="minorHAnsi" w:cstheme="minorHAnsi"/>
                <w:b/>
                <w:bCs/>
              </w:rPr>
              <w:t>Specialisto darbo patirties (eitų pareigų) 8 priedo 1 lentelės 1.2 p. reikalaujamoje srityje aprašymas, trumpai apibūdinant suteiktas paslaugas (nurodant sutarties objekto pavadinimą, trumpą aprašymą, vykdytas pareigas, veiklos pobūdį, užsakovą ir jo kontaktus)*</w:t>
            </w:r>
          </w:p>
        </w:tc>
        <w:tc>
          <w:tcPr>
            <w:tcW w:w="2919" w:type="dxa"/>
            <w:tcBorders>
              <w:top w:val="single" w:sz="4" w:space="0" w:color="auto"/>
              <w:left w:val="single" w:sz="4" w:space="0" w:color="auto"/>
              <w:bottom w:val="single" w:sz="4" w:space="0" w:color="auto"/>
              <w:right w:val="single" w:sz="4" w:space="0" w:color="auto"/>
            </w:tcBorders>
            <w:vAlign w:val="center"/>
          </w:tcPr>
          <w:p w14:paraId="1BC8F51B" w14:textId="77777777" w:rsidR="00E601E9" w:rsidRPr="005A33A6" w:rsidRDefault="00E601E9" w:rsidP="0052722B">
            <w:pPr>
              <w:jc w:val="center"/>
              <w:rPr>
                <w:rFonts w:asciiTheme="minorHAnsi" w:cstheme="minorHAnsi"/>
                <w:b/>
                <w:bCs/>
              </w:rPr>
            </w:pPr>
            <w:r w:rsidRPr="005A33A6">
              <w:rPr>
                <w:rFonts w:asciiTheme="minorHAnsi" w:cstheme="minorHAnsi"/>
                <w:b/>
                <w:bCs/>
              </w:rPr>
              <w:t>Specialisto darbo patirties (eitų pareigų) 4 stulpelyje nurodytose sutartyse pradžios ir pabaigos datos: nuo (metai/mėnuo/diena) – iki (metai/mėnuo/diena)</w:t>
            </w:r>
          </w:p>
        </w:tc>
        <w:tc>
          <w:tcPr>
            <w:tcW w:w="2645" w:type="dxa"/>
            <w:tcBorders>
              <w:top w:val="single" w:sz="4" w:space="0" w:color="auto"/>
              <w:left w:val="single" w:sz="4" w:space="0" w:color="auto"/>
              <w:bottom w:val="single" w:sz="4" w:space="0" w:color="auto"/>
              <w:right w:val="single" w:sz="4" w:space="0" w:color="auto"/>
            </w:tcBorders>
            <w:vAlign w:val="center"/>
          </w:tcPr>
          <w:p w14:paraId="076FCA5E" w14:textId="77777777" w:rsidR="00E601E9" w:rsidRPr="005A33A6" w:rsidRDefault="00E601E9" w:rsidP="0052722B">
            <w:pPr>
              <w:jc w:val="center"/>
              <w:rPr>
                <w:rFonts w:asciiTheme="minorHAnsi" w:cstheme="minorHAnsi"/>
                <w:b/>
                <w:bCs/>
              </w:rPr>
            </w:pPr>
            <w:r w:rsidRPr="005A33A6">
              <w:rPr>
                <w:rFonts w:asciiTheme="minorHAnsi" w:cstheme="minorHAnsi"/>
                <w:b/>
                <w:bCs/>
              </w:rPr>
              <w:t>Paslaugų teikimo tiekėjui teisinė forma (darbo sutartis (būtina nurodyti darbo sutarties su konkrečiu specialistu sudarymo datą), ketinimų protokolas ar kt.)</w:t>
            </w:r>
          </w:p>
        </w:tc>
      </w:tr>
      <w:tr w:rsidR="00E601E9" w:rsidRPr="005A33A6" w14:paraId="78D06BBF" w14:textId="77777777" w:rsidTr="0052722B">
        <w:trPr>
          <w:trHeight w:val="119"/>
        </w:trPr>
        <w:tc>
          <w:tcPr>
            <w:tcW w:w="993" w:type="dxa"/>
            <w:tcBorders>
              <w:top w:val="single" w:sz="4" w:space="0" w:color="auto"/>
              <w:left w:val="single" w:sz="4" w:space="0" w:color="auto"/>
              <w:bottom w:val="single" w:sz="4" w:space="0" w:color="auto"/>
              <w:right w:val="single" w:sz="4" w:space="0" w:color="auto"/>
            </w:tcBorders>
            <w:vAlign w:val="center"/>
          </w:tcPr>
          <w:p w14:paraId="00FE0D7D" w14:textId="77777777" w:rsidR="00E601E9" w:rsidRPr="005A33A6" w:rsidRDefault="00E601E9" w:rsidP="0052722B">
            <w:pPr>
              <w:jc w:val="center"/>
              <w:rPr>
                <w:rFonts w:asciiTheme="minorHAnsi" w:cstheme="minorHAnsi"/>
                <w:b/>
                <w:bCs/>
              </w:rPr>
            </w:pPr>
            <w:r w:rsidRPr="005A33A6">
              <w:rPr>
                <w:rFonts w:asciiTheme="minorHAnsi" w:cstheme="minorHAnsi"/>
                <w:b/>
                <w:bCs/>
              </w:rPr>
              <w:t>1</w:t>
            </w:r>
          </w:p>
        </w:tc>
        <w:tc>
          <w:tcPr>
            <w:tcW w:w="1744" w:type="dxa"/>
            <w:tcBorders>
              <w:top w:val="single" w:sz="4" w:space="0" w:color="auto"/>
              <w:left w:val="single" w:sz="4" w:space="0" w:color="auto"/>
              <w:bottom w:val="single" w:sz="4" w:space="0" w:color="auto"/>
              <w:right w:val="single" w:sz="4" w:space="0" w:color="auto"/>
            </w:tcBorders>
            <w:vAlign w:val="center"/>
          </w:tcPr>
          <w:p w14:paraId="2D582843" w14:textId="77777777" w:rsidR="00E601E9" w:rsidRPr="005A33A6" w:rsidRDefault="00E601E9" w:rsidP="0052722B">
            <w:pPr>
              <w:jc w:val="center"/>
              <w:rPr>
                <w:rFonts w:asciiTheme="minorHAnsi" w:cstheme="minorHAnsi"/>
                <w:b/>
                <w:bCs/>
              </w:rPr>
            </w:pPr>
            <w:r w:rsidRPr="005A33A6">
              <w:rPr>
                <w:rFonts w:asciiTheme="minorHAnsi" w:cstheme="minorHAnsi"/>
                <w:b/>
                <w:bCs/>
              </w:rPr>
              <w:t>2</w:t>
            </w:r>
          </w:p>
        </w:tc>
        <w:tc>
          <w:tcPr>
            <w:tcW w:w="1807" w:type="dxa"/>
            <w:tcBorders>
              <w:top w:val="single" w:sz="4" w:space="0" w:color="auto"/>
              <w:left w:val="single" w:sz="4" w:space="0" w:color="auto"/>
              <w:bottom w:val="single" w:sz="4" w:space="0" w:color="auto"/>
              <w:right w:val="single" w:sz="4" w:space="0" w:color="auto"/>
            </w:tcBorders>
            <w:vAlign w:val="center"/>
          </w:tcPr>
          <w:p w14:paraId="2A0D607E" w14:textId="77777777" w:rsidR="00E601E9" w:rsidRPr="005A33A6" w:rsidRDefault="00E601E9" w:rsidP="0052722B">
            <w:pPr>
              <w:jc w:val="center"/>
              <w:rPr>
                <w:rFonts w:asciiTheme="minorHAnsi" w:cstheme="minorHAnsi"/>
                <w:b/>
                <w:bCs/>
              </w:rPr>
            </w:pPr>
            <w:r w:rsidRPr="005A33A6">
              <w:rPr>
                <w:rFonts w:asciiTheme="minorHAnsi" w:cstheme="minorHAnsi"/>
                <w:b/>
                <w:bCs/>
              </w:rPr>
              <w:t>3</w:t>
            </w:r>
          </w:p>
        </w:tc>
        <w:tc>
          <w:tcPr>
            <w:tcW w:w="4245" w:type="dxa"/>
            <w:tcBorders>
              <w:top w:val="single" w:sz="4" w:space="0" w:color="auto"/>
              <w:left w:val="single" w:sz="4" w:space="0" w:color="auto"/>
              <w:bottom w:val="single" w:sz="4" w:space="0" w:color="auto"/>
              <w:right w:val="single" w:sz="4" w:space="0" w:color="auto"/>
            </w:tcBorders>
            <w:vAlign w:val="center"/>
          </w:tcPr>
          <w:p w14:paraId="5E3B920F" w14:textId="77777777" w:rsidR="00E601E9" w:rsidRPr="005A33A6" w:rsidRDefault="00E601E9" w:rsidP="0052722B">
            <w:pPr>
              <w:jc w:val="center"/>
              <w:rPr>
                <w:rFonts w:asciiTheme="minorHAnsi" w:cstheme="minorHAnsi"/>
                <w:b/>
                <w:bCs/>
              </w:rPr>
            </w:pPr>
            <w:r w:rsidRPr="005A33A6">
              <w:rPr>
                <w:rFonts w:asciiTheme="minorHAnsi" w:cstheme="minorHAnsi"/>
                <w:b/>
                <w:bCs/>
              </w:rPr>
              <w:t>4</w:t>
            </w:r>
          </w:p>
        </w:tc>
        <w:tc>
          <w:tcPr>
            <w:tcW w:w="2919" w:type="dxa"/>
            <w:tcBorders>
              <w:top w:val="single" w:sz="4" w:space="0" w:color="auto"/>
              <w:left w:val="single" w:sz="4" w:space="0" w:color="auto"/>
              <w:bottom w:val="single" w:sz="4" w:space="0" w:color="auto"/>
              <w:right w:val="single" w:sz="4" w:space="0" w:color="auto"/>
            </w:tcBorders>
            <w:vAlign w:val="center"/>
          </w:tcPr>
          <w:p w14:paraId="2E5F2833" w14:textId="77777777" w:rsidR="00E601E9" w:rsidRPr="005A33A6" w:rsidRDefault="00E601E9" w:rsidP="0052722B">
            <w:pPr>
              <w:jc w:val="center"/>
              <w:rPr>
                <w:rFonts w:asciiTheme="minorHAnsi" w:cstheme="minorHAnsi"/>
                <w:b/>
                <w:bCs/>
              </w:rPr>
            </w:pPr>
            <w:r w:rsidRPr="005A33A6">
              <w:rPr>
                <w:rFonts w:asciiTheme="minorHAnsi" w:cstheme="minorHAnsi"/>
                <w:b/>
                <w:bCs/>
              </w:rPr>
              <w:t>5</w:t>
            </w:r>
          </w:p>
        </w:tc>
        <w:tc>
          <w:tcPr>
            <w:tcW w:w="2645" w:type="dxa"/>
            <w:tcBorders>
              <w:top w:val="single" w:sz="4" w:space="0" w:color="auto"/>
              <w:left w:val="single" w:sz="4" w:space="0" w:color="auto"/>
              <w:bottom w:val="single" w:sz="4" w:space="0" w:color="auto"/>
              <w:right w:val="single" w:sz="4" w:space="0" w:color="auto"/>
            </w:tcBorders>
            <w:vAlign w:val="center"/>
          </w:tcPr>
          <w:p w14:paraId="1395E720" w14:textId="77777777" w:rsidR="00E601E9" w:rsidRPr="005A33A6" w:rsidRDefault="00E601E9" w:rsidP="0052722B">
            <w:pPr>
              <w:jc w:val="center"/>
              <w:rPr>
                <w:rFonts w:asciiTheme="minorHAnsi" w:cstheme="minorHAnsi"/>
                <w:b/>
                <w:bCs/>
              </w:rPr>
            </w:pPr>
            <w:r w:rsidRPr="005A33A6">
              <w:rPr>
                <w:rFonts w:asciiTheme="minorHAnsi" w:cstheme="minorHAnsi"/>
                <w:b/>
                <w:bCs/>
              </w:rPr>
              <w:t>6</w:t>
            </w:r>
          </w:p>
        </w:tc>
      </w:tr>
      <w:tr w:rsidR="00E601E9" w:rsidRPr="005A33A6" w14:paraId="21504EDF" w14:textId="77777777" w:rsidTr="0052722B">
        <w:trPr>
          <w:trHeight w:val="1003"/>
        </w:trPr>
        <w:tc>
          <w:tcPr>
            <w:tcW w:w="993" w:type="dxa"/>
            <w:tcBorders>
              <w:top w:val="single" w:sz="4" w:space="0" w:color="auto"/>
              <w:left w:val="single" w:sz="4" w:space="0" w:color="auto"/>
              <w:bottom w:val="single" w:sz="4" w:space="0" w:color="auto"/>
              <w:right w:val="single" w:sz="4" w:space="0" w:color="auto"/>
            </w:tcBorders>
            <w:vAlign w:val="center"/>
          </w:tcPr>
          <w:p w14:paraId="6EC27645" w14:textId="6514B352" w:rsidR="00E601E9" w:rsidRPr="005A33A6" w:rsidRDefault="00E601E9" w:rsidP="0052722B">
            <w:pPr>
              <w:jc w:val="center"/>
              <w:rPr>
                <w:rFonts w:asciiTheme="minorHAnsi" w:cstheme="minorHAnsi"/>
              </w:rPr>
            </w:pPr>
            <w:r w:rsidRPr="005A33A6">
              <w:rPr>
                <w:rFonts w:asciiTheme="minorHAnsi" w:cstheme="minorHAnsi"/>
              </w:rPr>
              <w:t>1.2.</w:t>
            </w:r>
          </w:p>
        </w:tc>
        <w:tc>
          <w:tcPr>
            <w:tcW w:w="1744" w:type="dxa"/>
            <w:tcBorders>
              <w:top w:val="single" w:sz="4" w:space="0" w:color="auto"/>
              <w:left w:val="single" w:sz="4" w:space="0" w:color="auto"/>
              <w:bottom w:val="single" w:sz="4" w:space="0" w:color="auto"/>
              <w:right w:val="single" w:sz="4" w:space="0" w:color="auto"/>
            </w:tcBorders>
            <w:vAlign w:val="center"/>
          </w:tcPr>
          <w:p w14:paraId="354026E2" w14:textId="77777777" w:rsidR="00E601E9" w:rsidRPr="005A33A6" w:rsidRDefault="00E601E9" w:rsidP="0052722B">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792082A4" w14:textId="77777777" w:rsidR="00E601E9" w:rsidRPr="005A33A6" w:rsidRDefault="00E601E9" w:rsidP="0052722B">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6F40C5E9" w14:textId="77777777" w:rsidR="00E601E9" w:rsidRPr="005A33A6" w:rsidRDefault="00E601E9" w:rsidP="0052722B">
            <w:pPr>
              <w:jc w:val="center"/>
              <w:rPr>
                <w:rFonts w:asciiTheme="minorHAnsi" w:cstheme="minorHAnsi"/>
              </w:rPr>
            </w:pPr>
          </w:p>
        </w:tc>
        <w:tc>
          <w:tcPr>
            <w:tcW w:w="2919" w:type="dxa"/>
            <w:tcBorders>
              <w:top w:val="single" w:sz="4" w:space="0" w:color="auto"/>
              <w:left w:val="single" w:sz="4" w:space="0" w:color="auto"/>
              <w:bottom w:val="single" w:sz="4" w:space="0" w:color="auto"/>
              <w:right w:val="single" w:sz="4" w:space="0" w:color="auto"/>
            </w:tcBorders>
            <w:vAlign w:val="center"/>
          </w:tcPr>
          <w:p w14:paraId="22F5710F" w14:textId="77777777" w:rsidR="00E601E9" w:rsidRPr="005A33A6" w:rsidRDefault="00E601E9" w:rsidP="0052722B">
            <w:pPr>
              <w:jc w:val="center"/>
              <w:rPr>
                <w:rFonts w:asciiTheme="minorHAnsi" w:cstheme="minorHAnsi"/>
              </w:rPr>
            </w:pPr>
          </w:p>
        </w:tc>
        <w:tc>
          <w:tcPr>
            <w:tcW w:w="2645" w:type="dxa"/>
            <w:tcBorders>
              <w:top w:val="single" w:sz="4" w:space="0" w:color="auto"/>
              <w:left w:val="single" w:sz="4" w:space="0" w:color="auto"/>
              <w:bottom w:val="single" w:sz="4" w:space="0" w:color="auto"/>
              <w:right w:val="single" w:sz="4" w:space="0" w:color="auto"/>
            </w:tcBorders>
            <w:vAlign w:val="center"/>
          </w:tcPr>
          <w:p w14:paraId="3CFF1834" w14:textId="77777777" w:rsidR="00E601E9" w:rsidRPr="005A33A6" w:rsidRDefault="00E601E9" w:rsidP="0052722B">
            <w:pPr>
              <w:jc w:val="center"/>
              <w:rPr>
                <w:rFonts w:asciiTheme="minorHAnsi" w:cstheme="minorHAnsi"/>
              </w:rPr>
            </w:pPr>
          </w:p>
        </w:tc>
      </w:tr>
    </w:tbl>
    <w:p w14:paraId="04E8022C" w14:textId="77777777" w:rsidR="00E601E9" w:rsidRPr="005A33A6" w:rsidRDefault="00E601E9" w:rsidP="00E601E9">
      <w:pPr>
        <w:spacing w:after="0" w:line="240" w:lineRule="auto"/>
        <w:ind w:firstLine="567"/>
        <w:jc w:val="both"/>
        <w:rPr>
          <w:rFonts w:eastAsia="Times New Roman" w:cstheme="minorHAnsi"/>
          <w:b/>
          <w:sz w:val="24"/>
          <w:szCs w:val="24"/>
          <w:lang w:eastAsia="en-US"/>
        </w:rPr>
      </w:pPr>
    </w:p>
    <w:p w14:paraId="53A80981" w14:textId="77777777" w:rsidR="00E601E9" w:rsidRPr="005A33A6" w:rsidRDefault="00E601E9" w:rsidP="00E601E9">
      <w:pPr>
        <w:spacing w:after="0" w:line="240" w:lineRule="auto"/>
        <w:ind w:firstLine="567"/>
        <w:jc w:val="both"/>
        <w:rPr>
          <w:rFonts w:eastAsia="Times New Roman" w:cstheme="minorHAnsi"/>
          <w:b/>
          <w:sz w:val="22"/>
          <w:szCs w:val="22"/>
          <w:lang w:eastAsia="en-US"/>
        </w:rPr>
      </w:pPr>
      <w:r w:rsidRPr="005A33A6">
        <w:rPr>
          <w:rFonts w:eastAsia="Times New Roman" w:cstheme="minorHAnsi"/>
          <w:b/>
          <w:sz w:val="22"/>
          <w:szCs w:val="22"/>
          <w:lang w:eastAsia="en-US"/>
        </w:rPr>
        <w:t>*Pastabos:</w:t>
      </w:r>
    </w:p>
    <w:p w14:paraId="70818A8E" w14:textId="77777777" w:rsidR="00E601E9" w:rsidRPr="005A33A6" w:rsidRDefault="00E601E9" w:rsidP="00E601E9">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1. Nurodyti tikslų vykdytų pareigų pavadinimą</w:t>
      </w:r>
      <w:r w:rsidRPr="005A33A6">
        <w:rPr>
          <w:rFonts w:eastAsia="Times New Roman" w:cstheme="minorHAnsi"/>
          <w:bCs/>
          <w:sz w:val="22"/>
          <w:szCs w:val="22"/>
        </w:rPr>
        <w:t>.</w:t>
      </w:r>
    </w:p>
    <w:p w14:paraId="34AD4A9E" w14:textId="35C5945A" w:rsidR="00E601E9" w:rsidRPr="005A33A6" w:rsidRDefault="00E601E9" w:rsidP="00E601E9">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 xml:space="preserve">2. Patirtis turi būti įgyta per paskutinius </w:t>
      </w:r>
      <w:r w:rsidR="009264DF">
        <w:rPr>
          <w:rFonts w:eastAsia="Times New Roman" w:cstheme="minorHAnsi"/>
          <w:sz w:val="22"/>
          <w:szCs w:val="22"/>
          <w:lang w:eastAsia="en-US"/>
        </w:rPr>
        <w:t>3</w:t>
      </w:r>
      <w:r w:rsidRPr="005A33A6">
        <w:rPr>
          <w:rFonts w:eastAsia="Times New Roman" w:cstheme="minorHAnsi"/>
          <w:sz w:val="22"/>
          <w:szCs w:val="22"/>
          <w:lang w:eastAsia="en-US"/>
        </w:rPr>
        <w:t xml:space="preserve"> metus iki pasiūlymų pateikimo termino pabaigos.</w:t>
      </w:r>
    </w:p>
    <w:p w14:paraId="771471ED" w14:textId="77777777" w:rsidR="00E601E9" w:rsidRPr="005A33A6" w:rsidRDefault="00E601E9" w:rsidP="00E601E9">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3. Dalyvis pašalinamas, jei apie nustatytų reikalavimų atitikimą pateikia melagingą informaciją.</w:t>
      </w:r>
    </w:p>
    <w:p w14:paraId="66638BD4" w14:textId="77777777" w:rsidR="00E601E9" w:rsidRPr="005A33A6" w:rsidRDefault="00E601E9" w:rsidP="00E601E9">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4. Perkančioji organizacija turi teisę iš dalyvio paprašyti kitų dokumentų, įrodančių specialisto patirtį.</w:t>
      </w:r>
    </w:p>
    <w:p w14:paraId="13F8323D" w14:textId="77777777" w:rsidR="00E601E9" w:rsidRPr="005A33A6" w:rsidRDefault="00E601E9" w:rsidP="00E601E9">
      <w:pPr>
        <w:spacing w:after="0" w:line="240" w:lineRule="auto"/>
        <w:ind w:firstLine="567"/>
        <w:contextualSpacing/>
        <w:jc w:val="both"/>
        <w:rPr>
          <w:rFonts w:eastAsia="Times New Roman" w:cstheme="minorHAnsi"/>
          <w:sz w:val="22"/>
          <w:szCs w:val="22"/>
          <w:lang w:eastAsia="en-US"/>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E601E9" w:rsidRPr="005A33A6" w14:paraId="69E42F15" w14:textId="77777777" w:rsidTr="0052722B">
        <w:tc>
          <w:tcPr>
            <w:tcW w:w="8080" w:type="dxa"/>
          </w:tcPr>
          <w:p w14:paraId="33AC090E" w14:textId="77777777" w:rsidR="00E601E9" w:rsidRPr="005A33A6" w:rsidRDefault="00E601E9" w:rsidP="0052722B">
            <w:pPr>
              <w:tabs>
                <w:tab w:val="left" w:pos="11503"/>
              </w:tabs>
              <w:jc w:val="both"/>
              <w:rPr>
                <w:rFonts w:asciiTheme="minorHAnsi" w:cstheme="minorHAnsi"/>
                <w:iCs/>
                <w:color w:val="00000A"/>
                <w:sz w:val="22"/>
                <w:szCs w:val="22"/>
              </w:rPr>
            </w:pPr>
          </w:p>
        </w:tc>
      </w:tr>
    </w:tbl>
    <w:p w14:paraId="110B1AFE" w14:textId="67FCB766" w:rsidR="0067499B" w:rsidRPr="00E601E9" w:rsidRDefault="00E601E9" w:rsidP="00E601E9">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sectPr w:rsidR="0067499B" w:rsidRPr="00E601E9" w:rsidSect="00AB0C7C">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25CD" w14:textId="77777777" w:rsidR="00141327" w:rsidRDefault="00141327" w:rsidP="00D05666">
      <w:r>
        <w:separator/>
      </w:r>
    </w:p>
  </w:endnote>
  <w:endnote w:type="continuationSeparator" w:id="0">
    <w:p w14:paraId="421C5FFD" w14:textId="77777777" w:rsidR="00141327" w:rsidRDefault="00141327" w:rsidP="00D05666">
      <w:r>
        <w:continuationSeparator/>
      </w:r>
    </w:p>
  </w:endnote>
  <w:endnote w:type="continuationNotice" w:id="1">
    <w:p w14:paraId="3FC83300" w14:textId="77777777" w:rsidR="00141327" w:rsidRDefault="00141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796EFB">
    <w:pPr>
      <w:pStyle w:val="Porat"/>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4F6EA4" w:rsidRDefault="003E6599" w:rsidP="004F6E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F07272" w:rsidRDefault="00BE180E" w:rsidP="00F072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779B" w14:textId="77777777" w:rsidR="00141327" w:rsidRDefault="00141327" w:rsidP="00D05666">
      <w:r>
        <w:separator/>
      </w:r>
    </w:p>
  </w:footnote>
  <w:footnote w:type="continuationSeparator" w:id="0">
    <w:p w14:paraId="141D4820" w14:textId="77777777" w:rsidR="00141327" w:rsidRDefault="00141327" w:rsidP="00D05666">
      <w:r>
        <w:continuationSeparator/>
      </w:r>
    </w:p>
  </w:footnote>
  <w:footnote w:type="continuationNotice" w:id="1">
    <w:p w14:paraId="2ACA3DDA" w14:textId="77777777" w:rsidR="00141327" w:rsidRDefault="00141327">
      <w:pPr>
        <w:spacing w:after="0" w:line="240" w:lineRule="auto"/>
      </w:pPr>
    </w:p>
  </w:footnote>
  <w:footnote w:id="2">
    <w:p w14:paraId="41CEFB56" w14:textId="77777777" w:rsidR="007F7937" w:rsidRPr="004836E9" w:rsidRDefault="007F7937" w:rsidP="007F7937">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C8CE929" w14:textId="77777777" w:rsidR="007F7937" w:rsidRPr="004836E9" w:rsidRDefault="007F7937" w:rsidP="007F7937">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4D99859" w14:textId="77777777" w:rsidR="007F7937" w:rsidRPr="004836E9" w:rsidRDefault="007F7937" w:rsidP="007F7937">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AB648A1" w14:textId="77777777" w:rsidR="007F7937" w:rsidRPr="004836E9" w:rsidRDefault="007F7937" w:rsidP="007F7937">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2E0D081B" w14:textId="77777777" w:rsidR="007F7937" w:rsidRPr="004836E9" w:rsidRDefault="007F7937" w:rsidP="007F7937">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4FCAF74" w14:textId="77777777" w:rsidR="007F7937" w:rsidRPr="004836E9" w:rsidRDefault="007F7937" w:rsidP="007F7937">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2CE3BF19" w14:textId="77777777" w:rsidR="007F7937" w:rsidRPr="004836E9" w:rsidRDefault="007F7937" w:rsidP="007F7937">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3C18A3E1" w14:textId="3524B249" w:rsidR="002E2126" w:rsidRPr="00012DA8" w:rsidRDefault="002E2126" w:rsidP="00B72E97">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732333">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B72E97">
      <w:pPr>
        <w:pStyle w:val="Puslapioinaostekstas"/>
        <w:spacing w:after="0" w:line="240" w:lineRule="auto"/>
        <w:jc w:val="both"/>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B72E97">
      <w:pPr>
        <w:pStyle w:val="Puslapioinaostekstas"/>
        <w:spacing w:after="0" w:line="240" w:lineRule="auto"/>
        <w:jc w:val="both"/>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B72E97">
      <w:pPr>
        <w:pStyle w:val="Puslapioinaostekstas"/>
        <w:spacing w:after="0" w:line="240" w:lineRule="auto"/>
        <w:jc w:val="both"/>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B72E97">
      <w:pPr>
        <w:pStyle w:val="Puslapioinaostekstas"/>
        <w:spacing w:after="0" w:line="240" w:lineRule="auto"/>
        <w:jc w:val="both"/>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4">
    <w:p w14:paraId="63DA640F" w14:textId="77777777" w:rsidR="00B01DC4" w:rsidRPr="004836E9" w:rsidRDefault="00B01DC4" w:rsidP="00B01DC4">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5">
    <w:p w14:paraId="0561C31A" w14:textId="77777777" w:rsidR="00616BCE" w:rsidRPr="000B723E" w:rsidRDefault="00616BCE"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1286606A" w14:textId="77777777" w:rsidR="00616BCE" w:rsidRPr="000B723E" w:rsidRDefault="00616BCE"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6A8CA11A" w14:textId="77777777" w:rsidR="00616BCE" w:rsidRDefault="00616BCE" w:rsidP="0054767F">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052CD4">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03712"/>
      <w:docPartObj>
        <w:docPartGallery w:val="Page Numbers (Top of Page)"/>
        <w:docPartUnique/>
      </w:docPartObj>
    </w:sdtPr>
    <w:sdtEndPr>
      <w:rPr>
        <w:sz w:val="22"/>
        <w:szCs w:val="22"/>
      </w:rPr>
    </w:sdtEndPr>
    <w:sdtContent>
      <w:p w14:paraId="64E07E1F" w14:textId="5BE4E633" w:rsidR="006A0554" w:rsidRDefault="006A0554" w:rsidP="006A0554">
        <w:pPr>
          <w:pStyle w:val="Antrats"/>
          <w:spacing w:after="0" w:line="240" w:lineRule="auto"/>
          <w:jc w:val="center"/>
        </w:pPr>
        <w:r w:rsidRPr="001708DF">
          <w:rPr>
            <w:sz w:val="22"/>
            <w:szCs w:val="22"/>
          </w:rPr>
          <w:fldChar w:fldCharType="begin"/>
        </w:r>
        <w:r w:rsidRPr="001708DF">
          <w:rPr>
            <w:sz w:val="22"/>
            <w:szCs w:val="22"/>
          </w:rPr>
          <w:instrText>PAGE   \* MERGEFORMAT</w:instrText>
        </w:r>
        <w:r w:rsidRPr="001708DF">
          <w:rPr>
            <w:sz w:val="22"/>
            <w:szCs w:val="22"/>
          </w:rPr>
          <w:fldChar w:fldCharType="separate"/>
        </w:r>
        <w:r w:rsidRPr="001708DF">
          <w:rPr>
            <w:sz w:val="22"/>
            <w:szCs w:val="22"/>
          </w:rPr>
          <w:t>2</w:t>
        </w:r>
        <w:r w:rsidRPr="001708DF">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22AEC1C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A3E230E"/>
    <w:multiLevelType w:val="hybridMultilevel"/>
    <w:tmpl w:val="6540E1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89588588"/>
    <w:lvl w:ilvl="0">
      <w:start w:val="1"/>
      <w:numFmt w:val="decimal"/>
      <w:lvlText w:val="%1."/>
      <w:lvlJc w:val="left"/>
      <w:pPr>
        <w:ind w:left="720" w:hanging="360"/>
      </w:pPr>
      <w:rPr>
        <w:b/>
        <w:color w:val="auto"/>
      </w:rPr>
    </w:lvl>
    <w:lvl w:ilvl="1">
      <w:start w:val="1"/>
      <w:numFmt w:val="decimal"/>
      <w:isLgl/>
      <w:lvlText w:val="%1.%2."/>
      <w:lvlJc w:val="left"/>
      <w:pPr>
        <w:ind w:left="540"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E27BCB"/>
    <w:multiLevelType w:val="hybridMultilevel"/>
    <w:tmpl w:val="BC9403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695778E"/>
    <w:multiLevelType w:val="hybridMultilevel"/>
    <w:tmpl w:val="DE10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E763F8"/>
    <w:multiLevelType w:val="hybridMultilevel"/>
    <w:tmpl w:val="9D5A0C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7C14712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2"/>
  </w:num>
  <w:num w:numId="3" w16cid:durableId="1528367431">
    <w:abstractNumId w:val="19"/>
  </w:num>
  <w:num w:numId="4" w16cid:durableId="1484615006">
    <w:abstractNumId w:val="20"/>
  </w:num>
  <w:num w:numId="5" w16cid:durableId="607934237">
    <w:abstractNumId w:val="15"/>
  </w:num>
  <w:num w:numId="6" w16cid:durableId="1996449446">
    <w:abstractNumId w:val="22"/>
  </w:num>
  <w:num w:numId="7" w16cid:durableId="1864435576">
    <w:abstractNumId w:val="21"/>
  </w:num>
  <w:num w:numId="8" w16cid:durableId="256863186">
    <w:abstractNumId w:val="1"/>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7"/>
  </w:num>
  <w:num w:numId="13" w16cid:durableId="195389510">
    <w:abstractNumId w:val="17"/>
  </w:num>
  <w:num w:numId="14" w16cid:durableId="252469303">
    <w:abstractNumId w:val="3"/>
  </w:num>
  <w:num w:numId="15" w16cid:durableId="478352756">
    <w:abstractNumId w:val="4"/>
  </w:num>
  <w:num w:numId="16" w16cid:durableId="1883980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1731350">
    <w:abstractNumId w:val="9"/>
  </w:num>
  <w:num w:numId="18" w16cid:durableId="2098018322">
    <w:abstractNumId w:val="10"/>
  </w:num>
  <w:num w:numId="19" w16cid:durableId="1767458866">
    <w:abstractNumId w:val="18"/>
  </w:num>
  <w:num w:numId="20" w16cid:durableId="701367099">
    <w:abstractNumId w:val="5"/>
  </w:num>
  <w:num w:numId="21" w16cid:durableId="236325392">
    <w:abstractNumId w:val="14"/>
  </w:num>
  <w:num w:numId="22" w16cid:durableId="981542642">
    <w:abstractNumId w:val="16"/>
  </w:num>
  <w:num w:numId="23" w16cid:durableId="26373073">
    <w:abstractNumId w:val="11"/>
  </w:num>
  <w:num w:numId="24" w16cid:durableId="1924143714">
    <w:abstractNumId w:val="13"/>
  </w:num>
  <w:num w:numId="25" w16cid:durableId="8802150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188"/>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5B3"/>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819"/>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455"/>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2CD4"/>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3AB"/>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8A7"/>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9D"/>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A8C"/>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10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4946"/>
    <w:rsid w:val="0010505E"/>
    <w:rsid w:val="0010582C"/>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6A"/>
    <w:rsid w:val="00133782"/>
    <w:rsid w:val="00134825"/>
    <w:rsid w:val="0013485F"/>
    <w:rsid w:val="00135122"/>
    <w:rsid w:val="001351A4"/>
    <w:rsid w:val="001351B5"/>
    <w:rsid w:val="00135B56"/>
    <w:rsid w:val="00135EEE"/>
    <w:rsid w:val="0013610E"/>
    <w:rsid w:val="001365CA"/>
    <w:rsid w:val="00136624"/>
    <w:rsid w:val="0013727E"/>
    <w:rsid w:val="00137FEA"/>
    <w:rsid w:val="00140D50"/>
    <w:rsid w:val="00141292"/>
    <w:rsid w:val="00141327"/>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2A00"/>
    <w:rsid w:val="001640AF"/>
    <w:rsid w:val="00164443"/>
    <w:rsid w:val="001644FE"/>
    <w:rsid w:val="001647BD"/>
    <w:rsid w:val="00165EC9"/>
    <w:rsid w:val="00166073"/>
    <w:rsid w:val="0016665C"/>
    <w:rsid w:val="00166ADC"/>
    <w:rsid w:val="00166EB7"/>
    <w:rsid w:val="00167160"/>
    <w:rsid w:val="00167192"/>
    <w:rsid w:val="00167555"/>
    <w:rsid w:val="00167687"/>
    <w:rsid w:val="001678A7"/>
    <w:rsid w:val="00167E09"/>
    <w:rsid w:val="00170676"/>
    <w:rsid w:val="001708DF"/>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A13"/>
    <w:rsid w:val="00194B3F"/>
    <w:rsid w:val="00194F5B"/>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06C"/>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A44"/>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436"/>
    <w:rsid w:val="00217893"/>
    <w:rsid w:val="00220588"/>
    <w:rsid w:val="002206A9"/>
    <w:rsid w:val="00220B88"/>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4F15"/>
    <w:rsid w:val="002254FE"/>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A55"/>
    <w:rsid w:val="00232E20"/>
    <w:rsid w:val="00232EB9"/>
    <w:rsid w:val="00233169"/>
    <w:rsid w:val="0023335E"/>
    <w:rsid w:val="002333FD"/>
    <w:rsid w:val="002334B4"/>
    <w:rsid w:val="0023375F"/>
    <w:rsid w:val="002338C0"/>
    <w:rsid w:val="002342E3"/>
    <w:rsid w:val="002342EC"/>
    <w:rsid w:val="00234717"/>
    <w:rsid w:val="00234920"/>
    <w:rsid w:val="0023505D"/>
    <w:rsid w:val="002358F1"/>
    <w:rsid w:val="00236FBF"/>
    <w:rsid w:val="0023705D"/>
    <w:rsid w:val="00237340"/>
    <w:rsid w:val="002374F8"/>
    <w:rsid w:val="00237EA0"/>
    <w:rsid w:val="002400EA"/>
    <w:rsid w:val="0024028C"/>
    <w:rsid w:val="0024029A"/>
    <w:rsid w:val="00240E19"/>
    <w:rsid w:val="00240FF9"/>
    <w:rsid w:val="002411C2"/>
    <w:rsid w:val="00241200"/>
    <w:rsid w:val="00241343"/>
    <w:rsid w:val="002415C7"/>
    <w:rsid w:val="00241690"/>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CD2"/>
    <w:rsid w:val="00265DD0"/>
    <w:rsid w:val="0026649F"/>
    <w:rsid w:val="0026704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926"/>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0F8"/>
    <w:rsid w:val="002907D9"/>
    <w:rsid w:val="00290850"/>
    <w:rsid w:val="00290E7C"/>
    <w:rsid w:val="00290F12"/>
    <w:rsid w:val="00291018"/>
    <w:rsid w:val="0029182B"/>
    <w:rsid w:val="00291DCB"/>
    <w:rsid w:val="0029216D"/>
    <w:rsid w:val="0029265B"/>
    <w:rsid w:val="002926A1"/>
    <w:rsid w:val="002935BD"/>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862"/>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15"/>
    <w:rsid w:val="002B1AD3"/>
    <w:rsid w:val="002B1EAD"/>
    <w:rsid w:val="002B2028"/>
    <w:rsid w:val="002B2DC6"/>
    <w:rsid w:val="002B2FCD"/>
    <w:rsid w:val="002B32CA"/>
    <w:rsid w:val="002B3F04"/>
    <w:rsid w:val="002B42DA"/>
    <w:rsid w:val="002B49CA"/>
    <w:rsid w:val="002B4B03"/>
    <w:rsid w:val="002B4CB6"/>
    <w:rsid w:val="002B4DFD"/>
    <w:rsid w:val="002B5554"/>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646"/>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9B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3D39"/>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6A5"/>
    <w:rsid w:val="003617F1"/>
    <w:rsid w:val="00362114"/>
    <w:rsid w:val="003625CD"/>
    <w:rsid w:val="00362719"/>
    <w:rsid w:val="00362B3A"/>
    <w:rsid w:val="003630DD"/>
    <w:rsid w:val="00363134"/>
    <w:rsid w:val="00363505"/>
    <w:rsid w:val="003638B4"/>
    <w:rsid w:val="00363D95"/>
    <w:rsid w:val="00363F5B"/>
    <w:rsid w:val="00365384"/>
    <w:rsid w:val="00365922"/>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1FF"/>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1A0"/>
    <w:rsid w:val="0039183A"/>
    <w:rsid w:val="00391E12"/>
    <w:rsid w:val="00391FE7"/>
    <w:rsid w:val="0039200F"/>
    <w:rsid w:val="0039284B"/>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199"/>
    <w:rsid w:val="003A050E"/>
    <w:rsid w:val="003A050F"/>
    <w:rsid w:val="003A0C88"/>
    <w:rsid w:val="003A0CAA"/>
    <w:rsid w:val="003A0EC0"/>
    <w:rsid w:val="003A0ECB"/>
    <w:rsid w:val="003A1229"/>
    <w:rsid w:val="003A1558"/>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2E5F"/>
    <w:rsid w:val="004132EE"/>
    <w:rsid w:val="0041361C"/>
    <w:rsid w:val="00413650"/>
    <w:rsid w:val="00413D2E"/>
    <w:rsid w:val="00413E30"/>
    <w:rsid w:val="00413E6D"/>
    <w:rsid w:val="00413FA7"/>
    <w:rsid w:val="004143E0"/>
    <w:rsid w:val="004147BD"/>
    <w:rsid w:val="00414D9A"/>
    <w:rsid w:val="00414E4E"/>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89A"/>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5B30"/>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6D3"/>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8A3"/>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D18"/>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BD3"/>
    <w:rsid w:val="004C3C5E"/>
    <w:rsid w:val="004C40E5"/>
    <w:rsid w:val="004C428D"/>
    <w:rsid w:val="004C42C8"/>
    <w:rsid w:val="004C432C"/>
    <w:rsid w:val="004C4413"/>
    <w:rsid w:val="004C4643"/>
    <w:rsid w:val="004C4ADF"/>
    <w:rsid w:val="004C4FDA"/>
    <w:rsid w:val="004C5089"/>
    <w:rsid w:val="004C51CF"/>
    <w:rsid w:val="004C51F1"/>
    <w:rsid w:val="004C53C3"/>
    <w:rsid w:val="004C606C"/>
    <w:rsid w:val="004C67A2"/>
    <w:rsid w:val="004C6A35"/>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6E"/>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EA4"/>
    <w:rsid w:val="004F6FEF"/>
    <w:rsid w:val="004F7943"/>
    <w:rsid w:val="004F7A7D"/>
    <w:rsid w:val="005002B8"/>
    <w:rsid w:val="005003B7"/>
    <w:rsid w:val="00500818"/>
    <w:rsid w:val="00500912"/>
    <w:rsid w:val="005009F8"/>
    <w:rsid w:val="00500B88"/>
    <w:rsid w:val="00501200"/>
    <w:rsid w:val="00501215"/>
    <w:rsid w:val="0050190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902"/>
    <w:rsid w:val="00553E2C"/>
    <w:rsid w:val="0055471D"/>
    <w:rsid w:val="0055476C"/>
    <w:rsid w:val="00554794"/>
    <w:rsid w:val="00554A8C"/>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A2F"/>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8F0"/>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209"/>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90"/>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85"/>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1F"/>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5ED"/>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6BCE"/>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4C"/>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499B"/>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0F1"/>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554"/>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70E"/>
    <w:rsid w:val="006A582D"/>
    <w:rsid w:val="006A58FD"/>
    <w:rsid w:val="006A5E34"/>
    <w:rsid w:val="006A5FCC"/>
    <w:rsid w:val="006A65E2"/>
    <w:rsid w:val="006A6750"/>
    <w:rsid w:val="006A675A"/>
    <w:rsid w:val="006A6795"/>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328"/>
    <w:rsid w:val="006E13A8"/>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1665"/>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4489"/>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33"/>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5F3B"/>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54A"/>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AF"/>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2D2"/>
    <w:rsid w:val="0079488E"/>
    <w:rsid w:val="007948D0"/>
    <w:rsid w:val="00794F1E"/>
    <w:rsid w:val="007951F8"/>
    <w:rsid w:val="00795861"/>
    <w:rsid w:val="00795B16"/>
    <w:rsid w:val="00796861"/>
    <w:rsid w:val="00796EB0"/>
    <w:rsid w:val="00796EFB"/>
    <w:rsid w:val="0079714A"/>
    <w:rsid w:val="007976F5"/>
    <w:rsid w:val="00797AF3"/>
    <w:rsid w:val="00797BAC"/>
    <w:rsid w:val="007A059A"/>
    <w:rsid w:val="007A07BF"/>
    <w:rsid w:val="007A0C4C"/>
    <w:rsid w:val="007A0E9D"/>
    <w:rsid w:val="007A130B"/>
    <w:rsid w:val="007A15EC"/>
    <w:rsid w:val="007A1632"/>
    <w:rsid w:val="007A1E23"/>
    <w:rsid w:val="007A233D"/>
    <w:rsid w:val="007A2431"/>
    <w:rsid w:val="007A2D25"/>
    <w:rsid w:val="007A2F2E"/>
    <w:rsid w:val="007A3289"/>
    <w:rsid w:val="007A493C"/>
    <w:rsid w:val="007A55C8"/>
    <w:rsid w:val="007A5905"/>
    <w:rsid w:val="007A5BDA"/>
    <w:rsid w:val="007A5D9C"/>
    <w:rsid w:val="007A665D"/>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8E0"/>
    <w:rsid w:val="007C00A2"/>
    <w:rsid w:val="007C0209"/>
    <w:rsid w:val="007C0612"/>
    <w:rsid w:val="007C136F"/>
    <w:rsid w:val="007C1C57"/>
    <w:rsid w:val="007C21AB"/>
    <w:rsid w:val="007C2CE4"/>
    <w:rsid w:val="007C3079"/>
    <w:rsid w:val="007C348D"/>
    <w:rsid w:val="007C3B9B"/>
    <w:rsid w:val="007C4148"/>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35D"/>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5E4"/>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7F7937"/>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E25"/>
    <w:rsid w:val="00814F72"/>
    <w:rsid w:val="008150F0"/>
    <w:rsid w:val="0081530B"/>
    <w:rsid w:val="0081570A"/>
    <w:rsid w:val="00815885"/>
    <w:rsid w:val="00815D5F"/>
    <w:rsid w:val="00816098"/>
    <w:rsid w:val="00816329"/>
    <w:rsid w:val="008176D9"/>
    <w:rsid w:val="00817D5A"/>
    <w:rsid w:val="008206AD"/>
    <w:rsid w:val="00820E5F"/>
    <w:rsid w:val="008216CF"/>
    <w:rsid w:val="00821B1B"/>
    <w:rsid w:val="00821BB1"/>
    <w:rsid w:val="00821FE8"/>
    <w:rsid w:val="008227BC"/>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675"/>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0696"/>
    <w:rsid w:val="00851498"/>
    <w:rsid w:val="00851585"/>
    <w:rsid w:val="00851768"/>
    <w:rsid w:val="008517B7"/>
    <w:rsid w:val="00852202"/>
    <w:rsid w:val="00852245"/>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D74"/>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C"/>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A88"/>
    <w:rsid w:val="00885BCC"/>
    <w:rsid w:val="008877C1"/>
    <w:rsid w:val="008877F0"/>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6C5"/>
    <w:rsid w:val="008969D4"/>
    <w:rsid w:val="00896E29"/>
    <w:rsid w:val="0089778B"/>
    <w:rsid w:val="008978C5"/>
    <w:rsid w:val="008A00D5"/>
    <w:rsid w:val="008A0157"/>
    <w:rsid w:val="008A050F"/>
    <w:rsid w:val="008A1365"/>
    <w:rsid w:val="008A14C4"/>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0E15"/>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4DF"/>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09A"/>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BAE"/>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9CE"/>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372"/>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B3F"/>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06F"/>
    <w:rsid w:val="009B1258"/>
    <w:rsid w:val="009B134F"/>
    <w:rsid w:val="009B1A76"/>
    <w:rsid w:val="009B2302"/>
    <w:rsid w:val="009B2D7A"/>
    <w:rsid w:val="009B3266"/>
    <w:rsid w:val="009B338B"/>
    <w:rsid w:val="009B3AF8"/>
    <w:rsid w:val="009B3B66"/>
    <w:rsid w:val="009B3D97"/>
    <w:rsid w:val="009B3F3E"/>
    <w:rsid w:val="009B3FDD"/>
    <w:rsid w:val="009B490F"/>
    <w:rsid w:val="009B5A89"/>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400"/>
    <w:rsid w:val="009D08A3"/>
    <w:rsid w:val="009D0A87"/>
    <w:rsid w:val="009D0C3F"/>
    <w:rsid w:val="009D0DC5"/>
    <w:rsid w:val="009D0EAE"/>
    <w:rsid w:val="009D1038"/>
    <w:rsid w:val="009D184C"/>
    <w:rsid w:val="009D18EE"/>
    <w:rsid w:val="009D2F13"/>
    <w:rsid w:val="009D2F4F"/>
    <w:rsid w:val="009D3111"/>
    <w:rsid w:val="009D3552"/>
    <w:rsid w:val="009D3CB0"/>
    <w:rsid w:val="009D5838"/>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07FD7"/>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F58"/>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07E"/>
    <w:rsid w:val="00A322CD"/>
    <w:rsid w:val="00A32686"/>
    <w:rsid w:val="00A32BE9"/>
    <w:rsid w:val="00A32C66"/>
    <w:rsid w:val="00A32DFF"/>
    <w:rsid w:val="00A33366"/>
    <w:rsid w:val="00A33684"/>
    <w:rsid w:val="00A33A03"/>
    <w:rsid w:val="00A33B8A"/>
    <w:rsid w:val="00A343F4"/>
    <w:rsid w:val="00A34DD8"/>
    <w:rsid w:val="00A3512C"/>
    <w:rsid w:val="00A351CC"/>
    <w:rsid w:val="00A35DD3"/>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5CD"/>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D15"/>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DB4"/>
    <w:rsid w:val="00A8071F"/>
    <w:rsid w:val="00A80C02"/>
    <w:rsid w:val="00A80D01"/>
    <w:rsid w:val="00A8107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8AB"/>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0ADF"/>
    <w:rsid w:val="00AB0C7C"/>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8AE"/>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6F28"/>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DC4"/>
    <w:rsid w:val="00B024D9"/>
    <w:rsid w:val="00B026C4"/>
    <w:rsid w:val="00B02B41"/>
    <w:rsid w:val="00B0318B"/>
    <w:rsid w:val="00B0335C"/>
    <w:rsid w:val="00B037B7"/>
    <w:rsid w:val="00B03B27"/>
    <w:rsid w:val="00B03CE0"/>
    <w:rsid w:val="00B03FAA"/>
    <w:rsid w:val="00B04294"/>
    <w:rsid w:val="00B0475C"/>
    <w:rsid w:val="00B04978"/>
    <w:rsid w:val="00B04F7F"/>
    <w:rsid w:val="00B05A03"/>
    <w:rsid w:val="00B06A47"/>
    <w:rsid w:val="00B06EA0"/>
    <w:rsid w:val="00B07665"/>
    <w:rsid w:val="00B07939"/>
    <w:rsid w:val="00B1096B"/>
    <w:rsid w:val="00B10C1E"/>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8F1"/>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E97"/>
    <w:rsid w:val="00B72F2D"/>
    <w:rsid w:val="00B73A00"/>
    <w:rsid w:val="00B73EA5"/>
    <w:rsid w:val="00B73F73"/>
    <w:rsid w:val="00B741D0"/>
    <w:rsid w:val="00B748CE"/>
    <w:rsid w:val="00B7494D"/>
    <w:rsid w:val="00B74ADB"/>
    <w:rsid w:val="00B74C4B"/>
    <w:rsid w:val="00B752F3"/>
    <w:rsid w:val="00B755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9E"/>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065"/>
    <w:rsid w:val="00BB6B79"/>
    <w:rsid w:val="00BB71B1"/>
    <w:rsid w:val="00BB762D"/>
    <w:rsid w:val="00BB7848"/>
    <w:rsid w:val="00BB7C27"/>
    <w:rsid w:val="00BB7D63"/>
    <w:rsid w:val="00BC02D1"/>
    <w:rsid w:val="00BC083B"/>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6853"/>
    <w:rsid w:val="00BD7BAD"/>
    <w:rsid w:val="00BD7C43"/>
    <w:rsid w:val="00BE00B2"/>
    <w:rsid w:val="00BE0587"/>
    <w:rsid w:val="00BE111B"/>
    <w:rsid w:val="00BE131A"/>
    <w:rsid w:val="00BE180E"/>
    <w:rsid w:val="00BE1858"/>
    <w:rsid w:val="00BE190E"/>
    <w:rsid w:val="00BE1D8A"/>
    <w:rsid w:val="00BE206D"/>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723"/>
    <w:rsid w:val="00C02966"/>
    <w:rsid w:val="00C02B55"/>
    <w:rsid w:val="00C02BA3"/>
    <w:rsid w:val="00C03738"/>
    <w:rsid w:val="00C03EB7"/>
    <w:rsid w:val="00C04406"/>
    <w:rsid w:val="00C0446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D0"/>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E1B"/>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66"/>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6D5B"/>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6DF5"/>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A"/>
    <w:rsid w:val="00CE0A3E"/>
    <w:rsid w:val="00CE134E"/>
    <w:rsid w:val="00CE1414"/>
    <w:rsid w:val="00CE14DF"/>
    <w:rsid w:val="00CE1709"/>
    <w:rsid w:val="00CE1F13"/>
    <w:rsid w:val="00CE2489"/>
    <w:rsid w:val="00CE275A"/>
    <w:rsid w:val="00CE28F2"/>
    <w:rsid w:val="00CE2A25"/>
    <w:rsid w:val="00CE3247"/>
    <w:rsid w:val="00CE3262"/>
    <w:rsid w:val="00CE335D"/>
    <w:rsid w:val="00CE361B"/>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14"/>
    <w:rsid w:val="00CF3CB9"/>
    <w:rsid w:val="00CF6185"/>
    <w:rsid w:val="00CF63E5"/>
    <w:rsid w:val="00CF66FF"/>
    <w:rsid w:val="00CF705D"/>
    <w:rsid w:val="00CF7B33"/>
    <w:rsid w:val="00D00392"/>
    <w:rsid w:val="00D00870"/>
    <w:rsid w:val="00D00B14"/>
    <w:rsid w:val="00D013C9"/>
    <w:rsid w:val="00D01491"/>
    <w:rsid w:val="00D01613"/>
    <w:rsid w:val="00D0186B"/>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46C"/>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795"/>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00A"/>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C7"/>
    <w:rsid w:val="00D72892"/>
    <w:rsid w:val="00D733BD"/>
    <w:rsid w:val="00D73476"/>
    <w:rsid w:val="00D734C6"/>
    <w:rsid w:val="00D73765"/>
    <w:rsid w:val="00D7377C"/>
    <w:rsid w:val="00D73A85"/>
    <w:rsid w:val="00D7404A"/>
    <w:rsid w:val="00D740D9"/>
    <w:rsid w:val="00D74236"/>
    <w:rsid w:val="00D742CF"/>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415"/>
    <w:rsid w:val="00D84542"/>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CD0"/>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4D24"/>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1E9"/>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CC"/>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8D4"/>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BF"/>
    <w:rsid w:val="00EB58C7"/>
    <w:rsid w:val="00EB5A03"/>
    <w:rsid w:val="00EB5C52"/>
    <w:rsid w:val="00EB5C85"/>
    <w:rsid w:val="00EB5DC1"/>
    <w:rsid w:val="00EB6D85"/>
    <w:rsid w:val="00EB6E93"/>
    <w:rsid w:val="00EB70CD"/>
    <w:rsid w:val="00EB75FD"/>
    <w:rsid w:val="00EB79EA"/>
    <w:rsid w:val="00EB7EFD"/>
    <w:rsid w:val="00EB7FCE"/>
    <w:rsid w:val="00EC0343"/>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2E8"/>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272"/>
    <w:rsid w:val="00F07575"/>
    <w:rsid w:val="00F0779F"/>
    <w:rsid w:val="00F10D10"/>
    <w:rsid w:val="00F10EB1"/>
    <w:rsid w:val="00F11188"/>
    <w:rsid w:val="00F1174E"/>
    <w:rsid w:val="00F11ABA"/>
    <w:rsid w:val="00F11E00"/>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E9C"/>
    <w:rsid w:val="00F55531"/>
    <w:rsid w:val="00F555C4"/>
    <w:rsid w:val="00F557DF"/>
    <w:rsid w:val="00F55C95"/>
    <w:rsid w:val="00F55DB5"/>
    <w:rsid w:val="00F560B4"/>
    <w:rsid w:val="00F56281"/>
    <w:rsid w:val="00F56594"/>
    <w:rsid w:val="00F56FD0"/>
    <w:rsid w:val="00F57102"/>
    <w:rsid w:val="00F5724C"/>
    <w:rsid w:val="00F5729B"/>
    <w:rsid w:val="00F574DC"/>
    <w:rsid w:val="00F57665"/>
    <w:rsid w:val="00F57868"/>
    <w:rsid w:val="00F57B95"/>
    <w:rsid w:val="00F602FE"/>
    <w:rsid w:val="00F609F9"/>
    <w:rsid w:val="00F60E83"/>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51"/>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B46"/>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01"/>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55E"/>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86FDBD"/>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BE29D1-B234-4B5F-8A60-A1D8C097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7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67499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cid:image001.jpg@01DBCE4F.EB4D94F0"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8883</Words>
  <Characters>63425</Characters>
  <Application>Microsoft Office Word</Application>
  <DocSecurity>0</DocSecurity>
  <Lines>1761</Lines>
  <Paragraphs>723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7</cp:revision>
  <cp:lastPrinted>2025-03-13T06:45:00Z</cp:lastPrinted>
  <dcterms:created xsi:type="dcterms:W3CDTF">2026-05-10T18:32:00Z</dcterms:created>
  <dcterms:modified xsi:type="dcterms:W3CDTF">2026-05-11T13:59:00Z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