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0D905F72" w14:textId="77777777" w:rsidR="00254AFE" w:rsidRDefault="00254AFE"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ipersaitas"/>
              <w:rFonts w:cstheme="minorHAnsi"/>
              <w:b/>
              <w:bCs/>
              <w:noProof/>
              <w:sz w:val="28"/>
              <w:szCs w:val="28"/>
            </w:rPr>
          </w:pPr>
          <w:r w:rsidRPr="00206E03">
            <w:rPr>
              <w:rStyle w:val="Hipersaitas"/>
              <w:rFonts w:cstheme="minorHAnsi"/>
              <w:b/>
              <w:bCs/>
              <w:noProof/>
              <w:sz w:val="28"/>
              <w:szCs w:val="28"/>
            </w:rPr>
            <w:t xml:space="preserve">ATVIRO KONKURSO </w:t>
          </w:r>
          <w:r>
            <w:rPr>
              <w:rStyle w:val="Hipersaitas"/>
              <w:rFonts w:cstheme="minorHAnsi"/>
              <w:b/>
              <w:bCs/>
              <w:noProof/>
              <w:sz w:val="28"/>
              <w:szCs w:val="28"/>
            </w:rPr>
            <w:t>SPECIALIOSIOS</w:t>
          </w:r>
          <w:r w:rsidRPr="00206E03">
            <w:rPr>
              <w:rStyle w:val="Hipersaitas"/>
              <w:rFonts w:cstheme="minorHAnsi"/>
              <w:b/>
              <w:bCs/>
              <w:noProof/>
              <w:sz w:val="28"/>
              <w:szCs w:val="28"/>
            </w:rPr>
            <w:t xml:space="preserve"> PIRKIMO SĄLYGOS</w:t>
          </w:r>
        </w:p>
        <w:p w14:paraId="355AD797" w14:textId="7A8E3992" w:rsidR="00092B6D" w:rsidRPr="00092B6D" w:rsidRDefault="00206E03" w:rsidP="00206E03">
          <w:pPr>
            <w:spacing w:after="0" w:line="240" w:lineRule="auto"/>
            <w:jc w:val="center"/>
            <w:rPr>
              <w:rStyle w:val="Hipersaitas"/>
              <w:rFonts w:cstheme="minorHAnsi"/>
              <w:b/>
              <w:bCs/>
              <w:noProof/>
              <w:sz w:val="28"/>
              <w:szCs w:val="28"/>
            </w:rPr>
          </w:pPr>
          <w:r w:rsidRPr="00206E03">
            <w:rPr>
              <w:rStyle w:val="Hipersaitas"/>
              <w:rFonts w:cstheme="minorHAnsi"/>
              <w:b/>
              <w:bCs/>
              <w:noProof/>
              <w:sz w:val="28"/>
              <w:szCs w:val="28"/>
            </w:rPr>
            <w:t xml:space="preserve"> (TARPTAUTINIS PIRKIMAS)</w:t>
          </w:r>
        </w:p>
        <w:p w14:paraId="790D9A69" w14:textId="77777777" w:rsidR="00092B6D" w:rsidRPr="00092B6D" w:rsidRDefault="00092B6D" w:rsidP="00092B6D">
          <w:pPr>
            <w:spacing w:after="0" w:line="240" w:lineRule="auto"/>
            <w:jc w:val="center"/>
            <w:rPr>
              <w:rStyle w:val="Hipersaitas"/>
              <w:rFonts w:cstheme="minorHAnsi"/>
              <w:b/>
              <w:bCs/>
              <w:noProof/>
              <w:sz w:val="28"/>
              <w:szCs w:val="28"/>
            </w:rPr>
          </w:pPr>
        </w:p>
        <w:p w14:paraId="19E9B731" w14:textId="77777777" w:rsidR="00092B6D" w:rsidRPr="00092B6D" w:rsidRDefault="00092B6D" w:rsidP="00092B6D">
          <w:pPr>
            <w:spacing w:after="0" w:line="240" w:lineRule="auto"/>
            <w:jc w:val="center"/>
            <w:rPr>
              <w:rStyle w:val="Hipersaitas"/>
              <w:rFonts w:cstheme="minorHAnsi"/>
              <w:b/>
              <w:bCs/>
              <w:noProof/>
              <w:sz w:val="28"/>
              <w:szCs w:val="28"/>
            </w:rPr>
          </w:pPr>
        </w:p>
        <w:p w14:paraId="36258ED2" w14:textId="77777777" w:rsidR="00092B6D" w:rsidRPr="00092B6D" w:rsidRDefault="00092B6D" w:rsidP="00092B6D">
          <w:pPr>
            <w:shd w:val="clear" w:color="auto" w:fill="FFFFFF"/>
            <w:spacing w:after="0"/>
            <w:jc w:val="center"/>
            <w:rPr>
              <w:rStyle w:val="Hipersaitas"/>
              <w:rFonts w:cstheme="minorHAnsi"/>
              <w:b/>
              <w:bCs/>
              <w:noProof/>
              <w:sz w:val="28"/>
              <w:szCs w:val="28"/>
            </w:rPr>
          </w:pPr>
          <w:r w:rsidRPr="00092B6D">
            <w:rPr>
              <w:rStyle w:val="Hipersaitas"/>
              <w:rFonts w:cstheme="minorHAnsi"/>
              <w:b/>
              <w:bCs/>
              <w:noProof/>
              <w:sz w:val="28"/>
              <w:szCs w:val="28"/>
            </w:rPr>
            <w:t>PAVADINIMAS</w:t>
          </w:r>
        </w:p>
        <w:p w14:paraId="537FAE67" w14:textId="77777777" w:rsidR="001B1ED8" w:rsidRPr="001B1ED8" w:rsidRDefault="001B1ED8" w:rsidP="001B1ED8">
          <w:pPr>
            <w:spacing w:after="0"/>
            <w:jc w:val="center"/>
            <w:rPr>
              <w:rFonts w:cstheme="minorHAnsi"/>
              <w:b/>
              <w:bCs/>
              <w:noProof/>
              <w:sz w:val="28"/>
              <w:szCs w:val="28"/>
            </w:rPr>
          </w:pPr>
          <w:r w:rsidRPr="001B1ED8">
            <w:rPr>
              <w:rFonts w:cstheme="minorHAnsi"/>
              <w:b/>
              <w:bCs/>
              <w:noProof/>
              <w:sz w:val="28"/>
              <w:szCs w:val="28"/>
            </w:rPr>
            <w:t>Keleto faktoriaus autentifikacijos sprendimo licencijų palaikymas ir papildomų licencijų nuoma</w:t>
          </w:r>
        </w:p>
        <w:p w14:paraId="59E4D4B8" w14:textId="619E23EC" w:rsidR="00092B6D" w:rsidRPr="004A01DC" w:rsidRDefault="00092B6D" w:rsidP="00092B6D">
          <w:pPr>
            <w:spacing w:after="0"/>
            <w:jc w:val="center"/>
            <w:rPr>
              <w:rStyle w:val="Hipersaitas"/>
              <w:rFonts w:cstheme="minorHAnsi"/>
              <w:noProof/>
              <w:sz w:val="28"/>
              <w:szCs w:val="28"/>
            </w:rPr>
          </w:pPr>
        </w:p>
        <w:p w14:paraId="3AC18D28"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ipersaitas"/>
              <w:rFonts w:cstheme="minorHAnsi"/>
              <w:noProof/>
            </w:rPr>
          </w:pPr>
        </w:p>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ipersaitas"/>
              <w:rFonts w:cstheme="minorHAnsi"/>
              <w:noProof/>
            </w:rPr>
          </w:pPr>
        </w:p>
        <w:p w14:paraId="75FD67BA" w14:textId="77777777" w:rsidR="00092B6D" w:rsidRPr="00092B6D" w:rsidRDefault="00092B6D" w:rsidP="00092B6D">
          <w:pPr>
            <w:keepNext/>
            <w:spacing w:after="0"/>
            <w:jc w:val="center"/>
            <w:outlineLvl w:val="0"/>
            <w:rPr>
              <w:rStyle w:val="Hipersaitas"/>
              <w:rFonts w:cstheme="minorHAnsi"/>
              <w:noProof/>
            </w:rPr>
          </w:pPr>
        </w:p>
        <w:p w14:paraId="15813412" w14:textId="77777777" w:rsidR="00092B6D" w:rsidRPr="00092B6D" w:rsidRDefault="00092B6D" w:rsidP="00092B6D">
          <w:pPr>
            <w:spacing w:after="200"/>
            <w:jc w:val="both"/>
            <w:rPr>
              <w:rStyle w:val="Hipersaitas"/>
              <w:rFonts w:cstheme="minorHAnsi"/>
              <w:noProof/>
            </w:rPr>
          </w:pPr>
        </w:p>
        <w:p w14:paraId="18B766CA" w14:textId="4663B9AC" w:rsidR="00092B6D" w:rsidRPr="00A0542B" w:rsidRDefault="00092B6D" w:rsidP="00092B6D">
          <w:pPr>
            <w:spacing w:after="200"/>
            <w:jc w:val="center"/>
            <w:rPr>
              <w:rStyle w:val="Hipersaitas"/>
              <w:rFonts w:cstheme="minorHAnsi"/>
              <w:i/>
              <w:iCs/>
              <w:noProof/>
              <w:color w:val="FF0000"/>
            </w:rPr>
          </w:pPr>
          <w:bookmarkStart w:id="0" w:name="_Hlk53916832"/>
        </w:p>
        <w:bookmarkEnd w:id="0"/>
        <w:p w14:paraId="4EEF1B77" w14:textId="77777777" w:rsidR="00092B6D" w:rsidRPr="00092B6D" w:rsidRDefault="00092B6D" w:rsidP="00092B6D">
          <w:pPr>
            <w:tabs>
              <w:tab w:val="right" w:leader="dot" w:pos="9629"/>
            </w:tabs>
            <w:spacing w:after="0" w:line="240" w:lineRule="auto"/>
            <w:rPr>
              <w:rStyle w:val="Hipersaitas"/>
              <w:rFonts w:cstheme="minorHAnsi"/>
            </w:rPr>
          </w:pPr>
          <w:r w:rsidRPr="00092B6D">
            <w:rPr>
              <w:rStyle w:val="Hipersaitas"/>
              <w:rFonts w:cstheme="minorHAnsi"/>
              <w:noProof/>
            </w:rPr>
            <w:t xml:space="preserve">   </w:t>
          </w:r>
          <w:r w:rsidRPr="00DA283A">
            <w:rPr>
              <w:rStyle w:val="Hipersaitas"/>
              <w:rFonts w:cstheme="minorHAnsi"/>
              <w:noProof/>
            </w:rPr>
            <w:fldChar w:fldCharType="begin"/>
          </w:r>
          <w:r w:rsidRPr="00092B6D">
            <w:rPr>
              <w:rStyle w:val="Hipersaitas"/>
              <w:rFonts w:cstheme="minorHAnsi"/>
              <w:noProof/>
            </w:rPr>
            <w:instrText xml:space="preserve"> TOC \o "1-3" \h \z \u </w:instrText>
          </w:r>
          <w:r w:rsidRPr="00DA283A">
            <w:rPr>
              <w:rStyle w:val="Hipersaitas"/>
              <w:rFonts w:cstheme="minorHAnsi"/>
              <w:noProof/>
            </w:rPr>
            <w:fldChar w:fldCharType="separate"/>
          </w:r>
        </w:p>
        <w:p w14:paraId="45FD7407" w14:textId="77777777"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88" w:history="1">
            <w:r w:rsidRPr="00092B6D">
              <w:rPr>
                <w:rStyle w:val="Hipersaitas"/>
                <w:rFonts w:cstheme="minorHAnsi"/>
              </w:rPr>
              <w:t>1.</w:t>
            </w:r>
            <w:r w:rsidRPr="00092B6D">
              <w:rPr>
                <w:rStyle w:val="Hipersaitas"/>
                <w:rFonts w:cstheme="minorHAnsi"/>
              </w:rPr>
              <w:tab/>
              <w:t>BENDROSIOS NUOSTATOS</w:t>
            </w:r>
            <w:r w:rsidRPr="00092B6D">
              <w:rPr>
                <w:rStyle w:val="Hipersaitas"/>
                <w:rFonts w:cstheme="minorHAnsi"/>
                <w:webHidden/>
              </w:rPr>
              <w:tab/>
            </w:r>
            <w:r w:rsidRPr="00092B6D">
              <w:rPr>
                <w:rStyle w:val="Hipersaitas"/>
                <w:rFonts w:cstheme="minorHAnsi"/>
                <w:webHidden/>
              </w:rPr>
              <w:fldChar w:fldCharType="begin"/>
            </w:r>
            <w:r w:rsidRPr="00092B6D">
              <w:rPr>
                <w:rStyle w:val="Hipersaitas"/>
                <w:rFonts w:cstheme="minorHAnsi"/>
                <w:webHidden/>
              </w:rPr>
              <w:instrText xml:space="preserve"> PAGEREF _Toc63076488 \h </w:instrText>
            </w:r>
            <w:r w:rsidRPr="00092B6D">
              <w:rPr>
                <w:rStyle w:val="Hipersaitas"/>
                <w:rFonts w:cstheme="minorHAnsi"/>
                <w:webHidden/>
              </w:rPr>
            </w:r>
            <w:r w:rsidRPr="00092B6D">
              <w:rPr>
                <w:rStyle w:val="Hipersaitas"/>
                <w:rFonts w:cstheme="minorHAnsi"/>
                <w:webHidden/>
              </w:rPr>
              <w:fldChar w:fldCharType="separate"/>
            </w:r>
            <w:r w:rsidRPr="00092B6D">
              <w:rPr>
                <w:rStyle w:val="Hipersaitas"/>
                <w:rFonts w:cstheme="minorHAnsi"/>
                <w:webHidden/>
              </w:rPr>
              <w:t>2</w:t>
            </w:r>
            <w:r w:rsidRPr="00092B6D">
              <w:rPr>
                <w:rStyle w:val="Hipersaitas"/>
                <w:rFonts w:cstheme="minorHAnsi"/>
                <w:webHidden/>
              </w:rPr>
              <w:fldChar w:fldCharType="end"/>
            </w:r>
          </w:hyperlink>
        </w:p>
        <w:p w14:paraId="27591B8B" w14:textId="77777777"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89" w:history="1">
            <w:r w:rsidRPr="00092B6D">
              <w:rPr>
                <w:rStyle w:val="Hipersaitas"/>
                <w:rFonts w:cstheme="minorHAnsi"/>
              </w:rPr>
              <w:t>2.</w:t>
            </w:r>
            <w:r w:rsidRPr="00092B6D">
              <w:rPr>
                <w:rStyle w:val="Hipersaitas"/>
                <w:rFonts w:cstheme="minorHAnsi"/>
              </w:rPr>
              <w:tab/>
              <w:t>PIRKIMO OBJEKTAS</w:t>
            </w:r>
            <w:r w:rsidRPr="00092B6D">
              <w:rPr>
                <w:rStyle w:val="Hipersaitas"/>
                <w:rFonts w:cstheme="minorHAnsi"/>
                <w:webHidden/>
              </w:rPr>
              <w:tab/>
            </w:r>
            <w:r w:rsidRPr="00092B6D">
              <w:rPr>
                <w:rStyle w:val="Hipersaitas"/>
                <w:rFonts w:cstheme="minorHAnsi"/>
                <w:webHidden/>
              </w:rPr>
              <w:fldChar w:fldCharType="begin"/>
            </w:r>
            <w:r w:rsidRPr="00092B6D">
              <w:rPr>
                <w:rStyle w:val="Hipersaitas"/>
                <w:rFonts w:cstheme="minorHAnsi"/>
                <w:webHidden/>
              </w:rPr>
              <w:instrText xml:space="preserve"> PAGEREF _Toc63076489 \h </w:instrText>
            </w:r>
            <w:r w:rsidRPr="00092B6D">
              <w:rPr>
                <w:rStyle w:val="Hipersaitas"/>
                <w:rFonts w:cstheme="minorHAnsi"/>
                <w:webHidden/>
              </w:rPr>
            </w:r>
            <w:r w:rsidRPr="00092B6D">
              <w:rPr>
                <w:rStyle w:val="Hipersaitas"/>
                <w:rFonts w:cstheme="minorHAnsi"/>
                <w:webHidden/>
              </w:rPr>
              <w:fldChar w:fldCharType="separate"/>
            </w:r>
            <w:r w:rsidRPr="00092B6D">
              <w:rPr>
                <w:rStyle w:val="Hipersaitas"/>
                <w:rFonts w:cstheme="minorHAnsi"/>
                <w:webHidden/>
              </w:rPr>
              <w:t>4</w:t>
            </w:r>
            <w:r w:rsidRPr="00092B6D">
              <w:rPr>
                <w:rStyle w:val="Hipersaitas"/>
                <w:rFonts w:cstheme="minorHAnsi"/>
                <w:webHidden/>
              </w:rPr>
              <w:fldChar w:fldCharType="end"/>
            </w:r>
          </w:hyperlink>
        </w:p>
        <w:p w14:paraId="208265A9" w14:textId="70C50E81"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0" w:history="1">
            <w:r w:rsidRPr="00092B6D">
              <w:rPr>
                <w:rStyle w:val="Hipersaitas"/>
                <w:rFonts w:cstheme="minorHAnsi"/>
              </w:rPr>
              <w:t>3.</w:t>
            </w:r>
            <w:r w:rsidRPr="00092B6D">
              <w:rPr>
                <w:rStyle w:val="Hipersaitas"/>
                <w:rFonts w:cstheme="minorHAnsi"/>
              </w:rPr>
              <w:tab/>
              <w:t xml:space="preserve">TIEKĖJŲ PAŠALINIMO PAGRINDAI IR </w:t>
            </w:r>
            <w:r w:rsidR="00D145DE">
              <w:rPr>
                <w:rStyle w:val="Hipersaitas"/>
                <w:rFonts w:cstheme="minorHAnsi"/>
              </w:rPr>
              <w:t>REIKALAUJAMA KVALIFIKACIJA</w:t>
            </w:r>
            <w:r w:rsidRPr="00092B6D">
              <w:rPr>
                <w:rStyle w:val="Hipersaitas"/>
                <w:rFonts w:cstheme="minorHAnsi"/>
                <w:webHidden/>
              </w:rPr>
              <w:tab/>
            </w:r>
            <w:r w:rsidR="00B1733F">
              <w:rPr>
                <w:rStyle w:val="Hipersaitas"/>
                <w:rFonts w:cstheme="minorHAnsi"/>
                <w:webHidden/>
              </w:rPr>
              <w:t>6</w:t>
            </w:r>
          </w:hyperlink>
        </w:p>
        <w:p w14:paraId="4582C6C8" w14:textId="36BD0810"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1" w:history="1">
            <w:r w:rsidRPr="00092B6D">
              <w:rPr>
                <w:rStyle w:val="Hipersaitas"/>
                <w:rFonts w:cstheme="minorHAnsi"/>
              </w:rPr>
              <w:t>4.</w:t>
            </w:r>
            <w:r w:rsidRPr="00092B6D">
              <w:rPr>
                <w:rStyle w:val="Hipersaitas"/>
                <w:rFonts w:cstheme="minorHAnsi"/>
              </w:rPr>
              <w:tab/>
            </w:r>
            <w:r w:rsidR="007C55A7" w:rsidRPr="007C55A7">
              <w:rPr>
                <w:rStyle w:val="Hipersaitas"/>
                <w:rFonts w:cstheme="minorHAnsi"/>
                <w:caps/>
              </w:rPr>
              <w:t>reikalavimai pasiūlymų rengimui ir pateikimui</w:t>
            </w:r>
            <w:r w:rsidRPr="00092B6D">
              <w:rPr>
                <w:rStyle w:val="Hipersaitas"/>
                <w:rFonts w:cstheme="minorHAnsi"/>
                <w:webHidden/>
              </w:rPr>
              <w:tab/>
            </w:r>
            <w:r w:rsidR="00B1733F">
              <w:rPr>
                <w:rStyle w:val="Hipersaitas"/>
                <w:rFonts w:cstheme="minorHAnsi"/>
                <w:webHidden/>
              </w:rPr>
              <w:t>9</w:t>
            </w:r>
          </w:hyperlink>
        </w:p>
        <w:p w14:paraId="4510BDF3" w14:textId="12AA091C"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2" w:history="1">
            <w:r w:rsidRPr="00092B6D">
              <w:rPr>
                <w:rStyle w:val="Hipersaitas"/>
                <w:rFonts w:cstheme="minorHAnsi"/>
              </w:rPr>
              <w:t>5.</w:t>
            </w:r>
            <w:r w:rsidRPr="00092B6D">
              <w:rPr>
                <w:rStyle w:val="Hipersaitas"/>
                <w:rFonts w:cstheme="minorHAnsi"/>
              </w:rPr>
              <w:tab/>
            </w:r>
            <w:r w:rsidR="003D672B">
              <w:rPr>
                <w:rStyle w:val="Hipersaitas"/>
                <w:rFonts w:cstheme="minorHAnsi"/>
              </w:rPr>
              <w:t xml:space="preserve">PASIŪLYMŲ GALIOJIMAS IR </w:t>
            </w:r>
            <w:r w:rsidRPr="00092B6D">
              <w:rPr>
                <w:rStyle w:val="Hipersaitas"/>
                <w:rFonts w:cstheme="minorHAnsi"/>
              </w:rPr>
              <w:t>PASIŪLYM</w:t>
            </w:r>
            <w:r w:rsidR="003D672B">
              <w:rPr>
                <w:rStyle w:val="Hipersaitas"/>
                <w:rFonts w:cstheme="minorHAnsi"/>
              </w:rPr>
              <w:t>Ų</w:t>
            </w:r>
            <w:r w:rsidRPr="00092B6D">
              <w:rPr>
                <w:rStyle w:val="Hipersaitas"/>
                <w:rFonts w:cstheme="minorHAnsi"/>
              </w:rPr>
              <w:t xml:space="preserve"> GALIOJIMO UŽTIKRINIMAS</w:t>
            </w:r>
            <w:r w:rsidRPr="00092B6D">
              <w:rPr>
                <w:rStyle w:val="Hipersaitas"/>
                <w:rFonts w:cstheme="minorHAnsi"/>
                <w:webHidden/>
              </w:rPr>
              <w:tab/>
            </w:r>
            <w:r w:rsidR="00B1733F">
              <w:rPr>
                <w:rStyle w:val="Hipersaitas"/>
                <w:rFonts w:cstheme="minorHAnsi"/>
                <w:webHidden/>
              </w:rPr>
              <w:t>11</w:t>
            </w:r>
          </w:hyperlink>
        </w:p>
        <w:p w14:paraId="2E53DE35" w14:textId="7522C414"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3" w:history="1">
            <w:r w:rsidRPr="00092B6D">
              <w:rPr>
                <w:rStyle w:val="Hipersaitas"/>
                <w:rFonts w:cstheme="minorHAnsi"/>
              </w:rPr>
              <w:t>6.</w:t>
            </w:r>
            <w:r w:rsidRPr="00092B6D">
              <w:rPr>
                <w:rStyle w:val="Hipersaitas"/>
                <w:rFonts w:cstheme="minorHAnsi"/>
              </w:rPr>
              <w:tab/>
            </w:r>
            <w:r w:rsidR="009465EF" w:rsidRPr="009465EF">
              <w:rPr>
                <w:rStyle w:val="Hipersaitas"/>
                <w:rFonts w:cstheme="minorHAnsi"/>
              </w:rPr>
              <w:t>ELEKTRONINIS AUKCIONAS</w:t>
            </w:r>
            <w:r w:rsidRPr="00092B6D">
              <w:rPr>
                <w:rStyle w:val="Hipersaitas"/>
                <w:rFonts w:cstheme="minorHAnsi"/>
                <w:webHidden/>
              </w:rPr>
              <w:tab/>
            </w:r>
            <w:r w:rsidR="00B1733F">
              <w:rPr>
                <w:rStyle w:val="Hipersaitas"/>
                <w:rFonts w:cstheme="minorHAnsi"/>
                <w:webHidden/>
              </w:rPr>
              <w:t>1</w:t>
            </w:r>
            <w:r w:rsidR="003D3569">
              <w:rPr>
                <w:rStyle w:val="Hipersaitas"/>
                <w:rFonts w:cstheme="minorHAnsi"/>
                <w:webHidden/>
              </w:rPr>
              <w:t>6</w:t>
            </w:r>
          </w:hyperlink>
        </w:p>
        <w:p w14:paraId="5979F031" w14:textId="2D4725AC" w:rsidR="000C598C" w:rsidRDefault="00092B6D" w:rsidP="000C598C">
          <w:pPr>
            <w:tabs>
              <w:tab w:val="left" w:pos="567"/>
              <w:tab w:val="right" w:leader="dot" w:pos="9629"/>
            </w:tabs>
            <w:spacing w:after="0" w:line="240" w:lineRule="auto"/>
            <w:ind w:left="198"/>
            <w:rPr>
              <w:rStyle w:val="Hipersaitas"/>
              <w:rFonts w:cstheme="minorHAnsi"/>
            </w:rPr>
          </w:pPr>
          <w:hyperlink w:anchor="_Toc63076494" w:history="1">
            <w:r w:rsidRPr="00092B6D">
              <w:rPr>
                <w:rStyle w:val="Hipersaitas"/>
                <w:rFonts w:cstheme="minorHAnsi"/>
              </w:rPr>
              <w:t>7.</w:t>
            </w:r>
            <w:r w:rsidRPr="00092B6D">
              <w:rPr>
                <w:rStyle w:val="Hipersaitas"/>
                <w:rFonts w:cstheme="minorHAnsi"/>
              </w:rPr>
              <w:tab/>
            </w:r>
            <w:r w:rsidR="0029768F">
              <w:rPr>
                <w:rStyle w:val="Hipersaitas"/>
                <w:rFonts w:cstheme="minorHAnsi"/>
              </w:rPr>
              <w:t>PASIŪLYMŲ VERTINIMAS</w:t>
            </w:r>
            <w:r w:rsidRPr="00092B6D">
              <w:rPr>
                <w:rStyle w:val="Hipersaitas"/>
                <w:rFonts w:cstheme="minorHAnsi"/>
                <w:webHidden/>
              </w:rPr>
              <w:tab/>
              <w:t>1</w:t>
            </w:r>
            <w:r w:rsidR="003D3569">
              <w:rPr>
                <w:rStyle w:val="Hipersaitas"/>
                <w:rFonts w:cstheme="minorHAnsi"/>
                <w:webHidden/>
              </w:rPr>
              <w:t>8</w:t>
            </w:r>
          </w:hyperlink>
        </w:p>
        <w:p w14:paraId="2838B4B8" w14:textId="4F68306C" w:rsidR="0029768F" w:rsidRDefault="0029768F" w:rsidP="000C598C">
          <w:pPr>
            <w:tabs>
              <w:tab w:val="left" w:pos="567"/>
              <w:tab w:val="right" w:leader="dot" w:pos="9629"/>
            </w:tabs>
            <w:spacing w:after="0" w:line="240" w:lineRule="auto"/>
            <w:ind w:left="198"/>
            <w:rPr>
              <w:rStyle w:val="Hipersaitas"/>
              <w:rFonts w:cstheme="minorHAnsi"/>
            </w:rPr>
          </w:pPr>
          <w:r>
            <w:rPr>
              <w:rStyle w:val="Hipersaitas"/>
              <w:rFonts w:cstheme="minorHAnsi"/>
            </w:rPr>
            <w:t>8.    PIRKIMO SUTARTIES PASIRAŠYMAS IR SĄLYGOS..........................................................................................</w:t>
          </w:r>
          <w:r w:rsidR="00B1733F">
            <w:rPr>
              <w:rStyle w:val="Hipersaitas"/>
              <w:rFonts w:cstheme="minorHAnsi"/>
            </w:rPr>
            <w:t>.</w:t>
          </w:r>
          <w:r>
            <w:rPr>
              <w:rStyle w:val="Hipersaitas"/>
              <w:rFonts w:cstheme="minorHAnsi"/>
            </w:rPr>
            <w:t xml:space="preserve"> </w:t>
          </w:r>
          <w:r w:rsidR="003D3569">
            <w:rPr>
              <w:rStyle w:val="Hipersaitas"/>
              <w:rFonts w:cstheme="minorHAnsi"/>
            </w:rPr>
            <w:t>20</w:t>
          </w:r>
        </w:p>
        <w:p w14:paraId="48B1569C" w14:textId="570280C0" w:rsidR="000C598C" w:rsidRDefault="000C598C" w:rsidP="000C598C">
          <w:pPr>
            <w:tabs>
              <w:tab w:val="left" w:pos="567"/>
              <w:tab w:val="right" w:leader="dot" w:pos="9629"/>
            </w:tabs>
            <w:spacing w:after="0" w:line="240" w:lineRule="auto"/>
            <w:ind w:left="198"/>
            <w:rPr>
              <w:rStyle w:val="Hipersaitas"/>
              <w:rFonts w:cstheme="minorHAnsi"/>
            </w:rPr>
          </w:pPr>
        </w:p>
        <w:p w14:paraId="7E929429" w14:textId="77777777" w:rsidR="000C598C" w:rsidRPr="00092B6D" w:rsidRDefault="000C598C" w:rsidP="0029768F">
          <w:pPr>
            <w:tabs>
              <w:tab w:val="right" w:leader="dot" w:pos="9629"/>
            </w:tabs>
            <w:spacing w:after="0" w:line="240" w:lineRule="auto"/>
            <w:rPr>
              <w:rStyle w:val="Hipersaitas"/>
              <w:rFonts w:cstheme="minorHAnsi"/>
            </w:rPr>
          </w:pPr>
        </w:p>
        <w:p w14:paraId="517C01D9" w14:textId="4982EDC2" w:rsidR="001C24BC" w:rsidRPr="00F0499F" w:rsidRDefault="00092B6D" w:rsidP="00092B6D">
          <w:pPr>
            <w:spacing w:after="120" w:line="20" w:lineRule="atLeast"/>
            <w:contextualSpacing/>
            <w:rPr>
              <w:rFonts w:cstheme="minorHAnsi"/>
            </w:rPr>
          </w:pPr>
          <w:r w:rsidRPr="00DA283A">
            <w:rPr>
              <w:rStyle w:val="Hipersaitas"/>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1"/>
      <w:r w:rsidR="000B61CB">
        <w:rPr>
          <w:rFonts w:asciiTheme="minorHAnsi" w:hAnsiTheme="minorHAnsi" w:cstheme="minorHAnsi"/>
        </w:rPr>
        <w:t>nuostatos</w:t>
      </w:r>
    </w:p>
    <w:p w14:paraId="2F109269" w14:textId="39893EAC" w:rsidR="00F15B8F" w:rsidRPr="0084606C" w:rsidRDefault="00E322DE" w:rsidP="0084606C">
      <w:pPr>
        <w:pStyle w:val="Sraopastraipa"/>
        <w:numPr>
          <w:ilvl w:val="1"/>
          <w:numId w:val="1"/>
        </w:numPr>
        <w:spacing w:after="0" w:line="20" w:lineRule="atLeast"/>
        <w:ind w:left="0" w:firstLine="567"/>
        <w:jc w:val="both"/>
        <w:rPr>
          <w:rFonts w:cstheme="minorHAnsi"/>
        </w:rPr>
      </w:pPr>
      <w:r w:rsidRPr="00E322DE">
        <w:rPr>
          <w:rFonts w:cstheme="minorHAnsi"/>
        </w:rPr>
        <w:t>Viešoji įstaiga CPO LT (toliau – CPO LT arba perkančioji organizacija) vykdo viešąjį pirkimą atviro konkurso būdu (toliau – pirkimas)</w:t>
      </w:r>
      <w:r>
        <w:rPr>
          <w:rFonts w:cstheme="minorHAnsi"/>
        </w:rPr>
        <w:t>.</w:t>
      </w:r>
      <w:r w:rsidR="00CF27E7" w:rsidRPr="00CF27E7">
        <w:rPr>
          <w:rFonts w:ascii="Times New Roman" w:eastAsia="Times New Roman" w:hAnsi="Times New Roman" w:cs="Times New Roman"/>
          <w:sz w:val="24"/>
          <w:szCs w:val="24"/>
        </w:rPr>
        <w:t xml:space="preserve"> </w:t>
      </w:r>
      <w:r w:rsidR="00CF27E7" w:rsidRPr="00CF27E7">
        <w:rPr>
          <w:rFonts w:cstheme="minorHAnsi"/>
        </w:rPr>
        <w:t xml:space="preserve">CPO LT kontaktinis asmuo – </w:t>
      </w:r>
      <w:r w:rsidR="00793A24" w:rsidRPr="00370648">
        <w:t>Egidija Indrulionienė, tel. +37068253445, el. p. egidija.indrulioniene@cpo.lt.</w:t>
      </w:r>
    </w:p>
    <w:p w14:paraId="23FA24E0" w14:textId="5EA623E2" w:rsidR="007B501B" w:rsidRPr="00013013" w:rsidRDefault="00F7237E" w:rsidP="00013013">
      <w:pPr>
        <w:spacing w:line="20" w:lineRule="atLeast"/>
        <w:ind w:firstLine="567"/>
        <w:jc w:val="both"/>
        <w:rPr>
          <w:rFonts w:cstheme="minorHAnsi"/>
        </w:rPr>
      </w:pPr>
      <w:r>
        <w:rPr>
          <w:rFonts w:cstheme="minorHAnsi"/>
        </w:rPr>
        <w:t>1.2.</w:t>
      </w:r>
      <w:r w:rsidR="00B54C1D">
        <w:rPr>
          <w:rFonts w:cstheme="minorHAnsi"/>
        </w:rPr>
        <w:t xml:space="preserve"> </w:t>
      </w:r>
      <w:r w:rsidR="0026746D" w:rsidRPr="0026746D">
        <w:rPr>
          <w:rFonts w:eastAsia="Calibri"/>
        </w:rPr>
        <w:t xml:space="preserve">CPO LT </w:t>
      </w:r>
      <w:r w:rsidR="0026746D">
        <w:rPr>
          <w:rFonts w:eastAsia="Calibri"/>
        </w:rPr>
        <w:t>p</w:t>
      </w:r>
      <w:r w:rsidR="00E32C8E" w:rsidRPr="6D21C20F">
        <w:rPr>
          <w:rFonts w:eastAsia="Calibri"/>
        </w:rPr>
        <w:t>irkimą</w:t>
      </w:r>
      <w:r w:rsidR="009F18CF" w:rsidRPr="6D21C20F">
        <w:rPr>
          <w:rFonts w:eastAsia="Calibri"/>
        </w:rPr>
        <w:t xml:space="preserve"> </w:t>
      </w:r>
      <w:r w:rsidR="00E32C8E" w:rsidRPr="6D21C20F">
        <w:rPr>
          <w:rFonts w:eastAsia="Calibri"/>
        </w:rPr>
        <w:t xml:space="preserve">atlieka </w:t>
      </w:r>
      <w:r w:rsidR="0026746D">
        <w:rPr>
          <w:rFonts w:eastAsia="Calibri"/>
        </w:rPr>
        <w:t>kit</w:t>
      </w:r>
      <w:r w:rsidR="00BD41D4">
        <w:rPr>
          <w:rFonts w:eastAsia="Calibri"/>
        </w:rPr>
        <w:t>ai</w:t>
      </w:r>
      <w:r w:rsidR="0026746D">
        <w:rPr>
          <w:rFonts w:eastAsia="Calibri"/>
        </w:rPr>
        <w:t xml:space="preserve"> perkanči</w:t>
      </w:r>
      <w:r w:rsidR="00AD44EC">
        <w:rPr>
          <w:rFonts w:eastAsia="Calibri"/>
        </w:rPr>
        <w:t>a</w:t>
      </w:r>
      <w:r w:rsidR="00BD41D4">
        <w:rPr>
          <w:rFonts w:eastAsia="Calibri"/>
        </w:rPr>
        <w:t xml:space="preserve">jai </w:t>
      </w:r>
      <w:r w:rsidR="0026746D">
        <w:rPr>
          <w:rFonts w:eastAsia="Calibri"/>
        </w:rPr>
        <w:t>organizacij</w:t>
      </w:r>
      <w:r w:rsidR="00BD41D4">
        <w:rPr>
          <w:rFonts w:eastAsia="Calibri"/>
        </w:rPr>
        <w:t>ai</w:t>
      </w:r>
      <w:r w:rsidR="00E32C8E" w:rsidRPr="6D21C20F">
        <w:rPr>
          <w:rFonts w:eastAsia="Calibri"/>
        </w:rPr>
        <w:t xml:space="preserve">: </w:t>
      </w:r>
      <w:bookmarkStart w:id="4" w:name="_Hlk173953397"/>
      <w:bookmarkStart w:id="5" w:name="_Hlk60469871"/>
      <w:r w:rsidR="00013013" w:rsidRPr="00013013">
        <w:rPr>
          <w:rFonts w:cstheme="minorHAnsi"/>
        </w:rPr>
        <w:t>Valstybės skaitmeninių sprendimų agentūra</w:t>
      </w:r>
      <w:bookmarkEnd w:id="4"/>
      <w:bookmarkEnd w:id="5"/>
      <w:r w:rsidR="008F7D77">
        <w:rPr>
          <w:rFonts w:cstheme="minorHAnsi"/>
          <w:i/>
          <w:iCs/>
        </w:rPr>
        <w:t xml:space="preserve">. </w:t>
      </w:r>
      <w:r w:rsidR="00121BEA" w:rsidRPr="00F143EB">
        <w:rPr>
          <w:rFonts w:ascii="Calibri" w:eastAsia="Calibri" w:hAnsi="Calibri" w:cs="Calibri"/>
          <w:color w:val="1D1C1D"/>
          <w:sz w:val="22"/>
          <w:szCs w:val="22"/>
        </w:rPr>
        <w:t xml:space="preserve">Tais atvejais, kai CPO LT atlieka pirkimą kitai perkančiajai organizacijai, pirkimo sąlygų nuostatose, susijusiose su sutarties sudarymu ir kainos priimtinumu, pirkimo tikslingumo ir pirkimo objekto naudojimo pagal paskirtį įvertinimu (pirkimo nutraukimo atveju), </w:t>
      </w:r>
      <w:r w:rsidR="00BE3167" w:rsidRPr="00F143EB">
        <w:rPr>
          <w:rFonts w:ascii="Calibri" w:eastAsia="Calibri" w:hAnsi="Calibri" w:cs="Calibri"/>
          <w:color w:val="1D1C1D"/>
          <w:sz w:val="22"/>
          <w:szCs w:val="22"/>
        </w:rPr>
        <w:t>pirkimo objekto apžiūra</w:t>
      </w:r>
      <w:r w:rsidR="001D3CB4" w:rsidRPr="00F143EB">
        <w:rPr>
          <w:rFonts w:ascii="Calibri" w:eastAsia="Calibri" w:hAnsi="Calibri" w:cs="Calibri"/>
          <w:color w:val="1D1C1D"/>
          <w:sz w:val="22"/>
          <w:szCs w:val="22"/>
        </w:rPr>
        <w:t xml:space="preserve">, </w:t>
      </w:r>
      <w:r w:rsidR="00121BEA" w:rsidRPr="00F143EB">
        <w:rPr>
          <w:rFonts w:ascii="Calibri" w:eastAsia="Calibri" w:hAnsi="Calibri" w:cs="Calibri"/>
          <w:color w:val="1D1C1D"/>
          <w:sz w:val="22"/>
          <w:szCs w:val="22"/>
        </w:rPr>
        <w:t xml:space="preserve">perkančiąja organizacija laikoma ta perkančioji organizacija, su kuria bus sudaryta sutartis. </w:t>
      </w:r>
      <w:r w:rsidR="00E32C8E" w:rsidRPr="00F143EB">
        <w:rPr>
          <w:rFonts w:eastAsia="Calibri"/>
        </w:rPr>
        <w:t xml:space="preserve">Sutartį </w:t>
      </w:r>
      <w:r w:rsidR="00E32C8E" w:rsidRPr="00F143EB">
        <w:rPr>
          <w:rFonts w:eastAsia="Calibri"/>
          <w:noProof/>
        </w:rPr>
        <w:t xml:space="preserve">pasirašys </w:t>
      </w:r>
      <w:r w:rsidR="0091284A" w:rsidRPr="00013013">
        <w:rPr>
          <w:rFonts w:cstheme="minorHAnsi"/>
        </w:rPr>
        <w:t>Valstybės skaitmeninių sprendimų agentūra</w:t>
      </w:r>
      <w:r w:rsidR="007B501B">
        <w:rPr>
          <w:rFonts w:eastAsia="Calibri"/>
        </w:rPr>
        <w:t>.</w:t>
      </w:r>
    </w:p>
    <w:p w14:paraId="2239DD1B" w14:textId="0C7E6514" w:rsidR="002F5F8E" w:rsidRDefault="002F5F8E" w:rsidP="007B501B">
      <w:pPr>
        <w:spacing w:after="0" w:line="20" w:lineRule="atLeast"/>
        <w:ind w:firstLine="567"/>
        <w:jc w:val="both"/>
        <w:rPr>
          <w:color w:val="000000" w:themeColor="text1"/>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91284A">
        <w:t>prekių</w:t>
      </w:r>
      <w:r w:rsidR="002B4929">
        <w:rPr>
          <w:lang w:val="en-US"/>
        </w:rPr>
        <w:t xml:space="preserve"> </w:t>
      </w:r>
      <w:r w:rsidR="002B4929" w:rsidRPr="002B4929">
        <w:t>kataloge nėra</w:t>
      </w:r>
      <w:r w:rsidR="008C5F5E" w:rsidRPr="002B4929">
        <w:t xml:space="preserve">. </w:t>
      </w:r>
      <w:r w:rsidRPr="002B4929">
        <w:t xml:space="preserve"> </w:t>
      </w:r>
    </w:p>
    <w:p w14:paraId="3172A3A7" w14:textId="4DA415E9" w:rsidR="00AA23FB" w:rsidRDefault="002F5F8E" w:rsidP="007B501B">
      <w:pPr>
        <w:spacing w:after="0" w:line="20" w:lineRule="atLeast"/>
        <w:ind w:firstLine="567"/>
        <w:jc w:val="both"/>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r w:rsidR="00E073F8">
        <w:rPr>
          <w:rFonts w:eastAsia="Times New Roman" w:cstheme="minorHAnsi"/>
        </w:rPr>
        <w:t xml:space="preserve"> </w:t>
      </w:r>
    </w:p>
    <w:p w14:paraId="1F48DDD7" w14:textId="2E789178" w:rsidR="00F81216" w:rsidRDefault="00C447D2" w:rsidP="00CF5081">
      <w:pPr>
        <w:pStyle w:val="Sraopastraipa"/>
        <w:spacing w:after="0" w:line="20" w:lineRule="atLeast"/>
        <w:ind w:left="0" w:firstLine="567"/>
        <w:jc w:val="both"/>
        <w:rPr>
          <w:color w:val="7030A0"/>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01D21905" w14:textId="1D32CED1" w:rsidR="00B54C1D" w:rsidRPr="00976E16" w:rsidRDefault="005E62F0" w:rsidP="002E5947">
      <w:pPr>
        <w:pStyle w:val="Sraopastraipa"/>
        <w:numPr>
          <w:ilvl w:val="1"/>
          <w:numId w:val="33"/>
        </w:numPr>
        <w:tabs>
          <w:tab w:val="left" w:pos="1134"/>
        </w:tabs>
        <w:spacing w:after="0" w:line="20" w:lineRule="atLeast"/>
        <w:ind w:left="0" w:firstLine="567"/>
        <w:jc w:val="both"/>
      </w:pPr>
      <w:r w:rsidRPr="2A093867">
        <w:t xml:space="preserve">Atliekamas žaliasis pirkimas. Pirkimas vykdomas vadovaujantis </w:t>
      </w:r>
      <w:hyperlink r:id="rId12" w:history="1">
        <w:r w:rsidRPr="2A093867">
          <w:rPr>
            <w:rStyle w:val="Hipersaitas"/>
          </w:rPr>
          <w:t>Lietuvos Respublikos aplinkos ministro 2011 m. birželio 28 d. įsakymo Nr. D1-508 „</w:t>
        </w:r>
        <w:bookmarkStart w:id="6" w:name="_Hlk173955077"/>
        <w:r w:rsidR="00E54EEE" w:rsidRPr="00E54EEE">
          <w:rPr>
            <w:rStyle w:val="Hipersaitas"/>
          </w:rPr>
          <w:t>Dėl Aplinkos apsaugos kriterijų taikymo, vykdant žaliuosius pirkimus, tvarkos aprašo patvirtinimo</w:t>
        </w:r>
        <w:bookmarkEnd w:id="6"/>
      </w:hyperlink>
      <w:r w:rsidRPr="2A093867">
        <w:t xml:space="preserve">“ </w:t>
      </w:r>
      <w:r w:rsidR="0022488B" w:rsidRPr="00976E16">
        <w:t>4.4.</w:t>
      </w:r>
      <w:r w:rsidR="00B373D6">
        <w:t>3</w:t>
      </w:r>
      <w:r w:rsidRPr="00976E16">
        <w:rPr>
          <w:i/>
        </w:rPr>
        <w:t xml:space="preserve"> </w:t>
      </w:r>
      <w:r w:rsidRPr="00976E16">
        <w:t xml:space="preserve"> </w:t>
      </w:r>
      <w:r w:rsidR="00C720FB" w:rsidRPr="00976E16">
        <w:t>p</w:t>
      </w:r>
      <w:r w:rsidR="006C3AE3" w:rsidRPr="00976E16">
        <w:t>unktu</w:t>
      </w:r>
      <w:r w:rsidRPr="00976E16">
        <w:t xml:space="preserve">. </w:t>
      </w:r>
      <w:r w:rsidR="00976E16" w:rsidRPr="00976E16">
        <w:t>Aplinkos apaugos kriterijai nustatyti specialiųjų pirkimo sąlygų priede „Sutarties projektas</w:t>
      </w:r>
      <w:r w:rsidR="00976E16" w:rsidRPr="00976E16">
        <w:rPr>
          <w:lang w:val="da-DK"/>
        </w:rPr>
        <w:t>”.</w:t>
      </w:r>
    </w:p>
    <w:p w14:paraId="3216D27D" w14:textId="3E96B7AA" w:rsidR="00B02CAA" w:rsidRPr="00CD3E3F" w:rsidRDefault="00A97B47" w:rsidP="00CD3E3F">
      <w:pPr>
        <w:pStyle w:val="Sraopastraipa"/>
        <w:numPr>
          <w:ilvl w:val="1"/>
          <w:numId w:val="33"/>
        </w:numPr>
        <w:tabs>
          <w:tab w:val="left" w:pos="993"/>
        </w:tabs>
        <w:spacing w:after="0" w:line="20" w:lineRule="atLeast"/>
        <w:ind w:left="0" w:firstLine="567"/>
        <w:jc w:val="both"/>
        <w:rPr>
          <w:rFonts w:eastAsia="Arial"/>
        </w:rPr>
      </w:pPr>
      <w:r w:rsidRPr="00A97B47">
        <w:rPr>
          <w:rFonts w:eastAsia="Arial"/>
        </w:rPr>
        <w:t>Skelbimas apie pirkimą paskelbtas Centrinėje viešųjų pirkimų informacinėje sistemoje (toliau – CVP IS) adresu (</w:t>
      </w:r>
      <w:r w:rsidR="00264B33" w:rsidRPr="00264B33">
        <w:rPr>
          <w:rFonts w:eastAsia="Arial"/>
        </w:rPr>
        <w:t>https://viesiejipirkimai.lt</w:t>
      </w:r>
      <w:r w:rsidRPr="00A97B47">
        <w:rPr>
          <w:rFonts w:eastAsia="Arial"/>
        </w:rPr>
        <w:t>) ir Europos Sąjungos oficialiajame leidinyje. Pirkimo dokumentai, jų paaiškinimai, patikslinimai skelbiami CVP IS (</w:t>
      </w:r>
      <w:r w:rsidR="00264B33" w:rsidRPr="00264B33">
        <w:rPr>
          <w:rFonts w:eastAsia="Arial"/>
        </w:rPr>
        <w:t>https://viesiejipirkimai.lt</w:t>
      </w:r>
      <w:r w:rsidRPr="00A97B47">
        <w:rPr>
          <w:rFonts w:eastAsia="Arial"/>
        </w:rPr>
        <w:t xml:space="preserve">). </w:t>
      </w:r>
      <w:r w:rsidR="00E32C8E" w:rsidRPr="00474B8A">
        <w:rPr>
          <w:rFonts w:eastAsia="Arial"/>
        </w:rPr>
        <w:t xml:space="preserve">Išankstinis skelbimas apie </w:t>
      </w:r>
      <w:r w:rsidR="007A68AD" w:rsidRPr="00474B8A">
        <w:rPr>
          <w:rFonts w:eastAsia="Arial"/>
        </w:rPr>
        <w:t>p</w:t>
      </w:r>
      <w:r w:rsidR="00E32C8E" w:rsidRPr="00474B8A">
        <w:rPr>
          <w:rFonts w:eastAsia="Arial"/>
        </w:rPr>
        <w:t>irkimą nebuvo paskelbtas</w:t>
      </w:r>
      <w:r w:rsidRPr="0067404D">
        <w:rPr>
          <w:rFonts w:eastAsia="Arial"/>
        </w:rPr>
        <w:t>.</w:t>
      </w:r>
    </w:p>
    <w:p w14:paraId="560D9057" w14:textId="034117C9" w:rsidR="00DE76B9" w:rsidRPr="00CD3E3F" w:rsidRDefault="00015FC9" w:rsidP="00CD3E3F">
      <w:pPr>
        <w:pStyle w:val="Sraopastraipa"/>
        <w:numPr>
          <w:ilvl w:val="1"/>
          <w:numId w:val="33"/>
        </w:numPr>
        <w:tabs>
          <w:tab w:val="left" w:pos="851"/>
          <w:tab w:val="left" w:pos="993"/>
        </w:tabs>
        <w:spacing w:after="0" w:line="20" w:lineRule="atLeast"/>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47F67D5C" w14:textId="0F4ADB9A" w:rsidR="00527308" w:rsidRPr="00EA0FA0" w:rsidRDefault="007466F8" w:rsidP="00EA0FA0">
      <w:pPr>
        <w:pStyle w:val="Sraopastraipa"/>
        <w:numPr>
          <w:ilvl w:val="1"/>
          <w:numId w:val="33"/>
        </w:numPr>
        <w:tabs>
          <w:tab w:val="left" w:pos="851"/>
          <w:tab w:val="left" w:pos="993"/>
        </w:tabs>
        <w:spacing w:after="0" w:line="20" w:lineRule="atLeast"/>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2934C9" w:rsidRPr="002934C9">
        <w:rPr>
          <w:rFonts w:cstheme="minorHAnsi"/>
        </w:rPr>
        <w:t>Tiekėjui pateikus alternatyvų pasiūlymą, jo pasiūlymas ir alternatyvus pasiūlymas bus atmesti.</w:t>
      </w:r>
    </w:p>
    <w:p w14:paraId="7DAAFA90" w14:textId="4C463245" w:rsidR="007F5A10" w:rsidRPr="00B464EA" w:rsidRDefault="00527308" w:rsidP="00B464EA">
      <w:pPr>
        <w:tabs>
          <w:tab w:val="left" w:pos="851"/>
          <w:tab w:val="left" w:pos="993"/>
        </w:tabs>
        <w:spacing w:after="0" w:line="20" w:lineRule="atLeast"/>
        <w:ind w:firstLine="567"/>
        <w:rPr>
          <w:rFonts w:cstheme="minorHAnsi"/>
        </w:rPr>
      </w:pPr>
      <w:r w:rsidRPr="0067404D">
        <w:rPr>
          <w:rFonts w:cstheme="minorHAnsi"/>
        </w:rPr>
        <w:t>1.10. CPO LT, atlikdama šį pirkimą, netaiko pagreitintos pirkimo procedūros.</w:t>
      </w:r>
    </w:p>
    <w:p w14:paraId="6A3673B2" w14:textId="67A6893F" w:rsidR="006C2282" w:rsidRPr="0038075D" w:rsidRDefault="00527308" w:rsidP="00250214">
      <w:pPr>
        <w:pStyle w:val="Sraopastraipa"/>
        <w:tabs>
          <w:tab w:val="left" w:pos="993"/>
        </w:tabs>
        <w:spacing w:after="0" w:line="20" w:lineRule="atLeast"/>
        <w:ind w:left="0" w:firstLine="567"/>
        <w:jc w:val="both"/>
        <w:rPr>
          <w:rFonts w:eastAsia="Arial" w:cstheme="minorHAnsi"/>
        </w:rPr>
      </w:pPr>
      <w:r w:rsidRPr="0038075D">
        <w:rPr>
          <w:rFonts w:cstheme="minorHAnsi"/>
        </w:rPr>
        <w:t>1.1</w:t>
      </w:r>
      <w:r w:rsidR="00B464EA">
        <w:rPr>
          <w:rFonts w:cstheme="minorHAnsi"/>
        </w:rPr>
        <w:t>1</w:t>
      </w:r>
      <w:r w:rsidRPr="0038075D">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Pr="0038075D">
        <w:rPr>
          <w:rFonts w:eastAsia="Arial" w:cstheme="minorHAnsi"/>
        </w:rPr>
        <w:t xml:space="preserve"> </w:t>
      </w:r>
      <w:r w:rsidR="006C2282" w:rsidRPr="0038075D">
        <w:rPr>
          <w:rFonts w:eastAsia="Arial" w:cstheme="minorHAnsi"/>
        </w:rPr>
        <w:t>Prie specialiųjų pirkimo sąlygų pridedami šie priedai:</w:t>
      </w:r>
      <w:r w:rsidR="006C2282" w:rsidRPr="0038075D">
        <w:rPr>
          <w:rFonts w:eastAsia="Arial" w:cstheme="minorHAnsi"/>
        </w:rPr>
        <w:tab/>
      </w:r>
    </w:p>
    <w:p w14:paraId="16D029D8" w14:textId="4D80201A" w:rsidR="00264026" w:rsidRDefault="00264026"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1.1</w:t>
      </w:r>
      <w:r w:rsidR="00B464EA">
        <w:rPr>
          <w:rFonts w:eastAsia="Arial" w:cstheme="minorHAnsi"/>
        </w:rPr>
        <w:t>1</w:t>
      </w:r>
      <w:r w:rsidRPr="0038075D">
        <w:rPr>
          <w:rFonts w:eastAsia="Arial" w:cstheme="minorHAnsi"/>
        </w:rPr>
        <w:t xml:space="preserve">.1. </w:t>
      </w:r>
      <w:r w:rsidR="0029735F" w:rsidRPr="0038075D">
        <w:rPr>
          <w:rFonts w:eastAsia="Arial" w:cstheme="minorHAnsi"/>
        </w:rPr>
        <w:t>„Terminai“.</w:t>
      </w:r>
    </w:p>
    <w:p w14:paraId="3FA21066" w14:textId="442CE081" w:rsidR="00C23F77" w:rsidRPr="0038075D" w:rsidRDefault="00C23F77"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1.1</w:t>
      </w:r>
      <w:r>
        <w:rPr>
          <w:rFonts w:eastAsia="Arial" w:cstheme="minorHAnsi"/>
        </w:rPr>
        <w:t>1</w:t>
      </w:r>
      <w:r w:rsidRPr="0038075D">
        <w:rPr>
          <w:rFonts w:eastAsia="Arial" w:cstheme="minorHAnsi"/>
        </w:rPr>
        <w:t>.2. „Techninė specifikacija“.</w:t>
      </w:r>
    </w:p>
    <w:p w14:paraId="03161975" w14:textId="055100AE" w:rsidR="006C2282" w:rsidRPr="005D2ACC" w:rsidRDefault="006C2282" w:rsidP="005D2ACC">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B464EA">
        <w:rPr>
          <w:rFonts w:eastAsia="Arial" w:cstheme="minorHAnsi"/>
        </w:rPr>
        <w:t>1</w:t>
      </w:r>
      <w:r w:rsidRPr="0038075D">
        <w:rPr>
          <w:rFonts w:eastAsia="Arial" w:cstheme="minorHAnsi"/>
        </w:rPr>
        <w:t>.</w:t>
      </w:r>
      <w:r w:rsidR="00C23F77">
        <w:rPr>
          <w:rFonts w:eastAsia="Arial" w:cstheme="minorHAnsi"/>
        </w:rPr>
        <w:t>3</w:t>
      </w:r>
      <w:r w:rsidRPr="0038075D">
        <w:rPr>
          <w:rFonts w:eastAsia="Arial" w:cstheme="minorHAnsi"/>
        </w:rPr>
        <w:t xml:space="preserve">. </w:t>
      </w:r>
      <w:r w:rsidR="007224C9" w:rsidRPr="0038075D">
        <w:rPr>
          <w:rFonts w:eastAsia="Arial" w:cstheme="minorHAnsi"/>
        </w:rPr>
        <w:t>„</w:t>
      </w:r>
      <w:r w:rsidRPr="0038075D">
        <w:rPr>
          <w:rFonts w:eastAsia="Arial" w:cstheme="minorHAnsi"/>
        </w:rPr>
        <w:t>Pasiūlymo forma</w:t>
      </w:r>
      <w:r w:rsidR="007224C9" w:rsidRPr="0038075D">
        <w:rPr>
          <w:rFonts w:eastAsia="Arial" w:cstheme="minorHAnsi"/>
        </w:rPr>
        <w:t>“</w:t>
      </w:r>
      <w:r w:rsidRPr="0038075D">
        <w:rPr>
          <w:rFonts w:eastAsia="Arial" w:cstheme="minorHAnsi"/>
        </w:rPr>
        <w:t xml:space="preserve">. </w:t>
      </w:r>
    </w:p>
    <w:p w14:paraId="4FC1DCDB" w14:textId="18C356EC" w:rsidR="006C2282" w:rsidRDefault="006C2282" w:rsidP="002B29A9">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5528BF">
        <w:rPr>
          <w:rFonts w:eastAsia="Arial" w:cstheme="minorHAnsi"/>
        </w:rPr>
        <w:t>1</w:t>
      </w:r>
      <w:r w:rsidRPr="0038075D">
        <w:rPr>
          <w:rFonts w:eastAsia="Arial" w:cstheme="minorHAnsi"/>
        </w:rPr>
        <w:t>.</w:t>
      </w:r>
      <w:r w:rsidR="00C23F77">
        <w:rPr>
          <w:rFonts w:eastAsia="Arial" w:cstheme="minorHAnsi"/>
        </w:rPr>
        <w:t>4</w:t>
      </w:r>
      <w:r w:rsidRPr="0038075D">
        <w:rPr>
          <w:rFonts w:eastAsia="Arial" w:cstheme="minorHAnsi"/>
        </w:rPr>
        <w:t xml:space="preserve">. </w:t>
      </w:r>
      <w:bookmarkStart w:id="7" w:name="_Hlk135208144"/>
      <w:r w:rsidRPr="0038075D">
        <w:rPr>
          <w:rFonts w:eastAsia="Arial" w:cstheme="minorHAnsi"/>
        </w:rPr>
        <w:t>Tiekėjų pašalinimo pagrindai (dokumente „</w:t>
      </w:r>
      <w:r w:rsidR="00723E10">
        <w:rPr>
          <w:rFonts w:eastAsia="Arial" w:cstheme="minorHAnsi"/>
        </w:rPr>
        <w:t>Pašalinimo pagrindai</w:t>
      </w:r>
      <w:r w:rsidRPr="0038075D">
        <w:rPr>
          <w:rFonts w:eastAsia="Arial" w:cstheme="minorHAnsi"/>
        </w:rPr>
        <w:t>“)</w:t>
      </w:r>
      <w:bookmarkEnd w:id="7"/>
      <w:r w:rsidRPr="0038075D">
        <w:rPr>
          <w:rFonts w:eastAsia="Arial" w:cstheme="minorHAnsi"/>
        </w:rPr>
        <w:t>.</w:t>
      </w:r>
    </w:p>
    <w:p w14:paraId="416DFBBA" w14:textId="5A0F7462" w:rsidR="00384F76" w:rsidRPr="002B29A9" w:rsidRDefault="00384F76" w:rsidP="002B29A9">
      <w:pPr>
        <w:pStyle w:val="Sraopastraipa"/>
        <w:tabs>
          <w:tab w:val="left" w:pos="993"/>
        </w:tabs>
        <w:spacing w:after="0" w:line="20" w:lineRule="atLeast"/>
        <w:ind w:left="0" w:firstLine="567"/>
        <w:jc w:val="both"/>
        <w:rPr>
          <w:rFonts w:eastAsia="Arial" w:cstheme="minorHAnsi"/>
        </w:rPr>
      </w:pPr>
      <w:r>
        <w:rPr>
          <w:rFonts w:eastAsia="Arial" w:cstheme="minorHAnsi"/>
        </w:rPr>
        <w:t xml:space="preserve">1.11.5. </w:t>
      </w:r>
      <w:r w:rsidRPr="00384F76">
        <w:rPr>
          <w:rFonts w:eastAsia="Arial" w:cstheme="minorHAnsi"/>
        </w:rPr>
        <w:t xml:space="preserve">Reikalavimai, susiję su nacionaliniu saugumu pagal VPĮ 37 str. 9 d. ir VPĮ 47 str. 9 d. </w:t>
      </w:r>
    </w:p>
    <w:p w14:paraId="0544353F" w14:textId="4DBB2FC4" w:rsidR="006C2282" w:rsidRPr="002B29A9" w:rsidRDefault="006C2282" w:rsidP="002B29A9">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9331AF" w:rsidRPr="0038075D">
        <w:rPr>
          <w:rFonts w:eastAsia="Arial" w:cstheme="minorHAnsi"/>
        </w:rPr>
        <w:t>1</w:t>
      </w:r>
      <w:r w:rsidR="005528BF">
        <w:rPr>
          <w:rFonts w:eastAsia="Arial" w:cstheme="minorHAnsi"/>
        </w:rPr>
        <w:t>1</w:t>
      </w:r>
      <w:r w:rsidRPr="0038075D">
        <w:rPr>
          <w:rFonts w:eastAsia="Arial" w:cstheme="minorHAnsi"/>
        </w:rPr>
        <w:t>.</w:t>
      </w:r>
      <w:r w:rsidR="00384F76">
        <w:rPr>
          <w:rFonts w:eastAsia="Arial" w:cstheme="minorHAnsi"/>
        </w:rPr>
        <w:t>6.</w:t>
      </w:r>
      <w:r w:rsidRPr="0038075D">
        <w:rPr>
          <w:rFonts w:eastAsia="Arial" w:cstheme="minorHAnsi"/>
        </w:rPr>
        <w:t xml:space="preserve"> Europos bendrasis viešųjų pirkimų dokumentas (EBVPD).</w:t>
      </w:r>
      <w:r w:rsidRPr="0038075D">
        <w:rPr>
          <w:rFonts w:eastAsia="Arial" w:cstheme="minorHAnsi"/>
        </w:rPr>
        <w:tab/>
      </w:r>
    </w:p>
    <w:p w14:paraId="24BB62F7" w14:textId="2012B925" w:rsidR="006C2282" w:rsidRPr="0038075D" w:rsidRDefault="006C2282"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4210EB" w:rsidRPr="0038075D">
        <w:rPr>
          <w:rFonts w:eastAsia="Arial" w:cstheme="minorHAnsi"/>
        </w:rPr>
        <w:t>1</w:t>
      </w:r>
      <w:r w:rsidR="00B464EA">
        <w:rPr>
          <w:rFonts w:eastAsia="Arial" w:cstheme="minorHAnsi"/>
        </w:rPr>
        <w:t>1</w:t>
      </w:r>
      <w:r w:rsidRPr="0038075D">
        <w:rPr>
          <w:rFonts w:eastAsia="Arial" w:cstheme="minorHAnsi"/>
        </w:rPr>
        <w:t>.</w:t>
      </w:r>
      <w:r w:rsidR="00384F76">
        <w:rPr>
          <w:rFonts w:eastAsia="Arial" w:cstheme="minorHAnsi"/>
        </w:rPr>
        <w:t>7.</w:t>
      </w:r>
      <w:r w:rsidRPr="0038075D">
        <w:rPr>
          <w:rFonts w:eastAsia="Arial" w:cstheme="minorHAnsi"/>
        </w:rPr>
        <w:t xml:space="preserve"> Sutarties projektas.</w:t>
      </w:r>
    </w:p>
    <w:p w14:paraId="43D07698" w14:textId="30AE34A1" w:rsidR="006C2282" w:rsidRPr="0038075D" w:rsidRDefault="006C2282" w:rsidP="0025021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82998" w:rsidRPr="0038075D">
        <w:rPr>
          <w:rFonts w:eastAsia="Arial" w:cstheme="minorHAnsi"/>
        </w:rPr>
        <w:t>1</w:t>
      </w:r>
      <w:r w:rsidR="00B464EA">
        <w:rPr>
          <w:rFonts w:eastAsia="Arial" w:cstheme="minorHAnsi"/>
        </w:rPr>
        <w:t>1</w:t>
      </w:r>
      <w:r w:rsidRPr="0038075D">
        <w:rPr>
          <w:rFonts w:eastAsia="Arial" w:cstheme="minorHAnsi"/>
        </w:rPr>
        <w:t>.</w:t>
      </w:r>
      <w:r w:rsidR="00384F76">
        <w:rPr>
          <w:rFonts w:eastAsia="Arial" w:cstheme="minorHAnsi"/>
        </w:rPr>
        <w:t>8</w:t>
      </w:r>
      <w:r w:rsidR="001D5726">
        <w:rPr>
          <w:rFonts w:eastAsia="Arial" w:cstheme="minorHAnsi"/>
        </w:rPr>
        <w:t xml:space="preserve">. </w:t>
      </w:r>
      <w:r w:rsidR="00CD04E3" w:rsidRPr="0038075D">
        <w:rPr>
          <w:rFonts w:eastAsia="Arial" w:cstheme="minorHAnsi"/>
        </w:rPr>
        <w:t>Tiekėjo deklaracija dėl atitikties Reglamento nuostatoms juridiniam asmeniui</w:t>
      </w:r>
      <w:r w:rsidRPr="0038075D">
        <w:rPr>
          <w:rFonts w:eastAsia="Arial" w:cstheme="minorHAnsi"/>
        </w:rPr>
        <w:t>.</w:t>
      </w:r>
    </w:p>
    <w:p w14:paraId="5C389320" w14:textId="114B822E" w:rsidR="003F1E94" w:rsidRDefault="00CD04E3" w:rsidP="00EC1902">
      <w:pPr>
        <w:pStyle w:val="Sraopastraipa"/>
        <w:tabs>
          <w:tab w:val="left" w:pos="993"/>
        </w:tabs>
        <w:spacing w:after="0" w:line="20" w:lineRule="atLeast"/>
        <w:ind w:left="0" w:firstLine="567"/>
        <w:jc w:val="both"/>
        <w:rPr>
          <w:rFonts w:eastAsia="Arial" w:cstheme="minorHAnsi"/>
        </w:rPr>
      </w:pPr>
      <w:r w:rsidRPr="0038075D">
        <w:rPr>
          <w:rFonts w:eastAsia="Arial" w:cstheme="minorHAnsi"/>
        </w:rPr>
        <w:t>1.1</w:t>
      </w:r>
      <w:r w:rsidR="00B464EA">
        <w:rPr>
          <w:rFonts w:eastAsia="Arial" w:cstheme="minorHAnsi"/>
        </w:rPr>
        <w:t>1</w:t>
      </w:r>
      <w:r w:rsidRPr="0038075D">
        <w:rPr>
          <w:rFonts w:eastAsia="Arial" w:cstheme="minorHAnsi"/>
        </w:rPr>
        <w:t>.</w:t>
      </w:r>
      <w:r w:rsidR="00384F76">
        <w:rPr>
          <w:rFonts w:eastAsia="Arial" w:cstheme="minorHAnsi"/>
        </w:rPr>
        <w:t>9</w:t>
      </w:r>
      <w:r w:rsidRPr="0038075D">
        <w:rPr>
          <w:rFonts w:eastAsia="Arial" w:cstheme="minorHAnsi"/>
        </w:rPr>
        <w:t xml:space="preserve">. </w:t>
      </w:r>
      <w:r w:rsidR="006D0BFE" w:rsidRPr="0038075D">
        <w:rPr>
          <w:rFonts w:eastAsia="Arial" w:cstheme="minorHAnsi"/>
        </w:rPr>
        <w:t>Tiekėjo deklaracija dėl atitikties Reglamento nuostatoms fiziniam asmeniui.</w:t>
      </w:r>
      <w:bookmarkStart w:id="8" w:name="_Ref39426332"/>
      <w:bookmarkStart w:id="9" w:name="_Ref39426338"/>
      <w:bookmarkStart w:id="10" w:name="_Toc126333929"/>
      <w:bookmarkEnd w:id="2"/>
    </w:p>
    <w:p w14:paraId="3E0745A4" w14:textId="375BB753" w:rsidR="00E756B4" w:rsidRPr="00E305DA" w:rsidRDefault="00EA0D62" w:rsidP="00E305DA">
      <w:pPr>
        <w:pStyle w:val="Sraopastraipa"/>
        <w:tabs>
          <w:tab w:val="left" w:pos="993"/>
        </w:tabs>
        <w:spacing w:after="0" w:line="20" w:lineRule="atLeast"/>
        <w:ind w:left="0" w:firstLine="567"/>
        <w:jc w:val="both"/>
        <w:rPr>
          <w:rFonts w:eastAsia="Arial" w:cstheme="minorHAnsi"/>
        </w:rPr>
      </w:pPr>
      <w:r>
        <w:rPr>
          <w:rFonts w:eastAsia="Arial" w:cstheme="minorHAnsi"/>
        </w:rPr>
        <w:t>1.11.</w:t>
      </w:r>
      <w:r w:rsidR="00384F76">
        <w:rPr>
          <w:rFonts w:eastAsia="Arial" w:cstheme="minorHAnsi"/>
        </w:rPr>
        <w:t>10</w:t>
      </w:r>
      <w:r>
        <w:rPr>
          <w:rFonts w:eastAsia="Arial" w:cstheme="minorHAnsi"/>
        </w:rPr>
        <w:t xml:space="preserve">. </w:t>
      </w:r>
      <w:bookmarkStart w:id="11" w:name="_Hlk135215583"/>
      <w:r w:rsidRPr="003C3965">
        <w:rPr>
          <w:rFonts w:eastAsia="Arial" w:cstheme="minorHAnsi"/>
        </w:rPr>
        <w:t>Nacionalinio saugumo reikalavimų atitikties deklaracijos forma</w:t>
      </w:r>
      <w:bookmarkEnd w:id="11"/>
      <w:r>
        <w:rPr>
          <w:rFonts w:eastAsia="Arial" w:cstheme="minorHAnsi"/>
        </w:rPr>
        <w:t>.</w:t>
      </w:r>
    </w:p>
    <w:p w14:paraId="3C8CB1C8" w14:textId="62546622" w:rsidR="00523C10" w:rsidRPr="00CA0FBF" w:rsidRDefault="00507A33" w:rsidP="00507A33">
      <w:pPr>
        <w:tabs>
          <w:tab w:val="left" w:pos="993"/>
        </w:tabs>
        <w:spacing w:after="0" w:line="20" w:lineRule="atLeast"/>
        <w:jc w:val="both"/>
        <w:rPr>
          <w:rFonts w:eastAsia="Arial" w:cstheme="minorHAnsi"/>
          <w:i/>
          <w:iCs/>
          <w:lang w:val="en-US"/>
        </w:rPr>
      </w:pPr>
      <w:r>
        <w:rPr>
          <w:rFonts w:eastAsia="Arial" w:cstheme="minorHAnsi"/>
        </w:rPr>
        <w:t xml:space="preserve">            </w:t>
      </w:r>
      <w:r w:rsidR="008A49FE" w:rsidRPr="00507A33">
        <w:rPr>
          <w:rFonts w:eastAsia="Arial" w:cstheme="minorHAnsi"/>
        </w:rPr>
        <w:t xml:space="preserve">1.12. </w:t>
      </w:r>
      <w:r w:rsidR="00523C10" w:rsidRPr="00507A33">
        <w:rPr>
          <w:rFonts w:eastAsia="Arial" w:cstheme="minorHAnsi"/>
        </w:rPr>
        <w:t xml:space="preserve">Prieš paskelbiant apie pirkimą buvo vykdyta rinkos konsultacija. </w:t>
      </w:r>
      <w:r w:rsidR="00F239C8" w:rsidRPr="00CA0FBF">
        <w:rPr>
          <w:rFonts w:eastAsia="Arial" w:cstheme="minorHAnsi"/>
        </w:rPr>
        <w:t>(</w:t>
      </w:r>
      <w:r w:rsidR="00523C10" w:rsidRPr="00CA0FBF">
        <w:rPr>
          <w:rFonts w:eastAsia="Arial" w:cstheme="minorHAnsi"/>
          <w:i/>
          <w:iCs/>
        </w:rPr>
        <w:t xml:space="preserve">Rinkos konsultacijos dokumentai skelbiami CVP IS, adresu: </w:t>
      </w:r>
      <w:hyperlink r:id="rId13" w:history="1">
        <w:r w:rsidR="0049087C" w:rsidRPr="00CA0FBF">
          <w:rPr>
            <w:rStyle w:val="Hipersaitas"/>
          </w:rPr>
          <w:t>https://viesiejipirkimai.lt/epps/pmc/</w:t>
        </w:r>
        <w:r w:rsidR="0049087C" w:rsidRPr="00CA0FBF">
          <w:rPr>
            <w:rStyle w:val="Hipersaitas"/>
          </w:rPr>
          <w:t>v</w:t>
        </w:r>
        <w:r w:rsidR="0049087C" w:rsidRPr="00CA0FBF">
          <w:rPr>
            <w:rStyle w:val="Hipersaitas"/>
          </w:rPr>
          <w:t>iewPmc.do?resourceId=7633673</w:t>
        </w:r>
      </w:hyperlink>
      <w:r w:rsidR="0049087C" w:rsidRPr="00CA0FBF">
        <w:t xml:space="preserve"> </w:t>
      </w:r>
      <w:r w:rsidR="00523C10" w:rsidRPr="00CA0FBF">
        <w:rPr>
          <w:rFonts w:cstheme="minorHAnsi"/>
          <w:i/>
          <w:iCs/>
          <w:sz w:val="22"/>
          <w:szCs w:val="22"/>
        </w:rPr>
        <w:t xml:space="preserve">. </w:t>
      </w:r>
      <w:r w:rsidR="00523C10" w:rsidRPr="00CA0FBF">
        <w:rPr>
          <w:rFonts w:cstheme="minorHAnsi"/>
          <w:b/>
          <w:bCs/>
          <w:i/>
          <w:iCs/>
          <w:sz w:val="22"/>
          <w:szCs w:val="22"/>
        </w:rPr>
        <w:t xml:space="preserve">Rinkos konsultacijos dokumentai nėra laikomi sudėtine pirkimo sąlygų dalimi. </w:t>
      </w:r>
      <w:r w:rsidR="00F239C8" w:rsidRPr="00CA0FBF">
        <w:rPr>
          <w:rFonts w:cstheme="minorHAnsi"/>
          <w:b/>
          <w:bCs/>
          <w:i/>
          <w:iCs/>
          <w:sz w:val="22"/>
          <w:szCs w:val="22"/>
        </w:rPr>
        <w:t>)</w:t>
      </w:r>
    </w:p>
    <w:p w14:paraId="798A5930" w14:textId="7C8D1500" w:rsidR="00136E41" w:rsidRPr="00EC1902" w:rsidRDefault="00D04849" w:rsidP="00EC1902">
      <w:pPr>
        <w:pStyle w:val="Sraopastraipa"/>
        <w:tabs>
          <w:tab w:val="left" w:pos="993"/>
        </w:tabs>
        <w:spacing w:after="0" w:line="20" w:lineRule="atLeast"/>
        <w:ind w:left="0" w:firstLine="567"/>
        <w:jc w:val="both"/>
        <w:rPr>
          <w:rFonts w:cstheme="minorHAnsi"/>
          <w:b/>
          <w:bCs/>
          <w:i/>
          <w:iCs/>
          <w:sz w:val="22"/>
          <w:szCs w:val="22"/>
        </w:rPr>
      </w:pPr>
      <w:r w:rsidRPr="009739DC">
        <w:rPr>
          <w:rFonts w:cstheme="minorHAnsi"/>
          <w:b/>
          <w:bCs/>
          <w:i/>
          <w:iCs/>
          <w:sz w:val="22"/>
          <w:szCs w:val="22"/>
        </w:rPr>
        <w:t xml:space="preserve"> </w:t>
      </w:r>
    </w:p>
    <w:p w14:paraId="5DEDEBC7" w14:textId="1ED44FB6"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8"/>
      <w:bookmarkEnd w:id="9"/>
      <w:bookmarkEnd w:id="10"/>
    </w:p>
    <w:p w14:paraId="76B86CAB" w14:textId="60526E54" w:rsidR="00B52491" w:rsidRPr="00DA76DE" w:rsidRDefault="0089676B" w:rsidP="00F239C8">
      <w:pPr>
        <w:pStyle w:val="Betarp"/>
        <w:spacing w:line="20" w:lineRule="atLeast"/>
        <w:ind w:firstLine="567"/>
        <w:contextualSpacing/>
        <w:jc w:val="both"/>
        <w:rPr>
          <w:rFonts w:eastAsia="Calibri"/>
          <w:noProof/>
          <w:color w:val="000000" w:themeColor="text1"/>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 xml:space="preserve">įsigyti </w:t>
      </w:r>
      <w:r w:rsidR="005C703F">
        <w:rPr>
          <w:rFonts w:eastAsia="Calibri"/>
          <w:noProof/>
          <w:color w:val="000000" w:themeColor="text1"/>
        </w:rPr>
        <w:t>„</w:t>
      </w:r>
      <w:r w:rsidR="00F239C8" w:rsidRPr="00F239C8">
        <w:rPr>
          <w:rFonts w:eastAsia="Calibri"/>
          <w:noProof/>
          <w:color w:val="000000" w:themeColor="text1"/>
        </w:rPr>
        <w:t>Keleto faktoriaus autentifikacijos sprendimo licencijų palaikymas ir papildomų licencijų nuoma</w:t>
      </w:r>
      <w:r w:rsidR="005C703F">
        <w:rPr>
          <w:rFonts w:eastAsia="Calibri"/>
          <w:noProof/>
          <w:color w:val="000000" w:themeColor="text1"/>
        </w:rPr>
        <w:t>“.</w:t>
      </w:r>
      <w:r w:rsidR="00B41C66"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r w:rsidR="00047F02">
        <w:rPr>
          <w:rFonts w:cstheme="minorHAnsi"/>
        </w:rPr>
        <w:t xml:space="preserve"> „</w:t>
      </w:r>
      <w:r w:rsidR="00473593" w:rsidRPr="00370648">
        <w:t>Techninė specifikacija</w:t>
      </w:r>
      <w:r w:rsidR="00047F02">
        <w:rPr>
          <w:rFonts w:cstheme="minorHAnsi"/>
        </w:rPr>
        <w:t>“</w:t>
      </w:r>
      <w:r w:rsidR="00B41C66" w:rsidRPr="00DC1957">
        <w:rPr>
          <w:rFonts w:cstheme="minorHAnsi"/>
        </w:rPr>
        <w:t>.</w:t>
      </w:r>
    </w:p>
    <w:p w14:paraId="6FCFC697" w14:textId="7B3B346B" w:rsidR="00AE0F66" w:rsidRPr="00BD31C9" w:rsidRDefault="003355A1" w:rsidP="00742884">
      <w:pPr>
        <w:pStyle w:val="Betarp"/>
        <w:spacing w:line="20" w:lineRule="atLeast"/>
        <w:ind w:firstLine="567"/>
        <w:contextualSpacing/>
        <w:jc w:val="both"/>
        <w:rPr>
          <w:rFonts w:cstheme="minorHAnsi"/>
        </w:rPr>
      </w:pPr>
      <w:r>
        <w:rPr>
          <w:rFonts w:cstheme="minorHAnsi"/>
        </w:rPr>
        <w:lastRenderedPageBreak/>
        <w:t xml:space="preserve">2.2. </w:t>
      </w:r>
      <w:r w:rsidRPr="00DC1957">
        <w:rPr>
          <w:rFonts w:cstheme="minorHAnsi"/>
        </w:rPr>
        <w:t xml:space="preserve">Pirkimo objektas į dalis neskaidomas. Pirkimo apimtys, reikalavimai ir techninė specifikacija apibrėžti </w:t>
      </w:r>
      <w:r>
        <w:rPr>
          <w:rFonts w:cstheme="minorHAnsi"/>
        </w:rPr>
        <w:t xml:space="preserve">specialiųjų </w:t>
      </w:r>
      <w:r w:rsidRPr="00DC1957">
        <w:rPr>
          <w:rFonts w:cstheme="minorHAnsi"/>
        </w:rPr>
        <w:t xml:space="preserve">pirkimo sąlygų </w:t>
      </w:r>
      <w:r w:rsidRPr="007554D6">
        <w:rPr>
          <w:rFonts w:cstheme="minorHAnsi"/>
        </w:rPr>
        <w:t>pried</w:t>
      </w:r>
      <w:r>
        <w:rPr>
          <w:rFonts w:cstheme="minorHAnsi"/>
        </w:rPr>
        <w:t>uos</w:t>
      </w:r>
      <w:r w:rsidRPr="007554D6">
        <w:rPr>
          <w:rFonts w:cstheme="minorHAnsi"/>
        </w:rPr>
        <w:t>e</w:t>
      </w:r>
      <w:r>
        <w:rPr>
          <w:rFonts w:cstheme="minorHAnsi"/>
        </w:rPr>
        <w:t xml:space="preserve"> </w:t>
      </w:r>
      <w:r w:rsidRPr="005E472C">
        <w:rPr>
          <w:rFonts w:cstheme="minorHAnsi"/>
        </w:rPr>
        <w:t>„Pasiūlymo forma“ ir „Techninė specifikacija“</w:t>
      </w:r>
      <w:r w:rsidRPr="007554D6">
        <w:rPr>
          <w:rFonts w:cstheme="minorHAnsi"/>
        </w:rPr>
        <w:t>.</w:t>
      </w:r>
      <w:r w:rsidR="00A94934">
        <w:rPr>
          <w:rFonts w:cstheme="minorHAnsi"/>
        </w:rPr>
        <w:t xml:space="preserve"> </w:t>
      </w:r>
      <w:r w:rsidR="00F17C49">
        <w:rPr>
          <w:rFonts w:cstheme="minorHAnsi"/>
        </w:rPr>
        <w:t>Pirkimo objekto skaidymas į dalis</w:t>
      </w:r>
      <w:r w:rsidR="00A94934" w:rsidRPr="00A94934">
        <w:rPr>
          <w:rFonts w:cstheme="minorHAnsi"/>
        </w:rPr>
        <w:t xml:space="preserve"> sudėtinga</w:t>
      </w:r>
      <w:r w:rsidR="001E7F6A">
        <w:rPr>
          <w:rFonts w:cstheme="minorHAnsi"/>
        </w:rPr>
        <w:t>s</w:t>
      </w:r>
      <w:r w:rsidR="00A94934" w:rsidRPr="00A94934">
        <w:rPr>
          <w:rFonts w:cstheme="minorHAnsi"/>
        </w:rPr>
        <w:t xml:space="preserve"> techniniu požiūriu: </w:t>
      </w:r>
      <w:r w:rsidR="006C295B" w:rsidRPr="006C295B">
        <w:rPr>
          <w:rFonts w:cstheme="minorHAnsi"/>
        </w:rPr>
        <w:t>Perkamas keleto faktoriaus autentifikacijos sprendimo FortiAuthenticator licencijų palaikymas (pratęsimas) ir papildomų FortiToken licencijų nuoma yra tarpusavyje glaudžiai susiję ir veikia kaip vientisa sistema. Šio sprendimo licencijavimas ir palaikymas vykdomas centralizuotai, užtikrinant suderintus galiojimo terminus (co-term), bendrą konfigūraciją ir nepertraukiamą sistemos veikimą. Pirkimo objekto išskaidymas į atskiras dalis galėtų lemti techninį nesuderinamumą, skirtingus palaikymo terminus bei apsunkinti sistemos administravimą ir veikimo užtikrinimą.</w:t>
      </w:r>
    </w:p>
    <w:p w14:paraId="0CA81FB8" w14:textId="72CAFBB1" w:rsidR="00325243" w:rsidRDefault="00325243" w:rsidP="00105452">
      <w:pPr>
        <w:pStyle w:val="Sraopastraipa"/>
        <w:spacing w:after="0" w:line="20" w:lineRule="atLeast"/>
        <w:ind w:left="0" w:firstLine="567"/>
        <w:jc w:val="both"/>
        <w:rPr>
          <w:rFonts w:cstheme="minorHAnsi"/>
        </w:rPr>
      </w:pPr>
      <w:r w:rsidRPr="00630A0F">
        <w:rPr>
          <w:rFonts w:cstheme="minorHAnsi"/>
        </w:rPr>
        <w:t>2.</w:t>
      </w:r>
      <w:r w:rsidR="00224087">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A71C165" w14:textId="17CEAA75" w:rsidR="004A4373" w:rsidRPr="00572958" w:rsidRDefault="00004521" w:rsidP="00572958">
      <w:pPr>
        <w:pStyle w:val="Sraopastraipa"/>
        <w:spacing w:after="0" w:line="20" w:lineRule="atLeast"/>
        <w:ind w:left="0" w:firstLine="567"/>
        <w:jc w:val="both"/>
        <w:rPr>
          <w:rFonts w:cstheme="minorHAnsi"/>
        </w:rPr>
      </w:pPr>
      <w:r>
        <w:rPr>
          <w:rFonts w:cstheme="minorHAnsi"/>
        </w:rPr>
        <w:t>2.</w:t>
      </w:r>
      <w:r w:rsidR="00224087">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0C296A49" w14:textId="0FC8F46C" w:rsidR="00B176FD" w:rsidRPr="001E3D1F" w:rsidRDefault="00940B64" w:rsidP="001E3D1F">
      <w:pPr>
        <w:pStyle w:val="Sraopastraipa"/>
        <w:spacing w:after="0" w:line="20" w:lineRule="atLeast"/>
        <w:ind w:left="0" w:firstLine="567"/>
        <w:jc w:val="both"/>
        <w:rPr>
          <w:rFonts w:cstheme="minorHAnsi"/>
        </w:rPr>
      </w:pPr>
      <w:r>
        <w:rPr>
          <w:rFonts w:cstheme="minorHAnsi"/>
          <w:iCs/>
        </w:rPr>
        <w:t>2</w:t>
      </w:r>
      <w:r w:rsidR="00862DB8" w:rsidRPr="00862DB8">
        <w:rPr>
          <w:rFonts w:cstheme="minorHAnsi"/>
          <w:iCs/>
        </w:rPr>
        <w:t>.</w:t>
      </w:r>
      <w:r w:rsidR="00224087">
        <w:rPr>
          <w:rFonts w:cstheme="minorHAnsi"/>
          <w:iCs/>
        </w:rPr>
        <w:t>5</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0E4E2110" w:rsidR="00BE0587" w:rsidRDefault="003B6EC8" w:rsidP="00105452">
      <w:pPr>
        <w:pStyle w:val="Sraopastraipa"/>
        <w:spacing w:after="0" w:line="20" w:lineRule="atLeast"/>
        <w:ind w:left="0" w:firstLine="567"/>
        <w:jc w:val="both"/>
        <w:rPr>
          <w:rFonts w:cstheme="minorHAnsi"/>
        </w:rPr>
      </w:pPr>
      <w:r>
        <w:rPr>
          <w:rFonts w:eastAsiaTheme="minorHAnsi" w:cstheme="minorHAnsi"/>
          <w:lang w:eastAsia="en-US"/>
        </w:rPr>
        <w:t>2.</w:t>
      </w:r>
      <w:r w:rsidR="00224087">
        <w:rPr>
          <w:rFonts w:eastAsiaTheme="minorHAnsi" w:cstheme="minorHAnsi"/>
          <w:lang w:eastAsia="en-US"/>
        </w:rPr>
        <w:t>6</w:t>
      </w:r>
      <w:r>
        <w:rPr>
          <w:rFonts w:eastAsiaTheme="minorHAnsi" w:cstheme="minorHAnsi"/>
          <w:lang w:eastAsia="en-US"/>
        </w:rPr>
        <w:t xml:space="preserve">. </w:t>
      </w:r>
      <w:r w:rsidR="00BE0587" w:rsidRPr="00F0499F">
        <w:rPr>
          <w:rFonts w:eastAsiaTheme="minorHAnsi" w:cstheme="minorHAnsi"/>
          <w:lang w:eastAsia="en-US"/>
        </w:rPr>
        <w:t>P</w:t>
      </w:r>
      <w:r w:rsidR="00BE0587" w:rsidRPr="00F0499F">
        <w:rPr>
          <w:rFonts w:cstheme="minorHAnsi"/>
        </w:rPr>
        <w:t>erkančioji organizacija nerengs objekto apžiūros.</w:t>
      </w:r>
    </w:p>
    <w:p w14:paraId="3841C642" w14:textId="77777777" w:rsidR="000111FB" w:rsidRDefault="000111FB" w:rsidP="00105452">
      <w:pPr>
        <w:pStyle w:val="Sraopastraipa"/>
        <w:spacing w:after="0" w:line="20" w:lineRule="atLeast"/>
        <w:ind w:left="0" w:firstLine="567"/>
        <w:jc w:val="both"/>
        <w:rPr>
          <w:rFonts w:cstheme="minorHAnsi"/>
        </w:rPr>
      </w:pPr>
    </w:p>
    <w:p w14:paraId="6443D2FF" w14:textId="24FD171C" w:rsidR="00C94B9F" w:rsidRPr="00D24970" w:rsidRDefault="003B6EC8"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w:t>
      </w:r>
      <w:bookmarkEnd w:id="15"/>
      <w:r>
        <w:rPr>
          <w:rFonts w:asciiTheme="minorHAnsi" w:hAnsiTheme="minorHAnsi" w:cstheme="minorHAnsi"/>
        </w:rPr>
        <w:t>reikalaujama kvalifikacija</w:t>
      </w:r>
    </w:p>
    <w:p w14:paraId="1CB43BFD" w14:textId="12219BF6" w:rsidR="00F574AD" w:rsidRPr="00AF1F01" w:rsidRDefault="00EE127C" w:rsidP="00AF1F01">
      <w:pPr>
        <w:pStyle w:val="Sraopastraipa"/>
        <w:spacing w:after="120" w:line="20" w:lineRule="atLeast"/>
        <w:ind w:left="0" w:firstLine="567"/>
        <w:jc w:val="both"/>
      </w:pPr>
      <w:r>
        <w:t>3</w:t>
      </w:r>
      <w:r w:rsidR="009D2F13" w:rsidRPr="127DD6E8">
        <w:t xml:space="preserve">.1.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 (dokumente „Kvalifikacijos ir kiti reikalavimai“)</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63578FAF" w14:textId="2E814A49" w:rsidR="0009295C" w:rsidRPr="00E25E57" w:rsidRDefault="00F574AD" w:rsidP="00E25E57">
      <w:pPr>
        <w:pStyle w:val="Sraopastraipa"/>
        <w:spacing w:after="120" w:line="20" w:lineRule="atLeast"/>
        <w:ind w:left="0" w:firstLine="567"/>
        <w:jc w:val="both"/>
      </w:pPr>
      <w:r w:rsidRPr="00F574AD">
        <w:t>3.2.</w:t>
      </w:r>
      <w:r w:rsidR="00964DDC" w:rsidRPr="00964DDC">
        <w:t xml:space="preserve"> </w:t>
      </w:r>
      <w:r w:rsidR="00964DDC" w:rsidRPr="00F574AD">
        <w:t>Perkančioji organizacija netaiko kvalifikacijos reikalavimų tiekėjams</w:t>
      </w:r>
      <w:r w:rsidRPr="00F574AD">
        <w:t>.</w:t>
      </w:r>
    </w:p>
    <w:p w14:paraId="20E04FF2" w14:textId="45DF9478" w:rsidR="0050438C" w:rsidRDefault="006C59F7" w:rsidP="009B3DEA">
      <w:pPr>
        <w:spacing w:after="0" w:line="20" w:lineRule="atLeast"/>
        <w:ind w:firstLine="567"/>
        <w:jc w:val="both"/>
        <w:rPr>
          <w:bCs/>
          <w:iCs/>
          <w:color w:val="FF0000"/>
        </w:rPr>
      </w:pPr>
      <w:r w:rsidRPr="00B60F7F">
        <w:rPr>
          <w:bCs/>
          <w:iCs/>
        </w:rPr>
        <w:t xml:space="preserve">3.3. </w:t>
      </w:r>
      <w:r w:rsidR="002620B0" w:rsidRPr="00B60F7F">
        <w:rPr>
          <w:bCs/>
          <w:iCs/>
        </w:rPr>
        <w:t>Dokumentų, patvirtinančių pašalinimo pagrindų nebuvimą (jei taikoma), perkančioji organizacija reikalaus pateikti tik iš to tiekėjo, kurio pasiūlymas pagal pasiūlymų vertinimo rezultatus galės būti pripažintas laimėjusiu</w:t>
      </w:r>
      <w:r w:rsidRPr="00B60F7F">
        <w:rPr>
          <w:bCs/>
          <w:iCs/>
        </w:rPr>
        <w:t xml:space="preserve">. </w:t>
      </w:r>
    </w:p>
    <w:p w14:paraId="1F1F1FAB" w14:textId="5ACB578E" w:rsidR="003C637B" w:rsidRDefault="00C66D2A" w:rsidP="00EE0601">
      <w:pPr>
        <w:spacing w:after="0" w:line="20" w:lineRule="atLeast"/>
        <w:ind w:firstLine="567"/>
        <w:jc w:val="both"/>
        <w:rPr>
          <w:rFonts w:cstheme="minorHAnsi"/>
          <w:color w:val="000000" w:themeColor="text1"/>
        </w:rPr>
      </w:pPr>
      <w:r>
        <w:rPr>
          <w:rFonts w:cstheme="minorHAnsi"/>
          <w:color w:val="000000" w:themeColor="text1"/>
        </w:rPr>
        <w:t>3</w:t>
      </w:r>
      <w:r w:rsidR="0037632B">
        <w:rPr>
          <w:rFonts w:cstheme="minorHAnsi"/>
          <w:color w:val="000000" w:themeColor="text1"/>
        </w:rPr>
        <w:t>.</w:t>
      </w:r>
      <w:r>
        <w:rPr>
          <w:rFonts w:cstheme="minorHAnsi"/>
          <w:color w:val="000000" w:themeColor="text1"/>
        </w:rPr>
        <w:t>4</w:t>
      </w:r>
      <w:r w:rsidR="0037632B">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3C637B">
        <w:rPr>
          <w:rFonts w:cstheme="minorHAnsi"/>
          <w:color w:val="000000" w:themeColor="text1"/>
        </w:rPr>
        <w:t>:</w:t>
      </w:r>
    </w:p>
    <w:p w14:paraId="70E4906A" w14:textId="2DDAE2F2"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lang w:val="en-US"/>
        </w:rPr>
        <w:t>3.4.1.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7777777"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 siekiant tinkamai įgyvendinti Reglamentu nustatytus draudimus;</w:t>
      </w:r>
    </w:p>
    <w:p w14:paraId="2C14DF39" w14:textId="248F7044"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77777777"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C443997" w14:textId="083E42F7" w:rsidR="009C6B5D" w:rsidRPr="00750AC6" w:rsidRDefault="00981C1A" w:rsidP="00750AC6">
      <w:pPr>
        <w:spacing w:after="0" w:line="20" w:lineRule="atLeast"/>
        <w:ind w:firstLine="567"/>
        <w:jc w:val="both"/>
        <w:rPr>
          <w:rFonts w:cstheme="minorHAnsi"/>
          <w:color w:val="000000" w:themeColor="text1"/>
        </w:rPr>
      </w:pPr>
      <w:r>
        <w:rPr>
          <w:rFonts w:cstheme="minorHAnsi"/>
          <w:color w:val="000000" w:themeColor="text1"/>
        </w:rPr>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17499540" w14:textId="0C40208A" w:rsidR="00BF0F51" w:rsidRDefault="00284BFB" w:rsidP="009C6B5D">
      <w:pPr>
        <w:pStyle w:val="Sraopastraipa"/>
        <w:spacing w:after="0" w:line="20" w:lineRule="atLeast"/>
        <w:ind w:left="0" w:firstLine="567"/>
        <w:jc w:val="both"/>
        <w:rPr>
          <w:sz w:val="22"/>
          <w:szCs w:val="22"/>
        </w:rPr>
      </w:pPr>
      <w:r>
        <w:rPr>
          <w:sz w:val="22"/>
          <w:szCs w:val="22"/>
        </w:rPr>
        <w:t>3.</w:t>
      </w:r>
      <w:r w:rsidR="00750AC6">
        <w:rPr>
          <w:sz w:val="22"/>
          <w:szCs w:val="22"/>
        </w:rPr>
        <w:t>6</w:t>
      </w:r>
      <w:r>
        <w:rPr>
          <w:sz w:val="22"/>
          <w:szCs w:val="22"/>
        </w:rPr>
        <w:t xml:space="preserve">. </w:t>
      </w:r>
      <w:r w:rsidR="00323831" w:rsidRPr="00F707A5">
        <w:rPr>
          <w:sz w:val="22"/>
          <w:szCs w:val="22"/>
        </w:rPr>
        <w:t>Perkančioji organizacija laiko, kad pirkimo objektas kelia grėsmę nacionaliniam saugumui, jei jis atitinka VPĮ 37 straipsnio 9 dalies 1  punkte numatytas sąlygas. Tiekėjai kartu su pasiūlymu turi pateikti užpildytą Viešųjų pirkimų tarnybos nustatytos formos Nacionalinio saugumo reikalavimų atitikties deklaraciją (forma pateikiama specialiųjų pirkimo sąlygų</w:t>
      </w:r>
      <w:r w:rsidR="00323831">
        <w:rPr>
          <w:sz w:val="22"/>
          <w:szCs w:val="22"/>
        </w:rPr>
        <w:t xml:space="preserve"> </w:t>
      </w:r>
      <w:r w:rsidR="00323831" w:rsidRPr="00F707A5">
        <w:rPr>
          <w:sz w:val="22"/>
          <w:szCs w:val="22"/>
        </w:rPr>
        <w:t>priede). Perkančioji organizacija iš ekonomiškai naudingiausią pasiūlymą pateikusio tiekėjo reikalaus pateikti vieną (esant poreikiui – kelis) VPĮ 39 straipsnio 3 dalyje numatytą dokumentą, kaip nurodyta specialiųjų pirkimo sąlygų priede, išskyrus Viešųjų pirkimų įstatymo 39 str. 5 ir 6 d. nurodytus atvejus. Perkančioji organizacija bet kuriuo pirkimo procedūros metu turi teisę pareikalauti dalyvių pateikti visus ar dalį dokumentų, nurodytų VPĮ 39 straipsnio 3 dalyje. Dokumentai, kuriuose nenurodytas jų galiojimo terminas, turės būti išduoti ar atspausdinti iš informacinės sistemos ne anksčiau kaip likus 3 mėnesiams iki tos dienos, kurią perkančiosios organizacijos prašymu tiekėjas turi pateikti dokumentus.</w:t>
      </w:r>
    </w:p>
    <w:p w14:paraId="129A5BFF" w14:textId="1D9C7BE4" w:rsidR="00B20472" w:rsidRDefault="00323831" w:rsidP="009C6B5D">
      <w:pPr>
        <w:pStyle w:val="Sraopastraipa"/>
        <w:spacing w:after="0" w:line="20" w:lineRule="atLeast"/>
        <w:ind w:left="0" w:firstLine="567"/>
        <w:jc w:val="both"/>
        <w:rPr>
          <w:sz w:val="22"/>
          <w:szCs w:val="22"/>
        </w:rPr>
      </w:pPr>
      <w:r w:rsidRPr="00F707A5">
        <w:rPr>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F707A5">
        <w:rPr>
          <w:sz w:val="22"/>
          <w:szCs w:val="22"/>
        </w:rPr>
        <w:t>.</w:t>
      </w:r>
      <w:r w:rsidRPr="00F707A5">
        <w:rPr>
          <w:sz w:val="22"/>
          <w:szCs w:val="22"/>
        </w:rPr>
        <w:tab/>
      </w:r>
    </w:p>
    <w:p w14:paraId="03194089" w14:textId="77777777" w:rsidR="007C3A7F" w:rsidRDefault="007C3A7F" w:rsidP="00EE347A">
      <w:pPr>
        <w:spacing w:after="0" w:line="20" w:lineRule="atLeast"/>
        <w:jc w:val="both"/>
      </w:pPr>
    </w:p>
    <w:p w14:paraId="7A57D166" w14:textId="41D161C4" w:rsidR="00AE01EC" w:rsidRDefault="00053ABE" w:rsidP="00053ABE">
      <w:pPr>
        <w:pStyle w:val="Sraopastraipa"/>
        <w:spacing w:after="0" w:line="20" w:lineRule="atLeast"/>
        <w:ind w:left="0" w:firstLine="567"/>
        <w:jc w:val="both"/>
        <w:rPr>
          <w:sz w:val="22"/>
          <w:szCs w:val="22"/>
        </w:rPr>
      </w:pPr>
      <w:r>
        <w:rPr>
          <w:sz w:val="22"/>
          <w:szCs w:val="22"/>
        </w:rPr>
        <w:t>3</w:t>
      </w:r>
      <w:r w:rsidR="00323831" w:rsidRPr="00713EA6">
        <w:rPr>
          <w:sz w:val="22"/>
          <w:szCs w:val="22"/>
        </w:rPr>
        <w:t>.</w:t>
      </w:r>
      <w:r w:rsidR="00750AC6">
        <w:rPr>
          <w:sz w:val="22"/>
          <w:szCs w:val="22"/>
        </w:rPr>
        <w:t>7</w:t>
      </w:r>
      <w:r w:rsidR="00323831" w:rsidRPr="00713EA6">
        <w:rPr>
          <w:sz w:val="22"/>
          <w:szCs w:val="22"/>
        </w:rPr>
        <w:t xml:space="preserve">.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užpildytą Viešųjų pirkimų tarnybos nustatytos formos Nacionalinio saugumo reikalavimų atitikties deklaraciją (forma pateikiama specialiųjų pirkimo sąlygų priede). Perkančioji organizacija iš ekonomiškai naudingiausią pasiūlymą pateikusio tiekėjo reikalaus pateikti vieną (esant poreikiui – kelis) VPĮ 51 straipsnio 12 dalyje numatytą dokumentą, kaip nurodyta specialiųjų pirkimo sąlygų </w:t>
      </w:r>
      <w:r w:rsidR="002A26DB" w:rsidRPr="000D2989">
        <w:rPr>
          <w:sz w:val="22"/>
          <w:szCs w:val="22"/>
        </w:rPr>
        <w:t>5</w:t>
      </w:r>
      <w:r w:rsidR="00323831" w:rsidRPr="000D2989">
        <w:rPr>
          <w:sz w:val="22"/>
          <w:szCs w:val="22"/>
        </w:rPr>
        <w:t xml:space="preserve"> priede</w:t>
      </w:r>
      <w:r w:rsidR="00323831" w:rsidRPr="00713EA6">
        <w:rPr>
          <w:sz w:val="22"/>
          <w:szCs w:val="22"/>
        </w:rPr>
        <w:t>, išskyrus Viešųjų pirkimų įstatymo 51 str. 13 d. nurodytus atvejus. Dokumentai, kuriuose nenurodytas jų galiojimo terminas, turės būti išduoti ar atspausdinti iš informacinės sistemos ne anksčiau kaip likus 3 mėnesiams iki tos dienos, kurią perkančiosios organizacijos prašymu tiekėjas turi pateikti dokumentus.</w:t>
      </w:r>
    </w:p>
    <w:p w14:paraId="33BF289A" w14:textId="501CC253" w:rsidR="005271F0" w:rsidRPr="00166073" w:rsidRDefault="00323831" w:rsidP="009C6B5D">
      <w:pPr>
        <w:pStyle w:val="Sraopastraipa"/>
        <w:spacing w:after="0" w:line="20" w:lineRule="atLeast"/>
        <w:ind w:left="0" w:firstLine="567"/>
        <w:jc w:val="both"/>
        <w:rPr>
          <w:rFonts w:cstheme="minorHAnsi"/>
        </w:rPr>
      </w:pPr>
      <w:r w:rsidRPr="00713EA6">
        <w:rPr>
          <w:i/>
          <w:iCs/>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BE4F79E" w14:textId="77777777" w:rsidR="009C6B5D" w:rsidRPr="007872CB" w:rsidRDefault="009C6B5D" w:rsidP="00EE0601">
      <w:pPr>
        <w:spacing w:after="0" w:line="20" w:lineRule="atLeast"/>
        <w:ind w:firstLine="567"/>
        <w:jc w:val="both"/>
        <w:rPr>
          <w:rFonts w:cstheme="minorHAnsi"/>
          <w:color w:val="000000" w:themeColor="text1"/>
        </w:rPr>
      </w:pPr>
    </w:p>
    <w:p w14:paraId="4BEDE7AF" w14:textId="6E3CFFC2" w:rsidR="00AF62E6" w:rsidRPr="00142AB7" w:rsidRDefault="00BB2084"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7"/>
      <w:bookmarkEnd w:id="18"/>
      <w:bookmarkEnd w:id="19"/>
    </w:p>
    <w:p w14:paraId="12E6CEC2" w14:textId="4F4E3B5B" w:rsidR="00F435BA" w:rsidRPr="00F17C5B" w:rsidRDefault="00922A25" w:rsidP="00EE0601">
      <w:pPr>
        <w:spacing w:after="0" w:line="20" w:lineRule="atLeast"/>
        <w:ind w:firstLine="567"/>
        <w:jc w:val="both"/>
        <w:rPr>
          <w:rFonts w:cstheme="minorHAnsi"/>
        </w:rPr>
      </w:pPr>
      <w:bookmarkStart w:id="20" w:name="_Hlk58833772"/>
      <w:r w:rsidRPr="00F17C5B">
        <w:rPr>
          <w:rFonts w:cstheme="minorHAnsi"/>
        </w:rPr>
        <w:t>4.1. Pasiūlymą sudaro pateiktų dokumentų visuma. Tiekėjas turi pateikti:</w:t>
      </w:r>
      <w:r w:rsidRPr="00F17C5B">
        <w:rPr>
          <w:rFonts w:cstheme="minorHAnsi"/>
        </w:rPr>
        <w:tab/>
      </w:r>
    </w:p>
    <w:p w14:paraId="414F8868" w14:textId="417A451F" w:rsidR="00922A25" w:rsidRPr="00F17C5B" w:rsidRDefault="00922A25" w:rsidP="00EE0601">
      <w:pPr>
        <w:spacing w:after="0" w:line="20" w:lineRule="atLeast"/>
        <w:ind w:firstLine="567"/>
        <w:jc w:val="both"/>
        <w:rPr>
          <w:rFonts w:cstheme="minorHAnsi"/>
        </w:rPr>
      </w:pPr>
      <w:r w:rsidRPr="00F17C5B">
        <w:rPr>
          <w:rFonts w:cstheme="minorHAnsi"/>
        </w:rPr>
        <w:t xml:space="preserve">4.1.1. </w:t>
      </w:r>
      <w:r w:rsidR="000B512F" w:rsidRPr="00F17C5B">
        <w:rPr>
          <w:rFonts w:cstheme="minorHAnsi"/>
        </w:rPr>
        <w:t>p</w:t>
      </w:r>
      <w:r w:rsidRPr="00F17C5B">
        <w:rPr>
          <w:rFonts w:cstheme="minorHAnsi"/>
        </w:rPr>
        <w:t xml:space="preserve">asiūlymo formą (užpildytą </w:t>
      </w:r>
      <w:bookmarkStart w:id="21" w:name="_Hlk135222122"/>
      <w:r w:rsidR="001C043C" w:rsidRPr="00F17C5B">
        <w:rPr>
          <w:rFonts w:cstheme="minorHAnsi"/>
        </w:rPr>
        <w:t xml:space="preserve">specialiųjų </w:t>
      </w:r>
      <w:r w:rsidRPr="00F17C5B">
        <w:rPr>
          <w:rFonts w:cstheme="minorHAnsi"/>
        </w:rPr>
        <w:t xml:space="preserve">pirkimo </w:t>
      </w:r>
      <w:r w:rsidR="001C043C" w:rsidRPr="00F17C5B">
        <w:rPr>
          <w:rFonts w:cstheme="minorHAnsi"/>
        </w:rPr>
        <w:t>sąlygų</w:t>
      </w:r>
      <w:r w:rsidRPr="00F17C5B">
        <w:rPr>
          <w:rFonts w:cstheme="minorHAnsi"/>
        </w:rPr>
        <w:t xml:space="preserve"> </w:t>
      </w:r>
      <w:bookmarkEnd w:id="21"/>
      <w:r w:rsidRPr="00F17C5B">
        <w:rPr>
          <w:rFonts w:cstheme="minorHAnsi"/>
        </w:rPr>
        <w:t>priedą „Pasiūlymo forma“ (MS „</w:t>
      </w:r>
      <w:r w:rsidR="00481680">
        <w:rPr>
          <w:rFonts w:cstheme="minorHAnsi"/>
        </w:rPr>
        <w:t>Word</w:t>
      </w:r>
      <w:r w:rsidRPr="00F17C5B">
        <w:rPr>
          <w:rFonts w:cstheme="minorHAnsi"/>
        </w:rPr>
        <w:t>“ dokumentas)</w:t>
      </w:r>
      <w:r w:rsidR="00E76ED5" w:rsidRPr="00F17C5B">
        <w:rPr>
          <w:rFonts w:cstheme="minorHAnsi"/>
        </w:rPr>
        <w:t>;</w:t>
      </w:r>
    </w:p>
    <w:p w14:paraId="23E7EA2E" w14:textId="49D86FCE" w:rsidR="00922A25" w:rsidRPr="00F17C5B" w:rsidRDefault="00922A25" w:rsidP="0028302F">
      <w:pPr>
        <w:spacing w:after="0" w:line="20" w:lineRule="atLeast"/>
        <w:ind w:firstLine="567"/>
        <w:jc w:val="both"/>
        <w:rPr>
          <w:rFonts w:cstheme="minorHAnsi"/>
        </w:rPr>
      </w:pPr>
      <w:r w:rsidRPr="00F17C5B">
        <w:rPr>
          <w:rFonts w:cstheme="minorHAnsi"/>
        </w:rPr>
        <w:t xml:space="preserve">4.1.2. </w:t>
      </w:r>
      <w:r w:rsidR="000B512F" w:rsidRPr="00F17C5B">
        <w:rPr>
          <w:rFonts w:cstheme="minorHAnsi"/>
        </w:rPr>
        <w:t>d</w:t>
      </w:r>
      <w:r w:rsidRPr="00F17C5B">
        <w:rPr>
          <w:rFonts w:cstheme="minorHAnsi"/>
        </w:rPr>
        <w:t xml:space="preserve">okumentus, perkančiosios organizacijos nurodytus </w:t>
      </w:r>
      <w:r w:rsidR="000B512F" w:rsidRPr="00F17C5B">
        <w:rPr>
          <w:rFonts w:cstheme="minorHAnsi"/>
        </w:rPr>
        <w:t>specialiųjų pirkimo sąlygų</w:t>
      </w:r>
      <w:r w:rsidRPr="00F17C5B">
        <w:rPr>
          <w:rFonts w:cstheme="minorHAnsi"/>
        </w:rPr>
        <w:t xml:space="preserve"> priede „Pasiūlymo forma“.</w:t>
      </w:r>
    </w:p>
    <w:bookmarkEnd w:id="20"/>
    <w:p w14:paraId="6602056D" w14:textId="714209B1" w:rsidR="0096678C" w:rsidRPr="00DD5A6E" w:rsidRDefault="00B96957" w:rsidP="00AF77DA">
      <w:pPr>
        <w:pStyle w:val="Sraopastraipa"/>
        <w:spacing w:line="20" w:lineRule="atLeast"/>
        <w:ind w:left="0" w:firstLine="567"/>
        <w:jc w:val="both"/>
      </w:pPr>
      <w:r>
        <w:t>4.</w:t>
      </w:r>
      <w:r w:rsidR="00EB14DC">
        <w:t>2</w:t>
      </w:r>
      <w:r>
        <w:t xml:space="preserve">. </w:t>
      </w:r>
      <w:r w:rsidR="00CA1924" w:rsidRPr="008D5545">
        <w:t xml:space="preserve">Pasiūlymas turi būti parengtas lietuvių kalba. Jei kurie nors su pasiūlymu teikiami dokumentai parengti ne ta kalba, kuria reikalaujama, turi būti pateiktas tikslus vertimas į </w:t>
      </w:r>
      <w:r w:rsidR="00CA1924">
        <w:t>lietuvių</w:t>
      </w:r>
      <w:r w:rsidR="00CA1924" w:rsidRPr="008D5545">
        <w:t xml:space="preserve"> kalbą. </w:t>
      </w:r>
      <w:r w:rsidR="00CA1924" w:rsidRPr="008C0E60">
        <w:t xml:space="preserve">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CA1924">
        <w:t>gali būti pateikiami ir anglų kalba (perkančiajai organizacijai</w:t>
      </w:r>
      <w:r w:rsidR="00CA1924" w:rsidRPr="0037369F">
        <w:t>, kilus neaiškumams dėl minėtų dokumentų, pateiktų anglų kalba, atitikties nustatytiems reikalavimams, pasilieka teisę prašyti dokumentų vertimo į lietuvių kalbą</w:t>
      </w:r>
      <w:r w:rsidR="00CA1924">
        <w:t xml:space="preserve">). </w:t>
      </w:r>
      <w:r w:rsidR="00CA1924" w:rsidRPr="008D5545">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008D5545" w:rsidRPr="008D5545">
        <w:t>.</w:t>
      </w:r>
    </w:p>
    <w:p w14:paraId="4172BF9D" w14:textId="1209D95D" w:rsidR="00380B99" w:rsidRPr="00B75F6D" w:rsidRDefault="00B96957" w:rsidP="00EE0601">
      <w:pPr>
        <w:pStyle w:val="Sraopastraipa"/>
        <w:spacing w:line="20" w:lineRule="atLeast"/>
        <w:ind w:left="0" w:firstLine="567"/>
        <w:jc w:val="both"/>
        <w:rPr>
          <w:rFonts w:cstheme="minorHAnsi"/>
        </w:rPr>
      </w:pPr>
      <w:r>
        <w:rPr>
          <w:rFonts w:eastAsia="Arial"/>
        </w:rPr>
        <w:t>4.</w:t>
      </w:r>
      <w:r w:rsidR="00680ECD">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75257C66" w:rsidR="003A0EC0" w:rsidRPr="00B96957" w:rsidRDefault="00B96957" w:rsidP="00EE0601">
      <w:pPr>
        <w:pStyle w:val="Sraopastraipa"/>
        <w:spacing w:line="20" w:lineRule="atLeast"/>
        <w:ind w:left="0" w:firstLine="567"/>
        <w:jc w:val="both"/>
        <w:rPr>
          <w:rFonts w:cstheme="minorHAnsi"/>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5B5FA5">
        <w:t xml:space="preserve">eurais </w:t>
      </w:r>
      <w:r w:rsidR="003A0EC0" w:rsidRPr="00A217B2">
        <w:t>su visais mokesčiais, įskaitant PVM</w:t>
      </w:r>
      <w:r w:rsidR="006E3394" w:rsidRPr="00A217B2">
        <w:t>.</w:t>
      </w:r>
      <w:r w:rsidR="003A0EC0" w:rsidRPr="00A217B2">
        <w:t xml:space="preserve"> </w:t>
      </w:r>
    </w:p>
    <w:p w14:paraId="7A15AE0A" w14:textId="667ADE05" w:rsidR="00EE1C85" w:rsidRPr="00F0499F" w:rsidRDefault="00976E88" w:rsidP="00976E88">
      <w:pPr>
        <w:pStyle w:val="Antrat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7"/>
      <w:bookmarkEnd w:id="28"/>
      <w:bookmarkEnd w:id="29"/>
    </w:p>
    <w:p w14:paraId="3CD65495" w14:textId="4FA103BD" w:rsidR="0074096E" w:rsidRPr="0074096E" w:rsidRDefault="00996B60" w:rsidP="000E0095">
      <w:pPr>
        <w:pStyle w:val="Sraopastraipa"/>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7136C94B" w14:textId="7E9C3167" w:rsidR="00040C0F" w:rsidRPr="00FD51C2" w:rsidRDefault="00E529AD" w:rsidP="00E529AD">
      <w:pPr>
        <w:pStyle w:val="Antrat1"/>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30"/>
      <w:bookmarkEnd w:id="31"/>
      <w:bookmarkEnd w:id="32"/>
      <w:bookmarkEnd w:id="33"/>
      <w:bookmarkEnd w:id="34"/>
    </w:p>
    <w:p w14:paraId="0F6A7CA1" w14:textId="544896C7" w:rsidR="000E434D" w:rsidRPr="0043516F" w:rsidRDefault="000E434D" w:rsidP="0043516F">
      <w:pPr>
        <w:spacing w:after="0" w:line="20" w:lineRule="atLeast"/>
        <w:ind w:firstLine="567"/>
        <w:rPr>
          <w:rFonts w:cstheme="minorHAnsi"/>
          <w:color w:val="FF0000"/>
        </w:rPr>
      </w:pPr>
    </w:p>
    <w:p w14:paraId="0BFDB7B0" w14:textId="0018BD57" w:rsidR="00040C0F" w:rsidRDefault="00515C0E" w:rsidP="0043516F">
      <w:pPr>
        <w:pStyle w:val="Sraopastraipa"/>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4CBD3AD" w14:textId="53AE97E0" w:rsidR="009D0DC5" w:rsidRPr="00B47B85" w:rsidRDefault="00EA001C" w:rsidP="00597218">
      <w:pPr>
        <w:pStyle w:val="Antrat1"/>
        <w:numPr>
          <w:ilvl w:val="0"/>
          <w:numId w:val="69"/>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26333936"/>
      <w:r w:rsidRPr="00B47B85">
        <w:rPr>
          <w:rFonts w:asciiTheme="minorHAnsi" w:hAnsiTheme="minorHAnsi" w:cstheme="minorHAnsi"/>
        </w:rPr>
        <w:t>P</w:t>
      </w:r>
      <w:r w:rsidR="00014A61" w:rsidRPr="00B47B85">
        <w:rPr>
          <w:rFonts w:asciiTheme="minorHAnsi" w:hAnsiTheme="minorHAnsi" w:cstheme="minorHAnsi"/>
        </w:rPr>
        <w:t>asiūlymų vertinimas</w:t>
      </w:r>
      <w:bookmarkEnd w:id="35"/>
      <w:bookmarkEnd w:id="36"/>
      <w:bookmarkEnd w:id="37"/>
      <w:bookmarkEnd w:id="38"/>
      <w:bookmarkEnd w:id="39"/>
    </w:p>
    <w:p w14:paraId="40E81F65" w14:textId="759502BB" w:rsidR="00B47B85" w:rsidRPr="007B32B4" w:rsidRDefault="00B47B85" w:rsidP="006D0631">
      <w:pPr>
        <w:spacing w:after="0" w:line="20" w:lineRule="atLeast"/>
        <w:ind w:firstLine="567"/>
        <w:jc w:val="both"/>
        <w:rPr>
          <w:rFonts w:cstheme="minorHAnsi"/>
          <w:color w:val="FF0000"/>
        </w:rPr>
      </w:pPr>
    </w:p>
    <w:p w14:paraId="46E1A60B" w14:textId="3278C908" w:rsidR="004E71CB" w:rsidRDefault="00A96BD8" w:rsidP="006D0631">
      <w:pPr>
        <w:pStyle w:val="Sraopastraipa"/>
        <w:spacing w:after="0" w:line="20" w:lineRule="atLeast"/>
        <w:ind w:left="0" w:firstLine="567"/>
        <w:contextualSpacing w:val="0"/>
        <w:jc w:val="both"/>
        <w:rPr>
          <w:rFonts w:eastAsia="Calibri" w:cstheme="minorHAnsi"/>
        </w:rPr>
      </w:pPr>
      <w:r>
        <w:rPr>
          <w:rFonts w:cstheme="minorHAnsi"/>
        </w:rPr>
        <w:t>7</w:t>
      </w:r>
      <w:r w:rsidR="002D470F">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0"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40"/>
      <w:r w:rsidR="00090235" w:rsidRPr="00F0499F">
        <w:rPr>
          <w:rFonts w:eastAsia="Calibri" w:cstheme="minorHAnsi"/>
        </w:rPr>
        <w:t>priede</w:t>
      </w:r>
      <w:r w:rsidR="00B70F54">
        <w:rPr>
          <w:rFonts w:eastAsia="Calibri" w:cstheme="minorHAnsi"/>
        </w:rPr>
        <w:t xml:space="preserve"> „Pasiūlymo forma“</w:t>
      </w:r>
      <w:r w:rsidR="00090235">
        <w:rPr>
          <w:rFonts w:eastAsia="Calibri" w:cstheme="minorHAnsi"/>
        </w:rPr>
        <w:t>.</w:t>
      </w:r>
      <w:r w:rsidR="00090235" w:rsidRPr="000F4B8F">
        <w:rPr>
          <w:rFonts w:eastAsia="Calibri" w:cstheme="minorHAnsi"/>
          <w:color w:val="7030A0"/>
        </w:rPr>
        <w:t xml:space="preserve"> </w:t>
      </w:r>
      <w:r w:rsidR="005159D2" w:rsidRPr="007B32B4">
        <w:rPr>
          <w:rFonts w:eastAsia="Calibri" w:cstheme="minorHAnsi"/>
        </w:rPr>
        <w:t>Ekonomiškai naudingiausiu pasiūlymu laikomas mažiausios kainos pasiūlymas.</w:t>
      </w:r>
    </w:p>
    <w:p w14:paraId="5696542B" w14:textId="50CC31A7" w:rsidR="00B1123C" w:rsidRPr="00F0499F" w:rsidRDefault="005E18D4" w:rsidP="00612663">
      <w:pPr>
        <w:spacing w:after="0" w:line="20" w:lineRule="atLeast"/>
        <w:ind w:firstLine="567"/>
        <w:jc w:val="both"/>
        <w:rPr>
          <w:color w:val="000000" w:themeColor="text1"/>
        </w:rPr>
      </w:pPr>
      <w:r w:rsidRPr="007B32B4">
        <w:rPr>
          <w:rFonts w:eastAsiaTheme="minorHAnsi" w:cstheme="minorHAnsi"/>
          <w:bCs/>
          <w:iCs/>
        </w:rPr>
        <w:t>7.</w:t>
      </w:r>
      <w:r w:rsidR="00091733">
        <w:rPr>
          <w:rFonts w:eastAsiaTheme="minorHAnsi" w:cstheme="minorHAnsi"/>
          <w:bCs/>
          <w:iCs/>
        </w:rPr>
        <w:t>2</w:t>
      </w:r>
      <w:r w:rsidRPr="007B32B4">
        <w:rPr>
          <w:rFonts w:eastAsiaTheme="minorHAnsi" w:cstheme="minorHAnsi"/>
          <w:bCs/>
          <w:iCs/>
        </w:rPr>
        <w:t xml:space="preserve">. </w:t>
      </w:r>
      <w:r w:rsidR="004338C0" w:rsidRPr="00F0499F">
        <w:rPr>
          <w:rFonts w:cstheme="minorHAnsi"/>
          <w:color w:val="000000" w:themeColor="text1"/>
        </w:rPr>
        <w:t>Laimėjusiu pasiūlymu galės būti pripažintas tik 1 (vienas) ekonomiškai naudingiausias pasiūlymas, esantis pasiūlymų eilės pirmojoje vietoje</w:t>
      </w:r>
      <w:r w:rsidR="00D734C6" w:rsidRPr="127DD6E8">
        <w:t xml:space="preserve">. </w:t>
      </w:r>
      <w:r w:rsidR="00186708" w:rsidRPr="00186708">
        <w:rPr>
          <w:i/>
        </w:rPr>
        <w:t xml:space="preserve"> </w:t>
      </w:r>
    </w:p>
    <w:p w14:paraId="06FB8148" w14:textId="4DB7D83E" w:rsidR="003300F2" w:rsidRPr="00EC024F" w:rsidRDefault="00597218" w:rsidP="00EC024F">
      <w:pPr>
        <w:pStyle w:val="Antrat1"/>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26333937"/>
      <w:r>
        <w:rPr>
          <w:rFonts w:asciiTheme="minorHAnsi" w:hAnsiTheme="minorHAnsi" w:cstheme="minorHAnsi"/>
        </w:rPr>
        <w:t>8.</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41"/>
      <w:bookmarkEnd w:id="42"/>
      <w:bookmarkEnd w:id="43"/>
      <w:r w:rsidR="00F848E0">
        <w:rPr>
          <w:rFonts w:asciiTheme="minorHAnsi" w:hAnsiTheme="minorHAnsi" w:cstheme="minorHAnsi"/>
        </w:rPr>
        <w:t>pasirašymas ir sąlygos</w:t>
      </w:r>
      <w:r w:rsidR="0088290F" w:rsidRPr="00EC024F">
        <w:rPr>
          <w:rFonts w:cstheme="minorHAnsi"/>
          <w:color w:val="FF0000"/>
        </w:rPr>
        <w:t xml:space="preserve"> </w:t>
      </w:r>
    </w:p>
    <w:p w14:paraId="27CAEFF7" w14:textId="3BF8BF9B" w:rsidR="00F57665" w:rsidRPr="00F0499F" w:rsidRDefault="0088290F" w:rsidP="003E3E5D">
      <w:pPr>
        <w:pStyle w:val="Sraopastraipa"/>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p w14:paraId="34B834D5" w14:textId="77777777" w:rsidR="00236FF5" w:rsidRDefault="00236FF5" w:rsidP="00AE3FDA">
      <w:pPr>
        <w:spacing w:after="0" w:line="20" w:lineRule="atLeast"/>
        <w:jc w:val="both"/>
        <w:rPr>
          <w:rFonts w:eastAsiaTheme="minorHAnsi" w:cstheme="minorHAnsi"/>
          <w:i/>
          <w:iCs/>
          <w:color w:val="FF0000"/>
          <w:lang w:eastAsia="en-US"/>
        </w:rPr>
      </w:pPr>
    </w:p>
    <w:bookmarkEnd w:id="3"/>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8D1A80">
      <w:footerReference w:type="defaul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DEA36" w14:textId="77777777" w:rsidR="00E97724" w:rsidRDefault="00E97724" w:rsidP="00D05666">
      <w:r>
        <w:separator/>
      </w:r>
    </w:p>
  </w:endnote>
  <w:endnote w:type="continuationSeparator" w:id="0">
    <w:p w14:paraId="368E8638" w14:textId="77777777" w:rsidR="00E97724" w:rsidRDefault="00E97724" w:rsidP="00D05666">
      <w:r>
        <w:continuationSeparator/>
      </w:r>
    </w:p>
  </w:endnote>
  <w:endnote w:type="continuationNotice" w:id="1">
    <w:p w14:paraId="22DA2CFB" w14:textId="77777777" w:rsidR="00E97724" w:rsidRDefault="00E977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EndPr/>
    <w:sdtContent>
      <w:p w14:paraId="357178EF" w14:textId="23AA6E27" w:rsidR="008D1A80" w:rsidRDefault="008D1A80">
        <w:pPr>
          <w:pStyle w:val="Porat"/>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99C62" w14:textId="77777777" w:rsidR="00E97724" w:rsidRDefault="00E97724" w:rsidP="00D05666">
      <w:r>
        <w:separator/>
      </w:r>
    </w:p>
  </w:footnote>
  <w:footnote w:type="continuationSeparator" w:id="0">
    <w:p w14:paraId="36DE293A" w14:textId="77777777" w:rsidR="00E97724" w:rsidRDefault="00E97724" w:rsidP="00D05666">
      <w:r>
        <w:continuationSeparator/>
      </w:r>
    </w:p>
  </w:footnote>
  <w:footnote w:type="continuationNotice" w:id="1">
    <w:p w14:paraId="52D07F39" w14:textId="77777777" w:rsidR="00E97724" w:rsidRDefault="00E977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3"/>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1"/>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5"/>
  </w:num>
  <w:num w:numId="69" w16cid:durableId="174391548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7B"/>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013"/>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029"/>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3ABE"/>
    <w:rsid w:val="00053BFF"/>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2D"/>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14E"/>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33"/>
    <w:rsid w:val="000917F2"/>
    <w:rsid w:val="00091C9D"/>
    <w:rsid w:val="0009295C"/>
    <w:rsid w:val="00092B6D"/>
    <w:rsid w:val="00094604"/>
    <w:rsid w:val="00095834"/>
    <w:rsid w:val="00095A99"/>
    <w:rsid w:val="00096596"/>
    <w:rsid w:val="0009724E"/>
    <w:rsid w:val="00097B80"/>
    <w:rsid w:val="000A05FB"/>
    <w:rsid w:val="000A09BB"/>
    <w:rsid w:val="000A0DFE"/>
    <w:rsid w:val="000A0F5D"/>
    <w:rsid w:val="000A1E34"/>
    <w:rsid w:val="000A1E9C"/>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E8A"/>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2989"/>
    <w:rsid w:val="000D3381"/>
    <w:rsid w:val="000D412D"/>
    <w:rsid w:val="000D4406"/>
    <w:rsid w:val="000D4B9C"/>
    <w:rsid w:val="000D4E2B"/>
    <w:rsid w:val="000D5C58"/>
    <w:rsid w:val="000D638A"/>
    <w:rsid w:val="000D71C2"/>
    <w:rsid w:val="000D7494"/>
    <w:rsid w:val="000D7AD2"/>
    <w:rsid w:val="000E0095"/>
    <w:rsid w:val="000E083B"/>
    <w:rsid w:val="000E0EAE"/>
    <w:rsid w:val="000E0F4A"/>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5BF4"/>
    <w:rsid w:val="000F7102"/>
    <w:rsid w:val="00100799"/>
    <w:rsid w:val="00100B38"/>
    <w:rsid w:val="001010F7"/>
    <w:rsid w:val="00101313"/>
    <w:rsid w:val="00101C48"/>
    <w:rsid w:val="00101DB0"/>
    <w:rsid w:val="0010270D"/>
    <w:rsid w:val="00102A80"/>
    <w:rsid w:val="00102D1D"/>
    <w:rsid w:val="00103779"/>
    <w:rsid w:val="001045A6"/>
    <w:rsid w:val="00104ADE"/>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C53"/>
    <w:rsid w:val="00115438"/>
    <w:rsid w:val="00116A84"/>
    <w:rsid w:val="0011798C"/>
    <w:rsid w:val="00117D35"/>
    <w:rsid w:val="00117DD0"/>
    <w:rsid w:val="00120F58"/>
    <w:rsid w:val="00121867"/>
    <w:rsid w:val="00121982"/>
    <w:rsid w:val="00121BEA"/>
    <w:rsid w:val="00121CE0"/>
    <w:rsid w:val="00122434"/>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41"/>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9D1"/>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43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359"/>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1B5A"/>
    <w:rsid w:val="001B1ED8"/>
    <w:rsid w:val="001B2074"/>
    <w:rsid w:val="001B2226"/>
    <w:rsid w:val="001B27C9"/>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26B"/>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26"/>
    <w:rsid w:val="001D5752"/>
    <w:rsid w:val="001D612E"/>
    <w:rsid w:val="001D61D7"/>
    <w:rsid w:val="001D65F8"/>
    <w:rsid w:val="001D7492"/>
    <w:rsid w:val="001D7890"/>
    <w:rsid w:val="001E0107"/>
    <w:rsid w:val="001E250F"/>
    <w:rsid w:val="001E26C2"/>
    <w:rsid w:val="001E2BC5"/>
    <w:rsid w:val="001E3801"/>
    <w:rsid w:val="001E3D1F"/>
    <w:rsid w:val="001E3D5A"/>
    <w:rsid w:val="001E4891"/>
    <w:rsid w:val="001E4C29"/>
    <w:rsid w:val="001E4DB2"/>
    <w:rsid w:val="001E5701"/>
    <w:rsid w:val="001E61DF"/>
    <w:rsid w:val="001E7465"/>
    <w:rsid w:val="001E76C7"/>
    <w:rsid w:val="001E7E24"/>
    <w:rsid w:val="001E7F6A"/>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032"/>
    <w:rsid w:val="00223614"/>
    <w:rsid w:val="00223D79"/>
    <w:rsid w:val="00224087"/>
    <w:rsid w:val="0022488B"/>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6F0"/>
    <w:rsid w:val="002358F1"/>
    <w:rsid w:val="00235BC4"/>
    <w:rsid w:val="0023672B"/>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AF9"/>
    <w:rsid w:val="00251D4A"/>
    <w:rsid w:val="00252237"/>
    <w:rsid w:val="00252A35"/>
    <w:rsid w:val="00253090"/>
    <w:rsid w:val="00253C3C"/>
    <w:rsid w:val="00254895"/>
    <w:rsid w:val="00254AFE"/>
    <w:rsid w:val="00254B13"/>
    <w:rsid w:val="00255225"/>
    <w:rsid w:val="0025607C"/>
    <w:rsid w:val="002576BB"/>
    <w:rsid w:val="00257DA9"/>
    <w:rsid w:val="002601F1"/>
    <w:rsid w:val="002602D9"/>
    <w:rsid w:val="002603C7"/>
    <w:rsid w:val="002609DE"/>
    <w:rsid w:val="002616A9"/>
    <w:rsid w:val="002617A4"/>
    <w:rsid w:val="002620B0"/>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6774"/>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02F"/>
    <w:rsid w:val="00283391"/>
    <w:rsid w:val="00283C6E"/>
    <w:rsid w:val="00283D6A"/>
    <w:rsid w:val="00284221"/>
    <w:rsid w:val="002847F1"/>
    <w:rsid w:val="00284BFB"/>
    <w:rsid w:val="00285B02"/>
    <w:rsid w:val="00285E5E"/>
    <w:rsid w:val="00286C5F"/>
    <w:rsid w:val="002907D9"/>
    <w:rsid w:val="00290850"/>
    <w:rsid w:val="00290E7C"/>
    <w:rsid w:val="00290F12"/>
    <w:rsid w:val="00291DCB"/>
    <w:rsid w:val="0029216D"/>
    <w:rsid w:val="002926A1"/>
    <w:rsid w:val="00292EA3"/>
    <w:rsid w:val="002934C9"/>
    <w:rsid w:val="00294B97"/>
    <w:rsid w:val="00294BE3"/>
    <w:rsid w:val="002955C5"/>
    <w:rsid w:val="002960E2"/>
    <w:rsid w:val="002970CF"/>
    <w:rsid w:val="0029735F"/>
    <w:rsid w:val="00297490"/>
    <w:rsid w:val="002974D4"/>
    <w:rsid w:val="0029768F"/>
    <w:rsid w:val="00297BBD"/>
    <w:rsid w:val="00297D70"/>
    <w:rsid w:val="002A00F8"/>
    <w:rsid w:val="002A1EB6"/>
    <w:rsid w:val="002A25D9"/>
    <w:rsid w:val="002A26DB"/>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0DF3"/>
    <w:rsid w:val="002B12BE"/>
    <w:rsid w:val="002B144C"/>
    <w:rsid w:val="002B165D"/>
    <w:rsid w:val="002B189A"/>
    <w:rsid w:val="002B19CD"/>
    <w:rsid w:val="002B1AD3"/>
    <w:rsid w:val="002B29A9"/>
    <w:rsid w:val="002B2FCD"/>
    <w:rsid w:val="002B32CA"/>
    <w:rsid w:val="002B3F04"/>
    <w:rsid w:val="002B42DA"/>
    <w:rsid w:val="002B4929"/>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2F25"/>
    <w:rsid w:val="002E32B9"/>
    <w:rsid w:val="002E348F"/>
    <w:rsid w:val="002E3C32"/>
    <w:rsid w:val="002E4A5A"/>
    <w:rsid w:val="002E5947"/>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D24"/>
    <w:rsid w:val="0030313E"/>
    <w:rsid w:val="00303C2A"/>
    <w:rsid w:val="00303D02"/>
    <w:rsid w:val="00303DD6"/>
    <w:rsid w:val="0030423E"/>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3831"/>
    <w:rsid w:val="00323842"/>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5A1"/>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2D9"/>
    <w:rsid w:val="003453C2"/>
    <w:rsid w:val="00346410"/>
    <w:rsid w:val="00350286"/>
    <w:rsid w:val="0035041E"/>
    <w:rsid w:val="00350730"/>
    <w:rsid w:val="00351D68"/>
    <w:rsid w:val="003520CC"/>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5EA9"/>
    <w:rsid w:val="003660B8"/>
    <w:rsid w:val="003671C3"/>
    <w:rsid w:val="00367C19"/>
    <w:rsid w:val="003704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942"/>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4F76"/>
    <w:rsid w:val="00385D49"/>
    <w:rsid w:val="00386A06"/>
    <w:rsid w:val="00386E76"/>
    <w:rsid w:val="00387E0D"/>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3A1"/>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3C0"/>
    <w:rsid w:val="003B6924"/>
    <w:rsid w:val="003B6EC8"/>
    <w:rsid w:val="003B73B7"/>
    <w:rsid w:val="003B7634"/>
    <w:rsid w:val="003B78AD"/>
    <w:rsid w:val="003C018A"/>
    <w:rsid w:val="003C07A3"/>
    <w:rsid w:val="003C0F9F"/>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2D59"/>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E94"/>
    <w:rsid w:val="003F1F79"/>
    <w:rsid w:val="003F2587"/>
    <w:rsid w:val="003F25CB"/>
    <w:rsid w:val="003F3C34"/>
    <w:rsid w:val="003F3EFE"/>
    <w:rsid w:val="003F3FC9"/>
    <w:rsid w:val="003F4245"/>
    <w:rsid w:val="003F5489"/>
    <w:rsid w:val="003F54D8"/>
    <w:rsid w:val="003F5913"/>
    <w:rsid w:val="003F740A"/>
    <w:rsid w:val="003F7B69"/>
    <w:rsid w:val="003F7FE3"/>
    <w:rsid w:val="00400269"/>
    <w:rsid w:val="0040157C"/>
    <w:rsid w:val="004017E7"/>
    <w:rsid w:val="004018E0"/>
    <w:rsid w:val="004019F9"/>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DAE"/>
    <w:rsid w:val="00407E1E"/>
    <w:rsid w:val="00410349"/>
    <w:rsid w:val="00410936"/>
    <w:rsid w:val="00410A15"/>
    <w:rsid w:val="00410E4C"/>
    <w:rsid w:val="0041188F"/>
    <w:rsid w:val="00411AAB"/>
    <w:rsid w:val="00411B94"/>
    <w:rsid w:val="00411BD7"/>
    <w:rsid w:val="0041208A"/>
    <w:rsid w:val="00412B1C"/>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8C0"/>
    <w:rsid w:val="00433991"/>
    <w:rsid w:val="00433A4A"/>
    <w:rsid w:val="00433DEB"/>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33"/>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3B1"/>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CAE"/>
    <w:rsid w:val="00467F0B"/>
    <w:rsid w:val="00467FCB"/>
    <w:rsid w:val="0047047D"/>
    <w:rsid w:val="00471043"/>
    <w:rsid w:val="004712B7"/>
    <w:rsid w:val="004713B5"/>
    <w:rsid w:val="004720C4"/>
    <w:rsid w:val="00472910"/>
    <w:rsid w:val="00472F7A"/>
    <w:rsid w:val="00472F8C"/>
    <w:rsid w:val="00473593"/>
    <w:rsid w:val="0047399D"/>
    <w:rsid w:val="00473DA9"/>
    <w:rsid w:val="004745B4"/>
    <w:rsid w:val="00474B8A"/>
    <w:rsid w:val="00475262"/>
    <w:rsid w:val="0047554A"/>
    <w:rsid w:val="004757FA"/>
    <w:rsid w:val="00475F9B"/>
    <w:rsid w:val="00476119"/>
    <w:rsid w:val="0047687E"/>
    <w:rsid w:val="00476CDD"/>
    <w:rsid w:val="00476F8C"/>
    <w:rsid w:val="00477E28"/>
    <w:rsid w:val="00480BED"/>
    <w:rsid w:val="00481680"/>
    <w:rsid w:val="00481849"/>
    <w:rsid w:val="004823DE"/>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87C"/>
    <w:rsid w:val="004909FF"/>
    <w:rsid w:val="004918BA"/>
    <w:rsid w:val="004923AA"/>
    <w:rsid w:val="00494309"/>
    <w:rsid w:val="00494EA0"/>
    <w:rsid w:val="0049531C"/>
    <w:rsid w:val="0049538A"/>
    <w:rsid w:val="00495F71"/>
    <w:rsid w:val="00496EFB"/>
    <w:rsid w:val="00497851"/>
    <w:rsid w:val="0049788B"/>
    <w:rsid w:val="00497DF3"/>
    <w:rsid w:val="004A01DC"/>
    <w:rsid w:val="004A01F5"/>
    <w:rsid w:val="004A0401"/>
    <w:rsid w:val="004A0E10"/>
    <w:rsid w:val="004A13CE"/>
    <w:rsid w:val="004A16B2"/>
    <w:rsid w:val="004A1BB5"/>
    <w:rsid w:val="004A282B"/>
    <w:rsid w:val="004A299F"/>
    <w:rsid w:val="004A2AD9"/>
    <w:rsid w:val="004A2CEE"/>
    <w:rsid w:val="004A35ED"/>
    <w:rsid w:val="004A3697"/>
    <w:rsid w:val="004A3B5C"/>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766"/>
    <w:rsid w:val="004F4D51"/>
    <w:rsid w:val="004F50BE"/>
    <w:rsid w:val="004F5666"/>
    <w:rsid w:val="004F6FEF"/>
    <w:rsid w:val="004F7943"/>
    <w:rsid w:val="005002B8"/>
    <w:rsid w:val="00500818"/>
    <w:rsid w:val="00501200"/>
    <w:rsid w:val="00501215"/>
    <w:rsid w:val="005020EF"/>
    <w:rsid w:val="0050218B"/>
    <w:rsid w:val="0050224F"/>
    <w:rsid w:val="005032DE"/>
    <w:rsid w:val="005035B0"/>
    <w:rsid w:val="00503D35"/>
    <w:rsid w:val="00503E5F"/>
    <w:rsid w:val="0050438C"/>
    <w:rsid w:val="005047B8"/>
    <w:rsid w:val="00504E9D"/>
    <w:rsid w:val="00505506"/>
    <w:rsid w:val="005070CC"/>
    <w:rsid w:val="0050724C"/>
    <w:rsid w:val="00507441"/>
    <w:rsid w:val="00507A33"/>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9E1"/>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C10"/>
    <w:rsid w:val="00523D64"/>
    <w:rsid w:val="00523DED"/>
    <w:rsid w:val="0052470F"/>
    <w:rsid w:val="00524AB3"/>
    <w:rsid w:val="00525A62"/>
    <w:rsid w:val="00525B54"/>
    <w:rsid w:val="00525FD6"/>
    <w:rsid w:val="005260FE"/>
    <w:rsid w:val="005265F8"/>
    <w:rsid w:val="005269B3"/>
    <w:rsid w:val="00526D2D"/>
    <w:rsid w:val="005271F0"/>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2A"/>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20ED"/>
    <w:rsid w:val="00542A74"/>
    <w:rsid w:val="00543AE0"/>
    <w:rsid w:val="00543E2A"/>
    <w:rsid w:val="005448A6"/>
    <w:rsid w:val="005464B7"/>
    <w:rsid w:val="00547265"/>
    <w:rsid w:val="00547443"/>
    <w:rsid w:val="00547EE3"/>
    <w:rsid w:val="005505A6"/>
    <w:rsid w:val="005505BF"/>
    <w:rsid w:val="00551B0D"/>
    <w:rsid w:val="00551FA7"/>
    <w:rsid w:val="005528BF"/>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F3"/>
    <w:rsid w:val="00564ED0"/>
    <w:rsid w:val="00564FD3"/>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958"/>
    <w:rsid w:val="00572AF3"/>
    <w:rsid w:val="00574529"/>
    <w:rsid w:val="005753B6"/>
    <w:rsid w:val="00575DFE"/>
    <w:rsid w:val="005760D7"/>
    <w:rsid w:val="005767A0"/>
    <w:rsid w:val="005769FF"/>
    <w:rsid w:val="0057745D"/>
    <w:rsid w:val="00577925"/>
    <w:rsid w:val="00577A72"/>
    <w:rsid w:val="005806D2"/>
    <w:rsid w:val="00582CE9"/>
    <w:rsid w:val="00583195"/>
    <w:rsid w:val="0058377F"/>
    <w:rsid w:val="00583982"/>
    <w:rsid w:val="00583A61"/>
    <w:rsid w:val="00583B84"/>
    <w:rsid w:val="00583CA7"/>
    <w:rsid w:val="00584159"/>
    <w:rsid w:val="00584DCA"/>
    <w:rsid w:val="0058525D"/>
    <w:rsid w:val="00585C84"/>
    <w:rsid w:val="0058726C"/>
    <w:rsid w:val="005872C9"/>
    <w:rsid w:val="00587BAC"/>
    <w:rsid w:val="00590030"/>
    <w:rsid w:val="00590232"/>
    <w:rsid w:val="00590507"/>
    <w:rsid w:val="00591DC3"/>
    <w:rsid w:val="00593111"/>
    <w:rsid w:val="00593816"/>
    <w:rsid w:val="00593D67"/>
    <w:rsid w:val="00593F3E"/>
    <w:rsid w:val="00594FA6"/>
    <w:rsid w:val="005950C0"/>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D39"/>
    <w:rsid w:val="005C1E12"/>
    <w:rsid w:val="005C3F18"/>
    <w:rsid w:val="005C5495"/>
    <w:rsid w:val="005C59F7"/>
    <w:rsid w:val="005C5BD5"/>
    <w:rsid w:val="005C6C2A"/>
    <w:rsid w:val="005C6D8F"/>
    <w:rsid w:val="005C703F"/>
    <w:rsid w:val="005C7EA5"/>
    <w:rsid w:val="005D08AD"/>
    <w:rsid w:val="005D0CD2"/>
    <w:rsid w:val="005D1328"/>
    <w:rsid w:val="005D1747"/>
    <w:rsid w:val="005D1EC0"/>
    <w:rsid w:val="005D24F3"/>
    <w:rsid w:val="005D25F5"/>
    <w:rsid w:val="005D2ACC"/>
    <w:rsid w:val="005D2CDD"/>
    <w:rsid w:val="005D342B"/>
    <w:rsid w:val="005D393D"/>
    <w:rsid w:val="005D46A9"/>
    <w:rsid w:val="005D4AB8"/>
    <w:rsid w:val="005D50F8"/>
    <w:rsid w:val="005D511B"/>
    <w:rsid w:val="005D5B36"/>
    <w:rsid w:val="005D5E51"/>
    <w:rsid w:val="005D5FBB"/>
    <w:rsid w:val="005D6204"/>
    <w:rsid w:val="005D65CB"/>
    <w:rsid w:val="005D6A47"/>
    <w:rsid w:val="005D6D39"/>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61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1E"/>
    <w:rsid w:val="006059FB"/>
    <w:rsid w:val="00605D03"/>
    <w:rsid w:val="00605FF1"/>
    <w:rsid w:val="00606FD4"/>
    <w:rsid w:val="00607C46"/>
    <w:rsid w:val="0061005F"/>
    <w:rsid w:val="006102F3"/>
    <w:rsid w:val="0061093E"/>
    <w:rsid w:val="00611467"/>
    <w:rsid w:val="006116D2"/>
    <w:rsid w:val="006119DC"/>
    <w:rsid w:val="00612434"/>
    <w:rsid w:val="0061262E"/>
    <w:rsid w:val="00612663"/>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9E"/>
    <w:rsid w:val="00622A59"/>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1C22"/>
    <w:rsid w:val="0064259A"/>
    <w:rsid w:val="00642683"/>
    <w:rsid w:val="006428CA"/>
    <w:rsid w:val="00642E25"/>
    <w:rsid w:val="0064351F"/>
    <w:rsid w:val="00643C6F"/>
    <w:rsid w:val="006440AA"/>
    <w:rsid w:val="006448B8"/>
    <w:rsid w:val="00644921"/>
    <w:rsid w:val="006454F3"/>
    <w:rsid w:val="00645BE0"/>
    <w:rsid w:val="00645D80"/>
    <w:rsid w:val="00645DF8"/>
    <w:rsid w:val="00645E83"/>
    <w:rsid w:val="006460FF"/>
    <w:rsid w:val="00646974"/>
    <w:rsid w:val="0064778F"/>
    <w:rsid w:val="00650602"/>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159"/>
    <w:rsid w:val="00672191"/>
    <w:rsid w:val="0067281B"/>
    <w:rsid w:val="0067282A"/>
    <w:rsid w:val="00672CC2"/>
    <w:rsid w:val="00673538"/>
    <w:rsid w:val="0067404D"/>
    <w:rsid w:val="006752D5"/>
    <w:rsid w:val="00675AFC"/>
    <w:rsid w:val="00676607"/>
    <w:rsid w:val="00676875"/>
    <w:rsid w:val="00677178"/>
    <w:rsid w:val="006773B6"/>
    <w:rsid w:val="00677704"/>
    <w:rsid w:val="00680281"/>
    <w:rsid w:val="00680ECD"/>
    <w:rsid w:val="00681780"/>
    <w:rsid w:val="00681CDE"/>
    <w:rsid w:val="00681E77"/>
    <w:rsid w:val="006824FC"/>
    <w:rsid w:val="006826ED"/>
    <w:rsid w:val="00682D17"/>
    <w:rsid w:val="006837D6"/>
    <w:rsid w:val="006842EB"/>
    <w:rsid w:val="0068448B"/>
    <w:rsid w:val="00684A39"/>
    <w:rsid w:val="00684B00"/>
    <w:rsid w:val="00685094"/>
    <w:rsid w:val="00685538"/>
    <w:rsid w:val="00685C49"/>
    <w:rsid w:val="00685F30"/>
    <w:rsid w:val="006864E5"/>
    <w:rsid w:val="0068660C"/>
    <w:rsid w:val="00686E23"/>
    <w:rsid w:val="006876B2"/>
    <w:rsid w:val="00687997"/>
    <w:rsid w:val="00687E47"/>
    <w:rsid w:val="0069025B"/>
    <w:rsid w:val="00690580"/>
    <w:rsid w:val="0069058D"/>
    <w:rsid w:val="006906C5"/>
    <w:rsid w:val="00690B5C"/>
    <w:rsid w:val="0069141C"/>
    <w:rsid w:val="00691BDB"/>
    <w:rsid w:val="00691E70"/>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95B"/>
    <w:rsid w:val="006C2ED7"/>
    <w:rsid w:val="006C3AE3"/>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471C"/>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E79DF"/>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796"/>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551"/>
    <w:rsid w:val="00723E10"/>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0C91"/>
    <w:rsid w:val="007422EF"/>
    <w:rsid w:val="00742884"/>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6ADF"/>
    <w:rsid w:val="00747175"/>
    <w:rsid w:val="0074743B"/>
    <w:rsid w:val="00747663"/>
    <w:rsid w:val="00747A97"/>
    <w:rsid w:val="00750AC6"/>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30F"/>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43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4"/>
    <w:rsid w:val="00793A26"/>
    <w:rsid w:val="0079488E"/>
    <w:rsid w:val="007948D0"/>
    <w:rsid w:val="00794F1E"/>
    <w:rsid w:val="00796861"/>
    <w:rsid w:val="00796EB0"/>
    <w:rsid w:val="007976F5"/>
    <w:rsid w:val="007A059A"/>
    <w:rsid w:val="007A130B"/>
    <w:rsid w:val="007A15EC"/>
    <w:rsid w:val="007A1B68"/>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01B"/>
    <w:rsid w:val="007B52AF"/>
    <w:rsid w:val="007B53FD"/>
    <w:rsid w:val="007B6219"/>
    <w:rsid w:val="007B6F6D"/>
    <w:rsid w:val="007B732B"/>
    <w:rsid w:val="007B7651"/>
    <w:rsid w:val="007B773D"/>
    <w:rsid w:val="007C0612"/>
    <w:rsid w:val="007C1C57"/>
    <w:rsid w:val="007C348D"/>
    <w:rsid w:val="007C3648"/>
    <w:rsid w:val="007C3A7F"/>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85D"/>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A3F"/>
    <w:rsid w:val="007F4F75"/>
    <w:rsid w:val="007F53CA"/>
    <w:rsid w:val="007F5A10"/>
    <w:rsid w:val="007F6402"/>
    <w:rsid w:val="007F6C4A"/>
    <w:rsid w:val="007F6C5E"/>
    <w:rsid w:val="007F70F3"/>
    <w:rsid w:val="008000A1"/>
    <w:rsid w:val="0080079C"/>
    <w:rsid w:val="00800F52"/>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546"/>
    <w:rsid w:val="0081570A"/>
    <w:rsid w:val="00815CAA"/>
    <w:rsid w:val="00815D5F"/>
    <w:rsid w:val="00816329"/>
    <w:rsid w:val="008176D9"/>
    <w:rsid w:val="00817D5A"/>
    <w:rsid w:val="008216CF"/>
    <w:rsid w:val="00821BB1"/>
    <w:rsid w:val="00821F43"/>
    <w:rsid w:val="00822FE2"/>
    <w:rsid w:val="00823AF9"/>
    <w:rsid w:val="00823BF2"/>
    <w:rsid w:val="00823D50"/>
    <w:rsid w:val="00824177"/>
    <w:rsid w:val="0082435F"/>
    <w:rsid w:val="0082502F"/>
    <w:rsid w:val="008253EC"/>
    <w:rsid w:val="0082571E"/>
    <w:rsid w:val="00825D62"/>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964"/>
    <w:rsid w:val="00834CBF"/>
    <w:rsid w:val="00835378"/>
    <w:rsid w:val="008358C9"/>
    <w:rsid w:val="00835AA5"/>
    <w:rsid w:val="00836AC1"/>
    <w:rsid w:val="00837056"/>
    <w:rsid w:val="008407E7"/>
    <w:rsid w:val="008409D4"/>
    <w:rsid w:val="00840BEE"/>
    <w:rsid w:val="0084131B"/>
    <w:rsid w:val="0084174D"/>
    <w:rsid w:val="008417FF"/>
    <w:rsid w:val="00841A95"/>
    <w:rsid w:val="00841D69"/>
    <w:rsid w:val="00841F69"/>
    <w:rsid w:val="008429BA"/>
    <w:rsid w:val="008435FD"/>
    <w:rsid w:val="00844AFB"/>
    <w:rsid w:val="008452CB"/>
    <w:rsid w:val="00845944"/>
    <w:rsid w:val="00845AD5"/>
    <w:rsid w:val="0084606C"/>
    <w:rsid w:val="00846788"/>
    <w:rsid w:val="008474B3"/>
    <w:rsid w:val="008475C6"/>
    <w:rsid w:val="0084797C"/>
    <w:rsid w:val="008505E9"/>
    <w:rsid w:val="00851498"/>
    <w:rsid w:val="00851585"/>
    <w:rsid w:val="00851768"/>
    <w:rsid w:val="008517B7"/>
    <w:rsid w:val="00852202"/>
    <w:rsid w:val="008526C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043D"/>
    <w:rsid w:val="00881064"/>
    <w:rsid w:val="0088139C"/>
    <w:rsid w:val="00881B1D"/>
    <w:rsid w:val="0088228F"/>
    <w:rsid w:val="00882826"/>
    <w:rsid w:val="0088290F"/>
    <w:rsid w:val="00882956"/>
    <w:rsid w:val="00882ABF"/>
    <w:rsid w:val="008834C6"/>
    <w:rsid w:val="008849EC"/>
    <w:rsid w:val="00884B13"/>
    <w:rsid w:val="00884D1B"/>
    <w:rsid w:val="0088536D"/>
    <w:rsid w:val="00885579"/>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6CA"/>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49FE"/>
    <w:rsid w:val="008A51A5"/>
    <w:rsid w:val="008A55E4"/>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067"/>
    <w:rsid w:val="008C028B"/>
    <w:rsid w:val="008C0424"/>
    <w:rsid w:val="008C07E7"/>
    <w:rsid w:val="008C0807"/>
    <w:rsid w:val="008C0A0F"/>
    <w:rsid w:val="008C0C19"/>
    <w:rsid w:val="008C0CD5"/>
    <w:rsid w:val="008C0E60"/>
    <w:rsid w:val="008C19C7"/>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D73B6"/>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4194"/>
    <w:rsid w:val="008F4B46"/>
    <w:rsid w:val="008F4D52"/>
    <w:rsid w:val="008F5160"/>
    <w:rsid w:val="008F52B3"/>
    <w:rsid w:val="008F5556"/>
    <w:rsid w:val="008F5599"/>
    <w:rsid w:val="008F59C5"/>
    <w:rsid w:val="008F5E15"/>
    <w:rsid w:val="008F6484"/>
    <w:rsid w:val="008F66DA"/>
    <w:rsid w:val="008F66FF"/>
    <w:rsid w:val="008F6A15"/>
    <w:rsid w:val="008F6D6B"/>
    <w:rsid w:val="008F6E8B"/>
    <w:rsid w:val="008F7226"/>
    <w:rsid w:val="008F78D4"/>
    <w:rsid w:val="008F7BC1"/>
    <w:rsid w:val="008F7D77"/>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284A"/>
    <w:rsid w:val="00912DF5"/>
    <w:rsid w:val="00913029"/>
    <w:rsid w:val="00913EE3"/>
    <w:rsid w:val="0091425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2E10"/>
    <w:rsid w:val="00923A02"/>
    <w:rsid w:val="00924445"/>
    <w:rsid w:val="00925348"/>
    <w:rsid w:val="00925B89"/>
    <w:rsid w:val="009265B6"/>
    <w:rsid w:val="00926E0D"/>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3C7"/>
    <w:rsid w:val="0094455B"/>
    <w:rsid w:val="009454A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4DDC"/>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9DC"/>
    <w:rsid w:val="00973C04"/>
    <w:rsid w:val="00973D2D"/>
    <w:rsid w:val="009743D3"/>
    <w:rsid w:val="009745EA"/>
    <w:rsid w:val="0097530E"/>
    <w:rsid w:val="00975737"/>
    <w:rsid w:val="00975F1F"/>
    <w:rsid w:val="0097609B"/>
    <w:rsid w:val="009763A6"/>
    <w:rsid w:val="009763B1"/>
    <w:rsid w:val="009766CF"/>
    <w:rsid w:val="00976A65"/>
    <w:rsid w:val="00976E16"/>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DEA"/>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B5D"/>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A0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194F"/>
    <w:rsid w:val="009F3059"/>
    <w:rsid w:val="009F31A7"/>
    <w:rsid w:val="009F3379"/>
    <w:rsid w:val="009F402F"/>
    <w:rsid w:val="009F474E"/>
    <w:rsid w:val="009F4CE8"/>
    <w:rsid w:val="009F4E56"/>
    <w:rsid w:val="009F4FBE"/>
    <w:rsid w:val="009F515C"/>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9FC"/>
    <w:rsid w:val="00A11F69"/>
    <w:rsid w:val="00A130D3"/>
    <w:rsid w:val="00A13EAF"/>
    <w:rsid w:val="00A13F49"/>
    <w:rsid w:val="00A147C9"/>
    <w:rsid w:val="00A14833"/>
    <w:rsid w:val="00A1496A"/>
    <w:rsid w:val="00A14F2B"/>
    <w:rsid w:val="00A15B7C"/>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02F"/>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A88"/>
    <w:rsid w:val="00A44C01"/>
    <w:rsid w:val="00A45433"/>
    <w:rsid w:val="00A45464"/>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F13"/>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14A"/>
    <w:rsid w:val="00A91483"/>
    <w:rsid w:val="00A91FFB"/>
    <w:rsid w:val="00A92611"/>
    <w:rsid w:val="00A934E0"/>
    <w:rsid w:val="00A936AC"/>
    <w:rsid w:val="00A93C5D"/>
    <w:rsid w:val="00A940CF"/>
    <w:rsid w:val="00A94866"/>
    <w:rsid w:val="00A9488B"/>
    <w:rsid w:val="00A94934"/>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37FB"/>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1EC"/>
    <w:rsid w:val="00AE0668"/>
    <w:rsid w:val="00AE0F66"/>
    <w:rsid w:val="00AE1244"/>
    <w:rsid w:val="00AE1C5F"/>
    <w:rsid w:val="00AE2789"/>
    <w:rsid w:val="00AE2B70"/>
    <w:rsid w:val="00AE2C9A"/>
    <w:rsid w:val="00AE3439"/>
    <w:rsid w:val="00AE3CE7"/>
    <w:rsid w:val="00AE3FDA"/>
    <w:rsid w:val="00AE422D"/>
    <w:rsid w:val="00AE55E5"/>
    <w:rsid w:val="00AE60D1"/>
    <w:rsid w:val="00AE6BCB"/>
    <w:rsid w:val="00AE7624"/>
    <w:rsid w:val="00AE7CB0"/>
    <w:rsid w:val="00AF0AB7"/>
    <w:rsid w:val="00AF0F4B"/>
    <w:rsid w:val="00AF120E"/>
    <w:rsid w:val="00AF1430"/>
    <w:rsid w:val="00AF176A"/>
    <w:rsid w:val="00AF17A1"/>
    <w:rsid w:val="00AF1844"/>
    <w:rsid w:val="00AF19EE"/>
    <w:rsid w:val="00AF1F01"/>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7DA"/>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35"/>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472"/>
    <w:rsid w:val="00B2069D"/>
    <w:rsid w:val="00B20FF5"/>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854"/>
    <w:rsid w:val="00B33EAC"/>
    <w:rsid w:val="00B34762"/>
    <w:rsid w:val="00B34FB3"/>
    <w:rsid w:val="00B34FE6"/>
    <w:rsid w:val="00B3551C"/>
    <w:rsid w:val="00B359A7"/>
    <w:rsid w:val="00B35FC1"/>
    <w:rsid w:val="00B368D9"/>
    <w:rsid w:val="00B3699E"/>
    <w:rsid w:val="00B373D6"/>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4EA"/>
    <w:rsid w:val="00B4694C"/>
    <w:rsid w:val="00B4698A"/>
    <w:rsid w:val="00B46BD1"/>
    <w:rsid w:val="00B46C90"/>
    <w:rsid w:val="00B47415"/>
    <w:rsid w:val="00B47535"/>
    <w:rsid w:val="00B477F1"/>
    <w:rsid w:val="00B4792F"/>
    <w:rsid w:val="00B47B85"/>
    <w:rsid w:val="00B47C05"/>
    <w:rsid w:val="00B50637"/>
    <w:rsid w:val="00B506FB"/>
    <w:rsid w:val="00B50760"/>
    <w:rsid w:val="00B50A77"/>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84D"/>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955"/>
    <w:rsid w:val="00BB3B0E"/>
    <w:rsid w:val="00BB3F2A"/>
    <w:rsid w:val="00BB410E"/>
    <w:rsid w:val="00BB45B4"/>
    <w:rsid w:val="00BB45DF"/>
    <w:rsid w:val="00BB4A57"/>
    <w:rsid w:val="00BB4FB3"/>
    <w:rsid w:val="00BB5270"/>
    <w:rsid w:val="00BB536B"/>
    <w:rsid w:val="00BB54F0"/>
    <w:rsid w:val="00BB5C2E"/>
    <w:rsid w:val="00BB67C9"/>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1C9"/>
    <w:rsid w:val="00BD379E"/>
    <w:rsid w:val="00BD3C64"/>
    <w:rsid w:val="00BD41D4"/>
    <w:rsid w:val="00BD41D7"/>
    <w:rsid w:val="00BD4544"/>
    <w:rsid w:val="00BD4F63"/>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775"/>
    <w:rsid w:val="00BE7C72"/>
    <w:rsid w:val="00BF073D"/>
    <w:rsid w:val="00BF0F51"/>
    <w:rsid w:val="00BF129F"/>
    <w:rsid w:val="00BF1439"/>
    <w:rsid w:val="00BF1959"/>
    <w:rsid w:val="00BF1D3B"/>
    <w:rsid w:val="00BF22F5"/>
    <w:rsid w:val="00BF2B58"/>
    <w:rsid w:val="00BF35E7"/>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3F77"/>
    <w:rsid w:val="00C24BAC"/>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4CD"/>
    <w:rsid w:val="00C34753"/>
    <w:rsid w:val="00C34BAF"/>
    <w:rsid w:val="00C35066"/>
    <w:rsid w:val="00C3528A"/>
    <w:rsid w:val="00C357D8"/>
    <w:rsid w:val="00C35C26"/>
    <w:rsid w:val="00C3614D"/>
    <w:rsid w:val="00C373EA"/>
    <w:rsid w:val="00C37C99"/>
    <w:rsid w:val="00C37CB5"/>
    <w:rsid w:val="00C37E50"/>
    <w:rsid w:val="00C4066F"/>
    <w:rsid w:val="00C42A0E"/>
    <w:rsid w:val="00C438F5"/>
    <w:rsid w:val="00C441D7"/>
    <w:rsid w:val="00C4463D"/>
    <w:rsid w:val="00C447D2"/>
    <w:rsid w:val="00C44A04"/>
    <w:rsid w:val="00C45231"/>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184"/>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0FB"/>
    <w:rsid w:val="00C725E4"/>
    <w:rsid w:val="00C727CF"/>
    <w:rsid w:val="00C72D44"/>
    <w:rsid w:val="00C7508B"/>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0FBF"/>
    <w:rsid w:val="00CA1743"/>
    <w:rsid w:val="00CA1924"/>
    <w:rsid w:val="00CA1F58"/>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3E3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37C"/>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3C23"/>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4849"/>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643"/>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8A4"/>
    <w:rsid w:val="00D3495E"/>
    <w:rsid w:val="00D354EB"/>
    <w:rsid w:val="00D35747"/>
    <w:rsid w:val="00D363C2"/>
    <w:rsid w:val="00D36EA4"/>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C5"/>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5C9"/>
    <w:rsid w:val="00D707AB"/>
    <w:rsid w:val="00D7155A"/>
    <w:rsid w:val="00D734C6"/>
    <w:rsid w:val="00D73765"/>
    <w:rsid w:val="00D7377C"/>
    <w:rsid w:val="00D740D9"/>
    <w:rsid w:val="00D74236"/>
    <w:rsid w:val="00D75062"/>
    <w:rsid w:val="00D75AEF"/>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1920"/>
    <w:rsid w:val="00D92083"/>
    <w:rsid w:val="00D920B9"/>
    <w:rsid w:val="00D93420"/>
    <w:rsid w:val="00D934AE"/>
    <w:rsid w:val="00D93A2C"/>
    <w:rsid w:val="00D93AC0"/>
    <w:rsid w:val="00D94075"/>
    <w:rsid w:val="00D94336"/>
    <w:rsid w:val="00D94650"/>
    <w:rsid w:val="00D94A6A"/>
    <w:rsid w:val="00D94C2E"/>
    <w:rsid w:val="00D95547"/>
    <w:rsid w:val="00D959F6"/>
    <w:rsid w:val="00D95F57"/>
    <w:rsid w:val="00D96083"/>
    <w:rsid w:val="00D961BA"/>
    <w:rsid w:val="00D9669E"/>
    <w:rsid w:val="00D96A3A"/>
    <w:rsid w:val="00D974EE"/>
    <w:rsid w:val="00D97A86"/>
    <w:rsid w:val="00DA05AB"/>
    <w:rsid w:val="00DA0A61"/>
    <w:rsid w:val="00DA0BE3"/>
    <w:rsid w:val="00DA1942"/>
    <w:rsid w:val="00DA1B9B"/>
    <w:rsid w:val="00DA22F0"/>
    <w:rsid w:val="00DA25D3"/>
    <w:rsid w:val="00DA283A"/>
    <w:rsid w:val="00DA593B"/>
    <w:rsid w:val="00DA5F35"/>
    <w:rsid w:val="00DA62B5"/>
    <w:rsid w:val="00DA649F"/>
    <w:rsid w:val="00DA6C21"/>
    <w:rsid w:val="00DA72F8"/>
    <w:rsid w:val="00DA7368"/>
    <w:rsid w:val="00DA758B"/>
    <w:rsid w:val="00DA76DE"/>
    <w:rsid w:val="00DA7A8A"/>
    <w:rsid w:val="00DA7EE1"/>
    <w:rsid w:val="00DB0683"/>
    <w:rsid w:val="00DB27C4"/>
    <w:rsid w:val="00DB2857"/>
    <w:rsid w:val="00DB374C"/>
    <w:rsid w:val="00DB48B9"/>
    <w:rsid w:val="00DB4B5C"/>
    <w:rsid w:val="00DB4CE3"/>
    <w:rsid w:val="00DB4F62"/>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3FF"/>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082C"/>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5E57"/>
    <w:rsid w:val="00E262E0"/>
    <w:rsid w:val="00E26849"/>
    <w:rsid w:val="00E2694C"/>
    <w:rsid w:val="00E270AB"/>
    <w:rsid w:val="00E27A96"/>
    <w:rsid w:val="00E305DA"/>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B"/>
    <w:rsid w:val="00E43DC2"/>
    <w:rsid w:val="00E43E42"/>
    <w:rsid w:val="00E43FBD"/>
    <w:rsid w:val="00E4480E"/>
    <w:rsid w:val="00E448B7"/>
    <w:rsid w:val="00E476E8"/>
    <w:rsid w:val="00E50D81"/>
    <w:rsid w:val="00E50F51"/>
    <w:rsid w:val="00E50F94"/>
    <w:rsid w:val="00E529AD"/>
    <w:rsid w:val="00E52B67"/>
    <w:rsid w:val="00E52EB6"/>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56B4"/>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2F84"/>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AB1"/>
    <w:rsid w:val="00E93F89"/>
    <w:rsid w:val="00E941C9"/>
    <w:rsid w:val="00E94274"/>
    <w:rsid w:val="00E9431B"/>
    <w:rsid w:val="00E9470E"/>
    <w:rsid w:val="00E957CD"/>
    <w:rsid w:val="00E95964"/>
    <w:rsid w:val="00E959F1"/>
    <w:rsid w:val="00E95F7F"/>
    <w:rsid w:val="00E96378"/>
    <w:rsid w:val="00E9667A"/>
    <w:rsid w:val="00E96E22"/>
    <w:rsid w:val="00E97228"/>
    <w:rsid w:val="00E97724"/>
    <w:rsid w:val="00E97C7F"/>
    <w:rsid w:val="00EA001C"/>
    <w:rsid w:val="00EA0CD1"/>
    <w:rsid w:val="00EA0D1D"/>
    <w:rsid w:val="00EA0D62"/>
    <w:rsid w:val="00EA0FA0"/>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24F"/>
    <w:rsid w:val="00EC0799"/>
    <w:rsid w:val="00EC121F"/>
    <w:rsid w:val="00EC1554"/>
    <w:rsid w:val="00EC1902"/>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11"/>
    <w:rsid w:val="00EE02A7"/>
    <w:rsid w:val="00EE0601"/>
    <w:rsid w:val="00EE0AA5"/>
    <w:rsid w:val="00EE127C"/>
    <w:rsid w:val="00EE19FD"/>
    <w:rsid w:val="00EE1B56"/>
    <w:rsid w:val="00EE1C85"/>
    <w:rsid w:val="00EE2596"/>
    <w:rsid w:val="00EE2914"/>
    <w:rsid w:val="00EE2E2B"/>
    <w:rsid w:val="00EE2F6A"/>
    <w:rsid w:val="00EE334B"/>
    <w:rsid w:val="00EE33F3"/>
    <w:rsid w:val="00EE347A"/>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463D"/>
    <w:rsid w:val="00F15115"/>
    <w:rsid w:val="00F15B8F"/>
    <w:rsid w:val="00F166A2"/>
    <w:rsid w:val="00F16DBD"/>
    <w:rsid w:val="00F170D1"/>
    <w:rsid w:val="00F17A1F"/>
    <w:rsid w:val="00F17C49"/>
    <w:rsid w:val="00F17C5B"/>
    <w:rsid w:val="00F20241"/>
    <w:rsid w:val="00F207CB"/>
    <w:rsid w:val="00F2108C"/>
    <w:rsid w:val="00F211FE"/>
    <w:rsid w:val="00F21394"/>
    <w:rsid w:val="00F21602"/>
    <w:rsid w:val="00F217F8"/>
    <w:rsid w:val="00F21BAE"/>
    <w:rsid w:val="00F21F12"/>
    <w:rsid w:val="00F2293A"/>
    <w:rsid w:val="00F229DE"/>
    <w:rsid w:val="00F22BAC"/>
    <w:rsid w:val="00F235F7"/>
    <w:rsid w:val="00F239C8"/>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2D4"/>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577"/>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61D"/>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176"/>
    <w:rsid w:val="00FB2585"/>
    <w:rsid w:val="00FB275B"/>
    <w:rsid w:val="00FB2EAD"/>
    <w:rsid w:val="00FB31A7"/>
    <w:rsid w:val="00FB3981"/>
    <w:rsid w:val="00FB3AC8"/>
    <w:rsid w:val="00FB3D71"/>
    <w:rsid w:val="00FB3D84"/>
    <w:rsid w:val="00FB42FE"/>
    <w:rsid w:val="00FB458B"/>
    <w:rsid w:val="00FB4C59"/>
    <w:rsid w:val="00FB5348"/>
    <w:rsid w:val="00FB5700"/>
    <w:rsid w:val="00FB5D95"/>
    <w:rsid w:val="00FB633B"/>
    <w:rsid w:val="00FB66D2"/>
    <w:rsid w:val="00FB6A6A"/>
    <w:rsid w:val="00FB6EC3"/>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DE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80E5E"/>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013013"/>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1301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pmc/viewPmc.do?resourceId=763367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9877</Words>
  <Characters>5631</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Egidija Indrulionienė</cp:lastModifiedBy>
  <cp:revision>18</cp:revision>
  <dcterms:created xsi:type="dcterms:W3CDTF">2026-05-05T07:32:00Z</dcterms:created>
  <dcterms:modified xsi:type="dcterms:W3CDTF">2026-05-07T06:59:00Z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