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1CD8" w14:textId="77777777" w:rsidR="00373B8E" w:rsidRPr="000B438A" w:rsidRDefault="00373B8E" w:rsidP="00373B8E">
      <w:pPr>
        <w:jc w:val="right"/>
        <w:rPr>
          <w:rFonts w:cstheme="minorHAnsi"/>
          <w:color w:val="4472C4" w:themeColor="accent1"/>
        </w:rPr>
      </w:pPr>
      <w:r w:rsidRPr="000B438A">
        <w:rPr>
          <w:rFonts w:cstheme="minorHAnsi"/>
          <w:color w:val="4472C4" w:themeColor="accent1"/>
        </w:rPr>
        <w:t>Pirkimo sąlygų 1 priedas „Techninė specifikacija“</w:t>
      </w:r>
    </w:p>
    <w:p w14:paraId="31E2BEDE" w14:textId="77777777" w:rsidR="00373B8E" w:rsidRDefault="00373B8E" w:rsidP="00780491">
      <w:pPr>
        <w:pStyle w:val="Betarp"/>
        <w:jc w:val="center"/>
        <w:rPr>
          <w:rFonts w:asciiTheme="majorBidi" w:hAnsiTheme="majorBidi" w:cstheme="majorBidi"/>
          <w:b/>
          <w:bCs/>
          <w:sz w:val="24"/>
          <w:szCs w:val="24"/>
        </w:rPr>
      </w:pPr>
    </w:p>
    <w:p w14:paraId="6770E410" w14:textId="07B7D13D" w:rsidR="00780491" w:rsidRPr="00780491" w:rsidRDefault="00780491" w:rsidP="00780491">
      <w:pPr>
        <w:pStyle w:val="Betarp"/>
        <w:jc w:val="center"/>
        <w:rPr>
          <w:rFonts w:asciiTheme="majorBidi" w:hAnsiTheme="majorBidi" w:cstheme="majorBidi"/>
          <w:b/>
          <w:bCs/>
          <w:sz w:val="24"/>
          <w:szCs w:val="24"/>
        </w:rPr>
      </w:pPr>
      <w:r w:rsidRPr="00780491">
        <w:rPr>
          <w:rFonts w:asciiTheme="majorBidi" w:hAnsiTheme="majorBidi" w:cstheme="majorBidi"/>
          <w:b/>
          <w:bCs/>
          <w:sz w:val="24"/>
          <w:szCs w:val="24"/>
        </w:rPr>
        <w:t>TECHNINĖ SPECIFIKACI</w:t>
      </w:r>
      <w:r w:rsidR="005A42E2">
        <w:rPr>
          <w:rFonts w:asciiTheme="majorBidi" w:hAnsiTheme="majorBidi" w:cstheme="majorBidi"/>
          <w:b/>
          <w:bCs/>
          <w:sz w:val="24"/>
          <w:szCs w:val="24"/>
        </w:rPr>
        <w:t>A</w:t>
      </w:r>
      <w:r w:rsidRPr="00780491">
        <w:rPr>
          <w:rFonts w:asciiTheme="majorBidi" w:hAnsiTheme="majorBidi" w:cstheme="majorBidi"/>
          <w:b/>
          <w:bCs/>
          <w:sz w:val="24"/>
          <w:szCs w:val="24"/>
        </w:rPr>
        <w:t>JA</w:t>
      </w:r>
    </w:p>
    <w:p w14:paraId="70EA2FF9" w14:textId="77777777" w:rsidR="00780491" w:rsidRPr="00780491" w:rsidRDefault="00780491" w:rsidP="00780491">
      <w:pPr>
        <w:pStyle w:val="Betarp"/>
        <w:rPr>
          <w:rFonts w:asciiTheme="majorBidi" w:hAnsiTheme="majorBidi" w:cstheme="majorBidi"/>
          <w:bCs/>
          <w:sz w:val="24"/>
          <w:szCs w:val="24"/>
        </w:rPr>
      </w:pPr>
    </w:p>
    <w:p w14:paraId="633F4E74" w14:textId="471D49FD" w:rsidR="00780491" w:rsidRPr="00780491" w:rsidRDefault="00780491" w:rsidP="00F259AC">
      <w:pPr>
        <w:pStyle w:val="Betarp"/>
        <w:ind w:firstLine="567"/>
        <w:rPr>
          <w:rFonts w:asciiTheme="majorBidi" w:hAnsiTheme="majorBidi" w:cstheme="majorBidi"/>
          <w:sz w:val="24"/>
          <w:szCs w:val="24"/>
        </w:rPr>
      </w:pPr>
      <w:r w:rsidRPr="00780491">
        <w:rPr>
          <w:rFonts w:asciiTheme="majorBidi" w:hAnsiTheme="majorBidi" w:cstheme="majorBidi"/>
          <w:sz w:val="24"/>
          <w:szCs w:val="24"/>
        </w:rPr>
        <w:t xml:space="preserve">Valstybės sienos apsaugos tarnyba prie Lietuvos Respublikos vidaus reikalų ministerijos </w:t>
      </w:r>
      <w:r w:rsidR="00F259AC">
        <w:rPr>
          <w:rFonts w:asciiTheme="majorBidi" w:hAnsiTheme="majorBidi" w:cstheme="majorBidi"/>
          <w:sz w:val="24"/>
          <w:szCs w:val="24"/>
        </w:rPr>
        <w:t xml:space="preserve">(toliau – Pirkėjas) </w:t>
      </w:r>
      <w:bookmarkStart w:id="0" w:name="_Hlk229123819"/>
      <w:r w:rsidRPr="00780491">
        <w:rPr>
          <w:rFonts w:asciiTheme="majorBidi" w:hAnsiTheme="majorBidi" w:cstheme="majorBidi"/>
          <w:sz w:val="24"/>
          <w:szCs w:val="24"/>
        </w:rPr>
        <w:t>numato įrengti</w:t>
      </w:r>
      <w:r w:rsidR="00247882">
        <w:rPr>
          <w:rFonts w:asciiTheme="majorBidi" w:hAnsiTheme="majorBidi" w:cstheme="majorBidi"/>
          <w:sz w:val="24"/>
          <w:szCs w:val="24"/>
        </w:rPr>
        <w:t xml:space="preserve"> pastato III korpuse</w:t>
      </w:r>
      <w:r w:rsidRPr="00780491">
        <w:rPr>
          <w:rFonts w:asciiTheme="majorBidi" w:hAnsiTheme="majorBidi" w:cstheme="majorBidi"/>
          <w:sz w:val="24"/>
          <w:szCs w:val="24"/>
        </w:rPr>
        <w:t xml:space="preserve"> 2 vnt. kondicionierių serverinės patalpose. </w:t>
      </w:r>
    </w:p>
    <w:bookmarkEnd w:id="0"/>
    <w:p w14:paraId="40D9A81D" w14:textId="77777777" w:rsidR="00780491" w:rsidRPr="00780491" w:rsidRDefault="00780491" w:rsidP="00780491">
      <w:pPr>
        <w:pStyle w:val="Betarp"/>
        <w:rPr>
          <w:rFonts w:asciiTheme="majorBidi" w:hAnsiTheme="majorBidi" w:cstheme="majorBidi"/>
          <w:sz w:val="24"/>
          <w:szCs w:val="24"/>
        </w:rPr>
      </w:pPr>
    </w:p>
    <w:p w14:paraId="6138E8C7" w14:textId="77777777" w:rsidR="00FB1434" w:rsidRPr="00780491" w:rsidRDefault="00FB1434" w:rsidP="00FB1434">
      <w:pPr>
        <w:pStyle w:val="Betarp"/>
        <w:jc w:val="center"/>
        <w:rPr>
          <w:rFonts w:asciiTheme="majorBidi" w:hAnsiTheme="majorBidi" w:cstheme="majorBidi"/>
          <w:bCs/>
          <w:sz w:val="24"/>
          <w:szCs w:val="24"/>
        </w:rPr>
      </w:pPr>
      <w:r w:rsidRPr="00780491">
        <w:rPr>
          <w:rFonts w:asciiTheme="majorBidi" w:hAnsiTheme="majorBidi" w:cstheme="majorBidi"/>
          <w:bCs/>
          <w:sz w:val="24"/>
          <w:szCs w:val="24"/>
        </w:rPr>
        <w:t>1. OBJEKTAS IR PRISTATYMO VIETA:</w:t>
      </w:r>
    </w:p>
    <w:p w14:paraId="5F46F8ED" w14:textId="77777777" w:rsidR="00FB1434" w:rsidRPr="00323B36" w:rsidRDefault="00FB1434" w:rsidP="00FB1434">
      <w:pPr>
        <w:pStyle w:val="Betarp"/>
        <w:jc w:val="both"/>
        <w:rPr>
          <w:rFonts w:asciiTheme="majorBidi" w:hAnsiTheme="majorBidi" w:cstheme="majorBidi"/>
          <w:sz w:val="24"/>
          <w:szCs w:val="24"/>
        </w:rPr>
      </w:pPr>
    </w:p>
    <w:p w14:paraId="40C885BF" w14:textId="77777777"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Pirkimo objektas – 2 vnt. nauji oro kondicionieriai (toliau – (prekės) su įrengimo d</w:t>
      </w:r>
      <w:r w:rsidRPr="00323B36">
        <w:rPr>
          <w:rFonts w:asciiTheme="majorBidi" w:hAnsiTheme="majorBidi" w:cstheme="majorBidi"/>
          <w:color w:val="000000"/>
          <w:sz w:val="24"/>
          <w:szCs w:val="24"/>
        </w:rPr>
        <w:t xml:space="preserve">arbais (demontavimas, montavimas, demontuotų kondicionierių išvežimas </w:t>
      </w:r>
      <w:r w:rsidRPr="00323B36">
        <w:rPr>
          <w:rFonts w:asciiTheme="majorBidi" w:hAnsiTheme="majorBidi" w:cstheme="majorBidi"/>
          <w:sz w:val="24"/>
          <w:szCs w:val="24"/>
        </w:rPr>
        <w:t xml:space="preserve">(utilizavimas) </w:t>
      </w:r>
      <w:r w:rsidRPr="00323B36">
        <w:rPr>
          <w:rFonts w:asciiTheme="majorBidi" w:hAnsiTheme="majorBidi" w:cstheme="majorBidi"/>
          <w:color w:val="000000"/>
          <w:sz w:val="24"/>
          <w:szCs w:val="24"/>
        </w:rPr>
        <w:t>bei fasado ir stogo atstatymas po keitimo darbų).</w:t>
      </w:r>
    </w:p>
    <w:p w14:paraId="67BFCE92" w14:textId="00580966"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Prekių pristatymo ir įrengimo adresas: Savanorių pr. 2, Vilnius LT-03116, Lietuva.</w:t>
      </w:r>
    </w:p>
    <w:p w14:paraId="44649D3E" w14:textId="77777777"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 xml:space="preserve">Prekės pristatomos Tiekėjo transportu, iškraunamos Pirkėjo atstovo nurodytoje vietoje (Tiekėjas demontuoja senus ir sumontuoja naujus oro kondicionierius). </w:t>
      </w:r>
    </w:p>
    <w:p w14:paraId="62F12412" w14:textId="77777777"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Prekes pristatomos darbo dienomis nuo 8:00 val. iki 16.00 val., penktadieniais – iki 15.00 val. Prekių pristatymo data ir laikas prieš 2 dienas derinamas su Pirkėju.</w:t>
      </w:r>
    </w:p>
    <w:p w14:paraId="5801AA7E" w14:textId="77777777"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Prekių įrengimo pradžios terminas:</w:t>
      </w:r>
      <w:r w:rsidRPr="00323B36">
        <w:rPr>
          <w:rFonts w:asciiTheme="majorBidi" w:hAnsiTheme="majorBidi" w:cstheme="majorBidi"/>
          <w:color w:val="FF0000"/>
          <w:sz w:val="24"/>
          <w:szCs w:val="24"/>
        </w:rPr>
        <w:t xml:space="preserve"> </w:t>
      </w:r>
      <w:r w:rsidRPr="00323B36">
        <w:rPr>
          <w:rFonts w:asciiTheme="majorBidi" w:hAnsiTheme="majorBidi" w:cstheme="majorBidi"/>
          <w:sz w:val="24"/>
          <w:szCs w:val="24"/>
        </w:rPr>
        <w:t xml:space="preserve">nuo Sutarties įsigaliojimo dienos ne vėliau kaip per 1 mėnesį. </w:t>
      </w:r>
    </w:p>
    <w:p w14:paraId="52F68973" w14:textId="77777777"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 xml:space="preserve">Oro kondicionieriams suteikia ne mažiau kaip 24 mėnesių garantija. </w:t>
      </w:r>
    </w:p>
    <w:p w14:paraId="5703ED46" w14:textId="77777777" w:rsidR="00FB1434" w:rsidRPr="00323B36" w:rsidRDefault="00FB1434" w:rsidP="00FB1434">
      <w:pPr>
        <w:pStyle w:val="Betarp"/>
        <w:numPr>
          <w:ilvl w:val="1"/>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Bendras viešųjų pirkimų žinyno (BVPŽ) kodas:</w:t>
      </w:r>
    </w:p>
    <w:p w14:paraId="4CB270DE" w14:textId="77777777" w:rsidR="00FB1434" w:rsidRPr="00323B36" w:rsidRDefault="00FB1434" w:rsidP="00FB1434">
      <w:pPr>
        <w:pStyle w:val="Betarp"/>
        <w:numPr>
          <w:ilvl w:val="2"/>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pagrindinis – 42512300-1 (Šildymo, vėdinimo ir oro kondicionavimo įrangos komplektai);</w:t>
      </w:r>
    </w:p>
    <w:p w14:paraId="74A0D7B3" w14:textId="77777777" w:rsidR="00FB1434" w:rsidRPr="00323B36" w:rsidRDefault="00FB1434" w:rsidP="00FB1434">
      <w:pPr>
        <w:pStyle w:val="Betarp"/>
        <w:numPr>
          <w:ilvl w:val="2"/>
          <w:numId w:val="1"/>
        </w:numPr>
        <w:ind w:left="0" w:firstLine="567"/>
        <w:jc w:val="both"/>
        <w:rPr>
          <w:rFonts w:asciiTheme="majorBidi" w:hAnsiTheme="majorBidi" w:cstheme="majorBidi"/>
          <w:sz w:val="24"/>
          <w:szCs w:val="24"/>
        </w:rPr>
      </w:pPr>
      <w:r w:rsidRPr="00323B36">
        <w:rPr>
          <w:rFonts w:asciiTheme="majorBidi" w:hAnsiTheme="majorBidi" w:cstheme="majorBidi"/>
          <w:sz w:val="24"/>
          <w:szCs w:val="24"/>
        </w:rPr>
        <w:t>papildomas – 45331220-4 (Oro kondicionavimo įrengimo darbai).</w:t>
      </w:r>
    </w:p>
    <w:p w14:paraId="597FF32C" w14:textId="77777777" w:rsidR="00FB1434" w:rsidRDefault="00FB1434" w:rsidP="00FB1434">
      <w:pPr>
        <w:pStyle w:val="Betarp"/>
        <w:ind w:left="390"/>
        <w:rPr>
          <w:rFonts w:asciiTheme="majorBidi" w:hAnsiTheme="majorBidi" w:cstheme="majorBidi"/>
          <w:sz w:val="24"/>
          <w:szCs w:val="24"/>
        </w:rPr>
      </w:pPr>
    </w:p>
    <w:p w14:paraId="0795F84C" w14:textId="378E0E06" w:rsidR="003D471B" w:rsidRPr="005A42E2" w:rsidRDefault="003D471B" w:rsidP="005A42E2">
      <w:pPr>
        <w:pStyle w:val="Sraopastraipa"/>
        <w:numPr>
          <w:ilvl w:val="0"/>
          <w:numId w:val="1"/>
        </w:numPr>
        <w:spacing w:after="0" w:line="240" w:lineRule="auto"/>
        <w:jc w:val="center"/>
        <w:rPr>
          <w:rFonts w:asciiTheme="majorBidi" w:hAnsiTheme="majorBidi" w:cstheme="majorBidi"/>
          <w:bCs/>
          <w:sz w:val="24"/>
          <w:szCs w:val="24"/>
        </w:rPr>
      </w:pPr>
      <w:r w:rsidRPr="005A42E2">
        <w:rPr>
          <w:rFonts w:asciiTheme="majorBidi" w:hAnsiTheme="majorBidi" w:cstheme="majorBidi"/>
          <w:bCs/>
          <w:sz w:val="24"/>
          <w:szCs w:val="24"/>
        </w:rPr>
        <w:t>PREKIŲ TECHNINĖS CHARAKTERISTIKOS:</w:t>
      </w:r>
    </w:p>
    <w:p w14:paraId="40592931" w14:textId="77777777" w:rsidR="005A42E2" w:rsidRPr="005A42E2" w:rsidRDefault="005A42E2" w:rsidP="005A42E2">
      <w:pPr>
        <w:pStyle w:val="Sraopastraipa"/>
        <w:spacing w:after="0" w:line="240" w:lineRule="auto"/>
        <w:ind w:left="390"/>
        <w:rPr>
          <w:rFonts w:asciiTheme="majorBidi" w:hAnsiTheme="majorBidi" w:cstheme="majorBidi"/>
          <w:sz w:val="24"/>
          <w:szCs w:val="24"/>
        </w:rPr>
      </w:pPr>
    </w:p>
    <w:tbl>
      <w:tblPr>
        <w:tblW w:w="9784" w:type="dxa"/>
        <w:tblInd w:w="-18" w:type="dxa"/>
        <w:tblLayout w:type="fixed"/>
        <w:tblLook w:val="0000" w:firstRow="0" w:lastRow="0" w:firstColumn="0" w:lastColumn="0" w:noHBand="0" w:noVBand="0"/>
      </w:tblPr>
      <w:tblGrid>
        <w:gridCol w:w="5533"/>
        <w:gridCol w:w="4251"/>
      </w:tblGrid>
      <w:tr w:rsidR="005A42E2" w14:paraId="4152937E" w14:textId="77777777" w:rsidTr="005A42E2">
        <w:trPr>
          <w:trHeight w:val="290"/>
        </w:trPr>
        <w:tc>
          <w:tcPr>
            <w:tcW w:w="9784" w:type="dxa"/>
            <w:gridSpan w:val="2"/>
            <w:tcBorders>
              <w:top w:val="single" w:sz="12" w:space="0" w:color="auto"/>
              <w:left w:val="single" w:sz="12" w:space="0" w:color="auto"/>
              <w:bottom w:val="single" w:sz="6" w:space="0" w:color="auto"/>
              <w:right w:val="single" w:sz="6" w:space="0" w:color="auto"/>
            </w:tcBorders>
            <w:vAlign w:val="center"/>
          </w:tcPr>
          <w:p w14:paraId="1BE87EBB" w14:textId="3F90A8C2" w:rsidR="005A42E2" w:rsidRPr="00AB2E9F" w:rsidRDefault="005A42E2" w:rsidP="005A42E2">
            <w:pPr>
              <w:autoSpaceDE w:val="0"/>
              <w:autoSpaceDN w:val="0"/>
              <w:adjustRightInd w:val="0"/>
              <w:spacing w:after="0" w:line="240" w:lineRule="auto"/>
              <w:jc w:val="center"/>
              <w:rPr>
                <w:rFonts w:asciiTheme="majorBidi" w:eastAsiaTheme="minorHAnsi" w:hAnsiTheme="majorBidi" w:cstheme="majorBidi"/>
                <w:b/>
                <w:bCs/>
                <w:color w:val="000000"/>
                <w:lang w:eastAsia="en-US"/>
                <w14:ligatures w14:val="standardContextual"/>
              </w:rPr>
            </w:pPr>
            <w:r w:rsidRPr="00AB2E9F">
              <w:rPr>
                <w:rFonts w:asciiTheme="majorBidi" w:eastAsiaTheme="minorHAnsi" w:hAnsiTheme="majorBidi" w:cstheme="majorBidi"/>
                <w:b/>
                <w:bCs/>
                <w:color w:val="000000"/>
                <w:lang w:eastAsia="en-US"/>
                <w14:ligatures w14:val="standardContextual"/>
              </w:rPr>
              <w:t>Reikalavimai serverinės kanaliniam kondicionavimui kondicionieriaus</w:t>
            </w:r>
          </w:p>
        </w:tc>
      </w:tr>
      <w:tr w:rsidR="00F92DCB" w14:paraId="5ABCD711" w14:textId="77777777" w:rsidTr="005A42E2">
        <w:trPr>
          <w:trHeight w:val="290"/>
        </w:trPr>
        <w:tc>
          <w:tcPr>
            <w:tcW w:w="5533" w:type="dxa"/>
            <w:tcBorders>
              <w:top w:val="single" w:sz="12" w:space="0" w:color="auto"/>
              <w:left w:val="single" w:sz="12" w:space="0" w:color="auto"/>
              <w:bottom w:val="single" w:sz="6" w:space="0" w:color="auto"/>
              <w:right w:val="single" w:sz="6" w:space="0" w:color="auto"/>
            </w:tcBorders>
            <w:vAlign w:val="center"/>
          </w:tcPr>
          <w:p w14:paraId="07A23934" w14:textId="77777777" w:rsidR="00F92DCB" w:rsidRPr="00AB2E9F" w:rsidRDefault="00F92DCB" w:rsidP="005A42E2">
            <w:pPr>
              <w:autoSpaceDE w:val="0"/>
              <w:autoSpaceDN w:val="0"/>
              <w:adjustRightInd w:val="0"/>
              <w:spacing w:after="0" w:line="240" w:lineRule="auto"/>
              <w:jc w:val="center"/>
              <w:rPr>
                <w:rFonts w:asciiTheme="majorBidi" w:eastAsiaTheme="minorHAnsi" w:hAnsiTheme="majorBidi" w:cstheme="majorBidi"/>
                <w:b/>
                <w:bCs/>
                <w:color w:val="000000"/>
                <w:lang w:eastAsia="en-US"/>
                <w14:ligatures w14:val="standardContextual"/>
              </w:rPr>
            </w:pPr>
            <w:r w:rsidRPr="00AB2E9F">
              <w:rPr>
                <w:rFonts w:asciiTheme="majorBidi" w:eastAsiaTheme="minorHAnsi" w:hAnsiTheme="majorBidi" w:cstheme="majorBidi"/>
                <w:b/>
                <w:bCs/>
                <w:color w:val="000000"/>
                <w:lang w:eastAsia="en-US"/>
                <w14:ligatures w14:val="standardContextual"/>
              </w:rPr>
              <w:t>1.</w:t>
            </w:r>
          </w:p>
        </w:tc>
        <w:tc>
          <w:tcPr>
            <w:tcW w:w="4251" w:type="dxa"/>
            <w:tcBorders>
              <w:top w:val="single" w:sz="12" w:space="0" w:color="auto"/>
              <w:left w:val="single" w:sz="6" w:space="0" w:color="auto"/>
              <w:bottom w:val="single" w:sz="6" w:space="0" w:color="auto"/>
              <w:right w:val="single" w:sz="6" w:space="0" w:color="auto"/>
            </w:tcBorders>
            <w:vAlign w:val="center"/>
          </w:tcPr>
          <w:p w14:paraId="75792580" w14:textId="77777777" w:rsidR="00F92DCB" w:rsidRPr="00AB2E9F" w:rsidRDefault="00F92DCB" w:rsidP="005A42E2">
            <w:pPr>
              <w:autoSpaceDE w:val="0"/>
              <w:autoSpaceDN w:val="0"/>
              <w:adjustRightInd w:val="0"/>
              <w:spacing w:after="0" w:line="240" w:lineRule="auto"/>
              <w:jc w:val="center"/>
              <w:rPr>
                <w:rFonts w:asciiTheme="majorBidi" w:eastAsiaTheme="minorHAnsi" w:hAnsiTheme="majorBidi" w:cstheme="majorBidi"/>
                <w:b/>
                <w:bCs/>
                <w:color w:val="000000"/>
                <w:lang w:eastAsia="en-US"/>
                <w14:ligatures w14:val="standardContextual"/>
              </w:rPr>
            </w:pPr>
            <w:r w:rsidRPr="00AB2E9F">
              <w:rPr>
                <w:rFonts w:asciiTheme="majorBidi" w:eastAsiaTheme="minorHAnsi" w:hAnsiTheme="majorBidi" w:cstheme="majorBidi"/>
                <w:b/>
                <w:bCs/>
                <w:color w:val="000000"/>
                <w:lang w:eastAsia="en-US"/>
                <w14:ligatures w14:val="standardContextual"/>
              </w:rPr>
              <w:t>2.</w:t>
            </w:r>
          </w:p>
        </w:tc>
      </w:tr>
      <w:tr w:rsidR="00F92DCB" w14:paraId="0D2D2A0E" w14:textId="77777777" w:rsidTr="005A42E2">
        <w:trPr>
          <w:trHeight w:val="290"/>
        </w:trPr>
        <w:tc>
          <w:tcPr>
            <w:tcW w:w="5533" w:type="dxa"/>
            <w:tcBorders>
              <w:top w:val="single" w:sz="12" w:space="0" w:color="auto"/>
              <w:left w:val="single" w:sz="12" w:space="0" w:color="auto"/>
              <w:bottom w:val="single" w:sz="6" w:space="0" w:color="auto"/>
              <w:right w:val="single" w:sz="6" w:space="0" w:color="auto"/>
            </w:tcBorders>
            <w:vAlign w:val="center"/>
          </w:tcPr>
          <w:p w14:paraId="1993818B" w14:textId="77777777" w:rsidR="00F92DCB" w:rsidRDefault="00F92DCB" w:rsidP="005A42E2">
            <w:pPr>
              <w:autoSpaceDE w:val="0"/>
              <w:autoSpaceDN w:val="0"/>
              <w:adjustRightInd w:val="0"/>
              <w:spacing w:after="0" w:line="240" w:lineRule="auto"/>
              <w:jc w:val="center"/>
              <w:rPr>
                <w:rFonts w:asciiTheme="majorBidi" w:eastAsiaTheme="minorHAnsi" w:hAnsiTheme="majorBidi" w:cstheme="majorBidi"/>
                <w:color w:val="000000"/>
                <w:lang w:eastAsia="en-US"/>
                <w14:ligatures w14:val="standardContextual"/>
              </w:rPr>
            </w:pPr>
            <w:r>
              <w:rPr>
                <w:rFonts w:asciiTheme="majorBidi" w:eastAsiaTheme="minorHAnsi" w:hAnsiTheme="majorBidi" w:cstheme="majorBidi"/>
                <w:color w:val="000000"/>
                <w:lang w:eastAsia="en-US"/>
                <w14:ligatures w14:val="standardContextual"/>
              </w:rPr>
              <w:t>Pavadinimas</w:t>
            </w:r>
          </w:p>
        </w:tc>
        <w:tc>
          <w:tcPr>
            <w:tcW w:w="4251" w:type="dxa"/>
            <w:tcBorders>
              <w:top w:val="single" w:sz="12" w:space="0" w:color="auto"/>
              <w:left w:val="single" w:sz="6" w:space="0" w:color="auto"/>
              <w:bottom w:val="single" w:sz="6" w:space="0" w:color="auto"/>
              <w:right w:val="single" w:sz="6" w:space="0" w:color="auto"/>
            </w:tcBorders>
            <w:vAlign w:val="center"/>
          </w:tcPr>
          <w:p w14:paraId="4ADD6738" w14:textId="77777777" w:rsidR="00F92DCB" w:rsidRDefault="00F92DCB" w:rsidP="005A42E2">
            <w:pPr>
              <w:autoSpaceDE w:val="0"/>
              <w:autoSpaceDN w:val="0"/>
              <w:adjustRightInd w:val="0"/>
              <w:spacing w:after="0" w:line="240" w:lineRule="auto"/>
              <w:jc w:val="center"/>
              <w:rPr>
                <w:rFonts w:asciiTheme="majorBidi" w:eastAsiaTheme="minorHAnsi" w:hAnsiTheme="majorBidi" w:cstheme="majorBidi"/>
                <w:color w:val="000000"/>
                <w:lang w:eastAsia="en-US"/>
                <w14:ligatures w14:val="standardContextual"/>
              </w:rPr>
            </w:pPr>
            <w:r>
              <w:rPr>
                <w:rFonts w:asciiTheme="majorBidi" w:eastAsiaTheme="minorHAnsi" w:hAnsiTheme="majorBidi" w:cstheme="majorBidi"/>
                <w:color w:val="000000"/>
                <w:lang w:eastAsia="en-US"/>
                <w14:ligatures w14:val="standardContextual"/>
              </w:rPr>
              <w:t>Techniniai parametrai</w:t>
            </w:r>
          </w:p>
        </w:tc>
      </w:tr>
      <w:tr w:rsidR="00F92DCB" w14:paraId="43295E18" w14:textId="77777777" w:rsidTr="005A42E2">
        <w:trPr>
          <w:trHeight w:val="290"/>
        </w:trPr>
        <w:tc>
          <w:tcPr>
            <w:tcW w:w="5533" w:type="dxa"/>
            <w:tcBorders>
              <w:top w:val="single" w:sz="12" w:space="0" w:color="auto"/>
              <w:left w:val="single" w:sz="12" w:space="0" w:color="auto"/>
              <w:bottom w:val="single" w:sz="4" w:space="0" w:color="auto"/>
              <w:right w:val="single" w:sz="6" w:space="0" w:color="auto"/>
            </w:tcBorders>
          </w:tcPr>
          <w:p w14:paraId="18B322B8" w14:textId="77777777" w:rsidR="00F92DCB" w:rsidRPr="00AB2E9F" w:rsidRDefault="00F92DCB" w:rsidP="005A42E2">
            <w:pPr>
              <w:autoSpaceDE w:val="0"/>
              <w:autoSpaceDN w:val="0"/>
              <w:adjustRightInd w:val="0"/>
              <w:spacing w:after="0" w:line="240" w:lineRule="auto"/>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Elektros įtampa</w:t>
            </w:r>
          </w:p>
        </w:tc>
        <w:tc>
          <w:tcPr>
            <w:tcW w:w="4251" w:type="dxa"/>
            <w:tcBorders>
              <w:top w:val="single" w:sz="12" w:space="0" w:color="auto"/>
              <w:left w:val="single" w:sz="6" w:space="0" w:color="auto"/>
              <w:bottom w:val="single" w:sz="4" w:space="0" w:color="auto"/>
              <w:right w:val="single" w:sz="6" w:space="0" w:color="auto"/>
            </w:tcBorders>
          </w:tcPr>
          <w:p w14:paraId="2B47B933" w14:textId="77777777" w:rsidR="00F92DCB" w:rsidRPr="00AB2E9F" w:rsidRDefault="00F92DCB" w:rsidP="005A42E2">
            <w:pPr>
              <w:autoSpaceDE w:val="0"/>
              <w:autoSpaceDN w:val="0"/>
              <w:adjustRightInd w:val="0"/>
              <w:spacing w:after="0" w:line="240" w:lineRule="auto"/>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3 F 380-415V, 50Hz / 380V, 60Hz</w:t>
            </w:r>
          </w:p>
        </w:tc>
      </w:tr>
      <w:tr w:rsidR="00F92DCB" w:rsidRPr="00AB2E9F" w14:paraId="059DBD97"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250BA79F" w14:textId="77777777" w:rsidR="00F92DCB" w:rsidRPr="00AB2E9F" w:rsidRDefault="00F92DCB" w:rsidP="005A42E2">
            <w:pPr>
              <w:autoSpaceDE w:val="0"/>
              <w:autoSpaceDN w:val="0"/>
              <w:adjustRightInd w:val="0"/>
              <w:spacing w:after="0" w:line="240" w:lineRule="auto"/>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Šaldymas ne mažiau</w:t>
            </w:r>
          </w:p>
        </w:tc>
        <w:tc>
          <w:tcPr>
            <w:tcW w:w="4251" w:type="dxa"/>
            <w:tcBorders>
              <w:top w:val="single" w:sz="4" w:space="0" w:color="auto"/>
              <w:left w:val="single" w:sz="4" w:space="0" w:color="auto"/>
              <w:bottom w:val="single" w:sz="4" w:space="0" w:color="auto"/>
              <w:right w:val="single" w:sz="4" w:space="0" w:color="auto"/>
            </w:tcBorders>
          </w:tcPr>
          <w:p w14:paraId="4B2A3DA0" w14:textId="77777777" w:rsidR="00F92DCB" w:rsidRPr="00AB2E9F" w:rsidRDefault="00F92DCB" w:rsidP="005A42E2">
            <w:pPr>
              <w:autoSpaceDE w:val="0"/>
              <w:autoSpaceDN w:val="0"/>
              <w:adjustRightInd w:val="0"/>
              <w:spacing w:after="0" w:line="240" w:lineRule="auto"/>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20 KW</w:t>
            </w:r>
          </w:p>
        </w:tc>
      </w:tr>
      <w:tr w:rsidR="00F92DCB" w:rsidRPr="00AB2E9F" w14:paraId="3CBCE8B2"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0F7EFD56" w14:textId="77777777" w:rsidR="00F92DCB" w:rsidRPr="00AB2E9F" w:rsidRDefault="00F92DCB" w:rsidP="005A42E2">
            <w:pPr>
              <w:autoSpaceDE w:val="0"/>
              <w:autoSpaceDN w:val="0"/>
              <w:adjustRightInd w:val="0"/>
              <w:spacing w:after="0" w:line="240" w:lineRule="auto"/>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Šildymas ne mažiau</w:t>
            </w:r>
          </w:p>
        </w:tc>
        <w:tc>
          <w:tcPr>
            <w:tcW w:w="4251" w:type="dxa"/>
            <w:tcBorders>
              <w:top w:val="single" w:sz="4" w:space="0" w:color="auto"/>
              <w:left w:val="single" w:sz="4" w:space="0" w:color="auto"/>
              <w:bottom w:val="single" w:sz="4" w:space="0" w:color="auto"/>
              <w:right w:val="single" w:sz="4" w:space="0" w:color="auto"/>
            </w:tcBorders>
          </w:tcPr>
          <w:p w14:paraId="15C9778E" w14:textId="77777777" w:rsidR="00F92DCB" w:rsidRPr="00AB2E9F" w:rsidRDefault="00F92DCB" w:rsidP="005A42E2">
            <w:pPr>
              <w:autoSpaceDE w:val="0"/>
              <w:autoSpaceDN w:val="0"/>
              <w:adjustRightInd w:val="0"/>
              <w:spacing w:after="0" w:line="240" w:lineRule="auto"/>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22 KW</w:t>
            </w:r>
          </w:p>
        </w:tc>
      </w:tr>
      <w:tr w:rsidR="00F92DCB" w:rsidRPr="00AB2E9F" w14:paraId="3CE76FB6"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3637D58C"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Energijos suvartojimas ne daugiau</w:t>
            </w:r>
          </w:p>
        </w:tc>
        <w:tc>
          <w:tcPr>
            <w:tcW w:w="4251" w:type="dxa"/>
            <w:tcBorders>
              <w:top w:val="single" w:sz="4" w:space="0" w:color="auto"/>
              <w:left w:val="single" w:sz="4" w:space="0" w:color="auto"/>
              <w:bottom w:val="single" w:sz="4" w:space="0" w:color="auto"/>
              <w:right w:val="single" w:sz="4" w:space="0" w:color="auto"/>
            </w:tcBorders>
          </w:tcPr>
          <w:p w14:paraId="17083062"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6,2 KW</w:t>
            </w:r>
          </w:p>
        </w:tc>
      </w:tr>
      <w:tr w:rsidR="00F92DCB" w:rsidRPr="00AB2E9F" w14:paraId="43C8D7B7"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15B57150"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EER/COP ne daugiau</w:t>
            </w:r>
          </w:p>
        </w:tc>
        <w:tc>
          <w:tcPr>
            <w:tcW w:w="4251" w:type="dxa"/>
            <w:tcBorders>
              <w:top w:val="single" w:sz="4" w:space="0" w:color="auto"/>
              <w:left w:val="single" w:sz="4" w:space="0" w:color="auto"/>
              <w:bottom w:val="single" w:sz="4" w:space="0" w:color="auto"/>
              <w:right w:val="single" w:sz="4" w:space="0" w:color="auto"/>
            </w:tcBorders>
          </w:tcPr>
          <w:p w14:paraId="6CC8B585"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4 KW</w:t>
            </w:r>
          </w:p>
        </w:tc>
      </w:tr>
      <w:tr w:rsidR="00F92DCB" w:rsidRPr="00AB2E9F" w14:paraId="32DE25CF"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0B0868BE"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proofErr w:type="spellStart"/>
            <w:r w:rsidRPr="00AB2E9F">
              <w:rPr>
                <w:rFonts w:asciiTheme="majorBidi" w:eastAsiaTheme="minorHAnsi" w:hAnsiTheme="majorBidi" w:cstheme="majorBidi"/>
                <w:color w:val="000000"/>
                <w:lang w:eastAsia="en-US"/>
                <w14:ligatures w14:val="standardContextual"/>
              </w:rPr>
              <w:t>Max</w:t>
            </w:r>
            <w:proofErr w:type="spellEnd"/>
            <w:r w:rsidRPr="00AB2E9F">
              <w:rPr>
                <w:rFonts w:asciiTheme="majorBidi" w:eastAsiaTheme="minorHAnsi" w:hAnsiTheme="majorBidi" w:cstheme="majorBidi"/>
                <w:color w:val="000000"/>
                <w:lang w:eastAsia="en-US"/>
                <w14:ligatures w14:val="standardContextual"/>
              </w:rPr>
              <w:t xml:space="preserve"> paleidimo srovė</w:t>
            </w:r>
          </w:p>
        </w:tc>
        <w:tc>
          <w:tcPr>
            <w:tcW w:w="4251" w:type="dxa"/>
            <w:tcBorders>
              <w:top w:val="single" w:sz="4" w:space="0" w:color="auto"/>
              <w:left w:val="single" w:sz="4" w:space="0" w:color="auto"/>
              <w:bottom w:val="single" w:sz="4" w:space="0" w:color="auto"/>
              <w:right w:val="single" w:sz="4" w:space="0" w:color="auto"/>
            </w:tcBorders>
          </w:tcPr>
          <w:p w14:paraId="5CA6EBA8"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23 A</w:t>
            </w:r>
          </w:p>
        </w:tc>
      </w:tr>
      <w:tr w:rsidR="00F92DCB" w:rsidRPr="00AB2E9F" w14:paraId="67B18CEB"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0F5D384A"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Triukšmingumas ne daugiau (</w:t>
            </w:r>
            <w:proofErr w:type="spellStart"/>
            <w:r w:rsidRPr="00AB2E9F">
              <w:rPr>
                <w:rFonts w:asciiTheme="majorBidi" w:eastAsiaTheme="minorHAnsi" w:hAnsiTheme="majorBidi" w:cstheme="majorBidi"/>
                <w:color w:val="000000"/>
                <w:lang w:eastAsia="en-US"/>
                <w14:ligatures w14:val="standardContextual"/>
              </w:rPr>
              <w:t>vid</w:t>
            </w:r>
            <w:proofErr w:type="spellEnd"/>
            <w:r w:rsidRPr="00AB2E9F">
              <w:rPr>
                <w:rFonts w:asciiTheme="majorBidi" w:eastAsiaTheme="minorHAnsi" w:hAnsiTheme="majorBidi" w:cstheme="majorBidi"/>
                <w:color w:val="000000"/>
                <w:lang w:eastAsia="en-US"/>
                <w14:ligatures w14:val="standardContextual"/>
              </w:rPr>
              <w:t>)</w:t>
            </w:r>
          </w:p>
        </w:tc>
        <w:tc>
          <w:tcPr>
            <w:tcW w:w="4251" w:type="dxa"/>
            <w:tcBorders>
              <w:top w:val="single" w:sz="4" w:space="0" w:color="auto"/>
              <w:left w:val="single" w:sz="4" w:space="0" w:color="auto"/>
              <w:bottom w:val="single" w:sz="4" w:space="0" w:color="auto"/>
              <w:right w:val="single" w:sz="4" w:space="0" w:color="auto"/>
            </w:tcBorders>
          </w:tcPr>
          <w:p w14:paraId="06452A4E"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 xml:space="preserve">78 </w:t>
            </w:r>
            <w:proofErr w:type="spellStart"/>
            <w:r w:rsidRPr="00AB2E9F">
              <w:rPr>
                <w:rFonts w:asciiTheme="majorBidi" w:eastAsiaTheme="minorHAnsi" w:hAnsiTheme="majorBidi" w:cstheme="majorBidi"/>
                <w:color w:val="000000"/>
                <w:lang w:eastAsia="en-US"/>
                <w14:ligatures w14:val="standardContextual"/>
              </w:rPr>
              <w:t>dB</w:t>
            </w:r>
            <w:proofErr w:type="spellEnd"/>
            <w:r w:rsidRPr="00AB2E9F">
              <w:rPr>
                <w:rFonts w:asciiTheme="majorBidi" w:eastAsiaTheme="minorHAnsi" w:hAnsiTheme="majorBidi" w:cstheme="majorBidi"/>
                <w:color w:val="000000"/>
                <w:lang w:eastAsia="en-US"/>
                <w14:ligatures w14:val="standardContextual"/>
              </w:rPr>
              <w:t>(A)</w:t>
            </w:r>
          </w:p>
        </w:tc>
      </w:tr>
      <w:tr w:rsidR="00F92DCB" w:rsidRPr="00AB2E9F" w14:paraId="3CE4D421"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21780856"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Triukšmingumas ne daugiau (</w:t>
            </w:r>
            <w:proofErr w:type="spellStart"/>
            <w:r w:rsidRPr="00AB2E9F">
              <w:rPr>
                <w:rFonts w:asciiTheme="majorBidi" w:eastAsiaTheme="minorHAnsi" w:hAnsiTheme="majorBidi" w:cstheme="majorBidi"/>
                <w:color w:val="000000"/>
                <w:lang w:eastAsia="en-US"/>
                <w14:ligatures w14:val="standardContextual"/>
              </w:rPr>
              <w:t>išor</w:t>
            </w:r>
            <w:proofErr w:type="spellEnd"/>
            <w:r w:rsidRPr="00AB2E9F">
              <w:rPr>
                <w:rFonts w:asciiTheme="majorBidi" w:eastAsiaTheme="minorHAnsi" w:hAnsiTheme="majorBidi" w:cstheme="majorBidi"/>
                <w:color w:val="000000"/>
                <w:lang w:eastAsia="en-US"/>
                <w14:ligatures w14:val="standardContextual"/>
              </w:rPr>
              <w:t>)</w:t>
            </w:r>
          </w:p>
        </w:tc>
        <w:tc>
          <w:tcPr>
            <w:tcW w:w="4251" w:type="dxa"/>
            <w:tcBorders>
              <w:top w:val="single" w:sz="4" w:space="0" w:color="auto"/>
              <w:left w:val="single" w:sz="4" w:space="0" w:color="auto"/>
              <w:bottom w:val="single" w:sz="4" w:space="0" w:color="auto"/>
              <w:right w:val="single" w:sz="4" w:space="0" w:color="auto"/>
            </w:tcBorders>
          </w:tcPr>
          <w:p w14:paraId="14E4937A"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 xml:space="preserve">74 </w:t>
            </w:r>
            <w:proofErr w:type="spellStart"/>
            <w:r w:rsidRPr="00AB2E9F">
              <w:rPr>
                <w:rFonts w:asciiTheme="majorBidi" w:eastAsiaTheme="minorHAnsi" w:hAnsiTheme="majorBidi" w:cstheme="majorBidi"/>
                <w:color w:val="000000"/>
                <w:lang w:eastAsia="en-US"/>
                <w14:ligatures w14:val="standardContextual"/>
              </w:rPr>
              <w:t>dB</w:t>
            </w:r>
            <w:proofErr w:type="spellEnd"/>
            <w:r w:rsidRPr="00AB2E9F">
              <w:rPr>
                <w:rFonts w:asciiTheme="majorBidi" w:eastAsiaTheme="minorHAnsi" w:hAnsiTheme="majorBidi" w:cstheme="majorBidi"/>
                <w:color w:val="000000"/>
                <w:lang w:eastAsia="en-US"/>
                <w14:ligatures w14:val="standardContextual"/>
              </w:rPr>
              <w:t>(A)</w:t>
            </w:r>
          </w:p>
        </w:tc>
      </w:tr>
      <w:tr w:rsidR="00F92DCB" w:rsidRPr="00AB2E9F" w14:paraId="049B222E"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31AACA6F"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Oro srautas ne mažiau (</w:t>
            </w:r>
            <w:proofErr w:type="spellStart"/>
            <w:r w:rsidRPr="00AB2E9F">
              <w:rPr>
                <w:rFonts w:asciiTheme="majorBidi" w:eastAsiaTheme="minorHAnsi" w:hAnsiTheme="majorBidi" w:cstheme="majorBidi"/>
                <w:color w:val="000000"/>
                <w:lang w:eastAsia="en-US"/>
                <w14:ligatures w14:val="standardContextual"/>
              </w:rPr>
              <w:t>vid</w:t>
            </w:r>
            <w:proofErr w:type="spellEnd"/>
            <w:r w:rsidRPr="00AB2E9F">
              <w:rPr>
                <w:rFonts w:asciiTheme="majorBidi" w:eastAsiaTheme="minorHAnsi" w:hAnsiTheme="majorBidi" w:cstheme="majorBidi"/>
                <w:color w:val="000000"/>
                <w:lang w:eastAsia="en-US"/>
                <w14:ligatures w14:val="standardContextual"/>
              </w:rPr>
              <w:t>)</w:t>
            </w:r>
          </w:p>
        </w:tc>
        <w:tc>
          <w:tcPr>
            <w:tcW w:w="4251" w:type="dxa"/>
            <w:tcBorders>
              <w:top w:val="single" w:sz="4" w:space="0" w:color="auto"/>
              <w:left w:val="single" w:sz="4" w:space="0" w:color="auto"/>
              <w:bottom w:val="single" w:sz="4" w:space="0" w:color="auto"/>
              <w:right w:val="single" w:sz="4" w:space="0" w:color="auto"/>
            </w:tcBorders>
          </w:tcPr>
          <w:p w14:paraId="0024D301"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80 m3/min</w:t>
            </w:r>
          </w:p>
        </w:tc>
      </w:tr>
      <w:tr w:rsidR="00F92DCB" w:rsidRPr="00AB2E9F" w14:paraId="54732B62"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4E7AF3D6"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proofErr w:type="spellStart"/>
            <w:r w:rsidRPr="00AB2E9F">
              <w:rPr>
                <w:rFonts w:asciiTheme="majorBidi" w:eastAsiaTheme="minorHAnsi" w:hAnsiTheme="majorBidi" w:cstheme="majorBidi"/>
                <w:color w:val="000000"/>
                <w:lang w:eastAsia="en-US"/>
                <w14:ligatures w14:val="standardContextual"/>
              </w:rPr>
              <w:t>Freonas</w:t>
            </w:r>
            <w:proofErr w:type="spellEnd"/>
          </w:p>
        </w:tc>
        <w:tc>
          <w:tcPr>
            <w:tcW w:w="4251" w:type="dxa"/>
            <w:tcBorders>
              <w:top w:val="single" w:sz="4" w:space="0" w:color="auto"/>
              <w:left w:val="single" w:sz="4" w:space="0" w:color="auto"/>
              <w:bottom w:val="single" w:sz="4" w:space="0" w:color="auto"/>
              <w:right w:val="single" w:sz="4" w:space="0" w:color="auto"/>
            </w:tcBorders>
          </w:tcPr>
          <w:p w14:paraId="5DE92A43"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R32</w:t>
            </w:r>
          </w:p>
        </w:tc>
      </w:tr>
      <w:tr w:rsidR="00F92DCB" w:rsidRPr="00AB2E9F" w14:paraId="36C74B29" w14:textId="77777777" w:rsidTr="005A42E2">
        <w:trPr>
          <w:trHeight w:val="290"/>
        </w:trPr>
        <w:tc>
          <w:tcPr>
            <w:tcW w:w="5533" w:type="dxa"/>
            <w:tcBorders>
              <w:top w:val="single" w:sz="4" w:space="0" w:color="auto"/>
              <w:left w:val="single" w:sz="4" w:space="0" w:color="auto"/>
              <w:bottom w:val="single" w:sz="4" w:space="0" w:color="auto"/>
              <w:right w:val="single" w:sz="4" w:space="0" w:color="auto"/>
            </w:tcBorders>
          </w:tcPr>
          <w:p w14:paraId="61543254"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Darbo r</w:t>
            </w:r>
            <w:r>
              <w:rPr>
                <w:rFonts w:asciiTheme="majorBidi" w:eastAsiaTheme="minorHAnsi" w:hAnsiTheme="majorBidi" w:cstheme="majorBidi"/>
                <w:color w:val="000000"/>
                <w:lang w:eastAsia="en-US"/>
                <w14:ligatures w14:val="standardContextual"/>
              </w:rPr>
              <w:t>e</w:t>
            </w:r>
            <w:r w:rsidRPr="00AB2E9F">
              <w:rPr>
                <w:rFonts w:asciiTheme="majorBidi" w:eastAsiaTheme="minorHAnsi" w:hAnsiTheme="majorBidi" w:cstheme="majorBidi"/>
                <w:color w:val="000000"/>
                <w:lang w:eastAsia="en-US"/>
                <w14:ligatures w14:val="standardContextual"/>
              </w:rPr>
              <w:t>žimas šaldymui</w:t>
            </w:r>
          </w:p>
        </w:tc>
        <w:tc>
          <w:tcPr>
            <w:tcW w:w="4251" w:type="dxa"/>
            <w:tcBorders>
              <w:top w:val="single" w:sz="4" w:space="0" w:color="auto"/>
              <w:left w:val="single" w:sz="4" w:space="0" w:color="auto"/>
              <w:bottom w:val="single" w:sz="4" w:space="0" w:color="auto"/>
              <w:right w:val="single" w:sz="4" w:space="0" w:color="auto"/>
            </w:tcBorders>
          </w:tcPr>
          <w:p w14:paraId="761BB7A6"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 xml:space="preserve"> -15 - +50 C</w:t>
            </w:r>
          </w:p>
        </w:tc>
      </w:tr>
      <w:tr w:rsidR="00F92DCB" w:rsidRPr="00AB2E9F" w14:paraId="2C4BD25D" w14:textId="77777777" w:rsidTr="005A42E2">
        <w:trPr>
          <w:trHeight w:val="305"/>
        </w:trPr>
        <w:tc>
          <w:tcPr>
            <w:tcW w:w="5533" w:type="dxa"/>
            <w:tcBorders>
              <w:top w:val="single" w:sz="4" w:space="0" w:color="auto"/>
              <w:left w:val="single" w:sz="4" w:space="0" w:color="auto"/>
              <w:bottom w:val="single" w:sz="4" w:space="0" w:color="auto"/>
              <w:right w:val="single" w:sz="4" w:space="0" w:color="auto"/>
            </w:tcBorders>
          </w:tcPr>
          <w:p w14:paraId="169B2FE0" w14:textId="77777777" w:rsidR="00F92DCB" w:rsidRPr="004943B8" w:rsidRDefault="00F92DCB" w:rsidP="005A42E2">
            <w:pPr>
              <w:autoSpaceDE w:val="0"/>
              <w:autoSpaceDN w:val="0"/>
              <w:adjustRightInd w:val="0"/>
              <w:spacing w:after="0" w:line="240" w:lineRule="auto"/>
              <w:rPr>
                <w:rFonts w:asciiTheme="majorBidi" w:eastAsiaTheme="minorHAnsi" w:hAnsiTheme="majorBidi" w:cstheme="majorBidi"/>
                <w:color w:val="000000"/>
                <w:sz w:val="24"/>
                <w:szCs w:val="24"/>
                <w:lang w:eastAsia="en-US"/>
                <w14:ligatures w14:val="standardContextual"/>
              </w:rPr>
            </w:pPr>
            <w:r w:rsidRPr="004943B8">
              <w:rPr>
                <w:rFonts w:asciiTheme="majorBidi" w:eastAsiaTheme="minorHAnsi" w:hAnsiTheme="majorBidi" w:cstheme="majorBidi"/>
                <w:color w:val="000000"/>
                <w:sz w:val="24"/>
                <w:szCs w:val="24"/>
                <w:lang w:eastAsia="en-US"/>
                <w14:ligatures w14:val="standardContextual"/>
              </w:rPr>
              <w:t>Darbo režimas šildymui</w:t>
            </w:r>
          </w:p>
        </w:tc>
        <w:tc>
          <w:tcPr>
            <w:tcW w:w="4251" w:type="dxa"/>
            <w:tcBorders>
              <w:top w:val="single" w:sz="4" w:space="0" w:color="auto"/>
              <w:left w:val="single" w:sz="4" w:space="0" w:color="auto"/>
              <w:bottom w:val="single" w:sz="4" w:space="0" w:color="auto"/>
              <w:right w:val="single" w:sz="4" w:space="0" w:color="auto"/>
            </w:tcBorders>
          </w:tcPr>
          <w:p w14:paraId="5A885EE5" w14:textId="77777777" w:rsidR="00F92DCB" w:rsidRPr="00AB2E9F" w:rsidRDefault="00F92DCB"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AB2E9F">
              <w:rPr>
                <w:rFonts w:asciiTheme="majorBidi" w:eastAsiaTheme="minorHAnsi" w:hAnsiTheme="majorBidi" w:cstheme="majorBidi"/>
                <w:color w:val="000000"/>
                <w:lang w:eastAsia="en-US"/>
                <w14:ligatures w14:val="standardContextual"/>
              </w:rPr>
              <w:t xml:space="preserve"> -20 - +20 C</w:t>
            </w:r>
          </w:p>
        </w:tc>
      </w:tr>
      <w:tr w:rsidR="003E44E6" w:rsidRPr="00AB2E9F" w14:paraId="413D3144" w14:textId="01A5BFB7" w:rsidTr="005A42E2">
        <w:trPr>
          <w:trHeight w:val="305"/>
        </w:trPr>
        <w:tc>
          <w:tcPr>
            <w:tcW w:w="5533" w:type="dxa"/>
            <w:tcBorders>
              <w:top w:val="single" w:sz="4" w:space="0" w:color="auto"/>
              <w:left w:val="single" w:sz="4" w:space="0" w:color="auto"/>
              <w:bottom w:val="single" w:sz="4" w:space="0" w:color="auto"/>
              <w:right w:val="single" w:sz="4" w:space="0" w:color="auto"/>
            </w:tcBorders>
          </w:tcPr>
          <w:p w14:paraId="6079F1C6" w14:textId="0D047289" w:rsidR="003E44E6" w:rsidRPr="003E44E6" w:rsidRDefault="003E44E6" w:rsidP="005A42E2">
            <w:pPr>
              <w:spacing w:after="0"/>
              <w:rPr>
                <w:rFonts w:ascii="Times New Roman" w:eastAsiaTheme="minorHAnsi" w:hAnsi="Times New Roman" w:cs="Times New Roman"/>
                <w:b/>
                <w:color w:val="000000"/>
                <w:sz w:val="24"/>
                <w:szCs w:val="24"/>
                <w:lang w:eastAsia="en-US"/>
                <w14:ligatures w14:val="standardContextual"/>
              </w:rPr>
            </w:pPr>
            <w:r w:rsidRPr="003E44E6">
              <w:rPr>
                <w:rFonts w:ascii="Times New Roman" w:eastAsia="Times New Roman" w:hAnsi="Times New Roman" w:cs="Times New Roman"/>
                <w:sz w:val="24"/>
                <w:szCs w:val="24"/>
              </w:rPr>
              <w:t>Garantija</w:t>
            </w:r>
            <w:r w:rsidRPr="003E44E6">
              <w:rPr>
                <w:rFonts w:ascii="Times New Roman" w:eastAsia="Times New Roman" w:hAnsi="Times New Roman" w:cs="Times New Roman"/>
                <w:sz w:val="24"/>
                <w:szCs w:val="24"/>
              </w:rPr>
              <w:tab/>
            </w:r>
          </w:p>
        </w:tc>
        <w:tc>
          <w:tcPr>
            <w:tcW w:w="4251" w:type="dxa"/>
            <w:tcBorders>
              <w:top w:val="single" w:sz="4" w:space="0" w:color="auto"/>
              <w:left w:val="single" w:sz="4" w:space="0" w:color="auto"/>
              <w:bottom w:val="single" w:sz="4" w:space="0" w:color="auto"/>
              <w:right w:val="single" w:sz="4" w:space="0" w:color="auto"/>
            </w:tcBorders>
          </w:tcPr>
          <w:p w14:paraId="4EB87AB7" w14:textId="51256DB9" w:rsidR="003E44E6" w:rsidRPr="003E44E6" w:rsidRDefault="003E44E6" w:rsidP="005A42E2">
            <w:pPr>
              <w:spacing w:after="0"/>
              <w:rPr>
                <w:rFonts w:ascii="Times New Roman" w:eastAsiaTheme="minorHAnsi" w:hAnsi="Times New Roman" w:cs="Times New Roman"/>
                <w:b/>
                <w:color w:val="000000"/>
                <w:sz w:val="24"/>
                <w:szCs w:val="24"/>
                <w:lang w:eastAsia="en-US"/>
                <w14:ligatures w14:val="standardContextual"/>
              </w:rPr>
            </w:pPr>
            <w:r>
              <w:rPr>
                <w:rFonts w:ascii="Times New Roman" w:eastAsia="Times New Roman" w:hAnsi="Times New Roman" w:cs="Times New Roman"/>
                <w:sz w:val="24"/>
                <w:szCs w:val="24"/>
              </w:rPr>
              <w:t>n</w:t>
            </w:r>
            <w:r w:rsidRPr="003E44E6">
              <w:rPr>
                <w:rFonts w:ascii="Times New Roman" w:eastAsia="Times New Roman" w:hAnsi="Times New Roman" w:cs="Times New Roman"/>
                <w:sz w:val="24"/>
                <w:szCs w:val="24"/>
              </w:rPr>
              <w:t>e mažiau kaip 24 mėnesiai</w:t>
            </w:r>
          </w:p>
        </w:tc>
      </w:tr>
      <w:tr w:rsidR="00F92DCB" w:rsidRPr="00AB2E9F" w14:paraId="16A432BD" w14:textId="77777777" w:rsidTr="005A42E2">
        <w:trPr>
          <w:trHeight w:val="305"/>
        </w:trPr>
        <w:tc>
          <w:tcPr>
            <w:tcW w:w="5533" w:type="dxa"/>
            <w:tcBorders>
              <w:top w:val="single" w:sz="4" w:space="0" w:color="auto"/>
              <w:left w:val="single" w:sz="4" w:space="0" w:color="auto"/>
              <w:bottom w:val="single" w:sz="4" w:space="0" w:color="auto"/>
              <w:right w:val="single" w:sz="4" w:space="0" w:color="auto"/>
            </w:tcBorders>
          </w:tcPr>
          <w:p w14:paraId="73D1F31A" w14:textId="38741AA7" w:rsidR="00F92DCB" w:rsidRPr="004943B8" w:rsidRDefault="00F92DCB" w:rsidP="005A42E2">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4943B8">
              <w:rPr>
                <w:rFonts w:ascii="Times New Roman" w:hAnsi="Times New Roman" w:cs="Times New Roman"/>
                <w:sz w:val="24"/>
                <w:szCs w:val="24"/>
              </w:rPr>
              <w:t>Oro kondicionieri</w:t>
            </w:r>
            <w:r w:rsidR="004943B8">
              <w:rPr>
                <w:rFonts w:ascii="Times New Roman" w:hAnsi="Times New Roman" w:cs="Times New Roman"/>
                <w:sz w:val="24"/>
                <w:szCs w:val="24"/>
              </w:rPr>
              <w:t>ų</w:t>
            </w:r>
            <w:r w:rsidRPr="004943B8">
              <w:rPr>
                <w:rFonts w:ascii="Times New Roman" w:hAnsi="Times New Roman" w:cs="Times New Roman"/>
                <w:sz w:val="24"/>
                <w:szCs w:val="24"/>
              </w:rPr>
              <w:t xml:space="preserve"> </w:t>
            </w:r>
            <w:r w:rsidR="004943B8" w:rsidRPr="004943B8">
              <w:rPr>
                <w:rFonts w:ascii="Times New Roman" w:hAnsi="Times New Roman" w:cs="Times New Roman"/>
                <w:sz w:val="24"/>
                <w:szCs w:val="24"/>
              </w:rPr>
              <w:t xml:space="preserve">energijos vartojimo efektyvumo </w:t>
            </w:r>
            <w:r w:rsidR="004943B8" w:rsidRPr="00926E19">
              <w:rPr>
                <w:rFonts w:ascii="Times New Roman" w:hAnsi="Times New Roman" w:cs="Times New Roman"/>
                <w:sz w:val="24"/>
                <w:szCs w:val="24"/>
              </w:rPr>
              <w:t>klas</w:t>
            </w:r>
            <w:r w:rsidR="00926E19" w:rsidRPr="00926E19">
              <w:rPr>
                <w:rFonts w:ascii="Times New Roman" w:hAnsi="Times New Roman" w:cs="Times New Roman"/>
                <w:sz w:val="24"/>
                <w:szCs w:val="24"/>
              </w:rPr>
              <w:t>ė šildymo ir vėsinimo funkcijoms</w:t>
            </w:r>
          </w:p>
        </w:tc>
        <w:tc>
          <w:tcPr>
            <w:tcW w:w="4251" w:type="dxa"/>
            <w:tcBorders>
              <w:top w:val="single" w:sz="4" w:space="0" w:color="auto"/>
              <w:left w:val="single" w:sz="4" w:space="0" w:color="auto"/>
              <w:bottom w:val="single" w:sz="4" w:space="0" w:color="auto"/>
              <w:right w:val="single" w:sz="4" w:space="0" w:color="auto"/>
            </w:tcBorders>
          </w:tcPr>
          <w:p w14:paraId="58682AEC" w14:textId="25A42FC6" w:rsidR="00F92DCB" w:rsidRPr="00AB2E9F" w:rsidRDefault="004943B8" w:rsidP="005A42E2">
            <w:pPr>
              <w:autoSpaceDE w:val="0"/>
              <w:autoSpaceDN w:val="0"/>
              <w:adjustRightInd w:val="0"/>
              <w:spacing w:after="0"/>
              <w:rPr>
                <w:rFonts w:asciiTheme="majorBidi" w:eastAsiaTheme="minorHAnsi" w:hAnsiTheme="majorBidi" w:cstheme="majorBidi"/>
                <w:color w:val="000000"/>
                <w:lang w:eastAsia="en-US"/>
                <w14:ligatures w14:val="standardContextual"/>
              </w:rPr>
            </w:pPr>
            <w:r w:rsidRPr="004943B8">
              <w:rPr>
                <w:rFonts w:ascii="Times New Roman" w:hAnsi="Times New Roman" w:cs="Times New Roman"/>
                <w:sz w:val="24"/>
                <w:szCs w:val="24"/>
              </w:rPr>
              <w:t xml:space="preserve">ne žemesnę nei </w:t>
            </w:r>
            <w:r w:rsidR="00926E19" w:rsidRPr="00FB1434">
              <w:rPr>
                <w:rFonts w:ascii="Times New Roman" w:hAnsi="Times New Roman" w:cs="Times New Roman"/>
                <w:b/>
                <w:bCs/>
                <w:sz w:val="24"/>
                <w:szCs w:val="24"/>
              </w:rPr>
              <w:t>A++</w:t>
            </w:r>
          </w:p>
        </w:tc>
      </w:tr>
      <w:tr w:rsidR="004943B8" w:rsidRPr="00AB2E9F" w14:paraId="28B22DC8" w14:textId="77777777" w:rsidTr="005A42E2">
        <w:trPr>
          <w:trHeight w:val="305"/>
        </w:trPr>
        <w:tc>
          <w:tcPr>
            <w:tcW w:w="9784" w:type="dxa"/>
            <w:gridSpan w:val="2"/>
            <w:tcBorders>
              <w:top w:val="single" w:sz="4" w:space="0" w:color="auto"/>
              <w:left w:val="single" w:sz="4" w:space="0" w:color="auto"/>
              <w:bottom w:val="single" w:sz="4" w:space="0" w:color="auto"/>
              <w:right w:val="single" w:sz="4" w:space="0" w:color="auto"/>
            </w:tcBorders>
          </w:tcPr>
          <w:p w14:paraId="36E9BB53" w14:textId="77777777" w:rsidR="00926E19" w:rsidRDefault="004943B8" w:rsidP="005A42E2">
            <w:pPr>
              <w:autoSpaceDE w:val="0"/>
              <w:autoSpaceDN w:val="0"/>
              <w:adjustRightInd w:val="0"/>
              <w:spacing w:after="0" w:line="240" w:lineRule="auto"/>
              <w:rPr>
                <w:rFonts w:asciiTheme="majorBidi" w:eastAsiaTheme="minorHAnsi" w:hAnsiTheme="majorBidi" w:cstheme="majorBidi"/>
                <w:color w:val="000000"/>
                <w:sz w:val="24"/>
                <w:szCs w:val="24"/>
                <w:lang w:eastAsia="en-US"/>
                <w14:ligatures w14:val="standardContextual"/>
              </w:rPr>
            </w:pPr>
            <w:r>
              <w:rPr>
                <w:rFonts w:asciiTheme="majorBidi" w:eastAsiaTheme="minorHAnsi" w:hAnsiTheme="majorBidi" w:cstheme="majorBidi"/>
                <w:color w:val="000000"/>
                <w:sz w:val="24"/>
                <w:szCs w:val="24"/>
                <w:lang w:eastAsia="en-US"/>
                <w14:ligatures w14:val="standardContextual"/>
              </w:rPr>
              <w:t>Kartu su prekėmis perkami įrengimo darbai. Tiekėjas turį:</w:t>
            </w:r>
          </w:p>
          <w:p w14:paraId="2564648E" w14:textId="373FAE91" w:rsidR="00926E19" w:rsidRDefault="004943B8" w:rsidP="005A42E2">
            <w:pPr>
              <w:pStyle w:val="Sraopastraipa"/>
              <w:numPr>
                <w:ilvl w:val="0"/>
                <w:numId w:val="3"/>
              </w:numPr>
              <w:autoSpaceDE w:val="0"/>
              <w:autoSpaceDN w:val="0"/>
              <w:adjustRightInd w:val="0"/>
              <w:spacing w:after="0" w:line="240" w:lineRule="auto"/>
              <w:rPr>
                <w:rFonts w:asciiTheme="majorBidi" w:hAnsiTheme="majorBidi" w:cstheme="majorBidi"/>
                <w:color w:val="000000"/>
                <w:sz w:val="24"/>
                <w:szCs w:val="24"/>
              </w:rPr>
            </w:pPr>
            <w:r w:rsidRPr="00926E19">
              <w:rPr>
                <w:rFonts w:asciiTheme="majorBidi" w:hAnsiTheme="majorBidi" w:cstheme="majorBidi"/>
                <w:color w:val="000000"/>
                <w:sz w:val="24"/>
                <w:szCs w:val="24"/>
              </w:rPr>
              <w:t>demontuoti senus kondicionierius</w:t>
            </w:r>
            <w:r w:rsidR="00926E19">
              <w:rPr>
                <w:rFonts w:asciiTheme="majorBidi" w:hAnsiTheme="majorBidi" w:cstheme="majorBidi"/>
                <w:color w:val="000000"/>
                <w:sz w:val="24"/>
                <w:szCs w:val="24"/>
              </w:rPr>
              <w:t>, išvežti (utilizuoti);</w:t>
            </w:r>
          </w:p>
          <w:p w14:paraId="4E0FC7C8" w14:textId="7E1335B5" w:rsidR="00926E19" w:rsidRDefault="00926E19" w:rsidP="005A42E2">
            <w:pPr>
              <w:pStyle w:val="Sraopastraipa"/>
              <w:numPr>
                <w:ilvl w:val="0"/>
                <w:numId w:val="3"/>
              </w:numPr>
              <w:autoSpaceDE w:val="0"/>
              <w:autoSpaceDN w:val="0"/>
              <w:adjustRightInd w:val="0"/>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įrengti naujus;</w:t>
            </w:r>
          </w:p>
          <w:p w14:paraId="5DA700E7" w14:textId="51DF3481" w:rsidR="004943B8" w:rsidRPr="00926E19" w:rsidRDefault="00926E19" w:rsidP="005A42E2">
            <w:pPr>
              <w:pStyle w:val="Sraopastraipa"/>
              <w:numPr>
                <w:ilvl w:val="0"/>
                <w:numId w:val="3"/>
              </w:num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sz w:val="24"/>
                <w:szCs w:val="24"/>
              </w:rPr>
              <w:t>po įrengimo (</w:t>
            </w:r>
            <w:r w:rsidRPr="00926E19">
              <w:rPr>
                <w:rFonts w:asciiTheme="majorBidi" w:hAnsiTheme="majorBidi" w:cstheme="majorBidi"/>
                <w:color w:val="000000"/>
                <w:sz w:val="24"/>
                <w:szCs w:val="24"/>
              </w:rPr>
              <w:t>fasado ir stogo atstatymas</w:t>
            </w:r>
            <w:r>
              <w:rPr>
                <w:rFonts w:asciiTheme="majorBidi" w:hAnsiTheme="majorBidi" w:cstheme="majorBidi"/>
                <w:color w:val="000000"/>
                <w:sz w:val="24"/>
                <w:szCs w:val="24"/>
              </w:rPr>
              <w:t>).</w:t>
            </w:r>
          </w:p>
        </w:tc>
      </w:tr>
    </w:tbl>
    <w:p w14:paraId="385305E9" w14:textId="330E5AE8" w:rsidR="006D7650" w:rsidRDefault="006D7650" w:rsidP="006D7650">
      <w:pPr>
        <w:spacing w:after="0" w:line="240" w:lineRule="auto"/>
        <w:ind w:firstLine="567"/>
        <w:jc w:val="both"/>
        <w:rPr>
          <w:rFonts w:ascii="Times New Roman" w:hAnsi="Times New Roman" w:cs="Times New Roman"/>
          <w:b/>
          <w:sz w:val="24"/>
          <w:szCs w:val="24"/>
        </w:rPr>
      </w:pPr>
      <w:r w:rsidRPr="00FB1434">
        <w:rPr>
          <w:rFonts w:ascii="Times New Roman" w:hAnsi="Times New Roman" w:cs="Times New Roman"/>
          <w:b/>
          <w:sz w:val="24"/>
          <w:szCs w:val="24"/>
          <w:u w:val="single"/>
        </w:rPr>
        <w:lastRenderedPageBreak/>
        <w:t>Kartu su pasiūlymu</w:t>
      </w:r>
      <w:r w:rsidRPr="00E648DD">
        <w:rPr>
          <w:rFonts w:ascii="Times New Roman" w:hAnsi="Times New Roman" w:cs="Times New Roman"/>
          <w:b/>
          <w:sz w:val="24"/>
          <w:szCs w:val="24"/>
        </w:rPr>
        <w:t xml:space="preserve"> turi būti pateikta gaminio atitikties deklaracija, patvirtinanti, kad prekės atitinka nurodytus reikalavimus, arba gamintojo techniniai dokumentai, arba kiti lygiaverčiai įrodymai</w:t>
      </w:r>
      <w:r>
        <w:rPr>
          <w:rFonts w:ascii="Times New Roman" w:hAnsi="Times New Roman" w:cs="Times New Roman"/>
          <w:b/>
          <w:sz w:val="24"/>
          <w:szCs w:val="24"/>
        </w:rPr>
        <w:t>.</w:t>
      </w:r>
    </w:p>
    <w:p w14:paraId="5EE87744" w14:textId="77777777" w:rsidR="00FB1434" w:rsidRDefault="00FB1434" w:rsidP="006D7650">
      <w:pPr>
        <w:spacing w:after="0" w:line="240" w:lineRule="auto"/>
        <w:ind w:firstLine="567"/>
        <w:jc w:val="both"/>
        <w:rPr>
          <w:rFonts w:ascii="Times New Roman" w:hAnsi="Times New Roman" w:cs="Times New Roman"/>
          <w:b/>
          <w:sz w:val="24"/>
          <w:szCs w:val="24"/>
        </w:rPr>
      </w:pPr>
    </w:p>
    <w:p w14:paraId="10F33C91" w14:textId="77777777" w:rsidR="00FB1434" w:rsidRDefault="00FB1434" w:rsidP="00FB1434">
      <w:pPr>
        <w:pStyle w:val="Default"/>
        <w:ind w:firstLine="567"/>
        <w:jc w:val="both"/>
        <w:rPr>
          <w:rFonts w:ascii="Times New Roman" w:hAnsi="Times New Roman" w:cs="Times New Roman"/>
          <w:b/>
          <w:bCs/>
        </w:rPr>
      </w:pPr>
    </w:p>
    <w:p w14:paraId="5E674EFB" w14:textId="7A1D0E5C" w:rsidR="00FB1434" w:rsidRDefault="00FB1434" w:rsidP="00FB1434">
      <w:pPr>
        <w:pStyle w:val="Sraopastraipa"/>
        <w:numPr>
          <w:ilvl w:val="0"/>
          <w:numId w:val="1"/>
        </w:num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REIKALAVIMAI TIEKĖ</w:t>
      </w:r>
      <w:r w:rsidR="00373B8E">
        <w:rPr>
          <w:rFonts w:asciiTheme="majorBidi" w:hAnsiTheme="majorBidi" w:cstheme="majorBidi"/>
          <w:bCs/>
          <w:sz w:val="24"/>
          <w:szCs w:val="24"/>
        </w:rPr>
        <w:t>JAMS</w:t>
      </w:r>
    </w:p>
    <w:p w14:paraId="7470E98C" w14:textId="77777777" w:rsidR="00FB1434" w:rsidRDefault="00FB1434" w:rsidP="00FB1434">
      <w:pPr>
        <w:pStyle w:val="Sraopastraipa"/>
        <w:spacing w:after="0" w:line="240" w:lineRule="auto"/>
        <w:ind w:left="390"/>
        <w:rPr>
          <w:rFonts w:asciiTheme="majorBidi" w:hAnsiTheme="majorBidi" w:cstheme="majorBidi"/>
          <w:bCs/>
          <w:sz w:val="24"/>
          <w:szCs w:val="24"/>
        </w:rPr>
      </w:pPr>
    </w:p>
    <w:p w14:paraId="7447D747" w14:textId="5AFE0D5D" w:rsidR="00FB1434" w:rsidRPr="00FB1434" w:rsidRDefault="00FB1434" w:rsidP="00373B8E">
      <w:pPr>
        <w:pStyle w:val="Sraopastraipa"/>
        <w:numPr>
          <w:ilvl w:val="1"/>
          <w:numId w:val="1"/>
        </w:numPr>
        <w:spacing w:after="0" w:line="240" w:lineRule="auto"/>
        <w:ind w:firstLine="177"/>
        <w:rPr>
          <w:rFonts w:asciiTheme="majorBidi" w:hAnsiTheme="majorBidi" w:cstheme="majorBidi"/>
          <w:bCs/>
          <w:sz w:val="24"/>
          <w:szCs w:val="24"/>
        </w:rPr>
      </w:pPr>
      <w:r w:rsidRPr="00FB1434">
        <w:rPr>
          <w:rFonts w:asciiTheme="majorBidi" w:hAnsiTheme="majorBidi" w:cstheme="majorBidi"/>
          <w:bCs/>
          <w:sz w:val="24"/>
          <w:szCs w:val="24"/>
        </w:rPr>
        <w:t>Tiekėjai, dalyvaujantis pirkime turi turėti:</w:t>
      </w:r>
    </w:p>
    <w:p w14:paraId="67F6424D" w14:textId="5C67234D" w:rsidR="00FB1434" w:rsidRPr="00FB1434" w:rsidRDefault="00FB1434" w:rsidP="00373B8E">
      <w:pPr>
        <w:pStyle w:val="Default"/>
        <w:numPr>
          <w:ilvl w:val="2"/>
          <w:numId w:val="1"/>
        </w:numPr>
        <w:tabs>
          <w:tab w:val="left" w:pos="1134"/>
          <w:tab w:val="left" w:pos="1418"/>
          <w:tab w:val="left" w:pos="1701"/>
        </w:tabs>
        <w:ind w:left="0" w:firstLine="897"/>
        <w:jc w:val="both"/>
        <w:rPr>
          <w:rFonts w:ascii="Times New Roman" w:hAnsi="Times New Roman" w:cs="Times New Roman"/>
          <w:bCs/>
        </w:rPr>
      </w:pPr>
      <w:proofErr w:type="spellStart"/>
      <w:r w:rsidRPr="00FB1434">
        <w:rPr>
          <w:rFonts w:ascii="Times New Roman" w:hAnsi="Times New Roman" w:cs="Times New Roman"/>
          <w:bCs/>
        </w:rPr>
        <w:t>Fluorinių</w:t>
      </w:r>
      <w:proofErr w:type="spellEnd"/>
      <w:r w:rsidRPr="00FB1434">
        <w:rPr>
          <w:rFonts w:ascii="Times New Roman" w:hAnsi="Times New Roman" w:cs="Times New Roman"/>
          <w:bCs/>
        </w:rPr>
        <w:t xml:space="preserve"> šiltnamio efektą sukeliančių dujų tvarkymo atestatą;</w:t>
      </w:r>
    </w:p>
    <w:p w14:paraId="6D5A6634" w14:textId="7438E2DC" w:rsidR="00FB1434" w:rsidRPr="00FB1434" w:rsidRDefault="00373B8E" w:rsidP="00373B8E">
      <w:pPr>
        <w:pStyle w:val="Default"/>
        <w:numPr>
          <w:ilvl w:val="2"/>
          <w:numId w:val="1"/>
        </w:numPr>
        <w:tabs>
          <w:tab w:val="left" w:pos="1701"/>
        </w:tabs>
        <w:ind w:left="0" w:firstLine="897"/>
        <w:jc w:val="both"/>
        <w:rPr>
          <w:rFonts w:ascii="Times New Roman" w:hAnsi="Times New Roman" w:cs="Times New Roman"/>
          <w:bCs/>
        </w:rPr>
      </w:pPr>
      <w:r>
        <w:rPr>
          <w:rFonts w:ascii="Times New Roman" w:hAnsi="Times New Roman" w:cs="Times New Roman"/>
          <w:bCs/>
        </w:rPr>
        <w:t>a</w:t>
      </w:r>
      <w:r w:rsidR="00FB1434" w:rsidRPr="00FB1434">
        <w:rPr>
          <w:rFonts w:ascii="Times New Roman" w:hAnsi="Times New Roman" w:cs="Times New Roman"/>
          <w:bCs/>
        </w:rPr>
        <w:t>tsakingų už OAM ir F-dujų turinčios šaldymo, oro kondicionavimo įrangos ir šiluminiais siurbliais tvarkymo patvirtinanti dokumentą – pažymėjimą</w:t>
      </w:r>
      <w:r w:rsidR="00FB1434">
        <w:rPr>
          <w:rFonts w:ascii="Times New Roman" w:hAnsi="Times New Roman" w:cs="Times New Roman"/>
          <w:bCs/>
        </w:rPr>
        <w:t>.</w:t>
      </w:r>
    </w:p>
    <w:p w14:paraId="419CF2A7" w14:textId="77777777" w:rsidR="00FB1434" w:rsidRDefault="00FB1434" w:rsidP="006D7650">
      <w:pPr>
        <w:spacing w:after="0" w:line="240" w:lineRule="auto"/>
        <w:ind w:firstLine="567"/>
        <w:jc w:val="both"/>
        <w:rPr>
          <w:rFonts w:asciiTheme="majorBidi" w:hAnsiTheme="majorBidi" w:cstheme="majorBidi"/>
          <w:bCs/>
          <w:sz w:val="24"/>
          <w:szCs w:val="24"/>
        </w:rPr>
      </w:pPr>
    </w:p>
    <w:p w14:paraId="65C1A152" w14:textId="77777777" w:rsidR="005A42E2" w:rsidRDefault="005A42E2" w:rsidP="003D471B">
      <w:pPr>
        <w:spacing w:after="0" w:line="240" w:lineRule="auto"/>
        <w:ind w:left="709"/>
        <w:jc w:val="center"/>
        <w:rPr>
          <w:rFonts w:asciiTheme="majorBidi" w:hAnsiTheme="majorBidi" w:cstheme="majorBidi"/>
          <w:bCs/>
          <w:sz w:val="24"/>
          <w:szCs w:val="24"/>
        </w:rPr>
      </w:pPr>
    </w:p>
    <w:p w14:paraId="3E54C621" w14:textId="2973924F" w:rsidR="003D471B" w:rsidRPr="005A42E2" w:rsidRDefault="003D471B" w:rsidP="005A42E2">
      <w:pPr>
        <w:pStyle w:val="Sraopastraipa"/>
        <w:numPr>
          <w:ilvl w:val="0"/>
          <w:numId w:val="1"/>
        </w:numPr>
        <w:spacing w:after="0" w:line="240" w:lineRule="auto"/>
        <w:jc w:val="center"/>
        <w:rPr>
          <w:rFonts w:asciiTheme="majorBidi" w:hAnsiTheme="majorBidi" w:cstheme="majorBidi"/>
          <w:bCs/>
          <w:sz w:val="24"/>
          <w:szCs w:val="24"/>
        </w:rPr>
      </w:pPr>
      <w:r w:rsidRPr="005A42E2">
        <w:rPr>
          <w:rFonts w:asciiTheme="majorBidi" w:hAnsiTheme="majorBidi" w:cstheme="majorBidi"/>
          <w:bCs/>
          <w:sz w:val="24"/>
          <w:szCs w:val="24"/>
        </w:rPr>
        <w:t>APLINKOSAUGINIAI REIKALAVIMAI</w:t>
      </w:r>
    </w:p>
    <w:p w14:paraId="54DFA75B" w14:textId="77777777" w:rsidR="003D471B" w:rsidRDefault="003D471B" w:rsidP="003D471B">
      <w:pPr>
        <w:pStyle w:val="Betarp"/>
        <w:ind w:left="390"/>
        <w:rPr>
          <w:rFonts w:asciiTheme="majorBidi" w:hAnsiTheme="majorBidi" w:cstheme="majorBidi"/>
          <w:sz w:val="24"/>
          <w:szCs w:val="24"/>
        </w:rPr>
      </w:pPr>
    </w:p>
    <w:p w14:paraId="1E439073" w14:textId="0D44FE9E" w:rsidR="003D471B" w:rsidRPr="00926E19" w:rsidRDefault="003D471B" w:rsidP="00926E19">
      <w:pPr>
        <w:spacing w:after="0" w:line="240" w:lineRule="auto"/>
        <w:ind w:firstLine="709"/>
        <w:jc w:val="both"/>
        <w:rPr>
          <w:rFonts w:asciiTheme="majorBidi" w:hAnsiTheme="majorBidi" w:cstheme="majorBidi"/>
          <w:color w:val="000000"/>
          <w:sz w:val="24"/>
          <w:szCs w:val="24"/>
        </w:rPr>
      </w:pPr>
      <w:r w:rsidRPr="00926E19">
        <w:rPr>
          <w:rFonts w:asciiTheme="majorBidi" w:hAnsiTheme="majorBidi" w:cstheme="majorBidi"/>
          <w:sz w:val="24"/>
          <w:szCs w:val="24"/>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w:t>
      </w:r>
      <w:r w:rsidR="005A42E2">
        <w:rPr>
          <w:rFonts w:asciiTheme="majorBidi" w:hAnsiTheme="majorBidi" w:cstheme="majorBidi"/>
          <w:sz w:val="24"/>
          <w:szCs w:val="24"/>
        </w:rPr>
        <w:t>–</w:t>
      </w:r>
      <w:r w:rsidRPr="00926E19">
        <w:rPr>
          <w:rFonts w:asciiTheme="majorBidi" w:hAnsiTheme="majorBidi" w:cstheme="majorBidi"/>
          <w:sz w:val="24"/>
          <w:szCs w:val="24"/>
        </w:rPr>
        <w:t xml:space="preserve"> Tvarkos aprašo) 4.1. punktu, prekė turi atitikti visus produktui nustatytus ir aplinkos ministro įsakymu patvirtintus minimalius aplinkos apsaugos kriterijus, nurodytus Tvarkos aprašo 2 III (Biuro įranga ir buitinė technika) skyr</w:t>
      </w:r>
      <w:r w:rsidR="00F4546D">
        <w:rPr>
          <w:rFonts w:asciiTheme="majorBidi" w:hAnsiTheme="majorBidi" w:cstheme="majorBidi"/>
          <w:sz w:val="24"/>
          <w:szCs w:val="24"/>
        </w:rPr>
        <w:t>iuje</w:t>
      </w:r>
      <w:r w:rsidRPr="00926E19">
        <w:rPr>
          <w:rFonts w:asciiTheme="majorBidi" w:hAnsiTheme="majorBidi" w:cstheme="majorBidi"/>
          <w:sz w:val="24"/>
          <w:szCs w:val="24"/>
        </w:rPr>
        <w:t>:</w:t>
      </w:r>
    </w:p>
    <w:p w14:paraId="5ECB1C9A" w14:textId="77777777" w:rsidR="003D471B" w:rsidRPr="00926E19" w:rsidRDefault="003D471B" w:rsidP="00926E19">
      <w:pPr>
        <w:spacing w:after="0" w:line="240" w:lineRule="auto"/>
        <w:ind w:firstLine="709"/>
        <w:jc w:val="both"/>
        <w:rPr>
          <w:rFonts w:asciiTheme="majorBidi" w:hAnsiTheme="majorBidi" w:cstheme="majorBidi"/>
          <w:i/>
          <w:iCs/>
          <w:sz w:val="24"/>
          <w:szCs w:val="24"/>
        </w:rPr>
      </w:pPr>
      <w:r w:rsidRPr="00926E19">
        <w:rPr>
          <w:rFonts w:asciiTheme="majorBidi" w:hAnsiTheme="majorBidi" w:cstheme="majorBidi"/>
          <w:i/>
          <w:iCs/>
          <w:color w:val="000000"/>
          <w:sz w:val="24"/>
          <w:szCs w:val="24"/>
        </w:rPr>
        <w:t>„</w:t>
      </w:r>
      <w:r w:rsidRPr="00926E19">
        <w:rPr>
          <w:rFonts w:asciiTheme="majorBidi" w:hAnsiTheme="majorBidi" w:cstheme="majorBidi"/>
          <w:i/>
          <w:iCs/>
          <w:sz w:val="24"/>
          <w:szCs w:val="24"/>
        </w:rPr>
        <w:t>3. Biuro įranga ir buitinė technika: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F886A2A" w14:textId="09196D68" w:rsidR="00E617B9" w:rsidRPr="00926E19" w:rsidRDefault="00E617B9" w:rsidP="00926E19">
      <w:pPr>
        <w:pStyle w:val="Default"/>
        <w:ind w:firstLine="567"/>
        <w:jc w:val="both"/>
        <w:rPr>
          <w:rFonts w:ascii="Times New Roman" w:hAnsi="Times New Roman" w:cs="Times New Roman"/>
          <w:b/>
          <w:bCs/>
        </w:rPr>
      </w:pPr>
      <w:r w:rsidRPr="00926E19">
        <w:rPr>
          <w:rFonts w:ascii="Times New Roman" w:hAnsi="Times New Roman" w:cs="Times New Roman"/>
          <w:b/>
          <w:bCs/>
          <w:u w:val="single"/>
        </w:rPr>
        <w:t>Kartu su pasiūlymu</w:t>
      </w:r>
      <w:r w:rsidRPr="00926E19">
        <w:rPr>
          <w:rFonts w:ascii="Times New Roman" w:hAnsi="Times New Roman" w:cs="Times New Roman"/>
          <w:b/>
          <w:bCs/>
        </w:rPr>
        <w:t xml:space="preserve"> turi būti pateikta siūlomo gaminio galiojanti energijos vartojimo efektyvumo etiketė (-s) arba informacijos lapas, įrodantis, kad siūlomo gaminio energijos vartojimo efektyvumo klasė yra ne žemesnė nei reikalaujama, arba kiti lygiaverčiai įrodymai. </w:t>
      </w:r>
    </w:p>
    <w:p w14:paraId="11ECC14C" w14:textId="3BA65333" w:rsidR="003D471B" w:rsidRPr="00E617B9" w:rsidRDefault="005A42E2" w:rsidP="005A42E2">
      <w:pPr>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3D471B" w:rsidRPr="00E617B9" w:rsidSect="005A42E2">
      <w:pgSz w:w="12240" w:h="15840"/>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C651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D1458"/>
    <w:multiLevelType w:val="multilevel"/>
    <w:tmpl w:val="3CAE41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496178"/>
    <w:multiLevelType w:val="hybridMultilevel"/>
    <w:tmpl w:val="D8280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3F50A0"/>
    <w:multiLevelType w:val="hybridMultilevel"/>
    <w:tmpl w:val="B33EC6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27421863">
    <w:abstractNumId w:val="1"/>
  </w:num>
  <w:num w:numId="2" w16cid:durableId="1780250551">
    <w:abstractNumId w:val="0"/>
  </w:num>
  <w:num w:numId="3" w16cid:durableId="547183748">
    <w:abstractNumId w:val="2"/>
  </w:num>
  <w:num w:numId="4" w16cid:durableId="201938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72"/>
    <w:rsid w:val="00031A80"/>
    <w:rsid w:val="000A714E"/>
    <w:rsid w:val="000C6F67"/>
    <w:rsid w:val="0014050B"/>
    <w:rsid w:val="002167B8"/>
    <w:rsid w:val="00225872"/>
    <w:rsid w:val="00247882"/>
    <w:rsid w:val="002A6ACE"/>
    <w:rsid w:val="002E563D"/>
    <w:rsid w:val="00323B36"/>
    <w:rsid w:val="003250F8"/>
    <w:rsid w:val="00334405"/>
    <w:rsid w:val="00373B8E"/>
    <w:rsid w:val="003D471B"/>
    <w:rsid w:val="003E44E6"/>
    <w:rsid w:val="004943B8"/>
    <w:rsid w:val="005625D8"/>
    <w:rsid w:val="005A42E2"/>
    <w:rsid w:val="00614347"/>
    <w:rsid w:val="0064303A"/>
    <w:rsid w:val="006D7650"/>
    <w:rsid w:val="00780491"/>
    <w:rsid w:val="007B37ED"/>
    <w:rsid w:val="00825CB0"/>
    <w:rsid w:val="00926E19"/>
    <w:rsid w:val="00982A40"/>
    <w:rsid w:val="00A50210"/>
    <w:rsid w:val="00A87847"/>
    <w:rsid w:val="00C773CB"/>
    <w:rsid w:val="00D61EDA"/>
    <w:rsid w:val="00D9477C"/>
    <w:rsid w:val="00DD5835"/>
    <w:rsid w:val="00E14A92"/>
    <w:rsid w:val="00E617B9"/>
    <w:rsid w:val="00E81E92"/>
    <w:rsid w:val="00E93B66"/>
    <w:rsid w:val="00F259AC"/>
    <w:rsid w:val="00F4546D"/>
    <w:rsid w:val="00F92DCB"/>
    <w:rsid w:val="00FB1434"/>
    <w:rsid w:val="00FD2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6E2A"/>
  <w15:chartTrackingRefBased/>
  <w15:docId w15:val="{C9171614-279B-47F5-9BD2-0C615C45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91"/>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22587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2587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25872"/>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25872"/>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25872"/>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25872"/>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25872"/>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25872"/>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25872"/>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58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58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58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58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58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58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58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58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58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587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258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5872"/>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258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5872"/>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22587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25872"/>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225872"/>
    <w:rPr>
      <w:i/>
      <w:iCs/>
      <w:color w:val="2F5496" w:themeColor="accent1" w:themeShade="BF"/>
    </w:rPr>
  </w:style>
  <w:style w:type="paragraph" w:styleId="Iskirtacitata">
    <w:name w:val="Intense Quote"/>
    <w:basedOn w:val="prastasis"/>
    <w:next w:val="prastasis"/>
    <w:link w:val="IskirtacitataDiagrama"/>
    <w:uiPriority w:val="30"/>
    <w:qFormat/>
    <w:rsid w:val="002258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25872"/>
    <w:rPr>
      <w:i/>
      <w:iCs/>
      <w:color w:val="2F5496" w:themeColor="accent1" w:themeShade="BF"/>
    </w:rPr>
  </w:style>
  <w:style w:type="character" w:styleId="Rykinuoroda">
    <w:name w:val="Intense Reference"/>
    <w:basedOn w:val="Numatytasispastraiposriftas"/>
    <w:uiPriority w:val="32"/>
    <w:qFormat/>
    <w:rsid w:val="00225872"/>
    <w:rPr>
      <w:b/>
      <w:bCs/>
      <w:smallCaps/>
      <w:color w:val="2F5496" w:themeColor="accent1" w:themeShade="BF"/>
      <w:spacing w:val="5"/>
    </w:rPr>
  </w:style>
  <w:style w:type="paragraph" w:styleId="Betarp">
    <w:name w:val="No Spacing"/>
    <w:uiPriority w:val="1"/>
    <w:qFormat/>
    <w:rsid w:val="000C6F67"/>
    <w:pPr>
      <w:spacing w:after="0" w:line="240" w:lineRule="auto"/>
    </w:pPr>
  </w:style>
  <w:style w:type="table" w:styleId="Lentelstinklelis">
    <w:name w:val="Table Grid"/>
    <w:basedOn w:val="prastojilentel"/>
    <w:uiPriority w:val="59"/>
    <w:rsid w:val="003D471B"/>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D471B"/>
  </w:style>
  <w:style w:type="paragraph" w:customStyle="1" w:styleId="Default">
    <w:name w:val="Default"/>
    <w:rsid w:val="006430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8F3C8-F66B-4BB0-B182-F906D940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2868</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Slizinas Lionginas</dc:creator>
  <cp:keywords/>
  <dc:description/>
  <cp:lastModifiedBy>Beliakova Jelena</cp:lastModifiedBy>
  <cp:revision>17</cp:revision>
  <dcterms:created xsi:type="dcterms:W3CDTF">2026-05-06T07:47:00Z</dcterms:created>
  <dcterms:modified xsi:type="dcterms:W3CDTF">2026-05-11T10:18:00Z</dcterms:modified>
</cp:coreProperties>
</file>