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C9A1" w14:textId="36BD1086" w:rsidR="00B41114" w:rsidRPr="0001276C" w:rsidRDefault="00B41114" w:rsidP="00B41114">
      <w:pPr>
        <w:jc w:val="right"/>
      </w:pPr>
      <w:r w:rsidRPr="0001276C">
        <w:t>Techninės specifikacijos</w:t>
      </w:r>
      <w:r w:rsidRPr="0001276C">
        <w:br/>
        <w:t>1 priedas</w:t>
      </w:r>
    </w:p>
    <w:p w14:paraId="54AED418" w14:textId="77777777" w:rsidR="00B41114" w:rsidRPr="0001276C" w:rsidRDefault="00B41114" w:rsidP="00B41114"/>
    <w:p w14:paraId="7093AFD8" w14:textId="6357593D" w:rsidR="00452A36" w:rsidRPr="0001276C" w:rsidRDefault="00B41114" w:rsidP="00B41114">
      <w:pPr>
        <w:pStyle w:val="Pavadinimas"/>
        <w:jc w:val="center"/>
        <w:rPr>
          <w:b/>
          <w:bCs/>
          <w:sz w:val="36"/>
          <w:szCs w:val="36"/>
        </w:rPr>
      </w:pPr>
      <w:r w:rsidRPr="0001276C">
        <w:rPr>
          <w:b/>
          <w:bCs/>
          <w:sz w:val="36"/>
          <w:szCs w:val="36"/>
        </w:rPr>
        <w:t xml:space="preserve">Skaitmeninio raštingumo </w:t>
      </w:r>
      <w:r w:rsidR="00D54A26" w:rsidRPr="0001276C">
        <w:rPr>
          <w:b/>
          <w:bCs/>
          <w:sz w:val="36"/>
          <w:szCs w:val="36"/>
        </w:rPr>
        <w:t>pagrindų</w:t>
      </w:r>
      <w:r w:rsidRPr="0001276C">
        <w:rPr>
          <w:b/>
          <w:bCs/>
          <w:sz w:val="36"/>
          <w:szCs w:val="36"/>
        </w:rPr>
        <w:t xml:space="preserve"> MOKYMO PROGRAM</w:t>
      </w:r>
      <w:r w:rsidR="00D54A26" w:rsidRPr="0001276C">
        <w:rPr>
          <w:b/>
          <w:bCs/>
          <w:sz w:val="36"/>
          <w:szCs w:val="36"/>
        </w:rPr>
        <w:t>OS</w:t>
      </w:r>
      <w:r w:rsidR="007C7647" w:rsidRPr="0001276C">
        <w:rPr>
          <w:b/>
          <w:bCs/>
          <w:sz w:val="36"/>
          <w:szCs w:val="36"/>
        </w:rPr>
        <w:t xml:space="preserve"> </w:t>
      </w:r>
      <w:r w:rsidR="00440766">
        <w:rPr>
          <w:b/>
          <w:bCs/>
          <w:sz w:val="36"/>
          <w:szCs w:val="36"/>
        </w:rPr>
        <w:t>s</w:t>
      </w:r>
      <w:r w:rsidR="00440766" w:rsidRPr="00440766">
        <w:rPr>
          <w:b/>
          <w:bCs/>
          <w:sz w:val="36"/>
          <w:szCs w:val="36"/>
        </w:rPr>
        <w:t>katinimo naudotis e. paslaugomis dirbtuv</w:t>
      </w:r>
      <w:r w:rsidR="00440766">
        <w:rPr>
          <w:b/>
          <w:bCs/>
          <w:sz w:val="36"/>
          <w:szCs w:val="36"/>
        </w:rPr>
        <w:t>ėms</w:t>
      </w:r>
      <w:r w:rsidR="00440766" w:rsidRPr="00440766">
        <w:rPr>
          <w:b/>
          <w:bCs/>
          <w:sz w:val="36"/>
          <w:szCs w:val="36"/>
        </w:rPr>
        <w:t xml:space="preserve"> </w:t>
      </w:r>
      <w:r w:rsidR="007C7647" w:rsidRPr="0001276C">
        <w:rPr>
          <w:b/>
          <w:bCs/>
          <w:sz w:val="36"/>
          <w:szCs w:val="36"/>
        </w:rPr>
        <w:t>rengti</w:t>
      </w:r>
    </w:p>
    <w:p w14:paraId="3429324C" w14:textId="77777777" w:rsidR="00B41114" w:rsidRPr="0001276C" w:rsidRDefault="00B41114" w:rsidP="00B41114">
      <w:pPr>
        <w:tabs>
          <w:tab w:val="left" w:pos="4536"/>
          <w:tab w:val="left" w:pos="5103"/>
        </w:tabs>
        <w:spacing w:after="0" w:line="240" w:lineRule="auto"/>
        <w:rPr>
          <w:szCs w:val="24"/>
        </w:rPr>
      </w:pPr>
    </w:p>
    <w:p w14:paraId="618791A0" w14:textId="27C25198" w:rsidR="00B41114" w:rsidRPr="0001276C" w:rsidRDefault="00B41114" w:rsidP="00B41114">
      <w:pPr>
        <w:tabs>
          <w:tab w:val="left" w:pos="4536"/>
          <w:tab w:val="left" w:pos="5103"/>
        </w:tabs>
        <w:spacing w:after="0" w:line="240" w:lineRule="auto"/>
        <w:jc w:val="both"/>
      </w:pPr>
      <w:r w:rsidRPr="0001276C">
        <w:rPr>
          <w:b/>
          <w:bCs/>
          <w:szCs w:val="24"/>
        </w:rPr>
        <w:t>Program</w:t>
      </w:r>
      <w:r w:rsidR="00D54A26" w:rsidRPr="0001276C">
        <w:rPr>
          <w:b/>
          <w:bCs/>
          <w:szCs w:val="24"/>
        </w:rPr>
        <w:t>ų</w:t>
      </w:r>
      <w:r w:rsidRPr="0001276C">
        <w:rPr>
          <w:b/>
          <w:bCs/>
          <w:szCs w:val="24"/>
        </w:rPr>
        <w:t xml:space="preserve"> paskirtis</w:t>
      </w:r>
      <w:r w:rsidRPr="0001276C">
        <w:rPr>
          <w:szCs w:val="24"/>
        </w:rPr>
        <w:t>:</w:t>
      </w:r>
      <w:r w:rsidRPr="0001276C">
        <w:t xml:space="preserve"> paskatinti skaitmeninėje atskirtyje esančius Lietuvos gyventojus </w:t>
      </w:r>
      <w:r w:rsidR="00C46205" w:rsidRPr="0001276C">
        <w:rPr>
          <w:szCs w:val="22"/>
        </w:rPr>
        <w:t>įgyti bei labiau patobulinti savo žinias bei įgūdžius konkrečių viešųjų e. paslaugų naudojimo, e.</w:t>
      </w:r>
      <w:r w:rsidR="004B73F0" w:rsidRPr="0001276C">
        <w:t> </w:t>
      </w:r>
      <w:r w:rsidR="00C46205" w:rsidRPr="0001276C">
        <w:rPr>
          <w:szCs w:val="22"/>
        </w:rPr>
        <w:t>paslaugų saugumo ir kitomis aktualiomis skaitmeninių gebėjimų temomis</w:t>
      </w:r>
      <w:r w:rsidRPr="0001276C">
        <w:t>.</w:t>
      </w:r>
    </w:p>
    <w:p w14:paraId="294AD8CA" w14:textId="02B64DBF" w:rsidR="00F066D3" w:rsidRPr="0001276C" w:rsidRDefault="00D54A26" w:rsidP="0005200F">
      <w:pPr>
        <w:tabs>
          <w:tab w:val="left" w:pos="187"/>
        </w:tabs>
        <w:spacing w:after="0" w:line="276" w:lineRule="auto"/>
        <w:jc w:val="both"/>
      </w:pPr>
      <w:r w:rsidRPr="0001276C">
        <w:rPr>
          <w:szCs w:val="22"/>
        </w:rPr>
        <w:t xml:space="preserve">Programos papildo bei pratęsia </w:t>
      </w:r>
      <w:r w:rsidR="00C46205" w:rsidRPr="0001276C">
        <w:rPr>
          <w:szCs w:val="22"/>
        </w:rPr>
        <w:t xml:space="preserve">Projekto </w:t>
      </w:r>
      <w:r w:rsidRPr="0001276C">
        <w:rPr>
          <w:szCs w:val="22"/>
        </w:rPr>
        <w:t xml:space="preserve">pradmenų programą ir skirtos </w:t>
      </w:r>
      <w:r w:rsidR="0005200F" w:rsidRPr="0001276C">
        <w:rPr>
          <w:szCs w:val="22"/>
        </w:rPr>
        <w:t xml:space="preserve">e. </w:t>
      </w:r>
      <w:r w:rsidR="00FF70A3" w:rsidRPr="0001276C">
        <w:rPr>
          <w:szCs w:val="22"/>
        </w:rPr>
        <w:t xml:space="preserve">valdžios </w:t>
      </w:r>
      <w:r w:rsidR="0005200F" w:rsidRPr="0001276C">
        <w:rPr>
          <w:szCs w:val="22"/>
        </w:rPr>
        <w:t>paslaugų praktiniams seminarams (dirbtuvėms) rengti</w:t>
      </w:r>
      <w:r w:rsidRPr="0001276C">
        <w:rPr>
          <w:szCs w:val="22"/>
        </w:rPr>
        <w:t>. Šias programas</w:t>
      </w:r>
      <w:r w:rsidR="0005200F" w:rsidRPr="0001276C">
        <w:rPr>
          <w:szCs w:val="22"/>
        </w:rPr>
        <w:t xml:space="preserve"> dirbtuvėms</w:t>
      </w:r>
      <w:r w:rsidRPr="0001276C">
        <w:rPr>
          <w:szCs w:val="22"/>
        </w:rPr>
        <w:t xml:space="preserve"> galima taikyti pasirinktinai ir bet kuria eilės tvarka, taip pat derinti vieną su kita</w:t>
      </w:r>
      <w:r w:rsidR="0005200F" w:rsidRPr="0001276C">
        <w:rPr>
          <w:szCs w:val="22"/>
        </w:rPr>
        <w:t>. P</w:t>
      </w:r>
      <w:r w:rsidRPr="0001276C">
        <w:rPr>
          <w:szCs w:val="22"/>
        </w:rPr>
        <w:t xml:space="preserve">rogramos aprašo rekomenduojamas žinias ir e. </w:t>
      </w:r>
      <w:r w:rsidR="00FF70A3" w:rsidRPr="0001276C">
        <w:rPr>
          <w:szCs w:val="22"/>
        </w:rPr>
        <w:t xml:space="preserve">valdžios </w:t>
      </w:r>
      <w:r w:rsidRPr="0001276C">
        <w:rPr>
          <w:szCs w:val="22"/>
        </w:rPr>
        <w:t xml:space="preserve">paslaugų ypatumus, kurie turi būti pristatomi dirbtuvių metu. </w:t>
      </w:r>
      <w:r w:rsidR="0005200F" w:rsidRPr="0001276C">
        <w:rPr>
          <w:szCs w:val="22"/>
        </w:rPr>
        <w:t xml:space="preserve">Programos </w:t>
      </w:r>
      <w:r w:rsidR="00F066D3" w:rsidRPr="0001276C">
        <w:t>savo turiniu atitinka Europos Komisijos rekomenduojamus skaitmeninių gebėjimų (</w:t>
      </w:r>
      <w:proofErr w:type="spellStart"/>
      <w:r w:rsidR="00F066D3" w:rsidRPr="0001276C">
        <w:t>DigComp</w:t>
      </w:r>
      <w:proofErr w:type="spellEnd"/>
      <w:r w:rsidR="00F066D3" w:rsidRPr="0001276C">
        <w:t xml:space="preserve"> 2.2) 1-3 gebėjimų (kompetencijų) lygius. Rengiant programą, atsižvelgta į reikšmingą 2018 – 2021 m. projekto „Prisijungusi Lietuva: efektyvi, saugi ir atsakinga Lietuvos skaitmeninė bendruomenė“ </w:t>
      </w:r>
      <w:r w:rsidR="000C3FC9" w:rsidRPr="0001276C">
        <w:t>patirtį</w:t>
      </w:r>
      <w:r w:rsidR="00F066D3" w:rsidRPr="0001276C">
        <w:t xml:space="preserve">, </w:t>
      </w:r>
      <w:r w:rsidR="000C3FC9" w:rsidRPr="0001276C">
        <w:t xml:space="preserve">ir </w:t>
      </w:r>
      <w:r w:rsidR="00F066D3" w:rsidRPr="0001276C">
        <w:t xml:space="preserve">pritaikyta suaugusiems Lietuvos gyventojams, kurie nesinaudoja </w:t>
      </w:r>
      <w:r w:rsidR="0005200F" w:rsidRPr="0001276C">
        <w:t>svarbiausiomis e. valdžios paslaugomis</w:t>
      </w:r>
      <w:r w:rsidR="000C3FC9" w:rsidRPr="0001276C">
        <w:t xml:space="preserve"> ar turi jų </w:t>
      </w:r>
      <w:r w:rsidR="0005200F" w:rsidRPr="0001276C">
        <w:t xml:space="preserve">naudojimo žinių </w:t>
      </w:r>
      <w:r w:rsidR="000C3FC9" w:rsidRPr="0001276C">
        <w:t>nepakankamai</w:t>
      </w:r>
      <w:r w:rsidR="0005200F" w:rsidRPr="0001276C">
        <w:t xml:space="preserve">. </w:t>
      </w:r>
    </w:p>
    <w:p w14:paraId="3739C417" w14:textId="2015AA6C" w:rsidR="00B41114" w:rsidRPr="0001276C" w:rsidRDefault="00B41114" w:rsidP="001B4732">
      <w:pPr>
        <w:tabs>
          <w:tab w:val="left" w:pos="4536"/>
          <w:tab w:val="left" w:pos="5103"/>
        </w:tabs>
        <w:spacing w:after="0" w:line="240" w:lineRule="auto"/>
        <w:jc w:val="both"/>
      </w:pPr>
      <w:r w:rsidRPr="0001276C">
        <w:rPr>
          <w:b/>
          <w:bCs/>
        </w:rPr>
        <w:t>Tikslinė grupė</w:t>
      </w:r>
      <w:r w:rsidRPr="0001276C">
        <w:t xml:space="preserve"> – suaugusieji skaitmeninėje atskirtyje esantys gyventojai (pavyzdžiui, nutolusių gyvenamųjų vietovių gyventojai, vyresnio amžiaus žmonės, nedirbantys asmenys, asmenys turintys negalią ir pan.).</w:t>
      </w:r>
    </w:p>
    <w:p w14:paraId="2A6BF8C4" w14:textId="77777777" w:rsidR="005F5B42" w:rsidRPr="0001276C" w:rsidRDefault="005F5B42" w:rsidP="001B4732">
      <w:pPr>
        <w:tabs>
          <w:tab w:val="left" w:pos="4536"/>
          <w:tab w:val="left" w:pos="5103"/>
        </w:tabs>
        <w:spacing w:after="0" w:line="240" w:lineRule="auto"/>
        <w:jc w:val="both"/>
      </w:pPr>
    </w:p>
    <w:p w14:paraId="7E8E866C" w14:textId="0C12EF5A" w:rsidR="00CB7B8D" w:rsidRPr="0001276C" w:rsidRDefault="00005BCE" w:rsidP="001B4732">
      <w:pPr>
        <w:tabs>
          <w:tab w:val="left" w:pos="4536"/>
          <w:tab w:val="left" w:pos="5103"/>
        </w:tabs>
        <w:spacing w:after="0" w:line="240" w:lineRule="auto"/>
        <w:jc w:val="both"/>
      </w:pPr>
      <w:r w:rsidRPr="0001276C">
        <w:rPr>
          <w:b/>
          <w:bCs/>
        </w:rPr>
        <w:t>Užsiėmimo</w:t>
      </w:r>
      <w:r w:rsidR="00CB7B8D" w:rsidRPr="0001276C">
        <w:rPr>
          <w:b/>
          <w:bCs/>
        </w:rPr>
        <w:t>) trukmė</w:t>
      </w:r>
      <w:r w:rsidR="00CB7B8D" w:rsidRPr="0001276C">
        <w:t xml:space="preserve">: </w:t>
      </w:r>
      <w:r w:rsidR="0005200F" w:rsidRPr="0001276C">
        <w:t xml:space="preserve">kiekvienos programos </w:t>
      </w:r>
      <w:r w:rsidR="00C46205" w:rsidRPr="0001276C">
        <w:t>apimtis</w:t>
      </w:r>
      <w:r w:rsidR="0005200F" w:rsidRPr="0001276C">
        <w:t xml:space="preserve"> </w:t>
      </w:r>
      <w:r w:rsidR="0005200F" w:rsidRPr="0001276C">
        <w:rPr>
          <w:rFonts w:ascii="Calibri" w:hAnsi="Calibri" w:cs="Calibri"/>
        </w:rPr>
        <w:t xml:space="preserve">– </w:t>
      </w:r>
      <w:r w:rsidR="0005200F" w:rsidRPr="0001276C">
        <w:t>4</w:t>
      </w:r>
      <w:r w:rsidR="00CB7B8D" w:rsidRPr="0001276C">
        <w:t xml:space="preserve"> </w:t>
      </w:r>
      <w:r w:rsidR="007C3CE2">
        <w:t xml:space="preserve">ak. </w:t>
      </w:r>
      <w:r w:rsidR="00CB7B8D" w:rsidRPr="0001276C">
        <w:t>val.</w:t>
      </w:r>
    </w:p>
    <w:p w14:paraId="45F8FB5F" w14:textId="77777777" w:rsidR="005F5B42" w:rsidRPr="0001276C" w:rsidRDefault="005F5B42" w:rsidP="001B4732">
      <w:pPr>
        <w:tabs>
          <w:tab w:val="left" w:pos="4536"/>
          <w:tab w:val="left" w:pos="5103"/>
        </w:tabs>
        <w:spacing w:after="0" w:line="240" w:lineRule="auto"/>
        <w:jc w:val="both"/>
      </w:pPr>
    </w:p>
    <w:p w14:paraId="3B512322" w14:textId="60C39F12" w:rsidR="00CB7B8D" w:rsidRPr="0001276C" w:rsidRDefault="00005BCE" w:rsidP="001B4732">
      <w:pPr>
        <w:tabs>
          <w:tab w:val="left" w:pos="4536"/>
          <w:tab w:val="left" w:pos="5103"/>
        </w:tabs>
        <w:spacing w:after="0" w:line="240" w:lineRule="auto"/>
        <w:jc w:val="both"/>
        <w:rPr>
          <w:b/>
          <w:bCs/>
        </w:rPr>
      </w:pPr>
      <w:r w:rsidRPr="0001276C">
        <w:rPr>
          <w:b/>
          <w:bCs/>
        </w:rPr>
        <w:t>Užsiėmimo</w:t>
      </w:r>
      <w:r w:rsidR="00CB7B8D" w:rsidRPr="0001276C">
        <w:rPr>
          <w:b/>
          <w:bCs/>
        </w:rPr>
        <w:t xml:space="preserve"> forma</w:t>
      </w:r>
      <w:r w:rsidR="00CB7B8D" w:rsidRPr="0001276C">
        <w:t xml:space="preserve">: tiesioginiai </w:t>
      </w:r>
      <w:r w:rsidR="0005200F" w:rsidRPr="0001276C">
        <w:t xml:space="preserve">praktiniai </w:t>
      </w:r>
      <w:r w:rsidR="00CB7B8D" w:rsidRPr="0001276C">
        <w:t>užsiėmimai</w:t>
      </w:r>
      <w:r w:rsidR="0005200F" w:rsidRPr="0001276C">
        <w:t>.</w:t>
      </w:r>
    </w:p>
    <w:p w14:paraId="1E24B235" w14:textId="77777777" w:rsidR="000C3FC9" w:rsidRPr="0001276C" w:rsidRDefault="000C3FC9" w:rsidP="000C3FC9">
      <w:pPr>
        <w:tabs>
          <w:tab w:val="left" w:pos="4536"/>
          <w:tab w:val="left" w:pos="5103"/>
        </w:tabs>
        <w:spacing w:after="0" w:line="240" w:lineRule="auto"/>
        <w:jc w:val="both"/>
      </w:pPr>
    </w:p>
    <w:p w14:paraId="5EE24202" w14:textId="21CBCC8E" w:rsidR="000C3FC9" w:rsidRPr="0001276C" w:rsidRDefault="005F5B42" w:rsidP="000C3FC9">
      <w:pPr>
        <w:tabs>
          <w:tab w:val="left" w:pos="4536"/>
          <w:tab w:val="left" w:pos="5103"/>
        </w:tabs>
        <w:spacing w:after="0" w:line="240" w:lineRule="auto"/>
        <w:jc w:val="both"/>
      </w:pPr>
      <w:r w:rsidRPr="0001276C">
        <w:rPr>
          <w:b/>
          <w:bCs/>
        </w:rPr>
        <w:t>Suteikiami gebėjimai</w:t>
      </w:r>
      <w:r w:rsidRPr="0001276C">
        <w:t xml:space="preserve">: </w:t>
      </w:r>
      <w:r w:rsidR="00C46205" w:rsidRPr="0001276C">
        <w:t xml:space="preserve">kiekvienos programos praktinių užsiėmimų (dirbtuvių) dalyvis </w:t>
      </w:r>
      <w:r w:rsidR="00656E46" w:rsidRPr="0001276C">
        <w:t>įgis šias žinias bei gebėjimus</w:t>
      </w:r>
      <w:r w:rsidR="000C3FC9" w:rsidRPr="0001276C">
        <w:t xml:space="preserve">: </w:t>
      </w:r>
    </w:p>
    <w:p w14:paraId="6DB44BC1" w14:textId="0FE09DAF" w:rsidR="00C46205" w:rsidRPr="0001276C" w:rsidRDefault="00C46205" w:rsidP="00C46205">
      <w:pPr>
        <w:pStyle w:val="Sraopastraipa"/>
        <w:numPr>
          <w:ilvl w:val="0"/>
          <w:numId w:val="5"/>
        </w:numPr>
      </w:pPr>
      <w:r w:rsidRPr="0001276C">
        <w:t xml:space="preserve">žinos pademonstruotų viešųjų paslaugų </w:t>
      </w:r>
      <w:r w:rsidR="00FC7F7D" w:rsidRPr="0001276C">
        <w:t>paskirtį, galimybes, jų teikiamą naudą gyventojams;</w:t>
      </w:r>
    </w:p>
    <w:p w14:paraId="4C57FB36" w14:textId="4F42C5F4" w:rsidR="00FC7F7D" w:rsidRPr="0001276C" w:rsidRDefault="00FC7F7D" w:rsidP="00C46205">
      <w:pPr>
        <w:pStyle w:val="Sraopastraipa"/>
        <w:numPr>
          <w:ilvl w:val="0"/>
          <w:numId w:val="5"/>
        </w:numPr>
      </w:pPr>
      <w:r w:rsidRPr="0001276C">
        <w:t xml:space="preserve">gebės surasti reikiamą e. valdžios paslaugą, </w:t>
      </w:r>
      <w:r w:rsidR="00F25A89" w:rsidRPr="0001276C">
        <w:t>peržiūrėti jos aprašymą;</w:t>
      </w:r>
    </w:p>
    <w:p w14:paraId="290B2DC1" w14:textId="4993801B" w:rsidR="000C3FC9" w:rsidRPr="0001276C" w:rsidRDefault="00656E46" w:rsidP="000C3FC9">
      <w:pPr>
        <w:pStyle w:val="Sraopastraipa"/>
        <w:numPr>
          <w:ilvl w:val="0"/>
          <w:numId w:val="5"/>
        </w:numPr>
      </w:pPr>
      <w:r w:rsidRPr="0001276C">
        <w:t xml:space="preserve">gebės </w:t>
      </w:r>
      <w:r w:rsidR="00FC7F7D" w:rsidRPr="0001276C">
        <w:t xml:space="preserve">prisijungti ir </w:t>
      </w:r>
      <w:r w:rsidR="000C3FC9" w:rsidRPr="0001276C">
        <w:t xml:space="preserve">saugiai naudotis </w:t>
      </w:r>
      <w:r w:rsidR="00FC7F7D" w:rsidRPr="0001276C">
        <w:t>pademonstruotomis</w:t>
      </w:r>
      <w:r w:rsidR="000C3FC9" w:rsidRPr="0001276C">
        <w:t xml:space="preserve"> viešosiom</w:t>
      </w:r>
      <w:r w:rsidR="00FC7F7D" w:rsidRPr="0001276C">
        <w:t>i</w:t>
      </w:r>
      <w:r w:rsidR="000C3FC9" w:rsidRPr="0001276C">
        <w:t xml:space="preserve">s e. paslaugoms; </w:t>
      </w:r>
    </w:p>
    <w:p w14:paraId="3833F87B" w14:textId="5C3FDF42" w:rsidR="000C3FC9" w:rsidRPr="0001276C" w:rsidRDefault="00FC7F7D" w:rsidP="000C3FC9">
      <w:pPr>
        <w:pStyle w:val="Sraopastraipa"/>
        <w:numPr>
          <w:ilvl w:val="0"/>
          <w:numId w:val="5"/>
        </w:numPr>
      </w:pPr>
      <w:r w:rsidRPr="0001276C">
        <w:t xml:space="preserve">geriau </w:t>
      </w:r>
      <w:r w:rsidR="000C3FC9" w:rsidRPr="0001276C">
        <w:t xml:space="preserve">supras </w:t>
      </w:r>
      <w:r w:rsidR="00656E46" w:rsidRPr="0001276C">
        <w:t xml:space="preserve">asmens </w:t>
      </w:r>
      <w:r w:rsidR="000C3FC9" w:rsidRPr="0001276C">
        <w:t xml:space="preserve">duomenų </w:t>
      </w:r>
      <w:r w:rsidR="00656E46" w:rsidRPr="0001276C">
        <w:t>ir privatumo ap</w:t>
      </w:r>
      <w:r w:rsidR="000C3FC9" w:rsidRPr="0001276C">
        <w:t>saugos</w:t>
      </w:r>
      <w:r w:rsidR="00656E46" w:rsidRPr="0001276C">
        <w:t>, etiško elgesio internete svarbą</w:t>
      </w:r>
      <w:r w:rsidR="000C3FC9" w:rsidRPr="0001276C">
        <w:t>,</w:t>
      </w:r>
      <w:r w:rsidR="00656E46" w:rsidRPr="0001276C">
        <w:t xml:space="preserve"> pagrindines saugaus elgesio taisykles ir mokės jas taikyti praktiškai</w:t>
      </w:r>
      <w:r w:rsidR="000C3FC9" w:rsidRPr="0001276C">
        <w:t>;</w:t>
      </w:r>
    </w:p>
    <w:p w14:paraId="67533AF6" w14:textId="4D124E0E" w:rsidR="00656E46" w:rsidRPr="0001276C" w:rsidRDefault="000C3FC9" w:rsidP="00F25A89">
      <w:pPr>
        <w:pStyle w:val="Sraopastraipa"/>
        <w:numPr>
          <w:ilvl w:val="0"/>
          <w:numId w:val="5"/>
        </w:numPr>
        <w:jc w:val="both"/>
      </w:pPr>
      <w:r w:rsidRPr="0001276C">
        <w:t xml:space="preserve">gebės </w:t>
      </w:r>
      <w:r w:rsidR="00FC7F7D" w:rsidRPr="0001276C">
        <w:t>pateikti informaciją, reikalingą naudotis pademonstruotomis viešosiomis e. paslaugoms, patikrinti paslaugos vykdymo būseną</w:t>
      </w:r>
      <w:r w:rsidR="00F25A89" w:rsidRPr="0001276C">
        <w:t>,</w:t>
      </w:r>
      <w:r w:rsidR="00FC7F7D" w:rsidRPr="0001276C">
        <w:t xml:space="preserve"> </w:t>
      </w:r>
      <w:r w:rsidR="00CD16C2" w:rsidRPr="0001276C">
        <w:t xml:space="preserve">atverti ir </w:t>
      </w:r>
      <w:r w:rsidR="00FC7F7D" w:rsidRPr="0001276C">
        <w:t>peržiūrėti gautą pasirašytą</w:t>
      </w:r>
      <w:r w:rsidR="00CD16C2" w:rsidRPr="0001276C">
        <w:t xml:space="preserve"> dokumentą;</w:t>
      </w:r>
    </w:p>
    <w:p w14:paraId="426F96C7" w14:textId="04FE9005" w:rsidR="000C3FC9" w:rsidRPr="0001276C" w:rsidRDefault="00CD16C2" w:rsidP="007232D3">
      <w:pPr>
        <w:pStyle w:val="Sraopastraipa"/>
        <w:numPr>
          <w:ilvl w:val="0"/>
          <w:numId w:val="6"/>
        </w:numPr>
        <w:jc w:val="both"/>
      </w:pPr>
      <w:r w:rsidRPr="0001276C">
        <w:t xml:space="preserve">gebės </w:t>
      </w:r>
      <w:r w:rsidR="000C3FC9" w:rsidRPr="0001276C">
        <w:t xml:space="preserve">surasti </w:t>
      </w:r>
      <w:r w:rsidR="00F25A89" w:rsidRPr="0001276C">
        <w:t xml:space="preserve">pademonstruotų viešųjų paslaugų savarankiško </w:t>
      </w:r>
      <w:r w:rsidR="000C3FC9" w:rsidRPr="0001276C">
        <w:t>mokymosi išteklių</w:t>
      </w:r>
      <w:r w:rsidR="005F5B42" w:rsidRPr="0001276C">
        <w:t>.</w:t>
      </w:r>
    </w:p>
    <w:p w14:paraId="0E90D71C" w14:textId="0301F592" w:rsidR="007462B4" w:rsidRPr="0001276C" w:rsidRDefault="007462B4" w:rsidP="007462B4">
      <w:pPr>
        <w:jc w:val="both"/>
      </w:pPr>
      <w:r w:rsidRPr="0001276C">
        <w:t>Programos suteikiami gebėjimai, žinios ir nuostatos atitinka visų „</w:t>
      </w:r>
      <w:proofErr w:type="spellStart"/>
      <w:r w:rsidRPr="0001276C">
        <w:t>DigComp</w:t>
      </w:r>
      <w:proofErr w:type="spellEnd"/>
      <w:r w:rsidRPr="0001276C">
        <w:t>“ 2.2 gebėjimų sričių 1-3 lygius:</w:t>
      </w:r>
    </w:p>
    <w:p w14:paraId="3AA0EC98" w14:textId="2E7757A5" w:rsidR="007462B4" w:rsidRPr="0001276C" w:rsidRDefault="007462B4" w:rsidP="005462D2">
      <w:pPr>
        <w:pStyle w:val="Sraopastraipa"/>
        <w:numPr>
          <w:ilvl w:val="0"/>
          <w:numId w:val="6"/>
        </w:numPr>
        <w:jc w:val="both"/>
      </w:pPr>
      <w:r w:rsidRPr="0001276C">
        <w:t xml:space="preserve">1 lygis: </w:t>
      </w:r>
      <w:r w:rsidR="005462D2" w:rsidRPr="0001276C">
        <w:t>į</w:t>
      </w:r>
      <w:r w:rsidRPr="0001276C">
        <w:t>siminimas. Gali atlikti su kitų pagalba;</w:t>
      </w:r>
    </w:p>
    <w:p w14:paraId="0FE279FD" w14:textId="08ABE1B3" w:rsidR="007462B4" w:rsidRPr="0001276C" w:rsidRDefault="007462B4" w:rsidP="005462D2">
      <w:pPr>
        <w:pStyle w:val="Sraopastraipa"/>
        <w:numPr>
          <w:ilvl w:val="0"/>
          <w:numId w:val="6"/>
        </w:numPr>
        <w:jc w:val="both"/>
      </w:pPr>
      <w:r w:rsidRPr="0001276C">
        <w:t xml:space="preserve">2 lygis: </w:t>
      </w:r>
      <w:r w:rsidR="005462D2" w:rsidRPr="0001276C">
        <w:t>į</w:t>
      </w:r>
      <w:r w:rsidRPr="0001276C">
        <w:t>siminimas. Gali atlikti savarankiškai arba prireikus su kitų pagalba;</w:t>
      </w:r>
    </w:p>
    <w:p w14:paraId="3D06EFF4" w14:textId="021D689E" w:rsidR="007462B4" w:rsidRPr="0001276C" w:rsidRDefault="007462B4" w:rsidP="005462D2">
      <w:pPr>
        <w:pStyle w:val="Sraopastraipa"/>
        <w:numPr>
          <w:ilvl w:val="0"/>
          <w:numId w:val="6"/>
        </w:numPr>
        <w:jc w:val="both"/>
      </w:pPr>
      <w:r w:rsidRPr="0001276C">
        <w:t>3 lygis: suvokimas. Gali atlikti savarankiškai spręsdamas paprastas problemas.</w:t>
      </w:r>
    </w:p>
    <w:p w14:paraId="737F2547" w14:textId="77777777" w:rsidR="0005200F" w:rsidRPr="0001276C" w:rsidRDefault="0005200F" w:rsidP="007462B4">
      <w:pPr>
        <w:tabs>
          <w:tab w:val="left" w:pos="4536"/>
          <w:tab w:val="left" w:pos="5103"/>
        </w:tabs>
        <w:spacing w:after="0" w:line="240" w:lineRule="auto"/>
        <w:jc w:val="both"/>
        <w:rPr>
          <w:b/>
          <w:bCs/>
        </w:rPr>
      </w:pPr>
    </w:p>
    <w:p w14:paraId="49C6C3D8" w14:textId="77777777" w:rsidR="00C50BD4" w:rsidRPr="0001276C" w:rsidRDefault="007232D3" w:rsidP="00C50BD4">
      <w:pPr>
        <w:tabs>
          <w:tab w:val="left" w:pos="4536"/>
          <w:tab w:val="left" w:pos="5103"/>
        </w:tabs>
        <w:spacing w:after="0" w:line="240" w:lineRule="auto"/>
        <w:jc w:val="both"/>
      </w:pPr>
      <w:r w:rsidRPr="0001276C">
        <w:rPr>
          <w:b/>
          <w:bCs/>
        </w:rPr>
        <w:t xml:space="preserve">Mokymo metodai. </w:t>
      </w:r>
      <w:r w:rsidRPr="0001276C">
        <w:t>Įgyvendinant šią mokymo(</w:t>
      </w:r>
      <w:proofErr w:type="spellStart"/>
      <w:r w:rsidRPr="0001276C">
        <w:t>si</w:t>
      </w:r>
      <w:proofErr w:type="spellEnd"/>
      <w:r w:rsidRPr="0001276C">
        <w:t xml:space="preserve">) programą, rekomenduojami </w:t>
      </w:r>
      <w:r w:rsidR="00C50BD4" w:rsidRPr="0001276C">
        <w:t xml:space="preserve">tik </w:t>
      </w:r>
      <w:r w:rsidRPr="0001276C">
        <w:t xml:space="preserve">aktyvūs ir </w:t>
      </w:r>
      <w:proofErr w:type="spellStart"/>
      <w:r w:rsidRPr="0001276C">
        <w:t>įtraukūs</w:t>
      </w:r>
      <w:proofErr w:type="spellEnd"/>
      <w:r w:rsidRPr="0001276C">
        <w:t xml:space="preserve"> suaugusiųjų ugdymo metodai. </w:t>
      </w:r>
    </w:p>
    <w:p w14:paraId="4BFA969B" w14:textId="01EBDC13" w:rsidR="007232D3" w:rsidRPr="0001276C" w:rsidRDefault="007232D3" w:rsidP="00C50BD4">
      <w:pPr>
        <w:pStyle w:val="Sraopastraipa"/>
        <w:numPr>
          <w:ilvl w:val="0"/>
          <w:numId w:val="6"/>
        </w:numPr>
        <w:jc w:val="both"/>
      </w:pPr>
      <w:r w:rsidRPr="0001276C">
        <w:lastRenderedPageBreak/>
        <w:t xml:space="preserve">Paskaita, demonstravimas, konsultavimas. Žodžiu bei vaizdais pateikiama </w:t>
      </w:r>
      <w:r w:rsidR="00C50BD4" w:rsidRPr="0001276C">
        <w:t>įvadinė teorinė</w:t>
      </w:r>
      <w:r w:rsidRPr="0001276C">
        <w:t xml:space="preserve"> informacija, demonstruojamas sistemų bei modelių veikimas, dalyviai konsultuojami, kaip atlikti praktines užduotis, jiems prireikus teikiama pagalba įsisavinant medžiagą.</w:t>
      </w:r>
    </w:p>
    <w:p w14:paraId="72F8243C" w14:textId="650ADB69" w:rsidR="00B7796B" w:rsidRPr="0001276C" w:rsidRDefault="007232D3" w:rsidP="007232D3">
      <w:pPr>
        <w:pStyle w:val="Sraopastraipa"/>
        <w:numPr>
          <w:ilvl w:val="0"/>
          <w:numId w:val="6"/>
        </w:numPr>
        <w:jc w:val="both"/>
      </w:pPr>
      <w:r w:rsidRPr="0001276C">
        <w:t>Praktinės užduotys ir individualus darbas</w:t>
      </w:r>
      <w:r w:rsidR="00B7796B" w:rsidRPr="0001276C">
        <w:t xml:space="preserve"> skatina besimokančius savarankiškai gilintis į mokomąją medžiagą ir įgyti praktinių įgūdžių atliekant konkrečias užduotis. </w:t>
      </w:r>
      <w:r w:rsidR="00C463A8" w:rsidRPr="00570A38">
        <w:t>P</w:t>
      </w:r>
      <w:r w:rsidR="00B7796B" w:rsidRPr="00570A38">
        <w:t>raktinei veiklai skiriama ne mažiau nei 80 proc.</w:t>
      </w:r>
      <w:r w:rsidR="00B7796B" w:rsidRPr="0001276C">
        <w:t xml:space="preserve"> </w:t>
      </w:r>
      <w:r w:rsidR="00C50BD4" w:rsidRPr="0001276C">
        <w:t>užsiėmimų</w:t>
      </w:r>
      <w:r w:rsidR="00B7796B" w:rsidRPr="0001276C">
        <w:t xml:space="preserve"> laiko. Lektorius </w:t>
      </w:r>
      <w:r w:rsidR="006F516B" w:rsidRPr="0001276C">
        <w:t xml:space="preserve">taip pat </w:t>
      </w:r>
      <w:r w:rsidR="00B7796B" w:rsidRPr="0001276C">
        <w:t>pateikia nuorodų į papildomus mokymosi išteklius.</w:t>
      </w:r>
    </w:p>
    <w:p w14:paraId="0D19890D" w14:textId="321DD2F2" w:rsidR="006F516B" w:rsidRPr="0001276C" w:rsidRDefault="006F516B" w:rsidP="006F516B">
      <w:pPr>
        <w:pStyle w:val="Sraopastraipa"/>
        <w:numPr>
          <w:ilvl w:val="0"/>
          <w:numId w:val="6"/>
        </w:numPr>
        <w:jc w:val="both"/>
      </w:pPr>
      <w:r w:rsidRPr="0001276C">
        <w:t xml:space="preserve">Diskusijų metodas įtraukia dalyvius į aktyvų keitimąsi nuomonėmis ir idėjomis tam tikra tema ar klausimu. Diskusijų metu dalyviai mokosi išklausyti kitų nuomonių, pagrįsti savo poziciją ir bendradarbiauti sprendžiant problemas. </w:t>
      </w:r>
    </w:p>
    <w:p w14:paraId="0697DFC0" w14:textId="7AA357D7" w:rsidR="006F516B" w:rsidRPr="0001276C" w:rsidRDefault="006F516B" w:rsidP="006F516B">
      <w:pPr>
        <w:pStyle w:val="Sraopastraipa"/>
        <w:numPr>
          <w:ilvl w:val="0"/>
          <w:numId w:val="6"/>
        </w:numPr>
        <w:jc w:val="both"/>
      </w:pPr>
      <w:r w:rsidRPr="0001276C">
        <w:t>Grupinis darbas skatina dalyvius bendradarbiauti, dalintis idėjomis ir kartu spręsti problemas. Grupinis darbas padeda ugdyti socialinius įgūdžius, komandinį darbą ir atsakomybės jausmą.</w:t>
      </w:r>
    </w:p>
    <w:p w14:paraId="44D630A4" w14:textId="575C3355" w:rsidR="006F516B" w:rsidRPr="0001276C" w:rsidRDefault="006F516B" w:rsidP="006F516B">
      <w:pPr>
        <w:pStyle w:val="Sraopastraipa"/>
        <w:numPr>
          <w:ilvl w:val="0"/>
          <w:numId w:val="6"/>
        </w:numPr>
        <w:jc w:val="both"/>
      </w:pPr>
      <w:r w:rsidRPr="0001276C">
        <w:t>Probleminis mokymasis: dalyviai mokosi spręsdami realias ar hipotetines problemas. Šis metodas skatina kritinį mąstymą, kūrybiškumą ir gebėjimą priimti sprendimus neapibrėžtose situacijose.</w:t>
      </w:r>
    </w:p>
    <w:p w14:paraId="03CCC00E" w14:textId="41EA2B4B" w:rsidR="006F516B" w:rsidRPr="0001276C" w:rsidRDefault="006F516B" w:rsidP="006F516B">
      <w:pPr>
        <w:pStyle w:val="Sraopastraipa"/>
        <w:numPr>
          <w:ilvl w:val="0"/>
          <w:numId w:val="6"/>
        </w:numPr>
        <w:jc w:val="both"/>
      </w:pPr>
      <w:r w:rsidRPr="0001276C">
        <w:t>Modeliavimo ir vaidmenų žaidimai padeda dalyviams įgyti praktinių įgūdžių ir patirties, modeliuojant realias situacijas ar atliekant vaidmenis. Tai gali būti naudinga, pavyzdžiui, mokantis gauti sudėtingas e. paslaugas.</w:t>
      </w:r>
    </w:p>
    <w:p w14:paraId="28F80B42" w14:textId="71CF207A" w:rsidR="00C463A8" w:rsidRPr="0001276C" w:rsidRDefault="00C463A8" w:rsidP="006F516B">
      <w:pPr>
        <w:pStyle w:val="Sraopastraipa"/>
        <w:numPr>
          <w:ilvl w:val="0"/>
          <w:numId w:val="6"/>
        </w:numPr>
        <w:jc w:val="both"/>
      </w:pPr>
      <w:r w:rsidRPr="0001276C">
        <w:t>Atvejų analizė padeda dalyviams geriau suprasti dažnai pasitaikančias realias situacijas bei įsisavinti tipinius veiksmų modelius.</w:t>
      </w:r>
    </w:p>
    <w:p w14:paraId="70A6A0ED" w14:textId="2422EE1A" w:rsidR="006F516B" w:rsidRPr="0001276C" w:rsidRDefault="006F516B" w:rsidP="006F516B">
      <w:pPr>
        <w:pStyle w:val="Sraopastraipa"/>
        <w:numPr>
          <w:ilvl w:val="0"/>
          <w:numId w:val="6"/>
        </w:numPr>
        <w:jc w:val="both"/>
      </w:pPr>
      <w:r w:rsidRPr="0001276C">
        <w:t>Patirtinis mokymasis: dalyviai mokosi per tiesioginę patirtį, atlikdami praktinius bandymus ar dalyvaudami veiklose, kurios suteikia tiesioginę mokomąją patirtį.</w:t>
      </w:r>
    </w:p>
    <w:p w14:paraId="6BD2B622" w14:textId="55A857BB" w:rsidR="004B66F8" w:rsidRPr="0001276C" w:rsidRDefault="00005BCE" w:rsidP="005F5B42">
      <w:pPr>
        <w:jc w:val="both"/>
      </w:pPr>
      <w:r w:rsidRPr="0001276C">
        <w:rPr>
          <w:b/>
          <w:bCs/>
        </w:rPr>
        <w:t>P</w:t>
      </w:r>
      <w:r w:rsidR="005F5B42" w:rsidRPr="0001276C">
        <w:rPr>
          <w:b/>
          <w:bCs/>
        </w:rPr>
        <w:t>riemonės ir ištekliai</w:t>
      </w:r>
      <w:r w:rsidR="005F5B42" w:rsidRPr="0001276C">
        <w:t xml:space="preserve">: </w:t>
      </w:r>
      <w:r w:rsidRPr="0001276C">
        <w:t>e. paslaugų demonstravimui</w:t>
      </w:r>
      <w:r w:rsidR="005F5B42" w:rsidRPr="0001276C">
        <w:t xml:space="preserve"> naudojama </w:t>
      </w:r>
      <w:r w:rsidRPr="0001276C">
        <w:t xml:space="preserve">atitinkama </w:t>
      </w:r>
      <w:r w:rsidR="005F5B42" w:rsidRPr="0001276C">
        <w:t>techninė ir programinė įranga</w:t>
      </w:r>
      <w:r w:rsidR="005A467F" w:rsidRPr="0001276C">
        <w:t xml:space="preserve"> (pavyzdžiui, stalinis, nešiojamasis, planšetinis kompiuteris, interneto ryšys, lustinių kortelių skaitytuvai</w:t>
      </w:r>
      <w:r w:rsidRPr="0001276C">
        <w:t xml:space="preserve">, projektorius, ekranas, išmanioji lenta </w:t>
      </w:r>
      <w:r w:rsidR="005A467F" w:rsidRPr="0001276C">
        <w:t xml:space="preserve"> ir pan.)</w:t>
      </w:r>
      <w:r w:rsidR="005F5B42" w:rsidRPr="0001276C">
        <w:t>, užtikrinanti tinkamą ir saugų prisijungimą prie e. paslaugų ir jų demonstravimą</w:t>
      </w:r>
      <w:r w:rsidRPr="0001276C">
        <w:t xml:space="preserve"> reikiamam dalyvių skaičiui</w:t>
      </w:r>
      <w:r w:rsidR="005A467F" w:rsidRPr="0001276C">
        <w:t xml:space="preserve">. </w:t>
      </w:r>
      <w:r w:rsidRPr="0001276C">
        <w:t>Užsiėmimo dalyviai turi turėti galimybę praktiškai išbandyti realias e. paslaugas arba jų demonstracines aplinkas</w:t>
      </w:r>
      <w:r w:rsidR="0001276C">
        <w:t>.</w:t>
      </w:r>
      <w:r w:rsidRPr="0001276C">
        <w:t xml:space="preserve"> </w:t>
      </w:r>
      <w:r w:rsidR="0073427C" w:rsidRPr="0001276C">
        <w:t>Užsiėmimų</w:t>
      </w:r>
      <w:r w:rsidR="005F5B42" w:rsidRPr="0001276C">
        <w:t xml:space="preserve"> dalyviams pateikiam</w:t>
      </w:r>
      <w:r w:rsidR="0073427C" w:rsidRPr="0001276C">
        <w:t>i</w:t>
      </w:r>
      <w:r w:rsidR="005F5B42" w:rsidRPr="0001276C">
        <w:t xml:space="preserve"> </w:t>
      </w:r>
      <w:r w:rsidR="005A467F" w:rsidRPr="0001276C">
        <w:t xml:space="preserve">savarankiško mokymosi ištekliai (pamokėlės </w:t>
      </w:r>
      <w:proofErr w:type="spellStart"/>
      <w:r w:rsidR="005A467F" w:rsidRPr="0001276C">
        <w:t>prisijungusi.lt</w:t>
      </w:r>
      <w:proofErr w:type="spellEnd"/>
      <w:r w:rsidR="005A467F" w:rsidRPr="0001276C">
        <w:t>, epilietis.eu ir kt.)</w:t>
      </w:r>
      <w:r w:rsidR="0073427C" w:rsidRPr="0001276C">
        <w:t xml:space="preserve">, prisijungimai prie e. paslaugų demonstravimo aplinkos, parengtos paslaugų teikėjo.  </w:t>
      </w:r>
    </w:p>
    <w:p w14:paraId="53E2A4E9" w14:textId="5DB7291E" w:rsidR="005F5B42" w:rsidRPr="0001276C" w:rsidRDefault="004B66F8" w:rsidP="005F5B42">
      <w:pPr>
        <w:jc w:val="both"/>
      </w:pPr>
      <w:r w:rsidRPr="0001276C">
        <w:rPr>
          <w:b/>
          <w:bCs/>
        </w:rPr>
        <w:t>Vertinimas.</w:t>
      </w:r>
      <w:r w:rsidRPr="0001276C">
        <w:t xml:space="preserve"> </w:t>
      </w:r>
      <w:r w:rsidR="00C50BD4" w:rsidRPr="0001276C">
        <w:t>Dirbtuvių</w:t>
      </w:r>
      <w:r w:rsidRPr="0001276C">
        <w:t xml:space="preserve"> metu vyksta nuolatinis grįžtamasis ryšys bendradarbiaujant lektoriui ir dalyviams. </w:t>
      </w:r>
      <w:r w:rsidR="005A467F" w:rsidRPr="0001276C">
        <w:t>Dalyvių</w:t>
      </w:r>
      <w:r w:rsidR="005F5B42" w:rsidRPr="0001276C">
        <w:t xml:space="preserve"> žini</w:t>
      </w:r>
      <w:r w:rsidR="005A467F" w:rsidRPr="0001276C">
        <w:t>os</w:t>
      </w:r>
      <w:r w:rsidR="005F5B42" w:rsidRPr="0001276C">
        <w:t xml:space="preserve"> </w:t>
      </w:r>
      <w:r w:rsidR="005A467F" w:rsidRPr="0001276C">
        <w:t xml:space="preserve">po </w:t>
      </w:r>
      <w:r w:rsidR="00C50BD4" w:rsidRPr="0001276C">
        <w:t>užsiėmimų</w:t>
      </w:r>
      <w:r w:rsidR="005A467F" w:rsidRPr="0001276C">
        <w:t xml:space="preserve"> </w:t>
      </w:r>
      <w:r w:rsidR="0005200F" w:rsidRPr="0001276C">
        <w:t xml:space="preserve">nevertinamos, </w:t>
      </w:r>
      <w:r w:rsidR="002959A8" w:rsidRPr="002959A8">
        <w:t xml:space="preserve">dalyviams </w:t>
      </w:r>
      <w:r w:rsidR="009A343D" w:rsidRPr="002959A8">
        <w:t>įteikiami dalyvių pažymėjimai</w:t>
      </w:r>
      <w:r w:rsidR="002959A8" w:rsidRPr="002959A8">
        <w:t xml:space="preserve"> </w:t>
      </w:r>
      <w:r w:rsidR="002959A8" w:rsidRPr="002959A8">
        <w:rPr>
          <w:szCs w:val="24"/>
        </w:rPr>
        <w:t>(spausdinti arba elektroniniai)</w:t>
      </w:r>
      <w:r w:rsidR="009A343D" w:rsidRPr="002959A8">
        <w:t>.</w:t>
      </w:r>
      <w:r w:rsidR="009A343D" w:rsidRPr="0001276C">
        <w:t xml:space="preserve"> </w:t>
      </w:r>
    </w:p>
    <w:p w14:paraId="50672FD8" w14:textId="77777777" w:rsidR="007232D3" w:rsidRPr="0001276C" w:rsidRDefault="007232D3" w:rsidP="005F5B42">
      <w:pPr>
        <w:jc w:val="both"/>
      </w:pPr>
    </w:p>
    <w:p w14:paraId="5191ED33" w14:textId="091F1A58" w:rsidR="007232D3" w:rsidRPr="0001276C" w:rsidRDefault="007232D3" w:rsidP="005F5B42">
      <w:pPr>
        <w:jc w:val="both"/>
        <w:sectPr w:rsidR="007232D3" w:rsidRPr="0001276C" w:rsidSect="005F5B42">
          <w:pgSz w:w="11906" w:h="16838"/>
          <w:pgMar w:top="1701" w:right="991" w:bottom="1134" w:left="1560" w:header="567" w:footer="567" w:gutter="0"/>
          <w:cols w:space="1296"/>
          <w:docGrid w:linePitch="360"/>
        </w:sectPr>
      </w:pPr>
    </w:p>
    <w:p w14:paraId="5BCD6FF1" w14:textId="4E2BEB8F" w:rsidR="00142724" w:rsidRPr="0001276C" w:rsidRDefault="00DE3C44" w:rsidP="00142724">
      <w:pPr>
        <w:pStyle w:val="Sraopastraipa"/>
        <w:numPr>
          <w:ilvl w:val="0"/>
          <w:numId w:val="19"/>
        </w:numPr>
        <w:jc w:val="both"/>
        <w:rPr>
          <w:b/>
          <w:bCs/>
        </w:rPr>
      </w:pPr>
      <w:r w:rsidRPr="0001276C">
        <w:rPr>
          <w:b/>
          <w:bCs/>
        </w:rPr>
        <w:lastRenderedPageBreak/>
        <w:t>Mokymo program</w:t>
      </w:r>
      <w:r w:rsidR="00393D92" w:rsidRPr="0001276C">
        <w:rPr>
          <w:b/>
          <w:bCs/>
        </w:rPr>
        <w:t>os</w:t>
      </w:r>
      <w:r w:rsidRPr="0001276C">
        <w:rPr>
          <w:b/>
          <w:bCs/>
        </w:rPr>
        <w:t xml:space="preserve"> </w:t>
      </w:r>
      <w:r w:rsidR="00142724" w:rsidRPr="0001276C">
        <w:rPr>
          <w:b/>
          <w:bCs/>
        </w:rPr>
        <w:t xml:space="preserve">„E. sveikatos paslaugos“ </w:t>
      </w:r>
      <w:r w:rsidRPr="0001276C">
        <w:rPr>
          <w:b/>
          <w:bCs/>
        </w:rPr>
        <w:t>turinys</w:t>
      </w:r>
    </w:p>
    <w:p w14:paraId="24345A95" w14:textId="1031069D" w:rsidR="00DE3C44" w:rsidRPr="0001276C" w:rsidRDefault="005462D2" w:rsidP="005F5B42">
      <w:pPr>
        <w:jc w:val="both"/>
      </w:pPr>
      <w:r w:rsidRPr="0001276C">
        <w:t>T</w:t>
      </w:r>
      <w:r w:rsidR="00DE3C44" w:rsidRPr="0001276C">
        <w:t>em</w:t>
      </w:r>
      <w:r w:rsidRPr="0001276C">
        <w:t>ų</w:t>
      </w:r>
      <w:r w:rsidR="00DE3C44" w:rsidRPr="0001276C">
        <w:t xml:space="preserve"> mokymo trukmė ir turinys nurodyti apytikriai ir gali būti koreguojami atsižvelgiant į dalyvių pasirengimą bei poreikius</w:t>
      </w:r>
      <w:r w:rsidR="007462B4" w:rsidRPr="0001276C">
        <w:t>.</w:t>
      </w:r>
    </w:p>
    <w:tbl>
      <w:tblPr>
        <w:tblStyle w:val="Lentelstinklelis"/>
        <w:tblW w:w="14596" w:type="dxa"/>
        <w:tblLook w:val="04A0" w:firstRow="1" w:lastRow="0" w:firstColumn="1" w:lastColumn="0" w:noHBand="0" w:noVBand="1"/>
      </w:tblPr>
      <w:tblGrid>
        <w:gridCol w:w="757"/>
        <w:gridCol w:w="1932"/>
        <w:gridCol w:w="929"/>
        <w:gridCol w:w="5308"/>
        <w:gridCol w:w="5670"/>
      </w:tblGrid>
      <w:tr w:rsidR="0001276C" w:rsidRPr="0001276C" w14:paraId="58772907" w14:textId="77777777" w:rsidTr="001704BB">
        <w:trPr>
          <w:tblHeader/>
        </w:trPr>
        <w:tc>
          <w:tcPr>
            <w:tcW w:w="757" w:type="dxa"/>
          </w:tcPr>
          <w:p w14:paraId="1937A9F1" w14:textId="3BE3B71B" w:rsidR="00DE3C44" w:rsidRPr="0001276C" w:rsidRDefault="00DE3C44" w:rsidP="00DE3C44">
            <w:pPr>
              <w:tabs>
                <w:tab w:val="left" w:pos="4536"/>
                <w:tab w:val="left" w:pos="5103"/>
              </w:tabs>
              <w:jc w:val="both"/>
              <w:rPr>
                <w:b/>
                <w:bCs/>
              </w:rPr>
            </w:pPr>
            <w:r w:rsidRPr="0001276C">
              <w:rPr>
                <w:b/>
                <w:bCs/>
              </w:rPr>
              <w:t>Eil. Nr.</w:t>
            </w:r>
          </w:p>
        </w:tc>
        <w:tc>
          <w:tcPr>
            <w:tcW w:w="1932" w:type="dxa"/>
          </w:tcPr>
          <w:p w14:paraId="023D7963" w14:textId="7469C857" w:rsidR="00DE3C44" w:rsidRPr="0001276C" w:rsidRDefault="00DE3C44" w:rsidP="00DE3C44">
            <w:pPr>
              <w:tabs>
                <w:tab w:val="left" w:pos="4536"/>
                <w:tab w:val="left" w:pos="5103"/>
              </w:tabs>
              <w:jc w:val="both"/>
              <w:rPr>
                <w:b/>
                <w:bCs/>
              </w:rPr>
            </w:pPr>
            <w:bookmarkStart w:id="0" w:name="_Hlk180403222"/>
            <w:r w:rsidRPr="0001276C">
              <w:rPr>
                <w:b/>
                <w:bCs/>
              </w:rPr>
              <w:t>Tema</w:t>
            </w:r>
          </w:p>
        </w:tc>
        <w:tc>
          <w:tcPr>
            <w:tcW w:w="929" w:type="dxa"/>
          </w:tcPr>
          <w:p w14:paraId="162CDCF1" w14:textId="614A072F" w:rsidR="00DE3C44" w:rsidRPr="0001276C" w:rsidRDefault="00DE3C44" w:rsidP="00DE3C44">
            <w:pPr>
              <w:tabs>
                <w:tab w:val="left" w:pos="4536"/>
                <w:tab w:val="left" w:pos="5103"/>
              </w:tabs>
              <w:jc w:val="both"/>
              <w:rPr>
                <w:b/>
                <w:bCs/>
              </w:rPr>
            </w:pPr>
            <w:r w:rsidRPr="0001276C">
              <w:rPr>
                <w:b/>
                <w:bCs/>
              </w:rPr>
              <w:t xml:space="preserve">Trukmė </w:t>
            </w:r>
            <w:r w:rsidR="007C3CE2">
              <w:rPr>
                <w:b/>
                <w:bCs/>
              </w:rPr>
              <w:t xml:space="preserve">ak. </w:t>
            </w:r>
            <w:r w:rsidRPr="0001276C">
              <w:rPr>
                <w:b/>
                <w:bCs/>
              </w:rPr>
              <w:t>val.</w:t>
            </w:r>
          </w:p>
        </w:tc>
        <w:tc>
          <w:tcPr>
            <w:tcW w:w="5308" w:type="dxa"/>
          </w:tcPr>
          <w:p w14:paraId="50D90280" w14:textId="5FE221AE" w:rsidR="00DE3C44" w:rsidRPr="0001276C" w:rsidRDefault="00DE3C44" w:rsidP="00DE3C44">
            <w:pPr>
              <w:tabs>
                <w:tab w:val="left" w:pos="4536"/>
                <w:tab w:val="left" w:pos="5103"/>
              </w:tabs>
              <w:jc w:val="both"/>
              <w:rPr>
                <w:b/>
                <w:bCs/>
              </w:rPr>
            </w:pPr>
            <w:r w:rsidRPr="0001276C">
              <w:rPr>
                <w:b/>
                <w:bCs/>
              </w:rPr>
              <w:t>Temos turinys</w:t>
            </w:r>
          </w:p>
        </w:tc>
        <w:tc>
          <w:tcPr>
            <w:tcW w:w="5670" w:type="dxa"/>
          </w:tcPr>
          <w:p w14:paraId="76B9FEF6" w14:textId="366DCC90" w:rsidR="00DE3C44" w:rsidRPr="0001276C" w:rsidRDefault="00E833AE" w:rsidP="00DE3C44">
            <w:pPr>
              <w:tabs>
                <w:tab w:val="left" w:pos="4536"/>
                <w:tab w:val="left" w:pos="5103"/>
              </w:tabs>
              <w:jc w:val="both"/>
              <w:rPr>
                <w:b/>
                <w:bCs/>
              </w:rPr>
            </w:pPr>
            <w:r w:rsidRPr="0001276C">
              <w:rPr>
                <w:b/>
                <w:bCs/>
              </w:rPr>
              <w:t>P</w:t>
            </w:r>
            <w:r w:rsidR="00DE3C44" w:rsidRPr="0001276C">
              <w:rPr>
                <w:b/>
                <w:bCs/>
              </w:rPr>
              <w:t>astabos</w:t>
            </w:r>
          </w:p>
        </w:tc>
      </w:tr>
      <w:tr w:rsidR="0001276C" w:rsidRPr="0001276C" w14:paraId="4C8D683D" w14:textId="77777777" w:rsidTr="001704BB">
        <w:tc>
          <w:tcPr>
            <w:tcW w:w="757" w:type="dxa"/>
          </w:tcPr>
          <w:p w14:paraId="3A6A4CA0" w14:textId="334FC87F" w:rsidR="00DE3C44" w:rsidRPr="0001276C" w:rsidRDefault="00DE3C44" w:rsidP="00955878">
            <w:pPr>
              <w:pStyle w:val="Sraopastraipa"/>
              <w:numPr>
                <w:ilvl w:val="0"/>
                <w:numId w:val="8"/>
              </w:numPr>
              <w:tabs>
                <w:tab w:val="left" w:pos="4536"/>
                <w:tab w:val="left" w:pos="5103"/>
              </w:tabs>
              <w:jc w:val="both"/>
            </w:pPr>
          </w:p>
        </w:tc>
        <w:tc>
          <w:tcPr>
            <w:tcW w:w="1932" w:type="dxa"/>
          </w:tcPr>
          <w:p w14:paraId="6E6DE468" w14:textId="6EF43A80" w:rsidR="00DE3C44" w:rsidRPr="0001276C" w:rsidRDefault="00DE3C44" w:rsidP="00DE3C44">
            <w:pPr>
              <w:tabs>
                <w:tab w:val="left" w:pos="4536"/>
                <w:tab w:val="left" w:pos="5103"/>
              </w:tabs>
              <w:jc w:val="both"/>
            </w:pPr>
            <w:r w:rsidRPr="0001276C">
              <w:t>Įvadas. Viešosios e. paslaugos</w:t>
            </w:r>
            <w:r w:rsidR="00E833AE" w:rsidRPr="0001276C">
              <w:t xml:space="preserve"> ir jų apžvalga</w:t>
            </w:r>
          </w:p>
        </w:tc>
        <w:tc>
          <w:tcPr>
            <w:tcW w:w="929" w:type="dxa"/>
          </w:tcPr>
          <w:p w14:paraId="677FDB2F" w14:textId="4A8FA7FF" w:rsidR="00DE3C44" w:rsidRPr="0001276C" w:rsidRDefault="00200B0F" w:rsidP="00DE3C44">
            <w:pPr>
              <w:tabs>
                <w:tab w:val="left" w:pos="4536"/>
                <w:tab w:val="left" w:pos="5103"/>
              </w:tabs>
              <w:jc w:val="both"/>
            </w:pPr>
            <w:r w:rsidRPr="0001276C">
              <w:t>0,5</w:t>
            </w:r>
          </w:p>
        </w:tc>
        <w:tc>
          <w:tcPr>
            <w:tcW w:w="5308" w:type="dxa"/>
          </w:tcPr>
          <w:p w14:paraId="69474D0E" w14:textId="1BB6D3BF" w:rsidR="00DE3C44" w:rsidRPr="0001276C" w:rsidRDefault="00E833AE" w:rsidP="00DE3C44">
            <w:pPr>
              <w:tabs>
                <w:tab w:val="left" w:pos="4536"/>
                <w:tab w:val="left" w:pos="5103"/>
              </w:tabs>
              <w:jc w:val="both"/>
            </w:pPr>
            <w:r w:rsidRPr="0001276C">
              <w:t xml:space="preserve">Pristatoma mokymo programa, siekiami rezultatai. Kuo naudingos e. valdžios paslaugos, ko reikia norint jas gauti. </w:t>
            </w:r>
            <w:r w:rsidR="00200B0F" w:rsidRPr="0001276C">
              <w:t>Trumpa g</w:t>
            </w:r>
            <w:r w:rsidRPr="0001276C">
              <w:t xml:space="preserve">yventojams skirtų e. valdžios paslaugų apžvalga. Populiariausios paslaugos. </w:t>
            </w:r>
            <w:r w:rsidR="006E73DB" w:rsidRPr="0001276C">
              <w:t>Konkrečios s</w:t>
            </w:r>
            <w:r w:rsidRPr="0001276C">
              <w:t>avivaldybės teikiam</w:t>
            </w:r>
            <w:r w:rsidR="005312BD" w:rsidRPr="0001276C">
              <w:t>os</w:t>
            </w:r>
            <w:r w:rsidRPr="0001276C">
              <w:t xml:space="preserve"> informacij</w:t>
            </w:r>
            <w:r w:rsidR="005312BD" w:rsidRPr="0001276C">
              <w:t>os</w:t>
            </w:r>
            <w:r w:rsidRPr="0001276C">
              <w:t xml:space="preserve"> ir e. paslaug</w:t>
            </w:r>
            <w:r w:rsidR="005312BD" w:rsidRPr="0001276C">
              <w:t xml:space="preserve">ų </w:t>
            </w:r>
            <w:r w:rsidR="00341F85" w:rsidRPr="0001276C">
              <w:t>pavyzdžiai</w:t>
            </w:r>
            <w:r w:rsidR="005312BD" w:rsidRPr="0001276C">
              <w:t>.</w:t>
            </w:r>
          </w:p>
        </w:tc>
        <w:tc>
          <w:tcPr>
            <w:tcW w:w="5670" w:type="dxa"/>
          </w:tcPr>
          <w:p w14:paraId="4A810686" w14:textId="77777777" w:rsidR="00E833AE" w:rsidRPr="0001276C" w:rsidRDefault="00E833AE" w:rsidP="00DE3C44">
            <w:pPr>
              <w:tabs>
                <w:tab w:val="left" w:pos="4536"/>
                <w:tab w:val="left" w:pos="5103"/>
              </w:tabs>
              <w:jc w:val="both"/>
            </w:pPr>
            <w:r w:rsidRPr="0001276C">
              <w:t>Teorinė paskaita, pasirinktų paslaugų demonstravimas, diskusija.</w:t>
            </w:r>
          </w:p>
          <w:p w14:paraId="28FACDA0" w14:textId="77777777" w:rsidR="00341F85" w:rsidRPr="0001276C" w:rsidRDefault="00341F85" w:rsidP="00DE3C44">
            <w:pPr>
              <w:tabs>
                <w:tab w:val="left" w:pos="4536"/>
                <w:tab w:val="left" w:pos="5103"/>
              </w:tabs>
              <w:jc w:val="both"/>
            </w:pPr>
            <w:r w:rsidRPr="0001276C">
              <w:t>Įgyjamos nuostatos</w:t>
            </w:r>
            <w:r w:rsidR="00B70B7C" w:rsidRPr="0001276C">
              <w:t xml:space="preserve">, kad e. valdžios (savivaldybės) paslaugos padeda greitai ir paprastai tvarkyti kasdienius reikalus. </w:t>
            </w:r>
          </w:p>
          <w:p w14:paraId="212CBE4E" w14:textId="097FF90C" w:rsidR="00220CF1" w:rsidRPr="0001276C" w:rsidRDefault="00220CF1" w:rsidP="00DE3C44">
            <w:pPr>
              <w:tabs>
                <w:tab w:val="left" w:pos="4536"/>
                <w:tab w:val="left" w:pos="5103"/>
              </w:tabs>
              <w:jc w:val="both"/>
            </w:pPr>
          </w:p>
        </w:tc>
      </w:tr>
      <w:tr w:rsidR="0001276C" w:rsidRPr="0001276C" w14:paraId="4432D016" w14:textId="77777777" w:rsidTr="001704BB">
        <w:tc>
          <w:tcPr>
            <w:tcW w:w="757" w:type="dxa"/>
          </w:tcPr>
          <w:p w14:paraId="18F3FFC6" w14:textId="77777777" w:rsidR="00200B0F" w:rsidRPr="0001276C" w:rsidRDefault="00200B0F" w:rsidP="00955878">
            <w:pPr>
              <w:pStyle w:val="Sraopastraipa"/>
              <w:numPr>
                <w:ilvl w:val="0"/>
                <w:numId w:val="8"/>
              </w:numPr>
              <w:tabs>
                <w:tab w:val="left" w:pos="4536"/>
                <w:tab w:val="left" w:pos="5103"/>
              </w:tabs>
              <w:jc w:val="both"/>
            </w:pPr>
          </w:p>
        </w:tc>
        <w:tc>
          <w:tcPr>
            <w:tcW w:w="1932" w:type="dxa"/>
          </w:tcPr>
          <w:p w14:paraId="63A7FC69" w14:textId="4683CC74" w:rsidR="00200B0F" w:rsidRPr="0001276C" w:rsidRDefault="00200B0F" w:rsidP="00DE3C44">
            <w:pPr>
              <w:tabs>
                <w:tab w:val="left" w:pos="4536"/>
                <w:tab w:val="left" w:pos="5103"/>
              </w:tabs>
              <w:jc w:val="both"/>
            </w:pPr>
            <w:r w:rsidRPr="0001276C">
              <w:t>Viešųjų e. paslaugų demonstravimas</w:t>
            </w:r>
          </w:p>
        </w:tc>
        <w:tc>
          <w:tcPr>
            <w:tcW w:w="929" w:type="dxa"/>
          </w:tcPr>
          <w:p w14:paraId="3E8B2BCD" w14:textId="215B7075" w:rsidR="00200B0F" w:rsidRPr="0001276C" w:rsidRDefault="00200B0F" w:rsidP="00DE3C44">
            <w:pPr>
              <w:tabs>
                <w:tab w:val="left" w:pos="4536"/>
                <w:tab w:val="left" w:pos="5103"/>
              </w:tabs>
              <w:jc w:val="both"/>
            </w:pPr>
            <w:r w:rsidRPr="0001276C">
              <w:t>1</w:t>
            </w:r>
            <w:r w:rsidR="00142724" w:rsidRPr="0001276C">
              <w:t>,25</w:t>
            </w:r>
          </w:p>
        </w:tc>
        <w:tc>
          <w:tcPr>
            <w:tcW w:w="5308" w:type="dxa"/>
          </w:tcPr>
          <w:p w14:paraId="17B551EE" w14:textId="61A7AD96" w:rsidR="00AE57B3" w:rsidRPr="0001276C" w:rsidRDefault="00AE57B3" w:rsidP="00AE57B3">
            <w:pPr>
              <w:tabs>
                <w:tab w:val="left" w:pos="4536"/>
                <w:tab w:val="left" w:pos="5103"/>
              </w:tabs>
              <w:jc w:val="both"/>
              <w:rPr>
                <w:b/>
                <w:bCs/>
              </w:rPr>
            </w:pPr>
            <w:r w:rsidRPr="0001276C">
              <w:rPr>
                <w:b/>
                <w:bCs/>
              </w:rPr>
              <w:t>„E. sveikatos“ paslaugos.</w:t>
            </w:r>
          </w:p>
          <w:p w14:paraId="2476B4B4" w14:textId="2EC00610" w:rsidR="00C57AD5" w:rsidRPr="0001276C" w:rsidRDefault="00200B0F" w:rsidP="00C57AD5">
            <w:pPr>
              <w:tabs>
                <w:tab w:val="left" w:pos="4536"/>
                <w:tab w:val="left" w:pos="5103"/>
              </w:tabs>
              <w:jc w:val="both"/>
            </w:pPr>
            <w:r w:rsidRPr="0001276C">
              <w:t>Prisijungimas</w:t>
            </w:r>
            <w:r w:rsidR="00C57AD5" w:rsidRPr="0001276C">
              <w:t xml:space="preserve">: prisijungimo priemonės ir būdai (e. parašas, e. bankai, ATK ir pan.). </w:t>
            </w:r>
          </w:p>
          <w:p w14:paraId="3C78FFEF" w14:textId="47A66666" w:rsidR="00200B0F" w:rsidRPr="0001276C" w:rsidRDefault="00200B0F" w:rsidP="00DE3C44">
            <w:pPr>
              <w:tabs>
                <w:tab w:val="left" w:pos="4536"/>
                <w:tab w:val="left" w:pos="5103"/>
              </w:tabs>
              <w:jc w:val="both"/>
            </w:pPr>
            <w:r w:rsidRPr="0001276C">
              <w:t>Navigacija</w:t>
            </w:r>
            <w:r w:rsidR="00C57AD5" w:rsidRPr="0001276C">
              <w:t xml:space="preserve"> </w:t>
            </w:r>
            <w:r w:rsidR="006D179D" w:rsidRPr="0001276C">
              <w:t>paslaugos svetainėje ir priemonės</w:t>
            </w:r>
            <w:r w:rsidR="00C57AD5" w:rsidRPr="0001276C">
              <w:t xml:space="preserve">. </w:t>
            </w:r>
          </w:p>
          <w:p w14:paraId="4DA04728" w14:textId="46DED743" w:rsidR="00200B0F" w:rsidRPr="0001276C" w:rsidRDefault="00AE57B3" w:rsidP="00AE57B3">
            <w:pPr>
              <w:tabs>
                <w:tab w:val="left" w:pos="4536"/>
                <w:tab w:val="left" w:pos="5103"/>
              </w:tabs>
              <w:jc w:val="both"/>
              <w:rPr>
                <w:rFonts w:ascii="Calibri" w:hAnsi="Calibri" w:cs="Calibri"/>
              </w:rPr>
            </w:pPr>
            <w:r w:rsidRPr="0001276C">
              <w:t xml:space="preserve">Demonstruojama, kaip peržiūrėti savo sveikatos įrašus, medicinines pažymas, </w:t>
            </w:r>
            <w:r w:rsidR="00142724" w:rsidRPr="0001276C">
              <w:t>skirtus vaistus, siuntimus</w:t>
            </w:r>
            <w:r w:rsidRPr="0001276C">
              <w:t xml:space="preserve"> ir laboratorinių tyrimų rezultatus. Registracija pas gydytoją: pas šeimos gydytoją ar specialistą, vizitų sąrašas. </w:t>
            </w:r>
            <w:r w:rsidRPr="0001276C">
              <w:rPr>
                <w:rFonts w:ascii="Calibri" w:hAnsi="Calibri" w:cs="Calibri"/>
              </w:rPr>
              <w:t>Šeimos narių paslaugų tvarkymas.</w:t>
            </w:r>
          </w:p>
          <w:p w14:paraId="2C3E37F0" w14:textId="0EC35D87" w:rsidR="00AE57B3" w:rsidRPr="0001276C" w:rsidRDefault="00AE57B3" w:rsidP="00AE57B3">
            <w:pPr>
              <w:tabs>
                <w:tab w:val="left" w:pos="4536"/>
                <w:tab w:val="left" w:pos="5103"/>
              </w:tabs>
              <w:jc w:val="both"/>
            </w:pPr>
            <w:r w:rsidRPr="0001276C">
              <w:rPr>
                <w:b/>
                <w:bCs/>
              </w:rPr>
              <w:t>Valstybinės ligonių kasos paslaugos</w:t>
            </w:r>
            <w:r w:rsidR="006D179D" w:rsidRPr="0001276C">
              <w:t>: apžvalga ir navigacija svetainėje.</w:t>
            </w:r>
          </w:p>
          <w:p w14:paraId="7C1C2146" w14:textId="00C89634" w:rsidR="00C57AD5" w:rsidRPr="0001276C" w:rsidRDefault="00C57AD5" w:rsidP="00DE3C44">
            <w:pPr>
              <w:tabs>
                <w:tab w:val="left" w:pos="4536"/>
                <w:tab w:val="left" w:pos="5103"/>
              </w:tabs>
              <w:jc w:val="both"/>
            </w:pPr>
            <w:r w:rsidRPr="0001276C">
              <w:t>Saugumas</w:t>
            </w:r>
            <w:r w:rsidR="008E2B21" w:rsidRPr="0001276C">
              <w:t>: asmens duomenų saugumas ir privatumo svarba. Bendros saugesnio elgesio internete rekomendacijos</w:t>
            </w:r>
          </w:p>
        </w:tc>
        <w:tc>
          <w:tcPr>
            <w:tcW w:w="5670" w:type="dxa"/>
          </w:tcPr>
          <w:p w14:paraId="67CF1E6D" w14:textId="77777777" w:rsidR="00C62959" w:rsidRPr="0001276C" w:rsidRDefault="00C62959" w:rsidP="00C62959">
            <w:pPr>
              <w:tabs>
                <w:tab w:val="left" w:pos="4536"/>
                <w:tab w:val="left" w:pos="5103"/>
              </w:tabs>
              <w:jc w:val="both"/>
            </w:pPr>
            <w:r w:rsidRPr="0001276C">
              <w:t>Paslaugos demonstravimas, atvejų analizė, diskusija, praktinės užduotys.</w:t>
            </w:r>
          </w:p>
          <w:p w14:paraId="0FCF301D" w14:textId="22EF36BA" w:rsidR="00C62959" w:rsidRPr="0001276C" w:rsidRDefault="00C62959" w:rsidP="00C62959">
            <w:pPr>
              <w:tabs>
                <w:tab w:val="left" w:pos="4536"/>
                <w:tab w:val="left" w:pos="5103"/>
              </w:tabs>
              <w:jc w:val="both"/>
            </w:pPr>
            <w:r w:rsidRPr="0001276C">
              <w:t>Įgyjamos nuostatos: pasitikėjimas e. valdžios paslaugomis, savo gebėjimais jomis pasinaudoti</w:t>
            </w:r>
            <w:r w:rsidR="008E2B21" w:rsidRPr="0001276C">
              <w:t xml:space="preserve">; </w:t>
            </w:r>
            <w:r w:rsidR="003E3612" w:rsidRPr="0001276C">
              <w:t xml:space="preserve">supratimas, kad </w:t>
            </w:r>
            <w:r w:rsidR="008E2B21" w:rsidRPr="0001276C">
              <w:t>skaitmeninėje erdvėje elgtis reikia apdairiai</w:t>
            </w:r>
          </w:p>
          <w:p w14:paraId="1A758D52" w14:textId="1A06D6AD" w:rsidR="00C62959" w:rsidRPr="0001276C" w:rsidRDefault="00C62959" w:rsidP="00C62959">
            <w:pPr>
              <w:tabs>
                <w:tab w:val="left" w:pos="4536"/>
                <w:tab w:val="left" w:pos="5103"/>
              </w:tabs>
              <w:jc w:val="both"/>
            </w:pPr>
            <w:r w:rsidRPr="0001276C">
              <w:t>Įgyjama žinių apie įvairias e. valdžios paslaugas, kurios yra svarbios kasdieniame gyvenime.</w:t>
            </w:r>
          </w:p>
          <w:p w14:paraId="5E357769" w14:textId="46CAA56E" w:rsidR="00200B0F" w:rsidRPr="0001276C" w:rsidRDefault="00200B0F" w:rsidP="00C62959">
            <w:pPr>
              <w:tabs>
                <w:tab w:val="left" w:pos="4536"/>
                <w:tab w:val="left" w:pos="5103"/>
              </w:tabs>
              <w:jc w:val="both"/>
            </w:pPr>
          </w:p>
        </w:tc>
      </w:tr>
      <w:tr w:rsidR="0001276C" w:rsidRPr="0001276C" w14:paraId="4A0BA9F5" w14:textId="77777777" w:rsidTr="001704BB">
        <w:tc>
          <w:tcPr>
            <w:tcW w:w="757" w:type="dxa"/>
          </w:tcPr>
          <w:p w14:paraId="1F56C095" w14:textId="77777777" w:rsidR="00200B0F" w:rsidRPr="0001276C" w:rsidRDefault="00200B0F" w:rsidP="00955878">
            <w:pPr>
              <w:pStyle w:val="Sraopastraipa"/>
              <w:numPr>
                <w:ilvl w:val="0"/>
                <w:numId w:val="8"/>
              </w:numPr>
              <w:tabs>
                <w:tab w:val="left" w:pos="4536"/>
                <w:tab w:val="left" w:pos="5103"/>
              </w:tabs>
              <w:jc w:val="both"/>
            </w:pPr>
          </w:p>
        </w:tc>
        <w:tc>
          <w:tcPr>
            <w:tcW w:w="1932" w:type="dxa"/>
          </w:tcPr>
          <w:p w14:paraId="5E26D2EB" w14:textId="1495A97A" w:rsidR="00200B0F" w:rsidRPr="0001276C" w:rsidRDefault="00200B0F" w:rsidP="00DE3C44">
            <w:pPr>
              <w:tabs>
                <w:tab w:val="left" w:pos="4536"/>
                <w:tab w:val="left" w:pos="5103"/>
              </w:tabs>
              <w:jc w:val="both"/>
            </w:pPr>
            <w:r w:rsidRPr="0001276C">
              <w:t xml:space="preserve">Praktinis </w:t>
            </w:r>
            <w:r w:rsidR="00142724" w:rsidRPr="0001276C">
              <w:t xml:space="preserve">susipažinimas su e. </w:t>
            </w:r>
            <w:r w:rsidRPr="0001276C">
              <w:t>paslaugo</w:t>
            </w:r>
            <w:r w:rsidR="00142724" w:rsidRPr="0001276C">
              <w:t>mis</w:t>
            </w:r>
          </w:p>
        </w:tc>
        <w:tc>
          <w:tcPr>
            <w:tcW w:w="929" w:type="dxa"/>
          </w:tcPr>
          <w:p w14:paraId="12766375" w14:textId="4D4162CA" w:rsidR="00200B0F" w:rsidRPr="0001276C" w:rsidRDefault="00F17C44" w:rsidP="00DE3C44">
            <w:pPr>
              <w:tabs>
                <w:tab w:val="left" w:pos="4536"/>
                <w:tab w:val="left" w:pos="5103"/>
              </w:tabs>
              <w:jc w:val="both"/>
            </w:pPr>
            <w:r w:rsidRPr="0001276C">
              <w:t>1</w:t>
            </w:r>
          </w:p>
        </w:tc>
        <w:tc>
          <w:tcPr>
            <w:tcW w:w="5308" w:type="dxa"/>
          </w:tcPr>
          <w:p w14:paraId="62D22A10" w14:textId="45BF4AE4" w:rsidR="00200B0F" w:rsidRPr="0001276C" w:rsidRDefault="00142724" w:rsidP="00DE3C44">
            <w:pPr>
              <w:tabs>
                <w:tab w:val="left" w:pos="4536"/>
                <w:tab w:val="left" w:pos="5103"/>
              </w:tabs>
              <w:jc w:val="both"/>
            </w:pPr>
            <w:r w:rsidRPr="0001276C">
              <w:t>Praktinis e. paslaugų bandymas. Prisijungimas, vartotojo sveikatos duomenų (sveikatos įrašų, pažymų, siuntimų, skirtų vaistų, tyrimų rezultatų ir pan.) peržiūra, sveikatos specialisto paieška ir registracija vizitui. Valstybinės ligonių kasos paslaugų tyrimas.</w:t>
            </w:r>
          </w:p>
        </w:tc>
        <w:tc>
          <w:tcPr>
            <w:tcW w:w="5670" w:type="dxa"/>
          </w:tcPr>
          <w:p w14:paraId="27E28897" w14:textId="77F73DA8" w:rsidR="00142724" w:rsidRPr="0001276C" w:rsidRDefault="00142724" w:rsidP="00DE3C44">
            <w:pPr>
              <w:tabs>
                <w:tab w:val="left" w:pos="4536"/>
                <w:tab w:val="left" w:pos="5103"/>
              </w:tabs>
              <w:jc w:val="both"/>
            </w:pPr>
            <w:r w:rsidRPr="0001276C">
              <w:t>Praktinės užduotys, grupinis darbas, atvejų analizė, diskusija.</w:t>
            </w:r>
          </w:p>
          <w:p w14:paraId="2A37AF62" w14:textId="56A8E192" w:rsidR="00200B0F" w:rsidRPr="0001276C" w:rsidRDefault="00C62959" w:rsidP="00DE3C44">
            <w:pPr>
              <w:tabs>
                <w:tab w:val="left" w:pos="4536"/>
                <w:tab w:val="left" w:pos="5103"/>
              </w:tabs>
              <w:jc w:val="both"/>
            </w:pPr>
            <w:r w:rsidRPr="0001276C">
              <w:t xml:space="preserve">Išmokstama naudotis e. valdžios paslaugų aplinka, pavyzdžiui, </w:t>
            </w:r>
            <w:r w:rsidR="00142724" w:rsidRPr="0001276C">
              <w:t xml:space="preserve">registruotis vizitui pas gydytoją, peržiūrėti išrašytus e. receptus ir tyrimų rezultatus, </w:t>
            </w:r>
            <w:r w:rsidRPr="0001276C">
              <w:t xml:space="preserve">tikrinti </w:t>
            </w:r>
            <w:r w:rsidR="00142724" w:rsidRPr="0001276C">
              <w:t>užsakytų paslaugų</w:t>
            </w:r>
            <w:r w:rsidRPr="0001276C">
              <w:t xml:space="preserve"> būseną ir </w:t>
            </w:r>
            <w:r w:rsidR="00142724" w:rsidRPr="0001276C">
              <w:t xml:space="preserve">gauti </w:t>
            </w:r>
            <w:r w:rsidRPr="0001276C">
              <w:t>kitą informaciją.</w:t>
            </w:r>
          </w:p>
          <w:p w14:paraId="2D29B6D2" w14:textId="77777777" w:rsidR="00142724" w:rsidRPr="0001276C" w:rsidRDefault="00142724" w:rsidP="00DE3C44">
            <w:pPr>
              <w:tabs>
                <w:tab w:val="left" w:pos="4536"/>
                <w:tab w:val="left" w:pos="5103"/>
              </w:tabs>
              <w:jc w:val="both"/>
            </w:pPr>
            <w:r w:rsidRPr="0001276C">
              <w:t>Praktinėms interaktyvioms užduotims atlikti būtina naudoti imitacinę aplinką.</w:t>
            </w:r>
          </w:p>
          <w:p w14:paraId="33A4883F" w14:textId="6D56123E" w:rsidR="00142724" w:rsidRPr="0001276C" w:rsidRDefault="00142724" w:rsidP="00DE3C44">
            <w:pPr>
              <w:tabs>
                <w:tab w:val="left" w:pos="4536"/>
                <w:tab w:val="left" w:pos="5103"/>
              </w:tabs>
              <w:jc w:val="both"/>
            </w:pPr>
            <w:r w:rsidRPr="0001276C">
              <w:t>Nerekomenduojama dalyviams naudoti savo asmeninių duomenų ir prisijungimų.</w:t>
            </w:r>
          </w:p>
        </w:tc>
      </w:tr>
      <w:tr w:rsidR="0001276C" w:rsidRPr="0001276C" w14:paraId="2364E4E7" w14:textId="77777777" w:rsidTr="001704BB">
        <w:tc>
          <w:tcPr>
            <w:tcW w:w="757" w:type="dxa"/>
          </w:tcPr>
          <w:p w14:paraId="4D016F0C" w14:textId="77777777" w:rsidR="00200B0F" w:rsidRPr="0001276C" w:rsidRDefault="00200B0F" w:rsidP="00955878">
            <w:pPr>
              <w:pStyle w:val="Sraopastraipa"/>
              <w:numPr>
                <w:ilvl w:val="0"/>
                <w:numId w:val="8"/>
              </w:numPr>
              <w:tabs>
                <w:tab w:val="left" w:pos="4536"/>
                <w:tab w:val="left" w:pos="5103"/>
              </w:tabs>
              <w:jc w:val="both"/>
            </w:pPr>
          </w:p>
        </w:tc>
        <w:tc>
          <w:tcPr>
            <w:tcW w:w="1932" w:type="dxa"/>
          </w:tcPr>
          <w:p w14:paraId="4B0DF3A7" w14:textId="7C4DAD18" w:rsidR="00200B0F" w:rsidRPr="0001276C" w:rsidRDefault="00200B0F" w:rsidP="00DE3C44">
            <w:pPr>
              <w:tabs>
                <w:tab w:val="left" w:pos="4536"/>
                <w:tab w:val="left" w:pos="5103"/>
              </w:tabs>
              <w:jc w:val="both"/>
            </w:pPr>
            <w:r w:rsidRPr="0001276C">
              <w:t>Klausimai ir atsakymai, diskusija, rekomendacijos</w:t>
            </w:r>
          </w:p>
        </w:tc>
        <w:tc>
          <w:tcPr>
            <w:tcW w:w="929" w:type="dxa"/>
          </w:tcPr>
          <w:p w14:paraId="714934C4" w14:textId="48CA4E26" w:rsidR="00200B0F" w:rsidRPr="0001276C" w:rsidRDefault="00F17C44" w:rsidP="00DE3C44">
            <w:pPr>
              <w:tabs>
                <w:tab w:val="left" w:pos="4536"/>
                <w:tab w:val="left" w:pos="5103"/>
              </w:tabs>
              <w:jc w:val="both"/>
            </w:pPr>
            <w:r w:rsidRPr="0001276C">
              <w:t>0,75</w:t>
            </w:r>
          </w:p>
        </w:tc>
        <w:tc>
          <w:tcPr>
            <w:tcW w:w="5308" w:type="dxa"/>
          </w:tcPr>
          <w:p w14:paraId="207A4103" w14:textId="7699CBD8" w:rsidR="00200B0F" w:rsidRPr="0001276C" w:rsidRDefault="00440871" w:rsidP="00DE3C44">
            <w:pPr>
              <w:tabs>
                <w:tab w:val="left" w:pos="4536"/>
                <w:tab w:val="left" w:pos="5103"/>
              </w:tabs>
              <w:jc w:val="both"/>
            </w:pPr>
            <w:r w:rsidRPr="0001276C">
              <w:t>Aptarimas, atsakymai į klausimus, diskusijos.</w:t>
            </w:r>
          </w:p>
        </w:tc>
        <w:tc>
          <w:tcPr>
            <w:tcW w:w="5670" w:type="dxa"/>
          </w:tcPr>
          <w:p w14:paraId="4079CCE0" w14:textId="2B05376D" w:rsidR="00200B0F" w:rsidRPr="0001276C" w:rsidRDefault="00200B0F" w:rsidP="00200B0F">
            <w:pPr>
              <w:tabs>
                <w:tab w:val="left" w:pos="4536"/>
                <w:tab w:val="left" w:pos="5103"/>
              </w:tabs>
              <w:jc w:val="both"/>
            </w:pPr>
            <w:r w:rsidRPr="0001276C">
              <w:t xml:space="preserve">Dalyviai turi galimybę žodžiu išreikšti savo nuomonę apie mokymus, jų turinį ir organizavimą. </w:t>
            </w:r>
          </w:p>
          <w:p w14:paraId="1BB57156" w14:textId="77777777" w:rsidR="00200B0F" w:rsidRPr="0001276C" w:rsidRDefault="00200B0F" w:rsidP="00200B0F">
            <w:pPr>
              <w:tabs>
                <w:tab w:val="left" w:pos="4536"/>
                <w:tab w:val="left" w:pos="5103"/>
              </w:tabs>
              <w:jc w:val="both"/>
            </w:pPr>
            <w:r w:rsidRPr="0001276C">
              <w:t>Apibendrinant mokymo patirtį, dalyviai gali geriau suvokti, ką jie išmoko ir kaip tai pritaikyti praktikoje.</w:t>
            </w:r>
          </w:p>
          <w:p w14:paraId="31D2EC9F" w14:textId="77777777" w:rsidR="00200B0F" w:rsidRPr="0001276C" w:rsidRDefault="00200B0F" w:rsidP="00200B0F">
            <w:pPr>
              <w:tabs>
                <w:tab w:val="left" w:pos="4536"/>
                <w:tab w:val="left" w:pos="5103"/>
              </w:tabs>
              <w:jc w:val="both"/>
            </w:pPr>
            <w:r w:rsidRPr="0001276C">
              <w:lastRenderedPageBreak/>
              <w:t>Tolesnio mokymosi rekomendacijos padės dalyviams planuoti savo mokymosi kelią ir toliau tobulėti.</w:t>
            </w:r>
          </w:p>
          <w:p w14:paraId="257013CB" w14:textId="77777777" w:rsidR="00F17C44" w:rsidRPr="0001276C" w:rsidRDefault="00200B0F" w:rsidP="00200B0F">
            <w:pPr>
              <w:tabs>
                <w:tab w:val="left" w:pos="4536"/>
                <w:tab w:val="left" w:pos="5103"/>
              </w:tabs>
              <w:jc w:val="both"/>
            </w:pPr>
            <w:r w:rsidRPr="0001276C">
              <w:t xml:space="preserve">Įgyjama žinių apie internete prieinamus e. paslaugų mokymosi šaltinius, pavyzdžiui, epilietis.eu, </w:t>
            </w:r>
            <w:proofErr w:type="spellStart"/>
            <w:r w:rsidRPr="0001276C">
              <w:t>prisijungusi.lt</w:t>
            </w:r>
            <w:proofErr w:type="spellEnd"/>
            <w:r w:rsidRPr="0001276C">
              <w:t xml:space="preserve">, </w:t>
            </w:r>
            <w:proofErr w:type="spellStart"/>
            <w:r w:rsidRPr="0001276C">
              <w:t>smis.lt</w:t>
            </w:r>
            <w:proofErr w:type="spellEnd"/>
            <w:r w:rsidRPr="0001276C">
              <w:t xml:space="preserve">, kursų katalogus </w:t>
            </w:r>
            <w:proofErr w:type="spellStart"/>
            <w:r w:rsidRPr="0001276C">
              <w:t>kursuok.lt</w:t>
            </w:r>
            <w:proofErr w:type="spellEnd"/>
            <w:r w:rsidRPr="0001276C">
              <w:t xml:space="preserve">, </w:t>
            </w:r>
            <w:proofErr w:type="spellStart"/>
            <w:r w:rsidRPr="0001276C">
              <w:t>skaitmeninekoalicija.lt</w:t>
            </w:r>
            <w:proofErr w:type="spellEnd"/>
            <w:r w:rsidRPr="0001276C">
              <w:t>.</w:t>
            </w:r>
          </w:p>
          <w:p w14:paraId="0D1CC2AB" w14:textId="28BC3597" w:rsidR="00F17C44" w:rsidRPr="0001276C" w:rsidRDefault="00F17C44" w:rsidP="00200B0F">
            <w:pPr>
              <w:tabs>
                <w:tab w:val="left" w:pos="4536"/>
                <w:tab w:val="left" w:pos="5103"/>
              </w:tabs>
              <w:jc w:val="both"/>
            </w:pPr>
            <w:r w:rsidRPr="0001276C">
              <w:t>Rekomenduojama susipažinti su kitomis populiariomis e. valdžios paslaugomis.</w:t>
            </w:r>
          </w:p>
        </w:tc>
      </w:tr>
      <w:tr w:rsidR="0001276C" w:rsidRPr="0001276C" w14:paraId="34AAAFDE" w14:textId="77777777" w:rsidTr="001704BB">
        <w:tc>
          <w:tcPr>
            <w:tcW w:w="757" w:type="dxa"/>
          </w:tcPr>
          <w:p w14:paraId="5788D7A2" w14:textId="77777777" w:rsidR="00200B0F" w:rsidRPr="0001276C" w:rsidRDefault="00200B0F" w:rsidP="00955878">
            <w:pPr>
              <w:pStyle w:val="Sraopastraipa"/>
              <w:numPr>
                <w:ilvl w:val="0"/>
                <w:numId w:val="8"/>
              </w:numPr>
              <w:tabs>
                <w:tab w:val="left" w:pos="4536"/>
                <w:tab w:val="left" w:pos="5103"/>
              </w:tabs>
              <w:jc w:val="both"/>
            </w:pPr>
          </w:p>
        </w:tc>
        <w:tc>
          <w:tcPr>
            <w:tcW w:w="1932" w:type="dxa"/>
          </w:tcPr>
          <w:p w14:paraId="37C54DE6" w14:textId="1A24429F" w:rsidR="00200B0F" w:rsidRPr="0001276C" w:rsidRDefault="00200B0F" w:rsidP="00DE3C44">
            <w:pPr>
              <w:tabs>
                <w:tab w:val="left" w:pos="4536"/>
                <w:tab w:val="left" w:pos="5103"/>
              </w:tabs>
              <w:jc w:val="both"/>
            </w:pPr>
            <w:r w:rsidRPr="0001276C">
              <w:t>Pabaiga</w:t>
            </w:r>
          </w:p>
        </w:tc>
        <w:tc>
          <w:tcPr>
            <w:tcW w:w="929" w:type="dxa"/>
          </w:tcPr>
          <w:p w14:paraId="274A478C" w14:textId="30485C8B" w:rsidR="00200B0F" w:rsidRPr="0001276C" w:rsidRDefault="00200B0F" w:rsidP="00DE3C44">
            <w:pPr>
              <w:tabs>
                <w:tab w:val="left" w:pos="4536"/>
                <w:tab w:val="left" w:pos="5103"/>
              </w:tabs>
              <w:jc w:val="both"/>
            </w:pPr>
            <w:r w:rsidRPr="0001276C">
              <w:t>0,5</w:t>
            </w:r>
          </w:p>
        </w:tc>
        <w:tc>
          <w:tcPr>
            <w:tcW w:w="5308" w:type="dxa"/>
          </w:tcPr>
          <w:p w14:paraId="67A79B47" w14:textId="11B574E8" w:rsidR="00200B0F" w:rsidRPr="0001276C" w:rsidRDefault="00200B0F" w:rsidP="00DE3C44">
            <w:pPr>
              <w:tabs>
                <w:tab w:val="left" w:pos="4536"/>
                <w:tab w:val="left" w:pos="5103"/>
              </w:tabs>
              <w:jc w:val="both"/>
            </w:pPr>
            <w:r w:rsidRPr="0001276C">
              <w:t>Viktorina, prizai</w:t>
            </w:r>
          </w:p>
        </w:tc>
        <w:tc>
          <w:tcPr>
            <w:tcW w:w="5670" w:type="dxa"/>
          </w:tcPr>
          <w:p w14:paraId="23FCCF55" w14:textId="050954BC" w:rsidR="00200B0F" w:rsidRPr="0001276C" w:rsidRDefault="00F17C44" w:rsidP="00DE3C44">
            <w:pPr>
              <w:tabs>
                <w:tab w:val="left" w:pos="4536"/>
                <w:tab w:val="left" w:pos="5103"/>
              </w:tabs>
              <w:jc w:val="both"/>
            </w:pPr>
            <w:r w:rsidRPr="0001276C">
              <w:t>Dalyviams paskatinti rengiama viktorina mokymo programos temomis. Rekomenduojama nuo 5 iki 10 klausimų, pavyzdžiui, skaidrėse parodomos situacijos, o dalyviai gali pasirinkti vieną iš kelių pasiūlytų atsakymų. Paaiškinama, k</w:t>
            </w:r>
            <w:r w:rsidR="00E41817" w:rsidRPr="0001276C">
              <w:t>urie</w:t>
            </w:r>
            <w:r w:rsidRPr="0001276C">
              <w:t xml:space="preserve"> atsakymai teisingi</w:t>
            </w:r>
            <w:r w:rsidR="00E41817" w:rsidRPr="0001276C">
              <w:t xml:space="preserve"> ir kodėl.</w:t>
            </w:r>
            <w:r w:rsidR="00223C5A">
              <w:t xml:space="preserve"> </w:t>
            </w:r>
            <w:r w:rsidR="00223C5A" w:rsidRPr="00223C5A">
              <w:t>Geriausiai atsakiusiems organizatoriai gali įteikti savo įsteigtus skatinamuosius prizus.</w:t>
            </w:r>
          </w:p>
        </w:tc>
      </w:tr>
      <w:tr w:rsidR="00F17C44" w:rsidRPr="0001276C" w14:paraId="3991F7D1" w14:textId="77777777" w:rsidTr="001704BB">
        <w:tc>
          <w:tcPr>
            <w:tcW w:w="757" w:type="dxa"/>
          </w:tcPr>
          <w:p w14:paraId="298F7226" w14:textId="77777777" w:rsidR="00F17C44" w:rsidRPr="0001276C" w:rsidRDefault="00F17C44" w:rsidP="00F17C44">
            <w:pPr>
              <w:tabs>
                <w:tab w:val="left" w:pos="4536"/>
                <w:tab w:val="left" w:pos="5103"/>
              </w:tabs>
              <w:jc w:val="both"/>
            </w:pPr>
          </w:p>
        </w:tc>
        <w:tc>
          <w:tcPr>
            <w:tcW w:w="1932" w:type="dxa"/>
          </w:tcPr>
          <w:p w14:paraId="7F1AE754" w14:textId="021216E5" w:rsidR="00F17C44" w:rsidRPr="0001276C" w:rsidRDefault="00142724" w:rsidP="00DE3C44">
            <w:pPr>
              <w:tabs>
                <w:tab w:val="left" w:pos="4536"/>
                <w:tab w:val="left" w:pos="5103"/>
              </w:tabs>
              <w:jc w:val="both"/>
            </w:pPr>
            <w:r w:rsidRPr="0001276C">
              <w:t>VISO</w:t>
            </w:r>
          </w:p>
        </w:tc>
        <w:tc>
          <w:tcPr>
            <w:tcW w:w="929" w:type="dxa"/>
          </w:tcPr>
          <w:p w14:paraId="46298550" w14:textId="307CEA71" w:rsidR="00F17C44" w:rsidRPr="0001276C" w:rsidRDefault="00F17C44" w:rsidP="00DE3C44">
            <w:pPr>
              <w:tabs>
                <w:tab w:val="left" w:pos="4536"/>
                <w:tab w:val="left" w:pos="5103"/>
              </w:tabs>
              <w:jc w:val="both"/>
            </w:pPr>
            <w:r w:rsidRPr="0001276C">
              <w:fldChar w:fldCharType="begin"/>
            </w:r>
            <w:r w:rsidRPr="0001276C">
              <w:instrText xml:space="preserve"> =SUM(ABOVE) </w:instrText>
            </w:r>
            <w:r w:rsidRPr="0001276C">
              <w:fldChar w:fldCharType="separate"/>
            </w:r>
            <w:r w:rsidRPr="0001276C">
              <w:rPr>
                <w:noProof/>
              </w:rPr>
              <w:t>4</w:t>
            </w:r>
            <w:r w:rsidRPr="0001276C">
              <w:fldChar w:fldCharType="end"/>
            </w:r>
          </w:p>
        </w:tc>
        <w:tc>
          <w:tcPr>
            <w:tcW w:w="5308" w:type="dxa"/>
          </w:tcPr>
          <w:p w14:paraId="41EC3B62" w14:textId="77777777" w:rsidR="00F17C44" w:rsidRPr="0001276C" w:rsidRDefault="00F17C44" w:rsidP="00DE3C44">
            <w:pPr>
              <w:tabs>
                <w:tab w:val="left" w:pos="4536"/>
                <w:tab w:val="left" w:pos="5103"/>
              </w:tabs>
              <w:jc w:val="both"/>
            </w:pPr>
          </w:p>
        </w:tc>
        <w:tc>
          <w:tcPr>
            <w:tcW w:w="5670" w:type="dxa"/>
          </w:tcPr>
          <w:p w14:paraId="1EAEF8F8" w14:textId="77777777" w:rsidR="00F17C44" w:rsidRPr="0001276C" w:rsidRDefault="00F17C44" w:rsidP="00DE3C44">
            <w:pPr>
              <w:tabs>
                <w:tab w:val="left" w:pos="4536"/>
                <w:tab w:val="left" w:pos="5103"/>
              </w:tabs>
              <w:jc w:val="both"/>
            </w:pPr>
          </w:p>
        </w:tc>
      </w:tr>
    </w:tbl>
    <w:p w14:paraId="5760B433" w14:textId="54D8E4FE" w:rsidR="00142724" w:rsidRPr="0001276C" w:rsidRDefault="00142724"/>
    <w:p w14:paraId="1FD5C3BC" w14:textId="77777777" w:rsidR="00142724" w:rsidRPr="0001276C" w:rsidRDefault="00142724">
      <w:r w:rsidRPr="0001276C">
        <w:br w:type="page"/>
      </w:r>
    </w:p>
    <w:p w14:paraId="0D9E6DE5" w14:textId="42BB4050" w:rsidR="003D3D8C" w:rsidRPr="0001276C" w:rsidRDefault="003D3D8C" w:rsidP="003D3D8C">
      <w:pPr>
        <w:pStyle w:val="Sraopastraipa"/>
        <w:numPr>
          <w:ilvl w:val="0"/>
          <w:numId w:val="19"/>
        </w:numPr>
        <w:jc w:val="both"/>
        <w:rPr>
          <w:b/>
          <w:bCs/>
        </w:rPr>
      </w:pPr>
      <w:r w:rsidRPr="0001276C">
        <w:rPr>
          <w:b/>
          <w:bCs/>
        </w:rPr>
        <w:lastRenderedPageBreak/>
        <w:t>Mokymo programos „Socialinės apsaugos ir darbo paieškos paslaugos internete“ turinys</w:t>
      </w:r>
    </w:p>
    <w:p w14:paraId="72AF23C5" w14:textId="77777777" w:rsidR="003D3D8C" w:rsidRPr="0001276C" w:rsidRDefault="003D3D8C" w:rsidP="003D3D8C">
      <w:pPr>
        <w:jc w:val="both"/>
      </w:pPr>
      <w:r w:rsidRPr="0001276C">
        <w:t>Temų mokymo trukmė ir turinys nurodyti apytikriai ir gali būti koreguojami atsižvelgiant į dalyvių pasirengimą bei poreikius.</w:t>
      </w:r>
    </w:p>
    <w:tbl>
      <w:tblPr>
        <w:tblStyle w:val="Lentelstinklelis"/>
        <w:tblW w:w="14596" w:type="dxa"/>
        <w:tblLook w:val="04A0" w:firstRow="1" w:lastRow="0" w:firstColumn="1" w:lastColumn="0" w:noHBand="0" w:noVBand="1"/>
      </w:tblPr>
      <w:tblGrid>
        <w:gridCol w:w="757"/>
        <w:gridCol w:w="1932"/>
        <w:gridCol w:w="929"/>
        <w:gridCol w:w="5308"/>
        <w:gridCol w:w="5670"/>
      </w:tblGrid>
      <w:tr w:rsidR="0001276C" w:rsidRPr="0001276C" w14:paraId="28DDF51E" w14:textId="77777777" w:rsidTr="00470C92">
        <w:trPr>
          <w:tblHeader/>
        </w:trPr>
        <w:tc>
          <w:tcPr>
            <w:tcW w:w="757" w:type="dxa"/>
          </w:tcPr>
          <w:p w14:paraId="43FC37AC" w14:textId="77777777" w:rsidR="003D3D8C" w:rsidRPr="0001276C" w:rsidRDefault="003D3D8C" w:rsidP="00470C92">
            <w:pPr>
              <w:tabs>
                <w:tab w:val="left" w:pos="4536"/>
                <w:tab w:val="left" w:pos="5103"/>
              </w:tabs>
              <w:jc w:val="both"/>
              <w:rPr>
                <w:b/>
                <w:bCs/>
              </w:rPr>
            </w:pPr>
            <w:r w:rsidRPr="0001276C">
              <w:rPr>
                <w:b/>
                <w:bCs/>
              </w:rPr>
              <w:t>Eil. Nr.</w:t>
            </w:r>
          </w:p>
        </w:tc>
        <w:tc>
          <w:tcPr>
            <w:tcW w:w="1932" w:type="dxa"/>
          </w:tcPr>
          <w:p w14:paraId="3DF0AC1C" w14:textId="77777777" w:rsidR="003D3D8C" w:rsidRPr="0001276C" w:rsidRDefault="003D3D8C" w:rsidP="00470C92">
            <w:pPr>
              <w:tabs>
                <w:tab w:val="left" w:pos="4536"/>
                <w:tab w:val="left" w:pos="5103"/>
              </w:tabs>
              <w:jc w:val="both"/>
              <w:rPr>
                <w:b/>
                <w:bCs/>
              </w:rPr>
            </w:pPr>
            <w:r w:rsidRPr="0001276C">
              <w:rPr>
                <w:b/>
                <w:bCs/>
              </w:rPr>
              <w:t>Tema</w:t>
            </w:r>
          </w:p>
        </w:tc>
        <w:tc>
          <w:tcPr>
            <w:tcW w:w="929" w:type="dxa"/>
          </w:tcPr>
          <w:p w14:paraId="550773DB" w14:textId="03D148B4" w:rsidR="003D3D8C" w:rsidRPr="0001276C" w:rsidRDefault="003D3D8C" w:rsidP="00470C92">
            <w:pPr>
              <w:tabs>
                <w:tab w:val="left" w:pos="4536"/>
                <w:tab w:val="left" w:pos="5103"/>
              </w:tabs>
              <w:jc w:val="both"/>
              <w:rPr>
                <w:b/>
                <w:bCs/>
              </w:rPr>
            </w:pPr>
            <w:r w:rsidRPr="0001276C">
              <w:rPr>
                <w:b/>
                <w:bCs/>
              </w:rPr>
              <w:t xml:space="preserve">Trukmė </w:t>
            </w:r>
            <w:r w:rsidR="007C3CE2">
              <w:rPr>
                <w:b/>
                <w:bCs/>
              </w:rPr>
              <w:t xml:space="preserve">ak. </w:t>
            </w:r>
            <w:r w:rsidRPr="0001276C">
              <w:rPr>
                <w:b/>
                <w:bCs/>
              </w:rPr>
              <w:t>val.</w:t>
            </w:r>
          </w:p>
        </w:tc>
        <w:tc>
          <w:tcPr>
            <w:tcW w:w="5308" w:type="dxa"/>
          </w:tcPr>
          <w:p w14:paraId="19F46F8E" w14:textId="77777777" w:rsidR="003D3D8C" w:rsidRPr="0001276C" w:rsidRDefault="003D3D8C" w:rsidP="00470C92">
            <w:pPr>
              <w:tabs>
                <w:tab w:val="left" w:pos="4536"/>
                <w:tab w:val="left" w:pos="5103"/>
              </w:tabs>
              <w:jc w:val="both"/>
              <w:rPr>
                <w:b/>
                <w:bCs/>
              </w:rPr>
            </w:pPr>
            <w:r w:rsidRPr="0001276C">
              <w:rPr>
                <w:b/>
                <w:bCs/>
              </w:rPr>
              <w:t>Temos turinys</w:t>
            </w:r>
          </w:p>
        </w:tc>
        <w:tc>
          <w:tcPr>
            <w:tcW w:w="5670" w:type="dxa"/>
          </w:tcPr>
          <w:p w14:paraId="516849A4" w14:textId="77777777" w:rsidR="003D3D8C" w:rsidRPr="0001276C" w:rsidRDefault="003D3D8C" w:rsidP="00470C92">
            <w:pPr>
              <w:tabs>
                <w:tab w:val="left" w:pos="4536"/>
                <w:tab w:val="left" w:pos="5103"/>
              </w:tabs>
              <w:jc w:val="both"/>
              <w:rPr>
                <w:b/>
                <w:bCs/>
              </w:rPr>
            </w:pPr>
            <w:r w:rsidRPr="0001276C">
              <w:rPr>
                <w:b/>
                <w:bCs/>
              </w:rPr>
              <w:t>Pastabos</w:t>
            </w:r>
          </w:p>
        </w:tc>
      </w:tr>
      <w:tr w:rsidR="0001276C" w:rsidRPr="0001276C" w14:paraId="0F6DD272" w14:textId="77777777" w:rsidTr="00470C92">
        <w:tc>
          <w:tcPr>
            <w:tcW w:w="757" w:type="dxa"/>
          </w:tcPr>
          <w:p w14:paraId="66113FE3" w14:textId="77777777" w:rsidR="003D3D8C" w:rsidRPr="0001276C" w:rsidRDefault="003D3D8C" w:rsidP="003D3D8C">
            <w:pPr>
              <w:pStyle w:val="Sraopastraipa"/>
              <w:numPr>
                <w:ilvl w:val="0"/>
                <w:numId w:val="20"/>
              </w:numPr>
              <w:tabs>
                <w:tab w:val="left" w:pos="4536"/>
                <w:tab w:val="left" w:pos="5103"/>
              </w:tabs>
              <w:jc w:val="both"/>
            </w:pPr>
          </w:p>
        </w:tc>
        <w:tc>
          <w:tcPr>
            <w:tcW w:w="1932" w:type="dxa"/>
          </w:tcPr>
          <w:p w14:paraId="3ECCC5F3" w14:textId="77777777" w:rsidR="003D3D8C" w:rsidRPr="0001276C" w:rsidRDefault="003D3D8C" w:rsidP="00470C92">
            <w:pPr>
              <w:tabs>
                <w:tab w:val="left" w:pos="4536"/>
                <w:tab w:val="left" w:pos="5103"/>
              </w:tabs>
              <w:jc w:val="both"/>
            </w:pPr>
            <w:r w:rsidRPr="0001276C">
              <w:t>Įvadas. Viešosios e. paslaugos ir jų apžvalga</w:t>
            </w:r>
          </w:p>
        </w:tc>
        <w:tc>
          <w:tcPr>
            <w:tcW w:w="929" w:type="dxa"/>
          </w:tcPr>
          <w:p w14:paraId="50D2D6FD" w14:textId="77777777" w:rsidR="003D3D8C" w:rsidRPr="0001276C" w:rsidRDefault="003D3D8C" w:rsidP="00470C92">
            <w:pPr>
              <w:tabs>
                <w:tab w:val="left" w:pos="4536"/>
                <w:tab w:val="left" w:pos="5103"/>
              </w:tabs>
              <w:jc w:val="both"/>
            </w:pPr>
            <w:r w:rsidRPr="0001276C">
              <w:t>0,5</w:t>
            </w:r>
          </w:p>
        </w:tc>
        <w:tc>
          <w:tcPr>
            <w:tcW w:w="5308" w:type="dxa"/>
          </w:tcPr>
          <w:p w14:paraId="438E8E56" w14:textId="77777777" w:rsidR="003D3D8C" w:rsidRPr="0001276C" w:rsidRDefault="003D3D8C" w:rsidP="00470C92">
            <w:pPr>
              <w:tabs>
                <w:tab w:val="left" w:pos="4536"/>
                <w:tab w:val="left" w:pos="5103"/>
              </w:tabs>
              <w:jc w:val="both"/>
            </w:pPr>
            <w:r w:rsidRPr="0001276C">
              <w:t>Pristatoma mokymo programa, siekiami rezultatai. Kuo naudingos e. valdžios paslaugos, ko reikia norint jas gauti. Trumpa gyventojams skirtų e. valdžios paslaugų apžvalga. Populiariausios paslaugos. Konkrečios savivaldybės teikiamos informacijos ir e. paslaugų pavyzdžiai.</w:t>
            </w:r>
          </w:p>
        </w:tc>
        <w:tc>
          <w:tcPr>
            <w:tcW w:w="5670" w:type="dxa"/>
          </w:tcPr>
          <w:p w14:paraId="4EF75EB2" w14:textId="77777777" w:rsidR="003D3D8C" w:rsidRPr="0001276C" w:rsidRDefault="003D3D8C" w:rsidP="00470C92">
            <w:pPr>
              <w:tabs>
                <w:tab w:val="left" w:pos="4536"/>
                <w:tab w:val="left" w:pos="5103"/>
              </w:tabs>
              <w:jc w:val="both"/>
            </w:pPr>
            <w:r w:rsidRPr="0001276C">
              <w:t>Teorinė paskaita, pasirinktų paslaugų demonstravimas, diskusija.</w:t>
            </w:r>
          </w:p>
          <w:p w14:paraId="02F8AA42" w14:textId="77777777" w:rsidR="003D3D8C" w:rsidRPr="0001276C" w:rsidRDefault="003D3D8C" w:rsidP="00470C92">
            <w:pPr>
              <w:tabs>
                <w:tab w:val="left" w:pos="4536"/>
                <w:tab w:val="left" w:pos="5103"/>
              </w:tabs>
              <w:jc w:val="both"/>
            </w:pPr>
            <w:r w:rsidRPr="0001276C">
              <w:t xml:space="preserve">Įgyjamos nuostatos, kad e. valdžios (savivaldybės) paslaugos padeda greitai ir paprastai tvarkyti kasdienius reikalus. </w:t>
            </w:r>
          </w:p>
          <w:p w14:paraId="18A8666B" w14:textId="77777777" w:rsidR="003D3D8C" w:rsidRPr="0001276C" w:rsidRDefault="003D3D8C" w:rsidP="00470C92">
            <w:pPr>
              <w:tabs>
                <w:tab w:val="left" w:pos="4536"/>
                <w:tab w:val="left" w:pos="5103"/>
              </w:tabs>
              <w:jc w:val="both"/>
            </w:pPr>
          </w:p>
        </w:tc>
      </w:tr>
      <w:tr w:rsidR="0001276C" w:rsidRPr="0001276C" w14:paraId="16F0A827" w14:textId="77777777" w:rsidTr="00470C92">
        <w:tc>
          <w:tcPr>
            <w:tcW w:w="757" w:type="dxa"/>
          </w:tcPr>
          <w:p w14:paraId="032F130B" w14:textId="77777777" w:rsidR="003D3D8C" w:rsidRPr="0001276C" w:rsidRDefault="003D3D8C" w:rsidP="003D3D8C">
            <w:pPr>
              <w:pStyle w:val="Sraopastraipa"/>
              <w:numPr>
                <w:ilvl w:val="0"/>
                <w:numId w:val="20"/>
              </w:numPr>
              <w:tabs>
                <w:tab w:val="left" w:pos="4536"/>
                <w:tab w:val="left" w:pos="5103"/>
              </w:tabs>
              <w:jc w:val="both"/>
            </w:pPr>
          </w:p>
        </w:tc>
        <w:tc>
          <w:tcPr>
            <w:tcW w:w="1932" w:type="dxa"/>
          </w:tcPr>
          <w:p w14:paraId="3FFA463E" w14:textId="77777777" w:rsidR="003D3D8C" w:rsidRPr="0001276C" w:rsidRDefault="003D3D8C" w:rsidP="00470C92">
            <w:pPr>
              <w:tabs>
                <w:tab w:val="left" w:pos="4536"/>
                <w:tab w:val="left" w:pos="5103"/>
              </w:tabs>
              <w:jc w:val="both"/>
            </w:pPr>
            <w:r w:rsidRPr="0001276C">
              <w:t>Viešųjų e. paslaugų demonstravimas</w:t>
            </w:r>
          </w:p>
        </w:tc>
        <w:tc>
          <w:tcPr>
            <w:tcW w:w="929" w:type="dxa"/>
          </w:tcPr>
          <w:p w14:paraId="7F6589AB" w14:textId="77777777" w:rsidR="003D3D8C" w:rsidRPr="0001276C" w:rsidRDefault="003D3D8C" w:rsidP="00470C92">
            <w:pPr>
              <w:tabs>
                <w:tab w:val="left" w:pos="4536"/>
                <w:tab w:val="left" w:pos="5103"/>
              </w:tabs>
              <w:jc w:val="both"/>
            </w:pPr>
            <w:r w:rsidRPr="0001276C">
              <w:t>1,25</w:t>
            </w:r>
          </w:p>
        </w:tc>
        <w:tc>
          <w:tcPr>
            <w:tcW w:w="5308" w:type="dxa"/>
          </w:tcPr>
          <w:p w14:paraId="755F7175" w14:textId="4AE22E87" w:rsidR="003D3D8C" w:rsidRPr="0001276C" w:rsidRDefault="007D1A4B" w:rsidP="00470C92">
            <w:pPr>
              <w:tabs>
                <w:tab w:val="left" w:pos="4536"/>
                <w:tab w:val="left" w:pos="5103"/>
              </w:tabs>
              <w:jc w:val="both"/>
              <w:rPr>
                <w:b/>
                <w:bCs/>
              </w:rPr>
            </w:pPr>
            <w:r w:rsidRPr="0001276C">
              <w:rPr>
                <w:b/>
                <w:bCs/>
              </w:rPr>
              <w:t>Socialinės paramos šeimai informacinės sistemos (SPIS)</w:t>
            </w:r>
            <w:r w:rsidR="003D3D8C" w:rsidRPr="0001276C">
              <w:rPr>
                <w:b/>
                <w:bCs/>
              </w:rPr>
              <w:t xml:space="preserve"> paslaugos.</w:t>
            </w:r>
          </w:p>
          <w:p w14:paraId="69909DF2" w14:textId="77777777" w:rsidR="003D3D8C" w:rsidRPr="0001276C" w:rsidRDefault="003D3D8C" w:rsidP="00470C92">
            <w:pPr>
              <w:tabs>
                <w:tab w:val="left" w:pos="4536"/>
                <w:tab w:val="left" w:pos="5103"/>
              </w:tabs>
              <w:jc w:val="both"/>
            </w:pPr>
            <w:r w:rsidRPr="0001276C">
              <w:t xml:space="preserve">Prisijungimas: prisijungimo priemonės ir būdai (e. parašas, e. bankai, ATK ir pan.). </w:t>
            </w:r>
          </w:p>
          <w:p w14:paraId="6C084446" w14:textId="77777777" w:rsidR="003D3D8C" w:rsidRPr="0001276C" w:rsidRDefault="003D3D8C" w:rsidP="00470C92">
            <w:pPr>
              <w:tabs>
                <w:tab w:val="left" w:pos="4536"/>
                <w:tab w:val="left" w:pos="5103"/>
              </w:tabs>
              <w:jc w:val="both"/>
            </w:pPr>
            <w:r w:rsidRPr="0001276C">
              <w:t xml:space="preserve">Navigacija paslaugos svetainėje ir priemonės. </w:t>
            </w:r>
          </w:p>
          <w:p w14:paraId="143018D5" w14:textId="5A7C57CB" w:rsidR="003D3D8C" w:rsidRPr="0001276C" w:rsidRDefault="003D3D8C" w:rsidP="00470C92">
            <w:pPr>
              <w:tabs>
                <w:tab w:val="left" w:pos="4536"/>
                <w:tab w:val="left" w:pos="5103"/>
              </w:tabs>
              <w:jc w:val="both"/>
              <w:rPr>
                <w:rFonts w:ascii="Calibri" w:hAnsi="Calibri" w:cs="Calibri"/>
              </w:rPr>
            </w:pPr>
            <w:r w:rsidRPr="0001276C">
              <w:t xml:space="preserve">Demonstruojama, kaip </w:t>
            </w:r>
            <w:r w:rsidR="007D1A4B" w:rsidRPr="0001276C">
              <w:t>rasti reikiamą paslaugą, peržiūrėti jos aprašymą, gauti prašymų formas ir jas pildyti.</w:t>
            </w:r>
          </w:p>
          <w:p w14:paraId="14357055" w14:textId="589F9FEC" w:rsidR="003D3D8C" w:rsidRPr="0001276C" w:rsidRDefault="007D1A4B" w:rsidP="00470C92">
            <w:pPr>
              <w:tabs>
                <w:tab w:val="left" w:pos="4536"/>
                <w:tab w:val="left" w:pos="5103"/>
              </w:tabs>
              <w:jc w:val="both"/>
            </w:pPr>
            <w:r w:rsidRPr="0001276C">
              <w:rPr>
                <w:b/>
                <w:bCs/>
              </w:rPr>
              <w:t>Užimtumo tarnybos paslaugos internete</w:t>
            </w:r>
            <w:r w:rsidR="003D3D8C" w:rsidRPr="0001276C">
              <w:t>: apžvalga ir navigacija svetainėje.</w:t>
            </w:r>
            <w:r w:rsidRPr="0001276C">
              <w:t xml:space="preserve"> </w:t>
            </w:r>
            <w:r w:rsidR="00A04A18" w:rsidRPr="0001276C">
              <w:t>Laisvų darbo vietų, darbo rinkos priemonių, mokymo programų</w:t>
            </w:r>
            <w:r w:rsidRPr="0001276C">
              <w:t xml:space="preserve"> paieška. </w:t>
            </w:r>
          </w:p>
          <w:p w14:paraId="4D85A666" w14:textId="11BA5F81" w:rsidR="007D1A4B" w:rsidRPr="0001276C" w:rsidRDefault="007D1A4B" w:rsidP="00470C92">
            <w:pPr>
              <w:tabs>
                <w:tab w:val="left" w:pos="4536"/>
                <w:tab w:val="left" w:pos="5103"/>
              </w:tabs>
              <w:jc w:val="both"/>
            </w:pPr>
            <w:r w:rsidRPr="0001276C">
              <w:rPr>
                <w:b/>
                <w:bCs/>
              </w:rPr>
              <w:t>„</w:t>
            </w:r>
            <w:proofErr w:type="spellStart"/>
            <w:r w:rsidRPr="0001276C">
              <w:rPr>
                <w:b/>
                <w:bCs/>
              </w:rPr>
              <w:t>Europass</w:t>
            </w:r>
            <w:proofErr w:type="spellEnd"/>
            <w:r w:rsidRPr="0001276C">
              <w:rPr>
                <w:b/>
                <w:bCs/>
              </w:rPr>
              <w:t>“ gyvenimo aprašymo</w:t>
            </w:r>
            <w:r w:rsidRPr="0001276C">
              <w:t xml:space="preserve"> kūrimas</w:t>
            </w:r>
            <w:r w:rsidR="00A04A18" w:rsidRPr="0001276C">
              <w:t xml:space="preserve"> (www.europass.lt)</w:t>
            </w:r>
            <w:r w:rsidRPr="0001276C">
              <w:t>.</w:t>
            </w:r>
          </w:p>
          <w:p w14:paraId="61233542" w14:textId="77777777" w:rsidR="003D3D8C" w:rsidRPr="0001276C" w:rsidRDefault="003D3D8C" w:rsidP="00470C92">
            <w:pPr>
              <w:tabs>
                <w:tab w:val="left" w:pos="4536"/>
                <w:tab w:val="left" w:pos="5103"/>
              </w:tabs>
              <w:jc w:val="both"/>
            </w:pPr>
            <w:r w:rsidRPr="0001276C">
              <w:rPr>
                <w:b/>
                <w:bCs/>
              </w:rPr>
              <w:t>Saugumas</w:t>
            </w:r>
            <w:r w:rsidRPr="0001276C">
              <w:t>: asmens duomenų saugumas ir privatumo svarba. Bendros saugesnio elgesio internete rekomendacijos</w:t>
            </w:r>
          </w:p>
        </w:tc>
        <w:tc>
          <w:tcPr>
            <w:tcW w:w="5670" w:type="dxa"/>
          </w:tcPr>
          <w:p w14:paraId="1EBF10A7" w14:textId="77777777" w:rsidR="003D3D8C" w:rsidRPr="0001276C" w:rsidRDefault="003D3D8C" w:rsidP="00470C92">
            <w:pPr>
              <w:tabs>
                <w:tab w:val="left" w:pos="4536"/>
                <w:tab w:val="left" w:pos="5103"/>
              </w:tabs>
              <w:jc w:val="both"/>
            </w:pPr>
            <w:r w:rsidRPr="0001276C">
              <w:t>Paslaugos demonstravimas, atvejų analizė, diskusija, praktinės užduotys.</w:t>
            </w:r>
          </w:p>
          <w:p w14:paraId="22EE8AD2" w14:textId="77777777" w:rsidR="003D3D8C" w:rsidRPr="0001276C" w:rsidRDefault="003D3D8C" w:rsidP="00470C92">
            <w:pPr>
              <w:tabs>
                <w:tab w:val="left" w:pos="4536"/>
                <w:tab w:val="left" w:pos="5103"/>
              </w:tabs>
              <w:jc w:val="both"/>
            </w:pPr>
            <w:r w:rsidRPr="0001276C">
              <w:t>Įgyjamos nuostatos: pasitikėjimas e. valdžios paslaugomis, savo gebėjimais jomis pasinaudoti; supratimas, kad skaitmeninėje erdvėje elgtis reikia apdairiai</w:t>
            </w:r>
          </w:p>
          <w:p w14:paraId="34505DF3" w14:textId="77777777" w:rsidR="003D3D8C" w:rsidRPr="0001276C" w:rsidRDefault="003D3D8C" w:rsidP="00470C92">
            <w:pPr>
              <w:tabs>
                <w:tab w:val="left" w:pos="4536"/>
                <w:tab w:val="left" w:pos="5103"/>
              </w:tabs>
              <w:jc w:val="both"/>
            </w:pPr>
            <w:r w:rsidRPr="0001276C">
              <w:t>Įgyjama žinių apie įvairias e. valdžios paslaugas, kurios yra svarbios kasdieniame gyvenime.</w:t>
            </w:r>
          </w:p>
          <w:p w14:paraId="0A310DF2" w14:textId="262DB3BA" w:rsidR="003D3D8C" w:rsidRPr="0001276C" w:rsidRDefault="00A04A18" w:rsidP="00470C92">
            <w:pPr>
              <w:tabs>
                <w:tab w:val="left" w:pos="4536"/>
                <w:tab w:val="left" w:pos="5103"/>
              </w:tabs>
              <w:jc w:val="both"/>
            </w:pPr>
            <w:r w:rsidRPr="0001276C">
              <w:t>Rekomenduojama taip pat parodyti UŽT vaizdo įrašus apie naudojimąsi paslaugomis, registraciją, gyvenimo aprašymo kūrimą.</w:t>
            </w:r>
          </w:p>
        </w:tc>
      </w:tr>
      <w:tr w:rsidR="0001276C" w:rsidRPr="0001276C" w14:paraId="0F2720C9" w14:textId="77777777" w:rsidTr="00470C92">
        <w:tc>
          <w:tcPr>
            <w:tcW w:w="757" w:type="dxa"/>
          </w:tcPr>
          <w:p w14:paraId="296F8C3A" w14:textId="77777777" w:rsidR="003D3D8C" w:rsidRPr="0001276C" w:rsidRDefault="003D3D8C" w:rsidP="003D3D8C">
            <w:pPr>
              <w:pStyle w:val="Sraopastraipa"/>
              <w:numPr>
                <w:ilvl w:val="0"/>
                <w:numId w:val="20"/>
              </w:numPr>
              <w:tabs>
                <w:tab w:val="left" w:pos="4536"/>
                <w:tab w:val="left" w:pos="5103"/>
              </w:tabs>
              <w:jc w:val="both"/>
            </w:pPr>
          </w:p>
        </w:tc>
        <w:tc>
          <w:tcPr>
            <w:tcW w:w="1932" w:type="dxa"/>
          </w:tcPr>
          <w:p w14:paraId="37635F6B" w14:textId="77777777" w:rsidR="003D3D8C" w:rsidRPr="0001276C" w:rsidRDefault="003D3D8C" w:rsidP="00470C92">
            <w:pPr>
              <w:tabs>
                <w:tab w:val="left" w:pos="4536"/>
                <w:tab w:val="left" w:pos="5103"/>
              </w:tabs>
              <w:jc w:val="both"/>
            </w:pPr>
            <w:r w:rsidRPr="0001276C">
              <w:t>Praktinis susipažinimas su e. paslaugomis</w:t>
            </w:r>
          </w:p>
        </w:tc>
        <w:tc>
          <w:tcPr>
            <w:tcW w:w="929" w:type="dxa"/>
          </w:tcPr>
          <w:p w14:paraId="7A50573F" w14:textId="77777777" w:rsidR="003D3D8C" w:rsidRPr="0001276C" w:rsidRDefault="003D3D8C" w:rsidP="00470C92">
            <w:pPr>
              <w:tabs>
                <w:tab w:val="left" w:pos="4536"/>
                <w:tab w:val="left" w:pos="5103"/>
              </w:tabs>
              <w:jc w:val="both"/>
            </w:pPr>
            <w:r w:rsidRPr="0001276C">
              <w:t>1</w:t>
            </w:r>
          </w:p>
        </w:tc>
        <w:tc>
          <w:tcPr>
            <w:tcW w:w="5308" w:type="dxa"/>
          </w:tcPr>
          <w:p w14:paraId="773001BF" w14:textId="18E4E0A5" w:rsidR="003D3D8C" w:rsidRPr="0001276C" w:rsidRDefault="003D3D8C" w:rsidP="00470C92">
            <w:pPr>
              <w:tabs>
                <w:tab w:val="left" w:pos="4536"/>
                <w:tab w:val="left" w:pos="5103"/>
              </w:tabs>
              <w:jc w:val="both"/>
            </w:pPr>
            <w:r w:rsidRPr="0001276C">
              <w:t xml:space="preserve">Praktinis e. paslaugų bandymas. Prisijungimas, </w:t>
            </w:r>
            <w:r w:rsidR="00A04A18" w:rsidRPr="0001276C">
              <w:t>SPIS paslaugų paieška ir aprašymų peržiūra, UŽT laisvų darbo vietų paieška. Gyvenimo aprašymo sukūrimas.</w:t>
            </w:r>
          </w:p>
        </w:tc>
        <w:tc>
          <w:tcPr>
            <w:tcW w:w="5670" w:type="dxa"/>
          </w:tcPr>
          <w:p w14:paraId="07BFF1F4" w14:textId="77777777" w:rsidR="003D3D8C" w:rsidRPr="0001276C" w:rsidRDefault="003D3D8C" w:rsidP="00470C92">
            <w:pPr>
              <w:tabs>
                <w:tab w:val="left" w:pos="4536"/>
                <w:tab w:val="left" w:pos="5103"/>
              </w:tabs>
              <w:jc w:val="both"/>
            </w:pPr>
            <w:r w:rsidRPr="0001276C">
              <w:t>Praktinės užduotys, grupinis darbas, atvejų analizė, diskusija.</w:t>
            </w:r>
          </w:p>
          <w:p w14:paraId="69B1D0F7" w14:textId="38DD4525" w:rsidR="003D3D8C" w:rsidRPr="0001276C" w:rsidRDefault="003D3D8C" w:rsidP="00470C92">
            <w:pPr>
              <w:tabs>
                <w:tab w:val="left" w:pos="4536"/>
                <w:tab w:val="left" w:pos="5103"/>
              </w:tabs>
              <w:jc w:val="both"/>
            </w:pPr>
            <w:r w:rsidRPr="0001276C">
              <w:t xml:space="preserve">Išmokstama naudotis e. valdžios paslaugų aplinka, pavyzdžiui, peržiūrėti </w:t>
            </w:r>
            <w:r w:rsidR="00A04A18" w:rsidRPr="0001276C">
              <w:t xml:space="preserve">galimas paslaugas, prisijungti prie paskyros, </w:t>
            </w:r>
            <w:r w:rsidRPr="0001276C">
              <w:t>tikrinti užsakytų paslaugų būseną ir gauti kitą informaciją.</w:t>
            </w:r>
          </w:p>
          <w:p w14:paraId="65AA7DD4" w14:textId="77777777" w:rsidR="003D3D8C" w:rsidRPr="0001276C" w:rsidRDefault="003D3D8C" w:rsidP="00470C92">
            <w:pPr>
              <w:tabs>
                <w:tab w:val="left" w:pos="4536"/>
                <w:tab w:val="left" w:pos="5103"/>
              </w:tabs>
              <w:jc w:val="both"/>
            </w:pPr>
            <w:r w:rsidRPr="0001276C">
              <w:t>Praktinėms interaktyvioms užduotims atlikti būtina naudoti imitacinę aplinką.</w:t>
            </w:r>
          </w:p>
          <w:p w14:paraId="58AA0FA5" w14:textId="77777777" w:rsidR="003D3D8C" w:rsidRPr="0001276C" w:rsidRDefault="003D3D8C" w:rsidP="00470C92">
            <w:pPr>
              <w:tabs>
                <w:tab w:val="left" w:pos="4536"/>
                <w:tab w:val="left" w:pos="5103"/>
              </w:tabs>
              <w:jc w:val="both"/>
            </w:pPr>
            <w:r w:rsidRPr="0001276C">
              <w:t>Nerekomenduojama dalyviams naudoti savo asmeninių duomenų ir prisijungimų.</w:t>
            </w:r>
          </w:p>
        </w:tc>
      </w:tr>
      <w:tr w:rsidR="0001276C" w:rsidRPr="0001276C" w14:paraId="37A6CC46" w14:textId="77777777" w:rsidTr="00470C92">
        <w:tc>
          <w:tcPr>
            <w:tcW w:w="757" w:type="dxa"/>
          </w:tcPr>
          <w:p w14:paraId="6B216B73" w14:textId="77777777" w:rsidR="003D3D8C" w:rsidRPr="0001276C" w:rsidRDefault="003D3D8C" w:rsidP="003D3D8C">
            <w:pPr>
              <w:pStyle w:val="Sraopastraipa"/>
              <w:numPr>
                <w:ilvl w:val="0"/>
                <w:numId w:val="20"/>
              </w:numPr>
              <w:tabs>
                <w:tab w:val="left" w:pos="4536"/>
                <w:tab w:val="left" w:pos="5103"/>
              </w:tabs>
              <w:jc w:val="both"/>
            </w:pPr>
          </w:p>
        </w:tc>
        <w:tc>
          <w:tcPr>
            <w:tcW w:w="1932" w:type="dxa"/>
          </w:tcPr>
          <w:p w14:paraId="7C240FF6" w14:textId="77777777" w:rsidR="003D3D8C" w:rsidRPr="0001276C" w:rsidRDefault="003D3D8C" w:rsidP="00470C92">
            <w:pPr>
              <w:tabs>
                <w:tab w:val="left" w:pos="4536"/>
                <w:tab w:val="left" w:pos="5103"/>
              </w:tabs>
              <w:jc w:val="both"/>
            </w:pPr>
            <w:r w:rsidRPr="0001276C">
              <w:t>Klausimai ir atsakymai, diskusija, rekomendacijos</w:t>
            </w:r>
          </w:p>
        </w:tc>
        <w:tc>
          <w:tcPr>
            <w:tcW w:w="929" w:type="dxa"/>
          </w:tcPr>
          <w:p w14:paraId="0E8553DF" w14:textId="77777777" w:rsidR="003D3D8C" w:rsidRPr="0001276C" w:rsidRDefault="003D3D8C" w:rsidP="00470C92">
            <w:pPr>
              <w:tabs>
                <w:tab w:val="left" w:pos="4536"/>
                <w:tab w:val="left" w:pos="5103"/>
              </w:tabs>
              <w:jc w:val="both"/>
            </w:pPr>
            <w:r w:rsidRPr="0001276C">
              <w:t>0,75</w:t>
            </w:r>
          </w:p>
        </w:tc>
        <w:tc>
          <w:tcPr>
            <w:tcW w:w="5308" w:type="dxa"/>
          </w:tcPr>
          <w:p w14:paraId="41802136" w14:textId="77777777" w:rsidR="00440871" w:rsidRPr="0001276C" w:rsidRDefault="00440871" w:rsidP="00440871">
            <w:pPr>
              <w:tabs>
                <w:tab w:val="left" w:pos="4536"/>
                <w:tab w:val="left" w:pos="5103"/>
              </w:tabs>
              <w:jc w:val="both"/>
            </w:pPr>
            <w:r w:rsidRPr="0001276C">
              <w:t>Aptarimas, atsakymai į klausimus, diskusijos.</w:t>
            </w:r>
          </w:p>
          <w:p w14:paraId="2BEF3D19" w14:textId="77777777" w:rsidR="003D3D8C" w:rsidRPr="0001276C" w:rsidRDefault="003D3D8C" w:rsidP="00470C92">
            <w:pPr>
              <w:tabs>
                <w:tab w:val="left" w:pos="4536"/>
                <w:tab w:val="left" w:pos="5103"/>
              </w:tabs>
              <w:jc w:val="both"/>
            </w:pPr>
          </w:p>
        </w:tc>
        <w:tc>
          <w:tcPr>
            <w:tcW w:w="5670" w:type="dxa"/>
          </w:tcPr>
          <w:p w14:paraId="05741145" w14:textId="77777777" w:rsidR="003D3D8C" w:rsidRPr="0001276C" w:rsidRDefault="003D3D8C" w:rsidP="00470C92">
            <w:pPr>
              <w:tabs>
                <w:tab w:val="left" w:pos="4536"/>
                <w:tab w:val="left" w:pos="5103"/>
              </w:tabs>
              <w:jc w:val="both"/>
            </w:pPr>
            <w:r w:rsidRPr="0001276C">
              <w:t xml:space="preserve">Dalyviai turi galimybę žodžiu išreikšti savo nuomonę apie mokymus, jų turinį ir organizavimą. </w:t>
            </w:r>
          </w:p>
          <w:p w14:paraId="50C72855" w14:textId="77777777" w:rsidR="003D3D8C" w:rsidRPr="0001276C" w:rsidRDefault="003D3D8C" w:rsidP="00470C92">
            <w:pPr>
              <w:tabs>
                <w:tab w:val="left" w:pos="4536"/>
                <w:tab w:val="left" w:pos="5103"/>
              </w:tabs>
              <w:jc w:val="both"/>
            </w:pPr>
            <w:r w:rsidRPr="0001276C">
              <w:t>Apibendrinant mokymo patirtį, dalyviai gali geriau suvokti, ką jie išmoko ir kaip tai pritaikyti praktikoje.</w:t>
            </w:r>
          </w:p>
          <w:p w14:paraId="03631B6D" w14:textId="77777777" w:rsidR="003D3D8C" w:rsidRPr="0001276C" w:rsidRDefault="003D3D8C" w:rsidP="00470C92">
            <w:pPr>
              <w:tabs>
                <w:tab w:val="left" w:pos="4536"/>
                <w:tab w:val="left" w:pos="5103"/>
              </w:tabs>
              <w:jc w:val="both"/>
            </w:pPr>
            <w:r w:rsidRPr="0001276C">
              <w:lastRenderedPageBreak/>
              <w:t>Tolesnio mokymosi rekomendacijos padės dalyviams planuoti savo mokymosi kelią ir toliau tobulėti.</w:t>
            </w:r>
          </w:p>
          <w:p w14:paraId="0C1FD036" w14:textId="77777777" w:rsidR="003D3D8C" w:rsidRPr="0001276C" w:rsidRDefault="003D3D8C" w:rsidP="00470C92">
            <w:pPr>
              <w:tabs>
                <w:tab w:val="left" w:pos="4536"/>
                <w:tab w:val="left" w:pos="5103"/>
              </w:tabs>
              <w:jc w:val="both"/>
            </w:pPr>
            <w:r w:rsidRPr="0001276C">
              <w:t xml:space="preserve">Įgyjama žinių apie internete prieinamus e. paslaugų mokymosi šaltinius, pavyzdžiui, epilietis.eu, </w:t>
            </w:r>
            <w:proofErr w:type="spellStart"/>
            <w:r w:rsidRPr="0001276C">
              <w:t>prisijungusi.lt</w:t>
            </w:r>
            <w:proofErr w:type="spellEnd"/>
            <w:r w:rsidRPr="0001276C">
              <w:t xml:space="preserve">, </w:t>
            </w:r>
            <w:proofErr w:type="spellStart"/>
            <w:r w:rsidRPr="0001276C">
              <w:t>smis.lt</w:t>
            </w:r>
            <w:proofErr w:type="spellEnd"/>
            <w:r w:rsidRPr="0001276C">
              <w:t xml:space="preserve">, kursų katalogus </w:t>
            </w:r>
            <w:proofErr w:type="spellStart"/>
            <w:r w:rsidRPr="0001276C">
              <w:t>kursuok.lt</w:t>
            </w:r>
            <w:proofErr w:type="spellEnd"/>
            <w:r w:rsidRPr="0001276C">
              <w:t xml:space="preserve">, </w:t>
            </w:r>
            <w:proofErr w:type="spellStart"/>
            <w:r w:rsidRPr="0001276C">
              <w:t>skaitmeninekoalicija.lt</w:t>
            </w:r>
            <w:proofErr w:type="spellEnd"/>
            <w:r w:rsidRPr="0001276C">
              <w:t>.</w:t>
            </w:r>
          </w:p>
          <w:p w14:paraId="3B835027" w14:textId="77777777" w:rsidR="003D3D8C" w:rsidRPr="0001276C" w:rsidRDefault="003D3D8C" w:rsidP="00470C92">
            <w:pPr>
              <w:tabs>
                <w:tab w:val="left" w:pos="4536"/>
                <w:tab w:val="left" w:pos="5103"/>
              </w:tabs>
              <w:jc w:val="both"/>
            </w:pPr>
            <w:r w:rsidRPr="0001276C">
              <w:t>Rekomenduojama susipažinti su kitomis populiariomis e. valdžios paslaugomis.</w:t>
            </w:r>
          </w:p>
        </w:tc>
      </w:tr>
      <w:tr w:rsidR="0001276C" w:rsidRPr="0001276C" w14:paraId="482BB95D" w14:textId="77777777" w:rsidTr="00470C92">
        <w:tc>
          <w:tcPr>
            <w:tcW w:w="757" w:type="dxa"/>
          </w:tcPr>
          <w:p w14:paraId="14F766AF" w14:textId="77777777" w:rsidR="003D3D8C" w:rsidRPr="0001276C" w:rsidRDefault="003D3D8C" w:rsidP="003D3D8C">
            <w:pPr>
              <w:pStyle w:val="Sraopastraipa"/>
              <w:numPr>
                <w:ilvl w:val="0"/>
                <w:numId w:val="20"/>
              </w:numPr>
              <w:tabs>
                <w:tab w:val="left" w:pos="4536"/>
                <w:tab w:val="left" w:pos="5103"/>
              </w:tabs>
              <w:jc w:val="both"/>
            </w:pPr>
          </w:p>
        </w:tc>
        <w:tc>
          <w:tcPr>
            <w:tcW w:w="1932" w:type="dxa"/>
          </w:tcPr>
          <w:p w14:paraId="722B0576" w14:textId="77777777" w:rsidR="003D3D8C" w:rsidRPr="0001276C" w:rsidRDefault="003D3D8C" w:rsidP="00470C92">
            <w:pPr>
              <w:tabs>
                <w:tab w:val="left" w:pos="4536"/>
                <w:tab w:val="left" w:pos="5103"/>
              </w:tabs>
              <w:jc w:val="both"/>
            </w:pPr>
            <w:r w:rsidRPr="0001276C">
              <w:t>Pabaiga</w:t>
            </w:r>
          </w:p>
        </w:tc>
        <w:tc>
          <w:tcPr>
            <w:tcW w:w="929" w:type="dxa"/>
          </w:tcPr>
          <w:p w14:paraId="777D816A" w14:textId="77777777" w:rsidR="003D3D8C" w:rsidRPr="0001276C" w:rsidRDefault="003D3D8C" w:rsidP="00470C92">
            <w:pPr>
              <w:tabs>
                <w:tab w:val="left" w:pos="4536"/>
                <w:tab w:val="left" w:pos="5103"/>
              </w:tabs>
              <w:jc w:val="both"/>
            </w:pPr>
            <w:r w:rsidRPr="0001276C">
              <w:t>0,5</w:t>
            </w:r>
          </w:p>
        </w:tc>
        <w:tc>
          <w:tcPr>
            <w:tcW w:w="5308" w:type="dxa"/>
          </w:tcPr>
          <w:p w14:paraId="24DAC1F6" w14:textId="77777777" w:rsidR="003D3D8C" w:rsidRPr="0001276C" w:rsidRDefault="003D3D8C" w:rsidP="00470C92">
            <w:pPr>
              <w:tabs>
                <w:tab w:val="left" w:pos="4536"/>
                <w:tab w:val="left" w:pos="5103"/>
              </w:tabs>
              <w:jc w:val="both"/>
            </w:pPr>
            <w:r w:rsidRPr="0001276C">
              <w:t>Viktorina, prizai</w:t>
            </w:r>
          </w:p>
        </w:tc>
        <w:tc>
          <w:tcPr>
            <w:tcW w:w="5670" w:type="dxa"/>
          </w:tcPr>
          <w:p w14:paraId="774FB6FB" w14:textId="22236301" w:rsidR="003D3D8C" w:rsidRPr="0001276C" w:rsidRDefault="003D3D8C" w:rsidP="00470C92">
            <w:pPr>
              <w:tabs>
                <w:tab w:val="left" w:pos="4536"/>
                <w:tab w:val="left" w:pos="5103"/>
              </w:tabs>
              <w:jc w:val="both"/>
            </w:pPr>
            <w:r w:rsidRPr="0001276C">
              <w:t xml:space="preserve">Dalyviams paskatinti rengiama viktorina mokymo programos temomis. Rekomenduojama nuo 5 iki 10 klausimų, pavyzdžiui, skaidrėse parodomos situacijos, o dalyviai gali pasirinkti vieną iš kelių pasiūlytų atsakymų. </w:t>
            </w:r>
            <w:r w:rsidR="00223C5A" w:rsidRPr="0001276C">
              <w:t>Paaiškinama, kurie atsakymai teisingi ir kodėl.</w:t>
            </w:r>
            <w:r w:rsidR="00223C5A">
              <w:t xml:space="preserve"> </w:t>
            </w:r>
            <w:r w:rsidR="00223C5A" w:rsidRPr="00223C5A">
              <w:t>Geriausiai atsakiusiems organizatoriai gali įteikti savo įsteigtus skatinamuosius prizus.</w:t>
            </w:r>
          </w:p>
        </w:tc>
      </w:tr>
      <w:tr w:rsidR="003D3D8C" w:rsidRPr="0001276C" w14:paraId="039780BF" w14:textId="77777777" w:rsidTr="00470C92">
        <w:tc>
          <w:tcPr>
            <w:tcW w:w="757" w:type="dxa"/>
          </w:tcPr>
          <w:p w14:paraId="5072FA21" w14:textId="77777777" w:rsidR="003D3D8C" w:rsidRPr="0001276C" w:rsidRDefault="003D3D8C" w:rsidP="00470C92">
            <w:pPr>
              <w:tabs>
                <w:tab w:val="left" w:pos="4536"/>
                <w:tab w:val="left" w:pos="5103"/>
              </w:tabs>
              <w:jc w:val="both"/>
            </w:pPr>
          </w:p>
        </w:tc>
        <w:tc>
          <w:tcPr>
            <w:tcW w:w="1932" w:type="dxa"/>
          </w:tcPr>
          <w:p w14:paraId="65F2998E" w14:textId="77777777" w:rsidR="003D3D8C" w:rsidRPr="0001276C" w:rsidRDefault="003D3D8C" w:rsidP="00470C92">
            <w:pPr>
              <w:tabs>
                <w:tab w:val="left" w:pos="4536"/>
                <w:tab w:val="left" w:pos="5103"/>
              </w:tabs>
              <w:jc w:val="both"/>
            </w:pPr>
            <w:r w:rsidRPr="0001276C">
              <w:t>VISO</w:t>
            </w:r>
          </w:p>
        </w:tc>
        <w:tc>
          <w:tcPr>
            <w:tcW w:w="929" w:type="dxa"/>
          </w:tcPr>
          <w:p w14:paraId="26F9C710" w14:textId="77777777" w:rsidR="003D3D8C" w:rsidRPr="0001276C" w:rsidRDefault="003D3D8C" w:rsidP="00470C92">
            <w:pPr>
              <w:tabs>
                <w:tab w:val="left" w:pos="4536"/>
                <w:tab w:val="left" w:pos="5103"/>
              </w:tabs>
              <w:jc w:val="both"/>
            </w:pPr>
            <w:r w:rsidRPr="0001276C">
              <w:fldChar w:fldCharType="begin"/>
            </w:r>
            <w:r w:rsidRPr="0001276C">
              <w:instrText xml:space="preserve"> =SUM(ABOVE) </w:instrText>
            </w:r>
            <w:r w:rsidRPr="0001276C">
              <w:fldChar w:fldCharType="separate"/>
            </w:r>
            <w:r w:rsidRPr="0001276C">
              <w:rPr>
                <w:noProof/>
              </w:rPr>
              <w:t>4</w:t>
            </w:r>
            <w:r w:rsidRPr="0001276C">
              <w:fldChar w:fldCharType="end"/>
            </w:r>
          </w:p>
        </w:tc>
        <w:tc>
          <w:tcPr>
            <w:tcW w:w="5308" w:type="dxa"/>
          </w:tcPr>
          <w:p w14:paraId="5756688F" w14:textId="77777777" w:rsidR="003D3D8C" w:rsidRPr="0001276C" w:rsidRDefault="003D3D8C" w:rsidP="00470C92">
            <w:pPr>
              <w:tabs>
                <w:tab w:val="left" w:pos="4536"/>
                <w:tab w:val="left" w:pos="5103"/>
              </w:tabs>
              <w:jc w:val="both"/>
            </w:pPr>
          </w:p>
        </w:tc>
        <w:tc>
          <w:tcPr>
            <w:tcW w:w="5670" w:type="dxa"/>
          </w:tcPr>
          <w:p w14:paraId="28F6152F" w14:textId="77777777" w:rsidR="003D3D8C" w:rsidRPr="0001276C" w:rsidRDefault="003D3D8C" w:rsidP="00470C92">
            <w:pPr>
              <w:tabs>
                <w:tab w:val="left" w:pos="4536"/>
                <w:tab w:val="left" w:pos="5103"/>
              </w:tabs>
              <w:jc w:val="both"/>
            </w:pPr>
          </w:p>
        </w:tc>
      </w:tr>
    </w:tbl>
    <w:p w14:paraId="6632DC9A" w14:textId="77777777" w:rsidR="003D3D8C" w:rsidRPr="0001276C" w:rsidRDefault="003D3D8C" w:rsidP="003D3D8C"/>
    <w:p w14:paraId="12A00817" w14:textId="00D48727" w:rsidR="007B5FC3" w:rsidRPr="0001276C" w:rsidRDefault="003D3D8C" w:rsidP="007B5FC3">
      <w:pPr>
        <w:pStyle w:val="Sraopastraipa"/>
        <w:numPr>
          <w:ilvl w:val="0"/>
          <w:numId w:val="19"/>
        </w:numPr>
        <w:jc w:val="both"/>
        <w:rPr>
          <w:b/>
          <w:bCs/>
        </w:rPr>
      </w:pPr>
      <w:r w:rsidRPr="0001276C">
        <w:br w:type="page"/>
      </w:r>
      <w:r w:rsidR="007B5FC3" w:rsidRPr="0001276C">
        <w:rPr>
          <w:b/>
          <w:bCs/>
        </w:rPr>
        <w:lastRenderedPageBreak/>
        <w:t>Mokymo programos „Transporto registracijos e. paslaugos ir paslaugos vairuotojams“ turinys</w:t>
      </w:r>
    </w:p>
    <w:p w14:paraId="20630405" w14:textId="77777777" w:rsidR="007B5FC3" w:rsidRPr="0001276C" w:rsidRDefault="007B5FC3" w:rsidP="007B5FC3">
      <w:pPr>
        <w:jc w:val="both"/>
      </w:pPr>
      <w:r w:rsidRPr="0001276C">
        <w:t>Temų mokymo trukmė ir turinys nurodyti apytikriai ir gali būti koreguojami atsižvelgiant į dalyvių pasirengimą bei poreikius.</w:t>
      </w:r>
    </w:p>
    <w:tbl>
      <w:tblPr>
        <w:tblStyle w:val="Lentelstinklelis"/>
        <w:tblW w:w="14596" w:type="dxa"/>
        <w:tblLook w:val="04A0" w:firstRow="1" w:lastRow="0" w:firstColumn="1" w:lastColumn="0" w:noHBand="0" w:noVBand="1"/>
      </w:tblPr>
      <w:tblGrid>
        <w:gridCol w:w="757"/>
        <w:gridCol w:w="1932"/>
        <w:gridCol w:w="929"/>
        <w:gridCol w:w="5308"/>
        <w:gridCol w:w="5670"/>
      </w:tblGrid>
      <w:tr w:rsidR="0001276C" w:rsidRPr="0001276C" w14:paraId="2F0D87B4" w14:textId="77777777" w:rsidTr="009D731C">
        <w:trPr>
          <w:tblHeader/>
        </w:trPr>
        <w:tc>
          <w:tcPr>
            <w:tcW w:w="757" w:type="dxa"/>
          </w:tcPr>
          <w:p w14:paraId="119DE6FF" w14:textId="77777777" w:rsidR="007B5FC3" w:rsidRPr="0001276C" w:rsidRDefault="007B5FC3" w:rsidP="009D731C">
            <w:pPr>
              <w:tabs>
                <w:tab w:val="left" w:pos="4536"/>
                <w:tab w:val="left" w:pos="5103"/>
              </w:tabs>
              <w:jc w:val="both"/>
              <w:rPr>
                <w:b/>
                <w:bCs/>
              </w:rPr>
            </w:pPr>
            <w:r w:rsidRPr="0001276C">
              <w:rPr>
                <w:b/>
                <w:bCs/>
              </w:rPr>
              <w:t>Eil. Nr.</w:t>
            </w:r>
          </w:p>
        </w:tc>
        <w:tc>
          <w:tcPr>
            <w:tcW w:w="1932" w:type="dxa"/>
          </w:tcPr>
          <w:p w14:paraId="71B37A6F" w14:textId="77777777" w:rsidR="007B5FC3" w:rsidRPr="0001276C" w:rsidRDefault="007B5FC3" w:rsidP="009D731C">
            <w:pPr>
              <w:tabs>
                <w:tab w:val="left" w:pos="4536"/>
                <w:tab w:val="left" w:pos="5103"/>
              </w:tabs>
              <w:jc w:val="both"/>
              <w:rPr>
                <w:b/>
                <w:bCs/>
              </w:rPr>
            </w:pPr>
            <w:r w:rsidRPr="0001276C">
              <w:rPr>
                <w:b/>
                <w:bCs/>
              </w:rPr>
              <w:t>Tema</w:t>
            </w:r>
          </w:p>
        </w:tc>
        <w:tc>
          <w:tcPr>
            <w:tcW w:w="929" w:type="dxa"/>
          </w:tcPr>
          <w:p w14:paraId="0D6CDE34" w14:textId="413BA697" w:rsidR="007B5FC3" w:rsidRPr="0001276C" w:rsidRDefault="007B5FC3" w:rsidP="009D731C">
            <w:pPr>
              <w:tabs>
                <w:tab w:val="left" w:pos="4536"/>
                <w:tab w:val="left" w:pos="5103"/>
              </w:tabs>
              <w:jc w:val="both"/>
              <w:rPr>
                <w:b/>
                <w:bCs/>
              </w:rPr>
            </w:pPr>
            <w:r w:rsidRPr="0001276C">
              <w:rPr>
                <w:b/>
                <w:bCs/>
              </w:rPr>
              <w:t xml:space="preserve">Trukmė </w:t>
            </w:r>
            <w:r w:rsidR="007C3CE2">
              <w:rPr>
                <w:b/>
                <w:bCs/>
              </w:rPr>
              <w:t xml:space="preserve">ak. </w:t>
            </w:r>
            <w:r w:rsidRPr="0001276C">
              <w:rPr>
                <w:b/>
                <w:bCs/>
              </w:rPr>
              <w:t>val.</w:t>
            </w:r>
          </w:p>
        </w:tc>
        <w:tc>
          <w:tcPr>
            <w:tcW w:w="5308" w:type="dxa"/>
          </w:tcPr>
          <w:p w14:paraId="24951755" w14:textId="77777777" w:rsidR="007B5FC3" w:rsidRPr="0001276C" w:rsidRDefault="007B5FC3" w:rsidP="009D731C">
            <w:pPr>
              <w:tabs>
                <w:tab w:val="left" w:pos="4536"/>
                <w:tab w:val="left" w:pos="5103"/>
              </w:tabs>
              <w:jc w:val="both"/>
              <w:rPr>
                <w:b/>
                <w:bCs/>
              </w:rPr>
            </w:pPr>
            <w:r w:rsidRPr="0001276C">
              <w:rPr>
                <w:b/>
                <w:bCs/>
              </w:rPr>
              <w:t>Temos turinys</w:t>
            </w:r>
          </w:p>
        </w:tc>
        <w:tc>
          <w:tcPr>
            <w:tcW w:w="5670" w:type="dxa"/>
          </w:tcPr>
          <w:p w14:paraId="06ACD254" w14:textId="77777777" w:rsidR="007B5FC3" w:rsidRPr="0001276C" w:rsidRDefault="007B5FC3" w:rsidP="009D731C">
            <w:pPr>
              <w:tabs>
                <w:tab w:val="left" w:pos="4536"/>
                <w:tab w:val="left" w:pos="5103"/>
              </w:tabs>
              <w:jc w:val="both"/>
              <w:rPr>
                <w:b/>
                <w:bCs/>
              </w:rPr>
            </w:pPr>
            <w:r w:rsidRPr="0001276C">
              <w:rPr>
                <w:b/>
                <w:bCs/>
              </w:rPr>
              <w:t>Pastabos</w:t>
            </w:r>
          </w:p>
        </w:tc>
      </w:tr>
      <w:tr w:rsidR="0001276C" w:rsidRPr="0001276C" w14:paraId="143DF053" w14:textId="77777777" w:rsidTr="009D731C">
        <w:tc>
          <w:tcPr>
            <w:tcW w:w="757" w:type="dxa"/>
          </w:tcPr>
          <w:p w14:paraId="351BDE28"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09266F3D" w14:textId="77777777" w:rsidR="007B5FC3" w:rsidRPr="0001276C" w:rsidRDefault="007B5FC3" w:rsidP="009D731C">
            <w:pPr>
              <w:tabs>
                <w:tab w:val="left" w:pos="4536"/>
                <w:tab w:val="left" w:pos="5103"/>
              </w:tabs>
              <w:jc w:val="both"/>
            </w:pPr>
            <w:r w:rsidRPr="0001276C">
              <w:t>Įvadas. Viešosios e. paslaugos ir jų apžvalga</w:t>
            </w:r>
          </w:p>
        </w:tc>
        <w:tc>
          <w:tcPr>
            <w:tcW w:w="929" w:type="dxa"/>
          </w:tcPr>
          <w:p w14:paraId="22862E4F" w14:textId="77777777" w:rsidR="007B5FC3" w:rsidRPr="0001276C" w:rsidRDefault="007B5FC3" w:rsidP="009D731C">
            <w:pPr>
              <w:tabs>
                <w:tab w:val="left" w:pos="4536"/>
                <w:tab w:val="left" w:pos="5103"/>
              </w:tabs>
              <w:jc w:val="both"/>
            </w:pPr>
            <w:r w:rsidRPr="0001276C">
              <w:t>0,5</w:t>
            </w:r>
          </w:p>
        </w:tc>
        <w:tc>
          <w:tcPr>
            <w:tcW w:w="5308" w:type="dxa"/>
          </w:tcPr>
          <w:p w14:paraId="10AB5A8E" w14:textId="77777777" w:rsidR="007B5FC3" w:rsidRPr="0001276C" w:rsidRDefault="007B5FC3" w:rsidP="009D731C">
            <w:pPr>
              <w:tabs>
                <w:tab w:val="left" w:pos="4536"/>
                <w:tab w:val="left" w:pos="5103"/>
              </w:tabs>
              <w:jc w:val="both"/>
            </w:pPr>
            <w:r w:rsidRPr="0001276C">
              <w:t>Pristatoma mokymo programa, siekiami rezultatai. Kuo naudingos e. valdžios paslaugos, ko reikia norint jas gauti. Trumpa gyventojams skirtų e. valdžios paslaugų apžvalga. Populiariausios paslaugos. Konkrečios savivaldybės teikiamos informacijos ir e. paslaugų pavyzdžiai.</w:t>
            </w:r>
          </w:p>
        </w:tc>
        <w:tc>
          <w:tcPr>
            <w:tcW w:w="5670" w:type="dxa"/>
          </w:tcPr>
          <w:p w14:paraId="18BDA280" w14:textId="77777777" w:rsidR="007B5FC3" w:rsidRPr="0001276C" w:rsidRDefault="007B5FC3" w:rsidP="009D731C">
            <w:pPr>
              <w:tabs>
                <w:tab w:val="left" w:pos="4536"/>
                <w:tab w:val="left" w:pos="5103"/>
              </w:tabs>
              <w:jc w:val="both"/>
            </w:pPr>
            <w:r w:rsidRPr="0001276C">
              <w:t>Teorinė paskaita, pasirinktų paslaugų demonstravimas, diskusija.</w:t>
            </w:r>
          </w:p>
          <w:p w14:paraId="3E0FC2B8" w14:textId="77777777" w:rsidR="007B5FC3" w:rsidRPr="0001276C" w:rsidRDefault="007B5FC3" w:rsidP="009D731C">
            <w:pPr>
              <w:tabs>
                <w:tab w:val="left" w:pos="4536"/>
                <w:tab w:val="left" w:pos="5103"/>
              </w:tabs>
              <w:jc w:val="both"/>
            </w:pPr>
            <w:r w:rsidRPr="0001276C">
              <w:t xml:space="preserve">Įgyjamos nuostatos, kad e. valdžios (savivaldybės) paslaugos padeda greitai ir paprastai tvarkyti kasdienius reikalus. </w:t>
            </w:r>
          </w:p>
          <w:p w14:paraId="7DADEBD9" w14:textId="77777777" w:rsidR="007B5FC3" w:rsidRPr="0001276C" w:rsidRDefault="007B5FC3" w:rsidP="009D731C">
            <w:pPr>
              <w:tabs>
                <w:tab w:val="left" w:pos="4536"/>
                <w:tab w:val="left" w:pos="5103"/>
              </w:tabs>
              <w:jc w:val="both"/>
            </w:pPr>
          </w:p>
        </w:tc>
      </w:tr>
      <w:tr w:rsidR="0001276C" w:rsidRPr="0001276C" w14:paraId="3191DC23" w14:textId="77777777" w:rsidTr="009D731C">
        <w:tc>
          <w:tcPr>
            <w:tcW w:w="757" w:type="dxa"/>
          </w:tcPr>
          <w:p w14:paraId="273969CF"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609CF2E1" w14:textId="77777777" w:rsidR="007B5FC3" w:rsidRPr="0001276C" w:rsidRDefault="007B5FC3" w:rsidP="009D731C">
            <w:pPr>
              <w:tabs>
                <w:tab w:val="left" w:pos="4536"/>
                <w:tab w:val="left" w:pos="5103"/>
              </w:tabs>
              <w:jc w:val="both"/>
            </w:pPr>
            <w:r w:rsidRPr="0001276C">
              <w:t>Viešųjų e. paslaugų demonstravimas</w:t>
            </w:r>
          </w:p>
        </w:tc>
        <w:tc>
          <w:tcPr>
            <w:tcW w:w="929" w:type="dxa"/>
          </w:tcPr>
          <w:p w14:paraId="001E82ED" w14:textId="77777777" w:rsidR="007B5FC3" w:rsidRPr="0001276C" w:rsidRDefault="007B5FC3" w:rsidP="009D731C">
            <w:pPr>
              <w:tabs>
                <w:tab w:val="left" w:pos="4536"/>
                <w:tab w:val="left" w:pos="5103"/>
              </w:tabs>
              <w:jc w:val="both"/>
            </w:pPr>
            <w:r w:rsidRPr="0001276C">
              <w:t>1,25</w:t>
            </w:r>
          </w:p>
        </w:tc>
        <w:tc>
          <w:tcPr>
            <w:tcW w:w="5308" w:type="dxa"/>
          </w:tcPr>
          <w:p w14:paraId="60A2D46D" w14:textId="39E1909E" w:rsidR="00440871" w:rsidRPr="0001276C" w:rsidRDefault="00440871" w:rsidP="009D731C">
            <w:pPr>
              <w:tabs>
                <w:tab w:val="left" w:pos="4536"/>
                <w:tab w:val="left" w:pos="5103"/>
              </w:tabs>
              <w:jc w:val="both"/>
              <w:rPr>
                <w:b/>
                <w:bCs/>
              </w:rPr>
            </w:pPr>
            <w:r w:rsidRPr="0001276C">
              <w:rPr>
                <w:b/>
                <w:bCs/>
              </w:rPr>
              <w:t>„Regitra“ elektroninės paslaugos (</w:t>
            </w:r>
            <w:hyperlink r:id="rId7" w:history="1">
              <w:r w:rsidR="00E41387" w:rsidRPr="0001276C">
                <w:rPr>
                  <w:rStyle w:val="Hipersaitas"/>
                  <w:b/>
                  <w:bCs/>
                  <w:color w:val="auto"/>
                </w:rPr>
                <w:t>https://www.eregitra.lt/</w:t>
              </w:r>
            </w:hyperlink>
            <w:r w:rsidRPr="0001276C">
              <w:rPr>
                <w:b/>
                <w:bCs/>
              </w:rPr>
              <w:t>)</w:t>
            </w:r>
            <w:r w:rsidR="00E41387" w:rsidRPr="0001276C">
              <w:rPr>
                <w:b/>
                <w:bCs/>
              </w:rPr>
              <w:t xml:space="preserve">. </w:t>
            </w:r>
          </w:p>
          <w:p w14:paraId="688EE515" w14:textId="1206280D" w:rsidR="00440871" w:rsidRPr="0001276C" w:rsidRDefault="00440871" w:rsidP="00440871">
            <w:pPr>
              <w:tabs>
                <w:tab w:val="left" w:pos="4536"/>
                <w:tab w:val="left" w:pos="5103"/>
              </w:tabs>
              <w:jc w:val="both"/>
            </w:pPr>
            <w:r w:rsidRPr="00440871">
              <w:t>Transporto priemonių nuosavybės deklaravim</w:t>
            </w:r>
            <w:r w:rsidRPr="0001276C">
              <w:t xml:space="preserve">o, registracijos, vairuotojų egzaminų, vairuotojo pažymėjimų paslaugos. </w:t>
            </w:r>
          </w:p>
          <w:p w14:paraId="3D60615D" w14:textId="77777777" w:rsidR="007B5FC3" w:rsidRPr="0001276C" w:rsidRDefault="007B5FC3" w:rsidP="009D731C">
            <w:pPr>
              <w:tabs>
                <w:tab w:val="left" w:pos="4536"/>
                <w:tab w:val="left" w:pos="5103"/>
              </w:tabs>
              <w:jc w:val="both"/>
            </w:pPr>
            <w:r w:rsidRPr="0001276C">
              <w:t xml:space="preserve">Prisijungimas: prisijungimo priemonės ir būdai (e. parašas, e. bankai, ATK ir pan.). </w:t>
            </w:r>
          </w:p>
          <w:p w14:paraId="358407C0" w14:textId="77777777" w:rsidR="007B5FC3" w:rsidRPr="0001276C" w:rsidRDefault="007B5FC3" w:rsidP="009D731C">
            <w:pPr>
              <w:tabs>
                <w:tab w:val="left" w:pos="4536"/>
                <w:tab w:val="left" w:pos="5103"/>
              </w:tabs>
              <w:jc w:val="both"/>
            </w:pPr>
            <w:r w:rsidRPr="0001276C">
              <w:t xml:space="preserve">Navigacija paslaugos svetainėje ir priemonės. </w:t>
            </w:r>
          </w:p>
          <w:p w14:paraId="252A17DC" w14:textId="0C2FD171" w:rsidR="007B5FC3" w:rsidRPr="0001276C" w:rsidRDefault="007B5FC3" w:rsidP="009D731C">
            <w:pPr>
              <w:tabs>
                <w:tab w:val="left" w:pos="4536"/>
                <w:tab w:val="left" w:pos="5103"/>
              </w:tabs>
              <w:jc w:val="both"/>
              <w:rPr>
                <w:rFonts w:ascii="Calibri" w:hAnsi="Calibri" w:cs="Calibri"/>
              </w:rPr>
            </w:pPr>
            <w:r w:rsidRPr="0001276C">
              <w:t xml:space="preserve">Demonstruojama, kaip rasti reikiamą paslaugą, peržiūrėti jos aprašymą, </w:t>
            </w:r>
            <w:r w:rsidR="009078E9" w:rsidRPr="0001276C">
              <w:t>pildyti</w:t>
            </w:r>
            <w:r w:rsidRPr="0001276C">
              <w:t xml:space="preserve"> prašymų formas</w:t>
            </w:r>
            <w:r w:rsidR="009078E9" w:rsidRPr="0001276C">
              <w:t>, registruotis vizitui</w:t>
            </w:r>
            <w:r w:rsidRPr="0001276C">
              <w:t>.</w:t>
            </w:r>
          </w:p>
          <w:p w14:paraId="4D4820D7" w14:textId="77A6D8FD" w:rsidR="00E41387" w:rsidRPr="0001276C" w:rsidRDefault="00E41387" w:rsidP="009D731C">
            <w:pPr>
              <w:tabs>
                <w:tab w:val="left" w:pos="4536"/>
                <w:tab w:val="left" w:pos="5103"/>
              </w:tabs>
              <w:jc w:val="both"/>
              <w:rPr>
                <w:b/>
                <w:bCs/>
              </w:rPr>
            </w:pPr>
            <w:r w:rsidRPr="0001276C">
              <w:rPr>
                <w:b/>
                <w:bCs/>
              </w:rPr>
              <w:t xml:space="preserve">Eismo sąlygų informacija: </w:t>
            </w:r>
            <w:hyperlink r:id="rId8" w:history="1">
              <w:r w:rsidRPr="0001276C">
                <w:rPr>
                  <w:rStyle w:val="Hipersaitas"/>
                  <w:b/>
                  <w:bCs/>
                  <w:color w:val="auto"/>
                </w:rPr>
                <w:t>https://eismoinfo.lt</w:t>
              </w:r>
            </w:hyperlink>
            <w:r w:rsidRPr="0001276C">
              <w:rPr>
                <w:b/>
                <w:bCs/>
              </w:rPr>
              <w:t>.</w:t>
            </w:r>
          </w:p>
          <w:p w14:paraId="523637DA" w14:textId="393038D8" w:rsidR="00E41387" w:rsidRPr="0001276C" w:rsidRDefault="00E41387" w:rsidP="009D731C">
            <w:pPr>
              <w:tabs>
                <w:tab w:val="left" w:pos="4536"/>
                <w:tab w:val="left" w:pos="5103"/>
              </w:tabs>
              <w:jc w:val="both"/>
            </w:pPr>
            <w:r w:rsidRPr="0001276C">
              <w:t xml:space="preserve">Kaip naudotis žemėlapiu ir gauti informaciją apie konkretų kelio ruožą. </w:t>
            </w:r>
          </w:p>
          <w:p w14:paraId="7734B5DB" w14:textId="6F9BFBAF" w:rsidR="007B5FC3" w:rsidRPr="0001276C" w:rsidRDefault="007B5FC3" w:rsidP="009D731C">
            <w:pPr>
              <w:tabs>
                <w:tab w:val="left" w:pos="4536"/>
                <w:tab w:val="left" w:pos="5103"/>
              </w:tabs>
              <w:jc w:val="both"/>
            </w:pPr>
            <w:r w:rsidRPr="0001276C">
              <w:rPr>
                <w:b/>
                <w:bCs/>
              </w:rPr>
              <w:t>Saugumas</w:t>
            </w:r>
            <w:r w:rsidR="00E41387" w:rsidRPr="0001276C">
              <w:rPr>
                <w:b/>
                <w:bCs/>
              </w:rPr>
              <w:t xml:space="preserve"> internete</w:t>
            </w:r>
            <w:r w:rsidRPr="0001276C">
              <w:t>: asmens duomenų saugumas ir privatumo svarba. Bendros saugesnio elgesio internete rekomendacijos</w:t>
            </w:r>
          </w:p>
        </w:tc>
        <w:tc>
          <w:tcPr>
            <w:tcW w:w="5670" w:type="dxa"/>
          </w:tcPr>
          <w:p w14:paraId="3C3182BA" w14:textId="77777777" w:rsidR="007B5FC3" w:rsidRPr="0001276C" w:rsidRDefault="007B5FC3" w:rsidP="009D731C">
            <w:pPr>
              <w:tabs>
                <w:tab w:val="left" w:pos="4536"/>
                <w:tab w:val="left" w:pos="5103"/>
              </w:tabs>
              <w:jc w:val="both"/>
            </w:pPr>
            <w:r w:rsidRPr="0001276C">
              <w:t>Paslaugos demonstravimas, atvejų analizė, diskusija, praktinės užduotys.</w:t>
            </w:r>
          </w:p>
          <w:p w14:paraId="5270F043" w14:textId="77777777" w:rsidR="007B5FC3" w:rsidRPr="0001276C" w:rsidRDefault="007B5FC3" w:rsidP="009D731C">
            <w:pPr>
              <w:tabs>
                <w:tab w:val="left" w:pos="4536"/>
                <w:tab w:val="left" w:pos="5103"/>
              </w:tabs>
              <w:jc w:val="both"/>
            </w:pPr>
            <w:r w:rsidRPr="0001276C">
              <w:t>Įgyjamos nuostatos: pasitikėjimas e. valdžios paslaugomis, savo gebėjimais jomis pasinaudoti; supratimas, kad skaitmeninėje erdvėje elgtis reikia apdairiai</w:t>
            </w:r>
          </w:p>
          <w:p w14:paraId="51BE1A3F" w14:textId="77777777" w:rsidR="007B5FC3" w:rsidRPr="0001276C" w:rsidRDefault="007B5FC3" w:rsidP="009D731C">
            <w:pPr>
              <w:tabs>
                <w:tab w:val="left" w:pos="4536"/>
                <w:tab w:val="left" w:pos="5103"/>
              </w:tabs>
              <w:jc w:val="both"/>
            </w:pPr>
            <w:r w:rsidRPr="0001276C">
              <w:t>Įgyjama žinių apie įvairias e. valdžios paslaugas, kurios yra svarbios kasdieniame gyvenime.</w:t>
            </w:r>
          </w:p>
          <w:p w14:paraId="66162705" w14:textId="32DF3886" w:rsidR="007B5FC3" w:rsidRPr="0001276C" w:rsidRDefault="007B5FC3" w:rsidP="009D731C">
            <w:pPr>
              <w:tabs>
                <w:tab w:val="left" w:pos="4536"/>
                <w:tab w:val="left" w:pos="5103"/>
              </w:tabs>
              <w:jc w:val="both"/>
            </w:pPr>
            <w:r w:rsidRPr="0001276C">
              <w:t>Rekomenduojama taip pat parodyti vaizdo įrašus apie naudojimąsi paslaugomis</w:t>
            </w:r>
            <w:r w:rsidR="009078E9" w:rsidRPr="0001276C">
              <w:t xml:space="preserve"> (</w:t>
            </w:r>
            <w:r w:rsidR="00E41387" w:rsidRPr="0001276C">
              <w:t>https://www.youtube.com/@regitraLTvideo/playlists).</w:t>
            </w:r>
          </w:p>
          <w:p w14:paraId="5EEF2F05" w14:textId="27EE9A60" w:rsidR="009078E9" w:rsidRPr="0001276C" w:rsidRDefault="009078E9" w:rsidP="009D731C">
            <w:pPr>
              <w:tabs>
                <w:tab w:val="left" w:pos="4536"/>
                <w:tab w:val="left" w:pos="5103"/>
              </w:tabs>
              <w:jc w:val="both"/>
            </w:pPr>
            <w:r w:rsidRPr="0001276C">
              <w:t xml:space="preserve">Svetainė </w:t>
            </w:r>
            <w:proofErr w:type="spellStart"/>
            <w:r w:rsidRPr="0001276C">
              <w:t>regitra.lt</w:t>
            </w:r>
            <w:proofErr w:type="spellEnd"/>
            <w:r w:rsidRPr="0001276C">
              <w:t xml:space="preserve"> skirta neprisijungusiems vartotojams, čia </w:t>
            </w:r>
            <w:r w:rsidR="00EA465A" w:rsidRPr="0001276C">
              <w:t xml:space="preserve">struktūriškai </w:t>
            </w:r>
            <w:r w:rsidRPr="0001276C">
              <w:t>aprašytos visos paslaugos.</w:t>
            </w:r>
          </w:p>
          <w:p w14:paraId="0501CFE9" w14:textId="06BEB805" w:rsidR="00E41387" w:rsidRPr="0001276C" w:rsidRDefault="00E41387" w:rsidP="009D731C">
            <w:pPr>
              <w:tabs>
                <w:tab w:val="left" w:pos="4536"/>
                <w:tab w:val="left" w:pos="5103"/>
              </w:tabs>
              <w:jc w:val="both"/>
            </w:pPr>
            <w:r w:rsidRPr="0001276C">
              <w:t>Rekomenduojama pademonstruoti dar ir miestų viešojo transporto tvarkaraščius (</w:t>
            </w:r>
            <w:proofErr w:type="spellStart"/>
            <w:r w:rsidRPr="0001276C">
              <w:t>stops.lt</w:t>
            </w:r>
            <w:proofErr w:type="spellEnd"/>
            <w:r w:rsidRPr="0001276C">
              <w:t>/{miesto pavadinimas}).</w:t>
            </w:r>
          </w:p>
        </w:tc>
      </w:tr>
      <w:tr w:rsidR="0001276C" w:rsidRPr="0001276C" w14:paraId="3215DC39" w14:textId="77777777" w:rsidTr="009D731C">
        <w:tc>
          <w:tcPr>
            <w:tcW w:w="757" w:type="dxa"/>
          </w:tcPr>
          <w:p w14:paraId="43B6F0EC"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5C456F24" w14:textId="77777777" w:rsidR="007B5FC3" w:rsidRPr="0001276C" w:rsidRDefault="007B5FC3" w:rsidP="009D731C">
            <w:pPr>
              <w:tabs>
                <w:tab w:val="left" w:pos="4536"/>
                <w:tab w:val="left" w:pos="5103"/>
              </w:tabs>
              <w:jc w:val="both"/>
            </w:pPr>
            <w:r w:rsidRPr="0001276C">
              <w:t>Praktinis susipažinimas su e. paslaugomis</w:t>
            </w:r>
          </w:p>
        </w:tc>
        <w:tc>
          <w:tcPr>
            <w:tcW w:w="929" w:type="dxa"/>
          </w:tcPr>
          <w:p w14:paraId="6EC59702" w14:textId="77777777" w:rsidR="007B5FC3" w:rsidRPr="0001276C" w:rsidRDefault="007B5FC3" w:rsidP="009D731C">
            <w:pPr>
              <w:tabs>
                <w:tab w:val="left" w:pos="4536"/>
                <w:tab w:val="left" w:pos="5103"/>
              </w:tabs>
              <w:jc w:val="both"/>
            </w:pPr>
            <w:r w:rsidRPr="0001276C">
              <w:t>1</w:t>
            </w:r>
          </w:p>
        </w:tc>
        <w:tc>
          <w:tcPr>
            <w:tcW w:w="5308" w:type="dxa"/>
          </w:tcPr>
          <w:p w14:paraId="1432B13D" w14:textId="77777777" w:rsidR="007B5FC3" w:rsidRPr="0001276C" w:rsidRDefault="007B5FC3" w:rsidP="009D731C">
            <w:pPr>
              <w:tabs>
                <w:tab w:val="left" w:pos="4536"/>
                <w:tab w:val="left" w:pos="5103"/>
              </w:tabs>
              <w:jc w:val="both"/>
            </w:pPr>
            <w:r w:rsidRPr="0001276C">
              <w:t xml:space="preserve">Praktinis e. paslaugų bandymas. </w:t>
            </w:r>
            <w:r w:rsidR="00E41387" w:rsidRPr="0001276C">
              <w:t>Vairuotojo pažymėjimo galiojimo tikrinimas</w:t>
            </w:r>
            <w:r w:rsidRPr="0001276C">
              <w:t>.</w:t>
            </w:r>
            <w:r w:rsidR="00E41387" w:rsidRPr="0001276C">
              <w:t xml:space="preserve"> Automobilių pardavimo skelbimuose nurodytų SDK ir VIN kodų patikrinimas. </w:t>
            </w:r>
          </w:p>
          <w:p w14:paraId="61A2D1D7" w14:textId="77777777" w:rsidR="00EA465A" w:rsidRPr="0001276C" w:rsidRDefault="00EA465A" w:rsidP="009D731C">
            <w:pPr>
              <w:tabs>
                <w:tab w:val="left" w:pos="4536"/>
                <w:tab w:val="left" w:pos="5103"/>
              </w:tabs>
              <w:jc w:val="both"/>
            </w:pPr>
            <w:r w:rsidRPr="0001276C">
              <w:t>Paslaugų paieška ir jų aprašymų peržiūra.</w:t>
            </w:r>
          </w:p>
          <w:p w14:paraId="2D3F2D40" w14:textId="6644DBC7" w:rsidR="00EA465A" w:rsidRPr="0001276C" w:rsidRDefault="00EA465A" w:rsidP="009D731C">
            <w:pPr>
              <w:tabs>
                <w:tab w:val="left" w:pos="4536"/>
                <w:tab w:val="left" w:pos="5103"/>
              </w:tabs>
              <w:jc w:val="both"/>
            </w:pPr>
            <w:r w:rsidRPr="0001276C">
              <w:t>Eismo informacijos paieška, eismo kamerų vaizdų peržiūra.</w:t>
            </w:r>
          </w:p>
        </w:tc>
        <w:tc>
          <w:tcPr>
            <w:tcW w:w="5670" w:type="dxa"/>
          </w:tcPr>
          <w:p w14:paraId="6BB7BE19" w14:textId="2AE4B37C" w:rsidR="007B5FC3" w:rsidRPr="0001276C" w:rsidRDefault="007B5FC3" w:rsidP="009D731C">
            <w:pPr>
              <w:tabs>
                <w:tab w:val="left" w:pos="4536"/>
                <w:tab w:val="left" w:pos="5103"/>
              </w:tabs>
              <w:jc w:val="both"/>
            </w:pPr>
            <w:r w:rsidRPr="0001276C">
              <w:t>Praktinės užduotys, grupinis darbas, atvejų analizė, diskusija.</w:t>
            </w:r>
          </w:p>
          <w:p w14:paraId="0304BAB9" w14:textId="77777777" w:rsidR="007B5FC3" w:rsidRPr="0001276C" w:rsidRDefault="007B5FC3" w:rsidP="009D731C">
            <w:pPr>
              <w:tabs>
                <w:tab w:val="left" w:pos="4536"/>
                <w:tab w:val="left" w:pos="5103"/>
              </w:tabs>
              <w:jc w:val="both"/>
            </w:pPr>
            <w:r w:rsidRPr="0001276C">
              <w:t>Išmokstama naudotis e. valdžios paslaugų aplinka, pavyzdžiui, peržiūrėti galimas paslaugas, prisijungti prie paskyros, tikrinti užsakytų paslaugų būseną ir gauti kitą informaciją.</w:t>
            </w:r>
          </w:p>
          <w:p w14:paraId="677C0593" w14:textId="77777777" w:rsidR="007B5FC3" w:rsidRPr="0001276C" w:rsidRDefault="007B5FC3" w:rsidP="009D731C">
            <w:pPr>
              <w:tabs>
                <w:tab w:val="left" w:pos="4536"/>
                <w:tab w:val="left" w:pos="5103"/>
              </w:tabs>
              <w:jc w:val="both"/>
            </w:pPr>
            <w:r w:rsidRPr="0001276C">
              <w:t>Praktinėms interaktyvioms užduotims atlikti būtina naudoti imitacinę aplinką.</w:t>
            </w:r>
          </w:p>
          <w:p w14:paraId="1BEEC55A" w14:textId="77777777" w:rsidR="007B5FC3" w:rsidRPr="0001276C" w:rsidRDefault="007B5FC3" w:rsidP="009D731C">
            <w:pPr>
              <w:tabs>
                <w:tab w:val="left" w:pos="4536"/>
                <w:tab w:val="left" w:pos="5103"/>
              </w:tabs>
              <w:jc w:val="both"/>
            </w:pPr>
            <w:r w:rsidRPr="0001276C">
              <w:t>Nerekomenduojama dalyviams naudoti savo asmeninių duomenų ir prisijungimų.</w:t>
            </w:r>
          </w:p>
        </w:tc>
      </w:tr>
      <w:tr w:rsidR="0001276C" w:rsidRPr="0001276C" w14:paraId="13537127" w14:textId="77777777" w:rsidTr="009D731C">
        <w:tc>
          <w:tcPr>
            <w:tcW w:w="757" w:type="dxa"/>
          </w:tcPr>
          <w:p w14:paraId="0BAE37F9"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35A606F3" w14:textId="77777777" w:rsidR="007B5FC3" w:rsidRPr="0001276C" w:rsidRDefault="007B5FC3" w:rsidP="009D731C">
            <w:pPr>
              <w:tabs>
                <w:tab w:val="left" w:pos="4536"/>
                <w:tab w:val="left" w:pos="5103"/>
              </w:tabs>
              <w:jc w:val="both"/>
            </w:pPr>
            <w:r w:rsidRPr="0001276C">
              <w:t xml:space="preserve">Klausimai ir atsakymai, </w:t>
            </w:r>
            <w:r w:rsidRPr="0001276C">
              <w:lastRenderedPageBreak/>
              <w:t>diskusija, rekomendacijos</w:t>
            </w:r>
          </w:p>
        </w:tc>
        <w:tc>
          <w:tcPr>
            <w:tcW w:w="929" w:type="dxa"/>
          </w:tcPr>
          <w:p w14:paraId="3D657AA9" w14:textId="77777777" w:rsidR="007B5FC3" w:rsidRPr="0001276C" w:rsidRDefault="007B5FC3" w:rsidP="009D731C">
            <w:pPr>
              <w:tabs>
                <w:tab w:val="left" w:pos="4536"/>
                <w:tab w:val="left" w:pos="5103"/>
              </w:tabs>
              <w:jc w:val="both"/>
            </w:pPr>
            <w:r w:rsidRPr="0001276C">
              <w:lastRenderedPageBreak/>
              <w:t>0,75</w:t>
            </w:r>
          </w:p>
        </w:tc>
        <w:tc>
          <w:tcPr>
            <w:tcW w:w="5308" w:type="dxa"/>
          </w:tcPr>
          <w:p w14:paraId="6FFD00A0" w14:textId="77777777" w:rsidR="00440871" w:rsidRPr="0001276C" w:rsidRDefault="00440871" w:rsidP="00440871">
            <w:pPr>
              <w:tabs>
                <w:tab w:val="left" w:pos="4536"/>
                <w:tab w:val="left" w:pos="5103"/>
              </w:tabs>
              <w:jc w:val="both"/>
            </w:pPr>
            <w:r w:rsidRPr="0001276C">
              <w:t>Aptarimas, atsakymai į klausimus, diskusijos.</w:t>
            </w:r>
          </w:p>
          <w:p w14:paraId="791F6BD3" w14:textId="77777777" w:rsidR="007B5FC3" w:rsidRPr="0001276C" w:rsidRDefault="007B5FC3" w:rsidP="009D731C">
            <w:pPr>
              <w:tabs>
                <w:tab w:val="left" w:pos="4536"/>
                <w:tab w:val="left" w:pos="5103"/>
              </w:tabs>
              <w:jc w:val="both"/>
            </w:pPr>
          </w:p>
        </w:tc>
        <w:tc>
          <w:tcPr>
            <w:tcW w:w="5670" w:type="dxa"/>
          </w:tcPr>
          <w:p w14:paraId="39059D61" w14:textId="77777777" w:rsidR="007B5FC3" w:rsidRPr="0001276C" w:rsidRDefault="007B5FC3" w:rsidP="009D731C">
            <w:pPr>
              <w:tabs>
                <w:tab w:val="left" w:pos="4536"/>
                <w:tab w:val="left" w:pos="5103"/>
              </w:tabs>
              <w:jc w:val="both"/>
            </w:pPr>
            <w:r w:rsidRPr="0001276C">
              <w:t xml:space="preserve">Dalyviai turi galimybę žodžiu išreikšti savo nuomonę apie mokymus, jų turinį ir organizavimą. </w:t>
            </w:r>
          </w:p>
          <w:p w14:paraId="27735321" w14:textId="77777777" w:rsidR="007B5FC3" w:rsidRPr="0001276C" w:rsidRDefault="007B5FC3" w:rsidP="009D731C">
            <w:pPr>
              <w:tabs>
                <w:tab w:val="left" w:pos="4536"/>
                <w:tab w:val="left" w:pos="5103"/>
              </w:tabs>
              <w:jc w:val="both"/>
            </w:pPr>
            <w:r w:rsidRPr="0001276C">
              <w:lastRenderedPageBreak/>
              <w:t>Apibendrinant mokymo patirtį, dalyviai gali geriau suvokti, ką jie išmoko ir kaip tai pritaikyti praktikoje.</w:t>
            </w:r>
          </w:p>
          <w:p w14:paraId="0E48D802" w14:textId="77777777" w:rsidR="007B5FC3" w:rsidRPr="0001276C" w:rsidRDefault="007B5FC3" w:rsidP="009D731C">
            <w:pPr>
              <w:tabs>
                <w:tab w:val="left" w:pos="4536"/>
                <w:tab w:val="left" w:pos="5103"/>
              </w:tabs>
              <w:jc w:val="both"/>
            </w:pPr>
            <w:r w:rsidRPr="0001276C">
              <w:t>Tolesnio mokymosi rekomendacijos padės dalyviams planuoti savo mokymosi kelią ir toliau tobulėti.</w:t>
            </w:r>
          </w:p>
          <w:p w14:paraId="1B936EFD" w14:textId="77777777" w:rsidR="007B5FC3" w:rsidRPr="0001276C" w:rsidRDefault="007B5FC3" w:rsidP="009D731C">
            <w:pPr>
              <w:tabs>
                <w:tab w:val="left" w:pos="4536"/>
                <w:tab w:val="left" w:pos="5103"/>
              </w:tabs>
              <w:jc w:val="both"/>
            </w:pPr>
            <w:r w:rsidRPr="0001276C">
              <w:t xml:space="preserve">Įgyjama žinių apie internete prieinamus e. paslaugų mokymosi šaltinius, pavyzdžiui, epilietis.eu, </w:t>
            </w:r>
            <w:proofErr w:type="spellStart"/>
            <w:r w:rsidRPr="0001276C">
              <w:t>prisijungusi.lt</w:t>
            </w:r>
            <w:proofErr w:type="spellEnd"/>
            <w:r w:rsidRPr="0001276C">
              <w:t xml:space="preserve">, </w:t>
            </w:r>
            <w:proofErr w:type="spellStart"/>
            <w:r w:rsidRPr="0001276C">
              <w:t>smis.lt</w:t>
            </w:r>
            <w:proofErr w:type="spellEnd"/>
            <w:r w:rsidRPr="0001276C">
              <w:t xml:space="preserve">, kursų katalogus </w:t>
            </w:r>
            <w:proofErr w:type="spellStart"/>
            <w:r w:rsidRPr="0001276C">
              <w:t>kursuok.lt</w:t>
            </w:r>
            <w:proofErr w:type="spellEnd"/>
            <w:r w:rsidRPr="0001276C">
              <w:t xml:space="preserve">, </w:t>
            </w:r>
            <w:proofErr w:type="spellStart"/>
            <w:r w:rsidRPr="0001276C">
              <w:t>skaitmeninekoalicija.lt</w:t>
            </w:r>
            <w:proofErr w:type="spellEnd"/>
            <w:r w:rsidRPr="0001276C">
              <w:t>.</w:t>
            </w:r>
          </w:p>
          <w:p w14:paraId="0215A479" w14:textId="77777777" w:rsidR="007B5FC3" w:rsidRPr="0001276C" w:rsidRDefault="007B5FC3" w:rsidP="009D731C">
            <w:pPr>
              <w:tabs>
                <w:tab w:val="left" w:pos="4536"/>
                <w:tab w:val="left" w:pos="5103"/>
              </w:tabs>
              <w:jc w:val="both"/>
            </w:pPr>
            <w:r w:rsidRPr="0001276C">
              <w:t>Rekomenduojama susipažinti su kitomis populiariomis e. valdžios paslaugomis.</w:t>
            </w:r>
          </w:p>
        </w:tc>
      </w:tr>
      <w:tr w:rsidR="0001276C" w:rsidRPr="0001276C" w14:paraId="45FA16B6" w14:textId="77777777" w:rsidTr="009D731C">
        <w:tc>
          <w:tcPr>
            <w:tcW w:w="757" w:type="dxa"/>
          </w:tcPr>
          <w:p w14:paraId="0328ABAF"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4A4EF9C4" w14:textId="77777777" w:rsidR="007B5FC3" w:rsidRPr="0001276C" w:rsidRDefault="007B5FC3" w:rsidP="009D731C">
            <w:pPr>
              <w:tabs>
                <w:tab w:val="left" w:pos="4536"/>
                <w:tab w:val="left" w:pos="5103"/>
              </w:tabs>
              <w:jc w:val="both"/>
            </w:pPr>
            <w:r w:rsidRPr="0001276C">
              <w:t>Pabaiga</w:t>
            </w:r>
          </w:p>
        </w:tc>
        <w:tc>
          <w:tcPr>
            <w:tcW w:w="929" w:type="dxa"/>
          </w:tcPr>
          <w:p w14:paraId="52D0BFF4" w14:textId="77777777" w:rsidR="007B5FC3" w:rsidRPr="0001276C" w:rsidRDefault="007B5FC3" w:rsidP="009D731C">
            <w:pPr>
              <w:tabs>
                <w:tab w:val="left" w:pos="4536"/>
                <w:tab w:val="left" w:pos="5103"/>
              </w:tabs>
              <w:jc w:val="both"/>
            </w:pPr>
            <w:r w:rsidRPr="0001276C">
              <w:t>0,5</w:t>
            </w:r>
          </w:p>
        </w:tc>
        <w:tc>
          <w:tcPr>
            <w:tcW w:w="5308" w:type="dxa"/>
          </w:tcPr>
          <w:p w14:paraId="2D60C5C3" w14:textId="77777777" w:rsidR="007B5FC3" w:rsidRPr="0001276C" w:rsidRDefault="007B5FC3" w:rsidP="009D731C">
            <w:pPr>
              <w:tabs>
                <w:tab w:val="left" w:pos="4536"/>
                <w:tab w:val="left" w:pos="5103"/>
              </w:tabs>
              <w:jc w:val="both"/>
            </w:pPr>
            <w:r w:rsidRPr="0001276C">
              <w:t>Viktorina, prizai</w:t>
            </w:r>
          </w:p>
        </w:tc>
        <w:tc>
          <w:tcPr>
            <w:tcW w:w="5670" w:type="dxa"/>
          </w:tcPr>
          <w:p w14:paraId="748FA6AC" w14:textId="5C47F84E" w:rsidR="007B5FC3" w:rsidRPr="0001276C" w:rsidRDefault="007B5FC3" w:rsidP="009D731C">
            <w:pPr>
              <w:tabs>
                <w:tab w:val="left" w:pos="4536"/>
                <w:tab w:val="left" w:pos="5103"/>
              </w:tabs>
              <w:jc w:val="both"/>
            </w:pPr>
            <w:r w:rsidRPr="0001276C">
              <w:t xml:space="preserve">Dalyviams paskatinti rengiama viktorina mokymo programos temomis. Rekomenduojama nuo 5 iki 10 klausimų, pavyzdžiui, skaidrėse parodomos situacijos, o dalyviai gali pasirinkti vieną iš kelių pasiūlytų atsakymų. </w:t>
            </w:r>
            <w:r w:rsidR="00223C5A" w:rsidRPr="0001276C">
              <w:t>Paaiškinama, kurie atsakymai teisingi ir kodėl.</w:t>
            </w:r>
            <w:r w:rsidR="00223C5A">
              <w:t xml:space="preserve"> </w:t>
            </w:r>
            <w:r w:rsidR="00223C5A" w:rsidRPr="00223C5A">
              <w:t>Geriausiai atsakiusiems organizatoriai gali įteikti savo įsteigtus skatinamuosius prizus.</w:t>
            </w:r>
          </w:p>
        </w:tc>
      </w:tr>
      <w:tr w:rsidR="0001276C" w:rsidRPr="0001276C" w14:paraId="3D7AD76B" w14:textId="77777777" w:rsidTr="009D731C">
        <w:tc>
          <w:tcPr>
            <w:tcW w:w="757" w:type="dxa"/>
          </w:tcPr>
          <w:p w14:paraId="26461245" w14:textId="77777777" w:rsidR="007B5FC3" w:rsidRPr="0001276C" w:rsidRDefault="007B5FC3" w:rsidP="009D731C">
            <w:pPr>
              <w:tabs>
                <w:tab w:val="left" w:pos="4536"/>
                <w:tab w:val="left" w:pos="5103"/>
              </w:tabs>
              <w:jc w:val="both"/>
            </w:pPr>
          </w:p>
        </w:tc>
        <w:tc>
          <w:tcPr>
            <w:tcW w:w="1932" w:type="dxa"/>
          </w:tcPr>
          <w:p w14:paraId="6937A5D9" w14:textId="77777777" w:rsidR="007B5FC3" w:rsidRPr="0001276C" w:rsidRDefault="007B5FC3" w:rsidP="009D731C">
            <w:pPr>
              <w:tabs>
                <w:tab w:val="left" w:pos="4536"/>
                <w:tab w:val="left" w:pos="5103"/>
              </w:tabs>
              <w:jc w:val="both"/>
            </w:pPr>
            <w:r w:rsidRPr="0001276C">
              <w:t>VISO</w:t>
            </w:r>
          </w:p>
        </w:tc>
        <w:tc>
          <w:tcPr>
            <w:tcW w:w="929" w:type="dxa"/>
          </w:tcPr>
          <w:p w14:paraId="16E26C4C" w14:textId="77777777" w:rsidR="007B5FC3" w:rsidRPr="0001276C" w:rsidRDefault="007B5FC3" w:rsidP="009D731C">
            <w:pPr>
              <w:tabs>
                <w:tab w:val="left" w:pos="4536"/>
                <w:tab w:val="left" w:pos="5103"/>
              </w:tabs>
              <w:jc w:val="both"/>
            </w:pPr>
            <w:r w:rsidRPr="0001276C">
              <w:fldChar w:fldCharType="begin"/>
            </w:r>
            <w:r w:rsidRPr="0001276C">
              <w:instrText xml:space="preserve"> =SUM(ABOVE) </w:instrText>
            </w:r>
            <w:r w:rsidRPr="0001276C">
              <w:fldChar w:fldCharType="separate"/>
            </w:r>
            <w:r w:rsidRPr="0001276C">
              <w:rPr>
                <w:noProof/>
              </w:rPr>
              <w:t>4</w:t>
            </w:r>
            <w:r w:rsidRPr="0001276C">
              <w:fldChar w:fldCharType="end"/>
            </w:r>
          </w:p>
        </w:tc>
        <w:tc>
          <w:tcPr>
            <w:tcW w:w="5308" w:type="dxa"/>
          </w:tcPr>
          <w:p w14:paraId="076159C2" w14:textId="77777777" w:rsidR="007B5FC3" w:rsidRPr="0001276C" w:rsidRDefault="007B5FC3" w:rsidP="009D731C">
            <w:pPr>
              <w:tabs>
                <w:tab w:val="left" w:pos="4536"/>
                <w:tab w:val="left" w:pos="5103"/>
              </w:tabs>
              <w:jc w:val="both"/>
            </w:pPr>
          </w:p>
        </w:tc>
        <w:tc>
          <w:tcPr>
            <w:tcW w:w="5670" w:type="dxa"/>
          </w:tcPr>
          <w:p w14:paraId="3CBD1928" w14:textId="77777777" w:rsidR="007B5FC3" w:rsidRPr="0001276C" w:rsidRDefault="007B5FC3" w:rsidP="009D731C">
            <w:pPr>
              <w:tabs>
                <w:tab w:val="left" w:pos="4536"/>
                <w:tab w:val="left" w:pos="5103"/>
              </w:tabs>
              <w:jc w:val="both"/>
            </w:pPr>
          </w:p>
        </w:tc>
      </w:tr>
    </w:tbl>
    <w:p w14:paraId="2CA6ED14" w14:textId="77777777" w:rsidR="007B5FC3" w:rsidRPr="0001276C" w:rsidRDefault="007B5FC3" w:rsidP="007B5FC3"/>
    <w:p w14:paraId="7A8ED318" w14:textId="286A599C" w:rsidR="007B5FC3" w:rsidRPr="0001276C" w:rsidRDefault="007B5FC3" w:rsidP="007B5FC3">
      <w:pPr>
        <w:pStyle w:val="Sraopastraipa"/>
        <w:numPr>
          <w:ilvl w:val="0"/>
          <w:numId w:val="19"/>
        </w:numPr>
        <w:jc w:val="both"/>
        <w:rPr>
          <w:b/>
          <w:bCs/>
        </w:rPr>
      </w:pPr>
      <w:r w:rsidRPr="0001276C">
        <w:br w:type="page"/>
      </w:r>
      <w:r w:rsidRPr="0001276C">
        <w:rPr>
          <w:b/>
          <w:bCs/>
        </w:rPr>
        <w:lastRenderedPageBreak/>
        <w:t>Mokymo programos „Asmens dokumentai ir migracijos e. paslaugos“ turinys</w:t>
      </w:r>
    </w:p>
    <w:p w14:paraId="54454372" w14:textId="77777777" w:rsidR="007B5FC3" w:rsidRPr="0001276C" w:rsidRDefault="007B5FC3" w:rsidP="007B5FC3">
      <w:pPr>
        <w:jc w:val="both"/>
      </w:pPr>
      <w:r w:rsidRPr="0001276C">
        <w:t>Temų mokymo trukmė ir turinys nurodyti apytikriai ir gali būti koreguojami atsižvelgiant į dalyvių pasirengimą bei poreikius.</w:t>
      </w:r>
    </w:p>
    <w:tbl>
      <w:tblPr>
        <w:tblStyle w:val="Lentelstinklelis"/>
        <w:tblW w:w="14596" w:type="dxa"/>
        <w:tblLook w:val="04A0" w:firstRow="1" w:lastRow="0" w:firstColumn="1" w:lastColumn="0" w:noHBand="0" w:noVBand="1"/>
      </w:tblPr>
      <w:tblGrid>
        <w:gridCol w:w="757"/>
        <w:gridCol w:w="1932"/>
        <w:gridCol w:w="929"/>
        <w:gridCol w:w="5308"/>
        <w:gridCol w:w="5670"/>
      </w:tblGrid>
      <w:tr w:rsidR="0001276C" w:rsidRPr="0001276C" w14:paraId="58C937BE" w14:textId="77777777" w:rsidTr="009D731C">
        <w:trPr>
          <w:tblHeader/>
        </w:trPr>
        <w:tc>
          <w:tcPr>
            <w:tcW w:w="757" w:type="dxa"/>
          </w:tcPr>
          <w:p w14:paraId="00394369" w14:textId="77777777" w:rsidR="007B5FC3" w:rsidRPr="0001276C" w:rsidRDefault="007B5FC3" w:rsidP="009D731C">
            <w:pPr>
              <w:tabs>
                <w:tab w:val="left" w:pos="4536"/>
                <w:tab w:val="left" w:pos="5103"/>
              </w:tabs>
              <w:jc w:val="both"/>
              <w:rPr>
                <w:b/>
                <w:bCs/>
              </w:rPr>
            </w:pPr>
            <w:r w:rsidRPr="0001276C">
              <w:rPr>
                <w:b/>
                <w:bCs/>
              </w:rPr>
              <w:t>Eil. Nr.</w:t>
            </w:r>
          </w:p>
        </w:tc>
        <w:tc>
          <w:tcPr>
            <w:tcW w:w="1932" w:type="dxa"/>
          </w:tcPr>
          <w:p w14:paraId="2FDBC233" w14:textId="77777777" w:rsidR="007B5FC3" w:rsidRPr="0001276C" w:rsidRDefault="007B5FC3" w:rsidP="009D731C">
            <w:pPr>
              <w:tabs>
                <w:tab w:val="left" w:pos="4536"/>
                <w:tab w:val="left" w:pos="5103"/>
              </w:tabs>
              <w:jc w:val="both"/>
              <w:rPr>
                <w:b/>
                <w:bCs/>
              </w:rPr>
            </w:pPr>
            <w:r w:rsidRPr="0001276C">
              <w:rPr>
                <w:b/>
                <w:bCs/>
              </w:rPr>
              <w:t>Tema</w:t>
            </w:r>
          </w:p>
        </w:tc>
        <w:tc>
          <w:tcPr>
            <w:tcW w:w="929" w:type="dxa"/>
          </w:tcPr>
          <w:p w14:paraId="1CB5FB11" w14:textId="4C8A4A8B" w:rsidR="007B5FC3" w:rsidRPr="0001276C" w:rsidRDefault="007B5FC3" w:rsidP="009D731C">
            <w:pPr>
              <w:tabs>
                <w:tab w:val="left" w:pos="4536"/>
                <w:tab w:val="left" w:pos="5103"/>
              </w:tabs>
              <w:jc w:val="both"/>
              <w:rPr>
                <w:b/>
                <w:bCs/>
              </w:rPr>
            </w:pPr>
            <w:r w:rsidRPr="0001276C">
              <w:rPr>
                <w:b/>
                <w:bCs/>
              </w:rPr>
              <w:t xml:space="preserve">Trukmė </w:t>
            </w:r>
            <w:r w:rsidR="007C3CE2">
              <w:rPr>
                <w:b/>
                <w:bCs/>
              </w:rPr>
              <w:t xml:space="preserve">ak. </w:t>
            </w:r>
            <w:r w:rsidRPr="0001276C">
              <w:rPr>
                <w:b/>
                <w:bCs/>
              </w:rPr>
              <w:t>val.</w:t>
            </w:r>
          </w:p>
        </w:tc>
        <w:tc>
          <w:tcPr>
            <w:tcW w:w="5308" w:type="dxa"/>
          </w:tcPr>
          <w:p w14:paraId="0C6D898E" w14:textId="77777777" w:rsidR="007B5FC3" w:rsidRPr="0001276C" w:rsidRDefault="007B5FC3" w:rsidP="009D731C">
            <w:pPr>
              <w:tabs>
                <w:tab w:val="left" w:pos="4536"/>
                <w:tab w:val="left" w:pos="5103"/>
              </w:tabs>
              <w:jc w:val="both"/>
              <w:rPr>
                <w:b/>
                <w:bCs/>
              </w:rPr>
            </w:pPr>
            <w:r w:rsidRPr="0001276C">
              <w:rPr>
                <w:b/>
                <w:bCs/>
              </w:rPr>
              <w:t>Temos turinys</w:t>
            </w:r>
          </w:p>
        </w:tc>
        <w:tc>
          <w:tcPr>
            <w:tcW w:w="5670" w:type="dxa"/>
          </w:tcPr>
          <w:p w14:paraId="6142BFE9" w14:textId="77777777" w:rsidR="007B5FC3" w:rsidRPr="0001276C" w:rsidRDefault="007B5FC3" w:rsidP="009D731C">
            <w:pPr>
              <w:tabs>
                <w:tab w:val="left" w:pos="4536"/>
                <w:tab w:val="left" w:pos="5103"/>
              </w:tabs>
              <w:jc w:val="both"/>
              <w:rPr>
                <w:b/>
                <w:bCs/>
              </w:rPr>
            </w:pPr>
            <w:r w:rsidRPr="0001276C">
              <w:rPr>
                <w:b/>
                <w:bCs/>
              </w:rPr>
              <w:t>Pastabos</w:t>
            </w:r>
          </w:p>
        </w:tc>
      </w:tr>
      <w:tr w:rsidR="0001276C" w:rsidRPr="0001276C" w14:paraId="51014D5F" w14:textId="77777777" w:rsidTr="009D731C">
        <w:tc>
          <w:tcPr>
            <w:tcW w:w="757" w:type="dxa"/>
          </w:tcPr>
          <w:p w14:paraId="3A6C55A8"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691EDB81" w14:textId="77777777" w:rsidR="007B5FC3" w:rsidRPr="0001276C" w:rsidRDefault="007B5FC3" w:rsidP="009D731C">
            <w:pPr>
              <w:tabs>
                <w:tab w:val="left" w:pos="4536"/>
                <w:tab w:val="left" w:pos="5103"/>
              </w:tabs>
              <w:jc w:val="both"/>
            </w:pPr>
            <w:r w:rsidRPr="0001276C">
              <w:t>Įvadas. Viešosios e. paslaugos ir jų apžvalga</w:t>
            </w:r>
          </w:p>
        </w:tc>
        <w:tc>
          <w:tcPr>
            <w:tcW w:w="929" w:type="dxa"/>
          </w:tcPr>
          <w:p w14:paraId="5FD7DD05" w14:textId="77777777" w:rsidR="007B5FC3" w:rsidRPr="0001276C" w:rsidRDefault="007B5FC3" w:rsidP="009D731C">
            <w:pPr>
              <w:tabs>
                <w:tab w:val="left" w:pos="4536"/>
                <w:tab w:val="left" w:pos="5103"/>
              </w:tabs>
              <w:jc w:val="both"/>
            </w:pPr>
            <w:r w:rsidRPr="0001276C">
              <w:t>0,5</w:t>
            </w:r>
          </w:p>
        </w:tc>
        <w:tc>
          <w:tcPr>
            <w:tcW w:w="5308" w:type="dxa"/>
          </w:tcPr>
          <w:p w14:paraId="7746FE00" w14:textId="77777777" w:rsidR="007B5FC3" w:rsidRPr="0001276C" w:rsidRDefault="007B5FC3" w:rsidP="009D731C">
            <w:pPr>
              <w:tabs>
                <w:tab w:val="left" w:pos="4536"/>
                <w:tab w:val="left" w:pos="5103"/>
              </w:tabs>
              <w:jc w:val="both"/>
            </w:pPr>
            <w:r w:rsidRPr="0001276C">
              <w:t>Pristatoma mokymo programa, siekiami rezultatai. Kuo naudingos e. valdžios paslaugos, ko reikia norint jas gauti. Trumpa gyventojams skirtų e. valdžios paslaugų apžvalga. Populiariausios paslaugos. Konkrečios savivaldybės teikiamos informacijos ir e. paslaugų pavyzdžiai.</w:t>
            </w:r>
          </w:p>
        </w:tc>
        <w:tc>
          <w:tcPr>
            <w:tcW w:w="5670" w:type="dxa"/>
          </w:tcPr>
          <w:p w14:paraId="798B497F" w14:textId="77777777" w:rsidR="007B5FC3" w:rsidRPr="0001276C" w:rsidRDefault="007B5FC3" w:rsidP="009D731C">
            <w:pPr>
              <w:tabs>
                <w:tab w:val="left" w:pos="4536"/>
                <w:tab w:val="left" w:pos="5103"/>
              </w:tabs>
              <w:jc w:val="both"/>
            </w:pPr>
            <w:r w:rsidRPr="0001276C">
              <w:t>Teorinė paskaita, pasirinktų paslaugų demonstravimas, diskusija.</w:t>
            </w:r>
          </w:p>
          <w:p w14:paraId="6F8F84F2" w14:textId="77777777" w:rsidR="007B5FC3" w:rsidRPr="0001276C" w:rsidRDefault="007B5FC3" w:rsidP="009D731C">
            <w:pPr>
              <w:tabs>
                <w:tab w:val="left" w:pos="4536"/>
                <w:tab w:val="left" w:pos="5103"/>
              </w:tabs>
              <w:jc w:val="both"/>
            </w:pPr>
            <w:r w:rsidRPr="0001276C">
              <w:t xml:space="preserve">Įgyjamos nuostatos, kad e. valdžios (savivaldybės) paslaugos padeda greitai ir paprastai tvarkyti kasdienius reikalus. </w:t>
            </w:r>
          </w:p>
          <w:p w14:paraId="6FEC22D6" w14:textId="77777777" w:rsidR="007B5FC3" w:rsidRPr="0001276C" w:rsidRDefault="007B5FC3" w:rsidP="009D731C">
            <w:pPr>
              <w:tabs>
                <w:tab w:val="left" w:pos="4536"/>
                <w:tab w:val="left" w:pos="5103"/>
              </w:tabs>
              <w:jc w:val="both"/>
            </w:pPr>
          </w:p>
        </w:tc>
      </w:tr>
      <w:tr w:rsidR="0001276C" w:rsidRPr="0001276C" w14:paraId="0792A578" w14:textId="77777777" w:rsidTr="009D731C">
        <w:tc>
          <w:tcPr>
            <w:tcW w:w="757" w:type="dxa"/>
          </w:tcPr>
          <w:p w14:paraId="3A02296D"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7FFC145C" w14:textId="77777777" w:rsidR="007B5FC3" w:rsidRPr="0001276C" w:rsidRDefault="007B5FC3" w:rsidP="009D731C">
            <w:pPr>
              <w:tabs>
                <w:tab w:val="left" w:pos="4536"/>
                <w:tab w:val="left" w:pos="5103"/>
              </w:tabs>
              <w:jc w:val="both"/>
            </w:pPr>
            <w:r w:rsidRPr="0001276C">
              <w:t>Viešųjų e. paslaugų demonstravimas</w:t>
            </w:r>
          </w:p>
        </w:tc>
        <w:tc>
          <w:tcPr>
            <w:tcW w:w="929" w:type="dxa"/>
          </w:tcPr>
          <w:p w14:paraId="04A5FE7E" w14:textId="77777777" w:rsidR="007B5FC3" w:rsidRPr="0001276C" w:rsidRDefault="007B5FC3" w:rsidP="009D731C">
            <w:pPr>
              <w:tabs>
                <w:tab w:val="left" w:pos="4536"/>
                <w:tab w:val="left" w:pos="5103"/>
              </w:tabs>
              <w:jc w:val="both"/>
            </w:pPr>
            <w:r w:rsidRPr="0001276C">
              <w:t>1,25</w:t>
            </w:r>
          </w:p>
        </w:tc>
        <w:tc>
          <w:tcPr>
            <w:tcW w:w="5308" w:type="dxa"/>
          </w:tcPr>
          <w:p w14:paraId="6F20DEFE" w14:textId="0DE49746" w:rsidR="007B5FC3" w:rsidRPr="0001276C" w:rsidRDefault="007B5FC3" w:rsidP="009D731C">
            <w:pPr>
              <w:tabs>
                <w:tab w:val="left" w:pos="4536"/>
                <w:tab w:val="left" w:pos="5103"/>
              </w:tabs>
              <w:jc w:val="both"/>
              <w:rPr>
                <w:b/>
                <w:bCs/>
              </w:rPr>
            </w:pPr>
            <w:r w:rsidRPr="0001276C">
              <w:rPr>
                <w:b/>
                <w:bCs/>
              </w:rPr>
              <w:t>Asmens dokumentų paslaugos</w:t>
            </w:r>
            <w:r w:rsidR="000F5C04" w:rsidRPr="0001276C">
              <w:rPr>
                <w:b/>
                <w:bCs/>
              </w:rPr>
              <w:t xml:space="preserve"> (</w:t>
            </w:r>
            <w:proofErr w:type="spellStart"/>
            <w:r w:rsidR="000F5C04" w:rsidRPr="0001276C">
              <w:rPr>
                <w:b/>
                <w:bCs/>
              </w:rPr>
              <w:t>migracija.lt</w:t>
            </w:r>
            <w:proofErr w:type="spellEnd"/>
            <w:r w:rsidR="000F5C04" w:rsidRPr="0001276C">
              <w:rPr>
                <w:b/>
                <w:bCs/>
              </w:rPr>
              <w:t>)</w:t>
            </w:r>
            <w:r w:rsidRPr="0001276C">
              <w:rPr>
                <w:b/>
                <w:bCs/>
              </w:rPr>
              <w:t>.</w:t>
            </w:r>
          </w:p>
          <w:p w14:paraId="5B17B174" w14:textId="77777777" w:rsidR="007B5FC3" w:rsidRPr="0001276C" w:rsidRDefault="007B5FC3" w:rsidP="009D731C">
            <w:pPr>
              <w:tabs>
                <w:tab w:val="left" w:pos="4536"/>
                <w:tab w:val="left" w:pos="5103"/>
              </w:tabs>
              <w:jc w:val="both"/>
            </w:pPr>
            <w:r w:rsidRPr="0001276C">
              <w:t xml:space="preserve">Prisijungimas: prisijungimo priemonės ir būdai (e. parašas, e. bankai, ATK ir pan.). </w:t>
            </w:r>
          </w:p>
          <w:p w14:paraId="36FFA0A8" w14:textId="77777777" w:rsidR="007B5FC3" w:rsidRPr="0001276C" w:rsidRDefault="007B5FC3" w:rsidP="009D731C">
            <w:pPr>
              <w:tabs>
                <w:tab w:val="left" w:pos="4536"/>
                <w:tab w:val="left" w:pos="5103"/>
              </w:tabs>
              <w:jc w:val="both"/>
            </w:pPr>
            <w:r w:rsidRPr="0001276C">
              <w:t xml:space="preserve">Navigacija paslaugos svetainėje ir priemonės. </w:t>
            </w:r>
          </w:p>
          <w:p w14:paraId="3891F660" w14:textId="5260894B" w:rsidR="000F5C04" w:rsidRPr="0001276C" w:rsidRDefault="000F5C04" w:rsidP="009D731C">
            <w:pPr>
              <w:tabs>
                <w:tab w:val="left" w:pos="4536"/>
                <w:tab w:val="left" w:pos="5103"/>
              </w:tabs>
              <w:jc w:val="both"/>
            </w:pPr>
            <w:r w:rsidRPr="0001276C">
              <w:t>Asmens dokumento galiojimo tikrinimas, dokumentų keitimas, vizito užsakymas.</w:t>
            </w:r>
          </w:p>
          <w:p w14:paraId="07C32DFE" w14:textId="7A77458C" w:rsidR="007B5FC3" w:rsidRPr="0001276C" w:rsidRDefault="007B5FC3" w:rsidP="009D731C">
            <w:pPr>
              <w:tabs>
                <w:tab w:val="left" w:pos="4536"/>
                <w:tab w:val="left" w:pos="5103"/>
              </w:tabs>
              <w:jc w:val="both"/>
            </w:pPr>
            <w:r w:rsidRPr="0001276C">
              <w:t xml:space="preserve">Demonstruojama, kaip rasti reikiamą paslaugą, peržiūrėti jos aprašymą, </w:t>
            </w:r>
            <w:r w:rsidR="000F5C04" w:rsidRPr="0001276C">
              <w:t>paslaugą užsisakyti, tikrinti jos būseną</w:t>
            </w:r>
            <w:r w:rsidRPr="0001276C">
              <w:t>.</w:t>
            </w:r>
          </w:p>
          <w:p w14:paraId="33A90172" w14:textId="7057E88A" w:rsidR="000F5C04" w:rsidRPr="0001276C" w:rsidRDefault="000F5C04" w:rsidP="009D731C">
            <w:pPr>
              <w:tabs>
                <w:tab w:val="left" w:pos="4536"/>
                <w:tab w:val="left" w:pos="5103"/>
              </w:tabs>
              <w:jc w:val="both"/>
              <w:rPr>
                <w:rFonts w:ascii="Calibri" w:hAnsi="Calibri" w:cs="Calibri"/>
              </w:rPr>
            </w:pPr>
            <w:r w:rsidRPr="0001276C">
              <w:rPr>
                <w:rFonts w:ascii="Calibri" w:hAnsi="Calibri" w:cs="Calibri"/>
              </w:rPr>
              <w:t>Informacija apie e. parašą asmens tapatybės kortelėje (</w:t>
            </w:r>
            <w:hyperlink r:id="rId9" w:history="1">
              <w:r w:rsidRPr="0001276C">
                <w:rPr>
                  <w:rStyle w:val="Hipersaitas"/>
                  <w:rFonts w:ascii="Calibri" w:hAnsi="Calibri" w:cs="Calibri"/>
                  <w:color w:val="auto"/>
                </w:rPr>
                <w:t>https://www.nsc.vrm.lt/</w:t>
              </w:r>
            </w:hyperlink>
            <w:r w:rsidRPr="0001276C">
              <w:rPr>
                <w:rFonts w:ascii="Calibri" w:hAnsi="Calibri" w:cs="Calibri"/>
              </w:rPr>
              <w:t>), jo taikymą.</w:t>
            </w:r>
          </w:p>
          <w:p w14:paraId="6177E4DA" w14:textId="77777777" w:rsidR="00724F82" w:rsidRPr="0001276C" w:rsidRDefault="007B5FC3" w:rsidP="009D731C">
            <w:pPr>
              <w:tabs>
                <w:tab w:val="left" w:pos="4536"/>
                <w:tab w:val="left" w:pos="5103"/>
              </w:tabs>
              <w:jc w:val="both"/>
            </w:pPr>
            <w:r w:rsidRPr="0001276C">
              <w:rPr>
                <w:b/>
                <w:bCs/>
              </w:rPr>
              <w:t>Gyvenamosios vietos deklaravimas</w:t>
            </w:r>
            <w:r w:rsidRPr="0001276C">
              <w:t xml:space="preserve">: </w:t>
            </w:r>
            <w:r w:rsidR="00724F82" w:rsidRPr="0001276C">
              <w:t>paslaugos apžvalga, formos pildymas ir pateikimas. Užsakymo būsenos tikrinimas</w:t>
            </w:r>
            <w:r w:rsidRPr="0001276C">
              <w:t xml:space="preserve">. </w:t>
            </w:r>
          </w:p>
          <w:p w14:paraId="60A96966" w14:textId="4634D112" w:rsidR="00C1401F" w:rsidRPr="0001276C" w:rsidRDefault="00724F82" w:rsidP="009D731C">
            <w:pPr>
              <w:tabs>
                <w:tab w:val="left" w:pos="4536"/>
                <w:tab w:val="left" w:pos="5103"/>
              </w:tabs>
              <w:jc w:val="both"/>
            </w:pPr>
            <w:r w:rsidRPr="0001276C">
              <w:t>Gyventojo deklaruotos gyvenamosios vietos tikrinimas (</w:t>
            </w:r>
            <w:hyperlink r:id="rId10" w:history="1">
              <w:r w:rsidRPr="0001276C">
                <w:rPr>
                  <w:rStyle w:val="Hipersaitas"/>
                  <w:color w:val="auto"/>
                </w:rPr>
                <w:t>https://www.registrucentras.lt/tikrinti-adresa/</w:t>
              </w:r>
            </w:hyperlink>
            <w:r w:rsidRPr="0001276C">
              <w:t xml:space="preserve">). </w:t>
            </w:r>
          </w:p>
          <w:p w14:paraId="2A79F938" w14:textId="4F9373DC" w:rsidR="007B5FC3" w:rsidRPr="0001276C" w:rsidRDefault="007B5FC3" w:rsidP="009D731C">
            <w:pPr>
              <w:tabs>
                <w:tab w:val="left" w:pos="4536"/>
                <w:tab w:val="left" w:pos="5103"/>
              </w:tabs>
              <w:jc w:val="both"/>
            </w:pPr>
            <w:r w:rsidRPr="0001276C">
              <w:rPr>
                <w:b/>
                <w:bCs/>
              </w:rPr>
              <w:t>Saugumas</w:t>
            </w:r>
            <w:r w:rsidRPr="0001276C">
              <w:t>: asmens duomenų saugumas ir privatumo svarba. Bendros saugesnio elgesio internete rekomendacijos</w:t>
            </w:r>
            <w:r w:rsidR="00724F82" w:rsidRPr="0001276C">
              <w:t>.</w:t>
            </w:r>
          </w:p>
        </w:tc>
        <w:tc>
          <w:tcPr>
            <w:tcW w:w="5670" w:type="dxa"/>
          </w:tcPr>
          <w:p w14:paraId="245AAFD0" w14:textId="77777777" w:rsidR="007B5FC3" w:rsidRPr="0001276C" w:rsidRDefault="007B5FC3" w:rsidP="009D731C">
            <w:pPr>
              <w:tabs>
                <w:tab w:val="left" w:pos="4536"/>
                <w:tab w:val="left" w:pos="5103"/>
              </w:tabs>
              <w:jc w:val="both"/>
            </w:pPr>
            <w:r w:rsidRPr="0001276C">
              <w:t>Paslaugos demonstravimas, atvejų analizė, diskusija, praktinės užduotys.</w:t>
            </w:r>
          </w:p>
          <w:p w14:paraId="46178991" w14:textId="77777777" w:rsidR="007B5FC3" w:rsidRPr="0001276C" w:rsidRDefault="007B5FC3" w:rsidP="009D731C">
            <w:pPr>
              <w:tabs>
                <w:tab w:val="left" w:pos="4536"/>
                <w:tab w:val="left" w:pos="5103"/>
              </w:tabs>
              <w:jc w:val="both"/>
            </w:pPr>
            <w:r w:rsidRPr="0001276C">
              <w:t>Įgyjamos nuostatos: pasitikėjimas e. valdžios paslaugomis, savo gebėjimais jomis pasinaudoti; supratimas, kad skaitmeninėje erdvėje elgtis reikia apdairiai</w:t>
            </w:r>
          </w:p>
          <w:p w14:paraId="100552B3" w14:textId="77777777" w:rsidR="007B5FC3" w:rsidRPr="0001276C" w:rsidRDefault="007B5FC3" w:rsidP="009D731C">
            <w:pPr>
              <w:tabs>
                <w:tab w:val="left" w:pos="4536"/>
                <w:tab w:val="left" w:pos="5103"/>
              </w:tabs>
              <w:jc w:val="both"/>
            </w:pPr>
            <w:r w:rsidRPr="0001276C">
              <w:t>Įgyjama žinių apie įvairias e. valdžios paslaugas, kurios yra svarbios kasdieniame gyvenime.</w:t>
            </w:r>
          </w:p>
          <w:p w14:paraId="37425A65" w14:textId="52F348FB" w:rsidR="007B5FC3" w:rsidRPr="0001276C" w:rsidRDefault="007B5FC3" w:rsidP="009D731C">
            <w:pPr>
              <w:tabs>
                <w:tab w:val="left" w:pos="4536"/>
                <w:tab w:val="left" w:pos="5103"/>
              </w:tabs>
              <w:jc w:val="both"/>
            </w:pPr>
            <w:r w:rsidRPr="0001276C">
              <w:t xml:space="preserve">Rekomenduojama taip pat parodyti vaizdo įrašus apie naudojimąsi paslaugomis, </w:t>
            </w:r>
            <w:r w:rsidR="000F5C04" w:rsidRPr="0001276C">
              <w:t>e. parašo asmens tapatybės kortelėje taikymą</w:t>
            </w:r>
            <w:r w:rsidRPr="0001276C">
              <w:t>.</w:t>
            </w:r>
          </w:p>
        </w:tc>
      </w:tr>
      <w:tr w:rsidR="0001276C" w:rsidRPr="0001276C" w14:paraId="3355876E" w14:textId="77777777" w:rsidTr="009D731C">
        <w:tc>
          <w:tcPr>
            <w:tcW w:w="757" w:type="dxa"/>
          </w:tcPr>
          <w:p w14:paraId="1FE298BB"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5309F0E2" w14:textId="77777777" w:rsidR="007B5FC3" w:rsidRPr="0001276C" w:rsidRDefault="007B5FC3" w:rsidP="009D731C">
            <w:pPr>
              <w:tabs>
                <w:tab w:val="left" w:pos="4536"/>
                <w:tab w:val="left" w:pos="5103"/>
              </w:tabs>
              <w:jc w:val="both"/>
            </w:pPr>
            <w:r w:rsidRPr="0001276C">
              <w:t>Praktinis susipažinimas su e. paslaugomis</w:t>
            </w:r>
          </w:p>
        </w:tc>
        <w:tc>
          <w:tcPr>
            <w:tcW w:w="929" w:type="dxa"/>
          </w:tcPr>
          <w:p w14:paraId="3F6AFBB9" w14:textId="77777777" w:rsidR="007B5FC3" w:rsidRPr="0001276C" w:rsidRDefault="007B5FC3" w:rsidP="009D731C">
            <w:pPr>
              <w:tabs>
                <w:tab w:val="left" w:pos="4536"/>
                <w:tab w:val="left" w:pos="5103"/>
              </w:tabs>
              <w:jc w:val="both"/>
            </w:pPr>
            <w:r w:rsidRPr="0001276C">
              <w:t>1</w:t>
            </w:r>
          </w:p>
        </w:tc>
        <w:tc>
          <w:tcPr>
            <w:tcW w:w="5308" w:type="dxa"/>
          </w:tcPr>
          <w:p w14:paraId="6718E657" w14:textId="77777777" w:rsidR="00724F82" w:rsidRPr="0001276C" w:rsidRDefault="007B5FC3" w:rsidP="009D731C">
            <w:pPr>
              <w:tabs>
                <w:tab w:val="left" w:pos="4536"/>
                <w:tab w:val="left" w:pos="5103"/>
              </w:tabs>
              <w:jc w:val="both"/>
            </w:pPr>
            <w:r w:rsidRPr="0001276C">
              <w:t xml:space="preserve">Praktinis e. paslaugų bandymas. Prisijungimas, </w:t>
            </w:r>
            <w:r w:rsidR="00724F82" w:rsidRPr="0001276C">
              <w:t>migracijos</w:t>
            </w:r>
            <w:r w:rsidRPr="0001276C">
              <w:t xml:space="preserve"> paslaugų paieška ir aprašymų peržiūra, </w:t>
            </w:r>
            <w:r w:rsidR="00724F82" w:rsidRPr="0001276C">
              <w:t>laisvų laikų vizitui</w:t>
            </w:r>
            <w:r w:rsidRPr="0001276C">
              <w:t xml:space="preserve"> paieška. </w:t>
            </w:r>
          </w:p>
          <w:p w14:paraId="0647B816" w14:textId="4B3D5308" w:rsidR="007B5FC3" w:rsidRPr="0001276C" w:rsidRDefault="00724F82" w:rsidP="009D731C">
            <w:pPr>
              <w:tabs>
                <w:tab w:val="left" w:pos="4536"/>
                <w:tab w:val="left" w:pos="5103"/>
              </w:tabs>
              <w:jc w:val="both"/>
            </w:pPr>
            <w:r w:rsidRPr="0001276C">
              <w:t>Savo deklaruotos gyvenamosios vietos tikrinimas. Gyvenamosios vietos deklaravimo paslaugos aprašymo peržiūra.</w:t>
            </w:r>
          </w:p>
        </w:tc>
        <w:tc>
          <w:tcPr>
            <w:tcW w:w="5670" w:type="dxa"/>
          </w:tcPr>
          <w:p w14:paraId="086DC93C" w14:textId="77777777" w:rsidR="007B5FC3" w:rsidRPr="0001276C" w:rsidRDefault="007B5FC3" w:rsidP="009D731C">
            <w:pPr>
              <w:tabs>
                <w:tab w:val="left" w:pos="4536"/>
                <w:tab w:val="left" w:pos="5103"/>
              </w:tabs>
              <w:jc w:val="both"/>
            </w:pPr>
            <w:r w:rsidRPr="0001276C">
              <w:t>Praktinės užduotys, grupinis darbas, atvejų analizė, diskusija.</w:t>
            </w:r>
          </w:p>
          <w:p w14:paraId="76CDC0D6" w14:textId="77777777" w:rsidR="007B5FC3" w:rsidRPr="0001276C" w:rsidRDefault="007B5FC3" w:rsidP="009D731C">
            <w:pPr>
              <w:tabs>
                <w:tab w:val="left" w:pos="4536"/>
                <w:tab w:val="left" w:pos="5103"/>
              </w:tabs>
              <w:jc w:val="both"/>
            </w:pPr>
            <w:r w:rsidRPr="0001276C">
              <w:t>Išmokstama naudotis e. valdžios paslaugų aplinka, pavyzdžiui, peržiūrėti galimas paslaugas, prisijungti prie paskyros, tikrinti užsakytų paslaugų būseną ir gauti kitą informaciją.</w:t>
            </w:r>
          </w:p>
          <w:p w14:paraId="4E6BBADE" w14:textId="77777777" w:rsidR="007B5FC3" w:rsidRPr="0001276C" w:rsidRDefault="007B5FC3" w:rsidP="009D731C">
            <w:pPr>
              <w:tabs>
                <w:tab w:val="left" w:pos="4536"/>
                <w:tab w:val="left" w:pos="5103"/>
              </w:tabs>
              <w:jc w:val="both"/>
            </w:pPr>
            <w:r w:rsidRPr="0001276C">
              <w:t>Praktinėms interaktyvioms užduotims atlikti būtina naudoti imitacinę aplinką.</w:t>
            </w:r>
          </w:p>
          <w:p w14:paraId="15ECAA7F" w14:textId="77777777" w:rsidR="007B5FC3" w:rsidRPr="0001276C" w:rsidRDefault="007B5FC3" w:rsidP="009D731C">
            <w:pPr>
              <w:tabs>
                <w:tab w:val="left" w:pos="4536"/>
                <w:tab w:val="left" w:pos="5103"/>
              </w:tabs>
              <w:jc w:val="both"/>
            </w:pPr>
            <w:r w:rsidRPr="0001276C">
              <w:t>Nerekomenduojama dalyviams naudoti savo asmeninių duomenų ir prisijungimų.</w:t>
            </w:r>
          </w:p>
        </w:tc>
      </w:tr>
      <w:tr w:rsidR="0001276C" w:rsidRPr="0001276C" w14:paraId="2AD7031A" w14:textId="77777777" w:rsidTr="009D731C">
        <w:tc>
          <w:tcPr>
            <w:tcW w:w="757" w:type="dxa"/>
          </w:tcPr>
          <w:p w14:paraId="733950C3"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78DC45D1" w14:textId="77777777" w:rsidR="007B5FC3" w:rsidRPr="0001276C" w:rsidRDefault="007B5FC3" w:rsidP="009D731C">
            <w:pPr>
              <w:tabs>
                <w:tab w:val="left" w:pos="4536"/>
                <w:tab w:val="left" w:pos="5103"/>
              </w:tabs>
              <w:jc w:val="both"/>
            </w:pPr>
            <w:r w:rsidRPr="0001276C">
              <w:t>Klausimai ir atsakymai, diskusija, rekomendacijos</w:t>
            </w:r>
          </w:p>
        </w:tc>
        <w:tc>
          <w:tcPr>
            <w:tcW w:w="929" w:type="dxa"/>
          </w:tcPr>
          <w:p w14:paraId="356F623B" w14:textId="77777777" w:rsidR="007B5FC3" w:rsidRPr="0001276C" w:rsidRDefault="007B5FC3" w:rsidP="009D731C">
            <w:pPr>
              <w:tabs>
                <w:tab w:val="left" w:pos="4536"/>
                <w:tab w:val="left" w:pos="5103"/>
              </w:tabs>
              <w:jc w:val="both"/>
            </w:pPr>
            <w:r w:rsidRPr="0001276C">
              <w:t>0,75</w:t>
            </w:r>
          </w:p>
        </w:tc>
        <w:tc>
          <w:tcPr>
            <w:tcW w:w="5308" w:type="dxa"/>
          </w:tcPr>
          <w:p w14:paraId="07C7CBAA" w14:textId="77777777" w:rsidR="00EA465A" w:rsidRPr="0001276C" w:rsidRDefault="00EA465A" w:rsidP="00EA465A">
            <w:pPr>
              <w:tabs>
                <w:tab w:val="left" w:pos="4536"/>
                <w:tab w:val="left" w:pos="5103"/>
              </w:tabs>
              <w:jc w:val="both"/>
            </w:pPr>
            <w:r w:rsidRPr="0001276C">
              <w:t>Aptarimas, atsakymai į klausimus, diskusijos.</w:t>
            </w:r>
          </w:p>
          <w:p w14:paraId="0D183C4A" w14:textId="77777777" w:rsidR="007B5FC3" w:rsidRPr="0001276C" w:rsidRDefault="007B5FC3" w:rsidP="009D731C">
            <w:pPr>
              <w:tabs>
                <w:tab w:val="left" w:pos="4536"/>
                <w:tab w:val="left" w:pos="5103"/>
              </w:tabs>
              <w:jc w:val="both"/>
            </w:pPr>
          </w:p>
        </w:tc>
        <w:tc>
          <w:tcPr>
            <w:tcW w:w="5670" w:type="dxa"/>
          </w:tcPr>
          <w:p w14:paraId="6DB19AB3" w14:textId="77777777" w:rsidR="007B5FC3" w:rsidRPr="0001276C" w:rsidRDefault="007B5FC3" w:rsidP="009D731C">
            <w:pPr>
              <w:tabs>
                <w:tab w:val="left" w:pos="4536"/>
                <w:tab w:val="left" w:pos="5103"/>
              </w:tabs>
              <w:jc w:val="both"/>
            </w:pPr>
            <w:r w:rsidRPr="0001276C">
              <w:t xml:space="preserve">Dalyviai turi galimybę žodžiu išreikšti savo nuomonę apie mokymus, jų turinį ir organizavimą. </w:t>
            </w:r>
          </w:p>
          <w:p w14:paraId="5188BB7D" w14:textId="77777777" w:rsidR="007B5FC3" w:rsidRPr="0001276C" w:rsidRDefault="007B5FC3" w:rsidP="009D731C">
            <w:pPr>
              <w:tabs>
                <w:tab w:val="left" w:pos="4536"/>
                <w:tab w:val="left" w:pos="5103"/>
              </w:tabs>
              <w:jc w:val="both"/>
            </w:pPr>
            <w:r w:rsidRPr="0001276C">
              <w:t>Apibendrinant mokymo patirtį, dalyviai gali geriau suvokti, ką jie išmoko ir kaip tai pritaikyti praktikoje.</w:t>
            </w:r>
          </w:p>
          <w:p w14:paraId="058D8AFF" w14:textId="77777777" w:rsidR="007B5FC3" w:rsidRPr="0001276C" w:rsidRDefault="007B5FC3" w:rsidP="009D731C">
            <w:pPr>
              <w:tabs>
                <w:tab w:val="left" w:pos="4536"/>
                <w:tab w:val="left" w:pos="5103"/>
              </w:tabs>
              <w:jc w:val="both"/>
            </w:pPr>
            <w:r w:rsidRPr="0001276C">
              <w:t>Tolesnio mokymosi rekomendacijos padės dalyviams planuoti savo mokymosi kelią ir toliau tobulėti.</w:t>
            </w:r>
          </w:p>
          <w:p w14:paraId="221A1149" w14:textId="77777777" w:rsidR="007B5FC3" w:rsidRPr="0001276C" w:rsidRDefault="007B5FC3" w:rsidP="009D731C">
            <w:pPr>
              <w:tabs>
                <w:tab w:val="left" w:pos="4536"/>
                <w:tab w:val="left" w:pos="5103"/>
              </w:tabs>
              <w:jc w:val="both"/>
            </w:pPr>
            <w:r w:rsidRPr="0001276C">
              <w:t xml:space="preserve">Įgyjama žinių apie internete prieinamus e. paslaugų mokymosi šaltinius, pavyzdžiui, epilietis.eu, </w:t>
            </w:r>
            <w:proofErr w:type="spellStart"/>
            <w:r w:rsidRPr="0001276C">
              <w:t>prisijungusi.lt</w:t>
            </w:r>
            <w:proofErr w:type="spellEnd"/>
            <w:r w:rsidRPr="0001276C">
              <w:t xml:space="preserve">, </w:t>
            </w:r>
            <w:proofErr w:type="spellStart"/>
            <w:r w:rsidRPr="0001276C">
              <w:t>smis.lt</w:t>
            </w:r>
            <w:proofErr w:type="spellEnd"/>
            <w:r w:rsidRPr="0001276C">
              <w:t xml:space="preserve">, kursų katalogus </w:t>
            </w:r>
            <w:proofErr w:type="spellStart"/>
            <w:r w:rsidRPr="0001276C">
              <w:t>kursuok.lt</w:t>
            </w:r>
            <w:proofErr w:type="spellEnd"/>
            <w:r w:rsidRPr="0001276C">
              <w:t xml:space="preserve">, </w:t>
            </w:r>
            <w:proofErr w:type="spellStart"/>
            <w:r w:rsidRPr="0001276C">
              <w:t>skaitmeninekoalicija.lt</w:t>
            </w:r>
            <w:proofErr w:type="spellEnd"/>
            <w:r w:rsidRPr="0001276C">
              <w:t>.</w:t>
            </w:r>
          </w:p>
          <w:p w14:paraId="5D15DD48" w14:textId="77777777" w:rsidR="007B5FC3" w:rsidRPr="0001276C" w:rsidRDefault="007B5FC3" w:rsidP="009D731C">
            <w:pPr>
              <w:tabs>
                <w:tab w:val="left" w:pos="4536"/>
                <w:tab w:val="left" w:pos="5103"/>
              </w:tabs>
              <w:jc w:val="both"/>
            </w:pPr>
            <w:r w:rsidRPr="0001276C">
              <w:t>Rekomenduojama susipažinti su kitomis populiariomis e. valdžios paslaugomis.</w:t>
            </w:r>
          </w:p>
        </w:tc>
      </w:tr>
      <w:tr w:rsidR="0001276C" w:rsidRPr="0001276C" w14:paraId="24C3CAB7" w14:textId="77777777" w:rsidTr="009D731C">
        <w:tc>
          <w:tcPr>
            <w:tcW w:w="757" w:type="dxa"/>
          </w:tcPr>
          <w:p w14:paraId="159EBE29"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05F1E9D7" w14:textId="77777777" w:rsidR="007B5FC3" w:rsidRPr="0001276C" w:rsidRDefault="007B5FC3" w:rsidP="009D731C">
            <w:pPr>
              <w:tabs>
                <w:tab w:val="left" w:pos="4536"/>
                <w:tab w:val="left" w:pos="5103"/>
              </w:tabs>
              <w:jc w:val="both"/>
            </w:pPr>
            <w:r w:rsidRPr="0001276C">
              <w:t>Pabaiga</w:t>
            </w:r>
          </w:p>
        </w:tc>
        <w:tc>
          <w:tcPr>
            <w:tcW w:w="929" w:type="dxa"/>
          </w:tcPr>
          <w:p w14:paraId="2CA48066" w14:textId="77777777" w:rsidR="007B5FC3" w:rsidRPr="0001276C" w:rsidRDefault="007B5FC3" w:rsidP="009D731C">
            <w:pPr>
              <w:tabs>
                <w:tab w:val="left" w:pos="4536"/>
                <w:tab w:val="left" w:pos="5103"/>
              </w:tabs>
              <w:jc w:val="both"/>
            </w:pPr>
            <w:r w:rsidRPr="0001276C">
              <w:t>0,5</w:t>
            </w:r>
          </w:p>
        </w:tc>
        <w:tc>
          <w:tcPr>
            <w:tcW w:w="5308" w:type="dxa"/>
          </w:tcPr>
          <w:p w14:paraId="3DDE91BC" w14:textId="77777777" w:rsidR="007B5FC3" w:rsidRPr="0001276C" w:rsidRDefault="007B5FC3" w:rsidP="009D731C">
            <w:pPr>
              <w:tabs>
                <w:tab w:val="left" w:pos="4536"/>
                <w:tab w:val="left" w:pos="5103"/>
              </w:tabs>
              <w:jc w:val="both"/>
            </w:pPr>
            <w:r w:rsidRPr="0001276C">
              <w:t>Viktorina, prizai</w:t>
            </w:r>
          </w:p>
        </w:tc>
        <w:tc>
          <w:tcPr>
            <w:tcW w:w="5670" w:type="dxa"/>
          </w:tcPr>
          <w:p w14:paraId="1E89BA7B" w14:textId="27C61AA9" w:rsidR="007B5FC3" w:rsidRPr="0001276C" w:rsidRDefault="007B5FC3" w:rsidP="009D731C">
            <w:pPr>
              <w:tabs>
                <w:tab w:val="left" w:pos="4536"/>
                <w:tab w:val="left" w:pos="5103"/>
              </w:tabs>
              <w:jc w:val="both"/>
            </w:pPr>
            <w:r w:rsidRPr="0001276C">
              <w:t xml:space="preserve">Dalyviams paskatinti rengiama viktorina mokymo programos temomis. Rekomenduojama nuo 5 iki 10 klausimų, pavyzdžiui, skaidrėse parodomos situacijos, o dalyviai gali pasirinkti vieną iš kelių pasiūlytų atsakymų. </w:t>
            </w:r>
            <w:r w:rsidR="00223C5A" w:rsidRPr="0001276C">
              <w:t>Paaiškinama, kurie atsakymai teisingi ir kodėl.</w:t>
            </w:r>
            <w:r w:rsidR="00223C5A">
              <w:t xml:space="preserve"> </w:t>
            </w:r>
            <w:r w:rsidR="00223C5A" w:rsidRPr="00223C5A">
              <w:t>Geriausiai atsakiusiems organizatoriai gali įteikti savo įsteigtus skatinamuosius prizus.</w:t>
            </w:r>
          </w:p>
        </w:tc>
      </w:tr>
      <w:tr w:rsidR="0001276C" w:rsidRPr="0001276C" w14:paraId="4203DEBE" w14:textId="77777777" w:rsidTr="009D731C">
        <w:tc>
          <w:tcPr>
            <w:tcW w:w="757" w:type="dxa"/>
          </w:tcPr>
          <w:p w14:paraId="064493A5" w14:textId="77777777" w:rsidR="007B5FC3" w:rsidRPr="0001276C" w:rsidRDefault="007B5FC3" w:rsidP="009D731C">
            <w:pPr>
              <w:tabs>
                <w:tab w:val="left" w:pos="4536"/>
                <w:tab w:val="left" w:pos="5103"/>
              </w:tabs>
              <w:jc w:val="both"/>
            </w:pPr>
          </w:p>
        </w:tc>
        <w:tc>
          <w:tcPr>
            <w:tcW w:w="1932" w:type="dxa"/>
          </w:tcPr>
          <w:p w14:paraId="0FE0C728" w14:textId="77777777" w:rsidR="007B5FC3" w:rsidRPr="0001276C" w:rsidRDefault="007B5FC3" w:rsidP="009D731C">
            <w:pPr>
              <w:tabs>
                <w:tab w:val="left" w:pos="4536"/>
                <w:tab w:val="left" w:pos="5103"/>
              </w:tabs>
              <w:jc w:val="both"/>
            </w:pPr>
            <w:r w:rsidRPr="0001276C">
              <w:t>VISO</w:t>
            </w:r>
          </w:p>
        </w:tc>
        <w:tc>
          <w:tcPr>
            <w:tcW w:w="929" w:type="dxa"/>
          </w:tcPr>
          <w:p w14:paraId="3D45156F" w14:textId="77777777" w:rsidR="007B5FC3" w:rsidRPr="0001276C" w:rsidRDefault="007B5FC3" w:rsidP="009D731C">
            <w:pPr>
              <w:tabs>
                <w:tab w:val="left" w:pos="4536"/>
                <w:tab w:val="left" w:pos="5103"/>
              </w:tabs>
              <w:jc w:val="both"/>
            </w:pPr>
            <w:r w:rsidRPr="0001276C">
              <w:fldChar w:fldCharType="begin"/>
            </w:r>
            <w:r w:rsidRPr="0001276C">
              <w:instrText xml:space="preserve"> =SUM(ABOVE) </w:instrText>
            </w:r>
            <w:r w:rsidRPr="0001276C">
              <w:fldChar w:fldCharType="separate"/>
            </w:r>
            <w:r w:rsidRPr="0001276C">
              <w:rPr>
                <w:noProof/>
              </w:rPr>
              <w:t>4</w:t>
            </w:r>
            <w:r w:rsidRPr="0001276C">
              <w:fldChar w:fldCharType="end"/>
            </w:r>
          </w:p>
        </w:tc>
        <w:tc>
          <w:tcPr>
            <w:tcW w:w="5308" w:type="dxa"/>
          </w:tcPr>
          <w:p w14:paraId="1E541D3E" w14:textId="77777777" w:rsidR="007B5FC3" w:rsidRPr="0001276C" w:rsidRDefault="007B5FC3" w:rsidP="009D731C">
            <w:pPr>
              <w:tabs>
                <w:tab w:val="left" w:pos="4536"/>
                <w:tab w:val="left" w:pos="5103"/>
              </w:tabs>
              <w:jc w:val="both"/>
            </w:pPr>
          </w:p>
        </w:tc>
        <w:tc>
          <w:tcPr>
            <w:tcW w:w="5670" w:type="dxa"/>
          </w:tcPr>
          <w:p w14:paraId="1BF285CE" w14:textId="77777777" w:rsidR="007B5FC3" w:rsidRPr="0001276C" w:rsidRDefault="007B5FC3" w:rsidP="009D731C">
            <w:pPr>
              <w:tabs>
                <w:tab w:val="left" w:pos="4536"/>
                <w:tab w:val="left" w:pos="5103"/>
              </w:tabs>
              <w:jc w:val="both"/>
            </w:pPr>
          </w:p>
        </w:tc>
      </w:tr>
    </w:tbl>
    <w:p w14:paraId="2984EDA0" w14:textId="77777777" w:rsidR="007B5FC3" w:rsidRPr="0001276C" w:rsidRDefault="007B5FC3" w:rsidP="007B5FC3"/>
    <w:p w14:paraId="6B9CDB5B" w14:textId="77777777" w:rsidR="007B5FC3" w:rsidRPr="0001276C" w:rsidRDefault="007B5FC3" w:rsidP="007B5FC3">
      <w:r w:rsidRPr="0001276C">
        <w:br w:type="page"/>
      </w:r>
    </w:p>
    <w:p w14:paraId="013AE73C" w14:textId="52754A1C" w:rsidR="007B5FC3" w:rsidRPr="0001276C" w:rsidRDefault="007B5FC3" w:rsidP="007B5FC3">
      <w:pPr>
        <w:pStyle w:val="Sraopastraipa"/>
        <w:numPr>
          <w:ilvl w:val="0"/>
          <w:numId w:val="19"/>
        </w:numPr>
        <w:jc w:val="both"/>
        <w:rPr>
          <w:b/>
          <w:bCs/>
        </w:rPr>
      </w:pPr>
      <w:r w:rsidRPr="0001276C">
        <w:rPr>
          <w:b/>
          <w:bCs/>
        </w:rPr>
        <w:lastRenderedPageBreak/>
        <w:t>Mokymo programos „Kultūros e. paslaugos“ turinys</w:t>
      </w:r>
    </w:p>
    <w:p w14:paraId="4BC595FA" w14:textId="77777777" w:rsidR="007B5FC3" w:rsidRPr="0001276C" w:rsidRDefault="007B5FC3" w:rsidP="007B5FC3">
      <w:pPr>
        <w:jc w:val="both"/>
      </w:pPr>
      <w:r w:rsidRPr="0001276C">
        <w:t>Temų mokymo trukmė ir turinys nurodyti apytikriai ir gali būti koreguojami atsižvelgiant į dalyvių pasirengimą bei poreikius.</w:t>
      </w:r>
    </w:p>
    <w:tbl>
      <w:tblPr>
        <w:tblStyle w:val="Lentelstinklelis"/>
        <w:tblW w:w="14596" w:type="dxa"/>
        <w:tblLook w:val="04A0" w:firstRow="1" w:lastRow="0" w:firstColumn="1" w:lastColumn="0" w:noHBand="0" w:noVBand="1"/>
      </w:tblPr>
      <w:tblGrid>
        <w:gridCol w:w="757"/>
        <w:gridCol w:w="1932"/>
        <w:gridCol w:w="929"/>
        <w:gridCol w:w="5308"/>
        <w:gridCol w:w="5670"/>
      </w:tblGrid>
      <w:tr w:rsidR="0001276C" w:rsidRPr="0001276C" w14:paraId="21A6E003" w14:textId="77777777" w:rsidTr="009D731C">
        <w:trPr>
          <w:tblHeader/>
        </w:trPr>
        <w:tc>
          <w:tcPr>
            <w:tcW w:w="757" w:type="dxa"/>
          </w:tcPr>
          <w:p w14:paraId="761785F7" w14:textId="77777777" w:rsidR="007B5FC3" w:rsidRPr="0001276C" w:rsidRDefault="007B5FC3" w:rsidP="009D731C">
            <w:pPr>
              <w:tabs>
                <w:tab w:val="left" w:pos="4536"/>
                <w:tab w:val="left" w:pos="5103"/>
              </w:tabs>
              <w:jc w:val="both"/>
              <w:rPr>
                <w:b/>
                <w:bCs/>
              </w:rPr>
            </w:pPr>
            <w:r w:rsidRPr="0001276C">
              <w:rPr>
                <w:b/>
                <w:bCs/>
              </w:rPr>
              <w:t>Eil. Nr.</w:t>
            </w:r>
          </w:p>
        </w:tc>
        <w:tc>
          <w:tcPr>
            <w:tcW w:w="1932" w:type="dxa"/>
          </w:tcPr>
          <w:p w14:paraId="7F7B3A7B" w14:textId="77777777" w:rsidR="007B5FC3" w:rsidRPr="0001276C" w:rsidRDefault="007B5FC3" w:rsidP="009D731C">
            <w:pPr>
              <w:tabs>
                <w:tab w:val="left" w:pos="4536"/>
                <w:tab w:val="left" w:pos="5103"/>
              </w:tabs>
              <w:jc w:val="both"/>
              <w:rPr>
                <w:b/>
                <w:bCs/>
              </w:rPr>
            </w:pPr>
            <w:r w:rsidRPr="0001276C">
              <w:rPr>
                <w:b/>
                <w:bCs/>
              </w:rPr>
              <w:t>Tema</w:t>
            </w:r>
          </w:p>
        </w:tc>
        <w:tc>
          <w:tcPr>
            <w:tcW w:w="929" w:type="dxa"/>
          </w:tcPr>
          <w:p w14:paraId="357F744D" w14:textId="18302A5F" w:rsidR="007B5FC3" w:rsidRPr="0001276C" w:rsidRDefault="007B5FC3" w:rsidP="009D731C">
            <w:pPr>
              <w:tabs>
                <w:tab w:val="left" w:pos="4536"/>
                <w:tab w:val="left" w:pos="5103"/>
              </w:tabs>
              <w:jc w:val="both"/>
              <w:rPr>
                <w:b/>
                <w:bCs/>
              </w:rPr>
            </w:pPr>
            <w:r w:rsidRPr="0001276C">
              <w:rPr>
                <w:b/>
                <w:bCs/>
              </w:rPr>
              <w:t xml:space="preserve">Trukmė </w:t>
            </w:r>
            <w:r w:rsidR="007C3CE2">
              <w:rPr>
                <w:b/>
                <w:bCs/>
              </w:rPr>
              <w:t xml:space="preserve">ak. </w:t>
            </w:r>
            <w:r w:rsidRPr="0001276C">
              <w:rPr>
                <w:b/>
                <w:bCs/>
              </w:rPr>
              <w:t>val.</w:t>
            </w:r>
          </w:p>
        </w:tc>
        <w:tc>
          <w:tcPr>
            <w:tcW w:w="5308" w:type="dxa"/>
          </w:tcPr>
          <w:p w14:paraId="759D6BEF" w14:textId="77777777" w:rsidR="007B5FC3" w:rsidRPr="0001276C" w:rsidRDefault="007B5FC3" w:rsidP="009D731C">
            <w:pPr>
              <w:tabs>
                <w:tab w:val="left" w:pos="4536"/>
                <w:tab w:val="left" w:pos="5103"/>
              </w:tabs>
              <w:jc w:val="both"/>
              <w:rPr>
                <w:b/>
                <w:bCs/>
              </w:rPr>
            </w:pPr>
            <w:r w:rsidRPr="0001276C">
              <w:rPr>
                <w:b/>
                <w:bCs/>
              </w:rPr>
              <w:t>Temos turinys</w:t>
            </w:r>
          </w:p>
        </w:tc>
        <w:tc>
          <w:tcPr>
            <w:tcW w:w="5670" w:type="dxa"/>
          </w:tcPr>
          <w:p w14:paraId="3342B858" w14:textId="77777777" w:rsidR="007B5FC3" w:rsidRPr="0001276C" w:rsidRDefault="007B5FC3" w:rsidP="009D731C">
            <w:pPr>
              <w:tabs>
                <w:tab w:val="left" w:pos="4536"/>
                <w:tab w:val="left" w:pos="5103"/>
              </w:tabs>
              <w:jc w:val="both"/>
              <w:rPr>
                <w:b/>
                <w:bCs/>
              </w:rPr>
            </w:pPr>
            <w:r w:rsidRPr="0001276C">
              <w:rPr>
                <w:b/>
                <w:bCs/>
              </w:rPr>
              <w:t>Pastabos</w:t>
            </w:r>
          </w:p>
        </w:tc>
      </w:tr>
      <w:tr w:rsidR="0001276C" w:rsidRPr="0001276C" w14:paraId="2FC6E476" w14:textId="77777777" w:rsidTr="009D731C">
        <w:tc>
          <w:tcPr>
            <w:tcW w:w="757" w:type="dxa"/>
          </w:tcPr>
          <w:p w14:paraId="19EC96FA"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2468BE07" w14:textId="77777777" w:rsidR="007B5FC3" w:rsidRPr="0001276C" w:rsidRDefault="007B5FC3" w:rsidP="009D731C">
            <w:pPr>
              <w:tabs>
                <w:tab w:val="left" w:pos="4536"/>
                <w:tab w:val="left" w:pos="5103"/>
              </w:tabs>
              <w:jc w:val="both"/>
            </w:pPr>
            <w:r w:rsidRPr="0001276C">
              <w:t>Įvadas. Viešosios e. paslaugos ir jų apžvalga</w:t>
            </w:r>
          </w:p>
        </w:tc>
        <w:tc>
          <w:tcPr>
            <w:tcW w:w="929" w:type="dxa"/>
          </w:tcPr>
          <w:p w14:paraId="614ED7C6" w14:textId="77777777" w:rsidR="007B5FC3" w:rsidRPr="0001276C" w:rsidRDefault="007B5FC3" w:rsidP="009D731C">
            <w:pPr>
              <w:tabs>
                <w:tab w:val="left" w:pos="4536"/>
                <w:tab w:val="left" w:pos="5103"/>
              </w:tabs>
              <w:jc w:val="both"/>
            </w:pPr>
            <w:r w:rsidRPr="0001276C">
              <w:t>0,5</w:t>
            </w:r>
          </w:p>
        </w:tc>
        <w:tc>
          <w:tcPr>
            <w:tcW w:w="5308" w:type="dxa"/>
          </w:tcPr>
          <w:p w14:paraId="28B8C0D7" w14:textId="77777777" w:rsidR="007B5FC3" w:rsidRPr="0001276C" w:rsidRDefault="007B5FC3" w:rsidP="009D731C">
            <w:pPr>
              <w:tabs>
                <w:tab w:val="left" w:pos="4536"/>
                <w:tab w:val="left" w:pos="5103"/>
              </w:tabs>
              <w:jc w:val="both"/>
            </w:pPr>
            <w:r w:rsidRPr="0001276C">
              <w:t>Pristatoma mokymo programa, siekiami rezultatai. Kuo naudingos e. valdžios paslaugos, ko reikia norint jas gauti. Trumpa gyventojams skirtų e. valdžios paslaugų apžvalga. Populiariausios paslaugos. Konkrečios savivaldybės teikiamos informacijos ir e. paslaugų pavyzdžiai.</w:t>
            </w:r>
          </w:p>
        </w:tc>
        <w:tc>
          <w:tcPr>
            <w:tcW w:w="5670" w:type="dxa"/>
          </w:tcPr>
          <w:p w14:paraId="52CABFE3" w14:textId="77777777" w:rsidR="007B5FC3" w:rsidRPr="0001276C" w:rsidRDefault="007B5FC3" w:rsidP="009D731C">
            <w:pPr>
              <w:tabs>
                <w:tab w:val="left" w:pos="4536"/>
                <w:tab w:val="left" w:pos="5103"/>
              </w:tabs>
              <w:jc w:val="both"/>
            </w:pPr>
            <w:r w:rsidRPr="0001276C">
              <w:t>Teorinė paskaita, pasirinktų paslaugų demonstravimas, diskusija.</w:t>
            </w:r>
          </w:p>
          <w:p w14:paraId="473041C1" w14:textId="77777777" w:rsidR="007B5FC3" w:rsidRPr="0001276C" w:rsidRDefault="007B5FC3" w:rsidP="009D731C">
            <w:pPr>
              <w:tabs>
                <w:tab w:val="left" w:pos="4536"/>
                <w:tab w:val="left" w:pos="5103"/>
              </w:tabs>
              <w:jc w:val="both"/>
            </w:pPr>
            <w:r w:rsidRPr="0001276C">
              <w:t xml:space="preserve">Įgyjamos nuostatos, kad e. valdžios (savivaldybės) paslaugos padeda greitai ir paprastai tvarkyti kasdienius reikalus. </w:t>
            </w:r>
          </w:p>
          <w:p w14:paraId="21575E3C" w14:textId="77777777" w:rsidR="007B5FC3" w:rsidRPr="0001276C" w:rsidRDefault="007B5FC3" w:rsidP="009D731C">
            <w:pPr>
              <w:tabs>
                <w:tab w:val="left" w:pos="4536"/>
                <w:tab w:val="left" w:pos="5103"/>
              </w:tabs>
              <w:jc w:val="both"/>
            </w:pPr>
          </w:p>
        </w:tc>
      </w:tr>
      <w:tr w:rsidR="0001276C" w:rsidRPr="0001276C" w14:paraId="622F34FA" w14:textId="77777777" w:rsidTr="009D731C">
        <w:tc>
          <w:tcPr>
            <w:tcW w:w="757" w:type="dxa"/>
          </w:tcPr>
          <w:p w14:paraId="7C375356"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71850D97" w14:textId="77777777" w:rsidR="007B5FC3" w:rsidRPr="0001276C" w:rsidRDefault="007B5FC3" w:rsidP="009D731C">
            <w:pPr>
              <w:tabs>
                <w:tab w:val="left" w:pos="4536"/>
                <w:tab w:val="left" w:pos="5103"/>
              </w:tabs>
              <w:jc w:val="both"/>
            </w:pPr>
            <w:r w:rsidRPr="0001276C">
              <w:t>Viešųjų e. paslaugų demonstravimas</w:t>
            </w:r>
          </w:p>
        </w:tc>
        <w:tc>
          <w:tcPr>
            <w:tcW w:w="929" w:type="dxa"/>
          </w:tcPr>
          <w:p w14:paraId="186743BB" w14:textId="77777777" w:rsidR="007B5FC3" w:rsidRPr="0001276C" w:rsidRDefault="007B5FC3" w:rsidP="009D731C">
            <w:pPr>
              <w:tabs>
                <w:tab w:val="left" w:pos="4536"/>
                <w:tab w:val="left" w:pos="5103"/>
              </w:tabs>
              <w:jc w:val="both"/>
            </w:pPr>
            <w:r w:rsidRPr="0001276C">
              <w:t>1,25</w:t>
            </w:r>
          </w:p>
        </w:tc>
        <w:tc>
          <w:tcPr>
            <w:tcW w:w="5308" w:type="dxa"/>
          </w:tcPr>
          <w:p w14:paraId="3E3E7C73" w14:textId="55BEA8AD" w:rsidR="007B5FC3" w:rsidRPr="0001276C" w:rsidRDefault="009E626F" w:rsidP="009D731C">
            <w:pPr>
              <w:tabs>
                <w:tab w:val="left" w:pos="4536"/>
                <w:tab w:val="left" w:pos="5103"/>
              </w:tabs>
              <w:jc w:val="both"/>
              <w:rPr>
                <w:b/>
                <w:bCs/>
              </w:rPr>
            </w:pPr>
            <w:r w:rsidRPr="0001276C">
              <w:rPr>
                <w:b/>
                <w:bCs/>
              </w:rPr>
              <w:t>Išteklių paieška Lietuvos bibliotekose (</w:t>
            </w:r>
            <w:hyperlink r:id="rId11" w:history="1">
              <w:r w:rsidRPr="0001276C">
                <w:rPr>
                  <w:rStyle w:val="Hipersaitas"/>
                  <w:b/>
                  <w:bCs/>
                  <w:color w:val="auto"/>
                </w:rPr>
                <w:t>https://ibiblioteka.lt</w:t>
              </w:r>
            </w:hyperlink>
            <w:r w:rsidRPr="0001276C">
              <w:rPr>
                <w:b/>
                <w:bCs/>
              </w:rPr>
              <w:t>)  ir „</w:t>
            </w:r>
            <w:proofErr w:type="spellStart"/>
            <w:r w:rsidRPr="0001276C">
              <w:rPr>
                <w:b/>
                <w:bCs/>
              </w:rPr>
              <w:t>eP</w:t>
            </w:r>
            <w:r w:rsidR="007B5FC3" w:rsidRPr="0001276C">
              <w:rPr>
                <w:b/>
                <w:bCs/>
              </w:rPr>
              <w:t>aveldas</w:t>
            </w:r>
            <w:proofErr w:type="spellEnd"/>
            <w:r w:rsidRPr="0001276C">
              <w:rPr>
                <w:b/>
                <w:bCs/>
              </w:rPr>
              <w:t>“ (</w:t>
            </w:r>
            <w:hyperlink r:id="rId12" w:history="1">
              <w:r w:rsidRPr="0001276C">
                <w:rPr>
                  <w:rStyle w:val="Hipersaitas"/>
                  <w:b/>
                  <w:bCs/>
                  <w:color w:val="auto"/>
                </w:rPr>
                <w:t>https://epaveldas.lt</w:t>
              </w:r>
            </w:hyperlink>
            <w:r w:rsidRPr="0001276C">
              <w:rPr>
                <w:b/>
                <w:bCs/>
              </w:rPr>
              <w:t xml:space="preserve">). </w:t>
            </w:r>
          </w:p>
          <w:p w14:paraId="28F309BD" w14:textId="3FBE2F34" w:rsidR="009E626F" w:rsidRPr="0001276C" w:rsidRDefault="009E626F" w:rsidP="009D731C">
            <w:pPr>
              <w:tabs>
                <w:tab w:val="left" w:pos="4536"/>
                <w:tab w:val="left" w:pos="5103"/>
              </w:tabs>
              <w:jc w:val="both"/>
            </w:pPr>
            <w:r w:rsidRPr="0001276C">
              <w:t>Paieška pagal įvairius kriterijus. Rezultatų peržiūra. Paveldo išteklių peržiūra.</w:t>
            </w:r>
          </w:p>
          <w:p w14:paraId="369C2D7C" w14:textId="09113DE9" w:rsidR="009E626F" w:rsidRPr="0001276C" w:rsidRDefault="009E626F" w:rsidP="009D731C">
            <w:pPr>
              <w:tabs>
                <w:tab w:val="left" w:pos="4536"/>
                <w:tab w:val="left" w:pos="5103"/>
              </w:tabs>
              <w:jc w:val="both"/>
            </w:pPr>
            <w:r w:rsidRPr="0001276C">
              <w:t>Skaitytojo pažymėjimo užsakymas. Leidinių užsakymas.</w:t>
            </w:r>
          </w:p>
          <w:p w14:paraId="4F67F8A4" w14:textId="4ED545B5" w:rsidR="007B5FC3" w:rsidRPr="0001276C" w:rsidRDefault="0001276C" w:rsidP="009D731C">
            <w:pPr>
              <w:tabs>
                <w:tab w:val="left" w:pos="4536"/>
                <w:tab w:val="left" w:pos="5103"/>
              </w:tabs>
              <w:jc w:val="both"/>
              <w:rPr>
                <w:b/>
                <w:bCs/>
              </w:rPr>
            </w:pPr>
            <w:r w:rsidRPr="0001276C">
              <w:rPr>
                <w:b/>
                <w:bCs/>
              </w:rPr>
              <w:t>Lietuvių kalbos ištekliai internete</w:t>
            </w:r>
            <w:r w:rsidR="00B14D31" w:rsidRPr="0001276C">
              <w:rPr>
                <w:b/>
                <w:bCs/>
              </w:rPr>
              <w:t xml:space="preserve"> (https://ekalba.lt/ ).</w:t>
            </w:r>
          </w:p>
          <w:p w14:paraId="26C9A40D" w14:textId="32F07324" w:rsidR="00B14D31" w:rsidRPr="0001276C" w:rsidRDefault="00B14D31" w:rsidP="009D731C">
            <w:pPr>
              <w:tabs>
                <w:tab w:val="left" w:pos="4536"/>
                <w:tab w:val="left" w:pos="5103"/>
              </w:tabs>
              <w:jc w:val="both"/>
            </w:pPr>
            <w:r w:rsidRPr="0001276C">
              <w:t xml:space="preserve">Žodynai, </w:t>
            </w:r>
            <w:r w:rsidR="00BB1320" w:rsidRPr="0001276C">
              <w:t>tautosakos katalogai.</w:t>
            </w:r>
          </w:p>
          <w:p w14:paraId="729129C3" w14:textId="5DAC151C" w:rsidR="00BB1320" w:rsidRPr="0001276C" w:rsidRDefault="00BB1320" w:rsidP="009D731C">
            <w:pPr>
              <w:tabs>
                <w:tab w:val="left" w:pos="4536"/>
                <w:tab w:val="left" w:pos="5103"/>
              </w:tabs>
              <w:jc w:val="both"/>
            </w:pPr>
            <w:r w:rsidRPr="0001276C">
              <w:t>Lietuvių kalbos taisyklės ir patarimai Valstybinės lietuvių kalbos komisijos svetainėje (</w:t>
            </w:r>
            <w:hyperlink r:id="rId13" w:history="1">
              <w:r w:rsidRPr="0001276C">
                <w:rPr>
                  <w:rStyle w:val="Hipersaitas"/>
                  <w:color w:val="auto"/>
                </w:rPr>
                <w:t>http://vlkk.lt</w:t>
              </w:r>
            </w:hyperlink>
            <w:r w:rsidRPr="0001276C">
              <w:t>).</w:t>
            </w:r>
          </w:p>
          <w:p w14:paraId="6B05D000" w14:textId="2C08F7AD" w:rsidR="00BB1320" w:rsidRPr="0001276C" w:rsidRDefault="004E486F" w:rsidP="004E486F">
            <w:pPr>
              <w:tabs>
                <w:tab w:val="left" w:pos="4536"/>
                <w:tab w:val="left" w:pos="5103"/>
              </w:tabs>
              <w:jc w:val="both"/>
              <w:rPr>
                <w:b/>
                <w:bCs/>
              </w:rPr>
            </w:pPr>
            <w:r w:rsidRPr="0001276C">
              <w:rPr>
                <w:b/>
                <w:bCs/>
              </w:rPr>
              <w:t xml:space="preserve">Skaitmeninis kapinių katalogas. </w:t>
            </w:r>
          </w:p>
          <w:p w14:paraId="47209897" w14:textId="77777777" w:rsidR="007B5FC3" w:rsidRPr="0001276C" w:rsidRDefault="007B5FC3" w:rsidP="009D731C">
            <w:pPr>
              <w:tabs>
                <w:tab w:val="left" w:pos="4536"/>
                <w:tab w:val="left" w:pos="5103"/>
              </w:tabs>
              <w:jc w:val="both"/>
            </w:pPr>
            <w:r w:rsidRPr="0001276C">
              <w:rPr>
                <w:b/>
                <w:bCs/>
              </w:rPr>
              <w:t>Saugumas</w:t>
            </w:r>
            <w:r w:rsidRPr="0001276C">
              <w:t>: asmens duomenų saugumas ir privatumo svarba. Bendros saugesnio elgesio internete rekomendacijos</w:t>
            </w:r>
          </w:p>
        </w:tc>
        <w:tc>
          <w:tcPr>
            <w:tcW w:w="5670" w:type="dxa"/>
          </w:tcPr>
          <w:p w14:paraId="488AA6B5" w14:textId="77777777" w:rsidR="007B5FC3" w:rsidRPr="0001276C" w:rsidRDefault="007B5FC3" w:rsidP="009D731C">
            <w:pPr>
              <w:tabs>
                <w:tab w:val="left" w:pos="4536"/>
                <w:tab w:val="left" w:pos="5103"/>
              </w:tabs>
              <w:jc w:val="both"/>
            </w:pPr>
            <w:r w:rsidRPr="0001276C">
              <w:t>Paslaugos demonstravimas, atvejų analizė, diskusija, praktinės užduotys.</w:t>
            </w:r>
          </w:p>
          <w:p w14:paraId="0A2A3D08" w14:textId="77777777" w:rsidR="007B5FC3" w:rsidRPr="0001276C" w:rsidRDefault="007B5FC3" w:rsidP="009D731C">
            <w:pPr>
              <w:tabs>
                <w:tab w:val="left" w:pos="4536"/>
                <w:tab w:val="left" w:pos="5103"/>
              </w:tabs>
              <w:jc w:val="both"/>
            </w:pPr>
            <w:r w:rsidRPr="0001276C">
              <w:t>Įgyjamos nuostatos: pasitikėjimas e. valdžios paslaugomis, savo gebėjimais jomis pasinaudoti; supratimas, kad skaitmeninėje erdvėje elgtis reikia apdairiai</w:t>
            </w:r>
          </w:p>
          <w:p w14:paraId="11741621" w14:textId="77777777" w:rsidR="007B5FC3" w:rsidRPr="0001276C" w:rsidRDefault="007B5FC3" w:rsidP="009D731C">
            <w:pPr>
              <w:tabs>
                <w:tab w:val="left" w:pos="4536"/>
                <w:tab w:val="left" w:pos="5103"/>
              </w:tabs>
              <w:jc w:val="both"/>
            </w:pPr>
            <w:r w:rsidRPr="0001276C">
              <w:t>Įgyjama žinių apie įvairias e. valdžios paslaugas, kurios yra svarbios kasdieniame gyvenime.</w:t>
            </w:r>
          </w:p>
          <w:p w14:paraId="4F4DA7C4" w14:textId="7995548A" w:rsidR="004E486F" w:rsidRPr="0001276C" w:rsidRDefault="004E486F" w:rsidP="004E486F">
            <w:pPr>
              <w:tabs>
                <w:tab w:val="left" w:pos="4536"/>
                <w:tab w:val="left" w:pos="5103"/>
              </w:tabs>
              <w:jc w:val="both"/>
            </w:pPr>
            <w:r w:rsidRPr="0001276C">
              <w:t>Skaitmeniniai kapinių katalogai: (</w:t>
            </w:r>
            <w:hyperlink r:id="rId14" w:history="1">
              <w:r w:rsidRPr="0001276C">
                <w:rPr>
                  <w:rStyle w:val="Hipersaitas"/>
                  <w:color w:val="auto"/>
                </w:rPr>
                <w:t>http://cemety.lt</w:t>
              </w:r>
            </w:hyperlink>
            <w:r w:rsidRPr="0001276C">
              <w:t xml:space="preserve">, </w:t>
            </w:r>
            <w:hyperlink r:id="rId15" w:history="1">
              <w:r w:rsidRPr="0001276C">
                <w:rPr>
                  <w:rStyle w:val="Hipersaitas"/>
                  <w:color w:val="auto"/>
                </w:rPr>
                <w:t>https://zemelapiai.vplanas.lt/kapines/</w:t>
              </w:r>
            </w:hyperlink>
            <w:r w:rsidRPr="0001276C">
              <w:t xml:space="preserve">, </w:t>
            </w:r>
            <w:hyperlink r:id="rId16" w:history="1">
              <w:r w:rsidRPr="0001276C">
                <w:rPr>
                  <w:rStyle w:val="Hipersaitas"/>
                  <w:color w:val="auto"/>
                </w:rPr>
                <w:t>https://kapines.klaipeda.lt/</w:t>
              </w:r>
            </w:hyperlink>
            <w:r w:rsidRPr="0001276C">
              <w:t xml:space="preserve">, </w:t>
            </w:r>
            <w:hyperlink r:id="rId17" w:tgtFrame="_blank" w:history="1">
              <w:r w:rsidRPr="0001276C">
                <w:rPr>
                  <w:rStyle w:val="Hipersaitas"/>
                  <w:color w:val="auto"/>
                </w:rPr>
                <w:t>https://gis.marijampole.lt/</w:t>
              </w:r>
            </w:hyperlink>
            <w:r w:rsidRPr="0001276C">
              <w:t xml:space="preserve">, </w:t>
            </w:r>
            <w:hyperlink r:id="rId18" w:history="1">
              <w:r w:rsidRPr="0001276C">
                <w:rPr>
                  <w:rStyle w:val="Hipersaitas"/>
                  <w:color w:val="auto"/>
                </w:rPr>
                <w:t>https://jonavoskapines.lt/</w:t>
              </w:r>
            </w:hyperlink>
            <w:r w:rsidRPr="0001276C">
              <w:t xml:space="preserve">, </w:t>
            </w:r>
            <w:hyperlink r:id="rId19" w:history="1">
              <w:r w:rsidRPr="0001276C">
                <w:rPr>
                  <w:rStyle w:val="Hipersaitas"/>
                  <w:color w:val="auto"/>
                </w:rPr>
                <w:t>https://gis.ukmerge.lt/</w:t>
              </w:r>
            </w:hyperlink>
            <w:r w:rsidRPr="0001276C">
              <w:t xml:space="preserve">, </w:t>
            </w:r>
            <w:hyperlink r:id="rId20" w:history="1">
              <w:r w:rsidRPr="0001276C">
                <w:rPr>
                  <w:rStyle w:val="Hipersaitas"/>
                  <w:color w:val="auto"/>
                </w:rPr>
                <w:t>https://maps.lazdijai.lt/</w:t>
              </w:r>
            </w:hyperlink>
            <w:r w:rsidRPr="0001276C">
              <w:t xml:space="preserve"> ir kt.</w:t>
            </w:r>
          </w:p>
          <w:p w14:paraId="2D81A8A3" w14:textId="756EF1AC" w:rsidR="007B5FC3" w:rsidRPr="0001276C" w:rsidRDefault="007B5FC3" w:rsidP="009D731C">
            <w:pPr>
              <w:tabs>
                <w:tab w:val="left" w:pos="4536"/>
                <w:tab w:val="left" w:pos="5103"/>
              </w:tabs>
              <w:jc w:val="both"/>
            </w:pPr>
            <w:r w:rsidRPr="0001276C">
              <w:t xml:space="preserve">Rekomenduojama taip pat parodyti </w:t>
            </w:r>
            <w:r w:rsidR="004E486F" w:rsidRPr="0001276C">
              <w:t>lietuvių kalbos taikymo skaitmeninėse technologijose pavyzdžių (https://raštija.lt/liepa/)</w:t>
            </w:r>
            <w:r w:rsidRPr="0001276C">
              <w:t>.</w:t>
            </w:r>
          </w:p>
        </w:tc>
      </w:tr>
      <w:tr w:rsidR="0001276C" w:rsidRPr="0001276C" w14:paraId="45784912" w14:textId="77777777" w:rsidTr="009D731C">
        <w:tc>
          <w:tcPr>
            <w:tcW w:w="757" w:type="dxa"/>
          </w:tcPr>
          <w:p w14:paraId="48104AC3"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341102EB" w14:textId="77777777" w:rsidR="007B5FC3" w:rsidRPr="0001276C" w:rsidRDefault="007B5FC3" w:rsidP="009D731C">
            <w:pPr>
              <w:tabs>
                <w:tab w:val="left" w:pos="4536"/>
                <w:tab w:val="left" w:pos="5103"/>
              </w:tabs>
              <w:jc w:val="both"/>
            </w:pPr>
            <w:r w:rsidRPr="0001276C">
              <w:t>Praktinis susipažinimas su e. paslaugomis</w:t>
            </w:r>
          </w:p>
        </w:tc>
        <w:tc>
          <w:tcPr>
            <w:tcW w:w="929" w:type="dxa"/>
          </w:tcPr>
          <w:p w14:paraId="0BA9B050" w14:textId="77777777" w:rsidR="007B5FC3" w:rsidRPr="0001276C" w:rsidRDefault="007B5FC3" w:rsidP="009D731C">
            <w:pPr>
              <w:tabs>
                <w:tab w:val="left" w:pos="4536"/>
                <w:tab w:val="left" w:pos="5103"/>
              </w:tabs>
              <w:jc w:val="both"/>
            </w:pPr>
            <w:r w:rsidRPr="0001276C">
              <w:t>1</w:t>
            </w:r>
          </w:p>
        </w:tc>
        <w:tc>
          <w:tcPr>
            <w:tcW w:w="5308" w:type="dxa"/>
          </w:tcPr>
          <w:p w14:paraId="4E5D055F" w14:textId="77777777" w:rsidR="0001276C" w:rsidRPr="0001276C" w:rsidRDefault="007B5FC3" w:rsidP="009D731C">
            <w:pPr>
              <w:tabs>
                <w:tab w:val="left" w:pos="4536"/>
                <w:tab w:val="left" w:pos="5103"/>
              </w:tabs>
              <w:jc w:val="both"/>
            </w:pPr>
            <w:r w:rsidRPr="0001276C">
              <w:t xml:space="preserve">Praktinis e. paslaugų bandymas. </w:t>
            </w:r>
          </w:p>
          <w:p w14:paraId="3BEF1BCC" w14:textId="77777777" w:rsidR="0001276C" w:rsidRPr="0001276C" w:rsidRDefault="0001276C" w:rsidP="009D731C">
            <w:pPr>
              <w:tabs>
                <w:tab w:val="left" w:pos="4536"/>
                <w:tab w:val="left" w:pos="5103"/>
              </w:tabs>
              <w:jc w:val="both"/>
            </w:pPr>
            <w:r w:rsidRPr="0001276C">
              <w:t xml:space="preserve">Bibliotekų ir paveldo išteklių paieška, jų peržiūra. </w:t>
            </w:r>
          </w:p>
          <w:p w14:paraId="2505FF27" w14:textId="3D4593C2" w:rsidR="0001276C" w:rsidRPr="0001276C" w:rsidRDefault="0001276C" w:rsidP="009D731C">
            <w:pPr>
              <w:tabs>
                <w:tab w:val="left" w:pos="4536"/>
                <w:tab w:val="left" w:pos="5103"/>
              </w:tabs>
              <w:jc w:val="both"/>
            </w:pPr>
            <w:r w:rsidRPr="0001276C">
              <w:t>Lietuvių kalbos išteklių internete peržiūra, naudojimasis žodynais. VLKK kalbos patarimų paieška.</w:t>
            </w:r>
          </w:p>
          <w:p w14:paraId="4B96866B" w14:textId="0210C3E4" w:rsidR="00BB1320" w:rsidRPr="0001276C" w:rsidRDefault="0001276C" w:rsidP="009D731C">
            <w:pPr>
              <w:tabs>
                <w:tab w:val="left" w:pos="4536"/>
                <w:tab w:val="left" w:pos="5103"/>
              </w:tabs>
              <w:jc w:val="both"/>
            </w:pPr>
            <w:r w:rsidRPr="0001276C">
              <w:t>Paieška skaitmeniniame kapinių kataloge.</w:t>
            </w:r>
          </w:p>
          <w:p w14:paraId="07DDB6B9" w14:textId="07B22BC7" w:rsidR="00BB1320" w:rsidRPr="0001276C" w:rsidRDefault="00BB1320" w:rsidP="009D731C">
            <w:pPr>
              <w:tabs>
                <w:tab w:val="left" w:pos="4536"/>
                <w:tab w:val="left" w:pos="5103"/>
              </w:tabs>
              <w:jc w:val="both"/>
            </w:pPr>
          </w:p>
        </w:tc>
        <w:tc>
          <w:tcPr>
            <w:tcW w:w="5670" w:type="dxa"/>
          </w:tcPr>
          <w:p w14:paraId="5FB77986" w14:textId="77777777" w:rsidR="007B5FC3" w:rsidRPr="0001276C" w:rsidRDefault="007B5FC3" w:rsidP="009D731C">
            <w:pPr>
              <w:tabs>
                <w:tab w:val="left" w:pos="4536"/>
                <w:tab w:val="left" w:pos="5103"/>
              </w:tabs>
              <w:jc w:val="both"/>
            </w:pPr>
            <w:r w:rsidRPr="0001276C">
              <w:t>Praktinės užduotys, grupinis darbas, atvejų analizė, diskusija.</w:t>
            </w:r>
          </w:p>
          <w:p w14:paraId="1CBDEADD" w14:textId="77777777" w:rsidR="007B5FC3" w:rsidRPr="0001276C" w:rsidRDefault="007B5FC3" w:rsidP="009D731C">
            <w:pPr>
              <w:tabs>
                <w:tab w:val="left" w:pos="4536"/>
                <w:tab w:val="left" w:pos="5103"/>
              </w:tabs>
              <w:jc w:val="both"/>
            </w:pPr>
            <w:r w:rsidRPr="0001276C">
              <w:t>Išmokstama naudotis e. valdžios paslaugų aplinka, pavyzdžiui, peržiūrėti galimas paslaugas, prisijungti prie paskyros, tikrinti užsakytų paslaugų būseną ir gauti kitą informaciją.</w:t>
            </w:r>
          </w:p>
          <w:p w14:paraId="3CE7EA51" w14:textId="77777777" w:rsidR="007B5FC3" w:rsidRPr="0001276C" w:rsidRDefault="007B5FC3" w:rsidP="009D731C">
            <w:pPr>
              <w:tabs>
                <w:tab w:val="left" w:pos="4536"/>
                <w:tab w:val="left" w:pos="5103"/>
              </w:tabs>
              <w:jc w:val="both"/>
            </w:pPr>
            <w:r w:rsidRPr="0001276C">
              <w:t>Praktinėms interaktyvioms užduotims atlikti būtina naudoti imitacinę aplinką.</w:t>
            </w:r>
          </w:p>
          <w:p w14:paraId="74703A8D" w14:textId="77777777" w:rsidR="007B5FC3" w:rsidRPr="0001276C" w:rsidRDefault="007B5FC3" w:rsidP="009D731C">
            <w:pPr>
              <w:tabs>
                <w:tab w:val="left" w:pos="4536"/>
                <w:tab w:val="left" w:pos="5103"/>
              </w:tabs>
              <w:jc w:val="both"/>
            </w:pPr>
            <w:r w:rsidRPr="0001276C">
              <w:t>Nerekomenduojama dalyviams naudoti savo asmeninių duomenų ir prisijungimų.</w:t>
            </w:r>
          </w:p>
          <w:p w14:paraId="2814EA96" w14:textId="56D04490" w:rsidR="00BB1320" w:rsidRPr="0001276C" w:rsidRDefault="00BB1320" w:rsidP="009D731C">
            <w:pPr>
              <w:tabs>
                <w:tab w:val="left" w:pos="4536"/>
                <w:tab w:val="left" w:pos="5103"/>
              </w:tabs>
              <w:jc w:val="both"/>
            </w:pPr>
            <w:r w:rsidRPr="0001276C">
              <w:t xml:space="preserve">Galima </w:t>
            </w:r>
            <w:r w:rsidR="0001276C" w:rsidRPr="0001276C">
              <w:t xml:space="preserve">pasiūlyti </w:t>
            </w:r>
            <w:r w:rsidRPr="0001276C">
              <w:t>išbandyti ir teksto balsu skaitytuvą (</w:t>
            </w:r>
            <w:hyperlink r:id="rId21" w:history="1">
              <w:r w:rsidRPr="0001276C">
                <w:rPr>
                  <w:rStyle w:val="Hipersaitas"/>
                  <w:color w:val="auto"/>
                </w:rPr>
                <w:t>https://liepa.rastija.lt/Ie%C5%A1kotuvas/Teksto-sintezatorius</w:t>
              </w:r>
            </w:hyperlink>
            <w:r w:rsidRPr="0001276C">
              <w:t xml:space="preserve">), </w:t>
            </w:r>
          </w:p>
        </w:tc>
      </w:tr>
      <w:tr w:rsidR="0001276C" w:rsidRPr="0001276C" w14:paraId="22CAD37B" w14:textId="77777777" w:rsidTr="009D731C">
        <w:tc>
          <w:tcPr>
            <w:tcW w:w="757" w:type="dxa"/>
          </w:tcPr>
          <w:p w14:paraId="32980371"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0CC8DFF8" w14:textId="77777777" w:rsidR="007B5FC3" w:rsidRPr="0001276C" w:rsidRDefault="007B5FC3" w:rsidP="009D731C">
            <w:pPr>
              <w:tabs>
                <w:tab w:val="left" w:pos="4536"/>
                <w:tab w:val="left" w:pos="5103"/>
              </w:tabs>
              <w:jc w:val="both"/>
            </w:pPr>
            <w:r w:rsidRPr="0001276C">
              <w:t>Klausimai ir atsakymai, diskusija, rekomendacijos</w:t>
            </w:r>
          </w:p>
        </w:tc>
        <w:tc>
          <w:tcPr>
            <w:tcW w:w="929" w:type="dxa"/>
          </w:tcPr>
          <w:p w14:paraId="1144DF60" w14:textId="77777777" w:rsidR="007B5FC3" w:rsidRPr="0001276C" w:rsidRDefault="007B5FC3" w:rsidP="009D731C">
            <w:pPr>
              <w:tabs>
                <w:tab w:val="left" w:pos="4536"/>
                <w:tab w:val="left" w:pos="5103"/>
              </w:tabs>
              <w:jc w:val="both"/>
            </w:pPr>
            <w:r w:rsidRPr="0001276C">
              <w:t>0,75</w:t>
            </w:r>
          </w:p>
        </w:tc>
        <w:tc>
          <w:tcPr>
            <w:tcW w:w="5308" w:type="dxa"/>
          </w:tcPr>
          <w:p w14:paraId="7FB19C6E" w14:textId="77777777" w:rsidR="0001276C" w:rsidRPr="0001276C" w:rsidRDefault="0001276C" w:rsidP="0001276C">
            <w:pPr>
              <w:tabs>
                <w:tab w:val="left" w:pos="4536"/>
                <w:tab w:val="left" w:pos="5103"/>
              </w:tabs>
              <w:jc w:val="both"/>
            </w:pPr>
            <w:r w:rsidRPr="0001276C">
              <w:t>Aptarimas, atsakymai į klausimus, diskusijos.</w:t>
            </w:r>
          </w:p>
          <w:p w14:paraId="1A3A14C8" w14:textId="77777777" w:rsidR="007B5FC3" w:rsidRPr="0001276C" w:rsidRDefault="007B5FC3" w:rsidP="009D731C">
            <w:pPr>
              <w:tabs>
                <w:tab w:val="left" w:pos="4536"/>
                <w:tab w:val="left" w:pos="5103"/>
              </w:tabs>
              <w:jc w:val="both"/>
            </w:pPr>
          </w:p>
        </w:tc>
        <w:tc>
          <w:tcPr>
            <w:tcW w:w="5670" w:type="dxa"/>
          </w:tcPr>
          <w:p w14:paraId="3788AB35" w14:textId="77777777" w:rsidR="007B5FC3" w:rsidRPr="0001276C" w:rsidRDefault="007B5FC3" w:rsidP="009D731C">
            <w:pPr>
              <w:tabs>
                <w:tab w:val="left" w:pos="4536"/>
                <w:tab w:val="left" w:pos="5103"/>
              </w:tabs>
              <w:jc w:val="both"/>
            </w:pPr>
            <w:r w:rsidRPr="0001276C">
              <w:t xml:space="preserve">Dalyviai turi galimybę žodžiu išreikšti savo nuomonę apie mokymus, jų turinį ir organizavimą. </w:t>
            </w:r>
          </w:p>
          <w:p w14:paraId="111CEDFE" w14:textId="77777777" w:rsidR="007B5FC3" w:rsidRPr="0001276C" w:rsidRDefault="007B5FC3" w:rsidP="009D731C">
            <w:pPr>
              <w:tabs>
                <w:tab w:val="left" w:pos="4536"/>
                <w:tab w:val="left" w:pos="5103"/>
              </w:tabs>
              <w:jc w:val="both"/>
            </w:pPr>
            <w:r w:rsidRPr="0001276C">
              <w:t>Apibendrinant mokymo patirtį, dalyviai gali geriau suvokti, ką jie išmoko ir kaip tai pritaikyti praktikoje.</w:t>
            </w:r>
          </w:p>
          <w:p w14:paraId="1DE2E5AB" w14:textId="77777777" w:rsidR="007B5FC3" w:rsidRPr="0001276C" w:rsidRDefault="007B5FC3" w:rsidP="009D731C">
            <w:pPr>
              <w:tabs>
                <w:tab w:val="left" w:pos="4536"/>
                <w:tab w:val="left" w:pos="5103"/>
              </w:tabs>
              <w:jc w:val="both"/>
            </w:pPr>
            <w:r w:rsidRPr="0001276C">
              <w:t>Tolesnio mokymosi rekomendacijos padės dalyviams planuoti savo mokymosi kelią ir toliau tobulėti.</w:t>
            </w:r>
          </w:p>
          <w:p w14:paraId="24919409" w14:textId="77777777" w:rsidR="007B5FC3" w:rsidRPr="0001276C" w:rsidRDefault="007B5FC3" w:rsidP="009D731C">
            <w:pPr>
              <w:tabs>
                <w:tab w:val="left" w:pos="4536"/>
                <w:tab w:val="left" w:pos="5103"/>
              </w:tabs>
              <w:jc w:val="both"/>
            </w:pPr>
            <w:r w:rsidRPr="0001276C">
              <w:t xml:space="preserve">Įgyjama žinių apie internete prieinamus e. paslaugų mokymosi šaltinius, pavyzdžiui, epilietis.eu, </w:t>
            </w:r>
            <w:proofErr w:type="spellStart"/>
            <w:r w:rsidRPr="0001276C">
              <w:t>prisijungusi.lt</w:t>
            </w:r>
            <w:proofErr w:type="spellEnd"/>
            <w:r w:rsidRPr="0001276C">
              <w:t xml:space="preserve">, </w:t>
            </w:r>
            <w:proofErr w:type="spellStart"/>
            <w:r w:rsidRPr="0001276C">
              <w:t>smis.lt</w:t>
            </w:r>
            <w:proofErr w:type="spellEnd"/>
            <w:r w:rsidRPr="0001276C">
              <w:t xml:space="preserve">, kursų katalogus </w:t>
            </w:r>
            <w:proofErr w:type="spellStart"/>
            <w:r w:rsidRPr="0001276C">
              <w:t>kursuok.lt</w:t>
            </w:r>
            <w:proofErr w:type="spellEnd"/>
            <w:r w:rsidRPr="0001276C">
              <w:t xml:space="preserve">, </w:t>
            </w:r>
            <w:proofErr w:type="spellStart"/>
            <w:r w:rsidRPr="0001276C">
              <w:t>skaitmeninekoalicija.lt</w:t>
            </w:r>
            <w:proofErr w:type="spellEnd"/>
            <w:r w:rsidRPr="0001276C">
              <w:t>.</w:t>
            </w:r>
          </w:p>
          <w:p w14:paraId="7FE8D89C" w14:textId="77777777" w:rsidR="007B5FC3" w:rsidRPr="0001276C" w:rsidRDefault="007B5FC3" w:rsidP="009D731C">
            <w:pPr>
              <w:tabs>
                <w:tab w:val="left" w:pos="4536"/>
                <w:tab w:val="left" w:pos="5103"/>
              </w:tabs>
              <w:jc w:val="both"/>
            </w:pPr>
            <w:r w:rsidRPr="0001276C">
              <w:t>Rekomenduojama susipažinti su kitomis populiariomis e. valdžios paslaugomis.</w:t>
            </w:r>
          </w:p>
        </w:tc>
      </w:tr>
      <w:tr w:rsidR="0001276C" w:rsidRPr="0001276C" w14:paraId="38C86DE8" w14:textId="77777777" w:rsidTr="009D731C">
        <w:tc>
          <w:tcPr>
            <w:tcW w:w="757" w:type="dxa"/>
          </w:tcPr>
          <w:p w14:paraId="5A1FE46F" w14:textId="77777777" w:rsidR="007B5FC3" w:rsidRPr="0001276C" w:rsidRDefault="007B5FC3" w:rsidP="009D731C">
            <w:pPr>
              <w:pStyle w:val="Sraopastraipa"/>
              <w:numPr>
                <w:ilvl w:val="0"/>
                <w:numId w:val="20"/>
              </w:numPr>
              <w:tabs>
                <w:tab w:val="left" w:pos="4536"/>
                <w:tab w:val="left" w:pos="5103"/>
              </w:tabs>
              <w:jc w:val="both"/>
            </w:pPr>
          </w:p>
        </w:tc>
        <w:tc>
          <w:tcPr>
            <w:tcW w:w="1932" w:type="dxa"/>
          </w:tcPr>
          <w:p w14:paraId="148B4C7F" w14:textId="77777777" w:rsidR="007B5FC3" w:rsidRPr="0001276C" w:rsidRDefault="007B5FC3" w:rsidP="009D731C">
            <w:pPr>
              <w:tabs>
                <w:tab w:val="left" w:pos="4536"/>
                <w:tab w:val="left" w:pos="5103"/>
              </w:tabs>
              <w:jc w:val="both"/>
            </w:pPr>
            <w:r w:rsidRPr="0001276C">
              <w:t>Pabaiga</w:t>
            </w:r>
          </w:p>
        </w:tc>
        <w:tc>
          <w:tcPr>
            <w:tcW w:w="929" w:type="dxa"/>
          </w:tcPr>
          <w:p w14:paraId="3F025344" w14:textId="77777777" w:rsidR="007B5FC3" w:rsidRPr="0001276C" w:rsidRDefault="007B5FC3" w:rsidP="009D731C">
            <w:pPr>
              <w:tabs>
                <w:tab w:val="left" w:pos="4536"/>
                <w:tab w:val="left" w:pos="5103"/>
              </w:tabs>
              <w:jc w:val="both"/>
            </w:pPr>
            <w:r w:rsidRPr="0001276C">
              <w:t>0,5</w:t>
            </w:r>
          </w:p>
        </w:tc>
        <w:tc>
          <w:tcPr>
            <w:tcW w:w="5308" w:type="dxa"/>
          </w:tcPr>
          <w:p w14:paraId="57413B35" w14:textId="77777777" w:rsidR="007B5FC3" w:rsidRPr="0001276C" w:rsidRDefault="007B5FC3" w:rsidP="009D731C">
            <w:pPr>
              <w:tabs>
                <w:tab w:val="left" w:pos="4536"/>
                <w:tab w:val="left" w:pos="5103"/>
              </w:tabs>
              <w:jc w:val="both"/>
            </w:pPr>
            <w:r w:rsidRPr="0001276C">
              <w:t>Viktorina, prizai</w:t>
            </w:r>
          </w:p>
        </w:tc>
        <w:tc>
          <w:tcPr>
            <w:tcW w:w="5670" w:type="dxa"/>
          </w:tcPr>
          <w:p w14:paraId="7C89427B" w14:textId="5FA22CCA" w:rsidR="007B5FC3" w:rsidRPr="0001276C" w:rsidRDefault="007B5FC3" w:rsidP="009D731C">
            <w:pPr>
              <w:tabs>
                <w:tab w:val="left" w:pos="4536"/>
                <w:tab w:val="left" w:pos="5103"/>
              </w:tabs>
              <w:jc w:val="both"/>
            </w:pPr>
            <w:r w:rsidRPr="0001276C">
              <w:t xml:space="preserve">Dalyviams paskatinti rengiama viktorina mokymo programos temomis. Rekomenduojama nuo 5 iki 10 klausimų, pavyzdžiui, skaidrėse parodomos situacijos, o dalyviai gali pasirinkti vieną iš kelių pasiūlytų atsakymų. </w:t>
            </w:r>
            <w:r w:rsidR="00223C5A" w:rsidRPr="0001276C">
              <w:t>Paaiškinama, kurie atsakymai teisingi ir kodėl.</w:t>
            </w:r>
            <w:r w:rsidR="00223C5A">
              <w:t xml:space="preserve"> </w:t>
            </w:r>
            <w:r w:rsidR="00223C5A" w:rsidRPr="00223C5A">
              <w:t>Geriausiai atsakiusiems organizatoriai gali įteikti savo įsteigtus skatinamuosius prizus.</w:t>
            </w:r>
          </w:p>
        </w:tc>
      </w:tr>
      <w:tr w:rsidR="0001276C" w:rsidRPr="0001276C" w14:paraId="2AA690DF" w14:textId="77777777" w:rsidTr="009D731C">
        <w:tc>
          <w:tcPr>
            <w:tcW w:w="757" w:type="dxa"/>
          </w:tcPr>
          <w:p w14:paraId="7C2D359E" w14:textId="77777777" w:rsidR="007B5FC3" w:rsidRPr="0001276C" w:rsidRDefault="007B5FC3" w:rsidP="009D731C">
            <w:pPr>
              <w:tabs>
                <w:tab w:val="left" w:pos="4536"/>
                <w:tab w:val="left" w:pos="5103"/>
              </w:tabs>
              <w:jc w:val="both"/>
            </w:pPr>
          </w:p>
        </w:tc>
        <w:tc>
          <w:tcPr>
            <w:tcW w:w="1932" w:type="dxa"/>
          </w:tcPr>
          <w:p w14:paraId="6D6EF485" w14:textId="77777777" w:rsidR="007B5FC3" w:rsidRPr="0001276C" w:rsidRDefault="007B5FC3" w:rsidP="009D731C">
            <w:pPr>
              <w:tabs>
                <w:tab w:val="left" w:pos="4536"/>
                <w:tab w:val="left" w:pos="5103"/>
              </w:tabs>
              <w:jc w:val="both"/>
            </w:pPr>
            <w:r w:rsidRPr="0001276C">
              <w:t>VISO</w:t>
            </w:r>
          </w:p>
        </w:tc>
        <w:tc>
          <w:tcPr>
            <w:tcW w:w="929" w:type="dxa"/>
          </w:tcPr>
          <w:p w14:paraId="54A7718D" w14:textId="77777777" w:rsidR="007B5FC3" w:rsidRPr="0001276C" w:rsidRDefault="007B5FC3" w:rsidP="009D731C">
            <w:pPr>
              <w:tabs>
                <w:tab w:val="left" w:pos="4536"/>
                <w:tab w:val="left" w:pos="5103"/>
              </w:tabs>
              <w:jc w:val="both"/>
            </w:pPr>
            <w:r w:rsidRPr="0001276C">
              <w:fldChar w:fldCharType="begin"/>
            </w:r>
            <w:r w:rsidRPr="0001276C">
              <w:instrText xml:space="preserve"> =SUM(ABOVE) </w:instrText>
            </w:r>
            <w:r w:rsidRPr="0001276C">
              <w:fldChar w:fldCharType="separate"/>
            </w:r>
            <w:r w:rsidRPr="0001276C">
              <w:rPr>
                <w:noProof/>
              </w:rPr>
              <w:t>4</w:t>
            </w:r>
            <w:r w:rsidRPr="0001276C">
              <w:fldChar w:fldCharType="end"/>
            </w:r>
          </w:p>
        </w:tc>
        <w:tc>
          <w:tcPr>
            <w:tcW w:w="5308" w:type="dxa"/>
          </w:tcPr>
          <w:p w14:paraId="36BC02F8" w14:textId="77777777" w:rsidR="007B5FC3" w:rsidRPr="0001276C" w:rsidRDefault="007B5FC3" w:rsidP="009D731C">
            <w:pPr>
              <w:tabs>
                <w:tab w:val="left" w:pos="4536"/>
                <w:tab w:val="left" w:pos="5103"/>
              </w:tabs>
              <w:jc w:val="both"/>
            </w:pPr>
          </w:p>
        </w:tc>
        <w:tc>
          <w:tcPr>
            <w:tcW w:w="5670" w:type="dxa"/>
          </w:tcPr>
          <w:p w14:paraId="65CAA847" w14:textId="77777777" w:rsidR="007B5FC3" w:rsidRPr="0001276C" w:rsidRDefault="007B5FC3" w:rsidP="009D731C">
            <w:pPr>
              <w:tabs>
                <w:tab w:val="left" w:pos="4536"/>
                <w:tab w:val="left" w:pos="5103"/>
              </w:tabs>
              <w:jc w:val="both"/>
            </w:pPr>
          </w:p>
        </w:tc>
      </w:tr>
    </w:tbl>
    <w:p w14:paraId="53109620" w14:textId="77777777" w:rsidR="007B5FC3" w:rsidRPr="0001276C" w:rsidRDefault="007B5FC3" w:rsidP="007B5FC3"/>
    <w:bookmarkEnd w:id="0"/>
    <w:p w14:paraId="2B9EAC0B" w14:textId="77777777" w:rsidR="007B5FC3" w:rsidRPr="0001276C" w:rsidRDefault="007B5FC3" w:rsidP="007B5FC3"/>
    <w:sectPr w:rsidR="007B5FC3" w:rsidRPr="0001276C" w:rsidSect="00B41114">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CF1B" w14:textId="77777777" w:rsidR="00717FAE" w:rsidRDefault="00717FAE" w:rsidP="004C33E1">
      <w:pPr>
        <w:spacing w:after="0" w:line="240" w:lineRule="auto"/>
      </w:pPr>
      <w:r>
        <w:separator/>
      </w:r>
    </w:p>
  </w:endnote>
  <w:endnote w:type="continuationSeparator" w:id="0">
    <w:p w14:paraId="44199889" w14:textId="77777777" w:rsidR="00717FAE" w:rsidRDefault="00717FAE" w:rsidP="004C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D9A8" w14:textId="77777777" w:rsidR="00717FAE" w:rsidRDefault="00717FAE" w:rsidP="004C33E1">
      <w:pPr>
        <w:spacing w:after="0" w:line="240" w:lineRule="auto"/>
      </w:pPr>
      <w:r>
        <w:separator/>
      </w:r>
    </w:p>
  </w:footnote>
  <w:footnote w:type="continuationSeparator" w:id="0">
    <w:p w14:paraId="22276A35" w14:textId="77777777" w:rsidR="00717FAE" w:rsidRDefault="00717FAE" w:rsidP="004C3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74FD"/>
    <w:multiLevelType w:val="hybridMultilevel"/>
    <w:tmpl w:val="4A38B7D6"/>
    <w:lvl w:ilvl="0" w:tplc="4510E016">
      <w:start w:val="1"/>
      <w:numFmt w:val="bullet"/>
      <w:lvlText w:val="-"/>
      <w:lvlJc w:val="left"/>
      <w:pPr>
        <w:ind w:left="720" w:hanging="360"/>
      </w:pPr>
      <w:rPr>
        <w:rFonts w:ascii="Aptos" w:hAnsi="Aptos" w:hint="default"/>
      </w:rPr>
    </w:lvl>
    <w:lvl w:ilvl="1" w:tplc="3DE6258A">
      <w:start w:val="1"/>
      <w:numFmt w:val="bullet"/>
      <w:lvlText w:val="o"/>
      <w:lvlJc w:val="left"/>
      <w:pPr>
        <w:ind w:left="1440" w:hanging="360"/>
      </w:pPr>
      <w:rPr>
        <w:rFonts w:ascii="Courier New" w:hAnsi="Courier New" w:hint="default"/>
      </w:rPr>
    </w:lvl>
    <w:lvl w:ilvl="2" w:tplc="A532ED52">
      <w:start w:val="1"/>
      <w:numFmt w:val="bullet"/>
      <w:lvlText w:val=""/>
      <w:lvlJc w:val="left"/>
      <w:pPr>
        <w:ind w:left="2160" w:hanging="360"/>
      </w:pPr>
      <w:rPr>
        <w:rFonts w:ascii="Wingdings" w:hAnsi="Wingdings" w:hint="default"/>
      </w:rPr>
    </w:lvl>
    <w:lvl w:ilvl="3" w:tplc="102CB6FE">
      <w:start w:val="1"/>
      <w:numFmt w:val="bullet"/>
      <w:lvlText w:val=""/>
      <w:lvlJc w:val="left"/>
      <w:pPr>
        <w:ind w:left="2880" w:hanging="360"/>
      </w:pPr>
      <w:rPr>
        <w:rFonts w:ascii="Symbol" w:hAnsi="Symbol" w:hint="default"/>
      </w:rPr>
    </w:lvl>
    <w:lvl w:ilvl="4" w:tplc="D226B20A">
      <w:start w:val="1"/>
      <w:numFmt w:val="bullet"/>
      <w:lvlText w:val="o"/>
      <w:lvlJc w:val="left"/>
      <w:pPr>
        <w:ind w:left="3600" w:hanging="360"/>
      </w:pPr>
      <w:rPr>
        <w:rFonts w:ascii="Courier New" w:hAnsi="Courier New" w:hint="default"/>
      </w:rPr>
    </w:lvl>
    <w:lvl w:ilvl="5" w:tplc="CAC43CCE">
      <w:start w:val="1"/>
      <w:numFmt w:val="bullet"/>
      <w:lvlText w:val=""/>
      <w:lvlJc w:val="left"/>
      <w:pPr>
        <w:ind w:left="4320" w:hanging="360"/>
      </w:pPr>
      <w:rPr>
        <w:rFonts w:ascii="Wingdings" w:hAnsi="Wingdings" w:hint="default"/>
      </w:rPr>
    </w:lvl>
    <w:lvl w:ilvl="6" w:tplc="F712FCAC">
      <w:start w:val="1"/>
      <w:numFmt w:val="bullet"/>
      <w:lvlText w:val=""/>
      <w:lvlJc w:val="left"/>
      <w:pPr>
        <w:ind w:left="5040" w:hanging="360"/>
      </w:pPr>
      <w:rPr>
        <w:rFonts w:ascii="Symbol" w:hAnsi="Symbol" w:hint="default"/>
      </w:rPr>
    </w:lvl>
    <w:lvl w:ilvl="7" w:tplc="D48CB844">
      <w:start w:val="1"/>
      <w:numFmt w:val="bullet"/>
      <w:lvlText w:val="o"/>
      <w:lvlJc w:val="left"/>
      <w:pPr>
        <w:ind w:left="5760" w:hanging="360"/>
      </w:pPr>
      <w:rPr>
        <w:rFonts w:ascii="Courier New" w:hAnsi="Courier New" w:hint="default"/>
      </w:rPr>
    </w:lvl>
    <w:lvl w:ilvl="8" w:tplc="B63CBB38">
      <w:start w:val="1"/>
      <w:numFmt w:val="bullet"/>
      <w:lvlText w:val=""/>
      <w:lvlJc w:val="left"/>
      <w:pPr>
        <w:ind w:left="6480" w:hanging="360"/>
      </w:pPr>
      <w:rPr>
        <w:rFonts w:ascii="Wingdings" w:hAnsi="Wingdings" w:hint="default"/>
      </w:rPr>
    </w:lvl>
  </w:abstractNum>
  <w:abstractNum w:abstractNumId="1" w15:restartNumberingAfterBreak="0">
    <w:nsid w:val="067E322F"/>
    <w:multiLevelType w:val="hybridMultilevel"/>
    <w:tmpl w:val="C278F8D0"/>
    <w:lvl w:ilvl="0" w:tplc="1546A26C">
      <w:numFmt w:val="bullet"/>
      <w:lvlText w:val=""/>
      <w:lvlJc w:val="left"/>
      <w:pPr>
        <w:ind w:left="720" w:hanging="360"/>
      </w:pPr>
      <w:rPr>
        <w:rFonts w:ascii="Aptos" w:eastAsiaTheme="minorHAnsi" w:hAnsi="Aptos" w:cs="Open San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78321B"/>
    <w:multiLevelType w:val="hybridMultilevel"/>
    <w:tmpl w:val="1E38C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96160"/>
    <w:multiLevelType w:val="hybridMultilevel"/>
    <w:tmpl w:val="3C4A72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54329A"/>
    <w:multiLevelType w:val="hybridMultilevel"/>
    <w:tmpl w:val="AD6A5846"/>
    <w:lvl w:ilvl="0" w:tplc="1546A26C">
      <w:numFmt w:val="bullet"/>
      <w:lvlText w:val=""/>
      <w:lvlJc w:val="left"/>
      <w:pPr>
        <w:ind w:left="720" w:hanging="360"/>
      </w:pPr>
      <w:rPr>
        <w:rFonts w:ascii="Aptos" w:eastAsiaTheme="minorHAnsi" w:hAnsi="Aptos" w:cs="Open San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575345"/>
    <w:multiLevelType w:val="multilevel"/>
    <w:tmpl w:val="908C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45D20"/>
    <w:multiLevelType w:val="hybridMultilevel"/>
    <w:tmpl w:val="586EF0EA"/>
    <w:lvl w:ilvl="0" w:tplc="3CEC9964">
      <w:start w:val="1"/>
      <w:numFmt w:val="decimal"/>
      <w:lvlText w:val="%1."/>
      <w:lvlJc w:val="left"/>
      <w:pPr>
        <w:ind w:left="927" w:hanging="360"/>
      </w:pPr>
    </w:lvl>
    <w:lvl w:ilvl="1" w:tplc="01F2080A">
      <w:start w:val="1"/>
      <w:numFmt w:val="lowerLetter"/>
      <w:lvlText w:val="%2."/>
      <w:lvlJc w:val="left"/>
      <w:pPr>
        <w:ind w:left="1440" w:hanging="360"/>
      </w:pPr>
    </w:lvl>
    <w:lvl w:ilvl="2" w:tplc="AB8CAA98">
      <w:start w:val="1"/>
      <w:numFmt w:val="lowerRoman"/>
      <w:lvlText w:val="%3."/>
      <w:lvlJc w:val="right"/>
      <w:pPr>
        <w:ind w:left="2160" w:hanging="180"/>
      </w:pPr>
    </w:lvl>
    <w:lvl w:ilvl="3" w:tplc="1A2A2790">
      <w:start w:val="1"/>
      <w:numFmt w:val="decimal"/>
      <w:lvlText w:val="%4."/>
      <w:lvlJc w:val="left"/>
      <w:pPr>
        <w:ind w:left="2880" w:hanging="360"/>
      </w:pPr>
    </w:lvl>
    <w:lvl w:ilvl="4" w:tplc="2A58D3E8">
      <w:start w:val="1"/>
      <w:numFmt w:val="lowerLetter"/>
      <w:lvlText w:val="%5."/>
      <w:lvlJc w:val="left"/>
      <w:pPr>
        <w:ind w:left="3600" w:hanging="360"/>
      </w:pPr>
    </w:lvl>
    <w:lvl w:ilvl="5" w:tplc="E5268E2C">
      <w:start w:val="1"/>
      <w:numFmt w:val="lowerRoman"/>
      <w:lvlText w:val="%6."/>
      <w:lvlJc w:val="right"/>
      <w:pPr>
        <w:ind w:left="4320" w:hanging="180"/>
      </w:pPr>
    </w:lvl>
    <w:lvl w:ilvl="6" w:tplc="C9147F86">
      <w:start w:val="1"/>
      <w:numFmt w:val="decimal"/>
      <w:lvlText w:val="%7."/>
      <w:lvlJc w:val="left"/>
      <w:pPr>
        <w:ind w:left="5040" w:hanging="360"/>
      </w:pPr>
    </w:lvl>
    <w:lvl w:ilvl="7" w:tplc="D68A1E90">
      <w:start w:val="1"/>
      <w:numFmt w:val="lowerLetter"/>
      <w:lvlText w:val="%8."/>
      <w:lvlJc w:val="left"/>
      <w:pPr>
        <w:ind w:left="5760" w:hanging="360"/>
      </w:pPr>
    </w:lvl>
    <w:lvl w:ilvl="8" w:tplc="F8E4CEBC">
      <w:start w:val="1"/>
      <w:numFmt w:val="lowerRoman"/>
      <w:lvlText w:val="%9."/>
      <w:lvlJc w:val="right"/>
      <w:pPr>
        <w:ind w:left="6480" w:hanging="180"/>
      </w:pPr>
    </w:lvl>
  </w:abstractNum>
  <w:abstractNum w:abstractNumId="7" w15:restartNumberingAfterBreak="0">
    <w:nsid w:val="308227AB"/>
    <w:multiLevelType w:val="multilevel"/>
    <w:tmpl w:val="064C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0079D"/>
    <w:multiLevelType w:val="multilevel"/>
    <w:tmpl w:val="98A8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BA6481"/>
    <w:multiLevelType w:val="hybridMultilevel"/>
    <w:tmpl w:val="09185B34"/>
    <w:lvl w:ilvl="0" w:tplc="B49092D2">
      <w:start w:val="1"/>
      <w:numFmt w:val="decimal"/>
      <w:lvlText w:val="%1."/>
      <w:lvlJc w:val="left"/>
      <w:pPr>
        <w:ind w:left="4890" w:hanging="45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5F1C9D"/>
    <w:multiLevelType w:val="hybridMultilevel"/>
    <w:tmpl w:val="60A28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932DFC"/>
    <w:multiLevelType w:val="hybridMultilevel"/>
    <w:tmpl w:val="A9C436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E347E3C"/>
    <w:multiLevelType w:val="hybridMultilevel"/>
    <w:tmpl w:val="23223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910246"/>
    <w:multiLevelType w:val="multilevel"/>
    <w:tmpl w:val="A912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C2F8B"/>
    <w:multiLevelType w:val="multilevel"/>
    <w:tmpl w:val="5E80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5A3BF6"/>
    <w:multiLevelType w:val="hybridMultilevel"/>
    <w:tmpl w:val="A9C436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4187F44"/>
    <w:multiLevelType w:val="multilevel"/>
    <w:tmpl w:val="38EA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A322EB9"/>
    <w:multiLevelType w:val="hybridMultilevel"/>
    <w:tmpl w:val="D55484C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3D6383"/>
    <w:multiLevelType w:val="hybridMultilevel"/>
    <w:tmpl w:val="A9C436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1"/>
  </w:num>
  <w:num w:numId="5">
    <w:abstractNumId w:val="18"/>
  </w:num>
  <w:num w:numId="6">
    <w:abstractNumId w:val="10"/>
  </w:num>
  <w:num w:numId="7">
    <w:abstractNumId w:val="2"/>
  </w:num>
  <w:num w:numId="8">
    <w:abstractNumId w:val="19"/>
  </w:num>
  <w:num w:numId="9">
    <w:abstractNumId w:val="8"/>
  </w:num>
  <w:num w:numId="10">
    <w:abstractNumId w:val="16"/>
  </w:num>
  <w:num w:numId="11">
    <w:abstractNumId w:val="14"/>
  </w:num>
  <w:num w:numId="12">
    <w:abstractNumId w:val="13"/>
  </w:num>
  <w:num w:numId="13">
    <w:abstractNumId w:val="5"/>
  </w:num>
  <w:num w:numId="14">
    <w:abstractNumId w:val="7"/>
  </w:num>
  <w:num w:numId="15">
    <w:abstractNumId w:val="15"/>
  </w:num>
  <w:num w:numId="16">
    <w:abstractNumId w:val="6"/>
  </w:num>
  <w:num w:numId="17">
    <w:abstractNumId w:val="0"/>
  </w:num>
  <w:num w:numId="18">
    <w:abstractNumId w:val="9"/>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4"/>
    <w:rsid w:val="00005BCE"/>
    <w:rsid w:val="0001276C"/>
    <w:rsid w:val="0005200F"/>
    <w:rsid w:val="00073FE4"/>
    <w:rsid w:val="000C3FC9"/>
    <w:rsid w:val="000F5C04"/>
    <w:rsid w:val="0010056F"/>
    <w:rsid w:val="00122248"/>
    <w:rsid w:val="00130AA3"/>
    <w:rsid w:val="00142724"/>
    <w:rsid w:val="001570F9"/>
    <w:rsid w:val="001704BB"/>
    <w:rsid w:val="001B4732"/>
    <w:rsid w:val="001C77DF"/>
    <w:rsid w:val="001F598D"/>
    <w:rsid w:val="00200B0F"/>
    <w:rsid w:val="00220CF1"/>
    <w:rsid w:val="00223C5A"/>
    <w:rsid w:val="00236CE5"/>
    <w:rsid w:val="0024682D"/>
    <w:rsid w:val="0026206E"/>
    <w:rsid w:val="00273314"/>
    <w:rsid w:val="002959A8"/>
    <w:rsid w:val="002A51D7"/>
    <w:rsid w:val="002F2DAB"/>
    <w:rsid w:val="0030236B"/>
    <w:rsid w:val="00341F85"/>
    <w:rsid w:val="00367E0B"/>
    <w:rsid w:val="00393D92"/>
    <w:rsid w:val="003D3D8C"/>
    <w:rsid w:val="003E3612"/>
    <w:rsid w:val="003F14C9"/>
    <w:rsid w:val="00440766"/>
    <w:rsid w:val="00440871"/>
    <w:rsid w:val="00452A36"/>
    <w:rsid w:val="0045774E"/>
    <w:rsid w:val="004A5519"/>
    <w:rsid w:val="004B66F8"/>
    <w:rsid w:val="004B73F0"/>
    <w:rsid w:val="004C0588"/>
    <w:rsid w:val="004C33E1"/>
    <w:rsid w:val="004C732D"/>
    <w:rsid w:val="004E486F"/>
    <w:rsid w:val="0051537E"/>
    <w:rsid w:val="005312BD"/>
    <w:rsid w:val="005462D2"/>
    <w:rsid w:val="0055112F"/>
    <w:rsid w:val="00570A38"/>
    <w:rsid w:val="00577396"/>
    <w:rsid w:val="00585E5D"/>
    <w:rsid w:val="005A1824"/>
    <w:rsid w:val="005A22E2"/>
    <w:rsid w:val="005A467F"/>
    <w:rsid w:val="005F5B42"/>
    <w:rsid w:val="00644A67"/>
    <w:rsid w:val="00656E46"/>
    <w:rsid w:val="00681F8A"/>
    <w:rsid w:val="006D179D"/>
    <w:rsid w:val="006E73DB"/>
    <w:rsid w:val="006F516B"/>
    <w:rsid w:val="00717FAE"/>
    <w:rsid w:val="007232D3"/>
    <w:rsid w:val="00724F82"/>
    <w:rsid w:val="0073427C"/>
    <w:rsid w:val="007462B4"/>
    <w:rsid w:val="0076602A"/>
    <w:rsid w:val="00784B52"/>
    <w:rsid w:val="007B5FC3"/>
    <w:rsid w:val="007C3CE2"/>
    <w:rsid w:val="007C7647"/>
    <w:rsid w:val="007D1A4B"/>
    <w:rsid w:val="00837850"/>
    <w:rsid w:val="00874208"/>
    <w:rsid w:val="0088328B"/>
    <w:rsid w:val="008D0BAA"/>
    <w:rsid w:val="008D3B2D"/>
    <w:rsid w:val="008E2B21"/>
    <w:rsid w:val="008E6C26"/>
    <w:rsid w:val="008F5A49"/>
    <w:rsid w:val="009078E9"/>
    <w:rsid w:val="009139EB"/>
    <w:rsid w:val="00955878"/>
    <w:rsid w:val="009A343D"/>
    <w:rsid w:val="009E626F"/>
    <w:rsid w:val="00A02746"/>
    <w:rsid w:val="00A04A18"/>
    <w:rsid w:val="00A839AD"/>
    <w:rsid w:val="00A86673"/>
    <w:rsid w:val="00AE57B3"/>
    <w:rsid w:val="00B115E9"/>
    <w:rsid w:val="00B14D31"/>
    <w:rsid w:val="00B30E0D"/>
    <w:rsid w:val="00B41114"/>
    <w:rsid w:val="00B50BF1"/>
    <w:rsid w:val="00B70B7C"/>
    <w:rsid w:val="00B7796B"/>
    <w:rsid w:val="00BA46A8"/>
    <w:rsid w:val="00BB1320"/>
    <w:rsid w:val="00C1401F"/>
    <w:rsid w:val="00C32B03"/>
    <w:rsid w:val="00C46205"/>
    <w:rsid w:val="00C463A8"/>
    <w:rsid w:val="00C50BD4"/>
    <w:rsid w:val="00C57AD5"/>
    <w:rsid w:val="00C62959"/>
    <w:rsid w:val="00C747BE"/>
    <w:rsid w:val="00CB7B8D"/>
    <w:rsid w:val="00CD16C2"/>
    <w:rsid w:val="00CF17CE"/>
    <w:rsid w:val="00D14B1F"/>
    <w:rsid w:val="00D54A26"/>
    <w:rsid w:val="00DD22E0"/>
    <w:rsid w:val="00DE3C44"/>
    <w:rsid w:val="00E16A9F"/>
    <w:rsid w:val="00E41387"/>
    <w:rsid w:val="00E41817"/>
    <w:rsid w:val="00E833AE"/>
    <w:rsid w:val="00E854AA"/>
    <w:rsid w:val="00EA465A"/>
    <w:rsid w:val="00EB1381"/>
    <w:rsid w:val="00EC5FD0"/>
    <w:rsid w:val="00EF450E"/>
    <w:rsid w:val="00F066D3"/>
    <w:rsid w:val="00F17C44"/>
    <w:rsid w:val="00F25A89"/>
    <w:rsid w:val="00F4383C"/>
    <w:rsid w:val="00FC7F7D"/>
    <w:rsid w:val="00FF486A"/>
    <w:rsid w:val="00FF70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EE7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heme="minorHAnsi" w:hAnsi="Aptos" w:cs="Open Sans"/>
        <w:sz w:val="22"/>
        <w:szCs w:val="40"/>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41114"/>
    <w:pPr>
      <w:keepNext/>
      <w:keepLines/>
      <w:spacing w:before="360" w:after="80"/>
      <w:outlineLvl w:val="0"/>
    </w:pPr>
    <w:rPr>
      <w:rFonts w:asciiTheme="majorHAnsi" w:eastAsiaTheme="majorEastAsia" w:hAnsiTheme="majorHAnsi" w:cstheme="majorBidi"/>
      <w:color w:val="2F5496" w:themeColor="accent1" w:themeShade="BF"/>
      <w:sz w:val="40"/>
    </w:rPr>
  </w:style>
  <w:style w:type="paragraph" w:styleId="Antrat2">
    <w:name w:val="heading 2"/>
    <w:basedOn w:val="prastasis"/>
    <w:next w:val="prastasis"/>
    <w:link w:val="Antrat2Diagrama"/>
    <w:uiPriority w:val="9"/>
    <w:semiHidden/>
    <w:unhideWhenUsed/>
    <w:qFormat/>
    <w:rsid w:val="00B41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4111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411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unhideWhenUsed/>
    <w:qFormat/>
    <w:rsid w:val="00B4111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B411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111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4111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111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1114"/>
    <w:rPr>
      <w:rFonts w:asciiTheme="majorHAnsi" w:eastAsiaTheme="majorEastAsia" w:hAnsiTheme="majorHAnsi" w:cstheme="majorBidi"/>
      <w:color w:val="2F5496" w:themeColor="accent1" w:themeShade="BF"/>
      <w:sz w:val="40"/>
    </w:rPr>
  </w:style>
  <w:style w:type="character" w:customStyle="1" w:styleId="Antrat2Diagrama">
    <w:name w:val="Antraštė 2 Diagrama"/>
    <w:basedOn w:val="Numatytasispastraiposriftas"/>
    <w:link w:val="Antrat2"/>
    <w:uiPriority w:val="9"/>
    <w:semiHidden/>
    <w:rsid w:val="00B411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4111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4111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rsid w:val="00B4111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B4111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111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4111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111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41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11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11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111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11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1114"/>
    <w:rPr>
      <w:i/>
      <w:iCs/>
      <w:color w:val="404040" w:themeColor="text1" w:themeTint="BF"/>
    </w:rPr>
  </w:style>
  <w:style w:type="paragraph" w:styleId="Sraopastraipa">
    <w:name w:val="List Paragraph"/>
    <w:basedOn w:val="prastasis"/>
    <w:uiPriority w:val="1"/>
    <w:qFormat/>
    <w:rsid w:val="00B41114"/>
    <w:pPr>
      <w:ind w:left="720"/>
      <w:contextualSpacing/>
    </w:pPr>
  </w:style>
  <w:style w:type="character" w:styleId="Rykuspabraukimas">
    <w:name w:val="Intense Emphasis"/>
    <w:basedOn w:val="Numatytasispastraiposriftas"/>
    <w:uiPriority w:val="21"/>
    <w:qFormat/>
    <w:rsid w:val="00B41114"/>
    <w:rPr>
      <w:i/>
      <w:iCs/>
      <w:color w:val="2F5496" w:themeColor="accent1" w:themeShade="BF"/>
    </w:rPr>
  </w:style>
  <w:style w:type="paragraph" w:styleId="Iskirtacitata">
    <w:name w:val="Intense Quote"/>
    <w:basedOn w:val="prastasis"/>
    <w:next w:val="prastasis"/>
    <w:link w:val="IskirtacitataDiagrama"/>
    <w:uiPriority w:val="30"/>
    <w:qFormat/>
    <w:rsid w:val="00B41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41114"/>
    <w:rPr>
      <w:i/>
      <w:iCs/>
      <w:color w:val="2F5496" w:themeColor="accent1" w:themeShade="BF"/>
    </w:rPr>
  </w:style>
  <w:style w:type="character" w:styleId="Rykinuoroda">
    <w:name w:val="Intense Reference"/>
    <w:basedOn w:val="Numatytasispastraiposriftas"/>
    <w:uiPriority w:val="32"/>
    <w:qFormat/>
    <w:rsid w:val="00B41114"/>
    <w:rPr>
      <w:b/>
      <w:bCs/>
      <w:smallCaps/>
      <w:color w:val="2F5496" w:themeColor="accent1" w:themeShade="BF"/>
      <w:spacing w:val="5"/>
    </w:rPr>
  </w:style>
  <w:style w:type="table" w:styleId="Lentelstinklelis">
    <w:name w:val="Table Grid"/>
    <w:basedOn w:val="prastojilentel"/>
    <w:uiPriority w:val="39"/>
    <w:rsid w:val="00DE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F5C04"/>
    <w:rPr>
      <w:color w:val="0563C1" w:themeColor="hyperlink"/>
      <w:u w:val="single"/>
    </w:rPr>
  </w:style>
  <w:style w:type="character" w:styleId="Neapdorotaspaminjimas">
    <w:name w:val="Unresolved Mention"/>
    <w:basedOn w:val="Numatytasispastraiposriftas"/>
    <w:uiPriority w:val="99"/>
    <w:semiHidden/>
    <w:unhideWhenUsed/>
    <w:rsid w:val="000F5C04"/>
    <w:rPr>
      <w:color w:val="605E5C"/>
      <w:shd w:val="clear" w:color="auto" w:fill="E1DFDD"/>
    </w:rPr>
  </w:style>
  <w:style w:type="character" w:styleId="Komentaronuoroda">
    <w:name w:val="annotation reference"/>
    <w:basedOn w:val="Numatytasispastraiposriftas"/>
    <w:uiPriority w:val="99"/>
    <w:semiHidden/>
    <w:unhideWhenUsed/>
    <w:rsid w:val="00C32B03"/>
    <w:rPr>
      <w:sz w:val="16"/>
      <w:szCs w:val="16"/>
    </w:rPr>
  </w:style>
  <w:style w:type="paragraph" w:styleId="Komentarotekstas">
    <w:name w:val="annotation text"/>
    <w:basedOn w:val="prastasis"/>
    <w:link w:val="KomentarotekstasDiagrama"/>
    <w:uiPriority w:val="99"/>
    <w:unhideWhenUsed/>
    <w:rsid w:val="00C32B0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2B03"/>
    <w:rPr>
      <w:sz w:val="20"/>
      <w:szCs w:val="20"/>
    </w:rPr>
  </w:style>
  <w:style w:type="paragraph" w:styleId="Komentarotema">
    <w:name w:val="annotation subject"/>
    <w:basedOn w:val="Komentarotekstas"/>
    <w:next w:val="Komentarotekstas"/>
    <w:link w:val="KomentarotemaDiagrama"/>
    <w:uiPriority w:val="99"/>
    <w:semiHidden/>
    <w:unhideWhenUsed/>
    <w:rsid w:val="00C32B03"/>
    <w:rPr>
      <w:b/>
      <w:bCs/>
    </w:rPr>
  </w:style>
  <w:style w:type="character" w:customStyle="1" w:styleId="KomentarotemaDiagrama">
    <w:name w:val="Komentaro tema Diagrama"/>
    <w:basedOn w:val="KomentarotekstasDiagrama"/>
    <w:link w:val="Komentarotema"/>
    <w:uiPriority w:val="99"/>
    <w:semiHidden/>
    <w:rsid w:val="00C32B03"/>
    <w:rPr>
      <w:b/>
      <w:bCs/>
      <w:sz w:val="20"/>
      <w:szCs w:val="20"/>
    </w:rPr>
  </w:style>
  <w:style w:type="paragraph" w:styleId="Pataisymai">
    <w:name w:val="Revision"/>
    <w:hidden/>
    <w:uiPriority w:val="99"/>
    <w:semiHidden/>
    <w:rsid w:val="008E6C26"/>
    <w:pPr>
      <w:spacing w:after="0" w:line="240" w:lineRule="auto"/>
    </w:pPr>
  </w:style>
  <w:style w:type="paragraph" w:styleId="Antrats">
    <w:name w:val="header"/>
    <w:basedOn w:val="prastasis"/>
    <w:link w:val="AntratsDiagrama"/>
    <w:uiPriority w:val="99"/>
    <w:unhideWhenUsed/>
    <w:rsid w:val="004C33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33E1"/>
  </w:style>
  <w:style w:type="paragraph" w:styleId="Porat">
    <w:name w:val="footer"/>
    <w:basedOn w:val="prastasis"/>
    <w:link w:val="PoratDiagrama"/>
    <w:uiPriority w:val="99"/>
    <w:unhideWhenUsed/>
    <w:rsid w:val="004C33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3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1174">
      <w:bodyDiv w:val="1"/>
      <w:marLeft w:val="0"/>
      <w:marRight w:val="0"/>
      <w:marTop w:val="0"/>
      <w:marBottom w:val="0"/>
      <w:divBdr>
        <w:top w:val="none" w:sz="0" w:space="0" w:color="auto"/>
        <w:left w:val="none" w:sz="0" w:space="0" w:color="auto"/>
        <w:bottom w:val="none" w:sz="0" w:space="0" w:color="auto"/>
        <w:right w:val="none" w:sz="0" w:space="0" w:color="auto"/>
      </w:divBdr>
    </w:div>
    <w:div w:id="253787846">
      <w:bodyDiv w:val="1"/>
      <w:marLeft w:val="0"/>
      <w:marRight w:val="0"/>
      <w:marTop w:val="0"/>
      <w:marBottom w:val="0"/>
      <w:divBdr>
        <w:top w:val="none" w:sz="0" w:space="0" w:color="auto"/>
        <w:left w:val="none" w:sz="0" w:space="0" w:color="auto"/>
        <w:bottom w:val="none" w:sz="0" w:space="0" w:color="auto"/>
        <w:right w:val="none" w:sz="0" w:space="0" w:color="auto"/>
      </w:divBdr>
    </w:div>
    <w:div w:id="287122969">
      <w:bodyDiv w:val="1"/>
      <w:marLeft w:val="0"/>
      <w:marRight w:val="0"/>
      <w:marTop w:val="0"/>
      <w:marBottom w:val="0"/>
      <w:divBdr>
        <w:top w:val="none" w:sz="0" w:space="0" w:color="auto"/>
        <w:left w:val="none" w:sz="0" w:space="0" w:color="auto"/>
        <w:bottom w:val="none" w:sz="0" w:space="0" w:color="auto"/>
        <w:right w:val="none" w:sz="0" w:space="0" w:color="auto"/>
      </w:divBdr>
    </w:div>
    <w:div w:id="289753237">
      <w:bodyDiv w:val="1"/>
      <w:marLeft w:val="0"/>
      <w:marRight w:val="0"/>
      <w:marTop w:val="0"/>
      <w:marBottom w:val="0"/>
      <w:divBdr>
        <w:top w:val="none" w:sz="0" w:space="0" w:color="auto"/>
        <w:left w:val="none" w:sz="0" w:space="0" w:color="auto"/>
        <w:bottom w:val="none" w:sz="0" w:space="0" w:color="auto"/>
        <w:right w:val="none" w:sz="0" w:space="0" w:color="auto"/>
      </w:divBdr>
    </w:div>
    <w:div w:id="397746954">
      <w:bodyDiv w:val="1"/>
      <w:marLeft w:val="0"/>
      <w:marRight w:val="0"/>
      <w:marTop w:val="0"/>
      <w:marBottom w:val="0"/>
      <w:divBdr>
        <w:top w:val="none" w:sz="0" w:space="0" w:color="auto"/>
        <w:left w:val="none" w:sz="0" w:space="0" w:color="auto"/>
        <w:bottom w:val="none" w:sz="0" w:space="0" w:color="auto"/>
        <w:right w:val="none" w:sz="0" w:space="0" w:color="auto"/>
      </w:divBdr>
    </w:div>
    <w:div w:id="560794462">
      <w:bodyDiv w:val="1"/>
      <w:marLeft w:val="0"/>
      <w:marRight w:val="0"/>
      <w:marTop w:val="0"/>
      <w:marBottom w:val="0"/>
      <w:divBdr>
        <w:top w:val="none" w:sz="0" w:space="0" w:color="auto"/>
        <w:left w:val="none" w:sz="0" w:space="0" w:color="auto"/>
        <w:bottom w:val="none" w:sz="0" w:space="0" w:color="auto"/>
        <w:right w:val="none" w:sz="0" w:space="0" w:color="auto"/>
      </w:divBdr>
    </w:div>
    <w:div w:id="604532521">
      <w:bodyDiv w:val="1"/>
      <w:marLeft w:val="0"/>
      <w:marRight w:val="0"/>
      <w:marTop w:val="0"/>
      <w:marBottom w:val="0"/>
      <w:divBdr>
        <w:top w:val="none" w:sz="0" w:space="0" w:color="auto"/>
        <w:left w:val="none" w:sz="0" w:space="0" w:color="auto"/>
        <w:bottom w:val="none" w:sz="0" w:space="0" w:color="auto"/>
        <w:right w:val="none" w:sz="0" w:space="0" w:color="auto"/>
      </w:divBdr>
    </w:div>
    <w:div w:id="719861761">
      <w:bodyDiv w:val="1"/>
      <w:marLeft w:val="0"/>
      <w:marRight w:val="0"/>
      <w:marTop w:val="0"/>
      <w:marBottom w:val="0"/>
      <w:divBdr>
        <w:top w:val="none" w:sz="0" w:space="0" w:color="auto"/>
        <w:left w:val="none" w:sz="0" w:space="0" w:color="auto"/>
        <w:bottom w:val="none" w:sz="0" w:space="0" w:color="auto"/>
        <w:right w:val="none" w:sz="0" w:space="0" w:color="auto"/>
      </w:divBdr>
    </w:div>
    <w:div w:id="721103831">
      <w:bodyDiv w:val="1"/>
      <w:marLeft w:val="0"/>
      <w:marRight w:val="0"/>
      <w:marTop w:val="0"/>
      <w:marBottom w:val="0"/>
      <w:divBdr>
        <w:top w:val="none" w:sz="0" w:space="0" w:color="auto"/>
        <w:left w:val="none" w:sz="0" w:space="0" w:color="auto"/>
        <w:bottom w:val="none" w:sz="0" w:space="0" w:color="auto"/>
        <w:right w:val="none" w:sz="0" w:space="0" w:color="auto"/>
      </w:divBdr>
    </w:div>
    <w:div w:id="950089949">
      <w:bodyDiv w:val="1"/>
      <w:marLeft w:val="0"/>
      <w:marRight w:val="0"/>
      <w:marTop w:val="0"/>
      <w:marBottom w:val="0"/>
      <w:divBdr>
        <w:top w:val="none" w:sz="0" w:space="0" w:color="auto"/>
        <w:left w:val="none" w:sz="0" w:space="0" w:color="auto"/>
        <w:bottom w:val="none" w:sz="0" w:space="0" w:color="auto"/>
        <w:right w:val="none" w:sz="0" w:space="0" w:color="auto"/>
      </w:divBdr>
    </w:div>
    <w:div w:id="955912606">
      <w:bodyDiv w:val="1"/>
      <w:marLeft w:val="0"/>
      <w:marRight w:val="0"/>
      <w:marTop w:val="0"/>
      <w:marBottom w:val="0"/>
      <w:divBdr>
        <w:top w:val="none" w:sz="0" w:space="0" w:color="auto"/>
        <w:left w:val="none" w:sz="0" w:space="0" w:color="auto"/>
        <w:bottom w:val="none" w:sz="0" w:space="0" w:color="auto"/>
        <w:right w:val="none" w:sz="0" w:space="0" w:color="auto"/>
      </w:divBdr>
    </w:div>
    <w:div w:id="1157840652">
      <w:bodyDiv w:val="1"/>
      <w:marLeft w:val="0"/>
      <w:marRight w:val="0"/>
      <w:marTop w:val="0"/>
      <w:marBottom w:val="0"/>
      <w:divBdr>
        <w:top w:val="none" w:sz="0" w:space="0" w:color="auto"/>
        <w:left w:val="none" w:sz="0" w:space="0" w:color="auto"/>
        <w:bottom w:val="none" w:sz="0" w:space="0" w:color="auto"/>
        <w:right w:val="none" w:sz="0" w:space="0" w:color="auto"/>
      </w:divBdr>
    </w:div>
    <w:div w:id="1190072926">
      <w:bodyDiv w:val="1"/>
      <w:marLeft w:val="0"/>
      <w:marRight w:val="0"/>
      <w:marTop w:val="0"/>
      <w:marBottom w:val="0"/>
      <w:divBdr>
        <w:top w:val="none" w:sz="0" w:space="0" w:color="auto"/>
        <w:left w:val="none" w:sz="0" w:space="0" w:color="auto"/>
        <w:bottom w:val="none" w:sz="0" w:space="0" w:color="auto"/>
        <w:right w:val="none" w:sz="0" w:space="0" w:color="auto"/>
      </w:divBdr>
    </w:div>
    <w:div w:id="1241864919">
      <w:bodyDiv w:val="1"/>
      <w:marLeft w:val="0"/>
      <w:marRight w:val="0"/>
      <w:marTop w:val="0"/>
      <w:marBottom w:val="0"/>
      <w:divBdr>
        <w:top w:val="none" w:sz="0" w:space="0" w:color="auto"/>
        <w:left w:val="none" w:sz="0" w:space="0" w:color="auto"/>
        <w:bottom w:val="none" w:sz="0" w:space="0" w:color="auto"/>
        <w:right w:val="none" w:sz="0" w:space="0" w:color="auto"/>
      </w:divBdr>
    </w:div>
    <w:div w:id="1353532369">
      <w:bodyDiv w:val="1"/>
      <w:marLeft w:val="0"/>
      <w:marRight w:val="0"/>
      <w:marTop w:val="0"/>
      <w:marBottom w:val="0"/>
      <w:divBdr>
        <w:top w:val="none" w:sz="0" w:space="0" w:color="auto"/>
        <w:left w:val="none" w:sz="0" w:space="0" w:color="auto"/>
        <w:bottom w:val="none" w:sz="0" w:space="0" w:color="auto"/>
        <w:right w:val="none" w:sz="0" w:space="0" w:color="auto"/>
      </w:divBdr>
    </w:div>
    <w:div w:id="1387139715">
      <w:bodyDiv w:val="1"/>
      <w:marLeft w:val="0"/>
      <w:marRight w:val="0"/>
      <w:marTop w:val="0"/>
      <w:marBottom w:val="0"/>
      <w:divBdr>
        <w:top w:val="none" w:sz="0" w:space="0" w:color="auto"/>
        <w:left w:val="none" w:sz="0" w:space="0" w:color="auto"/>
        <w:bottom w:val="none" w:sz="0" w:space="0" w:color="auto"/>
        <w:right w:val="none" w:sz="0" w:space="0" w:color="auto"/>
      </w:divBdr>
    </w:div>
    <w:div w:id="1469661609">
      <w:bodyDiv w:val="1"/>
      <w:marLeft w:val="0"/>
      <w:marRight w:val="0"/>
      <w:marTop w:val="0"/>
      <w:marBottom w:val="0"/>
      <w:divBdr>
        <w:top w:val="none" w:sz="0" w:space="0" w:color="auto"/>
        <w:left w:val="none" w:sz="0" w:space="0" w:color="auto"/>
        <w:bottom w:val="none" w:sz="0" w:space="0" w:color="auto"/>
        <w:right w:val="none" w:sz="0" w:space="0" w:color="auto"/>
      </w:divBdr>
    </w:div>
    <w:div w:id="1560749056">
      <w:bodyDiv w:val="1"/>
      <w:marLeft w:val="0"/>
      <w:marRight w:val="0"/>
      <w:marTop w:val="0"/>
      <w:marBottom w:val="0"/>
      <w:divBdr>
        <w:top w:val="none" w:sz="0" w:space="0" w:color="auto"/>
        <w:left w:val="none" w:sz="0" w:space="0" w:color="auto"/>
        <w:bottom w:val="none" w:sz="0" w:space="0" w:color="auto"/>
        <w:right w:val="none" w:sz="0" w:space="0" w:color="auto"/>
      </w:divBdr>
    </w:div>
    <w:div w:id="1739398834">
      <w:bodyDiv w:val="1"/>
      <w:marLeft w:val="0"/>
      <w:marRight w:val="0"/>
      <w:marTop w:val="0"/>
      <w:marBottom w:val="0"/>
      <w:divBdr>
        <w:top w:val="none" w:sz="0" w:space="0" w:color="auto"/>
        <w:left w:val="none" w:sz="0" w:space="0" w:color="auto"/>
        <w:bottom w:val="none" w:sz="0" w:space="0" w:color="auto"/>
        <w:right w:val="none" w:sz="0" w:space="0" w:color="auto"/>
      </w:divBdr>
    </w:div>
    <w:div w:id="1867018559">
      <w:bodyDiv w:val="1"/>
      <w:marLeft w:val="0"/>
      <w:marRight w:val="0"/>
      <w:marTop w:val="0"/>
      <w:marBottom w:val="0"/>
      <w:divBdr>
        <w:top w:val="none" w:sz="0" w:space="0" w:color="auto"/>
        <w:left w:val="none" w:sz="0" w:space="0" w:color="auto"/>
        <w:bottom w:val="none" w:sz="0" w:space="0" w:color="auto"/>
        <w:right w:val="none" w:sz="0" w:space="0" w:color="auto"/>
      </w:divBdr>
    </w:div>
    <w:div w:id="1887451401">
      <w:bodyDiv w:val="1"/>
      <w:marLeft w:val="0"/>
      <w:marRight w:val="0"/>
      <w:marTop w:val="0"/>
      <w:marBottom w:val="0"/>
      <w:divBdr>
        <w:top w:val="none" w:sz="0" w:space="0" w:color="auto"/>
        <w:left w:val="none" w:sz="0" w:space="0" w:color="auto"/>
        <w:bottom w:val="none" w:sz="0" w:space="0" w:color="auto"/>
        <w:right w:val="none" w:sz="0" w:space="0" w:color="auto"/>
      </w:divBdr>
    </w:div>
    <w:div w:id="1889762304">
      <w:bodyDiv w:val="1"/>
      <w:marLeft w:val="0"/>
      <w:marRight w:val="0"/>
      <w:marTop w:val="0"/>
      <w:marBottom w:val="0"/>
      <w:divBdr>
        <w:top w:val="none" w:sz="0" w:space="0" w:color="auto"/>
        <w:left w:val="none" w:sz="0" w:space="0" w:color="auto"/>
        <w:bottom w:val="none" w:sz="0" w:space="0" w:color="auto"/>
        <w:right w:val="none" w:sz="0" w:space="0" w:color="auto"/>
      </w:divBdr>
    </w:div>
    <w:div w:id="1994942038">
      <w:bodyDiv w:val="1"/>
      <w:marLeft w:val="0"/>
      <w:marRight w:val="0"/>
      <w:marTop w:val="0"/>
      <w:marBottom w:val="0"/>
      <w:divBdr>
        <w:top w:val="none" w:sz="0" w:space="0" w:color="auto"/>
        <w:left w:val="none" w:sz="0" w:space="0" w:color="auto"/>
        <w:bottom w:val="none" w:sz="0" w:space="0" w:color="auto"/>
        <w:right w:val="none" w:sz="0" w:space="0" w:color="auto"/>
      </w:divBdr>
    </w:div>
    <w:div w:id="2003118691">
      <w:bodyDiv w:val="1"/>
      <w:marLeft w:val="0"/>
      <w:marRight w:val="0"/>
      <w:marTop w:val="0"/>
      <w:marBottom w:val="0"/>
      <w:divBdr>
        <w:top w:val="none" w:sz="0" w:space="0" w:color="auto"/>
        <w:left w:val="none" w:sz="0" w:space="0" w:color="auto"/>
        <w:bottom w:val="none" w:sz="0" w:space="0" w:color="auto"/>
        <w:right w:val="none" w:sz="0" w:space="0" w:color="auto"/>
      </w:divBdr>
    </w:div>
    <w:div w:id="20097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smoinfo.lt" TargetMode="External"/><Relationship Id="rId13" Type="http://schemas.openxmlformats.org/officeDocument/2006/relationships/hyperlink" Target="http://vlkk.lt" TargetMode="External"/><Relationship Id="rId18" Type="http://schemas.openxmlformats.org/officeDocument/2006/relationships/hyperlink" Target="https://jonavoskapines.lt/" TargetMode="External"/><Relationship Id="rId3" Type="http://schemas.openxmlformats.org/officeDocument/2006/relationships/settings" Target="settings.xml"/><Relationship Id="rId21" Type="http://schemas.openxmlformats.org/officeDocument/2006/relationships/hyperlink" Target="https://liepa.rastija.lt/Ie%C5%A1kotuvas/Teksto-sintezatorius" TargetMode="External"/><Relationship Id="rId7" Type="http://schemas.openxmlformats.org/officeDocument/2006/relationships/hyperlink" Target="https://www.eregitra.lt/" TargetMode="External"/><Relationship Id="rId12" Type="http://schemas.openxmlformats.org/officeDocument/2006/relationships/hyperlink" Target="https://epaveldas.lt" TargetMode="External"/><Relationship Id="rId17" Type="http://schemas.openxmlformats.org/officeDocument/2006/relationships/hyperlink" Target="https://gis.marijampole.lt/" TargetMode="External"/><Relationship Id="rId2" Type="http://schemas.openxmlformats.org/officeDocument/2006/relationships/styles" Target="styles.xml"/><Relationship Id="rId16" Type="http://schemas.openxmlformats.org/officeDocument/2006/relationships/hyperlink" Target="https://kapines.klaipeda.lt/" TargetMode="External"/><Relationship Id="rId20" Type="http://schemas.openxmlformats.org/officeDocument/2006/relationships/hyperlink" Target="https://maps.lazdij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iblioteka.lt" TargetMode="External"/><Relationship Id="rId5" Type="http://schemas.openxmlformats.org/officeDocument/2006/relationships/footnotes" Target="footnotes.xml"/><Relationship Id="rId15" Type="http://schemas.openxmlformats.org/officeDocument/2006/relationships/hyperlink" Target="https://zemelapiai.vplanas.lt/kapines/" TargetMode="External"/><Relationship Id="rId23" Type="http://schemas.openxmlformats.org/officeDocument/2006/relationships/theme" Target="theme/theme1.xml"/><Relationship Id="rId10" Type="http://schemas.openxmlformats.org/officeDocument/2006/relationships/hyperlink" Target="https://www.registrucentras.lt/tikrinti-adresa/" TargetMode="External"/><Relationship Id="rId19" Type="http://schemas.openxmlformats.org/officeDocument/2006/relationships/hyperlink" Target="https://gis.ukmerge.lt/" TargetMode="External"/><Relationship Id="rId4" Type="http://schemas.openxmlformats.org/officeDocument/2006/relationships/webSettings" Target="webSettings.xml"/><Relationship Id="rId9" Type="http://schemas.openxmlformats.org/officeDocument/2006/relationships/hyperlink" Target="https://www.nsc.vrm.lt/" TargetMode="External"/><Relationship Id="rId14" Type="http://schemas.openxmlformats.org/officeDocument/2006/relationships/hyperlink" Target="http://cemety.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15698</Words>
  <Characters>8949</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2025-01-15T10:36:00Z</dcterms:created>
  <dcterms:modified xsi:type="dcterms:W3CDTF">2025-01-15T10:36:00Z</dcterms:modified>
</cp:coreProperties>
</file>