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9A89F6A" w:rsidR="00163CA6" w:rsidRPr="005F0D7C" w:rsidRDefault="004E31A7" w:rsidP="00727AE7">
            <w:pPr>
              <w:spacing w:line="276" w:lineRule="auto"/>
              <w:jc w:val="both"/>
              <w:rPr>
                <w:kern w:val="2"/>
                <w:szCs w:val="24"/>
              </w:rPr>
            </w:pPr>
            <w:r w:rsidRPr="001A1A5B">
              <w:rPr>
                <w:rFonts w:cstheme="minorHAnsi"/>
                <w:i/>
                <w:iCs/>
                <w:sz w:val="22"/>
                <w:szCs w:val="22"/>
              </w:rPr>
              <w:t xml:space="preserve">Reagentai ir papildomos priemonės </w:t>
            </w:r>
            <w:r w:rsidR="001E68C8">
              <w:rPr>
                <w:rFonts w:cstheme="minorHAnsi"/>
                <w:i/>
                <w:iCs/>
                <w:sz w:val="22"/>
                <w:szCs w:val="22"/>
              </w:rPr>
              <w:t>gliukozės</w:t>
            </w:r>
            <w:r w:rsidRPr="001A1A5B">
              <w:rPr>
                <w:rFonts w:cstheme="minorHAnsi"/>
                <w:i/>
                <w:iCs/>
                <w:sz w:val="22"/>
                <w:szCs w:val="22"/>
              </w:rPr>
              <w:t xml:space="preserve"> tyrimams atlikti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4357" w:rsidRPr="006F633C" w14:paraId="4B5C2A72" w14:textId="77777777" w:rsidTr="005D43A7">
        <w:tc>
          <w:tcPr>
            <w:tcW w:w="2808" w:type="dxa"/>
            <w:vMerge w:val="restart"/>
          </w:tcPr>
          <w:p w14:paraId="62A30A9A" w14:textId="66AE9D77" w:rsidR="004E4357" w:rsidRPr="006F633C" w:rsidRDefault="004E4357" w:rsidP="004E435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4E4357" w:rsidRPr="006F633C" w:rsidRDefault="004E4357" w:rsidP="004E4357">
            <w:pPr>
              <w:spacing w:line="276" w:lineRule="auto"/>
              <w:rPr>
                <w:kern w:val="2"/>
                <w:szCs w:val="24"/>
              </w:rPr>
            </w:pPr>
            <w:r w:rsidRPr="006F633C">
              <w:rPr>
                <w:kern w:val="2"/>
                <w:szCs w:val="24"/>
              </w:rPr>
              <w:t>1.1.1. Pavadinimas</w:t>
            </w:r>
          </w:p>
        </w:tc>
        <w:tc>
          <w:tcPr>
            <w:tcW w:w="3510" w:type="dxa"/>
          </w:tcPr>
          <w:p w14:paraId="140CD536" w14:textId="31EE9BFC" w:rsidR="004E4357" w:rsidRPr="005F0D7C" w:rsidRDefault="004E4357" w:rsidP="004E4357">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4E4357" w:rsidRPr="006F633C" w14:paraId="797F7452" w14:textId="77777777" w:rsidTr="005D43A7">
        <w:tc>
          <w:tcPr>
            <w:tcW w:w="2808" w:type="dxa"/>
            <w:vMerge/>
          </w:tcPr>
          <w:p w14:paraId="29D5293D" w14:textId="77777777" w:rsidR="004E4357" w:rsidRPr="006F633C" w:rsidRDefault="004E4357" w:rsidP="004E4357">
            <w:pPr>
              <w:spacing w:line="276" w:lineRule="auto"/>
              <w:rPr>
                <w:kern w:val="2"/>
                <w:szCs w:val="24"/>
              </w:rPr>
            </w:pPr>
          </w:p>
        </w:tc>
        <w:tc>
          <w:tcPr>
            <w:tcW w:w="3240" w:type="dxa"/>
          </w:tcPr>
          <w:p w14:paraId="719BCA1F" w14:textId="77777777" w:rsidR="004E4357" w:rsidRPr="006F633C" w:rsidRDefault="004E4357" w:rsidP="004E4357">
            <w:pPr>
              <w:spacing w:line="276" w:lineRule="auto"/>
              <w:rPr>
                <w:kern w:val="2"/>
                <w:szCs w:val="24"/>
              </w:rPr>
            </w:pPr>
            <w:r w:rsidRPr="006F633C">
              <w:rPr>
                <w:kern w:val="2"/>
                <w:szCs w:val="24"/>
              </w:rPr>
              <w:t>1.1.2. Juridinio asmens kodas</w:t>
            </w:r>
          </w:p>
        </w:tc>
        <w:tc>
          <w:tcPr>
            <w:tcW w:w="3510" w:type="dxa"/>
          </w:tcPr>
          <w:p w14:paraId="00A5F39D" w14:textId="7ED04373" w:rsidR="004E4357" w:rsidRPr="005F0D7C" w:rsidRDefault="004E4357" w:rsidP="004E4357">
            <w:pPr>
              <w:spacing w:line="276" w:lineRule="auto"/>
              <w:rPr>
                <w:kern w:val="2"/>
                <w:szCs w:val="24"/>
              </w:rPr>
            </w:pPr>
            <w:r w:rsidRPr="004B5F41">
              <w:rPr>
                <w:kern w:val="2"/>
                <w:szCs w:val="24"/>
              </w:rPr>
              <w:t>125873515</w:t>
            </w:r>
          </w:p>
        </w:tc>
      </w:tr>
      <w:tr w:rsidR="004E4357" w:rsidRPr="006F633C" w14:paraId="203061DE" w14:textId="77777777" w:rsidTr="005D43A7">
        <w:tc>
          <w:tcPr>
            <w:tcW w:w="2808" w:type="dxa"/>
            <w:vMerge/>
          </w:tcPr>
          <w:p w14:paraId="299E6707" w14:textId="77777777" w:rsidR="004E4357" w:rsidRPr="006F633C" w:rsidRDefault="004E4357" w:rsidP="004E4357">
            <w:pPr>
              <w:spacing w:line="276" w:lineRule="auto"/>
              <w:rPr>
                <w:kern w:val="2"/>
                <w:szCs w:val="24"/>
              </w:rPr>
            </w:pPr>
          </w:p>
        </w:tc>
        <w:tc>
          <w:tcPr>
            <w:tcW w:w="3240" w:type="dxa"/>
          </w:tcPr>
          <w:p w14:paraId="3CE33283" w14:textId="77777777" w:rsidR="004E4357" w:rsidRPr="006F633C" w:rsidRDefault="004E4357" w:rsidP="004E4357">
            <w:pPr>
              <w:spacing w:line="276" w:lineRule="auto"/>
              <w:rPr>
                <w:kern w:val="2"/>
                <w:szCs w:val="24"/>
              </w:rPr>
            </w:pPr>
            <w:r w:rsidRPr="006F633C">
              <w:rPr>
                <w:kern w:val="2"/>
                <w:szCs w:val="24"/>
              </w:rPr>
              <w:t>1.1.3. Adresas</w:t>
            </w:r>
          </w:p>
        </w:tc>
        <w:tc>
          <w:tcPr>
            <w:tcW w:w="3510" w:type="dxa"/>
          </w:tcPr>
          <w:p w14:paraId="7315A38E" w14:textId="3E8D1FBB" w:rsidR="004E4357" w:rsidRPr="005F0D7C" w:rsidRDefault="004E4357" w:rsidP="004E4357">
            <w:pPr>
              <w:spacing w:line="276" w:lineRule="auto"/>
              <w:rPr>
                <w:kern w:val="2"/>
                <w:szCs w:val="24"/>
              </w:rPr>
            </w:pPr>
            <w:r w:rsidRPr="007F585B">
              <w:rPr>
                <w:kern w:val="2"/>
                <w:szCs w:val="24"/>
              </w:rPr>
              <w:t>Pylimo g. 3, LT-01117 Vilniu</w:t>
            </w:r>
            <w:r>
              <w:rPr>
                <w:kern w:val="2"/>
                <w:szCs w:val="24"/>
              </w:rPr>
              <w:t>s</w:t>
            </w:r>
          </w:p>
        </w:tc>
      </w:tr>
      <w:tr w:rsidR="004E4357" w:rsidRPr="006F633C" w14:paraId="1DF6AB62" w14:textId="77777777" w:rsidTr="005D43A7">
        <w:tc>
          <w:tcPr>
            <w:tcW w:w="2808" w:type="dxa"/>
            <w:vMerge/>
          </w:tcPr>
          <w:p w14:paraId="7B274F0C" w14:textId="77777777" w:rsidR="004E4357" w:rsidRPr="006F633C" w:rsidRDefault="004E4357" w:rsidP="004E4357">
            <w:pPr>
              <w:spacing w:line="276" w:lineRule="auto"/>
              <w:rPr>
                <w:kern w:val="2"/>
                <w:szCs w:val="24"/>
              </w:rPr>
            </w:pPr>
          </w:p>
        </w:tc>
        <w:tc>
          <w:tcPr>
            <w:tcW w:w="3240" w:type="dxa"/>
          </w:tcPr>
          <w:p w14:paraId="2E10718D" w14:textId="77777777" w:rsidR="004E4357" w:rsidRPr="006F633C" w:rsidRDefault="004E4357" w:rsidP="004E4357">
            <w:pPr>
              <w:spacing w:line="276" w:lineRule="auto"/>
              <w:rPr>
                <w:kern w:val="2"/>
                <w:szCs w:val="24"/>
              </w:rPr>
            </w:pPr>
            <w:r w:rsidRPr="006F633C">
              <w:rPr>
                <w:kern w:val="2"/>
                <w:szCs w:val="24"/>
              </w:rPr>
              <w:t>1.1.4. PVM mokėtojo kodas</w:t>
            </w:r>
          </w:p>
        </w:tc>
        <w:tc>
          <w:tcPr>
            <w:tcW w:w="3510" w:type="dxa"/>
          </w:tcPr>
          <w:p w14:paraId="47E1012B" w14:textId="74559F8F" w:rsidR="004E4357" w:rsidRPr="005F0D7C" w:rsidRDefault="004E4357" w:rsidP="004E4357">
            <w:pPr>
              <w:spacing w:line="276" w:lineRule="auto"/>
              <w:rPr>
                <w:kern w:val="2"/>
                <w:szCs w:val="24"/>
              </w:rPr>
            </w:pPr>
            <w:r w:rsidRPr="007F585B">
              <w:rPr>
                <w:kern w:val="2"/>
                <w:szCs w:val="24"/>
              </w:rPr>
              <w:t>LT258735113</w:t>
            </w:r>
          </w:p>
        </w:tc>
      </w:tr>
      <w:tr w:rsidR="004E4357" w:rsidRPr="006F633C" w14:paraId="30BC206D" w14:textId="77777777" w:rsidTr="005D43A7">
        <w:tc>
          <w:tcPr>
            <w:tcW w:w="2808" w:type="dxa"/>
            <w:vMerge/>
          </w:tcPr>
          <w:p w14:paraId="1B19A37F" w14:textId="77777777" w:rsidR="004E4357" w:rsidRPr="006F633C" w:rsidRDefault="004E4357" w:rsidP="004E4357">
            <w:pPr>
              <w:spacing w:line="276" w:lineRule="auto"/>
              <w:rPr>
                <w:kern w:val="2"/>
                <w:szCs w:val="24"/>
              </w:rPr>
            </w:pPr>
          </w:p>
        </w:tc>
        <w:tc>
          <w:tcPr>
            <w:tcW w:w="3240" w:type="dxa"/>
          </w:tcPr>
          <w:p w14:paraId="41A21142" w14:textId="77777777" w:rsidR="004E4357" w:rsidRPr="006F633C" w:rsidRDefault="004E4357" w:rsidP="004E4357">
            <w:pPr>
              <w:spacing w:line="276" w:lineRule="auto"/>
              <w:rPr>
                <w:kern w:val="2"/>
                <w:szCs w:val="24"/>
              </w:rPr>
            </w:pPr>
            <w:r w:rsidRPr="006F633C">
              <w:rPr>
                <w:kern w:val="2"/>
                <w:szCs w:val="24"/>
              </w:rPr>
              <w:t>1.1.5. Atsiskaitomoji sąskaita</w:t>
            </w:r>
          </w:p>
        </w:tc>
        <w:tc>
          <w:tcPr>
            <w:tcW w:w="3510" w:type="dxa"/>
          </w:tcPr>
          <w:p w14:paraId="017CEDD1" w14:textId="4290CAD0" w:rsidR="004E4357" w:rsidRPr="005F0D7C" w:rsidRDefault="004E4357" w:rsidP="004E4357">
            <w:pPr>
              <w:spacing w:line="276" w:lineRule="auto"/>
              <w:rPr>
                <w:kern w:val="2"/>
                <w:szCs w:val="24"/>
              </w:rPr>
            </w:pPr>
            <w:r>
              <w:t>LT464010042403966753</w:t>
            </w:r>
          </w:p>
        </w:tc>
      </w:tr>
      <w:tr w:rsidR="004E4357" w:rsidRPr="006F633C" w14:paraId="14B25709" w14:textId="77777777" w:rsidTr="005D43A7">
        <w:tc>
          <w:tcPr>
            <w:tcW w:w="2808" w:type="dxa"/>
            <w:vMerge/>
          </w:tcPr>
          <w:p w14:paraId="3C34C39A" w14:textId="77777777" w:rsidR="004E4357" w:rsidRPr="006F633C" w:rsidRDefault="004E4357" w:rsidP="004E4357">
            <w:pPr>
              <w:spacing w:line="276" w:lineRule="auto"/>
              <w:rPr>
                <w:kern w:val="2"/>
                <w:szCs w:val="24"/>
              </w:rPr>
            </w:pPr>
          </w:p>
        </w:tc>
        <w:tc>
          <w:tcPr>
            <w:tcW w:w="3240" w:type="dxa"/>
          </w:tcPr>
          <w:p w14:paraId="4F40AD4B" w14:textId="77777777" w:rsidR="004E4357" w:rsidRPr="006F633C" w:rsidRDefault="004E4357" w:rsidP="004E4357">
            <w:pPr>
              <w:spacing w:line="276" w:lineRule="auto"/>
              <w:rPr>
                <w:kern w:val="2"/>
                <w:szCs w:val="24"/>
              </w:rPr>
            </w:pPr>
            <w:r w:rsidRPr="006F633C">
              <w:rPr>
                <w:kern w:val="2"/>
                <w:szCs w:val="24"/>
              </w:rPr>
              <w:t>1.1.6. Bankas, banko kodas</w:t>
            </w:r>
          </w:p>
        </w:tc>
        <w:tc>
          <w:tcPr>
            <w:tcW w:w="3510" w:type="dxa"/>
          </w:tcPr>
          <w:p w14:paraId="7F44FD32" w14:textId="61A5CC38" w:rsidR="004E4357" w:rsidRPr="005F0D7C" w:rsidRDefault="004E4357" w:rsidP="004E4357">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4E4357" w:rsidRPr="006F633C" w14:paraId="16A66E34" w14:textId="77777777" w:rsidTr="005D43A7">
        <w:tc>
          <w:tcPr>
            <w:tcW w:w="2808" w:type="dxa"/>
            <w:vMerge/>
          </w:tcPr>
          <w:p w14:paraId="18C1AF17" w14:textId="77777777" w:rsidR="004E4357" w:rsidRPr="006F633C" w:rsidRDefault="004E4357" w:rsidP="004E4357">
            <w:pPr>
              <w:spacing w:line="276" w:lineRule="auto"/>
              <w:rPr>
                <w:kern w:val="2"/>
                <w:szCs w:val="24"/>
              </w:rPr>
            </w:pPr>
          </w:p>
        </w:tc>
        <w:tc>
          <w:tcPr>
            <w:tcW w:w="3240" w:type="dxa"/>
          </w:tcPr>
          <w:p w14:paraId="5966CF62" w14:textId="77777777" w:rsidR="004E4357" w:rsidRPr="006F633C" w:rsidRDefault="004E4357" w:rsidP="004E4357">
            <w:pPr>
              <w:spacing w:line="276" w:lineRule="auto"/>
              <w:rPr>
                <w:kern w:val="2"/>
                <w:szCs w:val="24"/>
              </w:rPr>
            </w:pPr>
            <w:r w:rsidRPr="006F633C">
              <w:rPr>
                <w:kern w:val="2"/>
                <w:szCs w:val="24"/>
              </w:rPr>
              <w:t>1.1.7. Telefonas</w:t>
            </w:r>
          </w:p>
        </w:tc>
        <w:tc>
          <w:tcPr>
            <w:tcW w:w="3510" w:type="dxa"/>
          </w:tcPr>
          <w:p w14:paraId="582ECE1F" w14:textId="60556868" w:rsidR="004E4357" w:rsidRPr="005F0D7C" w:rsidRDefault="004E4357" w:rsidP="004E4357">
            <w:pPr>
              <w:spacing w:line="276" w:lineRule="auto"/>
              <w:rPr>
                <w:kern w:val="2"/>
                <w:szCs w:val="24"/>
              </w:rPr>
            </w:pPr>
            <w:r w:rsidRPr="003E510F">
              <w:rPr>
                <w:kern w:val="2"/>
                <w:szCs w:val="24"/>
              </w:rPr>
              <w:t>+370</w:t>
            </w:r>
            <w:r>
              <w:rPr>
                <w:kern w:val="2"/>
                <w:szCs w:val="24"/>
              </w:rPr>
              <w:t> </w:t>
            </w:r>
            <w:r w:rsidRPr="003E510F">
              <w:rPr>
                <w:kern w:val="2"/>
                <w:szCs w:val="24"/>
              </w:rPr>
              <w:t>525</w:t>
            </w:r>
            <w:r>
              <w:rPr>
                <w:kern w:val="2"/>
                <w:szCs w:val="24"/>
              </w:rPr>
              <w:t xml:space="preserve"> </w:t>
            </w:r>
            <w:r w:rsidRPr="003E510F">
              <w:rPr>
                <w:kern w:val="2"/>
                <w:szCs w:val="24"/>
              </w:rPr>
              <w:t>14</w:t>
            </w:r>
            <w:r>
              <w:rPr>
                <w:kern w:val="2"/>
                <w:szCs w:val="24"/>
              </w:rPr>
              <w:t xml:space="preserve"> </w:t>
            </w:r>
            <w:r w:rsidRPr="003E510F">
              <w:rPr>
                <w:kern w:val="2"/>
                <w:szCs w:val="24"/>
              </w:rPr>
              <w:t>016</w:t>
            </w:r>
          </w:p>
        </w:tc>
      </w:tr>
      <w:tr w:rsidR="004E4357" w:rsidRPr="006F633C" w14:paraId="57171389" w14:textId="77777777" w:rsidTr="005D43A7">
        <w:tc>
          <w:tcPr>
            <w:tcW w:w="2808" w:type="dxa"/>
            <w:vMerge/>
          </w:tcPr>
          <w:p w14:paraId="09DE8CCC" w14:textId="77777777" w:rsidR="004E4357" w:rsidRPr="006F633C" w:rsidRDefault="004E4357" w:rsidP="004E4357">
            <w:pPr>
              <w:spacing w:line="276" w:lineRule="auto"/>
              <w:rPr>
                <w:kern w:val="2"/>
                <w:szCs w:val="24"/>
              </w:rPr>
            </w:pPr>
          </w:p>
        </w:tc>
        <w:tc>
          <w:tcPr>
            <w:tcW w:w="3240" w:type="dxa"/>
          </w:tcPr>
          <w:p w14:paraId="39CC21A9" w14:textId="77777777" w:rsidR="004E4357" w:rsidRPr="006F633C" w:rsidRDefault="004E4357" w:rsidP="004E4357">
            <w:pPr>
              <w:spacing w:line="276" w:lineRule="auto"/>
              <w:rPr>
                <w:kern w:val="2"/>
                <w:szCs w:val="24"/>
              </w:rPr>
            </w:pPr>
            <w:r w:rsidRPr="006F633C">
              <w:rPr>
                <w:kern w:val="2"/>
                <w:szCs w:val="24"/>
              </w:rPr>
              <w:t>1.1.8. El. paštas</w:t>
            </w:r>
          </w:p>
        </w:tc>
        <w:tc>
          <w:tcPr>
            <w:tcW w:w="3510" w:type="dxa"/>
          </w:tcPr>
          <w:p w14:paraId="67342908" w14:textId="79F41073" w:rsidR="004E4357" w:rsidRPr="005F0D7C" w:rsidRDefault="004E4357" w:rsidP="004E4357">
            <w:pPr>
              <w:spacing w:line="276" w:lineRule="auto"/>
              <w:rPr>
                <w:kern w:val="2"/>
                <w:szCs w:val="24"/>
              </w:rPr>
            </w:pPr>
            <w:r w:rsidRPr="003D5319">
              <w:rPr>
                <w:kern w:val="2"/>
                <w:szCs w:val="24"/>
              </w:rPr>
              <w:t>info@</w:t>
            </w:r>
            <w:r>
              <w:rPr>
                <w:kern w:val="2"/>
                <w:szCs w:val="24"/>
              </w:rPr>
              <w:t>centropol</w:t>
            </w:r>
            <w:r w:rsidRPr="003D5319">
              <w:rPr>
                <w:kern w:val="2"/>
                <w:szCs w:val="24"/>
              </w:rPr>
              <w:t>.lt</w:t>
            </w:r>
          </w:p>
        </w:tc>
      </w:tr>
      <w:tr w:rsidR="004E4357" w:rsidRPr="006F633C" w14:paraId="220EF00D" w14:textId="77777777" w:rsidTr="005D43A7">
        <w:tc>
          <w:tcPr>
            <w:tcW w:w="2808" w:type="dxa"/>
            <w:vMerge/>
          </w:tcPr>
          <w:p w14:paraId="2B5563BC" w14:textId="77777777" w:rsidR="004E4357" w:rsidRPr="006F633C" w:rsidRDefault="004E4357" w:rsidP="004E4357">
            <w:pPr>
              <w:spacing w:line="276" w:lineRule="auto"/>
              <w:rPr>
                <w:kern w:val="2"/>
                <w:szCs w:val="24"/>
              </w:rPr>
            </w:pPr>
          </w:p>
        </w:tc>
        <w:tc>
          <w:tcPr>
            <w:tcW w:w="3240" w:type="dxa"/>
          </w:tcPr>
          <w:p w14:paraId="05DFEB88" w14:textId="77777777" w:rsidR="004E4357" w:rsidRPr="006F633C" w:rsidRDefault="004E4357" w:rsidP="004E4357">
            <w:pPr>
              <w:spacing w:line="276" w:lineRule="auto"/>
              <w:rPr>
                <w:kern w:val="2"/>
                <w:szCs w:val="24"/>
              </w:rPr>
            </w:pPr>
            <w:r w:rsidRPr="006F633C">
              <w:rPr>
                <w:kern w:val="2"/>
                <w:szCs w:val="24"/>
              </w:rPr>
              <w:t>1.1.9. Šalies atstovas</w:t>
            </w:r>
          </w:p>
        </w:tc>
        <w:tc>
          <w:tcPr>
            <w:tcW w:w="3510" w:type="dxa"/>
          </w:tcPr>
          <w:p w14:paraId="7A5B77C6" w14:textId="23281127" w:rsidR="004E4357" w:rsidRPr="006F633C" w:rsidRDefault="004E4357" w:rsidP="004E4357">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4E4357" w:rsidRPr="006F633C" w14:paraId="2E1A6CD9" w14:textId="77777777" w:rsidTr="005D43A7">
        <w:tc>
          <w:tcPr>
            <w:tcW w:w="2808" w:type="dxa"/>
            <w:vMerge/>
          </w:tcPr>
          <w:p w14:paraId="321BE5C9" w14:textId="77777777" w:rsidR="004E4357" w:rsidRPr="006F633C" w:rsidRDefault="004E4357" w:rsidP="004E4357">
            <w:pPr>
              <w:spacing w:line="276" w:lineRule="auto"/>
              <w:rPr>
                <w:kern w:val="2"/>
                <w:szCs w:val="24"/>
              </w:rPr>
            </w:pPr>
          </w:p>
        </w:tc>
        <w:tc>
          <w:tcPr>
            <w:tcW w:w="3240" w:type="dxa"/>
          </w:tcPr>
          <w:p w14:paraId="734B194C" w14:textId="77777777" w:rsidR="004E4357" w:rsidRPr="006F633C" w:rsidRDefault="004E4357" w:rsidP="004E4357">
            <w:pPr>
              <w:spacing w:line="276" w:lineRule="auto"/>
              <w:rPr>
                <w:kern w:val="2"/>
                <w:szCs w:val="24"/>
              </w:rPr>
            </w:pPr>
            <w:r w:rsidRPr="006F633C">
              <w:rPr>
                <w:kern w:val="2"/>
                <w:szCs w:val="24"/>
              </w:rPr>
              <w:t>1.1.10. Atstovavimo pagrindas</w:t>
            </w:r>
          </w:p>
        </w:tc>
        <w:tc>
          <w:tcPr>
            <w:tcW w:w="3510" w:type="dxa"/>
          </w:tcPr>
          <w:p w14:paraId="23166B2D" w14:textId="5326C4EE" w:rsidR="004E4357" w:rsidRPr="006F633C" w:rsidRDefault="004E4357" w:rsidP="004E4357">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E15355B" w14:textId="4C0C5347" w:rsidR="003F24A9" w:rsidRDefault="003F24A9" w:rsidP="003F24A9">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papildomas priemones gliukozės tyrimų atlikimui</w:t>
            </w:r>
            <w:r w:rsidRPr="00E21FFD">
              <w:rPr>
                <w:b/>
                <w:bCs/>
                <w:i/>
                <w:iCs/>
                <w:szCs w:val="24"/>
              </w:rPr>
              <w:t xml:space="preserve"> (toliau – Prekės</w:t>
            </w:r>
            <w:r>
              <w:rPr>
                <w:b/>
                <w:bCs/>
                <w:i/>
                <w:iCs/>
                <w:szCs w:val="24"/>
              </w:rPr>
              <w:t xml:space="preserve"> / tyrimai</w:t>
            </w:r>
            <w:r w:rsidRPr="00E21FFD">
              <w:rPr>
                <w:b/>
                <w:bCs/>
                <w:i/>
                <w:iCs/>
                <w:szCs w:val="24"/>
              </w:rPr>
              <w:t xml:space="preserve">) bei </w:t>
            </w:r>
            <w:r>
              <w:rPr>
                <w:b/>
                <w:bCs/>
                <w:i/>
                <w:iCs/>
                <w:szCs w:val="24"/>
              </w:rPr>
              <w:t>įrangą</w:t>
            </w:r>
            <w:r w:rsidRPr="00FC7C7A">
              <w:rPr>
                <w:szCs w:val="24"/>
              </w:rPr>
              <w:t xml:space="preserve"> </w:t>
            </w:r>
            <w:r>
              <w:rPr>
                <w:b/>
                <w:bCs/>
                <w:i/>
                <w:iCs/>
                <w:szCs w:val="24"/>
              </w:rPr>
              <w:t xml:space="preserve">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kurios sudėtis, kiekiai, modeliai, gamintojai nurodomi techninėje specifikacijoje, kuri yra neatskiriama Sutarties dalis. </w:t>
            </w:r>
          </w:p>
          <w:p w14:paraId="4EACC52A" w14:textId="77777777" w:rsidR="003F24A9" w:rsidRDefault="003F24A9" w:rsidP="003F24A9">
            <w:pPr>
              <w:rPr>
                <w:kern w:val="2"/>
                <w:szCs w:val="24"/>
              </w:rPr>
            </w:pPr>
          </w:p>
          <w:p w14:paraId="5514C5AE" w14:textId="77777777" w:rsidR="003F24A9" w:rsidRDefault="003F24A9" w:rsidP="003F24A9">
            <w:pPr>
              <w:jc w:val="both"/>
              <w:rPr>
                <w:color w:val="000000"/>
                <w:kern w:val="2"/>
                <w:szCs w:val="24"/>
              </w:rPr>
            </w:pPr>
            <w:r>
              <w:rPr>
                <w:color w:val="000000"/>
                <w:kern w:val="2"/>
                <w:szCs w:val="24"/>
              </w:rPr>
              <w:t xml:space="preserve">Perkamų Prekių kiekis: </w:t>
            </w:r>
          </w:p>
          <w:p w14:paraId="18F093DB" w14:textId="2F950ECE" w:rsidR="003F24A9" w:rsidRPr="00AB0187" w:rsidRDefault="003F24A9" w:rsidP="003F24A9">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w:t>
            </w:r>
            <w:r>
              <w:rPr>
                <w:color w:val="000000" w:themeColor="text1"/>
                <w:szCs w:val="24"/>
              </w:rPr>
              <w:t>Lentelėje Nr. 2 A dalis: Tyrimų įkaini</w:t>
            </w:r>
            <w:r w:rsidR="00072CF9">
              <w:rPr>
                <w:color w:val="000000" w:themeColor="text1"/>
                <w:szCs w:val="24"/>
              </w:rPr>
              <w:t>s</w:t>
            </w:r>
            <w:r>
              <w:rPr>
                <w:color w:val="000000" w:themeColor="text1"/>
                <w:szCs w:val="24"/>
              </w:rPr>
              <w:t xml:space="preserve"> ir bendra pasiūlymo kaina</w:t>
            </w:r>
            <w:r w:rsidRPr="00491CE8">
              <w:rPr>
                <w:color w:val="000000" w:themeColor="text1"/>
                <w:szCs w:val="24"/>
              </w:rPr>
              <w:t>) n</w:t>
            </w:r>
            <w:r>
              <w:rPr>
                <w:color w:val="000000" w:themeColor="text1"/>
                <w:szCs w:val="24"/>
              </w:rPr>
              <w:t>urodyt</w:t>
            </w:r>
            <w:r w:rsidR="00962D2E">
              <w:rPr>
                <w:color w:val="000000" w:themeColor="text1"/>
                <w:szCs w:val="24"/>
              </w:rPr>
              <w:t>u</w:t>
            </w:r>
            <w:r>
              <w:rPr>
                <w:color w:val="000000" w:themeColor="text1"/>
                <w:szCs w:val="24"/>
              </w:rPr>
              <w:t xml:space="preserve"> įkaini</w:t>
            </w:r>
            <w:r w:rsidR="00962D2E">
              <w:rPr>
                <w:color w:val="000000" w:themeColor="text1"/>
                <w:szCs w:val="24"/>
              </w:rPr>
              <w:t>u</w:t>
            </w:r>
            <w:r>
              <w:rPr>
                <w:color w:val="000000" w:themeColor="text1"/>
                <w:szCs w:val="24"/>
              </w:rPr>
              <w:t xml:space="preserve">,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r>
              <w:rPr>
                <w:szCs w:val="24"/>
              </w:rPr>
              <w:t xml:space="preserve"> </w:t>
            </w:r>
          </w:p>
          <w:p w14:paraId="606504C2" w14:textId="77777777" w:rsidR="003F24A9" w:rsidRDefault="003F24A9" w:rsidP="003F24A9">
            <w:pPr>
              <w:jc w:val="both"/>
            </w:pPr>
          </w:p>
          <w:p w14:paraId="1E747C44" w14:textId="77777777" w:rsidR="003F24A9" w:rsidRDefault="003F24A9" w:rsidP="003F24A9">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75D004DB" w14:textId="77777777" w:rsidR="003F24A9" w:rsidRDefault="003F24A9" w:rsidP="003F24A9">
            <w:pPr>
              <w:jc w:val="both"/>
              <w:rPr>
                <w:color w:val="000000"/>
                <w:kern w:val="2"/>
                <w:szCs w:val="24"/>
              </w:rPr>
            </w:pPr>
          </w:p>
          <w:p w14:paraId="485742B0" w14:textId="77777777" w:rsidR="003F24A9" w:rsidRDefault="003F24A9" w:rsidP="003F24A9">
            <w:pPr>
              <w:jc w:val="both"/>
              <w:rPr>
                <w:color w:val="000000"/>
                <w:kern w:val="2"/>
                <w:szCs w:val="24"/>
              </w:rPr>
            </w:pPr>
            <w:r>
              <w:rPr>
                <w:color w:val="000000"/>
                <w:kern w:val="2"/>
                <w:szCs w:val="24"/>
              </w:rPr>
              <w:t>Išsamus Prekių ir Įrangos aprašymas bei kiti reikalavimai nustatyti Sutarties priede Nr. 1 „Techninė specifikacija“.</w:t>
            </w:r>
          </w:p>
          <w:p w14:paraId="56A640F6" w14:textId="77777777" w:rsidR="003F24A9" w:rsidRDefault="003F24A9" w:rsidP="003F24A9">
            <w:pPr>
              <w:jc w:val="both"/>
              <w:rPr>
                <w:color w:val="156082" w:themeColor="accent1"/>
                <w:kern w:val="2"/>
              </w:rPr>
            </w:pPr>
          </w:p>
          <w:p w14:paraId="01F65079" w14:textId="43171434" w:rsidR="007632E9" w:rsidRPr="007632E9" w:rsidRDefault="003F24A9" w:rsidP="00962D2E">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3715BB5"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20E63"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720E63" w:rsidRPr="006F633C" w:rsidRDefault="00720E63" w:rsidP="00720E63">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5AD7156" w14:textId="77777777" w:rsidR="00720E63" w:rsidRDefault="00720E63" w:rsidP="00720E63">
            <w:pPr>
              <w:jc w:val="both"/>
            </w:pPr>
            <w:r>
              <w:t>4.1.1. Prekių tiekimo ir Įrangos panaudos teikimo terminas: 60 (šešiasdešimt) mėn. nuo Sutarties įsigaliojimo dienos.</w:t>
            </w:r>
          </w:p>
          <w:p w14:paraId="79E1C25C" w14:textId="77777777" w:rsidR="00720E63" w:rsidRDefault="00720E63" w:rsidP="00720E63">
            <w:pPr>
              <w:jc w:val="both"/>
            </w:pPr>
          </w:p>
          <w:p w14:paraId="53DBC03B" w14:textId="02CF8432" w:rsidR="001B6934" w:rsidRDefault="00720E63" w:rsidP="00720E63">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w:t>
            </w:r>
            <w:r w:rsidRPr="00CD1EF1">
              <w:rPr>
                <w:szCs w:val="24"/>
              </w:rPr>
              <w:t>ne vėliau kaip per 30 (trisdešimt) darbo dienų nuo</w:t>
            </w:r>
            <w:r w:rsidRPr="006952A5">
              <w:rPr>
                <w:szCs w:val="24"/>
              </w:rPr>
              <w:t xml:space="preserve"> Sutarties pasirašymo dienos </w:t>
            </w:r>
            <w:r w:rsidR="00876D9C" w:rsidRPr="00C360FB">
              <w:t>ši</w:t>
            </w:r>
            <w:r w:rsidR="00876D9C">
              <w:t>ais</w:t>
            </w:r>
            <w:r w:rsidR="00876D9C" w:rsidRPr="00C360FB">
              <w:t xml:space="preserve"> adres</w:t>
            </w:r>
            <w:r w:rsidR="00876D9C">
              <w:t>ais</w:t>
            </w:r>
            <w:r w:rsidR="00876D9C" w:rsidRPr="00C360FB">
              <w:t xml:space="preserve"> Vilniuje: Pylimo g. 3</w:t>
            </w:r>
            <w:r w:rsidR="00876D9C">
              <w:t xml:space="preserve">; K. Kalinausko g. 4; </w:t>
            </w:r>
            <w:r w:rsidR="00105AD6">
              <w:t>Gedimino pr. 27</w:t>
            </w:r>
            <w:r w:rsidR="00786D7D">
              <w:t xml:space="preserve">, Gerosios Vilties g. 1A, </w:t>
            </w:r>
            <w:r w:rsidR="00876D9C">
              <w:t xml:space="preserve">Pylimo g. 56; Vytenio g. 59. </w:t>
            </w:r>
          </w:p>
          <w:p w14:paraId="0AA41DB4" w14:textId="2AC1475F" w:rsidR="00720E63" w:rsidRDefault="00720E63" w:rsidP="00720E63">
            <w:pPr>
              <w:jc w:val="both"/>
            </w:pPr>
            <w:r w:rsidRPr="00C360FB">
              <w:t xml:space="preserve">Tiekėjas privalo ne vėliau kaip prieš 3 (tris) darbo dienas įspėti Pirkėją raštu el. p. </w:t>
            </w:r>
            <w:r>
              <w:t>_____________</w:t>
            </w:r>
            <w:r w:rsidRPr="00CD2E36">
              <w:t>@</w:t>
            </w:r>
            <w:proofErr w:type="spellStart"/>
            <w:r>
              <w:t>centropol</w:t>
            </w:r>
            <w:r w:rsidRPr="00CD2E36">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551430FF" w14:textId="77777777" w:rsidR="00720E63" w:rsidRDefault="00720E63" w:rsidP="00720E63">
            <w:pPr>
              <w:jc w:val="both"/>
            </w:pPr>
          </w:p>
          <w:p w14:paraId="02A87FBB" w14:textId="43C7334A" w:rsidR="00720E63" w:rsidRDefault="00720E63" w:rsidP="00720E63">
            <w:pPr>
              <w:jc w:val="both"/>
              <w:rPr>
                <w:szCs w:val="24"/>
              </w:rPr>
            </w:pPr>
            <w:r>
              <w:rPr>
                <w:szCs w:val="24"/>
              </w:rPr>
              <w:t xml:space="preserve">4.1.3. </w:t>
            </w:r>
            <w:r w:rsidRPr="17756BCF">
              <w:rPr>
                <w:szCs w:val="24"/>
              </w:rPr>
              <w:t xml:space="preserve">Tiekėjas įsipareigoja apmokyti Pirkėjo personalą dirbti su Įranga </w:t>
            </w:r>
            <w:r w:rsidRPr="00CD1EF1">
              <w:rPr>
                <w:szCs w:val="24"/>
              </w:rPr>
              <w:t>ne vėliau kaip per 5 (penkias) darbo dienas</w:t>
            </w:r>
            <w:r w:rsidRPr="17756BCF">
              <w:rPr>
                <w:szCs w:val="24"/>
              </w:rPr>
              <w:t xml:space="preserve"> nuo Įrangos įdiegimo, integravimo į laboratorijos informacinę sistemą ir paruošimo darbui dienos.</w:t>
            </w:r>
            <w:r w:rsidR="003245F0">
              <w:rPr>
                <w:szCs w:val="24"/>
              </w:rPr>
              <w:t xml:space="preserve"> Mokymai atliekami kiekvienam padaliniui atskirai.</w:t>
            </w:r>
          </w:p>
          <w:p w14:paraId="1538DB4A" w14:textId="77777777" w:rsidR="00720E63" w:rsidRDefault="00720E63" w:rsidP="00720E63">
            <w:pPr>
              <w:jc w:val="both"/>
            </w:pPr>
          </w:p>
          <w:p w14:paraId="036A02F6" w14:textId="49188F7E" w:rsidR="00720E63" w:rsidRDefault="00720E63" w:rsidP="00720E63">
            <w:pPr>
              <w:jc w:val="both"/>
              <w:rPr>
                <w:kern w:val="2"/>
              </w:rPr>
            </w:pPr>
            <w:r>
              <w:t xml:space="preserve">4.1.4. </w:t>
            </w:r>
            <w:r w:rsidRPr="004D422C">
              <w:rPr>
                <w:kern w:val="2"/>
              </w:rPr>
              <w:t xml:space="preserve">Tiekėjas pagal atskirą užsakymą įsipareigoja pristatyti Prekes </w:t>
            </w:r>
            <w:r w:rsidRPr="00CD1EF1">
              <w:rPr>
                <w:kern w:val="2"/>
              </w:rPr>
              <w:t>ne vėliau kaip per 5 (penkias) darbo dienas nuo</w:t>
            </w:r>
            <w:r w:rsidRPr="004D422C">
              <w:rPr>
                <w:kern w:val="2"/>
              </w:rPr>
              <w:t xml:space="preserve"> užsakymo </w:t>
            </w:r>
            <w:r>
              <w:rPr>
                <w:kern w:val="2"/>
              </w:rPr>
              <w:t>pateikimo</w:t>
            </w:r>
            <w:r w:rsidRPr="004D422C">
              <w:rPr>
                <w:kern w:val="2"/>
              </w:rPr>
              <w:t xml:space="preserve"> dienos</w:t>
            </w:r>
            <w:r w:rsidRPr="64ADA9CE">
              <w:t xml:space="preserve"> </w:t>
            </w:r>
            <w:r w:rsidR="005858AF" w:rsidRPr="64ADA9CE">
              <w:t>ši</w:t>
            </w:r>
            <w:r w:rsidR="005858AF">
              <w:t>ais</w:t>
            </w:r>
            <w:r w:rsidR="005858AF" w:rsidRPr="64ADA9CE">
              <w:t xml:space="preserve"> adres</w:t>
            </w:r>
            <w:r w:rsidR="005858AF">
              <w:t>ais</w:t>
            </w:r>
            <w:r w:rsidR="005858AF" w:rsidRPr="64ADA9CE">
              <w:t xml:space="preserve"> Vilniuje: </w:t>
            </w:r>
            <w:r w:rsidR="00786D7D" w:rsidRPr="00C360FB">
              <w:t>Pylimo g. 3</w:t>
            </w:r>
            <w:r w:rsidR="00786D7D">
              <w:t>; K. Kalinausko g. 4; Gedimino pr. 27, Gerosios Vilties g. 1A, Pylimo g. 56; Vytenio g. 59</w:t>
            </w:r>
          </w:p>
          <w:p w14:paraId="56779E39" w14:textId="77777777" w:rsidR="005858AF" w:rsidRDefault="005858AF" w:rsidP="00720E63">
            <w:pPr>
              <w:jc w:val="both"/>
              <w:rPr>
                <w:kern w:val="2"/>
              </w:rPr>
            </w:pPr>
          </w:p>
          <w:p w14:paraId="150056E9" w14:textId="77777777" w:rsidR="00720E63" w:rsidRDefault="00720E63" w:rsidP="00720E63">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CD1EF1">
              <w:rPr>
                <w:kern w:val="2"/>
              </w:rPr>
              <w:t>per 3 (tris) darbo dienas</w:t>
            </w:r>
            <w:r w:rsidRPr="00B733C2">
              <w:rPr>
                <w:kern w:val="2"/>
              </w:rPr>
              <w:t xml:space="preserve"> nuo pranešimo </w:t>
            </w:r>
            <w:r>
              <w:rPr>
                <w:kern w:val="2"/>
              </w:rPr>
              <w:t>pateikimo</w:t>
            </w:r>
            <w:r w:rsidRPr="00B733C2">
              <w:rPr>
                <w:kern w:val="2"/>
              </w:rPr>
              <w:t xml:space="preserve"> dienos</w:t>
            </w:r>
            <w:r>
              <w:rPr>
                <w:kern w:val="2"/>
              </w:rPr>
              <w:t>.</w:t>
            </w:r>
          </w:p>
          <w:p w14:paraId="4912DD52" w14:textId="77777777" w:rsidR="00720E63" w:rsidRDefault="00720E63" w:rsidP="00720E63">
            <w:pPr>
              <w:jc w:val="both"/>
              <w:rPr>
                <w:kern w:val="2"/>
              </w:rPr>
            </w:pPr>
          </w:p>
          <w:p w14:paraId="73407152" w14:textId="73C160DD" w:rsidR="00720E63" w:rsidRPr="006F633C" w:rsidRDefault="00720E63" w:rsidP="005858AF">
            <w:pPr>
              <w:spacing w:line="276" w:lineRule="auto"/>
              <w:jc w:val="both"/>
              <w:rPr>
                <w:color w:val="4472C4"/>
                <w:kern w:val="2"/>
                <w:szCs w:val="24"/>
              </w:rPr>
            </w:pPr>
            <w:r>
              <w:rPr>
                <w:kern w:val="2"/>
              </w:rPr>
              <w:t xml:space="preserve">4.1.6. </w:t>
            </w:r>
            <w:r>
              <w:t xml:space="preserve">Pasibaigus Prekių tiekimo ir Įrangos panaudos teikimo terminui, Tiekėjas įsipareigoja </w:t>
            </w:r>
            <w:r w:rsidRPr="00CD1EF1">
              <w:t>per 20 (dvidešimt) darbo dienų</w:t>
            </w:r>
            <w:r>
              <w:t xml:space="preserve"> savo lėšomis išmontuoti, supakuoti ir išgabenti Įrangą.</w:t>
            </w:r>
          </w:p>
        </w:tc>
      </w:tr>
      <w:tr w:rsidR="00B6343E"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B6343E" w:rsidRPr="006F633C" w:rsidRDefault="00B6343E" w:rsidP="00B6343E">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6741DF16" w14:textId="77777777" w:rsidR="00B6343E" w:rsidRPr="00CD1EF1" w:rsidRDefault="00B6343E" w:rsidP="00B6343E">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w:t>
            </w:r>
            <w:r w:rsidRPr="00404F47">
              <w:rPr>
                <w:kern w:val="2"/>
                <w:szCs w:val="24"/>
              </w:rPr>
              <w:lastRenderedPageBreak/>
              <w:t xml:space="preserve">Pirkėjui sutikus, Įrangos pristatymo terminas gali būti pratęsiamas tik minėtų aplinkybių egzistavimo laikotarpiui, </w:t>
            </w:r>
            <w:r w:rsidRPr="00CD1EF1">
              <w:rPr>
                <w:kern w:val="2"/>
                <w:szCs w:val="24"/>
              </w:rPr>
              <w:t>bet ne ilgiau nei 15 (penkiolika) darbo dienų laikotarpiui. Įrangos pristatymo termino pratęsimas įforminamas rašytiniu šalių rašytiniu susitarimu, kuris tampa neatskiriama Sutarties dalimi.</w:t>
            </w:r>
          </w:p>
          <w:p w14:paraId="3713D8DE" w14:textId="65183412" w:rsidR="00B6343E" w:rsidRPr="006F633C" w:rsidRDefault="00B6343E" w:rsidP="00B6343E">
            <w:pPr>
              <w:spacing w:line="276" w:lineRule="auto"/>
              <w:jc w:val="both"/>
              <w:rPr>
                <w:kern w:val="2"/>
                <w:szCs w:val="24"/>
              </w:rPr>
            </w:pPr>
            <w:r w:rsidRPr="00CD1EF1">
              <w:rPr>
                <w:kern w:val="2"/>
                <w:szCs w:val="24"/>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69BF845" w:rsidR="00E8321E" w:rsidRPr="006F633C" w:rsidRDefault="00A86ED0" w:rsidP="00A86ED0">
            <w:pPr>
              <w:spacing w:line="276" w:lineRule="auto"/>
              <w:jc w:val="both"/>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1110AA88"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25230DFC"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44E4CCAB" w14:textId="77777777" w:rsidR="00925CCD" w:rsidRDefault="00925CCD" w:rsidP="00925CCD">
            <w:pPr>
              <w:pStyle w:val="Sraopastraipa"/>
              <w:numPr>
                <w:ilvl w:val="0"/>
                <w:numId w:val="2"/>
              </w:numPr>
              <w:tabs>
                <w:tab w:val="left" w:pos="286"/>
              </w:tabs>
              <w:ind w:left="52" w:firstLine="0"/>
              <w:jc w:val="both"/>
              <w:rPr>
                <w:kern w:val="2"/>
                <w:szCs w:val="24"/>
              </w:rPr>
            </w:pPr>
            <w:r w:rsidRPr="004A4B1D">
              <w:rPr>
                <w:kern w:val="2"/>
                <w:szCs w:val="24"/>
              </w:rPr>
              <w:t>Prekių perdavimo</w:t>
            </w:r>
            <w:r>
              <w:rPr>
                <w:kern w:val="2"/>
                <w:szCs w:val="24"/>
              </w:rPr>
              <w:t>–</w:t>
            </w:r>
            <w:r w:rsidRPr="004A4B1D">
              <w:rPr>
                <w:kern w:val="2"/>
                <w:szCs w:val="24"/>
              </w:rPr>
              <w:t>priėmimo aktas arba važtaraštis;</w:t>
            </w:r>
          </w:p>
          <w:p w14:paraId="188C9477" w14:textId="77777777" w:rsidR="00925CCD" w:rsidRPr="009870F7" w:rsidRDefault="00925CCD" w:rsidP="00925CCD">
            <w:pPr>
              <w:pStyle w:val="Sraopastraipa"/>
              <w:numPr>
                <w:ilvl w:val="0"/>
                <w:numId w:val="2"/>
              </w:numPr>
              <w:tabs>
                <w:tab w:val="left" w:pos="299"/>
              </w:tabs>
              <w:ind w:left="16" w:firstLine="0"/>
              <w:jc w:val="both"/>
              <w:rPr>
                <w:kern w:val="2"/>
                <w:szCs w:val="24"/>
              </w:rPr>
            </w:pPr>
            <w:r w:rsidRPr="009870F7">
              <w:rPr>
                <w:kern w:val="2"/>
                <w:szCs w:val="24"/>
              </w:rPr>
              <w:t>Įrangos ir Prekių naudojimo instrukcijos lietuvių ir anglų kalbomis (pristačius Prekes, Įrangą pirmąjį kartą);</w:t>
            </w:r>
          </w:p>
          <w:p w14:paraId="642852A0" w14:textId="77777777" w:rsidR="00925CCD" w:rsidRDefault="00925CCD" w:rsidP="00925CCD">
            <w:pPr>
              <w:pStyle w:val="Sraopastraipa"/>
              <w:numPr>
                <w:ilvl w:val="0"/>
                <w:numId w:val="2"/>
              </w:numPr>
              <w:tabs>
                <w:tab w:val="left" w:pos="299"/>
              </w:tabs>
              <w:ind w:left="16" w:firstLine="0"/>
              <w:jc w:val="both"/>
              <w:rPr>
                <w:kern w:val="2"/>
                <w:szCs w:val="24"/>
              </w:rPr>
            </w:pPr>
            <w:r w:rsidRPr="004A4B1D">
              <w:rPr>
                <w:kern w:val="2"/>
                <w:szCs w:val="24"/>
              </w:rPr>
              <w:t xml:space="preserve">Įrangos techninis pasas </w:t>
            </w:r>
            <w:r>
              <w:rPr>
                <w:kern w:val="2"/>
                <w:szCs w:val="24"/>
              </w:rPr>
              <w:t>ir</w:t>
            </w:r>
            <w:r w:rsidRPr="004A4B1D">
              <w:rPr>
                <w:kern w:val="2"/>
                <w:szCs w:val="24"/>
              </w:rPr>
              <w:t xml:space="preserve"> perdavimo</w:t>
            </w:r>
            <w:r>
              <w:rPr>
                <w:kern w:val="2"/>
                <w:szCs w:val="24"/>
              </w:rPr>
              <w:t>–</w:t>
            </w:r>
            <w:r w:rsidRPr="004A4B1D">
              <w:rPr>
                <w:kern w:val="2"/>
                <w:szCs w:val="24"/>
              </w:rPr>
              <w:t>priėmimo aktas;</w:t>
            </w:r>
          </w:p>
          <w:p w14:paraId="79F6A335" w14:textId="77777777" w:rsidR="00925CCD" w:rsidRDefault="00925CCD" w:rsidP="00925CCD">
            <w:pPr>
              <w:pStyle w:val="Sraopastraipa"/>
              <w:numPr>
                <w:ilvl w:val="0"/>
                <w:numId w:val="2"/>
              </w:numPr>
              <w:tabs>
                <w:tab w:val="left" w:pos="299"/>
              </w:tabs>
              <w:ind w:left="16" w:firstLine="0"/>
              <w:jc w:val="both"/>
              <w:rPr>
                <w:kern w:val="2"/>
                <w:szCs w:val="24"/>
              </w:rPr>
            </w:pPr>
            <w:r w:rsidRPr="00894029">
              <w:rPr>
                <w:kern w:val="2"/>
                <w:szCs w:val="24"/>
              </w:rPr>
              <w:t>Prekių saugos duomenų lapai (pristačius Prekes pirmąjį kartą)</w:t>
            </w:r>
            <w:r>
              <w:rPr>
                <w:kern w:val="2"/>
                <w:szCs w:val="24"/>
              </w:rPr>
              <w:t>.</w:t>
            </w:r>
          </w:p>
          <w:p w14:paraId="05E0155A" w14:textId="77777777" w:rsidR="00925CCD" w:rsidRPr="009870F7" w:rsidRDefault="00925CCD" w:rsidP="00925CCD">
            <w:pPr>
              <w:tabs>
                <w:tab w:val="left" w:pos="299"/>
              </w:tabs>
              <w:ind w:left="16"/>
              <w:jc w:val="both"/>
              <w:rPr>
                <w:kern w:val="2"/>
                <w:szCs w:val="24"/>
              </w:rPr>
            </w:pPr>
          </w:p>
          <w:p w14:paraId="4DBDB049" w14:textId="009FE328" w:rsidR="005E73E5" w:rsidRPr="006F633C" w:rsidRDefault="00925CCD" w:rsidP="00925CCD">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6567A3" w:rsidRPr="006F633C" w14:paraId="40565563"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6567A3" w:rsidRPr="006F633C" w:rsidRDefault="006567A3" w:rsidP="006567A3">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2A0C509" w14:textId="77777777" w:rsidR="006567A3" w:rsidRDefault="006567A3" w:rsidP="006567A3">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CB3AA08" w:rsidR="006567A3" w:rsidRPr="005E73E5" w:rsidRDefault="006567A3" w:rsidP="006567A3">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D26245" w:rsidRPr="006F633C" w14:paraId="5F6C5642"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26245" w:rsidRPr="006F633C" w:rsidRDefault="00D26245" w:rsidP="00D26245">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26245" w:rsidRPr="006F633C" w:rsidRDefault="00D26245" w:rsidP="00D26245">
            <w:pPr>
              <w:spacing w:line="276" w:lineRule="auto"/>
              <w:rPr>
                <w:b/>
                <w:bCs/>
                <w:kern w:val="2"/>
                <w:szCs w:val="24"/>
              </w:rPr>
            </w:pPr>
          </w:p>
          <w:p w14:paraId="247A3537" w14:textId="77777777" w:rsidR="00D26245" w:rsidRPr="006F633C" w:rsidRDefault="00D26245" w:rsidP="00D26245">
            <w:pPr>
              <w:spacing w:line="276" w:lineRule="auto"/>
              <w:rPr>
                <w:b/>
                <w:bCs/>
                <w:kern w:val="2"/>
                <w:szCs w:val="24"/>
              </w:rPr>
            </w:pPr>
          </w:p>
          <w:p w14:paraId="7F5835C0" w14:textId="77777777" w:rsidR="00D26245" w:rsidRPr="006F633C" w:rsidRDefault="00D26245" w:rsidP="00D26245">
            <w:pPr>
              <w:spacing w:line="276" w:lineRule="auto"/>
              <w:rPr>
                <w:b/>
                <w:bCs/>
                <w:kern w:val="2"/>
                <w:szCs w:val="24"/>
              </w:rPr>
            </w:pPr>
          </w:p>
          <w:p w14:paraId="7612FE7C" w14:textId="77777777" w:rsidR="00D26245" w:rsidRPr="006F633C" w:rsidRDefault="00D26245" w:rsidP="00D26245">
            <w:pPr>
              <w:spacing w:line="276" w:lineRule="auto"/>
              <w:rPr>
                <w:b/>
                <w:bCs/>
                <w:kern w:val="2"/>
                <w:szCs w:val="24"/>
              </w:rPr>
            </w:pPr>
          </w:p>
          <w:p w14:paraId="51B9BF13" w14:textId="77777777" w:rsidR="00D26245" w:rsidRPr="006F633C" w:rsidRDefault="00D26245" w:rsidP="00D26245">
            <w:pPr>
              <w:spacing w:line="276" w:lineRule="auto"/>
              <w:rPr>
                <w:b/>
                <w:bCs/>
                <w:kern w:val="2"/>
                <w:szCs w:val="24"/>
              </w:rPr>
            </w:pPr>
          </w:p>
          <w:p w14:paraId="5DE4289F" w14:textId="77777777" w:rsidR="00D26245" w:rsidRPr="006F633C" w:rsidRDefault="00D26245" w:rsidP="00D26245">
            <w:pPr>
              <w:spacing w:line="276" w:lineRule="auto"/>
              <w:rPr>
                <w:b/>
                <w:bCs/>
                <w:kern w:val="2"/>
                <w:szCs w:val="24"/>
              </w:rPr>
            </w:pPr>
          </w:p>
          <w:p w14:paraId="14F74B1C" w14:textId="77777777" w:rsidR="00D26245" w:rsidRPr="006F633C" w:rsidRDefault="00D26245" w:rsidP="00D26245">
            <w:pPr>
              <w:spacing w:line="276" w:lineRule="auto"/>
              <w:rPr>
                <w:b/>
                <w:bCs/>
                <w:kern w:val="2"/>
                <w:szCs w:val="24"/>
              </w:rPr>
            </w:pPr>
          </w:p>
          <w:p w14:paraId="6E092180" w14:textId="77777777" w:rsidR="00D26245" w:rsidRPr="006F633C" w:rsidRDefault="00D26245" w:rsidP="00D26245">
            <w:pPr>
              <w:spacing w:line="276" w:lineRule="auto"/>
              <w:rPr>
                <w:b/>
                <w:bCs/>
                <w:kern w:val="2"/>
                <w:szCs w:val="24"/>
              </w:rPr>
            </w:pPr>
          </w:p>
          <w:p w14:paraId="6F570B68" w14:textId="77777777" w:rsidR="00D26245" w:rsidRPr="006F633C" w:rsidRDefault="00D26245" w:rsidP="00D26245">
            <w:pPr>
              <w:spacing w:line="276" w:lineRule="auto"/>
              <w:rPr>
                <w:b/>
                <w:bCs/>
                <w:kern w:val="2"/>
                <w:szCs w:val="24"/>
              </w:rPr>
            </w:pPr>
          </w:p>
          <w:p w14:paraId="795D81CC" w14:textId="77777777" w:rsidR="00D26245" w:rsidRPr="006F633C" w:rsidRDefault="00D26245" w:rsidP="00D26245">
            <w:pPr>
              <w:spacing w:line="276" w:lineRule="auto"/>
              <w:rPr>
                <w:b/>
                <w:bCs/>
                <w:kern w:val="2"/>
                <w:szCs w:val="24"/>
              </w:rPr>
            </w:pPr>
          </w:p>
          <w:p w14:paraId="6F1D33F8" w14:textId="0F76CCA0" w:rsidR="00D26245" w:rsidRPr="007D4483" w:rsidRDefault="00D26245" w:rsidP="00D26245">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19CAE7D" w14:textId="139CC3A7" w:rsidR="00D26245" w:rsidRPr="009870F7" w:rsidRDefault="00D26245" w:rsidP="00D26245">
            <w:pPr>
              <w:jc w:val="both"/>
            </w:pPr>
            <w:r w:rsidRPr="009870F7">
              <w:rPr>
                <w:kern w:val="2"/>
              </w:rPr>
              <w:lastRenderedPageBreak/>
              <w:t xml:space="preserve">Pradinės sutarties vertė yra </w:t>
            </w:r>
            <w:r>
              <w:rPr>
                <w:b/>
                <w:bCs/>
                <w:kern w:val="2"/>
              </w:rPr>
              <w:t>90 476,19</w:t>
            </w:r>
            <w:r w:rsidRPr="009870F7">
              <w:rPr>
                <w:kern w:val="2"/>
              </w:rPr>
              <w:t xml:space="preserve"> </w:t>
            </w:r>
            <w:r w:rsidRPr="009870F7">
              <w:rPr>
                <w:color w:val="4472C4"/>
                <w:kern w:val="2"/>
              </w:rPr>
              <w:t>(</w:t>
            </w:r>
            <w:r w:rsidR="00264A4F">
              <w:rPr>
                <w:color w:val="4472C4"/>
                <w:kern w:val="2"/>
              </w:rPr>
              <w:t>devyniasdešimt tūkstančių keturi šimtai septyniasdešimt šeši</w:t>
            </w:r>
            <w:r w:rsidRPr="009870F7">
              <w:rPr>
                <w:color w:val="4472C4"/>
                <w:kern w:val="2"/>
              </w:rPr>
              <w:t xml:space="preserve"> eurai </w:t>
            </w:r>
            <w:r>
              <w:rPr>
                <w:color w:val="4472C4"/>
                <w:kern w:val="2"/>
              </w:rPr>
              <w:t>19</w:t>
            </w:r>
            <w:r w:rsidRPr="009870F7">
              <w:rPr>
                <w:color w:val="4472C4"/>
                <w:kern w:val="2"/>
              </w:rPr>
              <w:t xml:space="preserve"> ct) </w:t>
            </w:r>
            <w:r w:rsidRPr="009870F7">
              <w:rPr>
                <w:kern w:val="2"/>
              </w:rPr>
              <w:t xml:space="preserve"> Eur be PVM.</w:t>
            </w:r>
          </w:p>
          <w:p w14:paraId="12DEC27C" w14:textId="77777777" w:rsidR="00D26245" w:rsidRPr="004B5D26" w:rsidRDefault="00D26245" w:rsidP="00D26245">
            <w:pPr>
              <w:jc w:val="both"/>
            </w:pPr>
            <w:r w:rsidRPr="009870F7">
              <w:rPr>
                <w:color w:val="000000"/>
                <w:kern w:val="2"/>
              </w:rPr>
              <w:t xml:space="preserve">Šioje Sutartyje Pradinės sutarties vertė yra lygi </w:t>
            </w:r>
            <w:r w:rsidRPr="009870F7">
              <w:rPr>
                <w:b/>
                <w:bCs/>
                <w:color w:val="000000"/>
                <w:kern w:val="2"/>
              </w:rPr>
              <w:t>maksimaliai pirkimui skirtai lėšų sumai be PVM</w:t>
            </w:r>
            <w:r w:rsidRPr="009870F7">
              <w:rPr>
                <w:color w:val="000000"/>
                <w:kern w:val="2"/>
              </w:rPr>
              <w:t xml:space="preserve"> Prekių įsigijimui Tiekėjo pasiūlyme nurodytais įkainiais be PVM.</w:t>
            </w:r>
          </w:p>
          <w:p w14:paraId="06D7D70F" w14:textId="77777777" w:rsidR="00D26245" w:rsidRPr="004B5D26" w:rsidRDefault="00D26245" w:rsidP="00D26245">
            <w:pPr>
              <w:rPr>
                <w:szCs w:val="24"/>
              </w:rPr>
            </w:pPr>
          </w:p>
          <w:p w14:paraId="2161FCEB" w14:textId="77777777" w:rsidR="00D26245" w:rsidRDefault="00D26245" w:rsidP="00D26245">
            <w:pPr>
              <w:jc w:val="both"/>
              <w:rPr>
                <w:kern w:val="2"/>
                <w:szCs w:val="24"/>
              </w:rPr>
            </w:pPr>
            <w:r w:rsidRPr="00DC3A7B">
              <w:rPr>
                <w:kern w:val="2"/>
                <w:szCs w:val="24"/>
              </w:rPr>
              <w:t xml:space="preserve">Sutarties kaina  yra </w:t>
            </w:r>
            <w:r w:rsidRPr="00DC3A7B">
              <w:rPr>
                <w:color w:val="4472C4"/>
                <w:kern w:val="2"/>
                <w:szCs w:val="24"/>
              </w:rPr>
              <w:t>(nurodyti sumą skaičiais)</w:t>
            </w:r>
            <w:r w:rsidRPr="00DC3A7B">
              <w:rPr>
                <w:kern w:val="2"/>
                <w:szCs w:val="24"/>
              </w:rPr>
              <w:t xml:space="preserve"> Eur su PVM. PVM sudaro </w:t>
            </w:r>
            <w:r w:rsidRPr="00DC3A7B">
              <w:rPr>
                <w:color w:val="4472C4"/>
                <w:kern w:val="2"/>
                <w:szCs w:val="24"/>
              </w:rPr>
              <w:t>(nurodyti sumą skaičiais)</w:t>
            </w:r>
            <w:r w:rsidRPr="00DC3A7B">
              <w:rPr>
                <w:kern w:val="2"/>
                <w:szCs w:val="24"/>
              </w:rPr>
              <w:t xml:space="preserve"> Eur.</w:t>
            </w:r>
          </w:p>
          <w:p w14:paraId="47308C20" w14:textId="77777777" w:rsidR="00D26245" w:rsidRDefault="00D26245" w:rsidP="00D26245">
            <w:pPr>
              <w:rPr>
                <w:szCs w:val="24"/>
              </w:rPr>
            </w:pPr>
          </w:p>
          <w:p w14:paraId="4912645E" w14:textId="77777777" w:rsidR="00CE3DC9" w:rsidRDefault="00CE3DC9" w:rsidP="00CE3DC9">
            <w:pPr>
              <w:spacing w:line="276" w:lineRule="auto"/>
              <w:jc w:val="both"/>
              <w:rPr>
                <w:color w:val="4472C4"/>
                <w:kern w:val="2"/>
              </w:rPr>
            </w:pPr>
            <w:r w:rsidRPr="19F0D416">
              <w:t xml:space="preserve">Bendra Sutarties vertė (įskaitant visas mokėtinas sumas, visus mokesčius, pratęsimo ir pakeitimų, atnaujinimo galimybes) yra </w:t>
            </w:r>
            <w:r>
              <w:t>lygi Sutarties kainai.</w:t>
            </w:r>
            <w:r w:rsidRPr="19F0D416">
              <w:rPr>
                <w:color w:val="4472C4"/>
                <w:kern w:val="2"/>
              </w:rPr>
              <w:t xml:space="preserve"> </w:t>
            </w:r>
          </w:p>
          <w:p w14:paraId="61A14077" w14:textId="77777777" w:rsidR="00CE3DC9" w:rsidRDefault="00CE3DC9" w:rsidP="00CE3DC9">
            <w:pPr>
              <w:spacing w:line="276" w:lineRule="auto"/>
              <w:rPr>
                <w:color w:val="4472C4"/>
                <w:kern w:val="2"/>
                <w:szCs w:val="24"/>
              </w:rPr>
            </w:pPr>
          </w:p>
          <w:p w14:paraId="0232F8AA" w14:textId="048EBB12" w:rsidR="00CE3DC9" w:rsidRDefault="00CE3DC9" w:rsidP="00CE3DC9">
            <w:pPr>
              <w:jc w:val="both"/>
              <w:rPr>
                <w:kern w:val="2"/>
                <w:szCs w:val="24"/>
              </w:rPr>
            </w:pPr>
            <w:r>
              <w:rPr>
                <w:kern w:val="2"/>
                <w:szCs w:val="24"/>
              </w:rPr>
              <w:t xml:space="preserve">Gliukozės tyrimo įkainis:  </w:t>
            </w:r>
            <w:r>
              <w:rPr>
                <w:color w:val="156082" w:themeColor="accent1"/>
              </w:rPr>
              <w:t>(</w:t>
            </w:r>
            <w:r>
              <w:rPr>
                <w:color w:val="4472C4"/>
                <w:kern w:val="2"/>
                <w:szCs w:val="24"/>
              </w:rPr>
              <w:t>nurodyti sumą skaičiais)</w:t>
            </w:r>
            <w:r>
              <w:rPr>
                <w:color w:val="156082" w:themeColor="accent1"/>
              </w:rPr>
              <w:t xml:space="preserve"> </w:t>
            </w:r>
            <w:r>
              <w:rPr>
                <w:kern w:val="2"/>
                <w:szCs w:val="24"/>
              </w:rPr>
              <w:t>EUR be PVM.</w:t>
            </w:r>
          </w:p>
          <w:p w14:paraId="787A46A7" w14:textId="77777777" w:rsidR="00CE3DC9" w:rsidRDefault="00CE3DC9" w:rsidP="00CE3DC9">
            <w:pPr>
              <w:jc w:val="both"/>
              <w:rPr>
                <w:kern w:val="2"/>
                <w:szCs w:val="24"/>
              </w:rPr>
            </w:pPr>
            <w:r>
              <w:rPr>
                <w:kern w:val="2"/>
                <w:szCs w:val="24"/>
              </w:rPr>
              <w:lastRenderedPageBreak/>
              <w:t xml:space="preserve">Su PVM: </w:t>
            </w:r>
            <w:r>
              <w:rPr>
                <w:color w:val="156082" w:themeColor="accent1"/>
              </w:rPr>
              <w:t>(</w:t>
            </w:r>
            <w:r>
              <w:rPr>
                <w:color w:val="4472C4"/>
                <w:kern w:val="2"/>
                <w:szCs w:val="24"/>
              </w:rPr>
              <w:t>nurodyti sumą skaičiais)</w:t>
            </w:r>
            <w:r>
              <w:rPr>
                <w:kern w:val="2"/>
                <w:szCs w:val="24"/>
              </w:rPr>
              <w:t xml:space="preserve"> EUR.</w:t>
            </w:r>
          </w:p>
          <w:p w14:paraId="05F57E05" w14:textId="77777777" w:rsidR="00CE3DC9" w:rsidRDefault="00CE3DC9" w:rsidP="00CE3DC9">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05A64AC3" w14:textId="77777777" w:rsidR="00322106" w:rsidRPr="004B5D26" w:rsidRDefault="00322106" w:rsidP="00D26245">
            <w:pPr>
              <w:rPr>
                <w:szCs w:val="24"/>
              </w:rPr>
            </w:pPr>
          </w:p>
          <w:p w14:paraId="2C7C8FC7" w14:textId="3080C15A" w:rsidR="00D26245" w:rsidRDefault="00D26245" w:rsidP="00D26245">
            <w:pPr>
              <w:jc w:val="both"/>
              <w:rPr>
                <w:kern w:val="2"/>
                <w:szCs w:val="24"/>
              </w:rPr>
            </w:pPr>
            <w:r>
              <w:rPr>
                <w:color w:val="000000"/>
                <w:kern w:val="2"/>
                <w:szCs w:val="24"/>
              </w:rPr>
              <w:t xml:space="preserve">Pirkėjas perka tyrimus pagal poreikį </w:t>
            </w:r>
            <w:r w:rsidR="00374F16">
              <w:rPr>
                <w:color w:val="000000"/>
                <w:kern w:val="2"/>
                <w:szCs w:val="24"/>
              </w:rPr>
              <w:t xml:space="preserve">Sutartyje </w:t>
            </w:r>
            <w:r>
              <w:rPr>
                <w:color w:val="000000"/>
                <w:kern w:val="2"/>
                <w:szCs w:val="24"/>
              </w:rPr>
              <w:t>nurodyt</w:t>
            </w:r>
            <w:r w:rsidR="00374F16">
              <w:rPr>
                <w:color w:val="000000"/>
                <w:kern w:val="2"/>
                <w:szCs w:val="24"/>
              </w:rPr>
              <w:t>u</w:t>
            </w:r>
            <w:r>
              <w:rPr>
                <w:color w:val="000000"/>
                <w:kern w:val="2"/>
                <w:szCs w:val="24"/>
              </w:rPr>
              <w:t xml:space="preserve"> įkaini</w:t>
            </w:r>
            <w:r w:rsidR="00374F16">
              <w:rPr>
                <w:color w:val="000000"/>
                <w:kern w:val="2"/>
                <w:szCs w:val="24"/>
              </w:rPr>
              <w:t>u</w:t>
            </w:r>
            <w:r>
              <w:rPr>
                <w:color w:val="000000"/>
                <w:kern w:val="2"/>
                <w:szCs w:val="24"/>
              </w:rPr>
              <w:t>,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1A48B34" w14:textId="77777777" w:rsidR="00D26245" w:rsidRPr="0049189F" w:rsidRDefault="00D26245" w:rsidP="00D26245">
            <w:pPr>
              <w:rPr>
                <w:kern w:val="2"/>
                <w:szCs w:val="24"/>
              </w:rPr>
            </w:pPr>
          </w:p>
          <w:p w14:paraId="607D0F6C" w14:textId="77777777" w:rsidR="00D26245" w:rsidRPr="0049189F" w:rsidRDefault="00D26245" w:rsidP="00D26245">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38C591A7" w14:textId="77777777" w:rsidR="00D26245" w:rsidRPr="0049189F" w:rsidRDefault="00D26245" w:rsidP="00D26245">
            <w:pPr>
              <w:rPr>
                <w:kern w:val="2"/>
                <w:szCs w:val="24"/>
              </w:rPr>
            </w:pPr>
          </w:p>
          <w:p w14:paraId="1C7213BF" w14:textId="0E719155" w:rsidR="00D26245" w:rsidRPr="006F633C" w:rsidRDefault="00D26245" w:rsidP="004E1B63">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4005AD" w:rsidRPr="006F633C" w14:paraId="7BA90600"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4005AD" w:rsidRPr="007D4483" w:rsidRDefault="004005AD" w:rsidP="004005AD">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DAE3BFD" w14:textId="77777777" w:rsidR="004005AD" w:rsidRPr="00C172B0" w:rsidRDefault="004005AD" w:rsidP="004005AD">
            <w:pPr>
              <w:rPr>
                <w:kern w:val="2"/>
                <w:szCs w:val="24"/>
              </w:rPr>
            </w:pPr>
            <w:r w:rsidRPr="00C172B0">
              <w:rPr>
                <w:kern w:val="2"/>
                <w:szCs w:val="24"/>
              </w:rPr>
              <w:t>Sutarties kaina / įkainiai bus perskaičiuojami:</w:t>
            </w:r>
          </w:p>
          <w:p w14:paraId="70402230" w14:textId="77777777" w:rsidR="004005AD" w:rsidRPr="00C172B0" w:rsidRDefault="004005AD" w:rsidP="004005AD">
            <w:pPr>
              <w:rPr>
                <w:kern w:val="2"/>
                <w:szCs w:val="24"/>
              </w:rPr>
            </w:pPr>
            <w:r w:rsidRPr="00C172B0">
              <w:rPr>
                <w:kern w:val="2"/>
                <w:szCs w:val="24"/>
              </w:rPr>
              <w:t>5.3.1. dėl PVM tarifo pasikeitimo;</w:t>
            </w:r>
          </w:p>
          <w:p w14:paraId="1D0248A1" w14:textId="676C7E00" w:rsidR="004005AD" w:rsidRPr="006F633C" w:rsidRDefault="004005AD" w:rsidP="004005AD">
            <w:pPr>
              <w:spacing w:line="276" w:lineRule="auto"/>
              <w:rPr>
                <w:color w:val="FF0000"/>
                <w:kern w:val="2"/>
                <w:szCs w:val="24"/>
              </w:rPr>
            </w:pPr>
            <w:r w:rsidRPr="00C172B0">
              <w:rPr>
                <w:kern w:val="2"/>
                <w:szCs w:val="24"/>
              </w:rPr>
              <w:t>5.3.</w:t>
            </w:r>
            <w:r>
              <w:rPr>
                <w:kern w:val="2"/>
                <w:szCs w:val="24"/>
              </w:rPr>
              <w:t>3</w:t>
            </w:r>
            <w:r w:rsidRPr="00C172B0">
              <w:rPr>
                <w:kern w:val="2"/>
                <w:szCs w:val="24"/>
              </w:rPr>
              <w:t>. dėl kainų lygio pokyčio.</w:t>
            </w:r>
          </w:p>
        </w:tc>
      </w:tr>
      <w:tr w:rsidR="00BE51EF" w:rsidRPr="006F633C" w14:paraId="76260C0F"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BE51EF" w:rsidRPr="006F633C" w:rsidRDefault="00BE51EF" w:rsidP="00BE51EF">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05AF62E0" w14:textId="77777777" w:rsidR="00BE51EF" w:rsidRPr="006F633C" w:rsidRDefault="00BE51EF" w:rsidP="00BE51EF">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470D2B7" w14:textId="77777777" w:rsidR="00BE51EF" w:rsidRPr="006F633C" w:rsidRDefault="00BE51EF" w:rsidP="00BE51EF">
            <w:pPr>
              <w:jc w:val="both"/>
              <w:rPr>
                <w:kern w:val="2"/>
                <w:szCs w:val="24"/>
              </w:rPr>
            </w:pPr>
          </w:p>
          <w:p w14:paraId="0A68EBAD" w14:textId="675077D1" w:rsidR="00BE51EF" w:rsidRPr="00A53BA1" w:rsidRDefault="00BE51EF" w:rsidP="00BE51EF">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w:t>
            </w:r>
            <w:r w:rsidRPr="006F633C">
              <w:rPr>
                <w:b/>
                <w:bCs/>
                <w:kern w:val="2"/>
                <w:szCs w:val="24"/>
              </w:rPr>
              <w:lastRenderedPageBreak/>
              <w:t>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BE51EF">
            <w:pPr>
              <w:spacing w:line="276" w:lineRule="auto"/>
              <w:rPr>
                <w:szCs w:val="24"/>
              </w:rPr>
            </w:pPr>
          </w:p>
        </w:tc>
      </w:tr>
      <w:tr w:rsidR="008C43B3" w:rsidRPr="006F633C" w14:paraId="1DE2E08F"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8C43B3" w:rsidRPr="006F633C" w:rsidRDefault="008C43B3" w:rsidP="008C43B3">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06FEC027" w:rsidR="008C43B3" w:rsidRPr="006F633C" w:rsidRDefault="008C43B3" w:rsidP="008C43B3">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C158A8E" w14:textId="77777777" w:rsidR="008C43B3" w:rsidRPr="004B5D26" w:rsidRDefault="008C43B3" w:rsidP="008C43B3">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31711891" w14:textId="77777777" w:rsidR="008C43B3" w:rsidRPr="004B5D26" w:rsidRDefault="008C43B3" w:rsidP="008C43B3">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w:t>
            </w:r>
            <w:r>
              <w:rPr>
                <w:kern w:val="2"/>
                <w:szCs w:val="24"/>
                <w:shd w:val="clear" w:color="auto" w:fill="FFFFFF"/>
              </w:rPr>
              <w:t>–</w:t>
            </w:r>
            <w:r w:rsidRPr="004B5D26">
              <w:rPr>
                <w:kern w:val="2"/>
                <w:szCs w:val="24"/>
                <w:shd w:val="clear" w:color="auto" w:fill="FFFFFF"/>
              </w:rPr>
              <w:t>priėmimo aktas). Vėlesnė kainos (įkainių) peržiūra negali apimti laikotarpio, už kurį jau buvo atlikta peržiūra.</w:t>
            </w:r>
          </w:p>
          <w:p w14:paraId="5AC8483E" w14:textId="77777777" w:rsidR="008C43B3" w:rsidRPr="004B5D26" w:rsidRDefault="008C43B3" w:rsidP="008C43B3">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50885CFF" w14:textId="77777777" w:rsidR="008C43B3" w:rsidRPr="004B5D26" w:rsidRDefault="008C43B3" w:rsidP="008C43B3">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1A6480C0" w14:textId="77777777" w:rsidR="008C43B3" w:rsidRPr="004B5D26" w:rsidRDefault="008C43B3" w:rsidP="008C43B3">
            <w:pPr>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1CABFEA0" w14:textId="77777777" w:rsidR="008C43B3" w:rsidRPr="004B5D26" w:rsidRDefault="008C43B3" w:rsidP="008C43B3">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0D53EE6F" w14:textId="77777777" w:rsidR="008C43B3" w:rsidRPr="004B5D26" w:rsidRDefault="008C43B3" w:rsidP="008C43B3">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67EED58A" w14:textId="77777777" w:rsidR="008C43B3" w:rsidRPr="004B5D26" w:rsidRDefault="008C43B3" w:rsidP="008C43B3">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5082F855" w14:textId="77777777" w:rsidR="008C43B3" w:rsidRPr="004B5D26" w:rsidRDefault="008C43B3" w:rsidP="008C43B3">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4B7DAF9E" w14:textId="77777777" w:rsidR="008C43B3" w:rsidRPr="004B5D26" w:rsidRDefault="008C43B3" w:rsidP="008C43B3">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2FC718F7" w14:textId="77777777" w:rsidR="008C43B3" w:rsidRPr="004B5D26" w:rsidRDefault="008C43B3" w:rsidP="008C43B3">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04158A09" w14:textId="77777777" w:rsidR="008C43B3" w:rsidRPr="004B5D26" w:rsidRDefault="008C43B3" w:rsidP="008C43B3">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95D27A0" w14:textId="77777777" w:rsidR="008C43B3" w:rsidRPr="004B5D26" w:rsidRDefault="008C43B3" w:rsidP="008C43B3">
            <w:pPr>
              <w:suppressAutoHyphens/>
              <w:autoSpaceDN w:val="0"/>
              <w:jc w:val="both"/>
              <w:rPr>
                <w:rFonts w:eastAsia="Calibri"/>
                <w:szCs w:val="24"/>
              </w:rPr>
            </w:pPr>
            <w:r w:rsidRPr="004B5D26">
              <w:rPr>
                <w:rFonts w:eastAsia="Calibri"/>
                <w:szCs w:val="24"/>
              </w:rPr>
              <w:t>kur:</w:t>
            </w:r>
          </w:p>
          <w:p w14:paraId="15C61359" w14:textId="77777777" w:rsidR="008C43B3" w:rsidRPr="004B5D26" w:rsidRDefault="008C43B3" w:rsidP="008C43B3">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6AE0F839" w14:textId="77777777" w:rsidR="008C43B3" w:rsidRPr="004B5D26" w:rsidRDefault="008C43B3" w:rsidP="008C43B3">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39F9A11" w14:textId="77777777" w:rsidR="008C43B3" w:rsidRPr="004B5D26" w:rsidRDefault="008C43B3" w:rsidP="008C43B3">
            <w:pPr>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2CE665A7" w14:textId="77777777" w:rsidR="008C43B3" w:rsidRPr="004B5D26" w:rsidRDefault="008C43B3" w:rsidP="008C43B3">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1DD68B97" w14:textId="77777777" w:rsidR="008C43B3" w:rsidRPr="004B5D26" w:rsidRDefault="008C43B3" w:rsidP="008C43B3">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4AB5E41D" w14:textId="77777777" w:rsidR="008C43B3" w:rsidRPr="004B5D26" w:rsidRDefault="008C43B3" w:rsidP="008C43B3">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EFD1895" w:rsidR="008C43B3" w:rsidRPr="006F633C" w:rsidRDefault="008C43B3" w:rsidP="008C43B3">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28EAF9E8" w:rsidR="00163CA6" w:rsidRPr="006F633C" w:rsidRDefault="00163CA6" w:rsidP="00727AE7">
            <w:pPr>
              <w:spacing w:line="276" w:lineRule="auto"/>
              <w:rPr>
                <w:kern w:val="2"/>
                <w:szCs w:val="24"/>
              </w:rPr>
            </w:pPr>
          </w:p>
        </w:tc>
      </w:tr>
      <w:tr w:rsidR="00D47343" w:rsidRPr="006F633C" w14:paraId="34452ADE"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D47343" w:rsidRPr="006F633C" w:rsidRDefault="00D47343" w:rsidP="00D4734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5AC1BAEF" w14:textId="77777777" w:rsidR="00D47343" w:rsidRDefault="00D47343" w:rsidP="00D47343">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52D54B7" w:rsidR="00D47343" w:rsidRPr="006F633C" w:rsidRDefault="00D47343" w:rsidP="00D47343">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Pr>
                <w:kern w:val="2"/>
              </w:rPr>
              <w:lastRenderedPageBreak/>
              <w:t>Nenumatytų prekių kainos iki rinkos kainos, Pirkėjas pasilieka teisę Nenumatytas prekes įsigyti atskiru pirkimu.</w:t>
            </w:r>
          </w:p>
        </w:tc>
      </w:tr>
      <w:tr w:rsidR="00403B63" w:rsidRPr="006F633C" w14:paraId="6549566B"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403B63" w:rsidRDefault="00403B63" w:rsidP="00403B63">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407CDFBD" w:rsidR="00403B63" w:rsidRPr="006F633C" w:rsidRDefault="00403B63" w:rsidP="00403B63">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492641" w14:textId="77777777" w:rsidR="00403B63" w:rsidRDefault="00403B63" w:rsidP="00403B63">
            <w:pPr>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3F4D4C94" w14:textId="77777777" w:rsidR="00403B63" w:rsidRDefault="00403B63" w:rsidP="00403B63">
            <w:pPr>
              <w:jc w:val="both"/>
              <w:rPr>
                <w:color w:val="000000"/>
                <w:kern w:val="2"/>
                <w:szCs w:val="24"/>
                <w:shd w:val="clear" w:color="auto" w:fill="FFFFFF"/>
              </w:rPr>
            </w:pPr>
          </w:p>
          <w:p w14:paraId="137F8FC0" w14:textId="77777777" w:rsidR="00403B63" w:rsidRDefault="00403B63" w:rsidP="00403B63">
            <w:pPr>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1FBA8541" w14:textId="77777777" w:rsidR="00403B63" w:rsidRDefault="00403B63" w:rsidP="00403B63">
            <w:pPr>
              <w:jc w:val="both"/>
              <w:rPr>
                <w:color w:val="000000"/>
                <w:kern w:val="2"/>
                <w:szCs w:val="24"/>
                <w:shd w:val="clear" w:color="auto" w:fill="FFFFFF"/>
              </w:rPr>
            </w:pPr>
          </w:p>
          <w:p w14:paraId="5196D38C" w14:textId="77777777" w:rsidR="00403B63" w:rsidRDefault="00403B63" w:rsidP="00403B63">
            <w:pPr>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223E7FE6" w14:textId="77777777" w:rsidR="00403B63" w:rsidRDefault="00403B63" w:rsidP="00403B63">
            <w:pPr>
              <w:jc w:val="both"/>
              <w:rPr>
                <w:kern w:val="2"/>
                <w:szCs w:val="24"/>
                <w:shd w:val="clear" w:color="auto" w:fill="FFFFFF"/>
              </w:rPr>
            </w:pPr>
          </w:p>
          <w:p w14:paraId="52BD4C75" w14:textId="77777777" w:rsidR="00403B63" w:rsidRDefault="00403B63" w:rsidP="00403B63">
            <w:pPr>
              <w:jc w:val="both"/>
              <w:rPr>
                <w:kern w:val="2"/>
                <w:szCs w:val="24"/>
              </w:rPr>
            </w:pPr>
            <w:r w:rsidRPr="004B5D26">
              <w:rPr>
                <w:kern w:val="2"/>
                <w:szCs w:val="24"/>
              </w:rPr>
              <w:t>Išrašomoje Sąskaitoje Tiekėjas turi nurodyti Pirkėjo Sutarčiai suteiktą numerį.</w:t>
            </w:r>
          </w:p>
          <w:p w14:paraId="432AFD4B" w14:textId="77777777" w:rsidR="00403B63" w:rsidRDefault="00403B63" w:rsidP="00403B63">
            <w:pPr>
              <w:jc w:val="both"/>
              <w:rPr>
                <w:kern w:val="2"/>
                <w:szCs w:val="24"/>
              </w:rPr>
            </w:pPr>
          </w:p>
          <w:p w14:paraId="5ACC28E2" w14:textId="63440973" w:rsidR="00403B63" w:rsidRPr="006F633C" w:rsidRDefault="00403B63" w:rsidP="00403B63">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07FBA8DE"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1956DC03" w:rsidR="00163CA6" w:rsidRPr="00403B63"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567A3">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34432CF1"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27DC895" w:rsidR="00403B63" w:rsidRPr="006F633C" w:rsidRDefault="00163CA6" w:rsidP="00403B63">
            <w:pPr>
              <w:spacing w:line="276" w:lineRule="auto"/>
              <w:rPr>
                <w:kern w:val="2"/>
                <w:szCs w:val="24"/>
              </w:rPr>
            </w:pPr>
            <w:r w:rsidRPr="006F633C">
              <w:rPr>
                <w:kern w:val="2"/>
                <w:szCs w:val="24"/>
              </w:rPr>
              <w:t>Netaikoma</w:t>
            </w:r>
            <w:r w:rsidR="0045489C">
              <w:rPr>
                <w:kern w:val="2"/>
                <w:szCs w:val="24"/>
              </w:rPr>
              <w:t xml:space="preserve"> </w:t>
            </w:r>
          </w:p>
          <w:p w14:paraId="4272E4B4" w14:textId="364CC02F"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0CB3AEF" w:rsidR="00163CA6" w:rsidRPr="006F633C" w:rsidRDefault="00163CA6" w:rsidP="00727AE7">
            <w:pPr>
              <w:spacing w:line="276" w:lineRule="auto"/>
              <w:rPr>
                <w:kern w:val="2"/>
                <w:szCs w:val="24"/>
              </w:rPr>
            </w:pPr>
          </w:p>
        </w:tc>
      </w:tr>
      <w:tr w:rsidR="00BF2A1D"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BF2A1D" w:rsidRPr="006F633C" w:rsidRDefault="00BF2A1D" w:rsidP="00BF2A1D">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9BB6C41" w14:textId="77777777" w:rsidR="00BF2A1D" w:rsidRDefault="00BF2A1D" w:rsidP="00BF2A1D">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2634E104" w14:textId="77777777" w:rsidR="00BF2A1D" w:rsidRDefault="00BF2A1D" w:rsidP="00BF2A1D">
            <w:pPr>
              <w:jc w:val="both"/>
            </w:pPr>
          </w:p>
          <w:p w14:paraId="55A92367" w14:textId="77777777" w:rsidR="00BF2A1D" w:rsidRPr="00A57235" w:rsidRDefault="00BF2A1D" w:rsidP="00BF2A1D">
            <w:pPr>
              <w:jc w:val="both"/>
            </w:pPr>
            <w:r>
              <w:rPr>
                <w:kern w:val="2"/>
              </w:rPr>
              <w:t xml:space="preserve">6.2.2. </w:t>
            </w:r>
            <w:r w:rsidRPr="00746A25">
              <w:rPr>
                <w:kern w:val="2"/>
              </w:rPr>
              <w:t>Tiekėja</w:t>
            </w:r>
            <w:r>
              <w:rPr>
                <w:kern w:val="2"/>
              </w:rPr>
              <w:t>s</w:t>
            </w:r>
            <w:r w:rsidRPr="00746A25">
              <w:rPr>
                <w:kern w:val="2"/>
              </w:rPr>
              <w:t xml:space="preserve"> </w:t>
            </w:r>
            <w:r>
              <w:rPr>
                <w:kern w:val="2"/>
              </w:rPr>
              <w:t xml:space="preserve">įsipareigoja ne vėliau </w:t>
            </w:r>
            <w:r w:rsidRPr="00F8677A">
              <w:rPr>
                <w:kern w:val="2"/>
              </w:rPr>
              <w:t>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54C01529" w14:textId="77777777" w:rsidR="00BF2A1D" w:rsidRDefault="00BF2A1D" w:rsidP="00BF2A1D">
            <w:pPr>
              <w:jc w:val="both"/>
              <w:rPr>
                <w:kern w:val="2"/>
              </w:rPr>
            </w:pPr>
          </w:p>
          <w:p w14:paraId="67F8B190" w14:textId="77777777" w:rsidR="00BF2A1D" w:rsidRPr="005C1062" w:rsidRDefault="00BF2A1D" w:rsidP="00BF2A1D">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4AC0E230" w14:textId="77777777" w:rsidR="00BF2A1D" w:rsidRPr="00A57235" w:rsidRDefault="00BF2A1D" w:rsidP="00BF2A1D">
            <w:pPr>
              <w:jc w:val="both"/>
              <w:rPr>
                <w:kern w:val="2"/>
              </w:rPr>
            </w:pPr>
          </w:p>
          <w:p w14:paraId="64B23576" w14:textId="77777777" w:rsidR="00BF2A1D" w:rsidRDefault="00BF2A1D" w:rsidP="00BF2A1D">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23B9CA88" w14:textId="77777777" w:rsidR="00BF2A1D" w:rsidRDefault="00BF2A1D" w:rsidP="00BF2A1D">
            <w:pPr>
              <w:jc w:val="both"/>
              <w:rPr>
                <w:kern w:val="2"/>
              </w:rPr>
            </w:pPr>
          </w:p>
          <w:p w14:paraId="299B9501" w14:textId="77777777" w:rsidR="00BF2A1D" w:rsidRDefault="00BF2A1D" w:rsidP="00BF2A1D">
            <w:pPr>
              <w:jc w:val="both"/>
              <w:rPr>
                <w:kern w:val="2"/>
                <w:szCs w:val="24"/>
              </w:rPr>
            </w:pPr>
            <w:r w:rsidRPr="00F8677A">
              <w:rPr>
                <w:kern w:val="2"/>
              </w:rPr>
              <w:t xml:space="preserve">6.2.5. </w:t>
            </w:r>
            <w:r w:rsidRPr="00F8677A">
              <w:rPr>
                <w:kern w:val="2"/>
                <w:szCs w:val="24"/>
              </w:rPr>
              <w:t>Jei defekto ir (ar) gedimo šalinimas užtrunka ilgiau nei 1 (vieną) darbo dieną, Tiekėjas sekančią darbo dieną privalo prista</w:t>
            </w:r>
            <w:r w:rsidRPr="00027E36">
              <w:rPr>
                <w:kern w:val="2"/>
                <w:szCs w:val="24"/>
              </w:rPr>
              <w:t>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50B019C9" w14:textId="77777777" w:rsidR="00BF2A1D" w:rsidRDefault="00BF2A1D" w:rsidP="00BF2A1D">
            <w:pPr>
              <w:jc w:val="both"/>
              <w:rPr>
                <w:kern w:val="2"/>
                <w:szCs w:val="24"/>
              </w:rPr>
            </w:pPr>
          </w:p>
          <w:p w14:paraId="0EDA065E" w14:textId="77777777" w:rsidR="00BF2A1D" w:rsidRDefault="00BF2A1D" w:rsidP="00BF2A1D">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D330F86" w14:textId="77777777" w:rsidR="00BF2A1D" w:rsidRDefault="00BF2A1D" w:rsidP="00BF2A1D">
            <w:pPr>
              <w:jc w:val="both"/>
              <w:rPr>
                <w:kern w:val="2"/>
                <w:szCs w:val="24"/>
              </w:rPr>
            </w:pPr>
          </w:p>
          <w:p w14:paraId="0AE77D8C" w14:textId="77777777" w:rsidR="00BF2A1D" w:rsidRDefault="00BF2A1D" w:rsidP="00BF2A1D">
            <w:pPr>
              <w:jc w:val="both"/>
            </w:pPr>
            <w:r>
              <w:t xml:space="preserve">6.2.7. </w:t>
            </w:r>
            <w:r w:rsidRPr="0082792B">
              <w:t xml:space="preserve">Jei </w:t>
            </w:r>
            <w:r>
              <w:t>Į</w:t>
            </w:r>
            <w:r w:rsidRPr="0082792B">
              <w:t>ranga genda</w:t>
            </w:r>
            <w:r>
              <w:t>*</w:t>
            </w:r>
            <w:r w:rsidRPr="0082792B">
              <w:t xml:space="preserve"> 2 (du) mėnesius iš eilės dažniau nei 3 (tris) kartus per mėnesį, Tiekėjas privalo keisti </w:t>
            </w:r>
            <w:r>
              <w:t>Į</w:t>
            </w:r>
            <w:r w:rsidRPr="0082792B">
              <w:t>rangą į naują.</w:t>
            </w:r>
          </w:p>
          <w:p w14:paraId="6DC80C9E" w14:textId="77777777" w:rsidR="00BF2A1D" w:rsidRPr="00E364CD" w:rsidRDefault="00BF2A1D" w:rsidP="00BF2A1D">
            <w:pPr>
              <w:jc w:val="both"/>
              <w:rPr>
                <w:i/>
                <w:iCs/>
                <w:kern w:val="2"/>
                <w:szCs w:val="24"/>
              </w:rPr>
            </w:pPr>
            <w:r w:rsidRPr="00E364CD">
              <w:rPr>
                <w:i/>
                <w:iCs/>
                <w:kern w:val="2"/>
                <w:szCs w:val="24"/>
              </w:rPr>
              <w:t>*</w:t>
            </w:r>
            <w:r w:rsidRPr="00E02BBD">
              <w:rPr>
                <w:i/>
                <w:iCs/>
                <w:kern w:val="2"/>
                <w:szCs w:val="24"/>
              </w:rPr>
              <w:t>Gedim</w:t>
            </w:r>
            <w:r>
              <w:rPr>
                <w:i/>
                <w:iCs/>
                <w:kern w:val="2"/>
                <w:szCs w:val="24"/>
              </w:rPr>
              <w:t>as</w:t>
            </w:r>
            <w:r w:rsidRPr="00E02BBD">
              <w:rPr>
                <w:i/>
                <w:iCs/>
                <w:kern w:val="2"/>
                <w:szCs w:val="24"/>
              </w:rPr>
              <w:t xml:space="preserve"> </w:t>
            </w:r>
            <w:r>
              <w:rPr>
                <w:i/>
                <w:iCs/>
                <w:kern w:val="2"/>
                <w:szCs w:val="24"/>
              </w:rPr>
              <w:t xml:space="preserve">– tai </w:t>
            </w:r>
            <w:r w:rsidRPr="00E02BBD">
              <w:rPr>
                <w:i/>
                <w:iCs/>
                <w:kern w:val="2"/>
                <w:szCs w:val="24"/>
              </w:rPr>
              <w:t>toks Įrangos sutrikimas, dėl kurio Įranga negali būti naudojama pagal paskirtį ir dėl kurio laboratorinių tyrimų atlikimas tampa neįmanomas</w:t>
            </w:r>
            <w:r>
              <w:rPr>
                <w:i/>
                <w:iCs/>
                <w:kern w:val="2"/>
                <w:szCs w:val="24"/>
              </w:rPr>
              <w:t xml:space="preserve"> </w:t>
            </w:r>
            <w:r w:rsidRPr="00412B1A">
              <w:rPr>
                <w:i/>
                <w:iCs/>
                <w:kern w:val="2"/>
                <w:szCs w:val="24"/>
              </w:rPr>
              <w:t>ilgiau nei 4 (keturias) valandas.</w:t>
            </w:r>
            <w:r w:rsidRPr="00FC07CA">
              <w:rPr>
                <w:i/>
                <w:iCs/>
                <w:color w:val="EE0000"/>
                <w:szCs w:val="24"/>
              </w:rPr>
              <w:t xml:space="preserve"> </w:t>
            </w:r>
            <w:r w:rsidRPr="00FC07CA">
              <w:rPr>
                <w:i/>
                <w:iCs/>
                <w:kern w:val="2"/>
                <w:szCs w:val="24"/>
              </w:rPr>
              <w:t>Į</w:t>
            </w:r>
            <w:r w:rsidRPr="00E02BBD">
              <w:rPr>
                <w:i/>
                <w:iCs/>
                <w:kern w:val="2"/>
                <w:szCs w:val="24"/>
              </w:rPr>
              <w:t xml:space="preserve"> gedimų skaičių neįtraukiami smulkūs ar trumpalaikiai sutrikimai, kurie neturi įtakos Įrangos funkcionalumui, tyrimų kokybei ar pacientų saugai.</w:t>
            </w:r>
          </w:p>
          <w:p w14:paraId="2E990269" w14:textId="77777777" w:rsidR="00BF2A1D" w:rsidRPr="005C1062" w:rsidRDefault="00BF2A1D" w:rsidP="00BF2A1D">
            <w:pPr>
              <w:jc w:val="both"/>
              <w:rPr>
                <w:kern w:val="2"/>
                <w:szCs w:val="24"/>
              </w:rPr>
            </w:pPr>
          </w:p>
          <w:p w14:paraId="12BA3E7C" w14:textId="3EFE371C" w:rsidR="00BF2A1D" w:rsidRPr="006F633C" w:rsidRDefault="00BF2A1D" w:rsidP="00314FED">
            <w:pPr>
              <w:spacing w:line="276" w:lineRule="auto"/>
              <w:jc w:val="both"/>
              <w:rPr>
                <w:kern w:val="2"/>
                <w:szCs w:val="24"/>
              </w:rPr>
            </w:pPr>
            <w:r>
              <w:rPr>
                <w:kern w:val="2"/>
              </w:rPr>
              <w:t>6.2.8. Prekių trūkumų nustatymo bei šalinimo tvarka nustatyta Bendrųjų sąlygų 7 skyriuje.</w:t>
            </w:r>
          </w:p>
        </w:tc>
      </w:tr>
      <w:tr w:rsidR="003D5FE9"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3D5FE9" w:rsidRPr="006F633C" w:rsidRDefault="003D5FE9" w:rsidP="003D5FE9">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BBBE33A" w14:textId="77777777" w:rsidR="003D5FE9" w:rsidRPr="00511C49" w:rsidRDefault="003D5FE9" w:rsidP="003D5FE9">
            <w:pPr>
              <w:jc w:val="both"/>
              <w:rPr>
                <w:kern w:val="2"/>
                <w:szCs w:val="24"/>
              </w:rPr>
            </w:pPr>
            <w:r w:rsidRPr="00511C49">
              <w:rPr>
                <w:kern w:val="2"/>
                <w:szCs w:val="24"/>
              </w:rPr>
              <w:t>Kokybinių kriterijų įgyvendinimas patikrinamas Tiekėjui pristačius Įrangą, ją sumontavus ir paruošus darbui.</w:t>
            </w:r>
          </w:p>
          <w:p w14:paraId="17361065" w14:textId="72092E0A" w:rsidR="003D5FE9" w:rsidRPr="006F633C" w:rsidRDefault="003D5FE9" w:rsidP="003D5FE9">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E227C9">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E227C9">
            <w:pPr>
              <w:spacing w:line="276" w:lineRule="auto"/>
              <w:jc w:val="both"/>
              <w:rPr>
                <w:kern w:val="2"/>
                <w:szCs w:val="24"/>
              </w:rPr>
            </w:pPr>
          </w:p>
          <w:p w14:paraId="0F205293" w14:textId="77777777" w:rsidR="00163CA6" w:rsidRPr="006F633C" w:rsidRDefault="00163CA6" w:rsidP="00E227C9">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E227C9">
            <w:pPr>
              <w:spacing w:line="276" w:lineRule="auto"/>
              <w:jc w:val="both"/>
              <w:rPr>
                <w:kern w:val="2"/>
                <w:szCs w:val="24"/>
              </w:rPr>
            </w:pPr>
          </w:p>
          <w:p w14:paraId="0B67E9CA" w14:textId="77777777" w:rsidR="00856290" w:rsidRPr="004B5D26" w:rsidRDefault="00856290" w:rsidP="00E227C9">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E227C9">
            <w:pPr>
              <w:spacing w:line="276" w:lineRule="auto"/>
              <w:jc w:val="both"/>
              <w:rPr>
                <w:kern w:val="2"/>
                <w:szCs w:val="24"/>
              </w:rPr>
            </w:pPr>
          </w:p>
          <w:p w14:paraId="2B955219" w14:textId="77777777" w:rsidR="00856290" w:rsidRPr="004B5D26" w:rsidRDefault="00856290" w:rsidP="00E227C9">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E227C9">
            <w:pPr>
              <w:spacing w:line="276" w:lineRule="auto"/>
              <w:jc w:val="both"/>
              <w:rPr>
                <w:kern w:val="2"/>
                <w:szCs w:val="24"/>
              </w:rPr>
            </w:pPr>
          </w:p>
          <w:p w14:paraId="0B94436B" w14:textId="06BA9583" w:rsidR="00163CA6" w:rsidRPr="006F633C" w:rsidRDefault="00856290" w:rsidP="00E227C9">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87C34"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087C34" w:rsidRPr="006F633C" w:rsidRDefault="00087C34" w:rsidP="00087C34">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10D997A" w14:textId="77777777" w:rsidR="00087C34" w:rsidRPr="006F633C" w:rsidRDefault="00087C34" w:rsidP="00087C34">
            <w:pPr>
              <w:rPr>
                <w:kern w:val="2"/>
                <w:szCs w:val="24"/>
              </w:rPr>
            </w:pPr>
            <w:r w:rsidRPr="006F633C">
              <w:rPr>
                <w:kern w:val="2"/>
                <w:szCs w:val="24"/>
              </w:rPr>
              <w:t>Prievolių pagal Sutartį įvykdymas užtikrinamas:</w:t>
            </w:r>
          </w:p>
          <w:p w14:paraId="1DD0405C" w14:textId="41C5B164" w:rsidR="00087C34" w:rsidRPr="00856290" w:rsidRDefault="00087C34" w:rsidP="00087C34">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87C34">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7C49E03A"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616C"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616C" w:rsidRPr="006F633C" w:rsidRDefault="0087616C" w:rsidP="0087616C">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BA70B45" w:rsidR="0087616C" w:rsidRPr="006F633C" w:rsidRDefault="0087616C" w:rsidP="0087616C">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E2198F"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E2198F" w:rsidRPr="006F633C" w:rsidRDefault="00E2198F" w:rsidP="00E2198F">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5F377E" w14:textId="77777777" w:rsidR="00E2198F" w:rsidRPr="00F8677A" w:rsidRDefault="00E2198F" w:rsidP="00E2198F">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w:t>
            </w:r>
            <w:r w:rsidRPr="00F8677A">
              <w:rPr>
                <w:kern w:val="2"/>
                <w:szCs w:val="24"/>
              </w:rPr>
              <w:t>nei nustatytas terminas darbo dienos Tiekėjui pradeda skaičiuoti 100,00 (vieno šimto) EUR dydžio baudą už kiekvieną uždelstą darbo dieną.</w:t>
            </w:r>
          </w:p>
          <w:p w14:paraId="17E0A42F" w14:textId="77777777" w:rsidR="00E2198F" w:rsidRDefault="00E2198F" w:rsidP="00E2198F">
            <w:pPr>
              <w:jc w:val="both"/>
              <w:rPr>
                <w:kern w:val="2"/>
                <w:szCs w:val="24"/>
              </w:rPr>
            </w:pPr>
            <w:r w:rsidRPr="00F8677A">
              <w:rPr>
                <w:kern w:val="2"/>
                <w:szCs w:val="24"/>
              </w:rPr>
              <w:t>9.2.2. Jeigu Tiekėjas vėluoja vykdyti</w:t>
            </w:r>
            <w:r w:rsidRPr="00984DCB">
              <w:rPr>
                <w:kern w:val="2"/>
                <w:szCs w:val="24"/>
              </w:rPr>
              <w:t xml:space="preserve"> užsakymą, tiekti Prekes</w:t>
            </w:r>
            <w:r>
              <w:rPr>
                <w:kern w:val="2"/>
                <w:szCs w:val="24"/>
              </w:rPr>
              <w:t xml:space="preserve"> ir / 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w:t>
            </w:r>
            <w:r>
              <w:rPr>
                <w:kern w:val="2"/>
                <w:szCs w:val="24"/>
              </w:rPr>
              <w:lastRenderedPageBreak/>
              <w:t xml:space="preserve">darbo </w:t>
            </w:r>
            <w:r w:rsidRPr="00C874FF">
              <w:rPr>
                <w:kern w:val="2"/>
                <w:szCs w:val="24"/>
              </w:rPr>
              <w:t xml:space="preserve">dienos Tiekėjui pradeda skaičiuoti </w:t>
            </w:r>
            <w:r w:rsidRPr="00F8677A">
              <w:rPr>
                <w:kern w:val="2"/>
                <w:szCs w:val="24"/>
              </w:rPr>
              <w:t>10,00 (dešimt) EUR dydžio baudą už kiekvieną uždelstą darbo dieną.</w:t>
            </w:r>
          </w:p>
          <w:p w14:paraId="20075686" w14:textId="77777777" w:rsidR="00E2198F" w:rsidRPr="00DA46AF" w:rsidRDefault="00E2198F" w:rsidP="00E2198F">
            <w:pPr>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548F160A" w:rsidR="00E2198F" w:rsidRPr="006F633C" w:rsidRDefault="00E2198F" w:rsidP="00E2198F">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CC3B23"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CC3B23" w:rsidRPr="006F633C" w:rsidRDefault="00CC3B23" w:rsidP="00CC3B23">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7C70EF7" w:rsidR="00CC3B23" w:rsidRPr="006F633C" w:rsidRDefault="00CC3B23" w:rsidP="00CC3B23">
            <w:pPr>
              <w:spacing w:line="276" w:lineRule="auto"/>
              <w:rPr>
                <w:kern w:val="2"/>
                <w:szCs w:val="24"/>
              </w:rPr>
            </w:pPr>
            <w:r w:rsidRPr="00C652D7">
              <w:rPr>
                <w:kern w:val="2"/>
                <w:szCs w:val="24"/>
              </w:rPr>
              <w:t xml:space="preserve">Nutraukus Sutartį dėl Tiekėjo padaryto esminio Sutarties pažeidimo arba Tiekėjui nepagrįstai nutraukus Sutarties vykdymą ne Sutartyje nustatyta tvarka Tiekėjas moka Pirkėjui </w:t>
            </w:r>
            <w:r w:rsidR="007164C9">
              <w:rPr>
                <w:color w:val="4472C4"/>
                <w:kern w:val="2"/>
                <w:szCs w:val="24"/>
              </w:rPr>
              <w:t>4 500</w:t>
            </w:r>
            <w:r w:rsidRPr="00C652D7">
              <w:rPr>
                <w:color w:val="4472C4"/>
                <w:kern w:val="2"/>
                <w:szCs w:val="24"/>
              </w:rPr>
              <w:t>,00 (</w:t>
            </w:r>
            <w:r w:rsidR="007164C9">
              <w:rPr>
                <w:color w:val="4472C4"/>
                <w:kern w:val="2"/>
                <w:szCs w:val="24"/>
              </w:rPr>
              <w:t>keturi tūkstančiai penki šimtai</w:t>
            </w:r>
            <w:r w:rsidRPr="00C652D7">
              <w:rPr>
                <w:color w:val="4472C4"/>
                <w:kern w:val="2"/>
                <w:szCs w:val="24"/>
              </w:rPr>
              <w:t>) Eur</w:t>
            </w:r>
            <w:r w:rsidRPr="00C652D7">
              <w:rPr>
                <w:color w:val="156082" w:themeColor="accent1"/>
                <w:kern w:val="2"/>
                <w:szCs w:val="24"/>
              </w:rPr>
              <w:t xml:space="preserve"> vertės </w:t>
            </w:r>
            <w:r w:rsidRPr="00C652D7">
              <w:rPr>
                <w:kern w:val="2"/>
                <w:szCs w:val="24"/>
              </w:rPr>
              <w:t>dydžio baudą.</w:t>
            </w:r>
          </w:p>
        </w:tc>
      </w:tr>
      <w:tr w:rsidR="0087616C"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87616C" w:rsidRPr="006F633C" w:rsidRDefault="0087616C" w:rsidP="0087616C">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87616C" w:rsidRPr="006F633C" w:rsidRDefault="0087616C" w:rsidP="0087616C">
            <w:pPr>
              <w:spacing w:line="276" w:lineRule="auto"/>
              <w:rPr>
                <w:color w:val="000000"/>
                <w:kern w:val="2"/>
                <w:szCs w:val="24"/>
              </w:rPr>
            </w:pPr>
            <w:r w:rsidRPr="006F633C">
              <w:rPr>
                <w:color w:val="000000"/>
                <w:kern w:val="2"/>
                <w:szCs w:val="24"/>
              </w:rPr>
              <w:t>Netaikoma</w:t>
            </w:r>
          </w:p>
          <w:p w14:paraId="1614EA13" w14:textId="77777777" w:rsidR="0087616C" w:rsidRPr="006F633C" w:rsidRDefault="0087616C" w:rsidP="007164C9">
            <w:pPr>
              <w:spacing w:line="276" w:lineRule="auto"/>
              <w:rPr>
                <w:kern w:val="2"/>
                <w:szCs w:val="24"/>
              </w:rPr>
            </w:pPr>
          </w:p>
        </w:tc>
      </w:tr>
      <w:tr w:rsidR="007A2D17"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7A2D17" w:rsidRPr="006F633C" w:rsidRDefault="007A2D17" w:rsidP="007A2D17">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100FF6F" w:rsidR="007A2D17" w:rsidRPr="006F633C" w:rsidRDefault="007A2D17" w:rsidP="007A2D17">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87616C"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87616C" w:rsidRPr="006F633C" w:rsidRDefault="0087616C" w:rsidP="0087616C">
            <w:pPr>
              <w:spacing w:line="276" w:lineRule="auto"/>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87616C" w:rsidRPr="006F633C" w:rsidRDefault="0087616C" w:rsidP="0087616C">
            <w:pPr>
              <w:spacing w:line="276" w:lineRule="auto"/>
              <w:rPr>
                <w:kern w:val="2"/>
                <w:szCs w:val="24"/>
              </w:rPr>
            </w:pPr>
            <w:r w:rsidRPr="006F633C">
              <w:rPr>
                <w:kern w:val="2"/>
                <w:szCs w:val="24"/>
              </w:rPr>
              <w:t>Netaikoma</w:t>
            </w:r>
          </w:p>
          <w:p w14:paraId="4874FECE" w14:textId="7C34DBCD" w:rsidR="0087616C" w:rsidRPr="006F633C" w:rsidRDefault="0087616C" w:rsidP="0087616C">
            <w:pPr>
              <w:spacing w:line="276" w:lineRule="auto"/>
              <w:rPr>
                <w:color w:val="4472C4"/>
                <w:kern w:val="2"/>
                <w:szCs w:val="24"/>
              </w:rPr>
            </w:pPr>
          </w:p>
        </w:tc>
      </w:tr>
      <w:tr w:rsidR="0087616C"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87616C" w:rsidRPr="006F633C" w:rsidRDefault="0087616C" w:rsidP="0087616C">
            <w:pPr>
              <w:spacing w:line="276" w:lineRule="auto"/>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w:t>
            </w:r>
            <w:r w:rsidRPr="006F633C">
              <w:rPr>
                <w:b/>
                <w:bCs/>
                <w:kern w:val="2"/>
                <w:szCs w:val="24"/>
              </w:rPr>
              <w:lastRenderedPageBreak/>
              <w:t xml:space="preserve">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C1BFB26" w:rsidR="007A2D17" w:rsidRPr="006F633C" w:rsidRDefault="0087616C" w:rsidP="007A2D17">
            <w:pPr>
              <w:spacing w:line="276" w:lineRule="auto"/>
              <w:rPr>
                <w:color w:val="4472C4"/>
                <w:kern w:val="2"/>
                <w:szCs w:val="24"/>
              </w:rPr>
            </w:pPr>
            <w:r w:rsidRPr="006F633C">
              <w:rPr>
                <w:kern w:val="2"/>
                <w:szCs w:val="24"/>
              </w:rPr>
              <w:lastRenderedPageBreak/>
              <w:t xml:space="preserve">Netaikoma </w:t>
            </w:r>
          </w:p>
          <w:p w14:paraId="284D6F55" w14:textId="1B08F668" w:rsidR="0087616C" w:rsidRPr="006F633C" w:rsidRDefault="0087616C" w:rsidP="0087616C">
            <w:pPr>
              <w:spacing w:line="276" w:lineRule="auto"/>
              <w:rPr>
                <w:color w:val="4472C4"/>
                <w:kern w:val="2"/>
                <w:szCs w:val="24"/>
              </w:rPr>
            </w:pPr>
          </w:p>
        </w:tc>
      </w:tr>
      <w:tr w:rsidR="0087616C"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87616C" w:rsidRPr="006F633C" w:rsidRDefault="0087616C" w:rsidP="0087616C">
            <w:pPr>
              <w:spacing w:line="276" w:lineRule="auto"/>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87616C" w:rsidRPr="006F633C" w:rsidRDefault="0087616C" w:rsidP="0087616C">
            <w:pPr>
              <w:spacing w:line="276" w:lineRule="auto"/>
              <w:rPr>
                <w:kern w:val="2"/>
                <w:szCs w:val="24"/>
              </w:rPr>
            </w:pPr>
            <w:r w:rsidRPr="006F633C">
              <w:rPr>
                <w:kern w:val="2"/>
                <w:szCs w:val="24"/>
              </w:rPr>
              <w:t>Netaikoma</w:t>
            </w:r>
          </w:p>
          <w:p w14:paraId="287252B6" w14:textId="46EFD1C5" w:rsidR="0087616C" w:rsidRPr="006F633C" w:rsidRDefault="0087616C" w:rsidP="0087616C">
            <w:pPr>
              <w:spacing w:line="276" w:lineRule="auto"/>
              <w:rPr>
                <w:color w:val="4472C4"/>
                <w:kern w:val="2"/>
                <w:szCs w:val="24"/>
              </w:rPr>
            </w:pPr>
          </w:p>
        </w:tc>
      </w:tr>
      <w:tr w:rsidR="0087616C"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87616C" w:rsidRPr="006F633C" w:rsidRDefault="0087616C" w:rsidP="0087616C">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60E3325" w14:textId="77777777" w:rsidR="008C4F8F" w:rsidRPr="00511C49" w:rsidRDefault="008C4F8F" w:rsidP="008C4F8F">
            <w:pPr>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0FBAA30F" w:rsidR="0087616C" w:rsidRPr="006F633C" w:rsidRDefault="0087616C" w:rsidP="0087616C">
            <w:pPr>
              <w:spacing w:line="276" w:lineRule="auto"/>
              <w:rPr>
                <w:color w:val="4472C4"/>
                <w:kern w:val="2"/>
                <w:szCs w:val="24"/>
              </w:rPr>
            </w:pPr>
          </w:p>
        </w:tc>
      </w:tr>
      <w:tr w:rsidR="0087616C"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87616C" w:rsidRPr="006F633C" w:rsidRDefault="0087616C" w:rsidP="0087616C">
            <w:pPr>
              <w:spacing w:line="276" w:lineRule="auto"/>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CE7CE9D" w:rsidR="0087616C" w:rsidRPr="008C4F8F" w:rsidRDefault="008C4F8F" w:rsidP="008C4F8F">
            <w:pPr>
              <w:spacing w:line="276" w:lineRule="auto"/>
              <w:rPr>
                <w:kern w:val="2"/>
                <w:szCs w:val="24"/>
              </w:rPr>
            </w:pPr>
            <w:r w:rsidRPr="008C4F8F">
              <w:rPr>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7520DEB"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C012767" w:rsidR="008C4F8F" w:rsidRPr="006F633C" w:rsidRDefault="00163CA6" w:rsidP="008C4F8F">
            <w:pPr>
              <w:spacing w:line="276" w:lineRule="auto"/>
              <w:rPr>
                <w:kern w:val="2"/>
                <w:szCs w:val="24"/>
              </w:rPr>
            </w:pPr>
            <w:r w:rsidRPr="006F633C">
              <w:rPr>
                <w:kern w:val="2"/>
                <w:szCs w:val="24"/>
              </w:rPr>
              <w:t xml:space="preserve">Netaikoma </w:t>
            </w:r>
          </w:p>
          <w:p w14:paraId="1411FBDB" w14:textId="4314D56C"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13A06EC" w14:textId="77777777" w:rsidR="00A96E36" w:rsidRDefault="00A96E36" w:rsidP="00A96E36">
            <w:pPr>
              <w:jc w:val="both"/>
              <w:rPr>
                <w:kern w:val="2"/>
                <w:szCs w:val="24"/>
              </w:rPr>
            </w:pPr>
            <w:r>
              <w:rPr>
                <w:kern w:val="2"/>
                <w:szCs w:val="24"/>
              </w:rPr>
              <w:t>Ši Sutartis laikoma sudaryta ir įsigalioja nuo Sutarties pasirašymo dienos (paskutinės Šalies pasirašymo dieną).</w:t>
            </w:r>
          </w:p>
          <w:p w14:paraId="2A282A4F" w14:textId="77777777" w:rsidR="00A96E36" w:rsidRDefault="00A96E36" w:rsidP="00A96E36">
            <w:pPr>
              <w:jc w:val="both"/>
              <w:rPr>
                <w:color w:val="000000"/>
                <w:kern w:val="2"/>
                <w:szCs w:val="24"/>
              </w:rPr>
            </w:pPr>
            <w:r>
              <w:rPr>
                <w:color w:val="000000"/>
                <w:kern w:val="2"/>
                <w:szCs w:val="24"/>
              </w:rPr>
              <w:t xml:space="preserve">Sutartis galioja iki visiško prievolių įvykdymo arba Sutarties nutraukimo. </w:t>
            </w:r>
          </w:p>
          <w:p w14:paraId="7F03E8E5" w14:textId="61EBD05F" w:rsidR="00163CA6" w:rsidRPr="006F633C" w:rsidRDefault="00A96E36" w:rsidP="00A96E36">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408A50DD" w:rsidR="005A2421" w:rsidRPr="006F633C" w:rsidRDefault="005A2421" w:rsidP="00727AE7">
            <w:pPr>
              <w:spacing w:line="276" w:lineRule="auto"/>
              <w:rPr>
                <w:b/>
                <w:bCs/>
                <w:kern w:val="2"/>
                <w:szCs w:val="24"/>
              </w:rPr>
            </w:pPr>
          </w:p>
        </w:tc>
        <w:tc>
          <w:tcPr>
            <w:tcW w:w="7003" w:type="dxa"/>
          </w:tcPr>
          <w:p w14:paraId="697743F5" w14:textId="0E422932" w:rsidR="00163CA6" w:rsidRPr="00AE5FC5" w:rsidRDefault="00163CA6" w:rsidP="00AE5FC5">
            <w:pPr>
              <w:spacing w:line="276" w:lineRule="auto"/>
              <w:jc w:val="both"/>
              <w:rPr>
                <w:kern w:val="2"/>
                <w:szCs w:val="24"/>
              </w:rPr>
            </w:pPr>
            <w:r w:rsidRPr="006F633C">
              <w:rPr>
                <w:kern w:val="2"/>
                <w:szCs w:val="24"/>
              </w:rPr>
              <w:t>Sutartis gali būti nutraukiama rašytiniu Šalių susitarimu arba vienašališkai, Bendrosiose sąlygose nustatyta tvarka</w:t>
            </w:r>
            <w:r w:rsidR="00AE5FC5">
              <w:rPr>
                <w:kern w:val="2"/>
                <w:szCs w:val="24"/>
              </w:rPr>
              <w:t>.</w:t>
            </w:r>
          </w:p>
        </w:tc>
      </w:tr>
      <w:tr w:rsidR="00315E1F" w:rsidRPr="006F633C" w14:paraId="60F6E4FC" w14:textId="77777777" w:rsidTr="005D43A7">
        <w:trPr>
          <w:trHeight w:val="300"/>
        </w:trPr>
        <w:tc>
          <w:tcPr>
            <w:tcW w:w="2532" w:type="dxa"/>
          </w:tcPr>
          <w:p w14:paraId="2237A627" w14:textId="74213F5C" w:rsidR="00315E1F" w:rsidRPr="006F633C" w:rsidRDefault="00315E1F" w:rsidP="00315E1F">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1BAA39A4" w14:textId="77777777" w:rsidR="00315E1F" w:rsidRDefault="00315E1F" w:rsidP="00315E1F">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6C720B90" w14:textId="77777777" w:rsidR="00315E1F" w:rsidRPr="00511C49" w:rsidRDefault="00315E1F" w:rsidP="00315E1F">
            <w:pPr>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E327BFC" w14:textId="77777777" w:rsidR="00315E1F" w:rsidRDefault="00315E1F" w:rsidP="00315E1F">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21CB694F" w14:textId="77777777" w:rsidR="00315E1F" w:rsidRPr="00BD7AB9" w:rsidRDefault="00315E1F" w:rsidP="00315E1F">
            <w:pPr>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1393D1CB" w14:textId="77777777" w:rsidR="00315E1F" w:rsidRPr="00737DEF" w:rsidRDefault="00315E1F" w:rsidP="00315E1F">
            <w:pPr>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xml:space="preserve">. jeigu Tiekėjas vėluoja pristatyti Įrangą ar vykdyti kitus, su Įranga susijusius, </w:t>
            </w:r>
            <w:r w:rsidRPr="00737DEF">
              <w:rPr>
                <w:kern w:val="2"/>
                <w:szCs w:val="24"/>
              </w:rPr>
              <w:t>įsipareigojimus daugiau nei 10 (dešimt) darbo dienų;</w:t>
            </w:r>
          </w:p>
          <w:p w14:paraId="28E42746" w14:textId="77777777" w:rsidR="00315E1F" w:rsidRPr="00BD7AB9" w:rsidRDefault="00315E1F" w:rsidP="00315E1F">
            <w:pPr>
              <w:jc w:val="both"/>
              <w:rPr>
                <w:kern w:val="2"/>
                <w:szCs w:val="24"/>
              </w:rPr>
            </w:pPr>
            <w:r w:rsidRPr="00737DEF">
              <w:rPr>
                <w:kern w:val="2"/>
                <w:szCs w:val="24"/>
              </w:rPr>
              <w:t>12.2.6. jeigu Tiekėjui priskaičiuotų netesybų suma viršija 20 (dvidešimt) proc. Pradinės sutarties vertės;</w:t>
            </w:r>
          </w:p>
          <w:p w14:paraId="53C369B1" w14:textId="77777777" w:rsidR="00315E1F" w:rsidRDefault="00315E1F" w:rsidP="00315E1F">
            <w:pPr>
              <w:tabs>
                <w:tab w:val="left" w:pos="567"/>
                <w:tab w:val="left" w:pos="851"/>
                <w:tab w:val="left" w:pos="992"/>
                <w:tab w:val="left" w:pos="1134"/>
              </w:tabs>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0ABA8D29" w14:textId="77777777" w:rsidR="00315E1F" w:rsidRDefault="00315E1F" w:rsidP="00315E1F">
            <w:pPr>
              <w:tabs>
                <w:tab w:val="left" w:pos="567"/>
                <w:tab w:val="left" w:pos="851"/>
                <w:tab w:val="left" w:pos="992"/>
                <w:tab w:val="left" w:pos="1134"/>
              </w:tabs>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31C619EA" w14:textId="77777777" w:rsidR="00315E1F" w:rsidRPr="000A4FAA" w:rsidRDefault="00315E1F" w:rsidP="00315E1F">
            <w:pPr>
              <w:tabs>
                <w:tab w:val="left" w:pos="567"/>
                <w:tab w:val="left" w:pos="851"/>
                <w:tab w:val="left" w:pos="992"/>
                <w:tab w:val="left" w:pos="1134"/>
              </w:tabs>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17DCEC71" w:rsidR="00315E1F" w:rsidRPr="006F633C" w:rsidRDefault="00315E1F" w:rsidP="00315E1F">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7438C" w:rsidRPr="006F633C" w14:paraId="18F6E437" w14:textId="77777777" w:rsidTr="005D43A7">
        <w:trPr>
          <w:trHeight w:val="300"/>
        </w:trPr>
        <w:tc>
          <w:tcPr>
            <w:tcW w:w="2532" w:type="dxa"/>
          </w:tcPr>
          <w:p w14:paraId="7246B410" w14:textId="37F16839" w:rsidR="0007438C" w:rsidRPr="006F633C" w:rsidRDefault="0007438C" w:rsidP="0007438C">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3CFCDF3" w14:textId="77777777" w:rsidR="0007438C" w:rsidRDefault="0007438C" w:rsidP="0007438C">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w:t>
            </w:r>
            <w:r>
              <w:rPr>
                <w:kern w:val="2"/>
                <w:szCs w:val="24"/>
                <w:shd w:val="clear" w:color="auto" w:fill="FFFFFF"/>
              </w:rPr>
              <w:t xml:space="preserve"> ir 4.4.4.2</w:t>
            </w:r>
            <w:r w:rsidRPr="00135DA6">
              <w:rPr>
                <w:kern w:val="2"/>
                <w:szCs w:val="24"/>
                <w:shd w:val="clear" w:color="auto" w:fill="FFFFFF"/>
              </w:rPr>
              <w:t xml:space="preserve"> papunkči</w:t>
            </w:r>
            <w:r>
              <w:rPr>
                <w:kern w:val="2"/>
                <w:szCs w:val="24"/>
                <w:shd w:val="clear" w:color="auto" w:fill="FFFFFF"/>
              </w:rPr>
              <w:t>ais</w:t>
            </w:r>
            <w:r w:rsidRPr="00135DA6">
              <w:rPr>
                <w:kern w:val="2"/>
                <w:szCs w:val="24"/>
                <w:shd w:val="clear" w:color="auto" w:fill="FFFFFF"/>
              </w:rPr>
              <w:t>.</w:t>
            </w:r>
          </w:p>
          <w:p w14:paraId="561CA19E" w14:textId="77777777" w:rsidR="0007438C" w:rsidRPr="005637BD" w:rsidRDefault="0007438C" w:rsidP="0007438C">
            <w:pPr>
              <w:spacing w:line="276" w:lineRule="auto"/>
              <w:jc w:val="both"/>
              <w:rPr>
                <w:shd w:val="clear" w:color="auto" w:fill="FFFFFF"/>
              </w:rPr>
            </w:pPr>
          </w:p>
          <w:p w14:paraId="23710909" w14:textId="77777777" w:rsidR="0007438C" w:rsidRPr="005637BD" w:rsidRDefault="0007438C" w:rsidP="0007438C">
            <w:pPr>
              <w:jc w:val="both"/>
              <w:rPr>
                <w:shd w:val="clear" w:color="auto" w:fill="FFFFFF"/>
              </w:rPr>
            </w:pPr>
            <w:r w:rsidRPr="005637BD">
              <w:rPr>
                <w:shd w:val="clear" w:color="auto" w:fill="FFFFFF"/>
              </w:rPr>
              <w:lastRenderedPageBreak/>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274618E" w14:textId="77777777" w:rsidR="0007438C" w:rsidRPr="005637BD" w:rsidRDefault="0007438C" w:rsidP="0007438C">
            <w:pPr>
              <w:jc w:val="both"/>
              <w:rPr>
                <w:shd w:val="clear" w:color="auto" w:fill="FFFFFF"/>
              </w:rPr>
            </w:pPr>
          </w:p>
          <w:p w14:paraId="05CF62C6" w14:textId="77777777" w:rsidR="0007438C" w:rsidRDefault="0007438C" w:rsidP="0007438C">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00D05C6" w14:textId="77777777" w:rsidR="0007438C" w:rsidRDefault="0007438C" w:rsidP="0007438C">
            <w:pPr>
              <w:spacing w:line="276" w:lineRule="auto"/>
              <w:jc w:val="both"/>
              <w:rPr>
                <w:kern w:val="2"/>
                <w:szCs w:val="24"/>
                <w:shd w:val="clear" w:color="auto" w:fill="FFFFFF"/>
              </w:rPr>
            </w:pPr>
          </w:p>
          <w:p w14:paraId="48F5CE44" w14:textId="0EA3271E" w:rsidR="0007438C" w:rsidRPr="006F633C" w:rsidRDefault="0007438C" w:rsidP="0007438C">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6B78781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C2745" w:rsidRPr="006F633C" w14:paraId="784A49E0" w14:textId="77777777" w:rsidTr="005D43A7">
        <w:trPr>
          <w:trHeight w:val="300"/>
        </w:trPr>
        <w:tc>
          <w:tcPr>
            <w:tcW w:w="2532" w:type="dxa"/>
          </w:tcPr>
          <w:p w14:paraId="0FF43648" w14:textId="126AEBAB" w:rsidR="002C2745" w:rsidRPr="006F633C" w:rsidRDefault="002C2745" w:rsidP="002C2745">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6980216E" w14:textId="77777777" w:rsidR="002C2745" w:rsidRDefault="002C2745" w:rsidP="002C2745">
            <w:pPr>
              <w:jc w:val="both"/>
              <w:rPr>
                <w:kern w:val="2"/>
                <w:szCs w:val="24"/>
              </w:rPr>
            </w:pPr>
            <w:r>
              <w:rPr>
                <w:kern w:val="2"/>
                <w:szCs w:val="24"/>
              </w:rPr>
              <w:t xml:space="preserve">Šalys susitaria pakeisti nurodytus Sutarties Bendrųjų sąlygų punktus ir išdėstyti juos nauja redakcija: </w:t>
            </w:r>
          </w:p>
          <w:p w14:paraId="738F5EB6" w14:textId="77777777" w:rsidR="002C2745" w:rsidRDefault="002C2745" w:rsidP="002C2745">
            <w:pPr>
              <w:jc w:val="both"/>
              <w:rPr>
                <w:szCs w:val="24"/>
                <w:shd w:val="clear" w:color="auto" w:fill="FFFFFF"/>
              </w:rPr>
            </w:pPr>
            <w:r>
              <w:rPr>
                <w:szCs w:val="24"/>
                <w:shd w:val="clear" w:color="auto" w:fill="FFFFFF"/>
              </w:rPr>
              <w:t>14.1.1. Bendrųjų sąlygų 25.2 punktą išdėstyti nauja redakcija:</w:t>
            </w:r>
          </w:p>
          <w:p w14:paraId="0ED764FF" w14:textId="5E315F95" w:rsidR="002C2745" w:rsidRPr="00AA63EC" w:rsidRDefault="002C2745" w:rsidP="002C2745">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 xml:space="preserve">Jeigu Šalys neišsprendžia ginčo derybų būdu, tuomet toks ginčas, nesutarimas ar reikalavimas, kylantis iš šios Sutarties arba susijęs su ja ar jos pažeidimu, nutraukimu arba negaliojimu, yra </w:t>
            </w:r>
            <w:r>
              <w:rPr>
                <w:rFonts w:eastAsia="Cambria"/>
                <w:szCs w:val="24"/>
              </w:rPr>
              <w:lastRenderedPageBreak/>
              <w:t>galutinai sprendžiamas Lietuvos Respublikos teisme</w:t>
            </w:r>
            <w:r>
              <w:rPr>
                <w:szCs w:val="24"/>
              </w:rPr>
              <w:t xml:space="preserve"> </w:t>
            </w:r>
            <w:r>
              <w:rPr>
                <w:rFonts w:eastAsia="Cambria"/>
                <w:szCs w:val="24"/>
              </w:rPr>
              <w:t>pagal Pirkėjo buveinės vietą“.</w:t>
            </w:r>
          </w:p>
        </w:tc>
      </w:tr>
      <w:tr w:rsidR="002C2745" w:rsidRPr="006F633C" w14:paraId="3CF92E32" w14:textId="77777777" w:rsidTr="005D43A7">
        <w:trPr>
          <w:trHeight w:val="300"/>
        </w:trPr>
        <w:tc>
          <w:tcPr>
            <w:tcW w:w="2532" w:type="dxa"/>
          </w:tcPr>
          <w:p w14:paraId="5500FBE7" w14:textId="463892A1" w:rsidR="002C2745" w:rsidRPr="006F633C" w:rsidRDefault="002C2745" w:rsidP="002C2745">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7D79B813" w14:textId="77777777" w:rsidR="001C731B" w:rsidRDefault="001C731B" w:rsidP="001C731B">
            <w:pPr>
              <w:rPr>
                <w:kern w:val="2"/>
                <w:szCs w:val="24"/>
              </w:rPr>
            </w:pPr>
            <w:r>
              <w:rPr>
                <w:kern w:val="2"/>
                <w:szCs w:val="24"/>
              </w:rPr>
              <w:t xml:space="preserve">Šalys susitaria papildyti Sutarties Bendrąsias sąlygas nurodytu punktu, tačiau kitų punktų numeracijos nekeisti: </w:t>
            </w:r>
          </w:p>
          <w:p w14:paraId="4197B214" w14:textId="77777777" w:rsidR="001C731B" w:rsidRDefault="001C731B" w:rsidP="001C731B">
            <w:pPr>
              <w:jc w:val="both"/>
              <w:rPr>
                <w:kern w:val="2"/>
                <w:szCs w:val="24"/>
              </w:rPr>
            </w:pPr>
            <w:r>
              <w:rPr>
                <w:kern w:val="2"/>
                <w:szCs w:val="24"/>
              </w:rPr>
              <w:t>14.2.1. Papildyti Bendrąsias sąlygas nauju 12.2.8 punktu:</w:t>
            </w:r>
          </w:p>
          <w:p w14:paraId="43DE29DF" w14:textId="739788CC" w:rsidR="002C2745" w:rsidRPr="006F633C" w:rsidRDefault="001C731B" w:rsidP="001C731B">
            <w:pPr>
              <w:spacing w:line="276" w:lineRule="auto"/>
              <w:jc w:val="both"/>
              <w:rPr>
                <w:kern w:val="2"/>
                <w:szCs w:val="24"/>
              </w:rPr>
            </w:pPr>
            <w:r>
              <w:rPr>
                <w:kern w:val="2"/>
                <w:szCs w:val="24"/>
              </w:rPr>
              <w:t>„12.2.8. Išrašomoje sąskaitoje faktūroje Tiekėjas turi nurodyti Pirkėjo Sutarčiai suteiktą numerį“.</w:t>
            </w:r>
          </w:p>
        </w:tc>
      </w:tr>
      <w:tr w:rsidR="002C2745" w:rsidRPr="006F633C" w14:paraId="4046FB14" w14:textId="77777777" w:rsidTr="005D43A7">
        <w:trPr>
          <w:trHeight w:val="300"/>
        </w:trPr>
        <w:tc>
          <w:tcPr>
            <w:tcW w:w="2532" w:type="dxa"/>
          </w:tcPr>
          <w:p w14:paraId="3E6E1A5E" w14:textId="7EED3D65" w:rsidR="002C2745" w:rsidRPr="006F633C" w:rsidRDefault="002C2745" w:rsidP="002C2745">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93AD9EB" w14:textId="73B72504" w:rsidR="002C2745" w:rsidRPr="001C731B" w:rsidRDefault="001C731B" w:rsidP="002C2745">
            <w:pPr>
              <w:spacing w:line="276" w:lineRule="auto"/>
              <w:rPr>
                <w:kern w:val="2"/>
                <w:szCs w:val="24"/>
              </w:rPr>
            </w:pPr>
            <w:r w:rsidRPr="001C731B">
              <w:rPr>
                <w:kern w:val="2"/>
                <w:szCs w:val="24"/>
              </w:rPr>
              <w:t>Netaikoma</w:t>
            </w:r>
          </w:p>
          <w:p w14:paraId="25B5889F" w14:textId="640B86AF" w:rsidR="002C2745" w:rsidRPr="001C731B" w:rsidRDefault="002C2745" w:rsidP="002C2745">
            <w:pPr>
              <w:spacing w:line="276" w:lineRule="auto"/>
              <w:rPr>
                <w:kern w:val="2"/>
                <w:szCs w:val="24"/>
              </w:rPr>
            </w:pPr>
          </w:p>
        </w:tc>
      </w:tr>
      <w:tr w:rsidR="002C2745" w:rsidRPr="006F633C" w14:paraId="79E6F6BE" w14:textId="77777777" w:rsidTr="005D43A7">
        <w:trPr>
          <w:trHeight w:val="300"/>
        </w:trPr>
        <w:tc>
          <w:tcPr>
            <w:tcW w:w="2532" w:type="dxa"/>
          </w:tcPr>
          <w:p w14:paraId="7E1AF465" w14:textId="4488790E" w:rsidR="002C2745" w:rsidRPr="006F633C" w:rsidRDefault="002C2745" w:rsidP="002C2745">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B1EC77E" w14:textId="777F0ACC" w:rsidR="002C2745" w:rsidRPr="001C731B" w:rsidRDefault="001C731B" w:rsidP="002C2745">
            <w:pPr>
              <w:spacing w:line="276" w:lineRule="auto"/>
              <w:rPr>
                <w:kern w:val="2"/>
                <w:szCs w:val="24"/>
              </w:rPr>
            </w:pPr>
            <w:r w:rsidRPr="001C731B">
              <w:rPr>
                <w:kern w:val="2"/>
                <w:szCs w:val="24"/>
              </w:rPr>
              <w:t xml:space="preserve">Netaikoma </w:t>
            </w:r>
          </w:p>
          <w:p w14:paraId="16D80FE8" w14:textId="77777777" w:rsidR="002C2745" w:rsidRPr="001C731B" w:rsidRDefault="002C2745" w:rsidP="002C2745">
            <w:pPr>
              <w:spacing w:line="276" w:lineRule="auto"/>
              <w:rPr>
                <w:kern w:val="2"/>
                <w:szCs w:val="24"/>
              </w:rPr>
            </w:pPr>
          </w:p>
        </w:tc>
      </w:tr>
      <w:tr w:rsidR="002C2745" w:rsidRPr="006F633C" w14:paraId="44B54193" w14:textId="77777777" w:rsidTr="005D43A7">
        <w:trPr>
          <w:trHeight w:val="300"/>
        </w:trPr>
        <w:tc>
          <w:tcPr>
            <w:tcW w:w="2532" w:type="dxa"/>
          </w:tcPr>
          <w:p w14:paraId="2C94D175" w14:textId="77777777" w:rsidR="002C2745" w:rsidRPr="006F633C" w:rsidRDefault="002C2745" w:rsidP="002C2745">
            <w:pPr>
              <w:spacing w:line="276" w:lineRule="auto"/>
              <w:rPr>
                <w:b/>
                <w:bCs/>
                <w:kern w:val="2"/>
                <w:szCs w:val="24"/>
              </w:rPr>
            </w:pPr>
            <w:r w:rsidRPr="006F633C">
              <w:rPr>
                <w:b/>
                <w:bCs/>
                <w:kern w:val="2"/>
                <w:szCs w:val="24"/>
              </w:rPr>
              <w:t>14.5.</w:t>
            </w:r>
          </w:p>
        </w:tc>
        <w:tc>
          <w:tcPr>
            <w:tcW w:w="7003" w:type="dxa"/>
          </w:tcPr>
          <w:p w14:paraId="643447D9" w14:textId="77777777" w:rsidR="002C2745" w:rsidRPr="006F633C" w:rsidRDefault="002C2745" w:rsidP="001C731B">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00124424" w:rsidR="00163CA6" w:rsidRPr="006F633C" w:rsidRDefault="006B72E1" w:rsidP="006B72E1">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6FF8" w14:textId="77777777" w:rsidR="001F3A2A" w:rsidRDefault="001F3A2A">
      <w:pPr>
        <w:rPr>
          <w:kern w:val="2"/>
          <w:sz w:val="22"/>
          <w:szCs w:val="22"/>
          <w:lang w:val="en-US"/>
        </w:rPr>
      </w:pPr>
      <w:r>
        <w:rPr>
          <w:kern w:val="2"/>
          <w:sz w:val="22"/>
          <w:szCs w:val="22"/>
          <w:lang w:val="en-US"/>
        </w:rPr>
        <w:separator/>
      </w:r>
    </w:p>
  </w:endnote>
  <w:endnote w:type="continuationSeparator" w:id="0">
    <w:p w14:paraId="29358358" w14:textId="77777777" w:rsidR="001F3A2A" w:rsidRDefault="001F3A2A">
      <w:pPr>
        <w:rPr>
          <w:kern w:val="2"/>
          <w:sz w:val="22"/>
          <w:szCs w:val="22"/>
          <w:lang w:val="en-US"/>
        </w:rPr>
      </w:pPr>
      <w:r>
        <w:rPr>
          <w:kern w:val="2"/>
          <w:sz w:val="22"/>
          <w:szCs w:val="22"/>
          <w:lang w:val="en-US"/>
        </w:rPr>
        <w:continuationSeparator/>
      </w:r>
    </w:p>
  </w:endnote>
  <w:endnote w:type="continuationNotice" w:id="1">
    <w:p w14:paraId="6A13DDFB" w14:textId="77777777" w:rsidR="001F3A2A" w:rsidRDefault="001F3A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7DB1" w14:textId="77777777" w:rsidR="001F3A2A" w:rsidRDefault="001F3A2A">
      <w:pPr>
        <w:rPr>
          <w:kern w:val="2"/>
          <w:sz w:val="22"/>
          <w:szCs w:val="22"/>
          <w:lang w:val="en-US"/>
        </w:rPr>
      </w:pPr>
      <w:r>
        <w:rPr>
          <w:kern w:val="2"/>
          <w:sz w:val="22"/>
          <w:szCs w:val="22"/>
          <w:lang w:val="en-US"/>
        </w:rPr>
        <w:separator/>
      </w:r>
    </w:p>
  </w:footnote>
  <w:footnote w:type="continuationSeparator" w:id="0">
    <w:p w14:paraId="228541F6" w14:textId="77777777" w:rsidR="001F3A2A" w:rsidRDefault="001F3A2A">
      <w:pPr>
        <w:rPr>
          <w:kern w:val="2"/>
          <w:sz w:val="22"/>
          <w:szCs w:val="22"/>
          <w:lang w:val="en-US"/>
        </w:rPr>
      </w:pPr>
      <w:r>
        <w:rPr>
          <w:kern w:val="2"/>
          <w:sz w:val="22"/>
          <w:szCs w:val="22"/>
          <w:lang w:val="en-US"/>
        </w:rPr>
        <w:continuationSeparator/>
      </w:r>
    </w:p>
  </w:footnote>
  <w:footnote w:type="continuationNotice" w:id="1">
    <w:p w14:paraId="5305FF50" w14:textId="77777777" w:rsidR="001F3A2A" w:rsidRDefault="001F3A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6296"/>
    <w:rsid w:val="000420C9"/>
    <w:rsid w:val="000627A9"/>
    <w:rsid w:val="00072CF9"/>
    <w:rsid w:val="0007438C"/>
    <w:rsid w:val="00087C34"/>
    <w:rsid w:val="000C7FA9"/>
    <w:rsid w:val="000E25EE"/>
    <w:rsid w:val="00105AD6"/>
    <w:rsid w:val="0013084D"/>
    <w:rsid w:val="00163CA6"/>
    <w:rsid w:val="001A6ABA"/>
    <w:rsid w:val="001B6934"/>
    <w:rsid w:val="001C731B"/>
    <w:rsid w:val="001E68C8"/>
    <w:rsid w:val="001F3A2A"/>
    <w:rsid w:val="00231057"/>
    <w:rsid w:val="00264A4F"/>
    <w:rsid w:val="002A03FF"/>
    <w:rsid w:val="002A258C"/>
    <w:rsid w:val="002A3C7E"/>
    <w:rsid w:val="002A402E"/>
    <w:rsid w:val="002C24F9"/>
    <w:rsid w:val="002C2745"/>
    <w:rsid w:val="002C3FF1"/>
    <w:rsid w:val="0030253F"/>
    <w:rsid w:val="00314FED"/>
    <w:rsid w:val="00315E1F"/>
    <w:rsid w:val="00322106"/>
    <w:rsid w:val="003245F0"/>
    <w:rsid w:val="00356EAF"/>
    <w:rsid w:val="00374F16"/>
    <w:rsid w:val="003B074C"/>
    <w:rsid w:val="003B25BC"/>
    <w:rsid w:val="003D5FE9"/>
    <w:rsid w:val="003F24A9"/>
    <w:rsid w:val="004005AD"/>
    <w:rsid w:val="00403B63"/>
    <w:rsid w:val="00404E09"/>
    <w:rsid w:val="0045489C"/>
    <w:rsid w:val="00462D76"/>
    <w:rsid w:val="00464AD3"/>
    <w:rsid w:val="00477297"/>
    <w:rsid w:val="004773F1"/>
    <w:rsid w:val="004929CA"/>
    <w:rsid w:val="00497B3A"/>
    <w:rsid w:val="004B4B40"/>
    <w:rsid w:val="004C002E"/>
    <w:rsid w:val="004E1B63"/>
    <w:rsid w:val="004E31A7"/>
    <w:rsid w:val="004E4357"/>
    <w:rsid w:val="004F0DD4"/>
    <w:rsid w:val="005278AF"/>
    <w:rsid w:val="00553E50"/>
    <w:rsid w:val="00554657"/>
    <w:rsid w:val="00584E63"/>
    <w:rsid w:val="005858AF"/>
    <w:rsid w:val="005A0755"/>
    <w:rsid w:val="005A2421"/>
    <w:rsid w:val="005A6C26"/>
    <w:rsid w:val="005C6F48"/>
    <w:rsid w:val="005E2E90"/>
    <w:rsid w:val="005E73E5"/>
    <w:rsid w:val="005F0D7C"/>
    <w:rsid w:val="006567A3"/>
    <w:rsid w:val="006912E0"/>
    <w:rsid w:val="006B5BEA"/>
    <w:rsid w:val="006B72E1"/>
    <w:rsid w:val="006D5B7C"/>
    <w:rsid w:val="006E0F44"/>
    <w:rsid w:val="006F633C"/>
    <w:rsid w:val="007164C9"/>
    <w:rsid w:val="00720E63"/>
    <w:rsid w:val="00727AE7"/>
    <w:rsid w:val="00737DEF"/>
    <w:rsid w:val="00740F20"/>
    <w:rsid w:val="007610CF"/>
    <w:rsid w:val="007632E9"/>
    <w:rsid w:val="00786D7D"/>
    <w:rsid w:val="007A1FF5"/>
    <w:rsid w:val="007A2D17"/>
    <w:rsid w:val="007C4AAD"/>
    <w:rsid w:val="007C6772"/>
    <w:rsid w:val="007D4483"/>
    <w:rsid w:val="00812D06"/>
    <w:rsid w:val="00856290"/>
    <w:rsid w:val="00856B72"/>
    <w:rsid w:val="0087616C"/>
    <w:rsid w:val="00876D9C"/>
    <w:rsid w:val="008A32D3"/>
    <w:rsid w:val="008B41AD"/>
    <w:rsid w:val="008C43B3"/>
    <w:rsid w:val="008C4F8F"/>
    <w:rsid w:val="00925CCD"/>
    <w:rsid w:val="00960963"/>
    <w:rsid w:val="00962C24"/>
    <w:rsid w:val="00962D2E"/>
    <w:rsid w:val="00974695"/>
    <w:rsid w:val="00975DDB"/>
    <w:rsid w:val="00982B3C"/>
    <w:rsid w:val="009A2BE0"/>
    <w:rsid w:val="009A2F59"/>
    <w:rsid w:val="009B5DBE"/>
    <w:rsid w:val="009E0B10"/>
    <w:rsid w:val="00A33480"/>
    <w:rsid w:val="00A3705B"/>
    <w:rsid w:val="00A376B7"/>
    <w:rsid w:val="00A53BA1"/>
    <w:rsid w:val="00A617AB"/>
    <w:rsid w:val="00A65044"/>
    <w:rsid w:val="00A86ED0"/>
    <w:rsid w:val="00A96E36"/>
    <w:rsid w:val="00AA63EC"/>
    <w:rsid w:val="00AE5FC5"/>
    <w:rsid w:val="00AE6EAA"/>
    <w:rsid w:val="00B1694A"/>
    <w:rsid w:val="00B178C2"/>
    <w:rsid w:val="00B17EBB"/>
    <w:rsid w:val="00B17FEC"/>
    <w:rsid w:val="00B20778"/>
    <w:rsid w:val="00B3019A"/>
    <w:rsid w:val="00B6343E"/>
    <w:rsid w:val="00BA6EC3"/>
    <w:rsid w:val="00BC1C62"/>
    <w:rsid w:val="00BE51EF"/>
    <w:rsid w:val="00BE5941"/>
    <w:rsid w:val="00BF2A1D"/>
    <w:rsid w:val="00BF331C"/>
    <w:rsid w:val="00C56842"/>
    <w:rsid w:val="00CC3B23"/>
    <w:rsid w:val="00CD1EF1"/>
    <w:rsid w:val="00CE3DC9"/>
    <w:rsid w:val="00CE5FED"/>
    <w:rsid w:val="00D00AB7"/>
    <w:rsid w:val="00D036A2"/>
    <w:rsid w:val="00D26245"/>
    <w:rsid w:val="00D36151"/>
    <w:rsid w:val="00D47343"/>
    <w:rsid w:val="00D93488"/>
    <w:rsid w:val="00E123B6"/>
    <w:rsid w:val="00E2198F"/>
    <w:rsid w:val="00E227C9"/>
    <w:rsid w:val="00E8321E"/>
    <w:rsid w:val="00EA00F8"/>
    <w:rsid w:val="00F05C72"/>
    <w:rsid w:val="00F23113"/>
    <w:rsid w:val="00F25F4D"/>
    <w:rsid w:val="00F260AE"/>
    <w:rsid w:val="00F41D3F"/>
    <w:rsid w:val="00F5131F"/>
    <w:rsid w:val="00F62649"/>
    <w:rsid w:val="00F8677A"/>
    <w:rsid w:val="00F92EDB"/>
    <w:rsid w:val="00F95E5B"/>
    <w:rsid w:val="00FC6494"/>
    <w:rsid w:val="00FD0506"/>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BF2A1D"/>
  </w:style>
  <w:style w:type="character" w:customStyle="1" w:styleId="eop">
    <w:name w:val="eop"/>
    <w:basedOn w:val="Numatytasispastraiposriftas"/>
    <w:rsid w:val="00BF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73608</Words>
  <Characters>41957</Characters>
  <Application>Microsoft Office Word</Application>
  <DocSecurity>0</DocSecurity>
  <Lines>349</Lines>
  <Paragraphs>230</Paragraphs>
  <ScaleCrop>false</ScaleCrop>
  <Company/>
  <LinksUpToDate>false</LinksUpToDate>
  <CharactersWithSpaces>115335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7</cp:revision>
  <dcterms:created xsi:type="dcterms:W3CDTF">2026-05-11T05:37:00Z</dcterms:created>
  <dcterms:modified xsi:type="dcterms:W3CDTF">2026-05-12T10:49:00Z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