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7777777" w:rsidR="00F005DC" w:rsidRPr="001A0BEC" w:rsidRDefault="00F005DC" w:rsidP="00F005DC">
      <w:pPr>
        <w:spacing w:after="120" w:line="20" w:lineRule="atLeast"/>
        <w:contextualSpacing/>
        <w:rPr>
          <w:rFonts w:ascii="Times New Roman" w:hAnsi="Times New Roman" w:cs="Times New Roman"/>
          <w:b/>
          <w:bCs/>
          <w:sz w:val="24"/>
          <w:szCs w:val="24"/>
        </w:rPr>
      </w:pPr>
      <w:r w:rsidRPr="001A0BEC">
        <w:rPr>
          <w:rFonts w:ascii="Times New Roman" w:hAnsi="Times New Roman" w:cs="Times New Roman"/>
          <w:noProof/>
        </w:rPr>
        <w:drawing>
          <wp:anchor distT="0" distB="0" distL="114300" distR="114300" simplePos="0" relativeHeight="251659264" behindDoc="0" locked="0" layoutInCell="1" allowOverlap="1" wp14:anchorId="4151793D" wp14:editId="17CB1B5A">
            <wp:simplePos x="0" y="0"/>
            <wp:positionH relativeFrom="margin">
              <wp:align>center</wp:align>
            </wp:positionH>
            <wp:positionV relativeFrom="paragraph">
              <wp:posOffset>0</wp:posOffset>
            </wp:positionV>
            <wp:extent cx="501650" cy="565150"/>
            <wp:effectExtent l="0" t="0" r="0" b="6350"/>
            <wp:wrapSquare wrapText="bothSides"/>
            <wp:docPr id="3" name="Paveikslėlis 1" descr="Paveikslėlis, kuriame yra iliustracija,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descr="Paveikslėlis, kuriame yra iliustracija, linijinis piešim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650" cy="565150"/>
                    </a:xfrm>
                    <a:prstGeom prst="rect">
                      <a:avLst/>
                    </a:prstGeom>
                    <a:noFill/>
                    <a:ln w="9525">
                      <a:noFill/>
                      <a:miter lim="800000"/>
                      <a:headEnd/>
                      <a:tailEnd/>
                    </a:ln>
                  </pic:spPr>
                </pic:pic>
              </a:graphicData>
            </a:graphic>
          </wp:anchor>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24D7134" w14:textId="092F17B6" w:rsidR="00F005DC" w:rsidRPr="001A0BEC" w:rsidRDefault="00F005DC" w:rsidP="00F005DC">
          <w:pPr>
            <w:spacing w:after="120" w:line="20" w:lineRule="atLeast"/>
            <w:contextualSpacing/>
            <w:rPr>
              <w:rFonts w:ascii="Times New Roman" w:hAnsi="Times New Roman" w:cs="Times New Roman"/>
              <w:b/>
              <w:bCs/>
              <w:sz w:val="24"/>
              <w:szCs w:val="24"/>
            </w:rPr>
          </w:pPr>
        </w:p>
        <w:p w14:paraId="20B26890" w14:textId="77777777" w:rsidR="00F005DC" w:rsidRPr="001A0BEC" w:rsidRDefault="00F005DC" w:rsidP="00F005DC">
          <w:pPr>
            <w:spacing w:after="120" w:line="20" w:lineRule="atLeast"/>
            <w:contextualSpacing/>
            <w:rPr>
              <w:rFonts w:ascii="Times New Roman" w:hAnsi="Times New Roman" w:cs="Times New Roman"/>
              <w:b/>
              <w:bCs/>
              <w:sz w:val="24"/>
              <w:szCs w:val="24"/>
            </w:rPr>
          </w:pPr>
        </w:p>
        <w:p w14:paraId="6F73BC0C" w14:textId="77777777" w:rsidR="00F005DC" w:rsidRPr="00DD1A40" w:rsidRDefault="00F005DC" w:rsidP="00F005DC">
          <w:pPr>
            <w:spacing w:after="120" w:line="20" w:lineRule="atLeast"/>
            <w:contextualSpacing/>
            <w:rPr>
              <w:rFonts w:ascii="Arial" w:hAnsi="Arial" w:cs="Arial"/>
              <w:b/>
              <w:bCs/>
              <w:sz w:val="24"/>
              <w:szCs w:val="24"/>
            </w:rPr>
          </w:pPr>
        </w:p>
        <w:p w14:paraId="62098735" w14:textId="77777777" w:rsidR="00F005DC" w:rsidRPr="00DD1A40" w:rsidRDefault="00F005DC" w:rsidP="00F005DC">
          <w:pPr>
            <w:jc w:val="center"/>
            <w:rPr>
              <w:rFonts w:ascii="Arial" w:hAnsi="Arial" w:cs="Arial"/>
              <w:b/>
              <w:caps/>
              <w:kern w:val="24"/>
              <w:sz w:val="28"/>
              <w:szCs w:val="28"/>
            </w:rPr>
          </w:pPr>
          <w:r w:rsidRPr="00DD1A40">
            <w:rPr>
              <w:rFonts w:ascii="Arial" w:hAnsi="Arial" w:cs="Arial"/>
              <w:b/>
              <w:caps/>
              <w:kern w:val="24"/>
              <w:sz w:val="28"/>
              <w:szCs w:val="28"/>
            </w:rPr>
            <w:t>Visagino savivaldybės AdministracijA</w:t>
          </w:r>
        </w:p>
        <w:p w14:paraId="6BFD0014" w14:textId="0AEDCDB3" w:rsidR="00DD1A40" w:rsidRDefault="00F005DC" w:rsidP="00F005DC">
          <w:pPr>
            <w:spacing w:after="0"/>
            <w:jc w:val="center"/>
            <w:rPr>
              <w:rFonts w:ascii="Arial" w:hAnsi="Arial" w:cs="Arial"/>
              <w:kern w:val="19"/>
              <w:sz w:val="24"/>
              <w:szCs w:val="24"/>
            </w:rPr>
          </w:pPr>
          <w:r w:rsidRPr="00DD1A40">
            <w:rPr>
              <w:rFonts w:ascii="Arial" w:hAnsi="Arial" w:cs="Arial"/>
              <w:kern w:val="19"/>
              <w:sz w:val="24"/>
              <w:szCs w:val="24"/>
            </w:rPr>
            <w:t xml:space="preserve">Biudžetinė įstaiga, Parko g. 14, 31140 Visaginas, tel. </w:t>
          </w:r>
          <w:r w:rsidR="00E72425">
            <w:rPr>
              <w:rFonts w:ascii="Arial" w:hAnsi="Arial" w:cs="Arial"/>
              <w:kern w:val="19"/>
              <w:sz w:val="24"/>
              <w:szCs w:val="24"/>
            </w:rPr>
            <w:t>+370 </w:t>
          </w:r>
          <w:r w:rsidRPr="00DD1A40">
            <w:rPr>
              <w:rFonts w:ascii="Arial" w:hAnsi="Arial" w:cs="Arial"/>
              <w:kern w:val="19"/>
              <w:sz w:val="24"/>
              <w:szCs w:val="24"/>
            </w:rPr>
            <w:t>386</w:t>
          </w:r>
          <w:r w:rsidR="00E72425">
            <w:rPr>
              <w:rFonts w:ascii="Arial" w:hAnsi="Arial" w:cs="Arial"/>
              <w:kern w:val="19"/>
              <w:sz w:val="24"/>
              <w:szCs w:val="24"/>
            </w:rPr>
            <w:t xml:space="preserve"> </w:t>
          </w:r>
          <w:r w:rsidRPr="00DD1A40">
            <w:rPr>
              <w:rFonts w:ascii="Arial" w:hAnsi="Arial" w:cs="Arial"/>
              <w:kern w:val="19"/>
              <w:sz w:val="24"/>
              <w:szCs w:val="24"/>
            </w:rPr>
            <w:t xml:space="preserve">31 551 </w:t>
          </w:r>
        </w:p>
        <w:p w14:paraId="2294DA4B" w14:textId="1B790BA2" w:rsidR="00F005DC" w:rsidRPr="00DD1A40" w:rsidRDefault="00DD1A40" w:rsidP="00F005DC">
          <w:pPr>
            <w:spacing w:after="0"/>
            <w:jc w:val="center"/>
            <w:rPr>
              <w:rFonts w:ascii="Arial" w:hAnsi="Arial" w:cs="Arial"/>
              <w:kern w:val="19"/>
              <w:sz w:val="24"/>
              <w:szCs w:val="24"/>
            </w:rPr>
          </w:pPr>
          <w:r>
            <w:rPr>
              <w:rFonts w:ascii="Arial" w:hAnsi="Arial" w:cs="Arial"/>
              <w:kern w:val="19"/>
              <w:sz w:val="24"/>
              <w:szCs w:val="24"/>
            </w:rPr>
            <w:t>E</w:t>
          </w:r>
          <w:r w:rsidR="00F005DC" w:rsidRPr="00DD1A40">
            <w:rPr>
              <w:rFonts w:ascii="Arial" w:hAnsi="Arial" w:cs="Arial"/>
              <w:kern w:val="19"/>
              <w:sz w:val="24"/>
              <w:szCs w:val="24"/>
            </w:rPr>
            <w:t xml:space="preserve">l. p. </w:t>
          </w:r>
          <w:hyperlink r:id="rId12" w:history="1">
            <w:r w:rsidRPr="008E3874">
              <w:rPr>
                <w:rStyle w:val="Hipersaitas"/>
                <w:rFonts w:ascii="Arial" w:hAnsi="Arial" w:cs="Arial"/>
                <w:kern w:val="19"/>
                <w:sz w:val="24"/>
                <w:szCs w:val="24"/>
              </w:rPr>
              <w:t>visaginas@visaginas.lt</w:t>
            </w:r>
          </w:hyperlink>
          <w:r>
            <w:rPr>
              <w:rFonts w:ascii="Arial" w:hAnsi="Arial" w:cs="Arial"/>
              <w:kern w:val="19"/>
              <w:sz w:val="24"/>
              <w:szCs w:val="24"/>
            </w:rPr>
            <w:t>, e. pristatymo dėžutės adresas 188711925</w:t>
          </w:r>
        </w:p>
        <w:p w14:paraId="4E34CBBD" w14:textId="3EAF764B" w:rsidR="000C3AB3" w:rsidRPr="002B586F" w:rsidRDefault="00F005DC" w:rsidP="002B586F">
          <w:pPr>
            <w:pBdr>
              <w:bottom w:val="single" w:sz="4" w:space="1" w:color="auto"/>
            </w:pBdr>
            <w:spacing w:after="0"/>
            <w:jc w:val="center"/>
            <w:rPr>
              <w:rFonts w:ascii="Arial" w:hAnsi="Arial" w:cs="Arial"/>
              <w:kern w:val="19"/>
              <w:sz w:val="24"/>
              <w:szCs w:val="24"/>
            </w:rPr>
          </w:pPr>
          <w:r w:rsidRPr="00DD1A40">
            <w:rPr>
              <w:rFonts w:ascii="Arial" w:hAnsi="Arial" w:cs="Arial"/>
              <w:kern w:val="19"/>
              <w:sz w:val="24"/>
              <w:szCs w:val="24"/>
            </w:rPr>
            <w:t>Duomenys kaupiami ir saugomi Juridinių asmenų registre, kodas 188711925</w:t>
          </w:r>
          <w:bookmarkStart w:id="0" w:name="_Hlk136351114"/>
        </w:p>
        <w:p w14:paraId="4781D00D" w14:textId="77777777" w:rsidR="000C3AB3" w:rsidRPr="005C64D9" w:rsidRDefault="000C3AB3" w:rsidP="00F005DC">
          <w:pPr>
            <w:pStyle w:val="Antrats"/>
            <w:jc w:val="center"/>
            <w:rPr>
              <w:rFonts w:ascii="Arial" w:hAnsi="Arial" w:cs="Arial"/>
              <w:b/>
              <w:bCs/>
              <w:caps/>
              <w:sz w:val="28"/>
              <w:szCs w:val="28"/>
            </w:rPr>
          </w:pPr>
        </w:p>
        <w:bookmarkEnd w:id="0"/>
        <w:p w14:paraId="4029DCF5" w14:textId="08154D2D" w:rsidR="00F005DC" w:rsidRPr="00221BCA" w:rsidRDefault="00ED6BDB" w:rsidP="002B586F">
          <w:pPr>
            <w:pStyle w:val="Antrats"/>
            <w:jc w:val="center"/>
            <w:rPr>
              <w:rFonts w:ascii="Arial" w:hAnsi="Arial" w:cs="Arial"/>
              <w:b/>
              <w:bCs/>
              <w:caps/>
              <w:color w:val="0070C0"/>
              <w:sz w:val="28"/>
              <w:szCs w:val="28"/>
            </w:rPr>
          </w:pPr>
          <w:r>
            <w:rPr>
              <w:rFonts w:ascii="Arial" w:hAnsi="Arial" w:cs="Arial"/>
              <w:b/>
              <w:bCs/>
              <w:caps/>
              <w:color w:val="0070C0"/>
              <w:sz w:val="28"/>
              <w:szCs w:val="28"/>
            </w:rPr>
            <w:t>Prieplaukos remonto darbai</w:t>
          </w:r>
        </w:p>
        <w:p w14:paraId="2C758ABF" w14:textId="77777777" w:rsidR="000C3AB3" w:rsidRPr="00221BCA" w:rsidRDefault="000C3AB3" w:rsidP="007D6D86">
          <w:pPr>
            <w:widowControl w:val="0"/>
            <w:spacing w:after="0" w:line="240" w:lineRule="auto"/>
            <w:rPr>
              <w:rFonts w:ascii="Arial" w:hAnsi="Arial" w:cs="Arial"/>
              <w:b/>
              <w:color w:val="0070C0"/>
              <w:sz w:val="28"/>
              <w:szCs w:val="28"/>
            </w:rPr>
          </w:pPr>
        </w:p>
        <w:p w14:paraId="47B8D844" w14:textId="089E585A" w:rsidR="00F005DC" w:rsidRPr="00221BCA" w:rsidRDefault="00F005DC" w:rsidP="002E16EC">
          <w:pPr>
            <w:widowControl w:val="0"/>
            <w:spacing w:after="0" w:line="240" w:lineRule="auto"/>
            <w:jc w:val="center"/>
            <w:rPr>
              <w:rFonts w:ascii="Arial" w:hAnsi="Arial" w:cs="Arial"/>
              <w:b/>
              <w:color w:val="0070C0"/>
              <w:sz w:val="28"/>
              <w:szCs w:val="28"/>
            </w:rPr>
          </w:pPr>
          <w:r w:rsidRPr="00221BCA">
            <w:rPr>
              <w:rFonts w:ascii="Arial" w:hAnsi="Arial" w:cs="Arial"/>
              <w:b/>
              <w:color w:val="0070C0"/>
              <w:sz w:val="28"/>
              <w:szCs w:val="28"/>
            </w:rPr>
            <w:t>SUPAPRASTINTO MAŽOS VERTĖS PIRKIMO SKELBIAMOS APKLAUSOS BŪDU</w:t>
          </w:r>
          <w:r w:rsidR="00DD50C8" w:rsidRPr="00221BCA">
            <w:rPr>
              <w:rFonts w:ascii="Arial" w:hAnsi="Arial" w:cs="Arial"/>
              <w:b/>
              <w:color w:val="0070C0"/>
              <w:sz w:val="28"/>
              <w:szCs w:val="28"/>
            </w:rPr>
            <w:t xml:space="preserve"> BENDROSIOS</w:t>
          </w:r>
          <w:r w:rsidRPr="00221BCA">
            <w:rPr>
              <w:rFonts w:ascii="Arial" w:hAnsi="Arial" w:cs="Arial"/>
              <w:b/>
              <w:color w:val="0070C0"/>
              <w:sz w:val="28"/>
              <w:szCs w:val="28"/>
            </w:rPr>
            <w:t xml:space="preserve"> SĄLYGOS</w:t>
          </w:r>
        </w:p>
        <w:p w14:paraId="152D842B" w14:textId="3D6485BD" w:rsidR="00F005DC" w:rsidRPr="00221BCA" w:rsidRDefault="00837D66" w:rsidP="00837D66">
          <w:pPr>
            <w:spacing w:after="120" w:line="20" w:lineRule="atLeast"/>
            <w:contextualSpacing/>
            <w:jc w:val="center"/>
            <w:rPr>
              <w:rFonts w:ascii="Arial" w:hAnsi="Arial" w:cs="Arial"/>
              <w:color w:val="0070C0"/>
              <w:sz w:val="28"/>
              <w:szCs w:val="28"/>
            </w:rPr>
          </w:pPr>
          <w:r w:rsidRPr="00221BCA">
            <w:rPr>
              <w:rFonts w:ascii="Arial" w:hAnsi="Arial" w:cs="Arial"/>
              <w:color w:val="0070C0"/>
              <w:sz w:val="28"/>
              <w:szCs w:val="28"/>
            </w:rPr>
            <w:t xml:space="preserve">Versija Nr. </w:t>
          </w:r>
          <w:r w:rsidR="00795E0A" w:rsidRPr="00221BCA">
            <w:rPr>
              <w:rFonts w:ascii="Arial" w:hAnsi="Arial" w:cs="Arial"/>
              <w:color w:val="0070C0"/>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lastRenderedPageBreak/>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3"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4">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proofErr w:type="spellStart"/>
      <w:r w:rsidRPr="004204AC">
        <w:rPr>
          <w:rFonts w:ascii="Times New Roman" w:hAnsi="Times New Roman" w:cs="Times New Roman"/>
          <w:b/>
          <w:sz w:val="24"/>
          <w:szCs w:val="24"/>
        </w:rPr>
        <w:t>Kvazisubtiekėjas</w:t>
      </w:r>
      <w:proofErr w:type="spellEnd"/>
      <w:r w:rsidRPr="004204AC">
        <w:rPr>
          <w:rFonts w:ascii="Times New Roman" w:hAnsi="Times New Roman" w:cs="Times New Roman"/>
          <w:b/>
          <w:sz w:val="24"/>
          <w:szCs w:val="24"/>
        </w:rPr>
        <w:t xml:space="preserve">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4204AC">
        <w:rPr>
          <w:rStyle w:val="cf01"/>
          <w:rFonts w:ascii="Times New Roman" w:hAnsi="Times New Roman" w:cs="Times New Roman"/>
          <w:sz w:val="24"/>
          <w:szCs w:val="24"/>
        </w:rPr>
        <w:lastRenderedPageBreak/>
        <w:t>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5"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6C8CA0E0" w:rsidR="007059CF" w:rsidRPr="004204AC"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Visagino savivaldybės </w:t>
      </w:r>
      <w:proofErr w:type="spellStart"/>
      <w:r w:rsidRPr="004204AC">
        <w:rPr>
          <w:rFonts w:ascii="Times New Roman" w:hAnsi="Times New Roman" w:cs="Times New Roman"/>
          <w:sz w:val="24"/>
          <w:szCs w:val="24"/>
        </w:rPr>
        <w:t>adnministracijos</w:t>
      </w:r>
      <w:proofErr w:type="spellEnd"/>
      <w:r w:rsidRPr="004204AC">
        <w:rPr>
          <w:rFonts w:ascii="Times New Roman" w:hAnsi="Times New Roman" w:cs="Times New Roman"/>
          <w:sz w:val="24"/>
          <w:szCs w:val="24"/>
        </w:rPr>
        <w:t xml:space="preserve">, Viešųjų pirkimų skyriaus </w:t>
      </w:r>
      <w:r w:rsidR="00A45FAC">
        <w:rPr>
          <w:rFonts w:ascii="Times New Roman" w:hAnsi="Times New Roman" w:cs="Times New Roman"/>
          <w:sz w:val="24"/>
          <w:szCs w:val="24"/>
        </w:rPr>
        <w:t>pirkimų</w:t>
      </w:r>
      <w:r w:rsidRPr="004204AC">
        <w:rPr>
          <w:rFonts w:ascii="Times New Roman" w:hAnsi="Times New Roman" w:cs="Times New Roman"/>
          <w:sz w:val="24"/>
          <w:szCs w:val="24"/>
        </w:rPr>
        <w:t xml:space="preserve"> specialistė </w:t>
      </w:r>
      <w:r w:rsidR="00546453">
        <w:rPr>
          <w:rFonts w:ascii="Times New Roman" w:hAnsi="Times New Roman" w:cs="Times New Roman"/>
          <w:sz w:val="24"/>
          <w:szCs w:val="24"/>
        </w:rPr>
        <w:t xml:space="preserve">Tatjana </w:t>
      </w:r>
      <w:proofErr w:type="spellStart"/>
      <w:r w:rsidR="00546453">
        <w:rPr>
          <w:rFonts w:ascii="Times New Roman" w:hAnsi="Times New Roman" w:cs="Times New Roman"/>
          <w:sz w:val="24"/>
          <w:szCs w:val="24"/>
        </w:rPr>
        <w:t>Repečkienė</w:t>
      </w:r>
      <w:proofErr w:type="spellEnd"/>
      <w:r w:rsidRPr="004204AC">
        <w:rPr>
          <w:rFonts w:ascii="Times New Roman" w:hAnsi="Times New Roman" w:cs="Times New Roman"/>
          <w:sz w:val="24"/>
          <w:szCs w:val="24"/>
        </w:rPr>
        <w:t>, tel.</w:t>
      </w:r>
      <w:r w:rsidR="00501329" w:rsidRPr="004204AC">
        <w:rPr>
          <w:rFonts w:ascii="Times New Roman" w:hAnsi="Times New Roman" w:cs="Times New Roman"/>
          <w:sz w:val="24"/>
          <w:szCs w:val="24"/>
        </w:rPr>
        <w:t xml:space="preserve"> +370 (386) 360</w:t>
      </w:r>
      <w:r w:rsidR="00546453">
        <w:rPr>
          <w:rFonts w:ascii="Times New Roman" w:hAnsi="Times New Roman" w:cs="Times New Roman"/>
          <w:sz w:val="24"/>
          <w:szCs w:val="24"/>
        </w:rPr>
        <w:t>19</w:t>
      </w:r>
      <w:r w:rsidR="00501329"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el. p. </w:t>
      </w:r>
      <w:hyperlink r:id="rId16" w:history="1">
        <w:r w:rsidR="00546453" w:rsidRPr="00A95329">
          <w:rPr>
            <w:rStyle w:val="Hipersaitas"/>
            <w:rFonts w:ascii="Times New Roman" w:hAnsi="Times New Roman" w:cs="Times New Roman"/>
            <w:sz w:val="24"/>
            <w:szCs w:val="24"/>
          </w:rPr>
          <w:t>tatjana.repeckiene@visaginas.lt.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7"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 xml:space="preserve">irkimo </w:t>
      </w:r>
      <w:r w:rsidR="217A9352" w:rsidRPr="004204AC">
        <w:rPr>
          <w:rFonts w:ascii="Times New Roman" w:hAnsi="Times New Roman" w:cs="Times New Roman"/>
          <w:sz w:val="24"/>
          <w:szCs w:val="24"/>
        </w:rPr>
        <w:lastRenderedPageBreak/>
        <w:t>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pirkimo objektui keliamus 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lastRenderedPageBreak/>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w:t>
      </w:r>
      <w:proofErr w:type="spellStart"/>
      <w:r w:rsidR="00F2767B" w:rsidRPr="004204AC">
        <w:rPr>
          <w:rFonts w:ascii="Times New Roman" w:hAnsi="Times New Roman" w:cs="Times New Roman"/>
          <w:i/>
          <w:iCs/>
          <w:sz w:val="24"/>
          <w:szCs w:val="24"/>
        </w:rPr>
        <w:t>kvazisubtiekėjai</w:t>
      </w:r>
      <w:proofErr w:type="spellEnd"/>
      <w:r w:rsidR="00F2767B" w:rsidRPr="004204AC">
        <w:rPr>
          <w:rFonts w:ascii="Times New Roman" w:hAnsi="Times New Roman" w:cs="Times New Roman"/>
          <w:i/>
          <w:iCs/>
          <w:sz w:val="24"/>
          <w:szCs w:val="24"/>
        </w:rPr>
        <w:t xml:space="preserve">)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8"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w:t>
      </w:r>
      <w:r w:rsidR="1177FA8A" w:rsidRPr="004204AC">
        <w:rPr>
          <w:rFonts w:ascii="Times New Roman" w:hAnsi="Times New Roman" w:cs="Times New Roman"/>
          <w:sz w:val="24"/>
          <w:szCs w:val="24"/>
        </w:rPr>
        <w:lastRenderedPageBreak/>
        <w:t>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w:t>
      </w:r>
      <w:proofErr w:type="spellStart"/>
      <w:r w:rsidR="005543D0" w:rsidRPr="004204AC">
        <w:rPr>
          <w:rFonts w:ascii="Times New Roman" w:hAnsi="Times New Roman" w:cs="Times New Roman"/>
          <w:sz w:val="24"/>
          <w:szCs w:val="24"/>
        </w:rPr>
        <w:t>kvazisubtiekėjai</w:t>
      </w:r>
      <w:proofErr w:type="spellEnd"/>
      <w:r w:rsidR="005543D0" w:rsidRPr="004204AC">
        <w:rPr>
          <w:rFonts w:ascii="Times New Roman" w:hAnsi="Times New Roman" w:cs="Times New Roman"/>
          <w:sz w:val="24"/>
          <w:szCs w:val="24"/>
        </w:rPr>
        <w:t>)</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lastRenderedPageBreak/>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lastRenderedPageBreak/>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9"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w:t>
      </w:r>
      <w:r w:rsidRPr="004204AC">
        <w:rPr>
          <w:b/>
          <w:bCs/>
          <w:color w:val="000000" w:themeColor="text1"/>
          <w:sz w:val="24"/>
          <w:szCs w:val="24"/>
        </w:rPr>
        <w:lastRenderedPageBreak/>
        <w:t xml:space="preserve">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lastRenderedPageBreak/>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60D99F8F"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E51105">
        <w:rPr>
          <w:rFonts w:ascii="Times New Roman" w:eastAsia="Arial" w:hAnsi="Times New Roman" w:cs="Times New Roman"/>
          <w:b/>
          <w:bCs/>
          <w:sz w:val="24"/>
          <w:szCs w:val="24"/>
        </w:rPr>
        <w:t>3</w:t>
      </w:r>
      <w:r w:rsidR="00ED6BDB">
        <w:rPr>
          <w:rFonts w:ascii="Times New Roman" w:eastAsia="Arial" w:hAnsi="Times New Roman" w:cs="Times New Roman"/>
          <w:b/>
          <w:bCs/>
          <w:sz w:val="24"/>
          <w:szCs w:val="24"/>
        </w:rPr>
        <w:t xml:space="preserve">2 </w:t>
      </w:r>
      <w:r w:rsidR="00E51105">
        <w:rPr>
          <w:rFonts w:ascii="Times New Roman" w:eastAsia="Arial" w:hAnsi="Times New Roman" w:cs="Times New Roman"/>
          <w:b/>
          <w:bCs/>
          <w:sz w:val="24"/>
          <w:szCs w:val="24"/>
        </w:rPr>
        <w:t>0</w:t>
      </w:r>
      <w:r w:rsidR="00ED6BDB">
        <w:rPr>
          <w:rFonts w:ascii="Times New Roman" w:eastAsia="Arial" w:hAnsi="Times New Roman" w:cs="Times New Roman"/>
          <w:b/>
          <w:bCs/>
          <w:sz w:val="24"/>
          <w:szCs w:val="24"/>
        </w:rPr>
        <w:t>00</w:t>
      </w:r>
      <w:r w:rsidR="00EF1CD9">
        <w:rPr>
          <w:rFonts w:ascii="Times New Roman" w:eastAsia="Arial" w:hAnsi="Times New Roman" w:cs="Times New Roman"/>
          <w:b/>
          <w:bCs/>
          <w:sz w:val="24"/>
          <w:szCs w:val="24"/>
        </w:rPr>
        <w:t>,00</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lastRenderedPageBreak/>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w:t>
      </w:r>
      <w:r w:rsidR="00BE7293" w:rsidRPr="004204AC">
        <w:rPr>
          <w:rFonts w:ascii="Times New Roman" w:hAnsi="Times New Roman" w:cs="Times New Roman"/>
          <w:sz w:val="24"/>
          <w:szCs w:val="24"/>
        </w:rPr>
        <w:lastRenderedPageBreak/>
        <w:t xml:space="preserve">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lastRenderedPageBreak/>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20"/>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F9E8" w14:textId="77777777" w:rsidR="00C41DCD" w:rsidRDefault="00C41DCD" w:rsidP="00D05666">
      <w:r>
        <w:separator/>
      </w:r>
    </w:p>
  </w:endnote>
  <w:endnote w:type="continuationSeparator" w:id="0">
    <w:p w14:paraId="276570AC" w14:textId="77777777" w:rsidR="00C41DCD" w:rsidRDefault="00C41DCD" w:rsidP="00D05666">
      <w:r>
        <w:continuationSeparator/>
      </w:r>
    </w:p>
  </w:endnote>
  <w:endnote w:type="continuationNotice" w:id="1">
    <w:p w14:paraId="12B57A2D" w14:textId="77777777" w:rsidR="00C41DCD" w:rsidRDefault="00C41D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1BFDA" w14:textId="77777777" w:rsidR="00C41DCD" w:rsidRDefault="00C41DCD" w:rsidP="00D05666">
      <w:r>
        <w:separator/>
      </w:r>
    </w:p>
  </w:footnote>
  <w:footnote w:type="continuationSeparator" w:id="0">
    <w:p w14:paraId="367B817C" w14:textId="77777777" w:rsidR="00C41DCD" w:rsidRDefault="00C41DCD" w:rsidP="00D05666">
      <w:r>
        <w:continuationSeparator/>
      </w:r>
    </w:p>
  </w:footnote>
  <w:footnote w:type="continuationNotice" w:id="1">
    <w:p w14:paraId="5131F705" w14:textId="77777777" w:rsidR="00C41DCD" w:rsidRDefault="00C41DCD">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w:t>
      </w:r>
      <w:proofErr w:type="spellStart"/>
      <w:r w:rsidR="00307955" w:rsidRPr="00E02BB3">
        <w:rPr>
          <w:rStyle w:val="Hipersaitas"/>
          <w:rFonts w:ascii="Times New Roman" w:hAnsi="Times New Roman" w:cs="Times New Roman"/>
          <w:spacing w:val="2"/>
          <w:shd w:val="clear" w:color="auto" w:fill="FFFFFF"/>
        </w:rPr>
        <w:t>Nr</w:t>
      </w:r>
      <w:proofErr w:type="spellEnd"/>
      <w:r w:rsidR="00307955" w:rsidRPr="00E02BB3">
        <w:rPr>
          <w:rStyle w:val="Hipersaitas"/>
          <w:rFonts w:ascii="Times New Roman" w:hAnsi="Times New Roman" w:cs="Times New Roman"/>
          <w:spacing w:val="2"/>
          <w:shd w:val="clear" w:color="auto" w:fill="FFFFFF"/>
        </w:rPr>
        <w:t xml:space="preserve">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0FD8232E"/>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b w:val="0"/>
        <w:bCs w:val="0"/>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2CC"/>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187"/>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5766"/>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4443"/>
    <w:rsid w:val="001647BD"/>
    <w:rsid w:val="001662DA"/>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0F3C"/>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5BCE"/>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BCA"/>
    <w:rsid w:val="00221CC0"/>
    <w:rsid w:val="00223614"/>
    <w:rsid w:val="0022379B"/>
    <w:rsid w:val="00223DE5"/>
    <w:rsid w:val="0022482D"/>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D3C"/>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03E"/>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731"/>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2F97"/>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453"/>
    <w:rsid w:val="00546AF5"/>
    <w:rsid w:val="00547265"/>
    <w:rsid w:val="00547443"/>
    <w:rsid w:val="00547F17"/>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4D9"/>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C8"/>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5D7C"/>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3D9"/>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5A1"/>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A5A"/>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5FAC"/>
    <w:rsid w:val="00A466F1"/>
    <w:rsid w:val="00A50115"/>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5E4E"/>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1DCD"/>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469"/>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105"/>
    <w:rsid w:val="00E51E8A"/>
    <w:rsid w:val="00E52457"/>
    <w:rsid w:val="00E524A2"/>
    <w:rsid w:val="00E52B67"/>
    <w:rsid w:val="00E5331C"/>
    <w:rsid w:val="00E54ADA"/>
    <w:rsid w:val="00E54B08"/>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1F77"/>
    <w:rsid w:val="00ED2787"/>
    <w:rsid w:val="00ED2CE2"/>
    <w:rsid w:val="00ED315B"/>
    <w:rsid w:val="00ED4A3A"/>
    <w:rsid w:val="00ED4CED"/>
    <w:rsid w:val="00ED513A"/>
    <w:rsid w:val="00ED51C8"/>
    <w:rsid w:val="00ED52D2"/>
    <w:rsid w:val="00ED6713"/>
    <w:rsid w:val="00ED697D"/>
    <w:rsid w:val="00ED6BDB"/>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isaginas@visaginas.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mailto:tatjana.repeckiene@visagina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32908</Words>
  <Characters>18759</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51564</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Bendras</dc:creator>
  <cp:keywords/>
  <dc:description/>
  <cp:lastModifiedBy>Bendras</cp:lastModifiedBy>
  <cp:revision>2</cp:revision>
  <dcterms:created xsi:type="dcterms:W3CDTF">2026-05-11T10:30:00Z</dcterms:created>
  <dcterms:modified xsi:type="dcterms:W3CDTF">2026-05-11T10:30:00Z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