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F484F"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25602F2" w14:textId="77777777"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14:paraId="0CC0714A" w14:textId="77777777" w:rsidTr="0099156D">
            <w:trPr>
              <w:trHeight w:val="234"/>
            </w:trPr>
            <w:tc>
              <w:tcPr>
                <w:tcW w:w="4944" w:type="dxa"/>
              </w:tcPr>
              <w:p w14:paraId="68BBEEAE" w14:textId="77777777"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14:paraId="61F8824E" w14:textId="77777777" w:rsidTr="0099156D">
            <w:tc>
              <w:tcPr>
                <w:tcW w:w="4944" w:type="dxa"/>
              </w:tcPr>
              <w:p w14:paraId="4DC6E2D2" w14:textId="47F90DF3" w:rsidR="0099156D" w:rsidRPr="00CF0528" w:rsidRDefault="0099156D" w:rsidP="000F66FF">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DC1AC8">
                  <w:rPr>
                    <w:rFonts w:ascii="Times New Roman" w:hAnsi="Times New Roman" w:cs="Times New Roman"/>
                    <w:sz w:val="24"/>
                    <w:szCs w:val="24"/>
                  </w:rPr>
                  <w:t>6</w:t>
                </w:r>
                <w:r w:rsidRPr="00CF0528">
                  <w:rPr>
                    <w:rFonts w:ascii="Times New Roman" w:hAnsi="Times New Roman" w:cs="Times New Roman"/>
                    <w:sz w:val="24"/>
                    <w:szCs w:val="24"/>
                  </w:rPr>
                  <w:t xml:space="preserve"> m. </w:t>
                </w:r>
                <w:r w:rsidR="000F66FF">
                  <w:rPr>
                    <w:rFonts w:ascii="Times New Roman" w:hAnsi="Times New Roman" w:cs="Times New Roman"/>
                    <w:sz w:val="24"/>
                    <w:szCs w:val="24"/>
                  </w:rPr>
                  <w:t>kovo 31</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0F66FF">
                  <w:rPr>
                    <w:rFonts w:ascii="Times New Roman" w:hAnsi="Times New Roman" w:cs="Times New Roman"/>
                    <w:sz w:val="24"/>
                    <w:szCs w:val="24"/>
                  </w:rPr>
                  <w:t>19</w:t>
                </w:r>
              </w:p>
            </w:tc>
          </w:tr>
        </w:tbl>
        <w:p w14:paraId="15ABD962" w14:textId="77777777"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14:paraId="7CBF3F6B"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4FF0DC43"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663EE1DC"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156BA7DD"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5E139530" w14:textId="77777777"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14:paraId="304F2C5A" w14:textId="77777777" w:rsidR="002A746C" w:rsidRPr="00CF0528" w:rsidRDefault="002A746C" w:rsidP="002A746C">
          <w:pPr>
            <w:spacing w:after="120" w:line="20" w:lineRule="atLeast"/>
            <w:contextualSpacing/>
            <w:jc w:val="center"/>
            <w:rPr>
              <w:rFonts w:ascii="Times New Roman" w:hAnsi="Times New Roman" w:cs="Times New Roman"/>
              <w:sz w:val="24"/>
              <w:szCs w:val="24"/>
            </w:rPr>
          </w:pPr>
        </w:p>
        <w:p w14:paraId="686551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11EE2584"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7821E130"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6C8DD0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22D459A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77FCB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0CA8652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333D6AE0" w14:textId="46242BA0" w:rsidR="00680576" w:rsidRPr="00E43CC8" w:rsidRDefault="00DC1AC8" w:rsidP="00A97F8F">
          <w:pPr>
            <w:jc w:val="center"/>
            <w:rPr>
              <w:rFonts w:ascii="Times New Roman" w:hAnsi="Times New Roman" w:cs="Times New Roman"/>
              <w:b/>
              <w:bCs/>
              <w:sz w:val="28"/>
              <w:szCs w:val="28"/>
            </w:rPr>
          </w:pPr>
          <w:r w:rsidRPr="00DC1AC8">
            <w:rPr>
              <w:rFonts w:ascii="Times New Roman" w:hAnsi="Times New Roman" w:cs="Times New Roman"/>
              <w:b/>
              <w:bCs/>
              <w:sz w:val="28"/>
              <w:szCs w:val="28"/>
            </w:rPr>
            <w:t xml:space="preserve">SPORTO PASKIRTIES INŽINERINIŲ STATINIŲ RUMŠOS G. 36, RUMŠIŠKIŲ MSTL., KAIŠIADORIŲ R. SAV., </w:t>
          </w:r>
          <w:r w:rsidRPr="00DC1AC8">
            <w:rPr>
              <w:rFonts w:ascii="Times New Roman" w:hAnsi="Times New Roman" w:cs="Times New Roman"/>
              <w:b/>
              <w:kern w:val="24"/>
              <w:sz w:val="28"/>
              <w:szCs w:val="28"/>
            </w:rPr>
            <w:t xml:space="preserve">STATYBOS RANGOS </w:t>
          </w:r>
          <w:r w:rsidR="00A97F8F" w:rsidRPr="00DC1AC8">
            <w:rPr>
              <w:rFonts w:ascii="Times New Roman" w:hAnsi="Times New Roman" w:cs="Times New Roman"/>
              <w:b/>
              <w:kern w:val="24"/>
              <w:sz w:val="28"/>
              <w:szCs w:val="28"/>
            </w:rPr>
            <w:t>DA</w:t>
          </w:r>
          <w:r w:rsidR="00A97F8F" w:rsidRPr="00DC1AC8">
            <w:rPr>
              <w:rFonts w:ascii="Times New Roman" w:hAnsi="Times New Roman" w:cs="Times New Roman"/>
              <w:b/>
              <w:sz w:val="28"/>
              <w:szCs w:val="28"/>
            </w:rPr>
            <w:t>RBŲ</w:t>
          </w:r>
          <w:r w:rsidR="008B7542" w:rsidRPr="00A97F8F">
            <w:rPr>
              <w:rFonts w:ascii="Times New Roman" w:hAnsi="Times New Roman" w:cs="Times New Roman"/>
              <w:b/>
              <w:bCs/>
              <w:sz w:val="24"/>
              <w:szCs w:val="24"/>
            </w:rPr>
            <w:t xml:space="preserve"> </w:t>
          </w:r>
          <w:r w:rsidR="00680576" w:rsidRPr="00A97F8F">
            <w:rPr>
              <w:rFonts w:ascii="Times New Roman" w:hAnsi="Times New Roman" w:cs="Times New Roman"/>
              <w:b/>
              <w:sz w:val="28"/>
              <w:szCs w:val="28"/>
              <w:shd w:val="clear" w:color="auto" w:fill="FFFFFF"/>
            </w:rPr>
            <w:t xml:space="preserve">PIRKIMO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14:paraId="5639E7D1" w14:textId="77777777"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14:paraId="067F31F8" w14:textId="77777777" w:rsidR="002A746C" w:rsidRPr="00CF0528" w:rsidRDefault="002A746C" w:rsidP="002A746C">
          <w:pPr>
            <w:spacing w:after="120" w:line="20" w:lineRule="atLeast"/>
            <w:contextualSpacing/>
            <w:rPr>
              <w:rFonts w:ascii="Times New Roman" w:hAnsi="Times New Roman" w:cs="Times New Roman"/>
              <w:sz w:val="28"/>
              <w:szCs w:val="28"/>
            </w:rPr>
          </w:pPr>
        </w:p>
        <w:p w14:paraId="58AC9FEE" w14:textId="77777777" w:rsidR="00D526C8" w:rsidRPr="00F0499F" w:rsidRDefault="00D526C8" w:rsidP="0048654D">
          <w:pPr>
            <w:spacing w:after="120" w:line="20" w:lineRule="atLeast"/>
            <w:contextualSpacing/>
            <w:rPr>
              <w:rFonts w:cstheme="minorHAnsi"/>
              <w:sz w:val="28"/>
              <w:szCs w:val="28"/>
            </w:rPr>
          </w:pPr>
        </w:p>
        <w:p w14:paraId="7180471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1338708"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0D023B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BF7B75E"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942635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EA0AC6"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7AC25AB"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222E05D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AA3A2C2"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A7E48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DF64EFC"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3D40C16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848A4E5"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5EAD78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D5B5D70"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51C7424"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14:paraId="0FA07CFF" w14:textId="77777777"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14:paraId="1AE7F60A" w14:textId="7C515329" w:rsidR="00DB22A6" w:rsidRPr="003B34EC" w:rsidRDefault="00DC1AC8" w:rsidP="00E43CC8">
              <w:pPr>
                <w:tabs>
                  <w:tab w:val="center" w:pos="4513"/>
                  <w:tab w:val="right" w:pos="9026"/>
                </w:tabs>
                <w:jc w:val="center"/>
                <w:rPr>
                  <w:rFonts w:ascii="Times New Roman" w:hAnsi="Times New Roman" w:cs="Times New Roman"/>
                  <w:sz w:val="24"/>
                  <w:szCs w:val="24"/>
                </w:rPr>
              </w:pPr>
              <w:r w:rsidRPr="00DC1AC8">
                <w:rPr>
                  <w:rFonts w:ascii="Times New Roman" w:hAnsi="Times New Roman" w:cs="Times New Roman"/>
                  <w:b/>
                  <w:bCs/>
                  <w:sz w:val="28"/>
                  <w:szCs w:val="28"/>
                </w:rPr>
                <w:t xml:space="preserve">SPORTO PASKIRTIES INŽINERINIŲ STATINIŲ RUMŠOS G. 36, RUMŠIŠKIŲ MSTL., KAIŠIADORIŲ R. SAV., </w:t>
              </w:r>
              <w:r w:rsidRPr="00DC1AC8">
                <w:rPr>
                  <w:rFonts w:ascii="Times New Roman" w:hAnsi="Times New Roman" w:cs="Times New Roman"/>
                  <w:b/>
                  <w:kern w:val="24"/>
                  <w:sz w:val="28"/>
                  <w:szCs w:val="28"/>
                </w:rPr>
                <w:t>STATYBOS RANGOS DA</w:t>
              </w:r>
              <w:r w:rsidRPr="00DC1AC8">
                <w:rPr>
                  <w:rFonts w:ascii="Times New Roman" w:hAnsi="Times New Roman" w:cs="Times New Roman"/>
                  <w:b/>
                  <w:sz w:val="28"/>
                  <w:szCs w:val="28"/>
                </w:rPr>
                <w:t>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14:paraId="4FD6A856" w14:textId="77777777" w:rsidR="00DB22A6" w:rsidRPr="0036054C" w:rsidRDefault="00581B16"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14:paraId="7904C8C0" w14:textId="77777777"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14:paraId="479661F7" w14:textId="77777777"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14:paraId="6F391014" w14:textId="77777777" w:rsidR="00DB22A6" w:rsidRPr="0050746A" w:rsidRDefault="00581B16"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14:paraId="7B2AB6D0" w14:textId="77777777" w:rsidR="00DB22A6" w:rsidRPr="0050746A" w:rsidRDefault="00581B16"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30B44AF7" w14:textId="77777777" w:rsidR="00DB22A6" w:rsidRPr="0050746A" w:rsidRDefault="00581B16"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0FACB3E2" w14:textId="77777777" w:rsidR="00DB22A6" w:rsidRPr="0050746A" w:rsidRDefault="00581B16"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6F7DA9E2" w14:textId="77777777" w:rsidR="00DB22A6" w:rsidRPr="0050746A" w:rsidRDefault="00581B16"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42EB3990" w14:textId="77777777" w:rsidR="00DB22A6" w:rsidRPr="0050746A" w:rsidRDefault="00581B16"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550C29E5" w14:textId="77777777" w:rsidR="00DB22A6" w:rsidRPr="0050746A" w:rsidRDefault="00581B16"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4EB01533" w14:textId="77777777" w:rsidR="00DB22A6" w:rsidRPr="0050746A" w:rsidRDefault="00581B16"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14:paraId="542A2BA7" w14:textId="77777777" w:rsidR="00DB22A6" w:rsidRPr="0050746A" w:rsidRDefault="00581B16"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14:paraId="70D9959C" w14:textId="77777777" w:rsidR="00DB22A6" w:rsidRPr="0050746A" w:rsidRDefault="00581B16"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664D69BF" w14:textId="77777777" w:rsidR="00DB22A6" w:rsidRPr="0050746A" w:rsidRDefault="00581B16"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42DEA9C4" w14:textId="77777777" w:rsidR="00DB22A6" w:rsidRPr="0050746A" w:rsidRDefault="00581B16"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732394D3" w14:textId="77777777" w:rsidR="00DB22A6" w:rsidRPr="0050746A" w:rsidRDefault="00581B16"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37114D93" w14:textId="77777777" w:rsidR="00DB22A6" w:rsidRPr="0050746A" w:rsidRDefault="00581B16"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2DD9E209" w14:textId="77777777" w:rsidR="00DB22A6" w:rsidRPr="0050746A" w:rsidRDefault="00581B16"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1AC140BF" w14:textId="77777777" w:rsidR="00DB22A6" w:rsidRPr="0050746A" w:rsidRDefault="00581B16"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02DDB230" w14:textId="77777777" w:rsidR="00DB22A6" w:rsidRPr="0050746A" w:rsidRDefault="00581B16"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14:paraId="0E0983E7" w14:textId="77777777" w:rsidR="00DB22A6" w:rsidRPr="0050746A" w:rsidRDefault="00581B16"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14:paraId="1E15EBB2" w14:textId="77777777" w:rsidR="00DB22A6" w:rsidRPr="0050746A" w:rsidRDefault="00581B16"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49FFCDAD" w14:textId="77777777" w:rsidR="00DB22A6" w:rsidRPr="0050746A" w:rsidRDefault="00581B16"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758240A8" w14:textId="77777777" w:rsidR="00DB22A6" w:rsidRPr="0050746A" w:rsidRDefault="00581B16"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14:paraId="20F772EE" w14:textId="77777777"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14:paraId="5000DEB7" w14:textId="77777777"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14:paraId="4C6CEC8B" w14:textId="77777777"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14:paraId="09BB7714"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14:paraId="77D3E0E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14:paraId="1668D9D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14:paraId="4F78C1D3"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14:paraId="66B09D8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14:paraId="2097669C"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14:paraId="6B48351A"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14:paraId="4C2A1CC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14:paraId="069E112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903B98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14:paraId="1EF0BBF8"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467E9CB"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14:paraId="7180DC45"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xml:space="preserve">– subtiekėjas, </w:t>
          </w:r>
          <w:proofErr w:type="spellStart"/>
          <w:r w:rsidRPr="00CF6670">
            <w:rPr>
              <w:rFonts w:ascii="Times New Roman" w:hAnsi="Times New Roman" w:cs="Times New Roman"/>
              <w:sz w:val="24"/>
              <w:szCs w:val="24"/>
            </w:rPr>
            <w:t>subteikėjas</w:t>
          </w:r>
          <w:proofErr w:type="spellEnd"/>
          <w:r w:rsidRPr="00CF6670">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78F46D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4E9E799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0AC09C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w:t>
          </w:r>
          <w:proofErr w:type="spellStart"/>
          <w:r w:rsidRPr="00CF6670">
            <w:rPr>
              <w:rFonts w:ascii="Times New Roman" w:hAnsi="Times New Roman" w:cs="Times New Roman"/>
              <w:b/>
              <w:sz w:val="24"/>
              <w:szCs w:val="24"/>
            </w:rPr>
            <w:t>pajėgumais</w:t>
          </w:r>
          <w:proofErr w:type="spellEnd"/>
          <w:r w:rsidRPr="00CF6670">
            <w:rPr>
              <w:rFonts w:ascii="Times New Roman" w:hAnsi="Times New Roman" w:cs="Times New Roman"/>
              <w:b/>
              <w:sz w:val="24"/>
              <w:szCs w:val="24"/>
            </w:rPr>
            <w:t xml:space="preserve"> remiamasi </w:t>
          </w:r>
          <w:r w:rsidRPr="00CF6670">
            <w:rPr>
              <w:rFonts w:ascii="Times New Roman" w:hAnsi="Times New Roman" w:cs="Times New Roman"/>
              <w:sz w:val="24"/>
              <w:szCs w:val="24"/>
            </w:rPr>
            <w:t xml:space="preserve">– fizinis ar juridinis asmuo,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CF6670">
            <w:rPr>
              <w:rFonts w:ascii="Times New Roman" w:eastAsia="Calibri" w:hAnsi="Times New Roman" w:cs="Times New Roman"/>
              <w:color w:val="000000" w:themeColor="text1"/>
              <w:sz w:val="24"/>
              <w:szCs w:val="24"/>
            </w:rPr>
            <w:t>pajėgumais</w:t>
          </w:r>
          <w:proofErr w:type="spellEnd"/>
          <w:r w:rsidRPr="00CF6670">
            <w:rPr>
              <w:rFonts w:ascii="Times New Roman" w:eastAsia="Calibri" w:hAnsi="Times New Roman" w:cs="Times New Roman"/>
              <w:color w:val="000000" w:themeColor="text1"/>
              <w:sz w:val="24"/>
              <w:szCs w:val="24"/>
            </w:rPr>
            <w:t>, pagal VPĮ 49 straipsnį,</w:t>
          </w:r>
          <w:r w:rsidRPr="00CF6670">
            <w:rPr>
              <w:rFonts w:ascii="Times New Roman" w:hAnsi="Times New Roman" w:cs="Times New Roman"/>
              <w:sz w:val="24"/>
              <w:szCs w:val="24"/>
            </w:rPr>
            <w:t xml:space="preserve"> kad atitiktų perkančiosios organizacijos keliamus kvalifikacijos reikalavimus.</w:t>
          </w:r>
        </w:p>
        <w:p w14:paraId="52FEC771"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14:paraId="133618D7"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CF6670">
            <w:rPr>
              <w:rFonts w:ascii="Times New Roman" w:hAnsi="Times New Roman" w:cs="Times New Roman"/>
              <w:b/>
              <w:sz w:val="24"/>
              <w:szCs w:val="24"/>
            </w:rPr>
            <w:t>Kvazisubtiekėjas</w:t>
          </w:r>
          <w:proofErr w:type="spellEnd"/>
          <w:r w:rsidRPr="00CF6670">
            <w:rPr>
              <w:rFonts w:ascii="Times New Roman" w:hAnsi="Times New Roman" w:cs="Times New Roman"/>
              <w:b/>
              <w:sz w:val="24"/>
              <w:szCs w:val="24"/>
            </w:rPr>
            <w:t xml:space="preserve">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CF6670">
            <w:rPr>
              <w:rFonts w:ascii="Times New Roman" w:hAnsi="Times New Roman" w:cs="Times New Roman"/>
              <w:color w:val="000000" w:themeColor="text1"/>
              <w:sz w:val="24"/>
              <w:szCs w:val="24"/>
            </w:rPr>
            <w:t>pajėgumais</w:t>
          </w:r>
          <w:proofErr w:type="spellEnd"/>
          <w:r w:rsidRPr="00CF6670">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D639AF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14:paraId="113CCBAD" w14:textId="77777777"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14:paraId="645E6C6F"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14:paraId="1572CE32"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05D0EE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14:paraId="3D11C3B5"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14:paraId="6D8DC01B"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14:paraId="720FC557"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14:paraId="62128C6B"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14:paraId="7CA1E1C6"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14:paraId="695F6143"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14:paraId="0B233CC2" w14:textId="77777777"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14:paraId="61DE83C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14:paraId="3072C7C2"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E661C1E"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E517F0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CF6670">
            <w:rPr>
              <w:rFonts w:ascii="Times New Roman" w:hAnsi="Times New Roman" w:cs="Times New Roman"/>
              <w:sz w:val="24"/>
              <w:szCs w:val="24"/>
            </w:rPr>
            <w:t>patikslinimais</w:t>
          </w:r>
          <w:proofErr w:type="spellEnd"/>
          <w:r w:rsidRPr="00CF6670">
            <w:rPr>
              <w:rFonts w:ascii="Times New Roman" w:hAnsi="Times New Roman" w:cs="Times New Roman"/>
              <w:sz w:val="24"/>
              <w:szCs w:val="24"/>
            </w:rPr>
            <w:t xml:space="preserve">. </w:t>
          </w:r>
        </w:p>
        <w:p w14:paraId="4783A229"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1FF0DEB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69D6B9F"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0369BBD"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01679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14:paraId="42EF1193"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881FD75"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14:paraId="5DE54F2A" w14:textId="77777777" w:rsidR="00DB22A6" w:rsidRPr="00CF6670" w:rsidRDefault="00DB22A6" w:rsidP="00DB22A6">
          <w:pPr>
            <w:spacing w:after="0" w:line="240" w:lineRule="auto"/>
            <w:jc w:val="both"/>
            <w:rPr>
              <w:rFonts w:ascii="Times New Roman" w:hAnsi="Times New Roman" w:cs="Times New Roman"/>
              <w:iCs/>
              <w:sz w:val="24"/>
              <w:szCs w:val="24"/>
            </w:rPr>
          </w:pPr>
        </w:p>
        <w:p w14:paraId="411ADA0C" w14:textId="77777777"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14:paraId="3E2BC564"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14:paraId="30406EA9"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2E2215D" w14:textId="77777777" w:rsidR="00DB22A6" w:rsidRPr="0050746A" w:rsidRDefault="00DB22A6" w:rsidP="00DB22A6">
          <w:pPr>
            <w:spacing w:after="0" w:line="240" w:lineRule="auto"/>
            <w:jc w:val="both"/>
            <w:rPr>
              <w:rFonts w:ascii="Times New Roman" w:hAnsi="Times New Roman" w:cs="Times New Roman"/>
              <w:iCs/>
            </w:rPr>
          </w:pPr>
        </w:p>
        <w:p w14:paraId="2826A9B4" w14:textId="77777777"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lastRenderedPageBreak/>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14:paraId="6E492BB7"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81EF6B5"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CF6670">
            <w:rPr>
              <w:rFonts w:ascii="Times New Roman" w:hAnsi="Times New Roman" w:cs="Times New Roman"/>
              <w:sz w:val="24"/>
              <w:szCs w:val="24"/>
            </w:rPr>
            <w:t>papildymus</w:t>
          </w:r>
          <w:proofErr w:type="spellEnd"/>
          <w:r w:rsidRPr="00CF6670">
            <w:rPr>
              <w:rFonts w:ascii="Times New Roman" w:hAnsi="Times New Roman" w:cs="Times New Roman"/>
              <w:sz w:val="24"/>
              <w:szCs w:val="24"/>
            </w:rPr>
            <w:t>, per CVP IS gautus pranešimus.</w:t>
          </w:r>
        </w:p>
        <w:p w14:paraId="26EB2E89"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14:paraId="2764FAC3"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14:paraId="67F4DF22"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8210274" w14:textId="77777777"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14:paraId="6567F394" w14:textId="77777777"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FF873FE"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14:paraId="5986C172"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1B81B0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14:paraId="2EF131CF"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19"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F6670">
            <w:rPr>
              <w:rFonts w:ascii="Times New Roman" w:hAnsi="Times New Roman" w:cs="Times New Roman"/>
              <w:sz w:val="24"/>
              <w:szCs w:val="24"/>
            </w:rPr>
            <w:t>dokumentus.</w:t>
          </w:r>
        </w:p>
        <w:p w14:paraId="7610A55E"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7A4F8D0"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EEA3289"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9A165B2"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4FC732C8"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14:paraId="27F409AF"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jei taikoma, subtiekėjų pašalinimo pagrindų nebuvimo bei jų nebuvimą patvirtinančių dokumentų nurodyti specialiosiose pirkimo sąlygose. </w:t>
          </w:r>
        </w:p>
        <w:p w14:paraId="58244F0C"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14:paraId="03F95C59"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05885C5"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F109C53"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B49FA1D" w14:textId="77777777"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14:paraId="500CFBD5" w14:textId="77777777"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14:paraId="1D25F74B"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48CB4B6"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netenkina jam keliamų kvalifikacijos reikalavimų,  perkančioji organizacija pareikalaus per jos nustatytą terminą pakeisti jį reikalavimus atitinkančiu ūkio subjektu.</w:t>
          </w:r>
        </w:p>
        <w:p w14:paraId="34FD9A5C"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14:paraId="00179903"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14:paraId="2455B68C"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6"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6"/>
        </w:p>
        <w:p w14:paraId="0748E405"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26035B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0FF8585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560B174"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kurie turi  8.2 punkte nurodytą statusą. </w:t>
          </w:r>
        </w:p>
        <w:p w14:paraId="2984986B"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5ED7FC36"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w:t>
          </w:r>
          <w:proofErr w:type="spellStart"/>
          <w:r w:rsidRPr="00CF6670">
            <w:rPr>
              <w:rFonts w:ascii="Times New Roman" w:hAnsi="Times New Roman" w:cs="Times New Roman"/>
              <w:sz w:val="24"/>
              <w:szCs w:val="24"/>
            </w:rPr>
            <w:t>pajėgumais</w:t>
          </w:r>
          <w:proofErr w:type="spellEnd"/>
          <w:r w:rsidRPr="00CF6670">
            <w:rPr>
              <w:rFonts w:ascii="Times New Roman" w:hAnsi="Times New Roman" w:cs="Times New Roman"/>
              <w:sz w:val="24"/>
              <w:szCs w:val="24"/>
            </w:rPr>
            <w:t xml:space="preserve">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14:paraId="1EF39E6D"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14:paraId="03118A47"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2"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2"/>
          <w:r w:rsidRPr="00CF6670">
            <w:rPr>
              <w:rFonts w:ascii="Times New Roman" w:hAnsi="Times New Roman" w:cs="Times New Roman"/>
              <w:sz w:val="24"/>
              <w:szCs w:val="24"/>
            </w:rPr>
            <w:t xml:space="preserve"> </w:t>
          </w:r>
        </w:p>
        <w:p w14:paraId="52F26EA1"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98AF01B"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222A0F95"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14:paraId="42A47D74"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 xml:space="preserve">Tiekėjas gali remtis tik tokių ūkio subjektų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ir (ar) pasitelkti tik subtiekėjus, atitinkančius 8.6 punkte nustatytus reikalavimus.</w:t>
          </w:r>
        </w:p>
        <w:p w14:paraId="3B6D9911"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w:t>
          </w:r>
          <w:proofErr w:type="spellStart"/>
          <w:r w:rsidRPr="00CF6670">
            <w:rPr>
              <w:rFonts w:ascii="Times New Roman" w:hAnsi="Times New Roman" w:cs="Times New Roman"/>
              <w:color w:val="000000"/>
              <w:sz w:val="24"/>
              <w:szCs w:val="24"/>
            </w:rPr>
            <w:t>pajėgumais</w:t>
          </w:r>
          <w:proofErr w:type="spellEnd"/>
          <w:r w:rsidRPr="00CF6670">
            <w:rPr>
              <w:rFonts w:ascii="Times New Roman" w:hAnsi="Times New Roman" w:cs="Times New Roman"/>
              <w:color w:val="000000"/>
              <w:sz w:val="24"/>
              <w:szCs w:val="24"/>
            </w:rPr>
            <w:t xml:space="preserve">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14:paraId="7695F76A" w14:textId="77777777" w:rsidR="00DB22A6" w:rsidRPr="0050746A" w:rsidRDefault="00DB22A6" w:rsidP="00DB22A6">
          <w:pPr>
            <w:spacing w:after="0" w:line="240" w:lineRule="auto"/>
            <w:jc w:val="both"/>
            <w:rPr>
              <w:rFonts w:ascii="Times New Roman" w:hAnsi="Times New Roman" w:cs="Times New Roman"/>
            </w:rPr>
          </w:pPr>
        </w:p>
        <w:p w14:paraId="7241A054" w14:textId="77777777"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14:paraId="5AB0BC69"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938F8C3"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14:paraId="29AC2AE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14:paraId="4CF6C67F"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14:paraId="3229C32A"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 xml:space="preserve">kiekvienas ūkio subjektas, jeigu tiekėjas remiasi jo </w:t>
          </w:r>
          <w:proofErr w:type="spellStart"/>
          <w:r w:rsidRPr="00D170F6">
            <w:rPr>
              <w:rFonts w:ascii="Times New Roman" w:hAnsi="Times New Roman" w:cs="Times New Roman"/>
              <w:bCs/>
              <w:iCs/>
              <w:sz w:val="24"/>
              <w:szCs w:val="24"/>
            </w:rPr>
            <w:t>pajėgumais</w:t>
          </w:r>
          <w:proofErr w:type="spellEnd"/>
          <w:r w:rsidRPr="00D170F6">
            <w:rPr>
              <w:rFonts w:ascii="Times New Roman" w:hAnsi="Times New Roman" w:cs="Times New Roman"/>
              <w:bCs/>
              <w:iCs/>
              <w:sz w:val="24"/>
              <w:szCs w:val="24"/>
            </w:rPr>
            <w:t xml:space="preserve"> pagal VPĮ 49 straipsnį;</w:t>
          </w:r>
        </w:p>
        <w:p w14:paraId="0730F19C"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7"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7"/>
        </w:p>
        <w:p w14:paraId="7BB1AEDB"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312"/>
          <w:r w:rsidRPr="00D170F6">
            <w:rPr>
              <w:rFonts w:ascii="Times New Roman" w:hAnsi="Times New Roman" w:cs="Times New Roman"/>
              <w:sz w:val="24"/>
              <w:szCs w:val="24"/>
            </w:rPr>
            <w:t xml:space="preserve">fiziniai asmenys, kuriuos tiekėjas ketina įdarbinti Pirkimo laimėjimo atveju ir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pagal VPĮ 49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14:paraId="6A8E08CF" w14:textId="77777777"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14:paraId="65F4D3C6"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14:paraId="7C6D4651"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72F8724"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560315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Prieš nustatydama laimėjusį pasiūlymą, perkančioji organizacija reikalaus, kad ekonomiškai naudingiausią pasiūlymą pateikęs tiekėjas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tiekėjas remiasi ir subtiekėjų – jei taikoma) nereikalauja pateikti dokumentų, patvirtinančių nustatytų pašalinimo pagrindų nebuvimą, išskyrus atvejus, kai ji turi pagrįstų abejonių dėl jo patikimumo.</w:t>
          </w:r>
        </w:p>
        <w:p w14:paraId="1651B87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14:paraId="581E693F" w14:textId="77777777"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1B882AF" w14:textId="77777777"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14:paraId="3E7A4386"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7D3E3F"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14:paraId="26C9FD89" w14:textId="77777777"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14:paraId="2E1033FB" w14:textId="77777777"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A6FB6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0F6">
            <w:rPr>
              <w:rFonts w:ascii="Times New Roman" w:hAnsi="Times New Roman" w:cs="Times New Roman"/>
              <w:i/>
              <w:iCs/>
              <w:sz w:val="24"/>
              <w:szCs w:val="24"/>
            </w:rPr>
            <w:t>Apostille</w:t>
          </w:r>
          <w:proofErr w:type="spellEnd"/>
          <w:r w:rsidRPr="00D170F6">
            <w:rPr>
              <w:rFonts w:ascii="Times New Roman" w:hAnsi="Times New Roman" w:cs="Times New Roman"/>
              <w:sz w:val="24"/>
              <w:szCs w:val="24"/>
            </w:rPr>
            <w:t>).</w:t>
          </w:r>
        </w:p>
        <w:p w14:paraId="27076261"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lastRenderedPageBreak/>
            <w:t xml:space="preserve">Rėmimasis ūkio subjektų </w:t>
          </w:r>
          <w:proofErr w:type="spellStart"/>
          <w:r w:rsidRPr="0050746A">
            <w:rPr>
              <w:rFonts w:ascii="Times New Roman" w:hAnsi="Times New Roman" w:cs="Times New Roman"/>
              <w:color w:val="auto"/>
            </w:rPr>
            <w:t>pajėgumais</w:t>
          </w:r>
          <w:bookmarkEnd w:id="39"/>
          <w:bookmarkEnd w:id="40"/>
          <w:proofErr w:type="spellEnd"/>
        </w:p>
        <w:bookmarkEnd w:id="41"/>
        <w:p w14:paraId="6155F369"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D170F6">
            <w:rPr>
              <w:rFonts w:ascii="Times New Roman" w:hAnsi="Times New Roman" w:cs="Times New Roman"/>
              <w:sz w:val="24"/>
              <w:szCs w:val="24"/>
            </w:rPr>
            <w:t>kvazisubtiekėjai</w:t>
          </w:r>
          <w:proofErr w:type="spellEnd"/>
          <w:r w:rsidRPr="00D170F6">
            <w:rPr>
              <w:rFonts w:ascii="Times New Roman" w:hAnsi="Times New Roman" w:cs="Times New Roman"/>
              <w:sz w:val="24"/>
              <w:szCs w:val="24"/>
            </w:rPr>
            <w:t>).</w:t>
          </w:r>
        </w:p>
        <w:p w14:paraId="3967EA9F" w14:textId="77777777"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privalo juos nurodyti pasiūlyme ir pateikti dokumentus, įrodančius, kad per visą sutarties vykdymo laikotarpį ūkio subjekto, kurio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ištekliai tiekėjui bus prieinami. Tikrindama, ar tiekėjui bus prieinami kitų ūkio subjektų, kurių </w:t>
          </w:r>
          <w:proofErr w:type="spellStart"/>
          <w:r w:rsidRPr="00D170F6">
            <w:rPr>
              <w:rFonts w:cs="Times New Roman"/>
              <w:sz w:val="24"/>
              <w:szCs w:val="24"/>
              <w:lang w:val="lt-LT"/>
            </w:rPr>
            <w:t>pajėgumais</w:t>
          </w:r>
          <w:proofErr w:type="spellEnd"/>
          <w:r w:rsidRPr="00D170F6">
            <w:rPr>
              <w:rFonts w:cs="Times New Roman"/>
              <w:sz w:val="24"/>
              <w:szCs w:val="24"/>
              <w:lang w:val="lt-LT"/>
            </w:rPr>
            <w:t xml:space="preserve">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 xml:space="preserve">nenurodęs, jog remiasi kitų ūkio subjektų </w:t>
          </w:r>
          <w:proofErr w:type="spellStart"/>
          <w:r w:rsidRPr="00D170F6">
            <w:rPr>
              <w:rFonts w:cs="Times New Roman"/>
              <w:color w:val="auto"/>
              <w:spacing w:val="2"/>
              <w:sz w:val="24"/>
              <w:szCs w:val="24"/>
              <w:shd w:val="clear" w:color="auto" w:fill="FFFFFF"/>
              <w:lang w:val="lt-LT"/>
            </w:rPr>
            <w:t>pajėgumais</w:t>
          </w:r>
          <w:proofErr w:type="spellEnd"/>
          <w:r w:rsidRPr="00D170F6">
            <w:rPr>
              <w:rFonts w:cs="Times New Roman"/>
              <w:color w:val="auto"/>
              <w:spacing w:val="2"/>
              <w:sz w:val="24"/>
              <w:szCs w:val="24"/>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2A0A9AE"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 xml:space="preserve">Skirtingi tiekėjai gali remtis tų pačių ūkio subjektų </w:t>
          </w:r>
          <w:proofErr w:type="spellStart"/>
          <w:r w:rsidRPr="00D170F6">
            <w:rPr>
              <w:rFonts w:ascii="Times New Roman" w:eastAsia="Calibri" w:hAnsi="Times New Roman" w:cs="Times New Roman"/>
              <w:bCs/>
              <w:sz w:val="24"/>
              <w:szCs w:val="24"/>
            </w:rPr>
            <w:t>pajėgumais</w:t>
          </w:r>
          <w:proofErr w:type="spellEnd"/>
          <w:r w:rsidRPr="00D170F6">
            <w:rPr>
              <w:rFonts w:ascii="Times New Roman" w:eastAsia="Calibri" w:hAnsi="Times New Roman" w:cs="Times New Roman"/>
              <w:bCs/>
              <w:sz w:val="24"/>
              <w:szCs w:val="24"/>
            </w:rPr>
            <w:t>,</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14:paraId="489A62D5"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Tiekėjų grupė gali remtis grupės dalyvių arba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laikantis šiame bendrųjų pirkimo sąlygų skyriuje nustatytų sąlygų.</w:t>
          </w:r>
        </w:p>
        <w:p w14:paraId="65CE716C"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tik tuomet, kai tie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buvo remtasi, patys ir teiks tas paslaugas ar atliks darbus, kuriems reikia jų </w:t>
          </w:r>
          <w:proofErr w:type="spellStart"/>
          <w:r w:rsidRPr="00D170F6">
            <w:rPr>
              <w:rFonts w:ascii="Times New Roman" w:hAnsi="Times New Roman" w:cs="Times New Roman"/>
              <w:sz w:val="24"/>
              <w:szCs w:val="24"/>
            </w:rPr>
            <w:t>pajėgumų</w:t>
          </w:r>
          <w:proofErr w:type="spellEnd"/>
          <w:r w:rsidRPr="00D170F6">
            <w:rPr>
              <w:rFonts w:ascii="Times New Roman" w:hAnsi="Times New Roman" w:cs="Times New Roman"/>
              <w:sz w:val="24"/>
              <w:szCs w:val="24"/>
            </w:rPr>
            <w:t>.</w:t>
          </w:r>
        </w:p>
        <w:p w14:paraId="3BE23997"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 tiekėjas remiasi ūkio subjektų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14:paraId="70C82B45" w14:textId="77777777" w:rsidR="00DB22A6" w:rsidRPr="0050746A" w:rsidRDefault="00DB22A6" w:rsidP="00DB22A6">
          <w:pPr>
            <w:spacing w:after="0" w:line="20" w:lineRule="atLeast"/>
            <w:jc w:val="both"/>
            <w:rPr>
              <w:rFonts w:ascii="Times New Roman" w:hAnsi="Times New Roman" w:cs="Times New Roman"/>
            </w:rPr>
          </w:pPr>
        </w:p>
        <w:p w14:paraId="4A30F8F7" w14:textId="77777777"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14:paraId="53CC0228"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547B9DFC"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14:paraId="2568A42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D170F6">
            <w:rPr>
              <w:rFonts w:ascii="Times New Roman" w:hAnsi="Times New Roman" w:cs="Times New Roman"/>
              <w:sz w:val="24"/>
              <w:szCs w:val="24"/>
            </w:rPr>
            <w:t>pasikeitimus</w:t>
          </w:r>
          <w:proofErr w:type="spellEnd"/>
          <w:r w:rsidRPr="00D170F6">
            <w:rPr>
              <w:rFonts w:ascii="Times New Roman" w:hAnsi="Times New Roman" w:cs="Times New Roman"/>
              <w:sz w:val="24"/>
              <w:szCs w:val="24"/>
            </w:rPr>
            <w:t xml:space="preserve"> visu sutarties vykdymo metu, taip pat apie naujus subtiekėjus, kuriuos jis ketina pasitelkti vėliau. </w:t>
          </w:r>
        </w:p>
        <w:p w14:paraId="3A6DB984"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72DEE3" w14:textId="77777777"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14:paraId="37DD6D7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8"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4BCBD74"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14:paraId="17BCDB77"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33C334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7881CD5" w14:textId="77777777"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14:paraId="3BC702C0" w14:textId="77777777"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remiamasi kitas tiekėjas, tame pačiame pirkime. </w:t>
          </w:r>
        </w:p>
        <w:p w14:paraId="5CC164D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14:paraId="0245F422" w14:textId="77777777"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B36B08" w14:textId="77777777"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14:paraId="0E1DF1F8" w14:textId="77777777"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D170F6">
            <w:rPr>
              <w:rFonts w:ascii="Times New Roman" w:hAnsi="Times New Roman" w:cs="Times New Roman"/>
              <w:sz w:val="24"/>
              <w:szCs w:val="24"/>
            </w:rPr>
            <w:t>ketinimus</w:t>
          </w:r>
          <w:proofErr w:type="spellEnd"/>
          <w:r w:rsidRPr="00D170F6">
            <w:rPr>
              <w:rFonts w:ascii="Times New Roman" w:hAnsi="Times New Roman" w:cs="Times New Roman"/>
              <w:sz w:val="24"/>
              <w:szCs w:val="24"/>
            </w:rPr>
            <w:t xml:space="preserve"> informuos konfidencialią informaciją pasiūlyme nurodžiusį tiekėją.  </w:t>
          </w:r>
        </w:p>
        <w:p w14:paraId="2DD87C54"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526760F"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14:paraId="0F8C0B9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14:paraId="0AA5A083"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0F0B705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14:paraId="44E1C6FF" w14:textId="77777777"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9BF51D" w14:textId="77777777"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14:paraId="0E171029" w14:textId="77777777"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2" w:name="_Ref39754676"/>
          <w:bookmarkEnd w:id="81"/>
          <w:r w:rsidRPr="00D170F6">
            <w:rPr>
              <w:rFonts w:ascii="Times New Roman" w:hAnsi="Times New Roman" w:cs="Times New Roman"/>
              <w:color w:val="000000" w:themeColor="text1"/>
              <w:sz w:val="24"/>
              <w:szCs w:val="24"/>
            </w:rPr>
            <w:t xml:space="preserve"> Tiekėjo teikiamas pasiūlymas gali būti užšifruojamas.</w:t>
          </w:r>
        </w:p>
        <w:p w14:paraId="25D3B855" w14:textId="77777777"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2"/>
        </w:p>
        <w:p w14:paraId="46535AA3"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14:paraId="06C8FD2E"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7A578A5" w14:textId="77777777" w:rsidR="00DB22A6" w:rsidRPr="00D170F6" w:rsidRDefault="00DB22A6" w:rsidP="00DB22A6">
          <w:pPr>
            <w:spacing w:after="0" w:line="240" w:lineRule="auto"/>
            <w:ind w:firstLine="567"/>
            <w:jc w:val="both"/>
            <w:rPr>
              <w:rFonts w:ascii="Times New Roman" w:hAnsi="Times New Roman" w:cs="Times New Roman"/>
              <w:sz w:val="24"/>
              <w:szCs w:val="24"/>
            </w:rPr>
          </w:pPr>
          <w:bookmarkStart w:id="83"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3"/>
          <w:r w:rsidRPr="00D170F6">
            <w:rPr>
              <w:rFonts w:ascii="Times New Roman" w:eastAsia="Times New Roman" w:hAnsi="Times New Roman" w:cs="Times New Roman"/>
              <w:color w:val="000000"/>
              <w:sz w:val="24"/>
              <w:szCs w:val="24"/>
            </w:rPr>
            <w:t>.</w:t>
          </w:r>
        </w:p>
        <w:p w14:paraId="52122EDA" w14:textId="77777777"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4"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4"/>
        </w:p>
        <w:p w14:paraId="1E9C4407"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14:paraId="6BEA8A6B"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CD2ED2" w14:textId="77777777"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5"/>
        </w:p>
        <w:p w14:paraId="1D8A032F" w14:textId="77777777"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14:paraId="52A8F432"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14:paraId="36ACFF00"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14:paraId="25BF7EDD" w14:textId="77777777"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14:paraId="3E72B249" w14:textId="77777777"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14:paraId="512E77BB"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14:paraId="7EB41945"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lastRenderedPageBreak/>
            <w:t>Elektroninis aukcionas</w:t>
          </w:r>
          <w:bookmarkEnd w:id="93"/>
          <w:bookmarkEnd w:id="94"/>
        </w:p>
        <w:p w14:paraId="5E3A7230" w14:textId="77777777"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14:paraId="033B7AAD"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14:paraId="1BDDED28"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14:paraId="2BDFD4C0"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D170F6">
            <w:rPr>
              <w:rFonts w:ascii="Times New Roman" w:hAnsi="Times New Roman" w:cs="Times New Roman"/>
              <w:sz w:val="24"/>
              <w:szCs w:val="24"/>
            </w:rPr>
            <w:t xml:space="preserve">tiekėjams ir (ar) jų įgaliotiesiems atstovams </w:t>
          </w:r>
          <w:bookmarkEnd w:id="97"/>
          <w:r w:rsidRPr="00D170F6">
            <w:rPr>
              <w:rFonts w:ascii="Times New Roman" w:hAnsi="Times New Roman" w:cs="Times New Roman"/>
              <w:sz w:val="24"/>
              <w:szCs w:val="24"/>
            </w:rPr>
            <w:t xml:space="preserve">nedalyvaujant. </w:t>
          </w:r>
        </w:p>
        <w:p w14:paraId="44F1A397" w14:textId="77777777"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14:paraId="051DA988" w14:textId="77777777"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5DFD796E" w14:textId="77777777"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D170F6">
            <w:rPr>
              <w:rFonts w:ascii="Times New Roman" w:eastAsia="Times New Roman" w:hAnsi="Times New Roman" w:cs="Times New Roman"/>
              <w:color w:val="000000" w:themeColor="text1"/>
              <w:sz w:val="24"/>
              <w:szCs w:val="24"/>
            </w:rPr>
            <w:t>pajėgumais</w:t>
          </w:r>
          <w:proofErr w:type="spellEnd"/>
          <w:r w:rsidRPr="00D170F6">
            <w:rPr>
              <w:rFonts w:ascii="Times New Roman" w:eastAsia="Times New Roman" w:hAnsi="Times New Roman" w:cs="Times New Roman"/>
              <w:color w:val="000000" w:themeColor="text1"/>
              <w:sz w:val="24"/>
              <w:szCs w:val="24"/>
            </w:rPr>
            <w:t xml:space="preserve">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028658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8CC9DFB" w14:textId="77777777"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14:paraId="2CD54BCD" w14:textId="77777777"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14:paraId="0DC9B1FF" w14:textId="77777777"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14:paraId="0DBE31C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14:paraId="54890E63" w14:textId="77777777"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14:paraId="28F9DD68" w14:textId="77777777"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4AFB8C6" w14:textId="77777777"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14:paraId="34503D2D" w14:textId="77777777"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14:paraId="0547B880" w14:textId="77777777"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14:paraId="2B7DAF1D" w14:textId="77777777"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14:paraId="0FB3B03F" w14:textId="77777777"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7B7D2A03" w14:textId="77777777"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D170F6">
            <w:rPr>
              <w:rFonts w:ascii="Times New Roman" w:hAnsi="Times New Roman" w:cs="Times New Roman"/>
              <w:sz w:val="24"/>
              <w:szCs w:val="24"/>
            </w:rPr>
            <w:t>pajėgumais</w:t>
          </w:r>
          <w:proofErr w:type="spellEnd"/>
          <w:r w:rsidRPr="00D170F6">
            <w:rPr>
              <w:rFonts w:ascii="Times New Roman" w:hAnsi="Times New Roman" w:cs="Times New Roman"/>
              <w:sz w:val="24"/>
              <w:szCs w:val="24"/>
            </w:rPr>
            <w:t xml:space="preserve">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14:paraId="0BC1C016"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14:paraId="22F2BD5F"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557B3E3"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14:paraId="209CE528" w14:textId="77777777"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E0FF344" w14:textId="77777777"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14:paraId="04F45957"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2D1405B8"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42C36A3"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F390067" w14:textId="77777777"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8D14C8E"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14:paraId="0072B4F6" w14:textId="77777777"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14:paraId="4B94FEE2"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2E0302D0" w14:textId="77777777"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14:paraId="448FBB48" w14:textId="77777777"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14:paraId="59108B34" w14:textId="77777777"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14:paraId="6AB91FC2" w14:textId="77777777"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14:paraId="5B043575"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14:paraId="4B83BD7E" w14:textId="77777777"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096B82"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C6E20CF"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7ED8315"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14:paraId="1DCAAD53" w14:textId="77777777"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14:paraId="036803D3" w14:textId="77777777"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86771BF" w14:textId="77777777"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14:paraId="438379CA"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E40636"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37CF1890"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14:paraId="1EEE2913"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31AA92CC" w14:textId="77777777"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14:paraId="77CE6E3A"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14:paraId="4567AA45"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14:paraId="34FBF501" w14:textId="77777777"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14:paraId="40F2FC55"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14:paraId="44C721F8"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14:paraId="266EFFD0"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B588471" w14:textId="77777777"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14:paraId="5DDD872A"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14:paraId="1697453B"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14:paraId="44479C49"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14:paraId="0A436AAC"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7600D44"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14:paraId="1AE9E02B"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9498BC5" w14:textId="77777777"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14:paraId="3583B63F"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14:paraId="18F352C6" w14:textId="77777777"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14:paraId="49BB3F22" w14:textId="3D2B1090" w:rsidR="001C24BC" w:rsidRDefault="009D782A" w:rsidP="00E43CC8">
          <w:pPr>
            <w:spacing w:after="120" w:line="20" w:lineRule="atLeast"/>
            <w:contextualSpacing/>
            <w:jc w:val="center"/>
            <w:rPr>
              <w:rFonts w:ascii="Times New Roman" w:hAnsi="Times New Roman" w:cs="Times New Roman"/>
              <w:b/>
              <w:bCs/>
              <w:sz w:val="28"/>
              <w:szCs w:val="28"/>
            </w:rPr>
          </w:pPr>
          <w:r w:rsidRPr="00DC1AC8">
            <w:rPr>
              <w:rFonts w:ascii="Times New Roman" w:hAnsi="Times New Roman" w:cs="Times New Roman"/>
              <w:b/>
              <w:bCs/>
              <w:sz w:val="28"/>
              <w:szCs w:val="28"/>
            </w:rPr>
            <w:lastRenderedPageBreak/>
            <w:t xml:space="preserve">SPORTO PASKIRTIES INŽINERINIŲ STATINIŲ RUMŠOS G. 36, RUMŠIŠKIŲ MSTL., KAIŠIADORIŲ R. SAV., </w:t>
          </w:r>
          <w:r w:rsidRPr="00DC1AC8">
            <w:rPr>
              <w:rFonts w:ascii="Times New Roman" w:hAnsi="Times New Roman" w:cs="Times New Roman"/>
              <w:b/>
              <w:kern w:val="24"/>
              <w:sz w:val="28"/>
              <w:szCs w:val="28"/>
            </w:rPr>
            <w:t>STATYBOS RANGOS DA</w:t>
          </w:r>
          <w:r w:rsidRPr="00DC1AC8">
            <w:rPr>
              <w:rFonts w:ascii="Times New Roman" w:hAnsi="Times New Roman" w:cs="Times New Roman"/>
              <w:b/>
              <w:sz w:val="28"/>
              <w:szCs w:val="28"/>
            </w:rPr>
            <w:t>RBŲ</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14:paraId="2F71E6F3" w14:textId="77777777"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FB5CBD3"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C59256F" w14:textId="77777777"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14:paraId="42FDED9D" w14:textId="77777777" w:rsidR="0074475B" w:rsidRDefault="00581B16"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14:paraId="22917528" w14:textId="77777777" w:rsidR="0074475B" w:rsidRDefault="00581B16"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14:paraId="41484032" w14:textId="77777777" w:rsidR="0074475B" w:rsidRDefault="00581B16"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14:paraId="0BD38EA4" w14:textId="77777777" w:rsidR="0074475B" w:rsidRDefault="00581B16"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14:paraId="4E13E033" w14:textId="77777777" w:rsidR="0074475B" w:rsidRDefault="00581B16"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14:paraId="6B8CEE53" w14:textId="77777777" w:rsidR="0074475B" w:rsidRDefault="00581B16"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14:paraId="189FD247" w14:textId="77777777" w:rsidR="0074475B" w:rsidRDefault="00581B16"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14:paraId="4652A577" w14:textId="77777777" w:rsidR="0074475B" w:rsidRDefault="00581B16"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14:paraId="6BA29E7E" w14:textId="77777777" w:rsidR="0074475B" w:rsidRDefault="00581B16"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14:paraId="58A746ED" w14:textId="77777777" w:rsidR="0074475B" w:rsidRDefault="00581B16"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14:paraId="2458D561" w14:textId="7777777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14:paraId="7EFEB790" w14:textId="6F0716DB" w:rsidR="0074475B" w:rsidRDefault="00581B16">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46642B">
                  <w:rPr>
                    <w:rStyle w:val="Hipersaitas"/>
                    <w:rFonts w:eastAsia="Calibri" w:cstheme="minorHAnsi"/>
                    <w:noProof/>
                  </w:rPr>
                  <w:t>specifikacija</w:t>
                </w:r>
                <w:r w:rsidR="0074475B" w:rsidRPr="00FA7F81">
                  <w:rPr>
                    <w:rStyle w:val="Hipersaitas"/>
                    <w:rFonts w:eastAsia="Calibri" w:cstheme="minorHAnsi"/>
                    <w:noProof/>
                  </w:rPr>
                  <w:t>“</w:t>
                </w:r>
                <w:r w:rsidR="0074475B">
                  <w:rPr>
                    <w:noProof/>
                    <w:webHidden/>
                  </w:rPr>
                  <w:tab/>
                </w:r>
              </w:hyperlink>
            </w:p>
            <w:p w14:paraId="0CD4FA8A" w14:textId="77777777" w:rsidR="0074475B" w:rsidRDefault="00581B16">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14:paraId="619C30E9" w14:textId="77777777" w:rsidR="0074475B" w:rsidRDefault="00581B16">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14:paraId="400D3E00" w14:textId="77777777" w:rsidR="0074475B" w:rsidRDefault="00581B16">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14:paraId="57105A4B" w14:textId="77777777" w:rsidR="0074475B" w:rsidRDefault="00581B16">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14:paraId="2964D659" w14:textId="77777777"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14:paraId="1C7FEBC7" w14:textId="77777777" w:rsidR="0074475B" w:rsidRDefault="00581B16"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14:paraId="7284E3CB" w14:textId="77777777" w:rsidR="00B60C32" w:rsidRPr="00B60C32" w:rsidRDefault="00B60C32" w:rsidP="00B60C32">
              <w:r>
                <w:t xml:space="preserve">     Pirkimo sąlygų 9 priedas "Veiklų sąrašas".....................................................................................................................</w:t>
              </w:r>
            </w:p>
            <w:p w14:paraId="6F23CCEB" w14:textId="77777777"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4B793C0C"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50168C3"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14:paraId="221CB07F" w14:textId="77777777"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14:paraId="41ABBFB2" w14:textId="77777777"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14:paraId="74E5D50B" w14:textId="77777777"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14:paraId="302B0ED8" w14:textId="77777777"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14:paraId="7EE53414" w14:textId="246B3994"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23676">
        <w:rPr>
          <w:rFonts w:ascii="Times New Roman" w:hAnsi="Times New Roman" w:cs="Times New Roman"/>
          <w:sz w:val="24"/>
          <w:szCs w:val="24"/>
        </w:rPr>
        <w:t>“ 4.</w:t>
      </w:r>
      <w:r w:rsidR="00FC56FA">
        <w:rPr>
          <w:rFonts w:ascii="Times New Roman" w:hAnsi="Times New Roman" w:cs="Times New Roman"/>
          <w:sz w:val="24"/>
          <w:szCs w:val="24"/>
        </w:rPr>
        <w:t>3</w:t>
      </w:r>
      <w:r w:rsidRPr="00823676">
        <w:rPr>
          <w:rFonts w:ascii="Times New Roman" w:hAnsi="Times New Roman" w:cs="Times New Roman"/>
          <w:sz w:val="24"/>
          <w:szCs w:val="24"/>
        </w:rPr>
        <w:t>.</w:t>
      </w:r>
      <w:r w:rsidRPr="00823676">
        <w:rPr>
          <w:rFonts w:ascii="Times New Roman" w:hAnsi="Times New Roman" w:cs="Times New Roman"/>
          <w:i/>
          <w:color w:val="00B050"/>
          <w:sz w:val="24"/>
          <w:szCs w:val="24"/>
        </w:rPr>
        <w:t xml:space="preserve"> </w:t>
      </w:r>
      <w:r w:rsidRPr="00823676">
        <w:rPr>
          <w:rFonts w:ascii="Times New Roman" w:hAnsi="Times New Roman" w:cs="Times New Roman"/>
          <w:sz w:val="24"/>
          <w:szCs w:val="24"/>
        </w:rPr>
        <w:t xml:space="preserve"> punktu.</w:t>
      </w:r>
    </w:p>
    <w:p w14:paraId="3A0BEBA3" w14:textId="77777777"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14:paraId="765B962B" w14:textId="48A12914"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DE6741">
        <w:rPr>
          <w:rFonts w:ascii="Times New Roman" w:hAnsi="Times New Roman" w:cs="Times New Roman"/>
          <w:bCs/>
          <w:sz w:val="24"/>
          <w:szCs w:val="24"/>
        </w:rPr>
        <w:t>S</w:t>
      </w:r>
      <w:r w:rsidR="00DE6741" w:rsidRPr="00DE6741">
        <w:rPr>
          <w:rFonts w:ascii="Times New Roman" w:hAnsi="Times New Roman" w:cs="Times New Roman"/>
          <w:bCs/>
          <w:sz w:val="24"/>
          <w:szCs w:val="24"/>
        </w:rPr>
        <w:t xml:space="preserve">porto paskirties inžinerinių statinių </w:t>
      </w:r>
      <w:proofErr w:type="spellStart"/>
      <w:r w:rsidR="00DE6741">
        <w:rPr>
          <w:rFonts w:ascii="Times New Roman" w:hAnsi="Times New Roman" w:cs="Times New Roman"/>
          <w:bCs/>
          <w:sz w:val="24"/>
          <w:szCs w:val="24"/>
        </w:rPr>
        <w:t>R</w:t>
      </w:r>
      <w:r w:rsidR="00DE6741" w:rsidRPr="00DE6741">
        <w:rPr>
          <w:rFonts w:ascii="Times New Roman" w:hAnsi="Times New Roman" w:cs="Times New Roman"/>
          <w:bCs/>
          <w:sz w:val="24"/>
          <w:szCs w:val="24"/>
        </w:rPr>
        <w:t>umšos</w:t>
      </w:r>
      <w:proofErr w:type="spellEnd"/>
      <w:r w:rsidR="00DE6741" w:rsidRPr="00DE6741">
        <w:rPr>
          <w:rFonts w:ascii="Times New Roman" w:hAnsi="Times New Roman" w:cs="Times New Roman"/>
          <w:bCs/>
          <w:sz w:val="24"/>
          <w:szCs w:val="24"/>
        </w:rPr>
        <w:t xml:space="preserve"> g. 36, </w:t>
      </w:r>
      <w:r w:rsidR="00DE6741">
        <w:rPr>
          <w:rFonts w:ascii="Times New Roman" w:hAnsi="Times New Roman" w:cs="Times New Roman"/>
          <w:bCs/>
          <w:sz w:val="24"/>
          <w:szCs w:val="24"/>
        </w:rPr>
        <w:t>R</w:t>
      </w:r>
      <w:r w:rsidR="00DE6741" w:rsidRPr="00DE6741">
        <w:rPr>
          <w:rFonts w:ascii="Times New Roman" w:hAnsi="Times New Roman" w:cs="Times New Roman"/>
          <w:bCs/>
          <w:sz w:val="24"/>
          <w:szCs w:val="24"/>
        </w:rPr>
        <w:t xml:space="preserve">umšiškių mstl., </w:t>
      </w:r>
      <w:r w:rsidR="00DE6741">
        <w:rPr>
          <w:rFonts w:ascii="Times New Roman" w:hAnsi="Times New Roman" w:cs="Times New Roman"/>
          <w:bCs/>
          <w:sz w:val="24"/>
          <w:szCs w:val="24"/>
        </w:rPr>
        <w:t>K</w:t>
      </w:r>
      <w:r w:rsidR="00DE6741" w:rsidRPr="00DE6741">
        <w:rPr>
          <w:rFonts w:ascii="Times New Roman" w:hAnsi="Times New Roman" w:cs="Times New Roman"/>
          <w:bCs/>
          <w:sz w:val="24"/>
          <w:szCs w:val="24"/>
        </w:rPr>
        <w:t xml:space="preserve">aišiadorių r. sav., </w:t>
      </w:r>
      <w:r w:rsidR="00DE6741" w:rsidRPr="00DE6741">
        <w:rPr>
          <w:rFonts w:ascii="Times New Roman" w:hAnsi="Times New Roman" w:cs="Times New Roman"/>
          <w:kern w:val="24"/>
          <w:sz w:val="24"/>
          <w:szCs w:val="24"/>
        </w:rPr>
        <w:t>statybos rangos da</w:t>
      </w:r>
      <w:r w:rsidR="00DE6741" w:rsidRPr="00DE6741">
        <w:rPr>
          <w:rFonts w:ascii="Times New Roman" w:hAnsi="Times New Roman" w:cs="Times New Roman"/>
          <w:sz w:val="24"/>
          <w:szCs w:val="24"/>
        </w:rPr>
        <w:t>rb</w:t>
      </w:r>
      <w:r w:rsidR="00DE6741">
        <w:rPr>
          <w:rFonts w:ascii="Times New Roman" w:hAnsi="Times New Roman" w:cs="Times New Roman"/>
          <w:sz w:val="24"/>
          <w:szCs w:val="24"/>
        </w:rPr>
        <w:t>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14:paraId="329CD42D" w14:textId="77777777"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14:paraId="4584933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0FBEA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14:paraId="1910FBAF" w14:textId="77777777" w:rsidR="0083071D" w:rsidRDefault="0083071D" w:rsidP="00DE7037">
      <w:pPr>
        <w:pStyle w:val="Sraopastraipa"/>
        <w:spacing w:after="0" w:line="240" w:lineRule="auto"/>
        <w:ind w:left="0" w:firstLine="567"/>
        <w:jc w:val="both"/>
        <w:rPr>
          <w:rFonts w:cstheme="minorHAnsi"/>
        </w:rPr>
      </w:pPr>
    </w:p>
    <w:p w14:paraId="3B943035" w14:textId="77777777"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14:paraId="3F0A2D9B" w14:textId="77777777"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14:paraId="048470AC" w14:textId="397C019A"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008B0CCA">
        <w:rPr>
          <w:rFonts w:cs="Times New Roman"/>
          <w:sz w:val="24"/>
          <w:szCs w:val="24"/>
        </w:rPr>
        <w:t xml:space="preserve">, </w:t>
      </w:r>
      <w:proofErr w:type="spellStart"/>
      <w:r w:rsidR="008B0CCA">
        <w:rPr>
          <w:rFonts w:cs="Times New Roman"/>
          <w:sz w:val="24"/>
          <w:szCs w:val="24"/>
        </w:rPr>
        <w:t>tačiau</w:t>
      </w:r>
      <w:proofErr w:type="spellEnd"/>
      <w:r w:rsidR="008B0CCA">
        <w:rPr>
          <w:rFonts w:cs="Times New Roman"/>
          <w:sz w:val="24"/>
          <w:szCs w:val="24"/>
        </w:rPr>
        <w:t xml:space="preserve"> </w:t>
      </w:r>
      <w:proofErr w:type="spellStart"/>
      <w:r w:rsidR="008B0CCA">
        <w:rPr>
          <w:rFonts w:cs="Times New Roman"/>
          <w:sz w:val="24"/>
          <w:szCs w:val="24"/>
        </w:rPr>
        <w:t>rangovui</w:t>
      </w:r>
      <w:proofErr w:type="spellEnd"/>
      <w:r w:rsidR="008B0CCA">
        <w:rPr>
          <w:rFonts w:cs="Times New Roman"/>
          <w:sz w:val="24"/>
          <w:szCs w:val="24"/>
        </w:rPr>
        <w:t xml:space="preserve"> </w:t>
      </w:r>
      <w:proofErr w:type="spellStart"/>
      <w:r w:rsidR="008B0CCA">
        <w:rPr>
          <w:rFonts w:cs="Times New Roman"/>
          <w:sz w:val="24"/>
          <w:szCs w:val="24"/>
        </w:rPr>
        <w:t>rekomenduojama</w:t>
      </w:r>
      <w:proofErr w:type="spellEnd"/>
      <w:r w:rsidR="008B0CCA">
        <w:rPr>
          <w:rFonts w:cs="Times New Roman"/>
          <w:sz w:val="24"/>
          <w:szCs w:val="24"/>
        </w:rPr>
        <w:t xml:space="preserve"> </w:t>
      </w:r>
      <w:proofErr w:type="spellStart"/>
      <w:r w:rsidR="008B0CCA">
        <w:rPr>
          <w:rFonts w:cs="Times New Roman"/>
          <w:sz w:val="24"/>
          <w:szCs w:val="24"/>
        </w:rPr>
        <w:t>atvykti</w:t>
      </w:r>
      <w:proofErr w:type="spellEnd"/>
      <w:r w:rsidR="008B0CCA">
        <w:rPr>
          <w:rFonts w:cs="Times New Roman"/>
          <w:sz w:val="24"/>
          <w:szCs w:val="24"/>
        </w:rPr>
        <w:t xml:space="preserve"> į </w:t>
      </w:r>
      <w:proofErr w:type="spellStart"/>
      <w:r w:rsidR="008B0CCA">
        <w:rPr>
          <w:rFonts w:cs="Times New Roman"/>
          <w:sz w:val="24"/>
          <w:szCs w:val="24"/>
        </w:rPr>
        <w:t>obje</w:t>
      </w:r>
      <w:r w:rsidR="00DC1AC8">
        <w:rPr>
          <w:rFonts w:cs="Times New Roman"/>
          <w:sz w:val="24"/>
          <w:szCs w:val="24"/>
        </w:rPr>
        <w:t>ktą</w:t>
      </w:r>
      <w:proofErr w:type="spellEnd"/>
      <w:r w:rsidR="008B0CCA">
        <w:rPr>
          <w:rFonts w:cs="Times New Roman"/>
          <w:sz w:val="24"/>
          <w:szCs w:val="24"/>
        </w:rPr>
        <w:t xml:space="preserve"> </w:t>
      </w:r>
      <w:proofErr w:type="spellStart"/>
      <w:r w:rsidR="008B0CCA">
        <w:rPr>
          <w:rFonts w:cs="Times New Roman"/>
          <w:sz w:val="24"/>
          <w:szCs w:val="24"/>
        </w:rPr>
        <w:t>apžiūr</w:t>
      </w:r>
      <w:r w:rsidR="00FC56FA">
        <w:rPr>
          <w:rFonts w:cs="Times New Roman"/>
          <w:sz w:val="24"/>
          <w:szCs w:val="24"/>
        </w:rPr>
        <w:t>a</w:t>
      </w:r>
      <w:r w:rsidR="00DC1AC8">
        <w:rPr>
          <w:rFonts w:cs="Times New Roman"/>
          <w:sz w:val="24"/>
          <w:szCs w:val="24"/>
        </w:rPr>
        <w:t>i</w:t>
      </w:r>
      <w:proofErr w:type="spellEnd"/>
      <w:r w:rsidR="008B0CCA">
        <w:rPr>
          <w:rFonts w:cs="Times New Roman"/>
          <w:sz w:val="24"/>
          <w:szCs w:val="24"/>
        </w:rPr>
        <w:t xml:space="preserve"> </w:t>
      </w:r>
      <w:proofErr w:type="spellStart"/>
      <w:r w:rsidR="008B0CCA">
        <w:rPr>
          <w:rFonts w:cs="Times New Roman"/>
          <w:sz w:val="24"/>
          <w:szCs w:val="24"/>
        </w:rPr>
        <w:t>ir</w:t>
      </w:r>
      <w:proofErr w:type="spellEnd"/>
      <w:r w:rsidR="008B0CCA">
        <w:rPr>
          <w:rFonts w:cs="Times New Roman"/>
          <w:sz w:val="24"/>
          <w:szCs w:val="24"/>
        </w:rPr>
        <w:t xml:space="preserve"> </w:t>
      </w:r>
      <w:proofErr w:type="spellStart"/>
      <w:r w:rsidR="008B0CCA">
        <w:rPr>
          <w:rFonts w:cs="Times New Roman"/>
          <w:sz w:val="24"/>
          <w:szCs w:val="24"/>
        </w:rPr>
        <w:t>įsivertinti</w:t>
      </w:r>
      <w:proofErr w:type="spellEnd"/>
      <w:r w:rsidR="008B0CCA">
        <w:rPr>
          <w:rFonts w:cs="Times New Roman"/>
          <w:sz w:val="24"/>
          <w:szCs w:val="24"/>
        </w:rPr>
        <w:t xml:space="preserve"> </w:t>
      </w:r>
      <w:proofErr w:type="spellStart"/>
      <w:r w:rsidR="008B0CCA">
        <w:rPr>
          <w:rFonts w:cs="Times New Roman"/>
          <w:sz w:val="24"/>
          <w:szCs w:val="24"/>
        </w:rPr>
        <w:t>rangos</w:t>
      </w:r>
      <w:proofErr w:type="spellEnd"/>
      <w:r w:rsidR="008B0CCA">
        <w:rPr>
          <w:rFonts w:cs="Times New Roman"/>
          <w:sz w:val="24"/>
          <w:szCs w:val="24"/>
        </w:rPr>
        <w:t xml:space="preserve"> </w:t>
      </w:r>
      <w:proofErr w:type="spellStart"/>
      <w:r w:rsidR="008B0CCA">
        <w:rPr>
          <w:rFonts w:cs="Times New Roman"/>
          <w:sz w:val="24"/>
          <w:szCs w:val="24"/>
        </w:rPr>
        <w:t>darbų</w:t>
      </w:r>
      <w:proofErr w:type="spellEnd"/>
      <w:r w:rsidR="008B0CCA">
        <w:rPr>
          <w:rFonts w:cs="Times New Roman"/>
          <w:sz w:val="24"/>
          <w:szCs w:val="24"/>
        </w:rPr>
        <w:t xml:space="preserve"> </w:t>
      </w:r>
      <w:proofErr w:type="spellStart"/>
      <w:r w:rsidR="008B0CCA">
        <w:rPr>
          <w:rFonts w:cs="Times New Roman"/>
          <w:sz w:val="24"/>
          <w:szCs w:val="24"/>
        </w:rPr>
        <w:t>apimt</w:t>
      </w:r>
      <w:r w:rsidR="00FC56FA">
        <w:rPr>
          <w:rFonts w:cs="Times New Roman"/>
          <w:sz w:val="24"/>
          <w:szCs w:val="24"/>
        </w:rPr>
        <w:t>y</w:t>
      </w:r>
      <w:r w:rsidR="00DC1AC8">
        <w:rPr>
          <w:rFonts w:cs="Times New Roman"/>
          <w:sz w:val="24"/>
          <w:szCs w:val="24"/>
        </w:rPr>
        <w:t>s</w:t>
      </w:r>
      <w:proofErr w:type="spellEnd"/>
      <w:r w:rsidR="008B0CCA">
        <w:rPr>
          <w:rFonts w:cs="Times New Roman"/>
          <w:sz w:val="24"/>
          <w:szCs w:val="24"/>
        </w:rPr>
        <w:t xml:space="preserve"> </w:t>
      </w:r>
      <w:proofErr w:type="spellStart"/>
      <w:r w:rsidR="008B0CCA">
        <w:rPr>
          <w:rFonts w:cs="Times New Roman"/>
          <w:sz w:val="24"/>
          <w:szCs w:val="24"/>
        </w:rPr>
        <w:t>prieš</w:t>
      </w:r>
      <w:proofErr w:type="spellEnd"/>
      <w:r w:rsidR="008B0CCA">
        <w:rPr>
          <w:rFonts w:cs="Times New Roman"/>
          <w:sz w:val="24"/>
          <w:szCs w:val="24"/>
        </w:rPr>
        <w:t xml:space="preserve"> </w:t>
      </w:r>
      <w:proofErr w:type="gramStart"/>
      <w:r w:rsidR="008B0CCA">
        <w:rPr>
          <w:rFonts w:cs="Times New Roman"/>
          <w:sz w:val="24"/>
          <w:szCs w:val="24"/>
        </w:rPr>
        <w:t>tai</w:t>
      </w:r>
      <w:proofErr w:type="gramEnd"/>
      <w:r w:rsidR="008B0CCA">
        <w:rPr>
          <w:rFonts w:cs="Times New Roman"/>
          <w:sz w:val="24"/>
          <w:szCs w:val="24"/>
        </w:rPr>
        <w:t xml:space="preserve"> </w:t>
      </w:r>
      <w:proofErr w:type="spellStart"/>
      <w:r w:rsidR="008B0CCA">
        <w:rPr>
          <w:rFonts w:cs="Times New Roman"/>
          <w:sz w:val="24"/>
          <w:szCs w:val="24"/>
        </w:rPr>
        <w:t>dat</w:t>
      </w:r>
      <w:r w:rsidR="00DC1AC8">
        <w:rPr>
          <w:rFonts w:cs="Times New Roman"/>
          <w:sz w:val="24"/>
          <w:szCs w:val="24"/>
        </w:rPr>
        <w:t>ą</w:t>
      </w:r>
      <w:proofErr w:type="spellEnd"/>
      <w:r w:rsidR="008B0CCA">
        <w:rPr>
          <w:rFonts w:cs="Times New Roman"/>
          <w:sz w:val="24"/>
          <w:szCs w:val="24"/>
        </w:rPr>
        <w:t xml:space="preserve"> </w:t>
      </w:r>
      <w:proofErr w:type="spellStart"/>
      <w:r w:rsidR="008B0CCA">
        <w:rPr>
          <w:rFonts w:cs="Times New Roman"/>
          <w:sz w:val="24"/>
          <w:szCs w:val="24"/>
        </w:rPr>
        <w:t>ir</w:t>
      </w:r>
      <w:proofErr w:type="spellEnd"/>
      <w:r w:rsidR="008B0CCA">
        <w:rPr>
          <w:rFonts w:cs="Times New Roman"/>
          <w:sz w:val="24"/>
          <w:szCs w:val="24"/>
        </w:rPr>
        <w:t xml:space="preserve"> </w:t>
      </w:r>
      <w:proofErr w:type="spellStart"/>
      <w:r w:rsidR="008B0CCA">
        <w:rPr>
          <w:rFonts w:cs="Times New Roman"/>
          <w:sz w:val="24"/>
          <w:szCs w:val="24"/>
        </w:rPr>
        <w:t>laik</w:t>
      </w:r>
      <w:r w:rsidR="00DC1AC8">
        <w:rPr>
          <w:rFonts w:cs="Times New Roman"/>
          <w:sz w:val="24"/>
          <w:szCs w:val="24"/>
        </w:rPr>
        <w:t>ą</w:t>
      </w:r>
      <w:proofErr w:type="spellEnd"/>
      <w:r w:rsidR="008B0CCA">
        <w:rPr>
          <w:rFonts w:cs="Times New Roman"/>
          <w:sz w:val="24"/>
          <w:szCs w:val="24"/>
        </w:rPr>
        <w:t xml:space="preserve"> </w:t>
      </w:r>
      <w:proofErr w:type="spellStart"/>
      <w:r w:rsidR="008B0CCA">
        <w:rPr>
          <w:rFonts w:cs="Times New Roman"/>
          <w:sz w:val="24"/>
          <w:szCs w:val="24"/>
        </w:rPr>
        <w:t>suderinus</w:t>
      </w:r>
      <w:proofErr w:type="spellEnd"/>
      <w:r w:rsidR="008B0CCA">
        <w:rPr>
          <w:rFonts w:cs="Times New Roman"/>
          <w:sz w:val="24"/>
          <w:szCs w:val="24"/>
        </w:rPr>
        <w:t xml:space="preserve"> </w:t>
      </w:r>
      <w:proofErr w:type="spellStart"/>
      <w:r w:rsidR="008B0CCA">
        <w:rPr>
          <w:rFonts w:cs="Times New Roman"/>
          <w:sz w:val="24"/>
          <w:szCs w:val="24"/>
        </w:rPr>
        <w:t>su</w:t>
      </w:r>
      <w:proofErr w:type="spellEnd"/>
      <w:r w:rsidR="008B0CCA">
        <w:rPr>
          <w:rFonts w:cs="Times New Roman"/>
          <w:sz w:val="24"/>
          <w:szCs w:val="24"/>
        </w:rPr>
        <w:t xml:space="preserve"> </w:t>
      </w:r>
      <w:proofErr w:type="spellStart"/>
      <w:r w:rsidR="008B0CCA">
        <w:rPr>
          <w:rFonts w:cs="Times New Roman"/>
          <w:sz w:val="24"/>
          <w:szCs w:val="24"/>
        </w:rPr>
        <w:t>statytoju</w:t>
      </w:r>
      <w:proofErr w:type="spellEnd"/>
      <w:r w:rsidR="008B0CCA">
        <w:rPr>
          <w:rFonts w:cs="Times New Roman"/>
          <w:sz w:val="24"/>
          <w:szCs w:val="24"/>
        </w:rPr>
        <w:t xml:space="preserve"> (tel. </w:t>
      </w:r>
      <w:r w:rsidR="00DC1AC8">
        <w:t xml:space="preserve">+370 661 29568, </w:t>
      </w:r>
      <w:proofErr w:type="spellStart"/>
      <w:r w:rsidR="00DC1AC8">
        <w:t>Ūkio</w:t>
      </w:r>
      <w:proofErr w:type="spellEnd"/>
      <w:r w:rsidR="00DC1AC8">
        <w:t xml:space="preserve"> </w:t>
      </w:r>
      <w:proofErr w:type="spellStart"/>
      <w:r w:rsidR="00DC1AC8">
        <w:t>plėtros</w:t>
      </w:r>
      <w:proofErr w:type="spellEnd"/>
      <w:r w:rsidR="00DC1AC8">
        <w:t xml:space="preserve"> </w:t>
      </w:r>
      <w:proofErr w:type="spellStart"/>
      <w:r w:rsidR="00DC1AC8">
        <w:t>ir</w:t>
      </w:r>
      <w:proofErr w:type="spellEnd"/>
      <w:r w:rsidR="00DC1AC8">
        <w:t xml:space="preserve"> </w:t>
      </w:r>
      <w:proofErr w:type="spellStart"/>
      <w:r w:rsidR="00DC1AC8">
        <w:t>statybos</w:t>
      </w:r>
      <w:proofErr w:type="spellEnd"/>
      <w:r w:rsidR="00DC1AC8">
        <w:t xml:space="preserve"> </w:t>
      </w:r>
      <w:proofErr w:type="spellStart"/>
      <w:r w:rsidR="00DC1AC8">
        <w:t>skyriaus</w:t>
      </w:r>
      <w:proofErr w:type="spellEnd"/>
      <w:r w:rsidR="00DC1AC8">
        <w:t xml:space="preserve"> </w:t>
      </w:r>
      <w:proofErr w:type="spellStart"/>
      <w:r w:rsidR="00DC1AC8">
        <w:t>specialistas</w:t>
      </w:r>
      <w:proofErr w:type="spellEnd"/>
      <w:r w:rsidR="00DC1AC8">
        <w:t xml:space="preserve"> </w:t>
      </w:r>
      <w:proofErr w:type="spellStart"/>
      <w:r w:rsidR="00DC1AC8">
        <w:t>Vaidotas</w:t>
      </w:r>
      <w:proofErr w:type="spellEnd"/>
      <w:r w:rsidR="00DC1AC8">
        <w:t xml:space="preserve"> </w:t>
      </w:r>
      <w:proofErr w:type="spellStart"/>
      <w:r w:rsidR="00DC1AC8">
        <w:t>Blažys</w:t>
      </w:r>
      <w:proofErr w:type="spellEnd"/>
      <w:r w:rsidR="00DC1AC8">
        <w:t>)</w:t>
      </w:r>
      <w:r w:rsidRPr="005E6E36">
        <w:rPr>
          <w:rFonts w:cs="Times New Roman"/>
          <w:sz w:val="24"/>
          <w:szCs w:val="24"/>
        </w:rPr>
        <w:t>.</w:t>
      </w:r>
    </w:p>
    <w:p w14:paraId="67E33665" w14:textId="77777777" w:rsidR="00BE0587" w:rsidRPr="00F0499F" w:rsidRDefault="00BE0587" w:rsidP="00BE0587">
      <w:pPr>
        <w:pStyle w:val="Sraopastraipa"/>
        <w:spacing w:after="0" w:line="240" w:lineRule="auto"/>
        <w:ind w:left="567"/>
        <w:jc w:val="both"/>
        <w:rPr>
          <w:rFonts w:eastAsiaTheme="minorHAnsi" w:cstheme="minorHAnsi"/>
          <w:lang w:eastAsia="en-US"/>
        </w:rPr>
      </w:pPr>
    </w:p>
    <w:p w14:paraId="12AABE93" w14:textId="77777777"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14:paraId="3B5DC6DF" w14:textId="77777777"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14:paraId="17A33F11" w14:textId="77777777"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14:paraId="6CB731C9" w14:textId="77777777"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14:paraId="4AFDD837" w14:textId="77777777"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14:paraId="075C9AEA" w14:textId="77777777"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14:paraId="06AFA9D3" w14:textId="77777777"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14:paraId="1C12BA94"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14:paraId="158C78B7"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14:paraId="48FFB9C1"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14:paraId="15860093" w14:textId="77777777"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14:paraId="50D0CA9D" w14:textId="77777777"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14:paraId="74F9C040"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jei tiekėjas pasitelkia ūkio subjektus, kurių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remiasi, – įrodymai, kad šie ištekliai bus prieinami per visą sutartinių įsipareigojimų vykdymo laikotarpį;</w:t>
      </w:r>
    </w:p>
    <w:p w14:paraId="2C514193"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44D74A7" w14:textId="77777777"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w:t>
      </w:r>
      <w:proofErr w:type="spellStart"/>
      <w:r w:rsidRPr="005E6E36">
        <w:rPr>
          <w:rFonts w:ascii="Times New Roman" w:hAnsi="Times New Roman" w:cs="Times New Roman"/>
          <w:sz w:val="24"/>
          <w:szCs w:val="24"/>
        </w:rPr>
        <w:t>pajėgumais</w:t>
      </w:r>
      <w:proofErr w:type="spellEnd"/>
      <w:r w:rsidRPr="005E6E36">
        <w:rPr>
          <w:rFonts w:ascii="Times New Roman" w:hAnsi="Times New Roman" w:cs="Times New Roman"/>
          <w:sz w:val="24"/>
          <w:szCs w:val="24"/>
        </w:rPr>
        <w:t xml:space="preserve">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A80F2BF" w14:textId="2F42C442" w:rsidR="0044012E" w:rsidRPr="008D11FF" w:rsidRDefault="008D11F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8D11FF">
        <w:rPr>
          <w:rFonts w:ascii="Times New Roman" w:hAnsi="Times New Roman" w:cs="Times New Roman"/>
          <w:sz w:val="24"/>
          <w:szCs w:val="24"/>
        </w:rPr>
        <w:t>Užpildytas</w:t>
      </w:r>
      <w:r w:rsidR="00FC56FA" w:rsidRPr="008D11FF">
        <w:rPr>
          <w:rFonts w:ascii="Times New Roman" w:hAnsi="Times New Roman" w:cs="Times New Roman"/>
          <w:sz w:val="24"/>
          <w:szCs w:val="24"/>
        </w:rPr>
        <w:t xml:space="preserve"> įkainotų veiklų sąraš</w:t>
      </w:r>
      <w:r w:rsidRPr="008D11FF">
        <w:rPr>
          <w:rFonts w:ascii="Times New Roman" w:hAnsi="Times New Roman" w:cs="Times New Roman"/>
          <w:sz w:val="24"/>
          <w:szCs w:val="24"/>
        </w:rPr>
        <w:t>as Pirkimo sąlygų 9 priedas.</w:t>
      </w:r>
    </w:p>
    <w:p w14:paraId="6FED7F8C" w14:textId="77777777"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14:paraId="054308DC" w14:textId="77777777"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14:paraId="77B7A215" w14:textId="77777777"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14:paraId="5AD1E861" w14:textId="77777777"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14:paraId="41CCA8AE"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6FF413"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14:paraId="58F36713" w14:textId="77777777"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14:paraId="0CC62C81" w14:textId="77777777"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14:paraId="29A61A38" w14:textId="77777777"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8A983" w14:textId="77777777" w:rsidR="00000B56" w:rsidRPr="007E7231" w:rsidRDefault="00000B56" w:rsidP="0044012E">
      <w:pPr>
        <w:pStyle w:val="Sraopastraipa"/>
        <w:spacing w:after="120" w:line="20" w:lineRule="atLeast"/>
        <w:ind w:left="1276"/>
        <w:jc w:val="both"/>
        <w:rPr>
          <w:rFonts w:cstheme="minorHAnsi"/>
        </w:rPr>
      </w:pPr>
    </w:p>
    <w:p w14:paraId="529BF841" w14:textId="77777777"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14:paraId="448FC482" w14:textId="77777777"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14:paraId="5A728278" w14:textId="77777777"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14:paraId="76042E3A" w14:textId="77777777"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14:paraId="196E51D9" w14:textId="77777777"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8469F2A" w14:textId="77777777"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14:paraId="0854E3FB" w14:textId="77777777"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14:paraId="3BBABFDE" w14:textId="77777777"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14:paraId="065F7D85" w14:textId="77777777" w:rsidR="00A53BAE" w:rsidRPr="00D05014" w:rsidRDefault="00A53BAE" w:rsidP="008E479D">
      <w:pPr>
        <w:shd w:val="clear" w:color="auto" w:fill="FFFFFF"/>
        <w:spacing w:after="0" w:line="240" w:lineRule="auto"/>
        <w:jc w:val="right"/>
        <w:rPr>
          <w:rFonts w:eastAsia="Calibri" w:cstheme="minorHAnsi"/>
          <w:color w:val="0070C0"/>
        </w:rPr>
      </w:pPr>
    </w:p>
    <w:p w14:paraId="185F10F0" w14:textId="77777777"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14:paraId="121994D1" w14:textId="77777777"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44012E" w:rsidRPr="00926BC4" w14:paraId="282EB929" w14:textId="77777777" w:rsidTr="00F80CC1">
        <w:trPr>
          <w:trHeight w:val="20"/>
        </w:trPr>
        <w:tc>
          <w:tcPr>
            <w:tcW w:w="726" w:type="dxa"/>
            <w:shd w:val="clear" w:color="auto" w:fill="D9D9D9" w:themeFill="background1" w:themeFillShade="D9"/>
            <w:tcMar>
              <w:top w:w="0" w:type="dxa"/>
              <w:left w:w="108" w:type="dxa"/>
              <w:bottom w:w="0" w:type="dxa"/>
              <w:right w:w="108" w:type="dxa"/>
            </w:tcMar>
          </w:tcPr>
          <w:p w14:paraId="7A6ED04B" w14:textId="77777777" w:rsidR="0044012E" w:rsidRPr="00926BC4" w:rsidRDefault="0044012E" w:rsidP="00F80CC1">
            <w:pPr>
              <w:jc w:val="center"/>
              <w:rPr>
                <w:rFonts w:ascii="Times New Roman" w:hAnsi="Times New Roman" w:cs="Times New Roman"/>
                <w:b/>
                <w:bCs/>
                <w:sz w:val="24"/>
                <w:szCs w:val="24"/>
              </w:rPr>
            </w:pPr>
            <w:proofErr w:type="spellStart"/>
            <w:r w:rsidRPr="00926BC4">
              <w:rPr>
                <w:rFonts w:ascii="Times New Roman" w:hAnsi="Times New Roman" w:cs="Times New Roman"/>
                <w:b/>
                <w:bCs/>
                <w:sz w:val="24"/>
                <w:szCs w:val="24"/>
              </w:rPr>
              <w:t>Eil.Nr</w:t>
            </w:r>
            <w:proofErr w:type="spellEnd"/>
            <w:r w:rsidRPr="00926BC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839BA32" w14:textId="77777777"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9A8C7D6" w14:textId="77777777"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14:paraId="4B073502" w14:textId="77777777"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E896684" w14:textId="77777777"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14:paraId="3A96733E" w14:textId="77777777" w:rsidTr="00F80CC1">
        <w:trPr>
          <w:trHeight w:val="20"/>
        </w:trPr>
        <w:tc>
          <w:tcPr>
            <w:tcW w:w="726" w:type="dxa"/>
            <w:tcMar>
              <w:top w:w="0" w:type="dxa"/>
              <w:left w:w="108" w:type="dxa"/>
              <w:bottom w:w="0" w:type="dxa"/>
              <w:right w:w="108" w:type="dxa"/>
            </w:tcMar>
          </w:tcPr>
          <w:p w14:paraId="2382204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tcMar>
              <w:top w:w="0" w:type="dxa"/>
              <w:left w:w="108" w:type="dxa"/>
              <w:bottom w:w="0" w:type="dxa"/>
              <w:right w:w="108" w:type="dxa"/>
            </w:tcMar>
          </w:tcPr>
          <w:p w14:paraId="521C2698"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1D016BE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A95A98D"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14:paraId="4A418BDE" w14:textId="77777777" w:rsidTr="00F80CC1">
        <w:trPr>
          <w:trHeight w:val="20"/>
        </w:trPr>
        <w:tc>
          <w:tcPr>
            <w:tcW w:w="726" w:type="dxa"/>
            <w:tcMar>
              <w:top w:w="0" w:type="dxa"/>
              <w:left w:w="108" w:type="dxa"/>
              <w:bottom w:w="0" w:type="dxa"/>
              <w:right w:w="108" w:type="dxa"/>
            </w:tcMar>
          </w:tcPr>
          <w:p w14:paraId="38CFF66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tcMar>
              <w:top w:w="0" w:type="dxa"/>
              <w:left w:w="108" w:type="dxa"/>
              <w:bottom w:w="0" w:type="dxa"/>
              <w:right w:w="108" w:type="dxa"/>
            </w:tcMar>
          </w:tcPr>
          <w:p w14:paraId="1D2BAD73"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2FA9CFD2"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20968A3A" w14:textId="77777777" w:rsidR="0044012E" w:rsidRPr="00926BC4" w:rsidRDefault="0044012E" w:rsidP="00F80CC1">
            <w:pPr>
              <w:spacing w:after="0" w:line="240" w:lineRule="auto"/>
              <w:rPr>
                <w:rFonts w:ascii="Times New Roman" w:hAnsi="Times New Roman" w:cs="Times New Roman"/>
                <w:iCs/>
                <w:sz w:val="24"/>
                <w:szCs w:val="24"/>
              </w:rPr>
            </w:pPr>
          </w:p>
        </w:tc>
      </w:tr>
      <w:tr w:rsidR="0044012E" w:rsidRPr="00926BC4" w14:paraId="4E58E2F9" w14:textId="77777777" w:rsidTr="00F80CC1">
        <w:trPr>
          <w:trHeight w:val="20"/>
        </w:trPr>
        <w:tc>
          <w:tcPr>
            <w:tcW w:w="726" w:type="dxa"/>
            <w:tcMar>
              <w:top w:w="0" w:type="dxa"/>
              <w:left w:w="108" w:type="dxa"/>
              <w:bottom w:w="0" w:type="dxa"/>
              <w:right w:w="108" w:type="dxa"/>
            </w:tcMar>
          </w:tcPr>
          <w:p w14:paraId="4F9F915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tcMar>
              <w:top w:w="0" w:type="dxa"/>
              <w:left w:w="108" w:type="dxa"/>
              <w:bottom w:w="0" w:type="dxa"/>
              <w:right w:w="108" w:type="dxa"/>
            </w:tcMar>
          </w:tcPr>
          <w:p w14:paraId="3797EB0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A207ABB" w14:textId="77777777"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tcMar>
              <w:top w:w="0" w:type="dxa"/>
              <w:left w:w="108" w:type="dxa"/>
              <w:bottom w:w="0" w:type="dxa"/>
              <w:right w:w="108" w:type="dxa"/>
            </w:tcMar>
          </w:tcPr>
          <w:p w14:paraId="2B113632" w14:textId="77777777"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14:paraId="5A980DB1" w14:textId="77777777" w:rsidTr="00F80CC1">
        <w:trPr>
          <w:trHeight w:val="20"/>
        </w:trPr>
        <w:tc>
          <w:tcPr>
            <w:tcW w:w="726" w:type="dxa"/>
            <w:tcMar>
              <w:top w:w="0" w:type="dxa"/>
              <w:left w:w="108" w:type="dxa"/>
              <w:bottom w:w="0" w:type="dxa"/>
              <w:right w:w="108" w:type="dxa"/>
            </w:tcMar>
          </w:tcPr>
          <w:p w14:paraId="430836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D2E606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7363E1D"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tcMar>
              <w:top w:w="0" w:type="dxa"/>
              <w:left w:w="108" w:type="dxa"/>
              <w:bottom w:w="0" w:type="dxa"/>
              <w:right w:w="108" w:type="dxa"/>
            </w:tcMar>
          </w:tcPr>
          <w:p w14:paraId="26F9DCC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34BB48E" w14:textId="77777777" w:rsidTr="00F80CC1">
        <w:trPr>
          <w:trHeight w:val="20"/>
        </w:trPr>
        <w:tc>
          <w:tcPr>
            <w:tcW w:w="726" w:type="dxa"/>
            <w:tcMar>
              <w:top w:w="0" w:type="dxa"/>
              <w:left w:w="108" w:type="dxa"/>
              <w:bottom w:w="0" w:type="dxa"/>
              <w:right w:w="108" w:type="dxa"/>
            </w:tcMar>
          </w:tcPr>
          <w:p w14:paraId="1652371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191804"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3CBB5268" w14:textId="6CA097D5" w:rsidR="0044012E" w:rsidRPr="00FC56FA" w:rsidRDefault="00FC56FA" w:rsidP="00FC56FA">
            <w:pPr>
              <w:spacing w:after="0" w:line="240" w:lineRule="auto"/>
              <w:jc w:val="both"/>
              <w:rPr>
                <w:rFonts w:ascii="Times New Roman" w:hAnsi="Times New Roman" w:cs="Times New Roman"/>
                <w:iCs/>
                <w:color w:val="FF0000"/>
                <w:sz w:val="24"/>
                <w:szCs w:val="24"/>
              </w:rPr>
            </w:pPr>
            <w:r w:rsidRPr="00FC56FA">
              <w:rPr>
                <w:rFonts w:ascii="Times New Roman" w:eastAsiaTheme="minorHAnsi" w:hAnsi="Times New Roman" w:cs="Times New Roman"/>
                <w:sz w:val="24"/>
                <w:szCs w:val="24"/>
              </w:rPr>
              <w:t>P</w:t>
            </w:r>
            <w:r w:rsidRPr="00FC56FA">
              <w:rPr>
                <w:rFonts w:ascii="Times New Roman" w:hAnsi="Times New Roman" w:cs="Times New Roman"/>
                <w:sz w:val="24"/>
                <w:szCs w:val="24"/>
              </w:rPr>
              <w:t xml:space="preserve">erkančioji organizacija nerengs objekto apžiūros, tačiau rangovui rekomenduojama atvykti į objektą apžiūrai ir įsivertinti rangos darbų apimtys prieš tai datą ir laiką suderinus su statytoju (tel. </w:t>
            </w:r>
            <w:r w:rsidRPr="00FC56FA">
              <w:rPr>
                <w:rFonts w:ascii="Times New Roman" w:hAnsi="Times New Roman" w:cs="Times New Roman"/>
              </w:rPr>
              <w:t>+370 661 29568, Ūkio plėtros ir statybos skyriaus specialistas Vaidotas Blažys)</w:t>
            </w:r>
          </w:p>
        </w:tc>
        <w:tc>
          <w:tcPr>
            <w:tcW w:w="2954" w:type="dxa"/>
            <w:tcMar>
              <w:top w:w="0" w:type="dxa"/>
              <w:left w:w="108" w:type="dxa"/>
              <w:bottom w:w="0" w:type="dxa"/>
              <w:right w:w="108" w:type="dxa"/>
            </w:tcMar>
          </w:tcPr>
          <w:p w14:paraId="79552A7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9323993" w14:textId="77777777" w:rsidTr="00F80CC1">
        <w:trPr>
          <w:trHeight w:val="20"/>
        </w:trPr>
        <w:tc>
          <w:tcPr>
            <w:tcW w:w="726" w:type="dxa"/>
            <w:tcMar>
              <w:top w:w="0" w:type="dxa"/>
              <w:left w:w="108" w:type="dxa"/>
              <w:bottom w:w="0" w:type="dxa"/>
              <w:right w:w="108" w:type="dxa"/>
            </w:tcMar>
          </w:tcPr>
          <w:p w14:paraId="1A5A9FC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1B14AC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298D61F9"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2FF4461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2BCDDDB" w14:textId="77777777" w:rsidTr="00F80CC1">
        <w:trPr>
          <w:trHeight w:val="20"/>
        </w:trPr>
        <w:tc>
          <w:tcPr>
            <w:tcW w:w="726" w:type="dxa"/>
            <w:tcMar>
              <w:top w:w="0" w:type="dxa"/>
              <w:left w:w="108" w:type="dxa"/>
              <w:bottom w:w="0" w:type="dxa"/>
              <w:right w:w="108" w:type="dxa"/>
            </w:tcMar>
          </w:tcPr>
          <w:p w14:paraId="26D785FC"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53BD643"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53978747" w14:textId="77777777"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14:paraId="772D9ECF" w14:textId="77777777"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2C325A3F"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BC2D7BF" w14:textId="77777777" w:rsidTr="00F80CC1">
        <w:trPr>
          <w:trHeight w:val="20"/>
        </w:trPr>
        <w:tc>
          <w:tcPr>
            <w:tcW w:w="726" w:type="dxa"/>
            <w:tcMar>
              <w:top w:w="0" w:type="dxa"/>
              <w:left w:w="108" w:type="dxa"/>
              <w:bottom w:w="0" w:type="dxa"/>
              <w:right w:w="108" w:type="dxa"/>
            </w:tcMar>
          </w:tcPr>
          <w:p w14:paraId="4297F286"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A3FE1F5"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5FCC67B1"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3FB2DC86"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1C7FA999" w14:textId="77777777" w:rsidTr="00F80CC1">
        <w:trPr>
          <w:trHeight w:val="20"/>
        </w:trPr>
        <w:tc>
          <w:tcPr>
            <w:tcW w:w="726" w:type="dxa"/>
            <w:tcMar>
              <w:top w:w="0" w:type="dxa"/>
              <w:left w:w="108" w:type="dxa"/>
              <w:bottom w:w="0" w:type="dxa"/>
              <w:right w:w="108" w:type="dxa"/>
            </w:tcMar>
          </w:tcPr>
          <w:p w14:paraId="0CDB96C7"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F340258"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4AD0B1"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14:paraId="763517A0" w14:textId="77777777" w:rsidR="0044012E" w:rsidRPr="00926BC4" w:rsidRDefault="0044012E" w:rsidP="00F80CC1">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6DD84298"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176A779" w14:textId="77777777" w:rsidTr="00F80CC1">
        <w:trPr>
          <w:trHeight w:val="20"/>
        </w:trPr>
        <w:tc>
          <w:tcPr>
            <w:tcW w:w="726" w:type="dxa"/>
            <w:tcMar>
              <w:top w:w="0" w:type="dxa"/>
              <w:left w:w="108" w:type="dxa"/>
              <w:bottom w:w="0" w:type="dxa"/>
              <w:right w:w="108" w:type="dxa"/>
            </w:tcMar>
          </w:tcPr>
          <w:p w14:paraId="689A071B"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F7D4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05472C2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14:paraId="167474CF" w14:textId="77777777"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CB1F0FC"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39568F00" w14:textId="77777777" w:rsidTr="00F80CC1">
        <w:trPr>
          <w:trHeight w:val="20"/>
        </w:trPr>
        <w:tc>
          <w:tcPr>
            <w:tcW w:w="726" w:type="dxa"/>
            <w:tcMar>
              <w:top w:w="0" w:type="dxa"/>
              <w:left w:w="108" w:type="dxa"/>
              <w:bottom w:w="0" w:type="dxa"/>
              <w:right w:w="108" w:type="dxa"/>
            </w:tcMar>
          </w:tcPr>
          <w:p w14:paraId="6003A213"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66D99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5B70F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AEB20C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179F7448" w14:textId="77777777" w:rsidTr="00F80CC1">
        <w:trPr>
          <w:trHeight w:val="20"/>
        </w:trPr>
        <w:tc>
          <w:tcPr>
            <w:tcW w:w="726" w:type="dxa"/>
            <w:tcMar>
              <w:top w:w="0" w:type="dxa"/>
              <w:left w:w="108" w:type="dxa"/>
              <w:bottom w:w="0" w:type="dxa"/>
              <w:right w:w="108" w:type="dxa"/>
            </w:tcMar>
          </w:tcPr>
          <w:p w14:paraId="48B8B8C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194C86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73DA41FB"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7223D89"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70D7F54E" w14:textId="77777777" w:rsidTr="00F80CC1">
        <w:trPr>
          <w:trHeight w:val="20"/>
        </w:trPr>
        <w:tc>
          <w:tcPr>
            <w:tcW w:w="726" w:type="dxa"/>
            <w:tcMar>
              <w:top w:w="0" w:type="dxa"/>
              <w:left w:w="108" w:type="dxa"/>
              <w:bottom w:w="0" w:type="dxa"/>
              <w:right w:w="108" w:type="dxa"/>
            </w:tcMar>
          </w:tcPr>
          <w:p w14:paraId="5B3CBA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3DA49F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8537439"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49E8819" w14:textId="77777777" w:rsidR="0044012E" w:rsidRPr="00926BC4" w:rsidRDefault="0044012E" w:rsidP="00F80CC1">
            <w:pPr>
              <w:pStyle w:val="tajtip"/>
              <w:shd w:val="clear" w:color="auto" w:fill="FFFFFF"/>
              <w:spacing w:before="0" w:beforeAutospacing="0" w:after="0" w:afterAutospacing="0"/>
              <w:ind w:firstLine="313"/>
            </w:pPr>
          </w:p>
        </w:tc>
      </w:tr>
      <w:tr w:rsidR="0044012E" w:rsidRPr="00926BC4" w14:paraId="54CDC513" w14:textId="77777777" w:rsidTr="00F80CC1">
        <w:trPr>
          <w:trHeight w:val="20"/>
        </w:trPr>
        <w:tc>
          <w:tcPr>
            <w:tcW w:w="726" w:type="dxa"/>
            <w:tcMar>
              <w:top w:w="0" w:type="dxa"/>
              <w:left w:w="108" w:type="dxa"/>
              <w:bottom w:w="0" w:type="dxa"/>
              <w:right w:w="108" w:type="dxa"/>
            </w:tcMar>
          </w:tcPr>
          <w:p w14:paraId="27EAA374"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F8D653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E6FF0A7" w14:textId="564043FB" w:rsidR="0044012E" w:rsidRPr="00926BC4" w:rsidRDefault="001451AB"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penkias</w:t>
            </w:r>
            <w:r w:rsidR="0044012E" w:rsidRPr="00926BC4">
              <w:rPr>
                <w:rFonts w:ascii="Times New Roman" w:hAnsi="Times New Roman" w:cs="Times New Roman"/>
                <w:sz w:val="24"/>
                <w:szCs w:val="24"/>
              </w:rPr>
              <w:t>)</w:t>
            </w:r>
            <w:r>
              <w:rPr>
                <w:rFonts w:ascii="Times New Roman" w:hAnsi="Times New Roman" w:cs="Times New Roman"/>
                <w:sz w:val="24"/>
                <w:szCs w:val="24"/>
              </w:rPr>
              <w:t>darbo</w:t>
            </w:r>
            <w:r w:rsidR="0044012E" w:rsidRPr="00926BC4">
              <w:rPr>
                <w:rFonts w:ascii="Times New Roman" w:hAnsi="Times New Roman" w:cs="Times New Roman"/>
                <w:sz w:val="24"/>
                <w:szCs w:val="24"/>
              </w:rPr>
              <w:t xml:space="preserve"> dien</w:t>
            </w:r>
            <w:r>
              <w:rPr>
                <w:rFonts w:ascii="Times New Roman" w:hAnsi="Times New Roman" w:cs="Times New Roman"/>
                <w:sz w:val="24"/>
                <w:szCs w:val="24"/>
              </w:rPr>
              <w:t>as</w:t>
            </w:r>
          </w:p>
          <w:p w14:paraId="47700737" w14:textId="77777777" w:rsidR="0044012E" w:rsidRPr="00926BC4" w:rsidRDefault="0044012E" w:rsidP="00F80CC1">
            <w:pPr>
              <w:spacing w:after="0" w:line="240" w:lineRule="auto"/>
              <w:rPr>
                <w:rFonts w:ascii="Times New Roman" w:hAnsi="Times New Roman" w:cs="Times New Roman"/>
                <w:sz w:val="24"/>
                <w:szCs w:val="24"/>
              </w:rPr>
            </w:pPr>
          </w:p>
          <w:p w14:paraId="2FD1ACF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w:t>
            </w:r>
            <w:r w:rsidRPr="00926BC4">
              <w:rPr>
                <w:rFonts w:ascii="Times New Roman" w:hAnsi="Times New Roman" w:cs="Times New Roman"/>
                <w:sz w:val="24"/>
                <w:szCs w:val="24"/>
              </w:rPr>
              <w:lastRenderedPageBreak/>
              <w:t xml:space="preserve">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14:paraId="19E43281" w14:textId="22F556F7" w:rsidR="0044012E" w:rsidRPr="00926BC4" w:rsidRDefault="0044012E" w:rsidP="00F80CC1">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27244F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3288F318" w14:textId="77777777" w:rsidTr="00F80CC1">
        <w:trPr>
          <w:trHeight w:val="20"/>
        </w:trPr>
        <w:tc>
          <w:tcPr>
            <w:tcW w:w="726" w:type="dxa"/>
            <w:tcMar>
              <w:top w:w="0" w:type="dxa"/>
              <w:left w:w="108" w:type="dxa"/>
              <w:bottom w:w="0" w:type="dxa"/>
              <w:right w:w="108" w:type="dxa"/>
            </w:tcMar>
          </w:tcPr>
          <w:p w14:paraId="750E4CF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0AB31C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2A1E3A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7A86720"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C884A00" w14:textId="77777777" w:rsidTr="00F80CC1">
        <w:trPr>
          <w:trHeight w:val="20"/>
        </w:trPr>
        <w:tc>
          <w:tcPr>
            <w:tcW w:w="726" w:type="dxa"/>
            <w:tcMar>
              <w:top w:w="0" w:type="dxa"/>
              <w:left w:w="108" w:type="dxa"/>
              <w:bottom w:w="0" w:type="dxa"/>
              <w:right w:w="108" w:type="dxa"/>
            </w:tcMar>
          </w:tcPr>
          <w:p w14:paraId="4AE2C09A"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3A876"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F62B2E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875068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F967EFD" w14:textId="77777777" w:rsidTr="00F80CC1">
        <w:trPr>
          <w:trHeight w:val="20"/>
        </w:trPr>
        <w:tc>
          <w:tcPr>
            <w:tcW w:w="726" w:type="dxa"/>
            <w:tcMar>
              <w:top w:w="0" w:type="dxa"/>
              <w:left w:w="108" w:type="dxa"/>
              <w:bottom w:w="0" w:type="dxa"/>
              <w:right w:w="108" w:type="dxa"/>
            </w:tcMar>
          </w:tcPr>
          <w:p w14:paraId="238BBD7D"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2F135E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16BC342" w14:textId="6A2BA19D" w:rsidR="0044012E" w:rsidRPr="00926BC4" w:rsidRDefault="001451AB" w:rsidP="001451AB">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penkias</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954" w:type="dxa"/>
            <w:tcMar>
              <w:top w:w="0" w:type="dxa"/>
              <w:left w:w="108" w:type="dxa"/>
              <w:bottom w:w="0" w:type="dxa"/>
              <w:right w:w="108" w:type="dxa"/>
            </w:tcMar>
          </w:tcPr>
          <w:p w14:paraId="7E2EAC5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0668FB69" w14:textId="77777777" w:rsidTr="00F80CC1">
        <w:trPr>
          <w:trHeight w:val="20"/>
        </w:trPr>
        <w:tc>
          <w:tcPr>
            <w:tcW w:w="726" w:type="dxa"/>
            <w:tcMar>
              <w:top w:w="0" w:type="dxa"/>
              <w:left w:w="108" w:type="dxa"/>
              <w:bottom w:w="0" w:type="dxa"/>
              <w:right w:w="108" w:type="dxa"/>
            </w:tcMar>
          </w:tcPr>
          <w:p w14:paraId="2B9293A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136CB5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1E240E32" w14:textId="77777777"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41471D" w14:textId="77777777"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2B521128" w14:textId="77777777" w:rsidR="0044012E" w:rsidRPr="00926BC4" w:rsidRDefault="0044012E" w:rsidP="00F80CC1">
            <w:pPr>
              <w:spacing w:after="0" w:line="240" w:lineRule="auto"/>
              <w:rPr>
                <w:rFonts w:ascii="Times New Roman" w:hAnsi="Times New Roman" w:cs="Times New Roman"/>
                <w:sz w:val="24"/>
                <w:szCs w:val="24"/>
              </w:rPr>
            </w:pPr>
          </w:p>
        </w:tc>
      </w:tr>
    </w:tbl>
    <w:p w14:paraId="04819063" w14:textId="77777777"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14:paraId="798CE401" w14:textId="2A81DA92"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2 priedas „Techninė </w:t>
      </w:r>
      <w:r w:rsidR="001451AB">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14:paraId="2D13E37D" w14:textId="77777777" w:rsidR="00281735" w:rsidRPr="00F0499F" w:rsidRDefault="00281735" w:rsidP="0044012E">
      <w:pPr>
        <w:rPr>
          <w:rFonts w:cstheme="minorHAnsi"/>
          <w:b/>
          <w:bCs/>
        </w:rPr>
      </w:pPr>
    </w:p>
    <w:p w14:paraId="6F0B0641" w14:textId="4BE4C989"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1451AB">
        <w:rPr>
          <w:rFonts w:ascii="Times New Roman" w:hAnsi="Times New Roman" w:cs="Times New Roman"/>
        </w:rPr>
        <w:t>SPECIFIKACIJA</w:t>
      </w:r>
    </w:p>
    <w:p w14:paraId="14FBCF45" w14:textId="77777777"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14:paraId="1B4B5406" w14:textId="77777777" w:rsidR="003C4073" w:rsidRDefault="003C4073" w:rsidP="003C4073"/>
    <w:p w14:paraId="33E3285F" w14:textId="77777777" w:rsidR="003C4073" w:rsidRDefault="003C4073" w:rsidP="003C4073"/>
    <w:p w14:paraId="2C909536" w14:textId="77777777" w:rsidR="003C4073" w:rsidRPr="003C4073" w:rsidRDefault="003C4073" w:rsidP="003C4073"/>
    <w:p w14:paraId="41B90425" w14:textId="77777777" w:rsidR="003C4073" w:rsidRDefault="003C4073" w:rsidP="00BC272D">
      <w:pPr>
        <w:pStyle w:val="Antrat2"/>
        <w:ind w:left="5103"/>
        <w:rPr>
          <w:rFonts w:ascii="Times New Roman" w:eastAsia="Calibri" w:hAnsi="Times New Roman" w:cs="Times New Roman"/>
          <w:color w:val="auto"/>
          <w:sz w:val="24"/>
          <w:szCs w:val="24"/>
        </w:rPr>
      </w:pPr>
    </w:p>
    <w:p w14:paraId="71E0DCE0" w14:textId="77777777" w:rsidR="003C4073" w:rsidRDefault="003C4073" w:rsidP="00BC272D">
      <w:pPr>
        <w:pStyle w:val="Antrat2"/>
        <w:ind w:left="5103"/>
        <w:rPr>
          <w:rFonts w:ascii="Times New Roman" w:eastAsia="Calibri" w:hAnsi="Times New Roman" w:cs="Times New Roman"/>
          <w:color w:val="auto"/>
          <w:sz w:val="24"/>
          <w:szCs w:val="24"/>
        </w:rPr>
      </w:pPr>
    </w:p>
    <w:p w14:paraId="5A866A9F" w14:textId="77777777" w:rsidR="003C4073" w:rsidRDefault="003C4073" w:rsidP="00BC272D">
      <w:pPr>
        <w:pStyle w:val="Antrat2"/>
        <w:ind w:left="5103"/>
        <w:rPr>
          <w:rFonts w:ascii="Times New Roman" w:eastAsia="Calibri" w:hAnsi="Times New Roman" w:cs="Times New Roman"/>
          <w:color w:val="auto"/>
          <w:sz w:val="24"/>
          <w:szCs w:val="24"/>
        </w:rPr>
      </w:pPr>
    </w:p>
    <w:p w14:paraId="71B5294E" w14:textId="77777777" w:rsidR="003C4073" w:rsidRDefault="003C4073" w:rsidP="003C4073"/>
    <w:p w14:paraId="4DFE837B" w14:textId="77777777" w:rsidR="003C4073" w:rsidRDefault="003C4073" w:rsidP="003C4073"/>
    <w:p w14:paraId="3806E01F" w14:textId="77777777" w:rsidR="003C4073" w:rsidRDefault="003C4073" w:rsidP="003C4073"/>
    <w:p w14:paraId="7AD0E850" w14:textId="77777777" w:rsidR="003C4073" w:rsidRDefault="003C4073" w:rsidP="003C4073"/>
    <w:p w14:paraId="3B6D4A36" w14:textId="77777777" w:rsidR="003C4073" w:rsidRDefault="003C4073" w:rsidP="003C4073"/>
    <w:p w14:paraId="6AC4CAE9" w14:textId="77777777" w:rsidR="003C4073" w:rsidRDefault="003C4073" w:rsidP="003C4073"/>
    <w:p w14:paraId="1AA94FEC" w14:textId="77777777" w:rsidR="003C4073" w:rsidRDefault="003C4073" w:rsidP="003C4073"/>
    <w:p w14:paraId="6C6BCD33" w14:textId="77777777" w:rsidR="003C4073" w:rsidRDefault="003C4073" w:rsidP="00BC272D">
      <w:pPr>
        <w:pStyle w:val="Antrat2"/>
        <w:ind w:left="5103"/>
        <w:rPr>
          <w:rFonts w:ascii="Times New Roman" w:eastAsia="Calibri" w:hAnsi="Times New Roman" w:cs="Times New Roman"/>
          <w:color w:val="auto"/>
          <w:sz w:val="24"/>
          <w:szCs w:val="24"/>
        </w:rPr>
      </w:pPr>
    </w:p>
    <w:p w14:paraId="7EAC0DC4" w14:textId="77777777" w:rsidR="00891663" w:rsidRDefault="00891663" w:rsidP="00891663"/>
    <w:p w14:paraId="29991C4E" w14:textId="77777777" w:rsidR="00891663" w:rsidRPr="00891663" w:rsidRDefault="00891663" w:rsidP="00891663"/>
    <w:p w14:paraId="71DF98CD" w14:textId="77777777" w:rsidR="003C4073" w:rsidRDefault="003C4073" w:rsidP="00BC272D">
      <w:pPr>
        <w:pStyle w:val="Antrat2"/>
        <w:ind w:left="5103"/>
        <w:rPr>
          <w:rFonts w:ascii="Times New Roman" w:eastAsia="Calibri" w:hAnsi="Times New Roman" w:cs="Times New Roman"/>
          <w:color w:val="auto"/>
          <w:sz w:val="24"/>
          <w:szCs w:val="24"/>
        </w:rPr>
      </w:pPr>
    </w:p>
    <w:p w14:paraId="29F5E0B8" w14:textId="77777777" w:rsidR="003C4073" w:rsidRDefault="003C4073" w:rsidP="00BC272D">
      <w:pPr>
        <w:pStyle w:val="Antrat2"/>
        <w:ind w:left="5103"/>
        <w:rPr>
          <w:rFonts w:ascii="Times New Roman" w:eastAsia="Calibri" w:hAnsi="Times New Roman" w:cs="Times New Roman"/>
          <w:color w:val="auto"/>
          <w:sz w:val="24"/>
          <w:szCs w:val="24"/>
        </w:rPr>
      </w:pPr>
    </w:p>
    <w:p w14:paraId="58BAAA37" w14:textId="77777777" w:rsidR="003C4073" w:rsidRDefault="003C4073" w:rsidP="00BC272D">
      <w:pPr>
        <w:pStyle w:val="Antrat2"/>
        <w:ind w:left="5103"/>
        <w:rPr>
          <w:rFonts w:ascii="Times New Roman" w:eastAsia="Calibri" w:hAnsi="Times New Roman" w:cs="Times New Roman"/>
          <w:color w:val="auto"/>
          <w:sz w:val="24"/>
          <w:szCs w:val="24"/>
        </w:rPr>
      </w:pPr>
    </w:p>
    <w:p w14:paraId="0C20E2BD" w14:textId="77777777" w:rsidR="003C4073" w:rsidRDefault="003C4073" w:rsidP="00BC272D">
      <w:pPr>
        <w:pStyle w:val="Antrat2"/>
        <w:ind w:left="5103"/>
        <w:rPr>
          <w:rFonts w:ascii="Times New Roman" w:eastAsia="Calibri" w:hAnsi="Times New Roman" w:cs="Times New Roman"/>
          <w:color w:val="auto"/>
          <w:sz w:val="24"/>
          <w:szCs w:val="24"/>
        </w:rPr>
      </w:pPr>
    </w:p>
    <w:p w14:paraId="64A72F92" w14:textId="77777777" w:rsidR="003C4073" w:rsidRDefault="003C4073" w:rsidP="00BC272D">
      <w:pPr>
        <w:pStyle w:val="Antrat2"/>
        <w:ind w:left="5103"/>
        <w:rPr>
          <w:rFonts w:ascii="Times New Roman" w:eastAsia="Calibri" w:hAnsi="Times New Roman" w:cs="Times New Roman"/>
          <w:color w:val="auto"/>
          <w:sz w:val="24"/>
          <w:szCs w:val="24"/>
        </w:rPr>
      </w:pPr>
    </w:p>
    <w:p w14:paraId="7CD8D5BE" w14:textId="77777777" w:rsidR="003C4073" w:rsidRDefault="003C4073" w:rsidP="00BC272D">
      <w:pPr>
        <w:pStyle w:val="Antrat2"/>
        <w:ind w:left="5103"/>
        <w:rPr>
          <w:rFonts w:ascii="Times New Roman" w:eastAsia="Calibri" w:hAnsi="Times New Roman" w:cs="Times New Roman"/>
          <w:color w:val="auto"/>
          <w:sz w:val="24"/>
          <w:szCs w:val="24"/>
        </w:rPr>
      </w:pPr>
    </w:p>
    <w:p w14:paraId="258CD4D5" w14:textId="77777777" w:rsidR="003C4073" w:rsidRDefault="003C4073" w:rsidP="00BC272D">
      <w:pPr>
        <w:pStyle w:val="Antrat2"/>
        <w:ind w:left="5103"/>
        <w:rPr>
          <w:rFonts w:ascii="Times New Roman" w:eastAsia="Calibri" w:hAnsi="Times New Roman" w:cs="Times New Roman"/>
          <w:color w:val="auto"/>
          <w:sz w:val="24"/>
          <w:szCs w:val="24"/>
        </w:rPr>
      </w:pPr>
    </w:p>
    <w:p w14:paraId="26CDBE21" w14:textId="77777777" w:rsidR="003C4073" w:rsidRDefault="003C4073" w:rsidP="00BC272D">
      <w:pPr>
        <w:pStyle w:val="Antrat2"/>
        <w:ind w:left="5103"/>
        <w:rPr>
          <w:rFonts w:ascii="Times New Roman" w:eastAsia="Calibri" w:hAnsi="Times New Roman" w:cs="Times New Roman"/>
          <w:color w:val="auto"/>
          <w:sz w:val="24"/>
          <w:szCs w:val="24"/>
        </w:rPr>
      </w:pPr>
    </w:p>
    <w:p w14:paraId="3E03CE28" w14:textId="77777777" w:rsidR="007F12C8" w:rsidRDefault="007F12C8" w:rsidP="00BC272D">
      <w:pPr>
        <w:pStyle w:val="Antrat2"/>
        <w:ind w:left="5103"/>
        <w:rPr>
          <w:rFonts w:ascii="Times New Roman" w:eastAsia="Calibri" w:hAnsi="Times New Roman" w:cs="Times New Roman"/>
          <w:color w:val="auto"/>
          <w:sz w:val="24"/>
          <w:szCs w:val="24"/>
        </w:rPr>
      </w:pPr>
    </w:p>
    <w:p w14:paraId="3308AA07" w14:textId="77777777"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6"/>
      <w:bookmarkEnd w:id="157"/>
      <w:bookmarkEnd w:id="158"/>
    </w:p>
    <w:p w14:paraId="6E6F8BAF" w14:textId="77777777" w:rsidR="00BC272D" w:rsidRDefault="00BC272D" w:rsidP="00BC272D">
      <w:pPr>
        <w:rPr>
          <w:rFonts w:cstheme="minorHAnsi"/>
          <w:smallCaps/>
          <w:sz w:val="22"/>
          <w:szCs w:val="22"/>
        </w:rPr>
      </w:pPr>
    </w:p>
    <w:p w14:paraId="484E9ACE" w14:textId="77777777"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14:paraId="0A95AFC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84F7BA"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77694B">
        <w:rPr>
          <w:rFonts w:ascii="Times New Roman" w:hAnsi="Times New Roman" w:cs="Times New Roman"/>
          <w:sz w:val="22"/>
          <w:szCs w:val="22"/>
        </w:rPr>
        <w:t>pajėgumais</w:t>
      </w:r>
      <w:proofErr w:type="spellEnd"/>
      <w:r w:rsidRPr="0077694B">
        <w:rPr>
          <w:rFonts w:ascii="Times New Roman" w:hAnsi="Times New Roman" w:cs="Times New Roman"/>
          <w:sz w:val="22"/>
          <w:szCs w:val="22"/>
        </w:rPr>
        <w:t xml:space="preserve"> tiekėjas remiasi.</w:t>
      </w:r>
      <w:r w:rsidRPr="0077694B">
        <w:rPr>
          <w:rFonts w:ascii="Times New Roman" w:hAnsi="Times New Roman" w:cs="Times New Roman"/>
          <w:color w:val="7030A0"/>
          <w:sz w:val="22"/>
          <w:szCs w:val="22"/>
        </w:rPr>
        <w:t xml:space="preserve"> </w:t>
      </w:r>
    </w:p>
    <w:p w14:paraId="27206846"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14D06C5"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097608"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14:paraId="3D01C8CE"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14:paraId="08814DA6"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C7F5E"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FFF1D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1AB3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064273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11EEF"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14:paraId="164C61E9" w14:textId="77777777"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14:paraId="40C3A4C5"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4EC22" w14:textId="77777777"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38893" w14:textId="77777777"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B6065" w14:textId="77777777"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DD93C" w14:textId="77777777"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14:paraId="67A70155" w14:textId="7777777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E87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14:paraId="0D635C9A"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B0D7F"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7F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14:paraId="0D230AB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14:paraId="145F83F3"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14:paraId="2F55B6D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49E2B"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14:paraId="77448A58"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14:paraId="1B7C510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14:paraId="0B3E159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14:paraId="67CF590F"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98836C" w14:textId="77777777" w:rsidR="003B436B" w:rsidRPr="00E34237" w:rsidRDefault="003B436B" w:rsidP="00F80CC1">
            <w:pPr>
              <w:pStyle w:val="Betarp"/>
              <w:jc w:val="both"/>
              <w:rPr>
                <w:rFonts w:ascii="Times New Roman" w:hAnsi="Times New Roman" w:cs="Times New Roman"/>
                <w:b/>
                <w:bCs/>
                <w:sz w:val="22"/>
                <w:szCs w:val="22"/>
                <w:lang w:eastAsia="en-US"/>
              </w:rPr>
            </w:pPr>
          </w:p>
          <w:p w14:paraId="2DF67A1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14:paraId="63B66C24"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14:paraId="685F8C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4935D2B"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6A1B22" w14:textId="77777777" w:rsidR="003B436B" w:rsidRPr="00E34237" w:rsidRDefault="003B436B" w:rsidP="00F80CC1">
            <w:pPr>
              <w:pStyle w:val="Betarp"/>
              <w:jc w:val="both"/>
              <w:rPr>
                <w:rFonts w:ascii="Times New Roman" w:hAnsi="Times New Roman" w:cs="Times New Roman"/>
                <w:b/>
                <w:sz w:val="22"/>
                <w:szCs w:val="22"/>
                <w:lang w:eastAsia="en-US"/>
              </w:rPr>
            </w:pPr>
          </w:p>
          <w:p w14:paraId="459F99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E8BCB"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14:paraId="2705B3F4"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D55C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14:paraId="3458D0EC"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4E53B584"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633D"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255716A5"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14:paraId="190C789B"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14:paraId="0E7BA2C9"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20AFA5" w14:textId="77777777" w:rsidR="003B436B" w:rsidRPr="00E34237" w:rsidRDefault="003B436B" w:rsidP="00F80CC1">
            <w:pPr>
              <w:pStyle w:val="Betarp"/>
              <w:jc w:val="both"/>
              <w:rPr>
                <w:rFonts w:ascii="Times New Roman" w:hAnsi="Times New Roman" w:cs="Times New Roman"/>
                <w:sz w:val="22"/>
                <w:szCs w:val="22"/>
                <w:lang w:eastAsia="en-US"/>
              </w:rPr>
            </w:pPr>
          </w:p>
          <w:p w14:paraId="58FF106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4C241EFF"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14:paraId="20C5FA99" w14:textId="77777777" w:rsidR="003B436B" w:rsidRPr="00E34237" w:rsidRDefault="003B436B" w:rsidP="00F80CC1">
            <w:pPr>
              <w:pStyle w:val="Betarp"/>
              <w:jc w:val="both"/>
              <w:rPr>
                <w:rFonts w:ascii="Times New Roman" w:hAnsi="Times New Roman" w:cs="Times New Roman"/>
                <w:sz w:val="22"/>
                <w:szCs w:val="22"/>
              </w:rPr>
            </w:pPr>
          </w:p>
          <w:p w14:paraId="662B90E1" w14:textId="77777777"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1E4A7" w14:textId="77777777" w:rsidR="003B436B" w:rsidRPr="00E34237" w:rsidRDefault="003B436B" w:rsidP="00F80CC1">
            <w:pPr>
              <w:pStyle w:val="Betarp"/>
              <w:jc w:val="both"/>
              <w:rPr>
                <w:rFonts w:ascii="Times New Roman" w:hAnsi="Times New Roman" w:cs="Times New Roman"/>
                <w:b/>
                <w:bCs/>
                <w:sz w:val="22"/>
                <w:szCs w:val="22"/>
              </w:rPr>
            </w:pPr>
          </w:p>
          <w:p w14:paraId="368D9723"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EBE397" w14:textId="77777777" w:rsidR="003B436B" w:rsidRPr="00E34237" w:rsidRDefault="003B436B" w:rsidP="00F80CC1">
            <w:pPr>
              <w:pStyle w:val="Betarp"/>
              <w:jc w:val="both"/>
              <w:rPr>
                <w:rFonts w:ascii="Times New Roman" w:hAnsi="Times New Roman" w:cs="Times New Roman"/>
                <w:bCs/>
                <w:sz w:val="22"/>
                <w:szCs w:val="22"/>
              </w:rPr>
            </w:pPr>
          </w:p>
          <w:p w14:paraId="24871BCE"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6E4282B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E120F" w14:textId="77777777" w:rsidR="003B436B" w:rsidRPr="00E34237" w:rsidRDefault="003B436B" w:rsidP="00F80CC1">
            <w:pPr>
              <w:pStyle w:val="Betarp"/>
              <w:jc w:val="both"/>
              <w:rPr>
                <w:rFonts w:ascii="Times New Roman" w:hAnsi="Times New Roman" w:cs="Times New Roman"/>
                <w:b/>
                <w:bCs/>
                <w:sz w:val="22"/>
                <w:szCs w:val="22"/>
              </w:rPr>
            </w:pPr>
          </w:p>
          <w:p w14:paraId="33277FEC"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09D9FF6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2795"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F5C57"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64DF3"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14:paraId="1EB91CAD" w14:textId="77777777" w:rsidR="003B436B" w:rsidRPr="00E34237" w:rsidRDefault="003B436B" w:rsidP="00F80CC1">
            <w:pPr>
              <w:pStyle w:val="Betarp"/>
              <w:jc w:val="both"/>
              <w:rPr>
                <w:rFonts w:ascii="Times New Roman" w:eastAsia="Yu Mincho" w:hAnsi="Times New Roman" w:cs="Times New Roman"/>
                <w:b/>
                <w:bCs/>
                <w:sz w:val="22"/>
                <w:szCs w:val="22"/>
              </w:rPr>
            </w:pPr>
          </w:p>
          <w:p w14:paraId="3E8DD192"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D94C5"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B313563" w14:textId="77777777" w:rsidR="003B436B" w:rsidRPr="00E34237" w:rsidRDefault="003B436B" w:rsidP="00F80CC1">
            <w:pPr>
              <w:pStyle w:val="Betarp"/>
              <w:jc w:val="both"/>
              <w:rPr>
                <w:rFonts w:ascii="Times New Roman" w:hAnsi="Times New Roman" w:cs="Times New Roman"/>
                <w:sz w:val="22"/>
                <w:szCs w:val="22"/>
              </w:rPr>
            </w:pPr>
          </w:p>
        </w:tc>
      </w:tr>
      <w:tr w:rsidR="003B436B" w:rsidRPr="00E34237" w14:paraId="7C9CE2D7"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8674B" w14:textId="77777777"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5D4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14:paraId="707AF72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868D5D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14:paraId="28E022A0"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9D0A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589E0C1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14:paraId="4242B0F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14:paraId="138BA8B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FD3EB5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14:paraId="2FF83C4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E2BC4"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14:paraId="4351D738" w14:textId="77777777" w:rsidR="003B436B" w:rsidRPr="00E34237" w:rsidRDefault="003B436B" w:rsidP="00F80CC1">
            <w:pPr>
              <w:pStyle w:val="Betarp"/>
              <w:jc w:val="both"/>
              <w:rPr>
                <w:rFonts w:ascii="Times New Roman" w:eastAsia="Arial" w:hAnsi="Times New Roman" w:cs="Times New Roman"/>
                <w:sz w:val="22"/>
                <w:szCs w:val="22"/>
              </w:rPr>
            </w:pPr>
          </w:p>
          <w:p w14:paraId="35BA511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5BFB7"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08589997"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14:paraId="4A08DB9E" w14:textId="77777777" w:rsidR="003B436B" w:rsidRPr="00E34237" w:rsidRDefault="003B436B" w:rsidP="00F80CC1">
            <w:pPr>
              <w:pStyle w:val="Betarp"/>
              <w:jc w:val="both"/>
              <w:rPr>
                <w:rFonts w:ascii="Times New Roman" w:hAnsi="Times New Roman" w:cs="Times New Roman"/>
                <w:b/>
                <w:bCs/>
                <w:sz w:val="22"/>
                <w:szCs w:val="22"/>
              </w:rPr>
            </w:pPr>
          </w:p>
          <w:p w14:paraId="50DE2B37"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14:paraId="762CCF9E"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14:paraId="3025DD28" w14:textId="77777777"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20BA4" w14:textId="77777777" w:rsidR="003B436B" w:rsidRPr="00E34237" w:rsidRDefault="003B436B" w:rsidP="00F80CC1">
            <w:pPr>
              <w:pStyle w:val="Betarp"/>
              <w:jc w:val="both"/>
              <w:rPr>
                <w:rFonts w:ascii="Times New Roman" w:hAnsi="Times New Roman" w:cs="Times New Roman"/>
                <w:sz w:val="22"/>
                <w:szCs w:val="22"/>
              </w:rPr>
            </w:pPr>
          </w:p>
          <w:p w14:paraId="5EA570B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0BE0EF2D"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14:paraId="4F443FA7" w14:textId="77777777" w:rsidR="003B436B" w:rsidRPr="00E34237" w:rsidRDefault="003B436B" w:rsidP="00F80CC1">
            <w:pPr>
              <w:pStyle w:val="Betarp"/>
              <w:jc w:val="both"/>
              <w:rPr>
                <w:rFonts w:ascii="Times New Roman" w:eastAsia="Yu Mincho" w:hAnsi="Times New Roman" w:cs="Times New Roman"/>
                <w:sz w:val="22"/>
                <w:szCs w:val="22"/>
              </w:rPr>
            </w:pPr>
          </w:p>
          <w:p w14:paraId="084ACD40"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B0D316" w14:textId="77777777" w:rsidR="003B436B" w:rsidRPr="00E34237" w:rsidRDefault="003B436B" w:rsidP="00F80CC1">
            <w:pPr>
              <w:pStyle w:val="Betarp"/>
              <w:jc w:val="both"/>
              <w:rPr>
                <w:rFonts w:ascii="Times New Roman" w:hAnsi="Times New Roman" w:cs="Times New Roman"/>
                <w:i/>
                <w:iCs/>
                <w:color w:val="7030A0"/>
                <w:sz w:val="22"/>
                <w:szCs w:val="22"/>
              </w:rPr>
            </w:pPr>
          </w:p>
          <w:p w14:paraId="729ECDB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475780" w14:textId="77777777" w:rsidR="003B436B" w:rsidRPr="00E34237" w:rsidRDefault="003B436B" w:rsidP="00F80CC1">
            <w:pPr>
              <w:pStyle w:val="Betarp"/>
              <w:jc w:val="both"/>
              <w:rPr>
                <w:rFonts w:ascii="Times New Roman" w:hAnsi="Times New Roman" w:cs="Times New Roman"/>
                <w:b/>
                <w:bCs/>
                <w:sz w:val="22"/>
                <w:szCs w:val="22"/>
              </w:rPr>
            </w:pPr>
          </w:p>
          <w:p w14:paraId="38F497F3"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14:paraId="1A7625F0"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14:paraId="419A27CD" w14:textId="77777777" w:rsidR="003B436B" w:rsidRPr="00E34237" w:rsidRDefault="003B436B" w:rsidP="00F80CC1">
            <w:pPr>
              <w:pStyle w:val="Betarp"/>
              <w:jc w:val="both"/>
              <w:rPr>
                <w:rFonts w:ascii="Times New Roman" w:hAnsi="Times New Roman" w:cs="Times New Roman"/>
                <w:b/>
                <w:bCs/>
                <w:sz w:val="22"/>
                <w:szCs w:val="22"/>
              </w:rPr>
            </w:pPr>
          </w:p>
          <w:p w14:paraId="51F5C57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A5C9A3" w14:textId="77777777" w:rsidR="003B436B" w:rsidRPr="00E34237" w:rsidRDefault="003B436B" w:rsidP="00F80CC1">
            <w:pPr>
              <w:pStyle w:val="Betarp"/>
              <w:jc w:val="both"/>
              <w:rPr>
                <w:rFonts w:ascii="Times New Roman" w:hAnsi="Times New Roman" w:cs="Times New Roman"/>
                <w:b/>
                <w:bCs/>
                <w:sz w:val="22"/>
                <w:szCs w:val="22"/>
              </w:rPr>
            </w:pPr>
          </w:p>
          <w:p w14:paraId="5F3556C4"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E9444" w14:textId="77777777" w:rsidR="003B436B" w:rsidRPr="00E34237" w:rsidRDefault="003B436B" w:rsidP="00F80CC1">
            <w:pPr>
              <w:pStyle w:val="Betarp"/>
              <w:jc w:val="both"/>
              <w:rPr>
                <w:rFonts w:ascii="Times New Roman" w:hAnsi="Times New Roman" w:cs="Times New Roman"/>
                <w:b/>
                <w:bCs/>
                <w:sz w:val="22"/>
                <w:szCs w:val="22"/>
              </w:rPr>
            </w:pPr>
          </w:p>
          <w:p w14:paraId="0D9AC03C"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14:paraId="04CD74E0"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14:paraId="590955E5" w14:textId="77777777" w:rsidR="003B436B" w:rsidRPr="00E34237" w:rsidRDefault="003B436B" w:rsidP="00F80CC1">
            <w:pPr>
              <w:pStyle w:val="Betarp"/>
              <w:jc w:val="both"/>
              <w:rPr>
                <w:rFonts w:ascii="Times New Roman" w:hAnsi="Times New Roman" w:cs="Times New Roman"/>
                <w:b/>
                <w:bCs/>
                <w:sz w:val="22"/>
                <w:szCs w:val="22"/>
              </w:rPr>
            </w:pPr>
          </w:p>
          <w:p w14:paraId="56310596" w14:textId="77777777"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B02BB4" w14:textId="77777777" w:rsidR="003B436B" w:rsidRPr="00E34237" w:rsidRDefault="003B436B" w:rsidP="00F80CC1">
            <w:pPr>
              <w:pStyle w:val="Betarp"/>
              <w:jc w:val="both"/>
              <w:rPr>
                <w:rFonts w:ascii="Times New Roman" w:hAnsi="Times New Roman" w:cs="Times New Roman"/>
                <w:b/>
                <w:bCs/>
                <w:sz w:val="22"/>
                <w:szCs w:val="22"/>
              </w:rPr>
            </w:pPr>
          </w:p>
          <w:p w14:paraId="4E89548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DC653" w14:textId="77777777" w:rsidR="003B436B" w:rsidRPr="00E34237" w:rsidRDefault="003B436B" w:rsidP="00F80CC1">
            <w:pPr>
              <w:pStyle w:val="Betarp"/>
              <w:jc w:val="both"/>
              <w:rPr>
                <w:rFonts w:ascii="Times New Roman" w:hAnsi="Times New Roman" w:cs="Times New Roman"/>
                <w:sz w:val="22"/>
                <w:szCs w:val="22"/>
              </w:rPr>
            </w:pPr>
          </w:p>
          <w:p w14:paraId="452DFF7F"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10AF7E76"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79327BF" w14:textId="77777777" w:rsidR="003B436B" w:rsidRPr="00E34237" w:rsidRDefault="003B436B" w:rsidP="00F80CC1">
            <w:pPr>
              <w:pStyle w:val="Betarp"/>
              <w:jc w:val="both"/>
              <w:rPr>
                <w:rFonts w:ascii="Times New Roman" w:hAnsi="Times New Roman" w:cs="Times New Roman"/>
                <w:b/>
                <w:bCs/>
                <w:sz w:val="22"/>
                <w:szCs w:val="22"/>
              </w:rPr>
            </w:pPr>
          </w:p>
          <w:p w14:paraId="23688AAD" w14:textId="77777777"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14:paraId="0848AB5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743B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CEB96"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D73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14:paraId="670B77C0" w14:textId="77777777" w:rsidR="003B436B" w:rsidRPr="00E34237" w:rsidRDefault="003B436B" w:rsidP="00F80CC1">
            <w:pPr>
              <w:pStyle w:val="Betarp"/>
              <w:jc w:val="both"/>
              <w:rPr>
                <w:rFonts w:ascii="Times New Roman" w:eastAsia="Yu Mincho" w:hAnsi="Times New Roman" w:cs="Times New Roman"/>
                <w:sz w:val="22"/>
                <w:szCs w:val="22"/>
              </w:rPr>
            </w:pPr>
          </w:p>
          <w:p w14:paraId="3DFDFCFB"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92A"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E6F8440"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0731459F"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36494B7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22CDA"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F97E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5D2C07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AA9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14:paraId="6CB0569E" w14:textId="77777777" w:rsidR="003B436B" w:rsidRPr="00E34237" w:rsidRDefault="003B436B" w:rsidP="00F80CC1">
            <w:pPr>
              <w:pStyle w:val="Betarp"/>
              <w:jc w:val="both"/>
              <w:rPr>
                <w:rFonts w:ascii="Times New Roman" w:eastAsia="Yu Mincho" w:hAnsi="Times New Roman" w:cs="Times New Roman"/>
                <w:sz w:val="22"/>
                <w:szCs w:val="22"/>
              </w:rPr>
            </w:pPr>
          </w:p>
          <w:p w14:paraId="43F7DD9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BCCE"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78E3E13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59448FB0"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ECEDEA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22AF1"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6374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406A0"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14:paraId="250EDB74" w14:textId="77777777" w:rsidR="003B436B" w:rsidRPr="00E34237" w:rsidRDefault="003B436B" w:rsidP="00F80CC1">
            <w:pPr>
              <w:pStyle w:val="Betarp"/>
              <w:jc w:val="both"/>
              <w:rPr>
                <w:rFonts w:ascii="Times New Roman" w:eastAsia="Yu Mincho" w:hAnsi="Times New Roman" w:cs="Times New Roman"/>
                <w:sz w:val="22"/>
                <w:szCs w:val="22"/>
              </w:rPr>
            </w:pPr>
          </w:p>
          <w:p w14:paraId="4605B4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D70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C5D3533"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014DE3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1D4C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C19F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CD5D31"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lastRenderedPageBreak/>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7D04AF"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65EC"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14:paraId="5537D8FD" w14:textId="77777777" w:rsidR="003B436B" w:rsidRPr="00E34237" w:rsidRDefault="003B436B" w:rsidP="00F80CC1">
            <w:pPr>
              <w:pStyle w:val="Betarp"/>
              <w:jc w:val="both"/>
              <w:rPr>
                <w:rFonts w:ascii="Times New Roman" w:eastAsia="Yu Mincho" w:hAnsi="Times New Roman" w:cs="Times New Roman"/>
                <w:sz w:val="22"/>
                <w:szCs w:val="22"/>
              </w:rPr>
            </w:pPr>
          </w:p>
          <w:p w14:paraId="5A8C3BF9"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A60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151F744C"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2BD56F5"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BDDC8E"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C30E9F" w14:textId="77777777" w:rsidR="003B436B" w:rsidRPr="00E34237" w:rsidRDefault="00581B16"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14:paraId="03E3B2E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D2EB4"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5AA0D"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97589"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14:paraId="4B8EE72E" w14:textId="77777777" w:rsidR="003B436B" w:rsidRPr="00E34237" w:rsidRDefault="003B436B" w:rsidP="00F80CC1">
            <w:pPr>
              <w:pStyle w:val="Betarp"/>
              <w:jc w:val="both"/>
              <w:rPr>
                <w:rFonts w:ascii="Times New Roman" w:eastAsia="Yu Mincho" w:hAnsi="Times New Roman" w:cs="Times New Roman"/>
                <w:sz w:val="22"/>
                <w:szCs w:val="22"/>
              </w:rPr>
            </w:pPr>
          </w:p>
          <w:p w14:paraId="4447A474"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14:paraId="0B7CE0B1"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50C4A504"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B659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17440B9"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C1D7E94"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1C8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9AA33"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353D9"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14:paraId="710FE81E" w14:textId="77777777" w:rsidR="003B436B" w:rsidRPr="00E34237" w:rsidRDefault="003B436B" w:rsidP="00F80CC1">
            <w:pPr>
              <w:pStyle w:val="Betarp"/>
              <w:jc w:val="both"/>
              <w:rPr>
                <w:rFonts w:ascii="Times New Roman" w:eastAsia="Yu Mincho" w:hAnsi="Times New Roman" w:cs="Times New Roman"/>
                <w:sz w:val="22"/>
                <w:szCs w:val="22"/>
              </w:rPr>
            </w:pPr>
          </w:p>
          <w:p w14:paraId="0A48CC0D"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14:paraId="25C8B9A9"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873EF2"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866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DE277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39D776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B26A0" w14:textId="77777777" w:rsidR="003B436B" w:rsidRPr="00E34237" w:rsidRDefault="003B436B" w:rsidP="00F80CC1">
            <w:pPr>
              <w:pStyle w:val="Betarp"/>
              <w:jc w:val="both"/>
              <w:rPr>
                <w:rFonts w:ascii="Times New Roman" w:hAnsi="Times New Roman" w:cs="Times New Roman"/>
                <w:sz w:val="22"/>
                <w:szCs w:val="22"/>
              </w:rPr>
            </w:pPr>
          </w:p>
          <w:p w14:paraId="1005B18D" w14:textId="77777777" w:rsidR="003B436B" w:rsidRPr="00E34237" w:rsidRDefault="00581B16"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14:paraId="45793794" w14:textId="77777777" w:rsidR="003B436B" w:rsidRPr="00E34237" w:rsidRDefault="003B436B" w:rsidP="00F80CC1">
            <w:pPr>
              <w:pStyle w:val="Betarp"/>
              <w:jc w:val="both"/>
              <w:rPr>
                <w:rFonts w:ascii="Times New Roman" w:hAnsi="Times New Roman" w:cs="Times New Roman"/>
                <w:sz w:val="22"/>
                <w:szCs w:val="22"/>
              </w:rPr>
            </w:pPr>
          </w:p>
          <w:p w14:paraId="5655FBEF" w14:textId="77777777" w:rsidR="003B436B" w:rsidRPr="00E34237" w:rsidRDefault="00581B16"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14:paraId="3BAEF17E" w14:textId="77777777" w:rsidR="003B436B" w:rsidRPr="00E34237" w:rsidRDefault="003B436B" w:rsidP="00F80CC1">
            <w:pPr>
              <w:pStyle w:val="Betarp"/>
              <w:jc w:val="both"/>
              <w:rPr>
                <w:rFonts w:ascii="Times New Roman" w:hAnsi="Times New Roman" w:cs="Times New Roman"/>
                <w:bCs/>
                <w:sz w:val="22"/>
                <w:szCs w:val="22"/>
              </w:rPr>
            </w:pPr>
          </w:p>
          <w:p w14:paraId="4173374E"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75475B2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EC67" w14:textId="77777777" w:rsidR="003B436B" w:rsidRPr="00E34237" w:rsidRDefault="003B436B" w:rsidP="00C574F1">
            <w:pPr>
              <w:pStyle w:val="Betarp"/>
              <w:numPr>
                <w:ilvl w:val="0"/>
                <w:numId w:val="16"/>
              </w:numPr>
              <w:rPr>
                <w:rFonts w:ascii="Times New Roman" w:hAnsi="Times New Roman" w:cs="Times New Roman"/>
                <w:sz w:val="22"/>
                <w:szCs w:val="22"/>
              </w:rPr>
            </w:pPr>
          </w:p>
          <w:p w14:paraId="69B2EFFA" w14:textId="77777777"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D2B61"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E65EEBF" w14:textId="77777777"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4EC4F"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14:paraId="116A3ACA" w14:textId="77777777" w:rsidR="003B436B" w:rsidRPr="00E34237" w:rsidRDefault="003B436B" w:rsidP="00F80CC1">
            <w:pPr>
              <w:pStyle w:val="Betarp"/>
              <w:jc w:val="both"/>
              <w:rPr>
                <w:rFonts w:ascii="Times New Roman" w:eastAsia="Yu Mincho" w:hAnsi="Times New Roman" w:cs="Times New Roman"/>
                <w:sz w:val="22"/>
                <w:szCs w:val="22"/>
              </w:rPr>
            </w:pPr>
          </w:p>
          <w:p w14:paraId="335E11A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8FFD3"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14:paraId="31DB23A9"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14:paraId="3EF3D459" w14:textId="77777777" w:rsidR="003B436B" w:rsidRPr="00E34237" w:rsidRDefault="00581B16"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14:paraId="2B263EE3" w14:textId="77777777" w:rsidR="003B436B" w:rsidRPr="00E34237" w:rsidRDefault="003B436B" w:rsidP="00F80CC1">
            <w:pPr>
              <w:pStyle w:val="Betarp"/>
              <w:jc w:val="both"/>
              <w:rPr>
                <w:rFonts w:ascii="Times New Roman" w:hAnsi="Times New Roman" w:cs="Times New Roman"/>
                <w:b/>
                <w:bCs/>
                <w:iCs/>
                <w:sz w:val="22"/>
                <w:szCs w:val="22"/>
              </w:rPr>
            </w:pPr>
          </w:p>
        </w:tc>
      </w:tr>
      <w:tr w:rsidR="003B436B" w:rsidRPr="00E34237" w14:paraId="3E0852F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25C9"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36D7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E863"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14:paraId="7111F182" w14:textId="77777777" w:rsidR="003B436B" w:rsidRPr="00E34237" w:rsidRDefault="003B436B" w:rsidP="00F80CC1">
            <w:pPr>
              <w:pStyle w:val="Betarp"/>
              <w:jc w:val="both"/>
              <w:rPr>
                <w:rFonts w:ascii="Times New Roman" w:eastAsia="Yu Mincho" w:hAnsi="Times New Roman" w:cs="Times New Roman"/>
                <w:sz w:val="22"/>
                <w:szCs w:val="22"/>
              </w:rPr>
            </w:pPr>
          </w:p>
          <w:p w14:paraId="586AF65F"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74F4"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E57155" w14:textId="77777777" w:rsidR="003B436B" w:rsidRPr="00E34237" w:rsidRDefault="003B436B" w:rsidP="00F80CC1">
            <w:pPr>
              <w:pStyle w:val="Betarp"/>
              <w:jc w:val="both"/>
              <w:rPr>
                <w:rFonts w:ascii="Times New Roman" w:hAnsi="Times New Roman" w:cs="Times New Roman"/>
                <w:b/>
                <w:bCs/>
                <w:iCs/>
                <w:sz w:val="22"/>
                <w:szCs w:val="22"/>
                <w:lang w:eastAsia="en-US"/>
              </w:rPr>
            </w:pPr>
          </w:p>
          <w:p w14:paraId="0B39A8A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14:paraId="27E82F9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43D2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9DB9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14:paraId="3F60E62D" w14:textId="77777777" w:rsidR="003B436B" w:rsidRPr="00E34237" w:rsidRDefault="003B436B" w:rsidP="00F80CC1">
            <w:pPr>
              <w:pStyle w:val="Betarp"/>
              <w:jc w:val="both"/>
              <w:rPr>
                <w:rFonts w:ascii="Times New Roman" w:eastAsia="Yu Mincho" w:hAnsi="Times New Roman" w:cs="Times New Roman"/>
                <w:sz w:val="22"/>
                <w:szCs w:val="22"/>
              </w:rPr>
            </w:pPr>
          </w:p>
          <w:p w14:paraId="036B1A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C4A3"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026E8313"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A72BEB"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4CC32A" w14:textId="77777777" w:rsidR="003B436B" w:rsidRPr="00E34237" w:rsidRDefault="00581B16"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14:paraId="059BBF2D"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E40F" w14:textId="77777777"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ADC20"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14:paraId="0B67E5DE"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1C517" w14:textId="77777777"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2CF7C"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908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14:paraId="2CCA7124"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14:paraId="6D634878" w14:textId="77777777"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0DF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14:paraId="7285A06A" w14:textId="77777777"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14:paraId="3EED13B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23BB" w14:textId="77777777"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98B9C"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14:paraId="7C1DAEDE"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A7AA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14:paraId="07CF2F42" w14:textId="77777777" w:rsidR="003B436B" w:rsidRPr="00E34237" w:rsidRDefault="003B436B" w:rsidP="00F80CC1">
            <w:pPr>
              <w:pStyle w:val="Betarp"/>
              <w:jc w:val="both"/>
              <w:rPr>
                <w:rFonts w:ascii="Times New Roman" w:eastAsia="Yu Mincho" w:hAnsi="Times New Roman" w:cs="Times New Roman"/>
                <w:sz w:val="22"/>
                <w:szCs w:val="22"/>
              </w:rPr>
            </w:pPr>
          </w:p>
          <w:p w14:paraId="3254B65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013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14:paraId="4A6DCA91" w14:textId="77777777" w:rsidR="003B436B" w:rsidRPr="00E34237" w:rsidRDefault="00581B16"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14:paraId="7101001A" w14:textId="77777777" w:rsidR="003B436B" w:rsidRPr="00E34237" w:rsidRDefault="003B436B" w:rsidP="00F80CC1">
            <w:pPr>
              <w:pStyle w:val="Betarp"/>
              <w:jc w:val="both"/>
              <w:rPr>
                <w:rFonts w:ascii="Times New Roman" w:hAnsi="Times New Roman" w:cs="Times New Roman"/>
                <w:b/>
                <w:bCs/>
                <w:sz w:val="22"/>
                <w:szCs w:val="22"/>
              </w:rPr>
            </w:pPr>
          </w:p>
          <w:p w14:paraId="4E6DE712"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4680AB" w14:textId="77777777" w:rsidR="003B436B" w:rsidRPr="00E34237" w:rsidRDefault="003B436B" w:rsidP="00F80CC1">
            <w:pPr>
              <w:pStyle w:val="Betarp"/>
              <w:jc w:val="both"/>
              <w:rPr>
                <w:rFonts w:ascii="Times New Roman" w:hAnsi="Times New Roman" w:cs="Times New Roman"/>
                <w:sz w:val="22"/>
                <w:szCs w:val="22"/>
              </w:rPr>
            </w:pPr>
          </w:p>
          <w:p w14:paraId="50C305D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C52F79" w14:textId="77777777" w:rsidR="003B436B" w:rsidRPr="00E34237" w:rsidRDefault="003B436B" w:rsidP="00F80CC1">
            <w:pPr>
              <w:pStyle w:val="Betarp"/>
              <w:jc w:val="both"/>
              <w:rPr>
                <w:rFonts w:ascii="Times New Roman" w:hAnsi="Times New Roman" w:cs="Times New Roman"/>
                <w:sz w:val="22"/>
                <w:szCs w:val="22"/>
              </w:rPr>
            </w:pPr>
          </w:p>
          <w:p w14:paraId="7BBB31A2"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576C1DA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9BA1E47" w14:textId="77777777" w:rsidR="003B436B" w:rsidRPr="00E34237" w:rsidRDefault="003B436B" w:rsidP="00F80CC1">
            <w:pPr>
              <w:pStyle w:val="Betarp"/>
              <w:jc w:val="both"/>
              <w:rPr>
                <w:rFonts w:ascii="Times New Roman" w:hAnsi="Times New Roman" w:cs="Times New Roman"/>
                <w:b/>
                <w:bCs/>
                <w:sz w:val="22"/>
                <w:szCs w:val="22"/>
              </w:rPr>
            </w:pPr>
          </w:p>
          <w:p w14:paraId="242873BE" w14:textId="77777777"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14:paraId="651F85B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4F9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B195D"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44A"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14:paraId="27E95ADE" w14:textId="77777777" w:rsidR="003B436B" w:rsidRPr="00E34237" w:rsidRDefault="003B436B" w:rsidP="00F80CC1">
            <w:pPr>
              <w:pStyle w:val="Betarp"/>
              <w:jc w:val="both"/>
              <w:rPr>
                <w:rFonts w:ascii="Times New Roman" w:eastAsia="Yu Mincho" w:hAnsi="Times New Roman" w:cs="Times New Roman"/>
                <w:sz w:val="22"/>
                <w:szCs w:val="22"/>
              </w:rPr>
            </w:pPr>
          </w:p>
          <w:p w14:paraId="3E4FC459"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C7209" w14:textId="77777777"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14:paraId="055A3533" w14:textId="77777777" w:rsidR="003B436B" w:rsidRPr="00E34237" w:rsidRDefault="003B436B" w:rsidP="003B436B">
      <w:pPr>
        <w:spacing w:after="0" w:line="240" w:lineRule="auto"/>
        <w:rPr>
          <w:rFonts w:ascii="Times New Roman" w:hAnsi="Times New Roman" w:cs="Times New Roman"/>
          <w:sz w:val="22"/>
          <w:szCs w:val="22"/>
        </w:rPr>
      </w:pPr>
    </w:p>
    <w:p w14:paraId="70B785F8" w14:textId="77777777" w:rsidR="003B436B" w:rsidRPr="00E34237" w:rsidRDefault="003B436B" w:rsidP="003B436B">
      <w:pPr>
        <w:spacing w:after="0" w:line="240" w:lineRule="auto"/>
        <w:rPr>
          <w:rFonts w:ascii="Times New Roman" w:hAnsi="Times New Roman" w:cs="Times New Roman"/>
          <w:sz w:val="22"/>
          <w:szCs w:val="22"/>
        </w:rPr>
      </w:pPr>
    </w:p>
    <w:p w14:paraId="4B9B6DE2" w14:textId="77777777" w:rsidR="003B436B" w:rsidRPr="005D1FF7" w:rsidRDefault="003B436B" w:rsidP="003B436B">
      <w:pPr>
        <w:spacing w:after="0" w:line="240" w:lineRule="auto"/>
        <w:rPr>
          <w:rFonts w:ascii="Verdana" w:hAnsi="Verdana"/>
          <w:sz w:val="22"/>
          <w:szCs w:val="22"/>
        </w:rPr>
      </w:pPr>
    </w:p>
    <w:p w14:paraId="24D35B6F" w14:textId="77777777" w:rsidR="00BC272D" w:rsidRDefault="00BC272D" w:rsidP="00BC272D">
      <w:pPr>
        <w:rPr>
          <w:rFonts w:cstheme="minorHAnsi"/>
          <w:smallCaps/>
          <w:sz w:val="22"/>
          <w:szCs w:val="22"/>
        </w:rPr>
      </w:pPr>
    </w:p>
    <w:p w14:paraId="5B676D1E" w14:textId="77777777"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9D1EFCA" w14:textId="77777777"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14:paraId="75E8F4B1" w14:textId="77777777" w:rsidR="003B436B" w:rsidRPr="00F0499F" w:rsidRDefault="003B436B" w:rsidP="003B436B">
      <w:pPr>
        <w:rPr>
          <w:rFonts w:cstheme="minorHAnsi"/>
          <w:b/>
          <w:bCs/>
          <w:smallCaps/>
          <w:sz w:val="22"/>
          <w:szCs w:val="22"/>
        </w:rPr>
      </w:pPr>
    </w:p>
    <w:p w14:paraId="0500221D" w14:textId="77777777"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14:paraId="224FD0DC" w14:textId="77777777"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297718" w14:textId="77777777"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CAB546" w14:textId="77777777"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1992B74" w14:textId="77777777"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24BFA2" w14:textId="77777777"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14:paraId="78D8700E" w14:textId="77777777" w:rsidR="00CD5AAB" w:rsidRPr="00F36F0A" w:rsidRDefault="00CD5AAB" w:rsidP="00CD5AAB">
            <w:pPr>
              <w:autoSpaceDE w:val="0"/>
              <w:autoSpaceDN w:val="0"/>
              <w:adjustRightInd w:val="0"/>
              <w:jc w:val="center"/>
              <w:rPr>
                <w:b/>
                <w:bCs/>
                <w:color w:val="000000"/>
                <w:sz w:val="24"/>
                <w:szCs w:val="24"/>
              </w:rPr>
            </w:pPr>
          </w:p>
        </w:tc>
      </w:tr>
      <w:tr w:rsidR="00CD5AAB" w:rsidRPr="001B5A89" w14:paraId="04179EAE" w14:textId="77777777"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407E" w14:textId="77777777"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300EF" w14:textId="77777777"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14:paraId="34749BB6" w14:textId="77777777" w:rsidTr="00D17A17">
        <w:trPr>
          <w:trHeight w:val="6511"/>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2220" w14:textId="77777777"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14:paraId="5D4136EE" w14:textId="04403059" w:rsidR="00E0213E" w:rsidRDefault="00E0213E" w:rsidP="00E0213E">
            <w:pPr>
              <w:jc w:val="both"/>
              <w:rPr>
                <w:sz w:val="24"/>
                <w:szCs w:val="24"/>
              </w:rPr>
            </w:pPr>
            <w:r w:rsidRPr="009746F3">
              <w:rPr>
                <w:sz w:val="24"/>
                <w:szCs w:val="24"/>
              </w:rPr>
              <w:t>Per paskutinius 5 metus iki pasiūlymų pateikimo termino pabaigos pagal vieną ar daugiau sutarčių savo jėgomis</w:t>
            </w:r>
            <w:r w:rsidRPr="009746F3">
              <w:rPr>
                <w:rStyle w:val="Puslapioinaosnuoroda"/>
                <w:sz w:val="24"/>
                <w:szCs w:val="24"/>
              </w:rPr>
              <w:footnoteReference w:id="9"/>
            </w:r>
            <w:r w:rsidRPr="009746F3">
              <w:rPr>
                <w:sz w:val="24"/>
                <w:szCs w:val="24"/>
              </w:rPr>
              <w:t xml:space="preserve"> tinkamai</w:t>
            </w:r>
            <w:r w:rsidRPr="009746F3">
              <w:rPr>
                <w:rStyle w:val="Puslapioinaosnuoroda"/>
                <w:sz w:val="24"/>
                <w:szCs w:val="24"/>
              </w:rPr>
              <w:footnoteReference w:id="10"/>
            </w:r>
            <w:r w:rsidRPr="009746F3">
              <w:rPr>
                <w:sz w:val="24"/>
                <w:szCs w:val="24"/>
              </w:rPr>
              <w:t xml:space="preserve"> yra atlikęs</w:t>
            </w:r>
            <w:r w:rsidR="009D782A">
              <w:rPr>
                <w:sz w:val="24"/>
                <w:szCs w:val="24"/>
              </w:rPr>
              <w:t xml:space="preserve"> statinių</w:t>
            </w:r>
            <w:r w:rsidRPr="009746F3">
              <w:rPr>
                <w:sz w:val="24"/>
                <w:szCs w:val="24"/>
              </w:rPr>
              <w:t xml:space="preserve"> </w:t>
            </w:r>
            <w:r w:rsidR="009D782A">
              <w:rPr>
                <w:sz w:val="24"/>
                <w:szCs w:val="24"/>
              </w:rPr>
              <w:t>(</w:t>
            </w:r>
            <w:r w:rsidR="009D782A" w:rsidRPr="007F12C8">
              <w:rPr>
                <w:color w:val="000000"/>
                <w:sz w:val="24"/>
                <w:szCs w:val="24"/>
                <w:lang w:eastAsia="ar-SA"/>
              </w:rPr>
              <w:t xml:space="preserve">statinių grupė: </w:t>
            </w:r>
            <w:r w:rsidR="009D782A">
              <w:rPr>
                <w:color w:val="000000"/>
                <w:sz w:val="24"/>
                <w:szCs w:val="24"/>
                <w:lang w:eastAsia="ar-SA"/>
              </w:rPr>
              <w:t>kiti inžineriniai statiniai</w:t>
            </w:r>
            <w:r w:rsidR="009D782A" w:rsidRPr="007F12C8">
              <w:rPr>
                <w:color w:val="000000"/>
                <w:sz w:val="24"/>
                <w:szCs w:val="24"/>
                <w:lang w:eastAsia="ar-SA"/>
              </w:rPr>
              <w:t xml:space="preserve">; pogrupis: </w:t>
            </w:r>
            <w:r w:rsidR="009D782A">
              <w:rPr>
                <w:color w:val="000000"/>
                <w:sz w:val="24"/>
                <w:szCs w:val="24"/>
                <w:lang w:eastAsia="ar-SA"/>
              </w:rPr>
              <w:t>sporto)</w:t>
            </w:r>
            <w:r w:rsidR="009D782A" w:rsidRPr="007350A6">
              <w:rPr>
                <w:sz w:val="24"/>
                <w:szCs w:val="24"/>
              </w:rPr>
              <w:t xml:space="preserve"> </w:t>
            </w:r>
            <w:r w:rsidRPr="007350A6">
              <w:rPr>
                <w:sz w:val="24"/>
                <w:szCs w:val="24"/>
              </w:rPr>
              <w:t>atnaujinimo ir (arba) statybos ir (arba) rekonstravimo, ir (arba) kapitalinio remonto darbus, kurių vertė yra ne mažesnė kaip 150 000,00 EUR be PVM.</w:t>
            </w:r>
          </w:p>
          <w:p w14:paraId="7F0662FA" w14:textId="77777777" w:rsidR="00E0213E" w:rsidRPr="009746F3" w:rsidRDefault="00E0213E" w:rsidP="00E0213E">
            <w:pPr>
              <w:jc w:val="both"/>
              <w:rPr>
                <w:sz w:val="24"/>
                <w:szCs w:val="24"/>
              </w:rPr>
            </w:pPr>
          </w:p>
          <w:p w14:paraId="29E533FC" w14:textId="77777777" w:rsidR="00E0213E" w:rsidRPr="009746F3" w:rsidRDefault="00E0213E" w:rsidP="00E0213E">
            <w:pPr>
              <w:jc w:val="both"/>
              <w:rPr>
                <w:sz w:val="24"/>
                <w:szCs w:val="24"/>
              </w:rPr>
            </w:pPr>
            <w:r w:rsidRPr="009746F3">
              <w:rPr>
                <w:b/>
                <w:sz w:val="24"/>
                <w:szCs w:val="24"/>
              </w:rPr>
              <w:t xml:space="preserve">Pastaba. </w:t>
            </w:r>
            <w:r w:rsidRPr="009746F3">
              <w:rPr>
                <w:sz w:val="24"/>
                <w:szCs w:val="24"/>
              </w:rPr>
              <w:t>Jeigu tiekėjas teikia informaciją apie sutartį (-</w:t>
            </w:r>
            <w:proofErr w:type="spellStart"/>
            <w:r w:rsidRPr="009746F3">
              <w:rPr>
                <w:sz w:val="24"/>
                <w:szCs w:val="24"/>
              </w:rPr>
              <w:t>is</w:t>
            </w:r>
            <w:proofErr w:type="spellEnd"/>
            <w:r w:rsidRPr="009746F3">
              <w:rPr>
                <w:sz w:val="24"/>
                <w:szCs w:val="24"/>
              </w:rPr>
              <w:t>), pagal kurią (-</w:t>
            </w:r>
            <w:proofErr w:type="spellStart"/>
            <w:r w:rsidRPr="009746F3">
              <w:rPr>
                <w:sz w:val="24"/>
                <w:szCs w:val="24"/>
              </w:rPr>
              <w:t>ias</w:t>
            </w:r>
            <w:proofErr w:type="spellEnd"/>
            <w:r w:rsidRPr="009746F3">
              <w:rPr>
                <w:sz w:val="24"/>
                <w:szCs w:val="24"/>
              </w:rPr>
              <w:t xml:space="preserve">) darbai buvo pradėti vykdyti anksčiau nei prieš paskutinius 5 metus iki pasiūlymų pateikimo termino pabaigos, tačiau pabaigti vykdyti per paskutinius 5 metus iki pasiūlymų </w:t>
            </w:r>
            <w:r w:rsidRPr="009746F3">
              <w:rPr>
                <w:sz w:val="24"/>
                <w:szCs w:val="24"/>
              </w:rPr>
              <w:lastRenderedPageBreak/>
              <w:t>pateikimo termino pabaigos, į atliktų darbų vertę (bendrą suminę vertę) bus įskaičiuojama tik per paskutinius 5 metus iki pasiūlymų pateikimo termino pabaigos įvykdytų darbų dalies vertė.</w:t>
            </w:r>
          </w:p>
          <w:p w14:paraId="5908171F" w14:textId="77777777" w:rsidR="00E0213E" w:rsidRPr="009746F3" w:rsidRDefault="00E0213E" w:rsidP="00E0213E">
            <w:pPr>
              <w:rPr>
                <w:sz w:val="24"/>
                <w:szCs w:val="24"/>
              </w:rPr>
            </w:pPr>
          </w:p>
          <w:p w14:paraId="3899CAD0" w14:textId="77777777" w:rsidR="00E0213E" w:rsidRPr="00983DDC" w:rsidRDefault="00E0213E" w:rsidP="00E0213E">
            <w:pPr>
              <w:jc w:val="both"/>
            </w:pPr>
          </w:p>
          <w:p w14:paraId="730A6E72" w14:textId="77777777"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14:paraId="723BFB6E" w14:textId="77777777" w:rsidR="00FD5F0E" w:rsidRPr="00FD5F0E" w:rsidRDefault="00FD5F0E" w:rsidP="00FD5F0E">
            <w:pPr>
              <w:jc w:val="both"/>
              <w:rPr>
                <w:color w:val="000000"/>
                <w:sz w:val="24"/>
                <w:szCs w:val="24"/>
                <w:lang w:eastAsia="ar-SA"/>
              </w:rPr>
            </w:pPr>
            <w:r w:rsidRPr="00FD5F0E">
              <w:rPr>
                <w:color w:val="000000"/>
                <w:sz w:val="24"/>
                <w:szCs w:val="24"/>
                <w:lang w:eastAsia="ar-SA"/>
              </w:rPr>
              <w:lastRenderedPageBreak/>
              <w:t>Pateikiama:</w:t>
            </w:r>
          </w:p>
          <w:p w14:paraId="02299A15" w14:textId="654C5B4E"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Pateikiamas per paskutinius 5* metus atliktų darbų sąrašas kartu su užsakovų (tiek viešųjų, tiek privačiųjų) pažymomis apie tai, kad svarbiausių darbų atlikimas ir galutinia</w:t>
            </w:r>
            <w:r w:rsidR="003954FA">
              <w:rPr>
                <w:sz w:val="24"/>
                <w:szCs w:val="24"/>
              </w:rPr>
              <w:t>i rezultatai buvo tinkami</w:t>
            </w:r>
            <w:r w:rsidRPr="002544B4">
              <w:rPr>
                <w:sz w:val="24"/>
                <w:szCs w:val="24"/>
              </w:rPr>
              <w:t>. Atliktų darbų sąraše pateikiama tik tokia informacija, kuri atitinka kvalifikacijos reikalavime nurodytus kriterijus, t. y. įvykdytos (-ų) sutarties (-</w:t>
            </w:r>
            <w:proofErr w:type="spellStart"/>
            <w:r w:rsidRPr="002544B4">
              <w:rPr>
                <w:sz w:val="24"/>
                <w:szCs w:val="24"/>
              </w:rPr>
              <w:t>čių</w:t>
            </w:r>
            <w:proofErr w:type="spellEnd"/>
            <w:r w:rsidRPr="002544B4">
              <w:rPr>
                <w:sz w:val="24"/>
                <w:szCs w:val="24"/>
              </w:rPr>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rPr>
                <w:sz w:val="24"/>
                <w:szCs w:val="24"/>
              </w:rPr>
              <w:t>ose</w:t>
            </w:r>
            <w:proofErr w:type="spellEnd"/>
            <w:r w:rsidRPr="002544B4">
              <w:rPr>
                <w:sz w:val="24"/>
                <w:szCs w:val="24"/>
              </w:rPr>
              <w:t>) / vykdomoje (-</w:t>
            </w:r>
            <w:proofErr w:type="spellStart"/>
            <w:r w:rsidRPr="002544B4">
              <w:rPr>
                <w:sz w:val="24"/>
                <w:szCs w:val="24"/>
              </w:rPr>
              <w:t>ose</w:t>
            </w:r>
            <w:proofErr w:type="spellEnd"/>
            <w:r w:rsidRPr="002544B4">
              <w:rPr>
                <w:sz w:val="24"/>
                <w:szCs w:val="24"/>
              </w:rPr>
              <w:t xml:space="preserve">) sutartyje ( </w:t>
            </w:r>
            <w:proofErr w:type="spellStart"/>
            <w:r w:rsidRPr="002544B4">
              <w:rPr>
                <w:sz w:val="24"/>
                <w:szCs w:val="24"/>
              </w:rPr>
              <w:t>yse</w:t>
            </w:r>
            <w:proofErr w:type="spellEnd"/>
            <w:r w:rsidRPr="002544B4">
              <w:rPr>
                <w:sz w:val="24"/>
                <w:szCs w:val="24"/>
              </w:rPr>
              <w:t xml:space="preserve">), paties tiekėjo atlikti darbai, jei sutartį vykdė ne </w:t>
            </w:r>
            <w:r w:rsidRPr="002544B4">
              <w:rPr>
                <w:sz w:val="24"/>
                <w:szCs w:val="24"/>
              </w:rPr>
              <w:lastRenderedPageBreak/>
              <w:t xml:space="preserve">vienas, o su kitais ūkio subjektais, užsakovo kontaktai ir t.t. Pateiktų dokumentų visuma turi įrodyti atitikimą kvalifikacijos reikalavimų parametrams. </w:t>
            </w:r>
          </w:p>
          <w:p w14:paraId="1108D97E" w14:textId="77777777"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14:paraId="1B8C83A8" w14:textId="77777777"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7615"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31F5EA5B"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 xml:space="preserve">tiekėjas gali remtis kitų ūkio subjektų </w:t>
            </w:r>
            <w:proofErr w:type="spellStart"/>
            <w:r w:rsidRPr="00FD5F0E">
              <w:rPr>
                <w:color w:val="000000"/>
                <w:sz w:val="24"/>
                <w:szCs w:val="24"/>
              </w:rPr>
              <w:t>pajėgumais</w:t>
            </w:r>
            <w:proofErr w:type="spellEnd"/>
            <w:r w:rsidRPr="00FD5F0E">
              <w:rPr>
                <w:color w:val="000000"/>
                <w:sz w:val="24"/>
                <w:szCs w:val="24"/>
              </w:rPr>
              <w:t xml:space="preserve"> tik tuo atveju, jeigu tie subjektai patys vykdys tą pirkimo sutarties dalį, kuriai reikia jų turimų </w:t>
            </w:r>
            <w:proofErr w:type="spellStart"/>
            <w:r w:rsidRPr="00FD5F0E">
              <w:rPr>
                <w:color w:val="000000"/>
                <w:sz w:val="24"/>
                <w:szCs w:val="24"/>
              </w:rPr>
              <w:t>pajėgumų</w:t>
            </w:r>
            <w:proofErr w:type="spellEnd"/>
            <w:r w:rsidRPr="00FD5F0E">
              <w:rPr>
                <w:color w:val="000000"/>
                <w:sz w:val="24"/>
                <w:szCs w:val="24"/>
              </w:rPr>
              <w:t>;</w:t>
            </w:r>
          </w:p>
          <w:p w14:paraId="422C8019"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14:paraId="403B0D28" w14:textId="77777777" w:rsidR="00CD5AAB" w:rsidRPr="001B5A89" w:rsidRDefault="00CD5AAB" w:rsidP="00CD5AAB">
            <w:pPr>
              <w:autoSpaceDE w:val="0"/>
              <w:autoSpaceDN w:val="0"/>
              <w:adjustRightInd w:val="0"/>
              <w:rPr>
                <w:color w:val="000000"/>
                <w:sz w:val="24"/>
                <w:szCs w:val="24"/>
              </w:rPr>
            </w:pPr>
          </w:p>
        </w:tc>
      </w:tr>
      <w:tr w:rsidR="00CD5AAB" w:rsidRPr="001B5A89" w14:paraId="5A04B936" w14:textId="77777777"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955" w14:textId="77777777"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14:paraId="7A768682" w14:textId="017DB1EF" w:rsidR="00CD5AAB" w:rsidRPr="00D17A17" w:rsidRDefault="003954FA" w:rsidP="00D17A17">
            <w:pPr>
              <w:shd w:val="clear" w:color="auto" w:fill="FFFFFF"/>
              <w:jc w:val="both"/>
              <w:rPr>
                <w:color w:val="000000"/>
                <w:sz w:val="24"/>
                <w:szCs w:val="24"/>
              </w:rPr>
            </w:pPr>
            <w:r w:rsidRPr="00D17A17">
              <w:rPr>
                <w:iCs/>
                <w:sz w:val="24"/>
                <w:szCs w:val="24"/>
              </w:rPr>
              <w:t>Tiekėjas turi pasiūlyti specialistą, turintį teisę eiti nesudėtingojo statinio statybos vadovo pareigas</w:t>
            </w:r>
            <w:r w:rsidRPr="00D17A17">
              <w:rPr>
                <w:sz w:val="24"/>
                <w:szCs w:val="24"/>
              </w:rPr>
              <w:t xml:space="preserve"> </w:t>
            </w:r>
            <w:r w:rsidR="00AF227A" w:rsidRPr="00D17A17">
              <w:rPr>
                <w:sz w:val="24"/>
                <w:szCs w:val="24"/>
              </w:rPr>
              <w:t xml:space="preserve"> </w:t>
            </w:r>
            <w:r w:rsidR="00D17A17" w:rsidRPr="00D17A17">
              <w:rPr>
                <w:sz w:val="24"/>
                <w:szCs w:val="24"/>
              </w:rPr>
              <w:t>turintį</w:t>
            </w:r>
            <w:r w:rsidR="00AF227A" w:rsidRPr="00D17A17">
              <w:rPr>
                <w:sz w:val="24"/>
                <w:szCs w:val="24"/>
              </w:rPr>
              <w:t xml:space="preserve"> Lietuvos respublikos statybos įstatymo 2 straipsnio 1 dalyje arba 92 dalyje nurodytą architekto arba statybos inžinieriaus išsilavinimą. </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14:paraId="30132F0D" w14:textId="77777777" w:rsidR="00AF227A" w:rsidRPr="00E17389" w:rsidRDefault="00AF227A" w:rsidP="00AF227A">
            <w:pPr>
              <w:ind w:left="40"/>
              <w:jc w:val="both"/>
              <w:rPr>
                <w:sz w:val="24"/>
                <w:szCs w:val="24"/>
              </w:rPr>
            </w:pPr>
            <w:r w:rsidRPr="00E17389">
              <w:rPr>
                <w:b/>
                <w:bCs/>
                <w:sz w:val="24"/>
                <w:szCs w:val="24"/>
                <w:bdr w:val="none" w:sz="0" w:space="0" w:color="auto" w:frame="1"/>
              </w:rPr>
              <w:t>1. 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14:paraId="6104C6C6" w14:textId="77777777" w:rsidR="00D17A17" w:rsidRDefault="00AF227A" w:rsidP="00D17A17">
            <w:pPr>
              <w:ind w:left="40"/>
              <w:jc w:val="both"/>
              <w:rPr>
                <w:sz w:val="24"/>
                <w:szCs w:val="24"/>
              </w:rPr>
            </w:pPr>
            <w:r w:rsidRPr="00E17389">
              <w:rPr>
                <w:b/>
                <w:bCs/>
                <w:sz w:val="24"/>
                <w:szCs w:val="24"/>
                <w:bdr w:val="none" w:sz="0" w:space="0" w:color="auto" w:frame="1"/>
              </w:rPr>
              <w:t>2. </w:t>
            </w:r>
            <w:r w:rsidRPr="00EB731C">
              <w:rPr>
                <w:bCs/>
                <w:sz w:val="24"/>
                <w:szCs w:val="24"/>
                <w:bdr w:val="none" w:sz="0" w:space="0" w:color="auto" w:frame="1"/>
              </w:rPr>
              <w:t>I</w:t>
            </w:r>
            <w:r w:rsidRPr="00EB731C">
              <w:rPr>
                <w:sz w:val="24"/>
                <w:szCs w:val="24"/>
              </w:rPr>
              <w:t>šsilavinimą liudijančių diplomų kopijos</w:t>
            </w:r>
          </w:p>
          <w:p w14:paraId="182F0FC9" w14:textId="3802CA53" w:rsidR="00AF227A" w:rsidRPr="00E17389" w:rsidRDefault="00AF227A" w:rsidP="00D17A17">
            <w:pPr>
              <w:ind w:left="40"/>
              <w:jc w:val="both"/>
              <w:rPr>
                <w:sz w:val="24"/>
                <w:szCs w:val="24"/>
              </w:rPr>
            </w:pPr>
            <w:r w:rsidRPr="00E17389">
              <w:rPr>
                <w:sz w:val="24"/>
                <w:szCs w:val="24"/>
                <w:bdr w:val="none" w:sz="0" w:space="0" w:color="auto" w:frame="1"/>
              </w:rPr>
              <w:t> </w:t>
            </w:r>
            <w:r w:rsidR="00D17A17" w:rsidRPr="00D17A17">
              <w:rPr>
                <w:b/>
                <w:color w:val="000000"/>
                <w:sz w:val="24"/>
                <w:szCs w:val="24"/>
              </w:rPr>
              <w:t>3</w:t>
            </w:r>
            <w:r w:rsidR="00D17A17" w:rsidRPr="009746F3">
              <w:rPr>
                <w:color w:val="000000"/>
                <w:sz w:val="24"/>
                <w:szCs w:val="24"/>
              </w:rPr>
              <w:t>.Specialisto(ų) darbų vykdymo teisinę formą pagrindžiantys dokumentai (darbo sutartis, ketinimų protokolas ar kt.).</w:t>
            </w:r>
          </w:p>
          <w:p w14:paraId="607D4DE3" w14:textId="77777777" w:rsidR="00AF227A" w:rsidRPr="00E17389" w:rsidRDefault="00AF227A" w:rsidP="00AF227A">
            <w:pPr>
              <w:ind w:left="40"/>
              <w:jc w:val="both"/>
              <w:rPr>
                <w:sz w:val="24"/>
                <w:szCs w:val="24"/>
              </w:rPr>
            </w:pPr>
            <w:r w:rsidRPr="00E17389">
              <w:rPr>
                <w:sz w:val="24"/>
                <w:szCs w:val="24"/>
                <w:bdr w:val="none" w:sz="0" w:space="0" w:color="auto" w:frame="1"/>
              </w:rPr>
              <w:t>   </w:t>
            </w:r>
          </w:p>
          <w:p w14:paraId="280E3458" w14:textId="77777777"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AE5CA"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jeigu pasiūlymą teikia ūkio subjektų grupė – reikalavimą turi atitikti ūkio subjektų grupės nario (-</w:t>
            </w:r>
            <w:proofErr w:type="spellStart"/>
            <w:r w:rsidRPr="00E17389">
              <w:rPr>
                <w:color w:val="000000"/>
                <w:sz w:val="24"/>
                <w:szCs w:val="24"/>
              </w:rPr>
              <w:t>ių</w:t>
            </w:r>
            <w:proofErr w:type="spellEnd"/>
            <w:r w:rsidRPr="00E17389">
              <w:rPr>
                <w:color w:val="000000"/>
                <w:sz w:val="24"/>
                <w:szCs w:val="24"/>
              </w:rPr>
              <w:t>) specialistai, atsižvelgiant į jų prisiimamus įsipareigojimus pirkimo sutarčiai vykdyti;</w:t>
            </w:r>
          </w:p>
          <w:p w14:paraId="0B4E5DB6"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 xml:space="preserve">tiekėjas gali remtis kitų ūkio subjektų </w:t>
            </w:r>
            <w:proofErr w:type="spellStart"/>
            <w:r w:rsidRPr="00E17389">
              <w:rPr>
                <w:color w:val="000000"/>
                <w:sz w:val="24"/>
                <w:szCs w:val="24"/>
              </w:rPr>
              <w:t>pajėgumais</w:t>
            </w:r>
            <w:proofErr w:type="spellEnd"/>
            <w:r w:rsidRPr="00E17389">
              <w:rPr>
                <w:color w:val="000000"/>
                <w:sz w:val="24"/>
                <w:szCs w:val="24"/>
              </w:rPr>
              <w:t xml:space="preserve"> tik tuo atveju, jeigu tie subjektai (jų darbuotojai) patys vykdys tą pirkimo sutarties dalį, kuriai reikia jų turimų </w:t>
            </w:r>
            <w:proofErr w:type="spellStart"/>
            <w:r w:rsidRPr="00E17389">
              <w:rPr>
                <w:color w:val="000000"/>
                <w:sz w:val="24"/>
                <w:szCs w:val="24"/>
              </w:rPr>
              <w:t>pajėgumų</w:t>
            </w:r>
            <w:proofErr w:type="spellEnd"/>
            <w:r w:rsidRPr="00E17389">
              <w:rPr>
                <w:color w:val="000000"/>
                <w:sz w:val="24"/>
                <w:szCs w:val="24"/>
              </w:rPr>
              <w:t>;</w:t>
            </w:r>
          </w:p>
          <w:p w14:paraId="586DD519"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 xml:space="preserve">subtiekėjai – jei tiekėjas (jo pasitelkiami specialistai) pats atitinka nustatytą reikalavimą, tačiau ketina pasitelkti subtiekėjus (jo specialistus), subtiekėjų specialistai privalo atitikti </w:t>
            </w:r>
            <w:r w:rsidRPr="00E17389">
              <w:rPr>
                <w:color w:val="000000"/>
                <w:sz w:val="24"/>
                <w:szCs w:val="24"/>
              </w:rPr>
              <w:lastRenderedPageBreak/>
              <w:t>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14:paraId="089512F3" w14:textId="77777777" w:rsidR="00CD5AAB" w:rsidRPr="001B5A89" w:rsidRDefault="00CD5AAB" w:rsidP="00CD5AAB">
            <w:pPr>
              <w:autoSpaceDE w:val="0"/>
              <w:autoSpaceDN w:val="0"/>
              <w:adjustRightInd w:val="0"/>
              <w:rPr>
                <w:color w:val="000000"/>
                <w:sz w:val="24"/>
                <w:szCs w:val="24"/>
              </w:rPr>
            </w:pPr>
          </w:p>
        </w:tc>
      </w:tr>
    </w:tbl>
    <w:p w14:paraId="02422AA8" w14:textId="77777777"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14:paraId="3F6B20EF" w14:textId="77777777"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14:paraId="0BDB499F"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6A4063D"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0D905C2E"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762D1AAA"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3B64D050" w14:textId="77777777"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14:paraId="25985DE9" w14:textId="77777777" w:rsidR="005B19E4" w:rsidRDefault="005B19E4" w:rsidP="002A5664">
      <w:pPr>
        <w:spacing w:after="0" w:line="20" w:lineRule="atLeast"/>
        <w:ind w:firstLine="567"/>
        <w:jc w:val="both"/>
        <w:rPr>
          <w:rFonts w:eastAsia="Calibri" w:cstheme="minorHAnsi"/>
          <w:iCs/>
          <w:lang w:eastAsia="en-US"/>
        </w:rPr>
      </w:pPr>
    </w:p>
    <w:p w14:paraId="61578D1B" w14:textId="77777777" w:rsidR="008A43E2" w:rsidRPr="00F0499F" w:rsidRDefault="008A43E2" w:rsidP="002A5664">
      <w:pPr>
        <w:spacing w:after="0" w:line="20" w:lineRule="atLeast"/>
        <w:ind w:firstLine="567"/>
        <w:jc w:val="both"/>
        <w:rPr>
          <w:rFonts w:eastAsiaTheme="minorHAnsi" w:cstheme="minorHAnsi"/>
        </w:rPr>
      </w:pPr>
    </w:p>
    <w:p w14:paraId="76CD405D"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14:paraId="7FA19321" w14:textId="77777777"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2B1DC8" w14:textId="77777777"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224E03" w14:textId="77777777"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178016" w14:textId="77777777"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B246" w14:textId="77777777"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14:paraId="3A58E6F8" w14:textId="77777777" w:rsidR="002D71B6" w:rsidRPr="008A43E2" w:rsidRDefault="002D71B6" w:rsidP="00132FC0">
            <w:pPr>
              <w:autoSpaceDE w:val="0"/>
              <w:autoSpaceDN w:val="0"/>
              <w:adjustRightInd w:val="0"/>
              <w:jc w:val="center"/>
              <w:rPr>
                <w:b/>
                <w:bCs/>
                <w:color w:val="000000"/>
                <w:sz w:val="24"/>
                <w:szCs w:val="24"/>
              </w:rPr>
            </w:pPr>
          </w:p>
        </w:tc>
      </w:tr>
      <w:tr w:rsidR="002F396F" w:rsidRPr="008A43E2" w14:paraId="3F1F9054" w14:textId="77777777" w:rsidTr="003B160F">
        <w:tc>
          <w:tcPr>
            <w:tcW w:w="695" w:type="dxa"/>
            <w:tcBorders>
              <w:top w:val="single" w:sz="4" w:space="0" w:color="000000"/>
              <w:left w:val="single" w:sz="4" w:space="0" w:color="000000"/>
              <w:bottom w:val="single" w:sz="4" w:space="0" w:color="000000"/>
              <w:right w:val="single" w:sz="4" w:space="0" w:color="000000"/>
            </w:tcBorders>
          </w:tcPr>
          <w:p w14:paraId="74964D6D" w14:textId="77777777"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452532ED" w14:textId="77777777"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14:paraId="0169A79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38F0C560" w14:textId="77777777"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7D0CC12" w14:textId="1A9F7635" w:rsidR="00132FC0" w:rsidRPr="008A43E2" w:rsidRDefault="007F12C8" w:rsidP="009D782A">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 xml:space="preserve">(statinių grupė: </w:t>
            </w:r>
            <w:r w:rsidR="009D782A">
              <w:rPr>
                <w:color w:val="000000"/>
                <w:sz w:val="24"/>
                <w:szCs w:val="24"/>
                <w:lang w:eastAsia="ar-SA"/>
              </w:rPr>
              <w:t>kiti inžineriniai statiniai</w:t>
            </w:r>
            <w:r w:rsidRPr="007F12C8">
              <w:rPr>
                <w:color w:val="000000"/>
                <w:sz w:val="24"/>
                <w:szCs w:val="24"/>
                <w:lang w:eastAsia="ar-SA"/>
              </w:rPr>
              <w:t xml:space="preserve">; pogrupis: </w:t>
            </w:r>
            <w:r w:rsidR="009D782A">
              <w:rPr>
                <w:color w:val="000000"/>
                <w:sz w:val="24"/>
                <w:szCs w:val="24"/>
                <w:lang w:eastAsia="ar-SA"/>
              </w:rPr>
              <w:t>sporto</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03179FF" w14:textId="77777777"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14:paraId="352212F7" w14:textId="77777777" w:rsidR="00D6654D" w:rsidRPr="008A43E2" w:rsidRDefault="00D6654D" w:rsidP="00D6654D">
            <w:pPr>
              <w:autoSpaceDE w:val="0"/>
              <w:autoSpaceDN w:val="0"/>
              <w:adjustRightInd w:val="0"/>
              <w:jc w:val="both"/>
              <w:rPr>
                <w:color w:val="000000"/>
                <w:sz w:val="24"/>
                <w:szCs w:val="24"/>
              </w:rPr>
            </w:pPr>
          </w:p>
          <w:p w14:paraId="773E53C9" w14:textId="77777777"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w:t>
            </w:r>
            <w:proofErr w:type="spellStart"/>
            <w:r w:rsidR="00E357B2" w:rsidRPr="008A43E2">
              <w:rPr>
                <w:color w:val="000000"/>
                <w:sz w:val="24"/>
                <w:szCs w:val="24"/>
              </w:rPr>
              <w:t>įrodymus</w:t>
            </w:r>
            <w:proofErr w:type="spellEnd"/>
            <w:r w:rsidR="00E357B2" w:rsidRPr="008A43E2">
              <w:rPr>
                <w:color w:val="000000"/>
                <w:sz w:val="24"/>
                <w:szCs w:val="24"/>
              </w:rPr>
              <w:t xml:space="preserve">,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14:paraId="2D213FDB" w14:textId="77777777" w:rsidR="00D6654D" w:rsidRPr="008A43E2" w:rsidRDefault="00D6654D" w:rsidP="00D6654D">
            <w:pPr>
              <w:autoSpaceDE w:val="0"/>
              <w:autoSpaceDN w:val="0"/>
              <w:adjustRightInd w:val="0"/>
              <w:jc w:val="both"/>
              <w:rPr>
                <w:color w:val="000000"/>
                <w:sz w:val="24"/>
                <w:szCs w:val="24"/>
              </w:rPr>
            </w:pPr>
          </w:p>
          <w:p w14:paraId="6F9B7585" w14:textId="77777777"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9F85BAA" w14:textId="77777777" w:rsidR="00C64C41" w:rsidRPr="008A43E2" w:rsidRDefault="00C64C41" w:rsidP="00D6654D">
            <w:pPr>
              <w:autoSpaceDE w:val="0"/>
              <w:autoSpaceDN w:val="0"/>
              <w:adjustRightInd w:val="0"/>
              <w:jc w:val="both"/>
              <w:rPr>
                <w:color w:val="000000"/>
                <w:sz w:val="24"/>
                <w:szCs w:val="24"/>
              </w:rPr>
            </w:pPr>
          </w:p>
          <w:p w14:paraId="07E1556A" w14:textId="77777777"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 xml:space="preserve">rkančioji organizacija priima ir kitus tiekėjo lygiaverčių aplinkos apsaugos vadybos užtikrinimo priemonių </w:t>
            </w:r>
            <w:proofErr w:type="spellStart"/>
            <w:r w:rsidR="00F929A5" w:rsidRPr="008A43E2">
              <w:rPr>
                <w:color w:val="000000"/>
                <w:sz w:val="24"/>
                <w:szCs w:val="24"/>
              </w:rPr>
              <w:t>įrodymus</w:t>
            </w:r>
            <w:proofErr w:type="spellEnd"/>
            <w:r w:rsidR="00F929A5" w:rsidRPr="008A43E2">
              <w:rPr>
                <w:color w:val="000000"/>
                <w:sz w:val="24"/>
                <w:szCs w:val="24"/>
              </w:rPr>
              <w:t>, kurie patvirtintų, kad jo siūlomos aplinkos apsaugos vadybos užtikrinimo priemonės atitinka reikalaujamus aplinkos apsaugos vadybos sistemos standartus</w:t>
            </w:r>
            <w:r w:rsidRPr="008A43E2">
              <w:rPr>
                <w:color w:val="000000"/>
                <w:sz w:val="24"/>
                <w:szCs w:val="24"/>
              </w:rPr>
              <w:t>.</w:t>
            </w:r>
          </w:p>
          <w:p w14:paraId="6A967003" w14:textId="77777777" w:rsidR="00830090" w:rsidRPr="008A43E2" w:rsidRDefault="00830090" w:rsidP="00D6654D">
            <w:pPr>
              <w:autoSpaceDE w:val="0"/>
              <w:autoSpaceDN w:val="0"/>
              <w:adjustRightInd w:val="0"/>
              <w:jc w:val="both"/>
              <w:rPr>
                <w:color w:val="000000"/>
                <w:sz w:val="24"/>
                <w:szCs w:val="24"/>
              </w:rPr>
            </w:pPr>
          </w:p>
          <w:p w14:paraId="28541F3F" w14:textId="77777777"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E3F8CE7"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0D4BAB" w14:textId="77777777" w:rsidR="006D5AF9" w:rsidRPr="008A43E2" w:rsidRDefault="006D5AF9" w:rsidP="006D5AF9">
            <w:pPr>
              <w:autoSpaceDE w:val="0"/>
              <w:autoSpaceDN w:val="0"/>
              <w:adjustRightInd w:val="0"/>
              <w:rPr>
                <w:rFonts w:eastAsia="Calibri"/>
                <w:b/>
                <w:bCs/>
                <w:color w:val="000000"/>
                <w:sz w:val="24"/>
                <w:szCs w:val="24"/>
                <w:lang w:eastAsia="en-US"/>
              </w:rPr>
            </w:pPr>
          </w:p>
          <w:p w14:paraId="441C991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82ADE01" w14:textId="77777777" w:rsidR="006D5AF9" w:rsidRPr="008A43E2" w:rsidRDefault="006D5AF9" w:rsidP="006D5AF9">
            <w:pPr>
              <w:autoSpaceDE w:val="0"/>
              <w:autoSpaceDN w:val="0"/>
              <w:adjustRightInd w:val="0"/>
              <w:rPr>
                <w:rFonts w:eastAsia="Calibri"/>
                <w:b/>
                <w:bCs/>
                <w:color w:val="000000"/>
                <w:sz w:val="24"/>
                <w:szCs w:val="24"/>
                <w:lang w:eastAsia="en-US"/>
              </w:rPr>
            </w:pPr>
          </w:p>
          <w:p w14:paraId="3F93987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C4DE23B" w14:textId="77777777" w:rsidR="006D5AF9" w:rsidRPr="008A43E2" w:rsidRDefault="006D5AF9" w:rsidP="006D5AF9">
            <w:pPr>
              <w:autoSpaceDE w:val="0"/>
              <w:autoSpaceDN w:val="0"/>
              <w:adjustRightInd w:val="0"/>
              <w:rPr>
                <w:rFonts w:eastAsia="Calibri"/>
                <w:b/>
                <w:bCs/>
                <w:color w:val="000000"/>
                <w:sz w:val="24"/>
                <w:szCs w:val="24"/>
                <w:lang w:eastAsia="en-US"/>
              </w:rPr>
            </w:pPr>
          </w:p>
          <w:p w14:paraId="72ECBD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7F36C582"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43F6B2" w14:textId="77777777" w:rsidR="006D5AF9" w:rsidRPr="008A43E2" w:rsidRDefault="006D5AF9" w:rsidP="006D5AF9">
            <w:pPr>
              <w:autoSpaceDE w:val="0"/>
              <w:autoSpaceDN w:val="0"/>
              <w:adjustRightInd w:val="0"/>
              <w:rPr>
                <w:rFonts w:eastAsia="Calibri"/>
                <w:b/>
                <w:bCs/>
                <w:color w:val="000000"/>
                <w:sz w:val="24"/>
                <w:szCs w:val="24"/>
                <w:lang w:eastAsia="en-US"/>
              </w:rPr>
            </w:pPr>
          </w:p>
          <w:p w14:paraId="115C0F37" w14:textId="77777777" w:rsidR="006D5AF9" w:rsidRPr="008A43E2" w:rsidRDefault="006D5AF9" w:rsidP="006D5AF9">
            <w:pPr>
              <w:autoSpaceDE w:val="0"/>
              <w:autoSpaceDN w:val="0"/>
              <w:adjustRightInd w:val="0"/>
              <w:rPr>
                <w:rFonts w:eastAsia="Calibri"/>
                <w:b/>
                <w:bCs/>
                <w:color w:val="000000"/>
                <w:sz w:val="24"/>
                <w:szCs w:val="24"/>
                <w:lang w:eastAsia="en-US"/>
              </w:rPr>
            </w:pPr>
          </w:p>
          <w:p w14:paraId="13C070E6" w14:textId="77777777" w:rsidR="006D5AF9" w:rsidRPr="008A43E2" w:rsidRDefault="006D5AF9" w:rsidP="006D5AF9">
            <w:pPr>
              <w:autoSpaceDE w:val="0"/>
              <w:autoSpaceDN w:val="0"/>
              <w:adjustRightInd w:val="0"/>
              <w:rPr>
                <w:rFonts w:eastAsia="Calibri"/>
                <w:b/>
                <w:bCs/>
                <w:color w:val="000000"/>
                <w:sz w:val="24"/>
                <w:szCs w:val="24"/>
                <w:lang w:eastAsia="en-US"/>
              </w:rPr>
            </w:pPr>
          </w:p>
          <w:p w14:paraId="58B7D8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20017797"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559B8B" w14:textId="77777777" w:rsidR="006D5AF9" w:rsidRPr="008A43E2" w:rsidRDefault="006D5AF9" w:rsidP="006D5AF9">
            <w:pPr>
              <w:autoSpaceDE w:val="0"/>
              <w:autoSpaceDN w:val="0"/>
              <w:adjustRightInd w:val="0"/>
              <w:rPr>
                <w:rFonts w:eastAsia="Calibri"/>
                <w:b/>
                <w:bCs/>
                <w:color w:val="000000"/>
                <w:sz w:val="24"/>
                <w:szCs w:val="24"/>
                <w:lang w:eastAsia="en-US"/>
              </w:rPr>
            </w:pPr>
          </w:p>
          <w:p w14:paraId="363D0C79" w14:textId="77777777" w:rsidR="006D5AF9" w:rsidRPr="008A43E2" w:rsidRDefault="006D5AF9" w:rsidP="006D5AF9">
            <w:pPr>
              <w:autoSpaceDE w:val="0"/>
              <w:autoSpaceDN w:val="0"/>
              <w:adjustRightInd w:val="0"/>
              <w:rPr>
                <w:rFonts w:eastAsia="Calibri"/>
                <w:b/>
                <w:bCs/>
                <w:color w:val="000000"/>
                <w:sz w:val="24"/>
                <w:szCs w:val="24"/>
                <w:lang w:eastAsia="en-US"/>
              </w:rPr>
            </w:pPr>
          </w:p>
          <w:p w14:paraId="5F1443DD"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7C612F" w14:textId="77777777" w:rsidR="006D5AF9" w:rsidRPr="008A43E2" w:rsidRDefault="006D5AF9" w:rsidP="006D5AF9">
            <w:pPr>
              <w:autoSpaceDE w:val="0"/>
              <w:autoSpaceDN w:val="0"/>
              <w:adjustRightInd w:val="0"/>
              <w:rPr>
                <w:rFonts w:eastAsia="Calibri"/>
                <w:b/>
                <w:bCs/>
                <w:color w:val="000000"/>
                <w:sz w:val="24"/>
                <w:szCs w:val="24"/>
                <w:lang w:eastAsia="en-US"/>
              </w:rPr>
            </w:pPr>
          </w:p>
          <w:p w14:paraId="69A91121" w14:textId="77777777" w:rsidR="006D5AF9" w:rsidRPr="008A43E2" w:rsidRDefault="006D5AF9" w:rsidP="006D5AF9">
            <w:pPr>
              <w:autoSpaceDE w:val="0"/>
              <w:autoSpaceDN w:val="0"/>
              <w:adjustRightInd w:val="0"/>
              <w:rPr>
                <w:rFonts w:eastAsia="Calibri"/>
                <w:b/>
                <w:bCs/>
                <w:color w:val="000000"/>
                <w:sz w:val="24"/>
                <w:szCs w:val="24"/>
                <w:lang w:eastAsia="en-US"/>
              </w:rPr>
            </w:pPr>
          </w:p>
          <w:p w14:paraId="1602FCA7" w14:textId="77777777" w:rsidR="006D5AF9" w:rsidRPr="008A43E2" w:rsidRDefault="006D5AF9" w:rsidP="006D5AF9">
            <w:pPr>
              <w:autoSpaceDE w:val="0"/>
              <w:autoSpaceDN w:val="0"/>
              <w:adjustRightInd w:val="0"/>
              <w:rPr>
                <w:rFonts w:eastAsia="Calibri"/>
                <w:b/>
                <w:bCs/>
                <w:color w:val="000000"/>
                <w:sz w:val="24"/>
                <w:szCs w:val="24"/>
                <w:lang w:eastAsia="en-US"/>
              </w:rPr>
            </w:pPr>
          </w:p>
          <w:p w14:paraId="0BA34818" w14:textId="77777777" w:rsidR="006D5AF9" w:rsidRPr="008A43E2" w:rsidRDefault="006D5AF9" w:rsidP="006D5AF9">
            <w:pPr>
              <w:autoSpaceDE w:val="0"/>
              <w:autoSpaceDN w:val="0"/>
              <w:adjustRightInd w:val="0"/>
              <w:rPr>
                <w:rFonts w:eastAsia="Calibri"/>
                <w:b/>
                <w:bCs/>
                <w:color w:val="000000"/>
                <w:sz w:val="24"/>
                <w:szCs w:val="24"/>
                <w:lang w:eastAsia="en-US"/>
              </w:rPr>
            </w:pPr>
          </w:p>
          <w:p w14:paraId="121187C1" w14:textId="77777777"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14:paraId="4591B215" w14:textId="77777777" w:rsidR="00132FC0" w:rsidRPr="008A43E2" w:rsidRDefault="00132FC0" w:rsidP="00942BCA">
            <w:pPr>
              <w:autoSpaceDE w:val="0"/>
              <w:autoSpaceDN w:val="0"/>
              <w:adjustRightInd w:val="0"/>
              <w:rPr>
                <w:color w:val="000000"/>
                <w:sz w:val="24"/>
                <w:szCs w:val="24"/>
              </w:rPr>
            </w:pPr>
          </w:p>
        </w:tc>
      </w:tr>
    </w:tbl>
    <w:p w14:paraId="4D4F5580" w14:textId="77777777"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14:paraId="778FDCD3" w14:textId="77777777"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14:paraId="65178156" w14:textId="77777777"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14:paraId="51C9B5A7" w14:textId="77777777" w:rsidR="008D704D" w:rsidRPr="00FE1045" w:rsidRDefault="008D704D" w:rsidP="008D704D">
      <w:pPr>
        <w:pStyle w:val="Antrat2"/>
        <w:ind w:left="5103"/>
        <w:rPr>
          <w:rFonts w:ascii="Times New Roman" w:hAnsi="Times New Roman" w:cs="Times New Roman"/>
          <w:color w:val="auto"/>
          <w:sz w:val="24"/>
          <w:szCs w:val="24"/>
        </w:rPr>
      </w:pPr>
      <w:bookmarkStart w:id="166" w:name="_Ref38291379"/>
      <w:bookmarkStart w:id="167" w:name="_Ref38291394"/>
      <w:bookmarkStart w:id="168" w:name="_Ref38898251"/>
      <w:bookmarkStart w:id="169"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6"/>
      <w:bookmarkEnd w:id="167"/>
      <w:bookmarkEnd w:id="168"/>
      <w:bookmarkEnd w:id="169"/>
    </w:p>
    <w:p w14:paraId="424AB9B6" w14:textId="77777777" w:rsidR="002F396F" w:rsidRPr="008A43E2" w:rsidRDefault="002F396F" w:rsidP="00DE290C">
      <w:pPr>
        <w:rPr>
          <w:rFonts w:ascii="Times New Roman" w:hAnsi="Times New Roman" w:cs="Times New Roman"/>
          <w:b/>
          <w:bCs/>
          <w:smallCaps/>
          <w:sz w:val="24"/>
          <w:szCs w:val="24"/>
        </w:rPr>
      </w:pPr>
    </w:p>
    <w:p w14:paraId="47C34020" w14:textId="77777777"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14:paraId="287FF0A1" w14:textId="77777777"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14:paraId="4F3F24A2" w14:textId="77777777"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14:paraId="446D3404"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C715D23" w14:textId="77777777" w:rsidR="008D704D" w:rsidRPr="00FE1045" w:rsidRDefault="008D704D" w:rsidP="008D704D">
      <w:pPr>
        <w:pStyle w:val="Antrat2"/>
        <w:ind w:left="5103"/>
        <w:rPr>
          <w:rFonts w:ascii="Times New Roman" w:eastAsia="Calibri" w:hAnsi="Times New Roman" w:cs="Times New Roman"/>
          <w:color w:val="auto"/>
          <w:sz w:val="24"/>
          <w:szCs w:val="24"/>
        </w:rPr>
      </w:pPr>
      <w:bookmarkStart w:id="170" w:name="_Ref38540913"/>
      <w:bookmarkStart w:id="171" w:name="_Ref38898051"/>
      <w:bookmarkStart w:id="172" w:name="_Ref38901392"/>
      <w:bookmarkStart w:id="173"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0"/>
      <w:bookmarkEnd w:id="171"/>
      <w:bookmarkEnd w:id="172"/>
      <w:bookmarkEnd w:id="173"/>
    </w:p>
    <w:p w14:paraId="140EDFD5" w14:textId="77777777" w:rsidR="00693D4F" w:rsidRDefault="00693D4F" w:rsidP="00DE290C">
      <w:pPr>
        <w:rPr>
          <w:rFonts w:cstheme="minorHAnsi"/>
          <w:color w:val="7030A0"/>
        </w:rPr>
      </w:pPr>
    </w:p>
    <w:p w14:paraId="19ADB93C"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14:paraId="38A7F7E2"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14:paraId="1EDD5EB6"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873C24"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14:paraId="381B0A9E"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14:paraId="00732B90"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p w14:paraId="5D5AF6D2" w14:textId="77777777"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14:paraId="05BBC962" w14:textId="35F93821" w:rsidR="00101775" w:rsidRPr="00CA19BB" w:rsidRDefault="00DE6741" w:rsidP="009F7ED7">
      <w:pPr>
        <w:suppressAutoHyphens/>
        <w:spacing w:after="0" w:line="240" w:lineRule="auto"/>
        <w:jc w:val="center"/>
        <w:rPr>
          <w:rFonts w:ascii="Times New Roman" w:hAnsi="Times New Roman" w:cs="Times New Roman"/>
          <w:b/>
          <w:bCs/>
          <w:iCs/>
          <w:caps/>
          <w:sz w:val="24"/>
          <w:szCs w:val="24"/>
          <w:lang w:eastAsia="en-US"/>
        </w:rPr>
      </w:pPr>
      <w:r w:rsidRPr="00DE6741">
        <w:rPr>
          <w:rFonts w:ascii="Times New Roman" w:hAnsi="Times New Roman" w:cs="Times New Roman"/>
          <w:b/>
          <w:bCs/>
          <w:sz w:val="24"/>
          <w:szCs w:val="24"/>
        </w:rPr>
        <w:t xml:space="preserve">SPORTO PASKIRTIES INŽINERINIŲ STATINIŲ RUMŠOS G. 36, RUMŠIŠKIŲ MSTL., KAIŠIADORIŲ R. SAV., </w:t>
      </w:r>
      <w:r w:rsidRPr="00DE6741">
        <w:rPr>
          <w:rFonts w:ascii="Times New Roman" w:hAnsi="Times New Roman" w:cs="Times New Roman"/>
          <w:b/>
          <w:kern w:val="24"/>
          <w:sz w:val="24"/>
          <w:szCs w:val="24"/>
        </w:rPr>
        <w:t>STATYBOS RANGOS DA</w:t>
      </w:r>
      <w:r w:rsidRPr="00DE6741">
        <w:rPr>
          <w:rFonts w:ascii="Times New Roman" w:hAnsi="Times New Roman" w:cs="Times New Roman"/>
          <w:b/>
          <w:sz w:val="24"/>
          <w:szCs w:val="24"/>
        </w:rPr>
        <w:t>RBŲ</w:t>
      </w:r>
      <w:r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14:paraId="1029738B" w14:textId="77777777"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14:paraId="21426527"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14:paraId="52D5FC34" w14:textId="77777777" w:rsidTr="000A2A72">
        <w:tc>
          <w:tcPr>
            <w:tcW w:w="4004" w:type="dxa"/>
          </w:tcPr>
          <w:p w14:paraId="0B2F51DA"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14:paraId="3163D304"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14:paraId="5DA30A7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25E1B0E" w14:textId="77777777" w:rsidTr="000A2A72">
        <w:tc>
          <w:tcPr>
            <w:tcW w:w="4004" w:type="dxa"/>
          </w:tcPr>
          <w:p w14:paraId="763949D4"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14:paraId="0ED23C49"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14:paraId="325F702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F0059F" w14:textId="77777777" w:rsidTr="000A2A72">
        <w:tc>
          <w:tcPr>
            <w:tcW w:w="4004" w:type="dxa"/>
          </w:tcPr>
          <w:p w14:paraId="3F4092DF"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14:paraId="2B4F43F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BF3682B" w14:textId="77777777" w:rsidTr="000A2A72">
        <w:tc>
          <w:tcPr>
            <w:tcW w:w="4004" w:type="dxa"/>
          </w:tcPr>
          <w:p w14:paraId="05146DE5"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14:paraId="7BC8A874"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072CD39" w14:textId="77777777" w:rsidTr="000A2A72">
        <w:tc>
          <w:tcPr>
            <w:tcW w:w="4004" w:type="dxa"/>
          </w:tcPr>
          <w:p w14:paraId="23F0278B"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14:paraId="4F29C4E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C2AAC2C" w14:textId="77777777" w:rsidTr="000A2A72">
        <w:tc>
          <w:tcPr>
            <w:tcW w:w="4004" w:type="dxa"/>
          </w:tcPr>
          <w:p w14:paraId="1F37C340"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14:paraId="394A22E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3C1BF82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180C378E"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14:paraId="27BC0353"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14:paraId="72D85E97" w14:textId="77777777"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14:paraId="67371DD9" w14:textId="77777777" w:rsidTr="000A2A72">
        <w:trPr>
          <w:trHeight w:val="685"/>
        </w:trPr>
        <w:tc>
          <w:tcPr>
            <w:tcW w:w="293" w:type="pct"/>
            <w:tcBorders>
              <w:top w:val="single" w:sz="4" w:space="0" w:color="000000"/>
              <w:left w:val="single" w:sz="4" w:space="0" w:color="000000"/>
              <w:bottom w:val="single" w:sz="4" w:space="0" w:color="000000"/>
            </w:tcBorders>
          </w:tcPr>
          <w:p w14:paraId="71B1C615"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14:paraId="4C08FDF4" w14:textId="77777777"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14:paraId="100349E4"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14:paraId="693677E8"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9A2F571"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14:paraId="2BAEDB0D"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E1643E2"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14:paraId="07DB773E" w14:textId="77777777" w:rsidTr="000A2A72">
        <w:tc>
          <w:tcPr>
            <w:tcW w:w="293" w:type="pct"/>
            <w:tcBorders>
              <w:top w:val="single" w:sz="4" w:space="0" w:color="000000"/>
              <w:left w:val="single" w:sz="4" w:space="0" w:color="000000"/>
              <w:bottom w:val="single" w:sz="4" w:space="0" w:color="000000"/>
            </w:tcBorders>
          </w:tcPr>
          <w:p w14:paraId="48810BA3"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14:paraId="19A84515" w14:textId="5C8A8CF3" w:rsidR="00101775" w:rsidRPr="00DE6741" w:rsidRDefault="00DE6741" w:rsidP="00CD71B8">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S</w:t>
            </w:r>
            <w:r w:rsidRPr="00DE6741">
              <w:rPr>
                <w:rFonts w:ascii="Times New Roman" w:hAnsi="Times New Roman" w:cs="Times New Roman"/>
                <w:bCs/>
                <w:sz w:val="24"/>
                <w:szCs w:val="24"/>
              </w:rPr>
              <w:t xml:space="preserve">porto paskirties inžinerinių statinių </w:t>
            </w:r>
            <w:proofErr w:type="spellStart"/>
            <w:r>
              <w:rPr>
                <w:rFonts w:ascii="Times New Roman" w:hAnsi="Times New Roman" w:cs="Times New Roman"/>
                <w:bCs/>
                <w:sz w:val="24"/>
                <w:szCs w:val="24"/>
              </w:rPr>
              <w:t>R</w:t>
            </w:r>
            <w:r w:rsidRPr="00DE6741">
              <w:rPr>
                <w:rFonts w:ascii="Times New Roman" w:hAnsi="Times New Roman" w:cs="Times New Roman"/>
                <w:bCs/>
                <w:sz w:val="24"/>
                <w:szCs w:val="24"/>
              </w:rPr>
              <w:t>umšos</w:t>
            </w:r>
            <w:proofErr w:type="spellEnd"/>
            <w:r w:rsidRPr="00DE6741">
              <w:rPr>
                <w:rFonts w:ascii="Times New Roman" w:hAnsi="Times New Roman" w:cs="Times New Roman"/>
                <w:bCs/>
                <w:sz w:val="24"/>
                <w:szCs w:val="24"/>
              </w:rPr>
              <w:t xml:space="preserve"> g. 36, </w:t>
            </w:r>
            <w:r>
              <w:rPr>
                <w:rFonts w:ascii="Times New Roman" w:hAnsi="Times New Roman" w:cs="Times New Roman"/>
                <w:bCs/>
                <w:sz w:val="24"/>
                <w:szCs w:val="24"/>
              </w:rPr>
              <w:t>R</w:t>
            </w:r>
            <w:r w:rsidRPr="00DE6741">
              <w:rPr>
                <w:rFonts w:ascii="Times New Roman" w:hAnsi="Times New Roman" w:cs="Times New Roman"/>
                <w:bCs/>
                <w:sz w:val="24"/>
                <w:szCs w:val="24"/>
              </w:rPr>
              <w:t xml:space="preserve">umšiškių mstl., </w:t>
            </w:r>
            <w:r>
              <w:rPr>
                <w:rFonts w:ascii="Times New Roman" w:hAnsi="Times New Roman" w:cs="Times New Roman"/>
                <w:bCs/>
                <w:sz w:val="24"/>
                <w:szCs w:val="24"/>
              </w:rPr>
              <w:t>K</w:t>
            </w:r>
            <w:r w:rsidRPr="00DE6741">
              <w:rPr>
                <w:rFonts w:ascii="Times New Roman" w:hAnsi="Times New Roman" w:cs="Times New Roman"/>
                <w:bCs/>
                <w:sz w:val="24"/>
                <w:szCs w:val="24"/>
              </w:rPr>
              <w:t xml:space="preserve">aišiadorių r. sav., </w:t>
            </w:r>
            <w:r w:rsidRPr="00DE6741">
              <w:rPr>
                <w:rFonts w:ascii="Times New Roman" w:hAnsi="Times New Roman" w:cs="Times New Roman"/>
                <w:kern w:val="24"/>
                <w:sz w:val="24"/>
                <w:szCs w:val="24"/>
              </w:rPr>
              <w:t>statybos rangos da</w:t>
            </w:r>
            <w:r w:rsidRPr="00DE6741">
              <w:rPr>
                <w:rFonts w:ascii="Times New Roman" w:hAnsi="Times New Roman" w:cs="Times New Roman"/>
                <w:sz w:val="24"/>
                <w:szCs w:val="24"/>
              </w:rPr>
              <w:t>rb</w:t>
            </w:r>
            <w:r w:rsidR="00CD71B8">
              <w:rPr>
                <w:rFonts w:ascii="Times New Roman" w:hAnsi="Times New Roman" w:cs="Times New Roman"/>
                <w:sz w:val="24"/>
                <w:szCs w:val="24"/>
              </w:rPr>
              <w:t>ai</w:t>
            </w:r>
            <w:bookmarkStart w:id="174" w:name="_GoBack"/>
            <w:bookmarkEnd w:id="174"/>
          </w:p>
        </w:tc>
        <w:tc>
          <w:tcPr>
            <w:tcW w:w="1251" w:type="pct"/>
            <w:tcBorders>
              <w:top w:val="single" w:sz="4" w:space="0" w:color="000000"/>
              <w:left w:val="single" w:sz="4" w:space="0" w:color="000000"/>
              <w:bottom w:val="single" w:sz="4" w:space="0" w:color="000000"/>
              <w:right w:val="single" w:sz="4" w:space="0" w:color="000000"/>
            </w:tcBorders>
          </w:tcPr>
          <w:p w14:paraId="676EFA70"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14:paraId="278A834A" w14:textId="77777777"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14:paraId="39DBCB80" w14:textId="77777777" w:rsidTr="008D11FF">
        <w:tc>
          <w:tcPr>
            <w:tcW w:w="9918" w:type="dxa"/>
          </w:tcPr>
          <w:p w14:paraId="77D17754" w14:textId="77777777"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14:paraId="401ABC40"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14:paraId="5CB4B96B"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14:paraId="25C88B1E" w14:textId="77777777" w:rsidTr="000A2A72">
        <w:trPr>
          <w:trHeight w:val="92"/>
        </w:trPr>
        <w:tc>
          <w:tcPr>
            <w:tcW w:w="3629" w:type="dxa"/>
          </w:tcPr>
          <w:p w14:paraId="1C3A135E"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14:paraId="7B05BA49"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14:paraId="198DB679"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14:paraId="6C9DF8C0"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035CD1D1"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14:paraId="1AEA0057"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14:paraId="1E1BD30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14:paraId="52360108" w14:textId="77777777" w:rsidTr="000A2A72">
        <w:tc>
          <w:tcPr>
            <w:tcW w:w="675" w:type="dxa"/>
            <w:vMerge w:val="restart"/>
            <w:vAlign w:val="center"/>
          </w:tcPr>
          <w:p w14:paraId="2C7BDA6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Eil. </w:t>
            </w:r>
            <w:proofErr w:type="spellStart"/>
            <w:r w:rsidRPr="00CA19BB">
              <w:rPr>
                <w:rFonts w:ascii="Times New Roman" w:hAnsi="Times New Roman" w:cs="Times New Roman"/>
                <w:color w:val="000000"/>
                <w:sz w:val="24"/>
                <w:szCs w:val="20"/>
                <w:lang w:eastAsia="en-US"/>
              </w:rPr>
              <w:t>nr.</w:t>
            </w:r>
            <w:proofErr w:type="spellEnd"/>
          </w:p>
        </w:tc>
        <w:tc>
          <w:tcPr>
            <w:tcW w:w="2410" w:type="dxa"/>
            <w:vMerge w:val="restart"/>
            <w:vAlign w:val="center"/>
          </w:tcPr>
          <w:p w14:paraId="2676B55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14:paraId="3317206C"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14:paraId="19439EF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14:paraId="5032088C" w14:textId="77777777" w:rsidTr="000A2A72">
        <w:tc>
          <w:tcPr>
            <w:tcW w:w="675" w:type="dxa"/>
            <w:vMerge/>
          </w:tcPr>
          <w:p w14:paraId="7CD27C8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14:paraId="32011599"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14:paraId="6EA66978"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0129071A"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14:paraId="1E02102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3FAA29E4" w14:textId="77777777" w:rsidTr="000A2A72">
        <w:tc>
          <w:tcPr>
            <w:tcW w:w="675" w:type="dxa"/>
          </w:tcPr>
          <w:p w14:paraId="2A7ED58A"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5ED2D5D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9636B1B"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5610D34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5E856CC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41942BCE" w14:textId="77777777" w:rsidTr="000A2A72">
        <w:tc>
          <w:tcPr>
            <w:tcW w:w="675" w:type="dxa"/>
          </w:tcPr>
          <w:p w14:paraId="7E15DA6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2767B12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004E197"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664F3A5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087D14D0"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22261DDA" w14:textId="77777777" w:rsidTr="000A2A72">
        <w:tc>
          <w:tcPr>
            <w:tcW w:w="6345" w:type="dxa"/>
            <w:gridSpan w:val="3"/>
          </w:tcPr>
          <w:p w14:paraId="6C61592C" w14:textId="77777777"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14:paraId="6DA6D6EE"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349062AC"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14:paraId="2B5404F8" w14:textId="77777777"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14:paraId="514F709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14:paraId="6A944E53" w14:textId="77777777" w:rsidTr="000A2A72">
        <w:tc>
          <w:tcPr>
            <w:tcW w:w="675" w:type="dxa"/>
            <w:vMerge w:val="restart"/>
            <w:vAlign w:val="center"/>
          </w:tcPr>
          <w:p w14:paraId="6F9F2A2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14:paraId="4821A13E"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14:paraId="4D33977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14:paraId="4F46CF87"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14:paraId="58183A99" w14:textId="77777777" w:rsidTr="000A2A72">
        <w:tc>
          <w:tcPr>
            <w:tcW w:w="675" w:type="dxa"/>
            <w:vMerge/>
            <w:vAlign w:val="center"/>
          </w:tcPr>
          <w:p w14:paraId="568DAFA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14:paraId="149869E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14:paraId="3624247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14:paraId="239745F1"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14:paraId="7D62F32F"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1CBCBC0B" w14:textId="77777777" w:rsidTr="000A2A72">
        <w:tc>
          <w:tcPr>
            <w:tcW w:w="9854" w:type="dxa"/>
            <w:gridSpan w:val="5"/>
          </w:tcPr>
          <w:p w14:paraId="348CE868"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Subtiekėjai , kurių </w:t>
            </w:r>
            <w:proofErr w:type="spellStart"/>
            <w:r w:rsidRPr="00CA19BB">
              <w:rPr>
                <w:rFonts w:ascii="Times New Roman" w:hAnsi="Times New Roman" w:cs="Times New Roman"/>
                <w:color w:val="000000"/>
                <w:sz w:val="24"/>
                <w:szCs w:val="20"/>
                <w:lang w:eastAsia="en-US"/>
              </w:rPr>
              <w:t>pajėgumais</w:t>
            </w:r>
            <w:proofErr w:type="spellEnd"/>
            <w:r w:rsidRPr="00CA19BB">
              <w:rPr>
                <w:rFonts w:ascii="Times New Roman" w:hAnsi="Times New Roman" w:cs="Times New Roman"/>
                <w:color w:val="000000"/>
                <w:sz w:val="24"/>
                <w:szCs w:val="20"/>
                <w:lang w:eastAsia="en-US"/>
              </w:rPr>
              <w:t xml:space="preserve"> remiamasi įrodinėjant kvalifikacijos atitiktį</w:t>
            </w:r>
          </w:p>
        </w:tc>
      </w:tr>
      <w:tr w:rsidR="00101775" w:rsidRPr="00CA19BB" w14:paraId="46D56FE3" w14:textId="77777777" w:rsidTr="000A2A72">
        <w:tc>
          <w:tcPr>
            <w:tcW w:w="675" w:type="dxa"/>
          </w:tcPr>
          <w:p w14:paraId="0F86B8C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E6C834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63F485A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6B8D34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B8E22A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B960697" w14:textId="77777777" w:rsidTr="000A2A72">
        <w:tc>
          <w:tcPr>
            <w:tcW w:w="675" w:type="dxa"/>
          </w:tcPr>
          <w:p w14:paraId="053228E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70585D7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907855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00940B7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A8997E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F172C92" w14:textId="77777777" w:rsidTr="000A2A72">
        <w:tc>
          <w:tcPr>
            <w:tcW w:w="675" w:type="dxa"/>
          </w:tcPr>
          <w:p w14:paraId="658783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1AC2470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2A2A994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F47F1B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610018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0B54FD0" w14:textId="77777777" w:rsidTr="000A2A72">
        <w:tc>
          <w:tcPr>
            <w:tcW w:w="675" w:type="dxa"/>
          </w:tcPr>
          <w:p w14:paraId="6715D46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4B82348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5D26195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9A66FC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211AEAF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4E5ED1CC" w14:textId="77777777" w:rsidTr="000A2A72">
        <w:tc>
          <w:tcPr>
            <w:tcW w:w="6345" w:type="dxa"/>
            <w:gridSpan w:val="3"/>
          </w:tcPr>
          <w:p w14:paraId="66C3B3FB"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7CDC80B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242F93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5F6B8A9" w14:textId="77777777" w:rsidTr="000A2A72">
        <w:tc>
          <w:tcPr>
            <w:tcW w:w="9854" w:type="dxa"/>
            <w:gridSpan w:val="5"/>
          </w:tcPr>
          <w:p w14:paraId="26A368C3"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subtiekėjai, kurie bus pasitelkti vykdant pirkimo sutartį ir kurių </w:t>
            </w:r>
            <w:proofErr w:type="spellStart"/>
            <w:r w:rsidRPr="00CA19BB">
              <w:rPr>
                <w:rFonts w:ascii="Times New Roman" w:hAnsi="Times New Roman" w:cs="Times New Roman"/>
                <w:sz w:val="24"/>
                <w:szCs w:val="20"/>
                <w:lang w:eastAsia="en-US"/>
              </w:rPr>
              <w:t>pajėgumais</w:t>
            </w:r>
            <w:proofErr w:type="spellEnd"/>
            <w:r w:rsidRPr="00CA19BB">
              <w:rPr>
                <w:rFonts w:ascii="Times New Roman" w:hAnsi="Times New Roman" w:cs="Times New Roman"/>
                <w:sz w:val="24"/>
                <w:szCs w:val="20"/>
                <w:lang w:eastAsia="en-US"/>
              </w:rPr>
              <w:t xml:space="preserve"> nesiremiama įrodinėjant kvalifikacijos atitiktį</w:t>
            </w:r>
          </w:p>
        </w:tc>
      </w:tr>
      <w:tr w:rsidR="00101775" w:rsidRPr="00CA19BB" w14:paraId="3034FD1E" w14:textId="77777777" w:rsidTr="000A2A72">
        <w:tc>
          <w:tcPr>
            <w:tcW w:w="675" w:type="dxa"/>
          </w:tcPr>
          <w:p w14:paraId="4517119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210AEB2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3AEB34F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6C5AE7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665889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7663D5AE" w14:textId="77777777" w:rsidTr="000A2A72">
        <w:tc>
          <w:tcPr>
            <w:tcW w:w="675" w:type="dxa"/>
          </w:tcPr>
          <w:p w14:paraId="7BDF24A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A8E738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5F235D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8085D5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3F26D9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9C8CBD5" w14:textId="77777777" w:rsidTr="000A2A72">
        <w:tc>
          <w:tcPr>
            <w:tcW w:w="675" w:type="dxa"/>
          </w:tcPr>
          <w:p w14:paraId="6F09768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591454A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7BFFAAF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A4F611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24D47C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3C532AF" w14:textId="77777777" w:rsidTr="000A2A72">
        <w:tc>
          <w:tcPr>
            <w:tcW w:w="6345" w:type="dxa"/>
            <w:gridSpan w:val="3"/>
          </w:tcPr>
          <w:p w14:paraId="47407921"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0F73BD2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62C7D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F3645CE"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7020CEB1" w14:textId="77777777"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14:paraId="35A65ADB"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49F85574"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14:paraId="22D36BDC" w14:textId="77777777" w:rsidTr="000A2A72">
        <w:tc>
          <w:tcPr>
            <w:tcW w:w="675" w:type="dxa"/>
          </w:tcPr>
          <w:p w14:paraId="56F3316F"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 xml:space="preserve">Eil. </w:t>
            </w:r>
            <w:proofErr w:type="spellStart"/>
            <w:r w:rsidRPr="00CA19BB">
              <w:rPr>
                <w:rFonts w:ascii="Times New Roman" w:hAnsi="Times New Roman" w:cs="Times New Roman"/>
                <w:b/>
                <w:sz w:val="24"/>
                <w:szCs w:val="20"/>
                <w:lang w:eastAsia="en-US"/>
              </w:rPr>
              <w:t>nr.</w:t>
            </w:r>
            <w:proofErr w:type="spellEnd"/>
          </w:p>
        </w:tc>
        <w:tc>
          <w:tcPr>
            <w:tcW w:w="4111" w:type="dxa"/>
          </w:tcPr>
          <w:p w14:paraId="4ABC578D"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14:paraId="3677891A"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14:paraId="3E0A6B01" w14:textId="77777777" w:rsidTr="000A2A72">
        <w:tc>
          <w:tcPr>
            <w:tcW w:w="675" w:type="dxa"/>
          </w:tcPr>
          <w:p w14:paraId="23DDA05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085D76D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04A4B6E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C2EC3F" w14:textId="77777777" w:rsidTr="000A2A72">
        <w:tc>
          <w:tcPr>
            <w:tcW w:w="675" w:type="dxa"/>
          </w:tcPr>
          <w:p w14:paraId="30B7D51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177691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3AA6597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2EDE156"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3AEA7FC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5134BF79"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14:paraId="4DC05CE3" w14:textId="77777777" w:rsidTr="000A2A72">
        <w:tc>
          <w:tcPr>
            <w:tcW w:w="675" w:type="dxa"/>
          </w:tcPr>
          <w:p w14:paraId="6FA2580D"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Eil. </w:t>
            </w:r>
            <w:proofErr w:type="spellStart"/>
            <w:r w:rsidRPr="00CA19BB">
              <w:rPr>
                <w:rFonts w:ascii="Times New Roman" w:hAnsi="Times New Roman" w:cs="Times New Roman"/>
                <w:sz w:val="24"/>
                <w:szCs w:val="20"/>
                <w:lang w:eastAsia="en-US"/>
              </w:rPr>
              <w:t>nr.</w:t>
            </w:r>
            <w:proofErr w:type="spellEnd"/>
          </w:p>
        </w:tc>
        <w:tc>
          <w:tcPr>
            <w:tcW w:w="9179" w:type="dxa"/>
          </w:tcPr>
          <w:p w14:paraId="4218D56C"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14:paraId="3B000249" w14:textId="77777777" w:rsidTr="000A2A72">
        <w:tc>
          <w:tcPr>
            <w:tcW w:w="675" w:type="dxa"/>
          </w:tcPr>
          <w:p w14:paraId="67B8435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22FC100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3B67B8EB" w14:textId="77777777" w:rsidTr="000A2A72">
        <w:tc>
          <w:tcPr>
            <w:tcW w:w="675" w:type="dxa"/>
          </w:tcPr>
          <w:p w14:paraId="0A647C4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4C001D0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501D449" w14:textId="77777777" w:rsidTr="000A2A72">
        <w:tc>
          <w:tcPr>
            <w:tcW w:w="675" w:type="dxa"/>
          </w:tcPr>
          <w:p w14:paraId="152DDB8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1B4A85F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7BAB01F" w14:textId="77777777" w:rsidTr="000A2A72">
        <w:tc>
          <w:tcPr>
            <w:tcW w:w="675" w:type="dxa"/>
          </w:tcPr>
          <w:p w14:paraId="0239A48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786A794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0036942"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5DE9D434" w14:textId="77777777"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14:paraId="085340F2" w14:textId="77777777" w:rsidTr="000A2A72">
        <w:trPr>
          <w:jc w:val="center"/>
        </w:trPr>
        <w:tc>
          <w:tcPr>
            <w:tcW w:w="758" w:type="dxa"/>
            <w:vAlign w:val="center"/>
          </w:tcPr>
          <w:p w14:paraId="6E7EB6D0"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14:paraId="0E38474C"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proofErr w:type="spellStart"/>
            <w:r w:rsidRPr="00CA19BB">
              <w:rPr>
                <w:rFonts w:ascii="Times New Roman" w:hAnsi="Times New Roman" w:cs="Times New Roman"/>
                <w:sz w:val="24"/>
                <w:szCs w:val="24"/>
                <w:lang w:eastAsia="en-US"/>
              </w:rPr>
              <w:t>nr.</w:t>
            </w:r>
            <w:proofErr w:type="spellEnd"/>
          </w:p>
        </w:tc>
        <w:tc>
          <w:tcPr>
            <w:tcW w:w="2498" w:type="dxa"/>
            <w:vAlign w:val="center"/>
          </w:tcPr>
          <w:p w14:paraId="2013DA4B"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14:paraId="34AA451D"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11"/>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14:paraId="032A4986"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14:paraId="283DDB3B" w14:textId="77777777" w:rsidTr="000A2A72">
        <w:trPr>
          <w:jc w:val="center"/>
        </w:trPr>
        <w:tc>
          <w:tcPr>
            <w:tcW w:w="758" w:type="dxa"/>
          </w:tcPr>
          <w:p w14:paraId="7CEF3E48"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0135541A"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75E808B0"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14:paraId="61A23E53"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14:paraId="4BE33F1E" w14:textId="77777777" w:rsidTr="000A2A72">
        <w:trPr>
          <w:jc w:val="center"/>
        </w:trPr>
        <w:tc>
          <w:tcPr>
            <w:tcW w:w="758" w:type="dxa"/>
          </w:tcPr>
          <w:p w14:paraId="6810418B"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52AF6CE7"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2EF1B9FA"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14:paraId="0A78806B"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14:paraId="1351DAF1" w14:textId="77777777" w:rsidTr="000A2A72">
        <w:trPr>
          <w:jc w:val="center"/>
        </w:trPr>
        <w:tc>
          <w:tcPr>
            <w:tcW w:w="758" w:type="dxa"/>
          </w:tcPr>
          <w:p w14:paraId="67F94F3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14:paraId="6260F1B5"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14:paraId="3C2588D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14:paraId="06FF8304"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14:paraId="464902A7"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9F795DC"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14:paraId="2A3D06EB"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14:paraId="023F31BA"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14:paraId="4D636391"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14:paraId="78EF97F4" w14:textId="77777777"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14:paraId="1AA55A2A"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5480ADBC"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6795F324" w14:textId="77777777"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14:paraId="7E9D90DA" w14:textId="77777777" w:rsidR="00693D4F" w:rsidRDefault="00693D4F" w:rsidP="00101775">
      <w:pPr>
        <w:jc w:val="center"/>
        <w:rPr>
          <w:rFonts w:cstheme="minorHAnsi"/>
          <w:color w:val="7030A0"/>
        </w:rPr>
      </w:pPr>
      <w:r w:rsidRPr="00F0499F">
        <w:rPr>
          <w:rFonts w:cstheme="minorHAnsi"/>
        </w:rPr>
        <w:t>__________</w:t>
      </w:r>
    </w:p>
    <w:p w14:paraId="7DCB0728" w14:textId="77777777" w:rsidR="00693D4F" w:rsidRDefault="00693D4F">
      <w:pPr>
        <w:rPr>
          <w:rFonts w:cstheme="minorHAnsi"/>
          <w:color w:val="7030A0"/>
        </w:rPr>
      </w:pPr>
      <w:r>
        <w:rPr>
          <w:rFonts w:cstheme="minorHAnsi"/>
          <w:color w:val="7030A0"/>
        </w:rPr>
        <w:br w:type="page"/>
      </w:r>
    </w:p>
    <w:p w14:paraId="70DE956B" w14:textId="77777777" w:rsidR="000C6068" w:rsidRPr="00F0499F" w:rsidRDefault="000C6068" w:rsidP="00DE290C">
      <w:pPr>
        <w:rPr>
          <w:rFonts w:cstheme="minorHAnsi"/>
          <w:b/>
          <w:bCs/>
          <w:smallCaps/>
          <w:sz w:val="22"/>
          <w:szCs w:val="22"/>
        </w:rPr>
      </w:pPr>
    </w:p>
    <w:p w14:paraId="26172EDF" w14:textId="77777777" w:rsidR="00A4599F" w:rsidRPr="00F0499F" w:rsidRDefault="00A4599F" w:rsidP="00A5751B">
      <w:pPr>
        <w:jc w:val="center"/>
        <w:rPr>
          <w:rFonts w:cstheme="minorHAnsi"/>
          <w:b/>
          <w:bCs/>
          <w:smallCaps/>
          <w:sz w:val="22"/>
          <w:szCs w:val="22"/>
        </w:rPr>
      </w:pPr>
    </w:p>
    <w:p w14:paraId="626DE45F" w14:textId="77777777"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14:paraId="2CDEF5AB" w14:textId="77777777" w:rsidR="00AE422D" w:rsidRPr="00E34237" w:rsidRDefault="00AE422D" w:rsidP="00AB5541">
      <w:pPr>
        <w:rPr>
          <w:rFonts w:ascii="Times New Roman" w:hAnsi="Times New Roman" w:cs="Times New Roman"/>
          <w:sz w:val="24"/>
          <w:szCs w:val="24"/>
        </w:rPr>
      </w:pPr>
    </w:p>
    <w:p w14:paraId="00835CD8" w14:textId="77777777"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14:paraId="4A8D7507" w14:textId="77777777" w:rsidR="007F12C8" w:rsidRDefault="007F12C8" w:rsidP="007F12C8"/>
    <w:p w14:paraId="2FCF6DFA" w14:textId="77777777" w:rsidR="007F12C8" w:rsidRDefault="007F12C8" w:rsidP="007F12C8"/>
    <w:p w14:paraId="43BAEC5B" w14:textId="77777777" w:rsidR="007F12C8" w:rsidRDefault="007F12C8" w:rsidP="007F12C8"/>
    <w:p w14:paraId="750A4568" w14:textId="77777777" w:rsidR="007F12C8" w:rsidRDefault="007F12C8" w:rsidP="007F12C8"/>
    <w:p w14:paraId="2615ABA2" w14:textId="77777777" w:rsidR="007F12C8" w:rsidRDefault="007F12C8" w:rsidP="007F12C8"/>
    <w:p w14:paraId="28661B47" w14:textId="77777777" w:rsidR="007F12C8" w:rsidRDefault="007F12C8" w:rsidP="007F12C8"/>
    <w:p w14:paraId="703139D3" w14:textId="77777777" w:rsidR="007F12C8" w:rsidRDefault="007F12C8" w:rsidP="007F12C8"/>
    <w:p w14:paraId="2B8434FC" w14:textId="77777777" w:rsidR="007F12C8" w:rsidRDefault="007F12C8" w:rsidP="007F12C8"/>
    <w:p w14:paraId="09F17F97" w14:textId="77777777" w:rsidR="007F12C8" w:rsidRDefault="007F12C8" w:rsidP="007F12C8"/>
    <w:p w14:paraId="10B887BE" w14:textId="77777777" w:rsidR="007F12C8" w:rsidRDefault="007F12C8" w:rsidP="007F12C8"/>
    <w:p w14:paraId="123C4D3B" w14:textId="77777777" w:rsidR="007F12C8" w:rsidRDefault="007F12C8" w:rsidP="007F12C8"/>
    <w:p w14:paraId="2E6B95AB" w14:textId="77777777" w:rsidR="007F12C8" w:rsidRDefault="007F12C8" w:rsidP="007F12C8"/>
    <w:p w14:paraId="705994AA" w14:textId="77777777" w:rsidR="007F12C8" w:rsidRDefault="007F12C8" w:rsidP="007F12C8"/>
    <w:p w14:paraId="37A92BE7" w14:textId="77777777" w:rsidR="007F12C8" w:rsidRDefault="007F12C8" w:rsidP="007F12C8"/>
    <w:p w14:paraId="7006175B" w14:textId="77777777" w:rsidR="007F12C8" w:rsidRDefault="007F12C8" w:rsidP="007F12C8"/>
    <w:p w14:paraId="34BAE11D" w14:textId="77777777" w:rsidR="007F12C8" w:rsidRDefault="007F12C8" w:rsidP="007F12C8"/>
    <w:p w14:paraId="005AF479" w14:textId="77777777" w:rsidR="007F12C8" w:rsidRDefault="007F12C8" w:rsidP="007F12C8"/>
    <w:p w14:paraId="3C617EC1" w14:textId="77777777" w:rsidR="007F12C8" w:rsidRDefault="007F12C8" w:rsidP="007F12C8"/>
    <w:p w14:paraId="03487FD2" w14:textId="77777777" w:rsidR="007F12C8" w:rsidRDefault="007F12C8" w:rsidP="007F12C8"/>
    <w:p w14:paraId="0F5C44A7" w14:textId="77777777" w:rsidR="007F12C8" w:rsidRDefault="007F12C8" w:rsidP="007F12C8"/>
    <w:p w14:paraId="61C27856" w14:textId="77777777" w:rsidR="007F12C8" w:rsidRDefault="007F12C8" w:rsidP="007F12C8"/>
    <w:p w14:paraId="7C8F5886" w14:textId="77777777" w:rsidR="007F12C8" w:rsidRDefault="007F12C8" w:rsidP="007F12C8"/>
    <w:p w14:paraId="2244125B" w14:textId="77777777" w:rsidR="007F12C8" w:rsidRDefault="007F12C8" w:rsidP="007F12C8"/>
    <w:p w14:paraId="2880E256" w14:textId="77777777"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14:paraId="7377B656" w14:textId="77777777" w:rsidR="007F12C8" w:rsidRPr="00E34237" w:rsidRDefault="007F12C8" w:rsidP="007F12C8">
      <w:pPr>
        <w:rPr>
          <w:rFonts w:ascii="Times New Roman" w:hAnsi="Times New Roman" w:cs="Times New Roman"/>
          <w:sz w:val="24"/>
          <w:szCs w:val="24"/>
        </w:rPr>
      </w:pPr>
    </w:p>
    <w:p w14:paraId="529AEAD1" w14:textId="77777777"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14:paraId="1C2F2B38" w14:textId="77777777" w:rsidR="00D74AB3" w:rsidRDefault="00D74AB3" w:rsidP="007F12C8">
      <w:pPr>
        <w:jc w:val="right"/>
        <w:rPr>
          <w:rFonts w:ascii="Times New Roman" w:eastAsia="Calibri" w:hAnsi="Times New Roman" w:cs="Times New Roman"/>
          <w:iCs/>
          <w:sz w:val="24"/>
          <w:szCs w:val="24"/>
        </w:rPr>
      </w:pPr>
    </w:p>
    <w:p w14:paraId="5899CE45" w14:textId="77777777" w:rsidR="00D74AB3" w:rsidRDefault="00D74AB3" w:rsidP="007F12C8">
      <w:pPr>
        <w:jc w:val="right"/>
        <w:rPr>
          <w:rFonts w:ascii="Times New Roman" w:eastAsia="Calibri" w:hAnsi="Times New Roman" w:cs="Times New Roman"/>
          <w:iCs/>
          <w:sz w:val="24"/>
          <w:szCs w:val="24"/>
        </w:rPr>
      </w:pPr>
    </w:p>
    <w:p w14:paraId="1F8B1F7C" w14:textId="77777777" w:rsidR="00D74AB3" w:rsidRDefault="00D74AB3" w:rsidP="007F12C8">
      <w:pPr>
        <w:jc w:val="right"/>
        <w:rPr>
          <w:rFonts w:ascii="Times New Roman" w:eastAsia="Calibri" w:hAnsi="Times New Roman" w:cs="Times New Roman"/>
          <w:iCs/>
          <w:sz w:val="24"/>
          <w:szCs w:val="24"/>
        </w:rPr>
      </w:pPr>
    </w:p>
    <w:p w14:paraId="37439989" w14:textId="77777777" w:rsidR="00D74AB3" w:rsidRDefault="00D74AB3" w:rsidP="007F12C8">
      <w:pPr>
        <w:jc w:val="right"/>
        <w:rPr>
          <w:rFonts w:ascii="Times New Roman" w:eastAsia="Calibri" w:hAnsi="Times New Roman" w:cs="Times New Roman"/>
          <w:iCs/>
          <w:sz w:val="24"/>
          <w:szCs w:val="24"/>
        </w:rPr>
      </w:pPr>
    </w:p>
    <w:p w14:paraId="3765ED2B" w14:textId="77777777" w:rsidR="00D74AB3" w:rsidRDefault="00D74AB3" w:rsidP="007F12C8">
      <w:pPr>
        <w:jc w:val="right"/>
        <w:rPr>
          <w:rFonts w:ascii="Times New Roman" w:eastAsia="Calibri" w:hAnsi="Times New Roman" w:cs="Times New Roman"/>
          <w:iCs/>
          <w:sz w:val="24"/>
          <w:szCs w:val="24"/>
        </w:rPr>
      </w:pPr>
    </w:p>
    <w:p w14:paraId="5C4860A3" w14:textId="77777777" w:rsidR="00D74AB3" w:rsidRDefault="00D74AB3" w:rsidP="007F12C8">
      <w:pPr>
        <w:jc w:val="right"/>
        <w:rPr>
          <w:rFonts w:ascii="Times New Roman" w:eastAsia="Calibri" w:hAnsi="Times New Roman" w:cs="Times New Roman"/>
          <w:iCs/>
          <w:sz w:val="24"/>
          <w:szCs w:val="24"/>
        </w:rPr>
      </w:pPr>
    </w:p>
    <w:p w14:paraId="5FB03B22" w14:textId="77777777" w:rsidR="00D74AB3" w:rsidRDefault="00D74AB3" w:rsidP="007F12C8">
      <w:pPr>
        <w:jc w:val="right"/>
        <w:rPr>
          <w:rFonts w:ascii="Times New Roman" w:eastAsia="Calibri" w:hAnsi="Times New Roman" w:cs="Times New Roman"/>
          <w:iCs/>
          <w:sz w:val="24"/>
          <w:szCs w:val="24"/>
        </w:rPr>
      </w:pPr>
    </w:p>
    <w:p w14:paraId="06D9731A" w14:textId="77777777" w:rsidR="00D74AB3" w:rsidRDefault="00D74AB3" w:rsidP="007F12C8">
      <w:pPr>
        <w:jc w:val="right"/>
        <w:rPr>
          <w:rFonts w:ascii="Times New Roman" w:eastAsia="Calibri" w:hAnsi="Times New Roman" w:cs="Times New Roman"/>
          <w:iCs/>
          <w:sz w:val="24"/>
          <w:szCs w:val="24"/>
        </w:rPr>
      </w:pPr>
    </w:p>
    <w:p w14:paraId="5F216790" w14:textId="77777777" w:rsidR="00D74AB3" w:rsidRDefault="00D74AB3" w:rsidP="007F12C8">
      <w:pPr>
        <w:jc w:val="right"/>
        <w:rPr>
          <w:rFonts w:ascii="Times New Roman" w:eastAsia="Calibri" w:hAnsi="Times New Roman" w:cs="Times New Roman"/>
          <w:iCs/>
          <w:sz w:val="24"/>
          <w:szCs w:val="24"/>
        </w:rPr>
      </w:pPr>
    </w:p>
    <w:p w14:paraId="1F8EE538" w14:textId="77777777" w:rsidR="00D74AB3" w:rsidRDefault="00D74AB3" w:rsidP="007F12C8">
      <w:pPr>
        <w:jc w:val="right"/>
        <w:rPr>
          <w:rFonts w:ascii="Times New Roman" w:eastAsia="Calibri" w:hAnsi="Times New Roman" w:cs="Times New Roman"/>
          <w:iCs/>
          <w:sz w:val="24"/>
          <w:szCs w:val="24"/>
        </w:rPr>
      </w:pPr>
    </w:p>
    <w:p w14:paraId="47FC4A05" w14:textId="77777777" w:rsidR="00D74AB3" w:rsidRDefault="00D74AB3" w:rsidP="007F12C8">
      <w:pPr>
        <w:jc w:val="right"/>
        <w:rPr>
          <w:rFonts w:ascii="Times New Roman" w:eastAsia="Calibri" w:hAnsi="Times New Roman" w:cs="Times New Roman"/>
          <w:iCs/>
          <w:sz w:val="24"/>
          <w:szCs w:val="24"/>
        </w:rPr>
      </w:pPr>
    </w:p>
    <w:p w14:paraId="34B06FE5" w14:textId="77777777" w:rsidR="00D74AB3" w:rsidRDefault="00D74AB3" w:rsidP="007F12C8">
      <w:pPr>
        <w:jc w:val="right"/>
        <w:rPr>
          <w:rFonts w:ascii="Times New Roman" w:eastAsia="Calibri" w:hAnsi="Times New Roman" w:cs="Times New Roman"/>
          <w:iCs/>
          <w:sz w:val="24"/>
          <w:szCs w:val="24"/>
        </w:rPr>
      </w:pPr>
    </w:p>
    <w:p w14:paraId="6FC16201" w14:textId="77777777" w:rsidR="00D74AB3" w:rsidRDefault="00D74AB3" w:rsidP="007F12C8">
      <w:pPr>
        <w:jc w:val="right"/>
        <w:rPr>
          <w:rFonts w:ascii="Times New Roman" w:eastAsia="Calibri" w:hAnsi="Times New Roman" w:cs="Times New Roman"/>
          <w:iCs/>
          <w:sz w:val="24"/>
          <w:szCs w:val="24"/>
        </w:rPr>
      </w:pPr>
    </w:p>
    <w:p w14:paraId="68D9BAF2" w14:textId="77777777" w:rsidR="00D74AB3" w:rsidRDefault="00D74AB3" w:rsidP="007F12C8">
      <w:pPr>
        <w:jc w:val="right"/>
        <w:rPr>
          <w:rFonts w:ascii="Times New Roman" w:eastAsia="Calibri" w:hAnsi="Times New Roman" w:cs="Times New Roman"/>
          <w:iCs/>
          <w:sz w:val="24"/>
          <w:szCs w:val="24"/>
        </w:rPr>
      </w:pPr>
    </w:p>
    <w:p w14:paraId="03E5B60D" w14:textId="77777777" w:rsidR="00D74AB3" w:rsidRDefault="00D74AB3" w:rsidP="007F12C8">
      <w:pPr>
        <w:jc w:val="right"/>
        <w:rPr>
          <w:rFonts w:ascii="Times New Roman" w:eastAsia="Calibri" w:hAnsi="Times New Roman" w:cs="Times New Roman"/>
          <w:iCs/>
          <w:sz w:val="24"/>
          <w:szCs w:val="24"/>
        </w:rPr>
      </w:pPr>
    </w:p>
    <w:p w14:paraId="1E85C5ED" w14:textId="77777777" w:rsidR="00D74AB3" w:rsidRDefault="00D74AB3" w:rsidP="007F12C8">
      <w:pPr>
        <w:jc w:val="right"/>
        <w:rPr>
          <w:rFonts w:ascii="Times New Roman" w:eastAsia="Calibri" w:hAnsi="Times New Roman" w:cs="Times New Roman"/>
          <w:iCs/>
          <w:sz w:val="24"/>
          <w:szCs w:val="24"/>
        </w:rPr>
      </w:pPr>
    </w:p>
    <w:p w14:paraId="0D06C73A" w14:textId="77777777" w:rsidR="00D74AB3" w:rsidRDefault="00D74AB3" w:rsidP="007F12C8">
      <w:pPr>
        <w:jc w:val="right"/>
        <w:rPr>
          <w:rFonts w:ascii="Times New Roman" w:eastAsia="Calibri" w:hAnsi="Times New Roman" w:cs="Times New Roman"/>
          <w:iCs/>
          <w:sz w:val="24"/>
          <w:szCs w:val="24"/>
        </w:rPr>
      </w:pPr>
    </w:p>
    <w:p w14:paraId="5815C367" w14:textId="77777777" w:rsidR="00D74AB3" w:rsidRDefault="00D74AB3" w:rsidP="007F12C8">
      <w:pPr>
        <w:jc w:val="right"/>
        <w:rPr>
          <w:rFonts w:ascii="Times New Roman" w:eastAsia="Calibri" w:hAnsi="Times New Roman" w:cs="Times New Roman"/>
          <w:iCs/>
          <w:sz w:val="24"/>
          <w:szCs w:val="24"/>
        </w:rPr>
      </w:pPr>
    </w:p>
    <w:p w14:paraId="55F61D42" w14:textId="77777777" w:rsidR="00D74AB3" w:rsidRDefault="00D74AB3" w:rsidP="007F12C8">
      <w:pPr>
        <w:jc w:val="right"/>
        <w:rPr>
          <w:rFonts w:ascii="Times New Roman" w:eastAsia="Calibri" w:hAnsi="Times New Roman" w:cs="Times New Roman"/>
          <w:iCs/>
          <w:sz w:val="24"/>
          <w:szCs w:val="24"/>
        </w:rPr>
      </w:pPr>
    </w:p>
    <w:p w14:paraId="5DCD5AD2" w14:textId="77777777" w:rsidR="00D74AB3" w:rsidRDefault="00D74AB3" w:rsidP="007F12C8">
      <w:pPr>
        <w:jc w:val="right"/>
        <w:rPr>
          <w:rFonts w:ascii="Times New Roman" w:eastAsia="Calibri" w:hAnsi="Times New Roman" w:cs="Times New Roman"/>
          <w:iCs/>
          <w:sz w:val="24"/>
          <w:szCs w:val="24"/>
        </w:rPr>
      </w:pPr>
    </w:p>
    <w:p w14:paraId="2A220F12" w14:textId="77777777" w:rsidR="00D74AB3" w:rsidRDefault="00D74AB3" w:rsidP="007F12C8">
      <w:pPr>
        <w:jc w:val="right"/>
        <w:rPr>
          <w:rFonts w:ascii="Times New Roman" w:eastAsia="Calibri" w:hAnsi="Times New Roman" w:cs="Times New Roman"/>
          <w:iCs/>
          <w:sz w:val="24"/>
          <w:szCs w:val="24"/>
        </w:rPr>
      </w:pPr>
    </w:p>
    <w:p w14:paraId="77A8E4C7" w14:textId="77777777" w:rsidR="00D74AB3" w:rsidRDefault="00D74AB3" w:rsidP="007F12C8">
      <w:pPr>
        <w:jc w:val="right"/>
        <w:rPr>
          <w:rFonts w:ascii="Times New Roman" w:eastAsia="Calibri" w:hAnsi="Times New Roman" w:cs="Times New Roman"/>
          <w:iCs/>
          <w:sz w:val="24"/>
          <w:szCs w:val="24"/>
        </w:rPr>
      </w:pPr>
    </w:p>
    <w:p w14:paraId="255D8BD3" w14:textId="77777777" w:rsidR="00D74AB3" w:rsidRDefault="00D74AB3" w:rsidP="007F12C8">
      <w:pPr>
        <w:jc w:val="right"/>
        <w:rPr>
          <w:rFonts w:ascii="Times New Roman" w:eastAsia="Calibri" w:hAnsi="Times New Roman" w:cs="Times New Roman"/>
          <w:iCs/>
          <w:sz w:val="24"/>
          <w:szCs w:val="24"/>
        </w:rPr>
      </w:pPr>
    </w:p>
    <w:p w14:paraId="10C9D5ED" w14:textId="77777777" w:rsidR="00D74AB3" w:rsidRPr="00FE1045" w:rsidRDefault="00D74AB3" w:rsidP="00D74AB3">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14:paraId="2A20A863" w14:textId="77777777" w:rsidR="00D74AB3" w:rsidRPr="00E34237" w:rsidRDefault="00D74AB3" w:rsidP="00D74AB3">
      <w:pPr>
        <w:rPr>
          <w:rFonts w:ascii="Times New Roman" w:hAnsi="Times New Roman" w:cs="Times New Roman"/>
          <w:sz w:val="24"/>
          <w:szCs w:val="24"/>
        </w:rPr>
      </w:pPr>
    </w:p>
    <w:p w14:paraId="41E895C9" w14:textId="77777777" w:rsidR="00D74AB3" w:rsidRPr="007F12C8" w:rsidRDefault="00D74AB3" w:rsidP="00D74AB3">
      <w:pPr>
        <w:jc w:val="right"/>
      </w:pPr>
      <w:r w:rsidRPr="00E34237">
        <w:rPr>
          <w:rFonts w:ascii="Times New Roman" w:eastAsia="Calibri" w:hAnsi="Times New Roman" w:cs="Times New Roman"/>
          <w:iCs/>
          <w:sz w:val="24"/>
          <w:szCs w:val="24"/>
        </w:rPr>
        <w:t>Pateikiamas atskiru dokumentu</w:t>
      </w:r>
    </w:p>
    <w:sectPr w:rsidR="00D74AB3" w:rsidRPr="007F12C8" w:rsidSect="00153FC8">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B1706" w16cex:dateUtc="2025-12-22T07:50:00Z"/>
  <w16cex:commentExtensible w16cex:durableId="7097AC4F" w16cex:dateUtc="2025-12-22T08:08:00Z"/>
  <w16cex:commentExtensible w16cex:durableId="080A0140" w16cex:dateUtc="2025-12-22T08:11:00Z"/>
  <w16cex:commentExtensible w16cex:durableId="0C111325" w16cex:dateUtc="2025-12-22T08:12:00Z"/>
  <w16cex:commentExtensible w16cex:durableId="0438B7FE" w16cex:dateUtc="2025-12-30T13:56:00Z"/>
  <w16cex:commentExtensible w16cex:durableId="37C86AEE" w16cex:dateUtc="2025-12-31T07:52:00Z"/>
  <w16cex:commentExtensible w16cex:durableId="1DE54E55" w16cex:dateUtc="2025-12-30T14:04:00Z"/>
  <w16cex:commentExtensible w16cex:durableId="675238CE" w16cex:dateUtc="2025-12-22T08:17:00Z"/>
  <w16cex:commentExtensible w16cex:durableId="4AADE107" w16cex:dateUtc="2025-12-3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65293" w16cid:durableId="66BB1706"/>
  <w16cid:commentId w16cid:paraId="1C8A0B6B" w16cid:durableId="7097AC4F"/>
  <w16cid:commentId w16cid:paraId="356D0A5B" w16cid:durableId="080A0140"/>
  <w16cid:commentId w16cid:paraId="4A2F599C" w16cid:durableId="0C111325"/>
  <w16cid:commentId w16cid:paraId="4B0060DA" w16cid:durableId="0438B7FE"/>
  <w16cid:commentId w16cid:paraId="1B1CE9E3" w16cid:durableId="37C86AEE"/>
  <w16cid:commentId w16cid:paraId="0D029B8C" w16cid:durableId="1DE54E55"/>
  <w16cid:commentId w16cid:paraId="6C8FD25A" w16cid:durableId="675238CE"/>
  <w16cid:commentId w16cid:paraId="3C467F82" w16cid:durableId="4AADE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6FD4" w14:textId="77777777" w:rsidR="00581B16" w:rsidRDefault="00581B16" w:rsidP="00D05666">
      <w:r>
        <w:separator/>
      </w:r>
    </w:p>
  </w:endnote>
  <w:endnote w:type="continuationSeparator" w:id="0">
    <w:p w14:paraId="7DAF7695" w14:textId="77777777" w:rsidR="00581B16" w:rsidRDefault="00581B16" w:rsidP="00D05666">
      <w:r>
        <w:continuationSeparator/>
      </w:r>
    </w:p>
  </w:endnote>
  <w:endnote w:type="continuationNotice" w:id="1">
    <w:p w14:paraId="74FB9EA5" w14:textId="77777777" w:rsidR="00581B16" w:rsidRDefault="00581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6D234E84" w14:textId="77777777" w:rsidR="00FC56FA" w:rsidRDefault="00FC56FA">
        <w:pPr>
          <w:pStyle w:val="Porat"/>
          <w:jc w:val="right"/>
        </w:pPr>
        <w:r>
          <w:rPr>
            <w:noProof/>
          </w:rPr>
          <w:fldChar w:fldCharType="begin"/>
        </w:r>
        <w:r>
          <w:rPr>
            <w:noProof/>
          </w:rPr>
          <w:instrText xml:space="preserve"> PAGE   \* MERGEFORMAT </w:instrText>
        </w:r>
        <w:r>
          <w:rPr>
            <w:noProof/>
          </w:rPr>
          <w:fldChar w:fldCharType="separate"/>
        </w:r>
        <w:r w:rsidR="00CD71B8">
          <w:rPr>
            <w:noProof/>
          </w:rPr>
          <w:t>30</w:t>
        </w:r>
        <w:r>
          <w:rPr>
            <w:noProof/>
          </w:rPr>
          <w:fldChar w:fldCharType="end"/>
        </w:r>
      </w:p>
    </w:sdtContent>
  </w:sdt>
  <w:p w14:paraId="7E882160" w14:textId="77777777" w:rsidR="00FC56FA" w:rsidRDefault="00FC56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4B64" w14:textId="77777777" w:rsidR="00FC56FA" w:rsidRDefault="00FC56FA">
    <w:pPr>
      <w:pStyle w:val="Porat"/>
      <w:jc w:val="right"/>
    </w:pPr>
  </w:p>
  <w:p w14:paraId="4BBE3EC1" w14:textId="77777777" w:rsidR="00FC56FA" w:rsidRDefault="00FC56F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3BB2" w14:textId="77777777" w:rsidR="00FC56FA" w:rsidRDefault="00FC56FA">
    <w:pPr>
      <w:pStyle w:val="Porat"/>
      <w:jc w:val="right"/>
    </w:pPr>
    <w:r>
      <w:rPr>
        <w:noProof/>
      </w:rPr>
      <w:fldChar w:fldCharType="begin"/>
    </w:r>
    <w:r>
      <w:rPr>
        <w:noProof/>
      </w:rPr>
      <w:instrText xml:space="preserve"> PAGE   \* MERGEFORMAT </w:instrText>
    </w:r>
    <w:r>
      <w:rPr>
        <w:noProof/>
      </w:rPr>
      <w:fldChar w:fldCharType="separate"/>
    </w:r>
    <w:r w:rsidR="00CD71B8">
      <w:rPr>
        <w:noProof/>
      </w:rPr>
      <w:t>22</w:t>
    </w:r>
    <w:r>
      <w:rPr>
        <w:noProof/>
      </w:rPr>
      <w:fldChar w:fldCharType="end"/>
    </w:r>
  </w:p>
  <w:p w14:paraId="4ADCF1C2" w14:textId="77777777" w:rsidR="00FC56FA" w:rsidRDefault="00FC56F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BD5F" w14:textId="77777777" w:rsidR="00581B16" w:rsidRDefault="00581B16" w:rsidP="00D05666">
      <w:r>
        <w:separator/>
      </w:r>
    </w:p>
  </w:footnote>
  <w:footnote w:type="continuationSeparator" w:id="0">
    <w:p w14:paraId="12D3F193" w14:textId="77777777" w:rsidR="00581B16" w:rsidRDefault="00581B16" w:rsidP="00D05666">
      <w:r>
        <w:continuationSeparator/>
      </w:r>
    </w:p>
  </w:footnote>
  <w:footnote w:type="continuationNotice" w:id="1">
    <w:p w14:paraId="2D3C25BE" w14:textId="77777777" w:rsidR="00581B16" w:rsidRDefault="00581B16">
      <w:pPr>
        <w:spacing w:after="0" w:line="240" w:lineRule="auto"/>
      </w:pPr>
    </w:p>
  </w:footnote>
  <w:footnote w:id="2">
    <w:p w14:paraId="2CB624FC" w14:textId="77777777" w:rsidR="00FC56FA" w:rsidRPr="00A55027" w:rsidRDefault="00FC56FA"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14:paraId="62B59390" w14:textId="77777777" w:rsidR="00FC56FA" w:rsidRPr="00427C59" w:rsidRDefault="00FC56FA" w:rsidP="00DB22A6">
      <w:pPr>
        <w:pStyle w:val="Puslapioinaostekstas"/>
        <w:spacing w:after="0"/>
      </w:pPr>
    </w:p>
  </w:footnote>
  <w:footnote w:id="3">
    <w:p w14:paraId="6AEAE81B" w14:textId="77777777" w:rsidR="00FC56FA" w:rsidRPr="00A55027" w:rsidRDefault="00FC56FA"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14:paraId="50D74A1F" w14:textId="77777777" w:rsidR="00FC56FA" w:rsidRPr="00427C59" w:rsidRDefault="00FC56FA" w:rsidP="00DB22A6">
      <w:pPr>
        <w:pStyle w:val="Puslapioinaostekstas"/>
        <w:spacing w:after="0" w:line="240" w:lineRule="auto"/>
      </w:pPr>
    </w:p>
  </w:footnote>
  <w:footnote w:id="4">
    <w:p w14:paraId="6E4359E8" w14:textId="77777777" w:rsidR="00FC56FA" w:rsidRPr="00906304" w:rsidRDefault="00FC56FA"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14:paraId="28DD0089" w14:textId="77777777" w:rsidR="00FC56FA" w:rsidRPr="00A55027" w:rsidRDefault="00FC56FA"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14:paraId="416A46EF" w14:textId="77777777" w:rsidR="00FC56FA" w:rsidRPr="001620D3" w:rsidRDefault="00FC56FA"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301D63" w14:textId="77777777" w:rsidR="00FC56FA" w:rsidRPr="001620D3" w:rsidRDefault="00FC56FA"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E41B48" w14:textId="77777777" w:rsidR="00FC56FA" w:rsidRDefault="00FC56FA"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6F77B76" w14:textId="77777777" w:rsidR="00FC56FA" w:rsidRPr="001620D3" w:rsidRDefault="00FC56F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843B2" w14:textId="77777777" w:rsidR="00FC56FA" w:rsidRPr="001620D3" w:rsidRDefault="00FC56FA"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59D7BC" w14:textId="77777777" w:rsidR="00FC56FA" w:rsidRDefault="00FC56FA"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BB6197E" w14:textId="77777777" w:rsidR="00FC56FA" w:rsidRPr="001620D3" w:rsidRDefault="00FC56F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FCDA93" w14:textId="77777777" w:rsidR="00FC56FA" w:rsidRPr="001620D3" w:rsidRDefault="00FC56FA"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5A3782" w14:textId="77777777" w:rsidR="00FC56FA" w:rsidRDefault="00FC56FA"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643FEF6" w14:textId="77777777" w:rsidR="00E0213E" w:rsidRPr="005C6D54" w:rsidRDefault="00E0213E" w:rsidP="00E0213E">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w:t>
      </w:r>
      <w:r w:rsidRPr="005C6D54">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10">
    <w:p w14:paraId="4998D5A5" w14:textId="77777777" w:rsidR="00E0213E" w:rsidRPr="005C6D54" w:rsidRDefault="00E0213E" w:rsidP="00E0213E">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w:t>
      </w:r>
      <w:r w:rsidRPr="005C6D54">
        <w:rPr>
          <w:rFonts w:ascii="Times New Roman" w:hAnsi="Times New Roman" w:cs="Times New Roman"/>
        </w:rPr>
        <w:t>Tinkamai atliktais darbais laikomi darbai, kurių tinkamumą savo pažymoje patvirtina užsakovas.</w:t>
      </w:r>
    </w:p>
  </w:footnote>
  <w:footnote w:id="11">
    <w:p w14:paraId="0E1044AE" w14:textId="77777777" w:rsidR="00FC56FA" w:rsidRDefault="00FC56FA"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BE7A" w14:textId="77777777" w:rsidR="00FC56FA" w:rsidRDefault="00FC56FA">
    <w:pPr>
      <w:pStyle w:val="Antrats"/>
      <w:jc w:val="right"/>
    </w:pPr>
  </w:p>
  <w:p w14:paraId="697F0C6F" w14:textId="77777777" w:rsidR="00FC56FA" w:rsidRDefault="00FC56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1C4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FF"/>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A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57D"/>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6FD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61"/>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D3"/>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FA"/>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2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F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1B1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8E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76"/>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0CCA"/>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FF"/>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228"/>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2A"/>
    <w:rsid w:val="009E064A"/>
    <w:rsid w:val="009E129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D3"/>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A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34A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3"/>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1B8"/>
    <w:rsid w:val="00CD73FF"/>
    <w:rsid w:val="00CE01D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A17"/>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4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40"/>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C8"/>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815"/>
    <w:rsid w:val="00DE5F20"/>
    <w:rsid w:val="00DE661B"/>
    <w:rsid w:val="00DE674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3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2CD0"/>
    <w:rsid w:val="00E53CA2"/>
    <w:rsid w:val="00E53E12"/>
    <w:rsid w:val="00E5401F"/>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D81"/>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78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79"/>
    <w:rsid w:val="00FC11E6"/>
    <w:rsid w:val="00FC1A04"/>
    <w:rsid w:val="00FC2982"/>
    <w:rsid w:val="00FC30FB"/>
    <w:rsid w:val="00FC3ED8"/>
    <w:rsid w:val="00FC3FB1"/>
    <w:rsid w:val="00FC46D9"/>
    <w:rsid w:val="00FC56F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F751D"/>
  <w15:docId w15:val="{FA04DDF5-FDFE-4CD1-B4AE-5B63A3A2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
    <w:name w:val="Unresolved Mention"/>
    <w:basedOn w:val="Numatytasispastraiposriftas"/>
    <w:uiPriority w:val="99"/>
    <w:semiHidden/>
    <w:unhideWhenUsed/>
    <w:rsid w:val="00AD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11C6281-5EF9-49CA-90C9-EFF1D1E4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56</Pages>
  <Words>74168</Words>
  <Characters>42276</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7</cp:revision>
  <dcterms:created xsi:type="dcterms:W3CDTF">2026-03-30T10:24:00Z</dcterms:created>
  <dcterms:modified xsi:type="dcterms:W3CDTF">2026-03-31T12:32:00Z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