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A8CF" w14:textId="2B1A2016" w:rsidR="00AD362C" w:rsidRPr="00B13AFE" w:rsidRDefault="00AD362C" w:rsidP="00E41A7D">
      <w:pPr>
        <w:spacing w:after="0" w:line="240" w:lineRule="auto"/>
        <w:ind w:left="3888"/>
        <w:jc w:val="center"/>
        <w:rPr>
          <w:rFonts w:ascii="Times New Roman" w:hAnsi="Times New Roman" w:cs="Times New Roman"/>
          <w:sz w:val="24"/>
          <w:szCs w:val="24"/>
        </w:rPr>
      </w:pPr>
      <w:r w:rsidRPr="00B13AFE">
        <w:rPr>
          <w:rFonts w:ascii="Times New Roman" w:hAnsi="Times New Roman" w:cs="Times New Roman"/>
          <w:sz w:val="24"/>
          <w:szCs w:val="24"/>
        </w:rPr>
        <w:t>202</w:t>
      </w:r>
      <w:r w:rsidR="003B4B32">
        <w:rPr>
          <w:rFonts w:ascii="Times New Roman" w:hAnsi="Times New Roman" w:cs="Times New Roman"/>
          <w:sz w:val="24"/>
          <w:szCs w:val="24"/>
        </w:rPr>
        <w:t>6</w:t>
      </w:r>
      <w:r w:rsidRPr="00B13AFE">
        <w:rPr>
          <w:rFonts w:ascii="Times New Roman" w:hAnsi="Times New Roman" w:cs="Times New Roman"/>
          <w:sz w:val="24"/>
          <w:szCs w:val="24"/>
        </w:rPr>
        <w:t>-</w:t>
      </w:r>
      <w:r w:rsidR="00A106BA" w:rsidRPr="00B13AFE">
        <w:rPr>
          <w:rFonts w:ascii="Times New Roman" w:hAnsi="Times New Roman" w:cs="Times New Roman"/>
          <w:sz w:val="24"/>
          <w:szCs w:val="24"/>
        </w:rPr>
        <w:t>0</w:t>
      </w:r>
      <w:r w:rsidR="00E41A7D">
        <w:rPr>
          <w:rFonts w:ascii="Times New Roman" w:hAnsi="Times New Roman" w:cs="Times New Roman"/>
          <w:sz w:val="24"/>
          <w:szCs w:val="24"/>
        </w:rPr>
        <w:t>5</w:t>
      </w:r>
      <w:r w:rsidRPr="00B13AFE">
        <w:rPr>
          <w:rFonts w:ascii="Times New Roman" w:hAnsi="Times New Roman" w:cs="Times New Roman"/>
          <w:sz w:val="24"/>
          <w:szCs w:val="24"/>
        </w:rPr>
        <w:t>-</w:t>
      </w:r>
      <w:r w:rsidR="00E41A7D">
        <w:rPr>
          <w:rFonts w:ascii="Times New Roman" w:hAnsi="Times New Roman" w:cs="Times New Roman"/>
          <w:sz w:val="24"/>
          <w:szCs w:val="24"/>
        </w:rPr>
        <w:t>12</w:t>
      </w:r>
      <w:r w:rsidR="00A106BA" w:rsidRPr="00B13AFE">
        <w:rPr>
          <w:rFonts w:ascii="Times New Roman" w:hAnsi="Times New Roman" w:cs="Times New Roman"/>
          <w:sz w:val="24"/>
          <w:szCs w:val="24"/>
        </w:rPr>
        <w:t xml:space="preserve"> </w:t>
      </w:r>
      <w:r w:rsidRPr="00B13AFE">
        <w:rPr>
          <w:rFonts w:ascii="Times New Roman" w:hAnsi="Times New Roman" w:cs="Times New Roman"/>
          <w:sz w:val="24"/>
          <w:szCs w:val="24"/>
        </w:rPr>
        <w:t xml:space="preserve">Nuolatinės viešųjų pirkimų komisijos protokolo </w:t>
      </w:r>
      <w:r w:rsidR="003B4B32">
        <w:rPr>
          <w:rFonts w:ascii="Times New Roman" w:hAnsi="Times New Roman" w:cs="Times New Roman"/>
          <w:sz w:val="24"/>
          <w:szCs w:val="24"/>
        </w:rPr>
        <w:t xml:space="preserve">Nr. 2 </w:t>
      </w:r>
      <w:r w:rsidRPr="00B13AFE">
        <w:rPr>
          <w:rFonts w:ascii="Times New Roman" w:hAnsi="Times New Roman" w:cs="Times New Roman"/>
          <w:sz w:val="24"/>
          <w:szCs w:val="24"/>
        </w:rPr>
        <w:t>priedas</w:t>
      </w:r>
    </w:p>
    <w:p w14:paraId="75B870A2" w14:textId="77777777" w:rsidR="00AD362C" w:rsidRPr="00B13AFE" w:rsidRDefault="00AD362C" w:rsidP="00E41A7D">
      <w:pPr>
        <w:spacing w:after="0" w:line="240" w:lineRule="auto"/>
        <w:ind w:left="3888"/>
        <w:jc w:val="center"/>
        <w:rPr>
          <w:rFonts w:ascii="Times New Roman" w:hAnsi="Times New Roman" w:cs="Times New Roman"/>
          <w:sz w:val="24"/>
          <w:szCs w:val="24"/>
        </w:rPr>
      </w:pPr>
    </w:p>
    <w:p w14:paraId="5CE90735" w14:textId="6D56AA12" w:rsidR="00AD362C" w:rsidRPr="00B13AFE" w:rsidRDefault="00AD362C" w:rsidP="00E41A7D">
      <w:pPr>
        <w:spacing w:after="0" w:line="240" w:lineRule="auto"/>
        <w:jc w:val="center"/>
        <w:rPr>
          <w:rFonts w:ascii="Times New Roman" w:eastAsia="Times New Roman" w:hAnsi="Times New Roman" w:cs="Times New Roman"/>
          <w:b/>
          <w:bCs/>
          <w:kern w:val="0"/>
          <w:sz w:val="24"/>
          <w:szCs w:val="24"/>
          <w:lang w:eastAsia="ar-SA"/>
          <w14:ligatures w14:val="none"/>
        </w:rPr>
      </w:pPr>
      <w:r w:rsidRPr="00B13AFE">
        <w:rPr>
          <w:rFonts w:ascii="Times New Roman" w:hAnsi="Times New Roman" w:cs="Times New Roman"/>
          <w:b/>
          <w:bCs/>
          <w:sz w:val="24"/>
          <w:szCs w:val="24"/>
        </w:rPr>
        <w:t xml:space="preserve">TIEKĖJŲ KLAUSIMAI IR ATSAKYMAI DĖL </w:t>
      </w:r>
      <w:r w:rsidR="00E41A7D" w:rsidRPr="00B13AFE">
        <w:rPr>
          <w:rFonts w:ascii="Times New Roman" w:hAnsi="Times New Roman" w:cs="Times New Roman"/>
          <w:b/>
          <w:bCs/>
          <w:sz w:val="24"/>
          <w:szCs w:val="24"/>
        </w:rPr>
        <w:t>PIRKIMO „</w:t>
      </w:r>
      <w:r w:rsidR="00E41A7D" w:rsidRPr="00E41A7D">
        <w:rPr>
          <w:rFonts w:ascii="Times New Roman" w:eastAsia="Times New Roman" w:hAnsi="Times New Roman" w:cs="Times New Roman"/>
          <w:b/>
          <w:bCs/>
          <w:kern w:val="0"/>
          <w:sz w:val="24"/>
          <w:szCs w:val="24"/>
          <w:lang w:eastAsia="ar-SA"/>
          <w14:ligatures w14:val="none"/>
        </w:rPr>
        <w:t>KAUNO RAJONO SAVIVALDYBĖS 2028-2035 M. STRATEGINIO PLĖTROS PLANO PARENGIMO PASLAUGŲ VIEŠASIS PIRKIMAS</w:t>
      </w:r>
      <w:r w:rsidR="00E41A7D" w:rsidRPr="00B13AFE">
        <w:rPr>
          <w:rFonts w:ascii="Times New Roman" w:hAnsi="Times New Roman" w:cs="Times New Roman"/>
          <w:b/>
          <w:bCs/>
          <w:sz w:val="24"/>
          <w:szCs w:val="24"/>
        </w:rPr>
        <w:t>“</w:t>
      </w:r>
    </w:p>
    <w:p w14:paraId="1AD538E1" w14:textId="72C6714A" w:rsidR="00AD362C" w:rsidRPr="00E7771E" w:rsidRDefault="00AD362C" w:rsidP="00E41A7D">
      <w:pPr>
        <w:spacing w:after="0" w:line="240" w:lineRule="auto"/>
        <w:jc w:val="center"/>
        <w:rPr>
          <w:rFonts w:ascii="Times New Roman" w:hAnsi="Times New Roman" w:cs="Times New Roman"/>
          <w:b/>
          <w:bCs/>
          <w:sz w:val="24"/>
          <w:szCs w:val="24"/>
        </w:rPr>
      </w:pPr>
    </w:p>
    <w:p w14:paraId="72640574" w14:textId="36AF8FA4" w:rsidR="00AD362C" w:rsidRPr="00E7771E" w:rsidRDefault="00AD362C" w:rsidP="00E41A7D">
      <w:pPr>
        <w:spacing w:after="0" w:line="240" w:lineRule="auto"/>
        <w:jc w:val="both"/>
        <w:rPr>
          <w:rFonts w:ascii="Times New Roman" w:hAnsi="Times New Roman" w:cs="Times New Roman"/>
          <w:b/>
          <w:bCs/>
          <w:sz w:val="24"/>
          <w:szCs w:val="24"/>
        </w:rPr>
      </w:pPr>
      <w:r w:rsidRPr="00E7771E">
        <w:rPr>
          <w:rFonts w:ascii="Times New Roman" w:hAnsi="Times New Roman" w:cs="Times New Roman"/>
          <w:b/>
          <w:bCs/>
          <w:sz w:val="24"/>
          <w:szCs w:val="24"/>
        </w:rPr>
        <w:t>Klausima</w:t>
      </w:r>
      <w:r w:rsidR="00A106BA" w:rsidRPr="00E7771E">
        <w:rPr>
          <w:rFonts w:ascii="Times New Roman" w:hAnsi="Times New Roman" w:cs="Times New Roman"/>
          <w:b/>
          <w:bCs/>
          <w:sz w:val="24"/>
          <w:szCs w:val="24"/>
        </w:rPr>
        <w:t>i</w:t>
      </w:r>
      <w:r w:rsidRPr="00E7771E">
        <w:rPr>
          <w:rFonts w:ascii="Times New Roman" w:hAnsi="Times New Roman" w:cs="Times New Roman"/>
          <w:b/>
          <w:bCs/>
          <w:sz w:val="24"/>
          <w:szCs w:val="24"/>
        </w:rPr>
        <w:t>:</w:t>
      </w:r>
    </w:p>
    <w:p w14:paraId="60ABF641" w14:textId="77777777" w:rsidR="00A106BA" w:rsidRPr="00B13AFE" w:rsidRDefault="00A106BA" w:rsidP="00E41A7D">
      <w:pPr>
        <w:spacing w:after="0" w:line="240" w:lineRule="auto"/>
        <w:jc w:val="both"/>
        <w:rPr>
          <w:rFonts w:ascii="Times New Roman" w:eastAsia="Calibri" w:hAnsi="Times New Roman" w:cs="Times New Roman"/>
          <w:kern w:val="0"/>
          <w:sz w:val="24"/>
          <w:szCs w:val="24"/>
        </w:rPr>
      </w:pPr>
    </w:p>
    <w:p w14:paraId="141F80C4" w14:textId="4384619B" w:rsidR="00E41A7D" w:rsidRPr="00E41A7D" w:rsidRDefault="00E41A7D" w:rsidP="00E41A7D">
      <w:pPr>
        <w:pStyle w:val="Sraopastraipa"/>
        <w:numPr>
          <w:ilvl w:val="0"/>
          <w:numId w:val="6"/>
        </w:numPr>
        <w:tabs>
          <w:tab w:val="left" w:pos="851"/>
        </w:tabs>
        <w:spacing w:after="0" w:line="240" w:lineRule="auto"/>
        <w:ind w:left="0" w:firstLine="567"/>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w:t>
      </w:r>
      <w:r w:rsidRPr="00E41A7D">
        <w:rPr>
          <w:rFonts w:ascii="Times New Roman" w:eastAsia="Calibri" w:hAnsi="Times New Roman" w:cs="Times New Roman"/>
          <w:kern w:val="0"/>
          <w:sz w:val="24"/>
          <w:szCs w:val="24"/>
        </w:rPr>
        <w:t>valifikacijoje yra numatytas reikalavimas:</w:t>
      </w:r>
    </w:p>
    <w:p w14:paraId="4559FA43" w14:textId="4C559182" w:rsidR="00E41A7D" w:rsidRPr="00E41A7D" w:rsidRDefault="00E41A7D" w:rsidP="00E41A7D">
      <w:pPr>
        <w:tabs>
          <w:tab w:val="left" w:pos="851"/>
        </w:tabs>
        <w:spacing w:after="0" w:line="240" w:lineRule="auto"/>
        <w:ind w:firstLine="567"/>
        <w:jc w:val="both"/>
        <w:rPr>
          <w:rFonts w:ascii="Times New Roman" w:eastAsia="Calibri" w:hAnsi="Times New Roman" w:cs="Times New Roman"/>
          <w:kern w:val="0"/>
          <w:sz w:val="24"/>
          <w:szCs w:val="24"/>
        </w:rPr>
      </w:pPr>
      <w:r w:rsidRPr="00E41A7D">
        <w:rPr>
          <w:rFonts w:ascii="Times New Roman" w:eastAsia="Calibri" w:hAnsi="Times New Roman" w:cs="Times New Roman"/>
          <w:kern w:val="0"/>
          <w:sz w:val="24"/>
          <w:szCs w:val="24"/>
        </w:rPr>
        <w:t>"Tiekėjas per paskutinius 3 metus iki pasiūlymų pateikimo termino pabaigos savo jėgomis* turi būti parengęs bent vieną savivaldybių strateginį plėtros planą (kuris buvo patvirtintas savivaldybės taryboje) (kaip tai apibrėžia Lietuvos Respublikos vietos savivaldos įstatymas), kurio vertė būtų ne mažesnė kaip 100 000, 00 Eur be PVM."</w:t>
      </w:r>
    </w:p>
    <w:p w14:paraId="27E2C71D" w14:textId="74FE0E95" w:rsidR="00E41A7D" w:rsidRPr="00E41A7D" w:rsidRDefault="00E41A7D" w:rsidP="00E41A7D">
      <w:pPr>
        <w:tabs>
          <w:tab w:val="left" w:pos="851"/>
        </w:tabs>
        <w:spacing w:after="0" w:line="240" w:lineRule="auto"/>
        <w:ind w:firstLine="567"/>
        <w:jc w:val="both"/>
        <w:rPr>
          <w:rFonts w:ascii="Times New Roman" w:eastAsia="Calibri" w:hAnsi="Times New Roman" w:cs="Times New Roman"/>
          <w:kern w:val="0"/>
          <w:sz w:val="24"/>
          <w:szCs w:val="24"/>
        </w:rPr>
      </w:pPr>
      <w:r w:rsidRPr="00E41A7D">
        <w:rPr>
          <w:rFonts w:ascii="Times New Roman" w:eastAsia="Calibri" w:hAnsi="Times New Roman" w:cs="Times New Roman"/>
          <w:kern w:val="0"/>
          <w:sz w:val="24"/>
          <w:szCs w:val="24"/>
        </w:rPr>
        <w:t xml:space="preserve">Šis reikalavimas riboja konkurenciją, nes </w:t>
      </w:r>
      <w:r w:rsidRPr="00E41A7D">
        <w:rPr>
          <w:rFonts w:ascii="Times New Roman" w:eastAsia="Calibri" w:hAnsi="Times New Roman" w:cs="Times New Roman"/>
          <w:kern w:val="0"/>
          <w:sz w:val="24"/>
          <w:szCs w:val="24"/>
        </w:rPr>
        <w:t>tiekėjas</w:t>
      </w:r>
      <w:r w:rsidRPr="00E41A7D">
        <w:rPr>
          <w:rFonts w:ascii="Times New Roman" w:eastAsia="Calibri" w:hAnsi="Times New Roman" w:cs="Times New Roman"/>
          <w:kern w:val="0"/>
          <w:sz w:val="24"/>
          <w:szCs w:val="24"/>
        </w:rPr>
        <w:t xml:space="preserve"> atlikęs rinkos analizę rado, kad tokios vertės strateginių planų </w:t>
      </w:r>
      <w:r w:rsidRPr="00E41A7D">
        <w:rPr>
          <w:rFonts w:ascii="Times New Roman" w:eastAsia="Calibri" w:hAnsi="Times New Roman" w:cs="Times New Roman"/>
          <w:kern w:val="0"/>
          <w:sz w:val="24"/>
          <w:szCs w:val="24"/>
        </w:rPr>
        <w:t>Lietuvoje</w:t>
      </w:r>
      <w:r w:rsidRPr="00E41A7D">
        <w:rPr>
          <w:rFonts w:ascii="Times New Roman" w:eastAsia="Calibri" w:hAnsi="Times New Roman" w:cs="Times New Roman"/>
          <w:kern w:val="0"/>
          <w:sz w:val="24"/>
          <w:szCs w:val="24"/>
        </w:rPr>
        <w:t xml:space="preserve"> nėra rengta ir patvirtinta tarybose arba jų ne daugiau kaip vienas.</w:t>
      </w:r>
    </w:p>
    <w:p w14:paraId="33D10848" w14:textId="2334665B" w:rsidR="00E41A7D" w:rsidRPr="00E41A7D" w:rsidRDefault="00E41A7D" w:rsidP="00E41A7D">
      <w:pPr>
        <w:tabs>
          <w:tab w:val="left" w:pos="851"/>
        </w:tabs>
        <w:spacing w:after="0" w:line="240" w:lineRule="auto"/>
        <w:ind w:firstLine="567"/>
        <w:jc w:val="both"/>
        <w:rPr>
          <w:rFonts w:ascii="Times New Roman" w:eastAsia="Calibri" w:hAnsi="Times New Roman" w:cs="Times New Roman"/>
          <w:kern w:val="0"/>
          <w:sz w:val="24"/>
          <w:szCs w:val="24"/>
        </w:rPr>
      </w:pPr>
      <w:r w:rsidRPr="00E41A7D">
        <w:rPr>
          <w:rFonts w:ascii="Times New Roman" w:eastAsia="Calibri" w:hAnsi="Times New Roman" w:cs="Times New Roman"/>
          <w:kern w:val="0"/>
          <w:sz w:val="24"/>
          <w:szCs w:val="24"/>
        </w:rPr>
        <w:t>Daugelis strateginių plėtros planų buvo rengiami ar atnaujinami ir tvirtinami tarybose 2018-2022 metų laikotarpyje. Racionalus ir konkurenciją tarp tiekėjų skatinantis patirties laikotarpio išplėtimas būtų iki bent jau 7 metų, jei jau perkančioji organizacija nori įsitikinti tiekėjo gebėjimu rengti strateginius plėtros planus, kurie patvirtinti savivaldybių tarybose.</w:t>
      </w:r>
    </w:p>
    <w:p w14:paraId="6E75ADA5" w14:textId="2C4774B8" w:rsidR="00E41A7D" w:rsidRPr="00E41A7D" w:rsidRDefault="00E41A7D" w:rsidP="00E41A7D">
      <w:pPr>
        <w:tabs>
          <w:tab w:val="left" w:pos="851"/>
        </w:tabs>
        <w:spacing w:after="0" w:line="240" w:lineRule="auto"/>
        <w:ind w:firstLine="567"/>
        <w:jc w:val="both"/>
        <w:rPr>
          <w:rFonts w:ascii="Times New Roman" w:eastAsia="Calibri" w:hAnsi="Times New Roman" w:cs="Times New Roman"/>
          <w:kern w:val="0"/>
          <w:sz w:val="24"/>
          <w:szCs w:val="24"/>
        </w:rPr>
      </w:pPr>
      <w:r w:rsidRPr="00E41A7D">
        <w:rPr>
          <w:rFonts w:ascii="Times New Roman" w:eastAsia="Calibri" w:hAnsi="Times New Roman" w:cs="Times New Roman"/>
          <w:kern w:val="0"/>
          <w:sz w:val="24"/>
          <w:szCs w:val="24"/>
        </w:rPr>
        <w:t>Taip pat atkreipiame dėmesį, nustatymas kvalifikacinio barjero vertei, ne mažesnei kaip 100 000 EUR be PVM, taip pat bus labai ribojantis konkurenciją.</w:t>
      </w:r>
    </w:p>
    <w:p w14:paraId="261A8C59" w14:textId="33937686" w:rsidR="00A106BA" w:rsidRPr="00E41A7D" w:rsidRDefault="00E41A7D" w:rsidP="00E41A7D">
      <w:pPr>
        <w:tabs>
          <w:tab w:val="left" w:pos="851"/>
        </w:tabs>
        <w:spacing w:after="0" w:line="240" w:lineRule="auto"/>
        <w:ind w:firstLine="567"/>
        <w:jc w:val="both"/>
        <w:rPr>
          <w:rFonts w:ascii="Times New Roman" w:eastAsia="Calibri" w:hAnsi="Times New Roman" w:cs="Times New Roman"/>
          <w:kern w:val="0"/>
          <w:sz w:val="24"/>
          <w:szCs w:val="24"/>
        </w:rPr>
      </w:pPr>
      <w:r w:rsidRPr="00E41A7D">
        <w:rPr>
          <w:rFonts w:ascii="Times New Roman" w:eastAsia="Calibri" w:hAnsi="Times New Roman" w:cs="Times New Roman"/>
          <w:kern w:val="0"/>
          <w:sz w:val="24"/>
          <w:szCs w:val="24"/>
        </w:rPr>
        <w:t>Prašome užtikrinti galimybę konkurse dalyvauti daugiau tiekėjų.</w:t>
      </w:r>
    </w:p>
    <w:p w14:paraId="539428FA" w14:textId="6975AE05" w:rsidR="00E41A7D" w:rsidRPr="00E41A7D" w:rsidRDefault="00E41A7D" w:rsidP="00E41A7D">
      <w:pPr>
        <w:pStyle w:val="Sraopastraipa"/>
        <w:numPr>
          <w:ilvl w:val="0"/>
          <w:numId w:val="6"/>
        </w:numPr>
        <w:tabs>
          <w:tab w:val="left" w:pos="851"/>
        </w:tabs>
        <w:spacing w:after="0" w:line="240" w:lineRule="auto"/>
        <w:ind w:left="0" w:firstLine="567"/>
        <w:jc w:val="both"/>
        <w:rPr>
          <w:rFonts w:ascii="Times New Roman" w:eastAsia="Calibri" w:hAnsi="Times New Roman" w:cs="Times New Roman"/>
          <w:sz w:val="24"/>
          <w:szCs w:val="24"/>
        </w:rPr>
      </w:pPr>
      <w:r w:rsidRPr="00E41A7D">
        <w:rPr>
          <w:rFonts w:ascii="Times New Roman" w:eastAsia="Calibri" w:hAnsi="Times New Roman" w:cs="Times New Roman"/>
          <w:sz w:val="24"/>
          <w:szCs w:val="24"/>
        </w:rPr>
        <w:t>A</w:t>
      </w:r>
      <w:r w:rsidRPr="00E41A7D">
        <w:rPr>
          <w:rFonts w:ascii="Times New Roman" w:eastAsia="Calibri" w:hAnsi="Times New Roman" w:cs="Times New Roman"/>
          <w:sz w:val="24"/>
          <w:szCs w:val="24"/>
        </w:rPr>
        <w:t>tsižvelgiant į tai, jog pasiūlymo vertinimui reikia pateikti specialistų įvykdytų sutarčių sąrašą, o tai užtrunka laiko, prašome pasiūlymo pateikimo terminą nukelti iki gegužės 22 d.</w:t>
      </w:r>
    </w:p>
    <w:p w14:paraId="7F9D4DF9" w14:textId="75F4DE0D" w:rsidR="00E7771E" w:rsidRPr="00E41A7D" w:rsidRDefault="00E41A7D" w:rsidP="00E41A7D">
      <w:pPr>
        <w:tabs>
          <w:tab w:val="left" w:pos="851"/>
          <w:tab w:val="left" w:pos="993"/>
        </w:tabs>
        <w:spacing w:after="0" w:line="240" w:lineRule="auto"/>
        <w:ind w:firstLine="567"/>
        <w:jc w:val="both"/>
        <w:rPr>
          <w:rFonts w:ascii="Times New Roman" w:eastAsia="Calibri" w:hAnsi="Times New Roman" w:cs="Times New Roman"/>
          <w:sz w:val="24"/>
          <w:szCs w:val="24"/>
        </w:rPr>
      </w:pPr>
      <w:r w:rsidRPr="00E41A7D">
        <w:rPr>
          <w:rFonts w:ascii="Times New Roman" w:eastAsia="Calibri" w:hAnsi="Times New Roman" w:cs="Times New Roman"/>
          <w:sz w:val="24"/>
          <w:szCs w:val="24"/>
        </w:rPr>
        <w:t>Taip pat prašome dėl pasiūlymo užtikrinimo pateikimo įtraukti ir užstato (pervedant lėšas į Perkančiosios organizacijos banko sąskaitą pasiūlymo galiojimo laikotarpiui) Perkančiajai organizacijai pateikimo galimybę.</w:t>
      </w:r>
    </w:p>
    <w:p w14:paraId="4683789B" w14:textId="77777777" w:rsidR="00E41A7D" w:rsidRDefault="00E41A7D" w:rsidP="00E41A7D">
      <w:pPr>
        <w:tabs>
          <w:tab w:val="left" w:pos="993"/>
        </w:tabs>
        <w:spacing w:after="0" w:line="240" w:lineRule="auto"/>
        <w:ind w:firstLine="567"/>
        <w:jc w:val="both"/>
        <w:rPr>
          <w:rFonts w:ascii="Times New Roman" w:eastAsia="Calibri" w:hAnsi="Times New Roman" w:cs="Times New Roman"/>
          <w:b/>
          <w:bCs/>
          <w:sz w:val="24"/>
          <w:szCs w:val="24"/>
        </w:rPr>
      </w:pPr>
    </w:p>
    <w:p w14:paraId="19DAB46F" w14:textId="38D46069" w:rsidR="00E7771E" w:rsidRDefault="00E7771E" w:rsidP="00E41A7D">
      <w:pPr>
        <w:tabs>
          <w:tab w:val="left" w:pos="993"/>
        </w:tabs>
        <w:spacing w:after="0" w:line="240" w:lineRule="auto"/>
        <w:ind w:firstLine="567"/>
        <w:jc w:val="both"/>
        <w:rPr>
          <w:rFonts w:ascii="Times New Roman" w:eastAsia="Calibri" w:hAnsi="Times New Roman" w:cs="Times New Roman"/>
          <w:b/>
          <w:bCs/>
          <w:sz w:val="24"/>
          <w:szCs w:val="24"/>
        </w:rPr>
      </w:pPr>
      <w:r w:rsidRPr="00E7771E">
        <w:rPr>
          <w:rFonts w:ascii="Times New Roman" w:eastAsia="Calibri" w:hAnsi="Times New Roman" w:cs="Times New Roman"/>
          <w:b/>
          <w:bCs/>
          <w:sz w:val="24"/>
          <w:szCs w:val="24"/>
        </w:rPr>
        <w:t>Atsakyma</w:t>
      </w:r>
      <w:r>
        <w:rPr>
          <w:rFonts w:ascii="Times New Roman" w:eastAsia="Calibri" w:hAnsi="Times New Roman" w:cs="Times New Roman"/>
          <w:b/>
          <w:bCs/>
          <w:sz w:val="24"/>
          <w:szCs w:val="24"/>
        </w:rPr>
        <w:t>i</w:t>
      </w:r>
      <w:r w:rsidRPr="00E7771E">
        <w:rPr>
          <w:rFonts w:ascii="Times New Roman" w:eastAsia="Calibri" w:hAnsi="Times New Roman" w:cs="Times New Roman"/>
          <w:b/>
          <w:bCs/>
          <w:sz w:val="24"/>
          <w:szCs w:val="24"/>
        </w:rPr>
        <w:t>:</w:t>
      </w:r>
    </w:p>
    <w:p w14:paraId="1C342F7F" w14:textId="77777777" w:rsidR="00037DA6" w:rsidRDefault="00037DA6" w:rsidP="00A8097B">
      <w:pPr>
        <w:tabs>
          <w:tab w:val="left" w:pos="993"/>
        </w:tabs>
        <w:spacing w:after="0" w:line="240" w:lineRule="auto"/>
        <w:ind w:firstLine="567"/>
        <w:jc w:val="both"/>
        <w:rPr>
          <w:rFonts w:ascii="Times New Roman" w:eastAsia="Calibri" w:hAnsi="Times New Roman" w:cs="Times New Roman"/>
          <w:b/>
          <w:bCs/>
          <w:sz w:val="24"/>
          <w:szCs w:val="24"/>
        </w:rPr>
      </w:pPr>
    </w:p>
    <w:p w14:paraId="626720E8" w14:textId="601DE4C9" w:rsidR="003B4B32" w:rsidRDefault="00E41A7D" w:rsidP="00A8097B">
      <w:pPr>
        <w:pStyle w:val="Sraopastraipa"/>
        <w:numPr>
          <w:ilvl w:val="0"/>
          <w:numId w:val="7"/>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Sutinkame su tiekėjo nuomone/siūlymu ir pridedame pakoreguotas pirkimo sąlygas. Koreguotas Pirkimo sąlygų 11.10.1. punkto reikalavimas.</w:t>
      </w:r>
    </w:p>
    <w:p w14:paraId="634DCFD2" w14:textId="7A42D804" w:rsidR="00E41A7D" w:rsidRPr="00E41A7D" w:rsidRDefault="00E41A7D" w:rsidP="00A8097B">
      <w:pPr>
        <w:pStyle w:val="Sraopastraipa"/>
        <w:numPr>
          <w:ilvl w:val="0"/>
          <w:numId w:val="7"/>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E41A7D">
        <w:rPr>
          <w:rFonts w:ascii="Times New Roman" w:eastAsia="Calibri" w:hAnsi="Times New Roman" w:cs="Times New Roman"/>
          <w:sz w:val="24"/>
          <w:szCs w:val="24"/>
        </w:rPr>
        <w:t>asiūlymo pateikimo termin</w:t>
      </w:r>
      <w:r>
        <w:rPr>
          <w:rFonts w:ascii="Times New Roman" w:eastAsia="Calibri" w:hAnsi="Times New Roman" w:cs="Times New Roman"/>
          <w:sz w:val="24"/>
          <w:szCs w:val="24"/>
        </w:rPr>
        <w:t>as</w:t>
      </w:r>
      <w:r w:rsidRPr="00E41A7D">
        <w:rPr>
          <w:rFonts w:ascii="Times New Roman" w:eastAsia="Calibri" w:hAnsi="Times New Roman" w:cs="Times New Roman"/>
          <w:sz w:val="24"/>
          <w:szCs w:val="24"/>
        </w:rPr>
        <w:t xml:space="preserve"> nukel</w:t>
      </w:r>
      <w:r>
        <w:rPr>
          <w:rFonts w:ascii="Times New Roman" w:eastAsia="Calibri" w:hAnsi="Times New Roman" w:cs="Times New Roman"/>
          <w:sz w:val="24"/>
          <w:szCs w:val="24"/>
        </w:rPr>
        <w:t>iamas</w:t>
      </w:r>
      <w:r w:rsidRPr="00E41A7D">
        <w:rPr>
          <w:rFonts w:ascii="Times New Roman" w:eastAsia="Calibri" w:hAnsi="Times New Roman" w:cs="Times New Roman"/>
          <w:sz w:val="24"/>
          <w:szCs w:val="24"/>
        </w:rPr>
        <w:t xml:space="preserve"> iki </w:t>
      </w:r>
      <w:r>
        <w:rPr>
          <w:rFonts w:ascii="Times New Roman" w:eastAsia="Calibri" w:hAnsi="Times New Roman" w:cs="Times New Roman"/>
          <w:sz w:val="24"/>
          <w:szCs w:val="24"/>
        </w:rPr>
        <w:t xml:space="preserve">2026 </w:t>
      </w:r>
      <w:r w:rsidRPr="00E41A7D">
        <w:rPr>
          <w:rFonts w:ascii="Times New Roman" w:eastAsia="Calibri" w:hAnsi="Times New Roman" w:cs="Times New Roman"/>
          <w:sz w:val="24"/>
          <w:szCs w:val="24"/>
        </w:rPr>
        <w:t>gegužės 22 d.</w:t>
      </w:r>
      <w:r>
        <w:rPr>
          <w:rFonts w:ascii="Times New Roman" w:eastAsia="Calibri" w:hAnsi="Times New Roman" w:cs="Times New Roman"/>
          <w:sz w:val="24"/>
          <w:szCs w:val="24"/>
        </w:rPr>
        <w:t xml:space="preserve">, 10 val. Prašymo </w:t>
      </w:r>
      <w:r w:rsidRPr="00E41A7D">
        <w:rPr>
          <w:rFonts w:ascii="Times New Roman" w:eastAsia="Calibri" w:hAnsi="Times New Roman" w:cs="Times New Roman"/>
          <w:sz w:val="24"/>
          <w:szCs w:val="24"/>
        </w:rPr>
        <w:t>dėl pasiūlymo užtikrinimo pateikimo užstato (pervedant lėšas į Perkančiosios organizacijos banko sąskaitą pasiūlymo galiojimo laikotarpiui)</w:t>
      </w:r>
      <w:r>
        <w:rPr>
          <w:rFonts w:ascii="Times New Roman" w:eastAsia="Calibri" w:hAnsi="Times New Roman" w:cs="Times New Roman"/>
          <w:sz w:val="24"/>
          <w:szCs w:val="24"/>
        </w:rPr>
        <w:t xml:space="preserve"> </w:t>
      </w:r>
      <w:r w:rsidR="00A8097B">
        <w:rPr>
          <w:rFonts w:ascii="Times New Roman" w:eastAsia="Calibri" w:hAnsi="Times New Roman" w:cs="Times New Roman"/>
          <w:sz w:val="24"/>
          <w:szCs w:val="24"/>
        </w:rPr>
        <w:t>būdu</w:t>
      </w:r>
      <w:r>
        <w:rPr>
          <w:rFonts w:ascii="Times New Roman" w:eastAsia="Calibri" w:hAnsi="Times New Roman" w:cs="Times New Roman"/>
          <w:sz w:val="24"/>
          <w:szCs w:val="24"/>
        </w:rPr>
        <w:t xml:space="preserve"> Perkančioji organizacija netenkina. </w:t>
      </w:r>
    </w:p>
    <w:p w14:paraId="23953DE7" w14:textId="77777777" w:rsidR="00E41A7D" w:rsidRPr="00E41A7D" w:rsidRDefault="00E41A7D" w:rsidP="00E41A7D">
      <w:pPr>
        <w:pStyle w:val="Sraopastraipa"/>
        <w:tabs>
          <w:tab w:val="left" w:pos="993"/>
        </w:tabs>
        <w:spacing w:after="0" w:line="240" w:lineRule="auto"/>
        <w:ind w:left="0" w:firstLine="567"/>
        <w:jc w:val="both"/>
        <w:rPr>
          <w:rFonts w:ascii="Times New Roman" w:eastAsia="Calibri" w:hAnsi="Times New Roman" w:cs="Times New Roman"/>
          <w:sz w:val="24"/>
          <w:szCs w:val="24"/>
        </w:rPr>
      </w:pPr>
    </w:p>
    <w:p w14:paraId="3F16FF2E" w14:textId="77777777" w:rsidR="00B13AFE" w:rsidRPr="00AD362C" w:rsidRDefault="00B13AFE" w:rsidP="00E41A7D">
      <w:pPr>
        <w:tabs>
          <w:tab w:val="left" w:pos="993"/>
        </w:tabs>
        <w:spacing w:after="0" w:line="240" w:lineRule="auto"/>
        <w:ind w:firstLine="567"/>
        <w:jc w:val="both"/>
        <w:rPr>
          <w:rFonts w:ascii="Times New Roman" w:hAnsi="Times New Roman" w:cs="Times New Roman"/>
          <w:sz w:val="24"/>
          <w:szCs w:val="24"/>
        </w:rPr>
      </w:pPr>
    </w:p>
    <w:sectPr w:rsidR="00B13AFE" w:rsidRPr="00AD362C" w:rsidSect="00F95216">
      <w:pgSz w:w="16701" w:h="16838"/>
      <w:pgMar w:top="1134" w:right="2569" w:bottom="1134" w:left="2569" w:header="567" w:footer="567" w:gutter="0"/>
      <w:paperSrc w:first="7" w:other="7"/>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AB3"/>
    <w:multiLevelType w:val="hybridMultilevel"/>
    <w:tmpl w:val="0F127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CF0"/>
    <w:multiLevelType w:val="hybridMultilevel"/>
    <w:tmpl w:val="24B80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F70CB6"/>
    <w:multiLevelType w:val="hybridMultilevel"/>
    <w:tmpl w:val="4E28E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1B90"/>
    <w:multiLevelType w:val="hybridMultilevel"/>
    <w:tmpl w:val="282A5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C2B5D"/>
    <w:multiLevelType w:val="multilevel"/>
    <w:tmpl w:val="B81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6406C7"/>
    <w:multiLevelType w:val="hybridMultilevel"/>
    <w:tmpl w:val="AF84E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7C5978"/>
    <w:multiLevelType w:val="hybridMultilevel"/>
    <w:tmpl w:val="0AFA6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859498">
    <w:abstractNumId w:val="6"/>
  </w:num>
  <w:num w:numId="2" w16cid:durableId="1602489484">
    <w:abstractNumId w:val="0"/>
  </w:num>
  <w:num w:numId="3" w16cid:durableId="400521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120794">
    <w:abstractNumId w:val="3"/>
  </w:num>
  <w:num w:numId="5" w16cid:durableId="238759325">
    <w:abstractNumId w:val="2"/>
  </w:num>
  <w:num w:numId="6" w16cid:durableId="733506824">
    <w:abstractNumId w:val="1"/>
  </w:num>
  <w:num w:numId="7" w16cid:durableId="9368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2C"/>
    <w:rsid w:val="00007B01"/>
    <w:rsid w:val="00024206"/>
    <w:rsid w:val="00037DA6"/>
    <w:rsid w:val="00251BED"/>
    <w:rsid w:val="003B4B32"/>
    <w:rsid w:val="00412A26"/>
    <w:rsid w:val="0061784F"/>
    <w:rsid w:val="006C5A1B"/>
    <w:rsid w:val="00742B30"/>
    <w:rsid w:val="0074333F"/>
    <w:rsid w:val="009630B2"/>
    <w:rsid w:val="009B54D5"/>
    <w:rsid w:val="009E251D"/>
    <w:rsid w:val="00A106BA"/>
    <w:rsid w:val="00A8097B"/>
    <w:rsid w:val="00A85914"/>
    <w:rsid w:val="00AA02E7"/>
    <w:rsid w:val="00AD362C"/>
    <w:rsid w:val="00AD728D"/>
    <w:rsid w:val="00B13AFE"/>
    <w:rsid w:val="00B56E9E"/>
    <w:rsid w:val="00D57D64"/>
    <w:rsid w:val="00E41A7D"/>
    <w:rsid w:val="00E7771E"/>
    <w:rsid w:val="00F133B0"/>
    <w:rsid w:val="00F95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9075"/>
  <w15:chartTrackingRefBased/>
  <w15:docId w15:val="{9F111BDF-CCED-4D2C-80FB-58FD63CD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3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362C"/>
    <w:pPr>
      <w:ind w:left="720"/>
      <w:contextualSpacing/>
    </w:pPr>
  </w:style>
  <w:style w:type="character" w:customStyle="1" w:styleId="Antrat1Diagrama">
    <w:name w:val="Antraštė 1 Diagrama"/>
    <w:basedOn w:val="Numatytasispastraiposriftas"/>
    <w:link w:val="Antrat1"/>
    <w:uiPriority w:val="9"/>
    <w:rsid w:val="00AD36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677">
      <w:bodyDiv w:val="1"/>
      <w:marLeft w:val="0"/>
      <w:marRight w:val="0"/>
      <w:marTop w:val="0"/>
      <w:marBottom w:val="0"/>
      <w:divBdr>
        <w:top w:val="none" w:sz="0" w:space="0" w:color="auto"/>
        <w:left w:val="none" w:sz="0" w:space="0" w:color="auto"/>
        <w:bottom w:val="none" w:sz="0" w:space="0" w:color="auto"/>
        <w:right w:val="none" w:sz="0" w:space="0" w:color="auto"/>
      </w:divBdr>
    </w:div>
    <w:div w:id="39670639">
      <w:bodyDiv w:val="1"/>
      <w:marLeft w:val="0"/>
      <w:marRight w:val="0"/>
      <w:marTop w:val="0"/>
      <w:marBottom w:val="0"/>
      <w:divBdr>
        <w:top w:val="none" w:sz="0" w:space="0" w:color="auto"/>
        <w:left w:val="none" w:sz="0" w:space="0" w:color="auto"/>
        <w:bottom w:val="none" w:sz="0" w:space="0" w:color="auto"/>
        <w:right w:val="none" w:sz="0" w:space="0" w:color="auto"/>
      </w:divBdr>
    </w:div>
    <w:div w:id="181672689">
      <w:bodyDiv w:val="1"/>
      <w:marLeft w:val="0"/>
      <w:marRight w:val="0"/>
      <w:marTop w:val="0"/>
      <w:marBottom w:val="0"/>
      <w:divBdr>
        <w:top w:val="none" w:sz="0" w:space="0" w:color="auto"/>
        <w:left w:val="none" w:sz="0" w:space="0" w:color="auto"/>
        <w:bottom w:val="none" w:sz="0" w:space="0" w:color="auto"/>
        <w:right w:val="none" w:sz="0" w:space="0" w:color="auto"/>
      </w:divBdr>
    </w:div>
    <w:div w:id="493834335">
      <w:bodyDiv w:val="1"/>
      <w:marLeft w:val="0"/>
      <w:marRight w:val="0"/>
      <w:marTop w:val="0"/>
      <w:marBottom w:val="0"/>
      <w:divBdr>
        <w:top w:val="none" w:sz="0" w:space="0" w:color="auto"/>
        <w:left w:val="none" w:sz="0" w:space="0" w:color="auto"/>
        <w:bottom w:val="none" w:sz="0" w:space="0" w:color="auto"/>
        <w:right w:val="none" w:sz="0" w:space="0" w:color="auto"/>
      </w:divBdr>
    </w:div>
    <w:div w:id="505942663">
      <w:bodyDiv w:val="1"/>
      <w:marLeft w:val="0"/>
      <w:marRight w:val="0"/>
      <w:marTop w:val="0"/>
      <w:marBottom w:val="0"/>
      <w:divBdr>
        <w:top w:val="none" w:sz="0" w:space="0" w:color="auto"/>
        <w:left w:val="none" w:sz="0" w:space="0" w:color="auto"/>
        <w:bottom w:val="none" w:sz="0" w:space="0" w:color="auto"/>
        <w:right w:val="none" w:sz="0" w:space="0" w:color="auto"/>
      </w:divBdr>
    </w:div>
    <w:div w:id="583103256">
      <w:bodyDiv w:val="1"/>
      <w:marLeft w:val="0"/>
      <w:marRight w:val="0"/>
      <w:marTop w:val="0"/>
      <w:marBottom w:val="0"/>
      <w:divBdr>
        <w:top w:val="none" w:sz="0" w:space="0" w:color="auto"/>
        <w:left w:val="none" w:sz="0" w:space="0" w:color="auto"/>
        <w:bottom w:val="none" w:sz="0" w:space="0" w:color="auto"/>
        <w:right w:val="none" w:sz="0" w:space="0" w:color="auto"/>
      </w:divBdr>
    </w:div>
    <w:div w:id="1366952693">
      <w:bodyDiv w:val="1"/>
      <w:marLeft w:val="0"/>
      <w:marRight w:val="0"/>
      <w:marTop w:val="0"/>
      <w:marBottom w:val="0"/>
      <w:divBdr>
        <w:top w:val="none" w:sz="0" w:space="0" w:color="auto"/>
        <w:left w:val="none" w:sz="0" w:space="0" w:color="auto"/>
        <w:bottom w:val="none" w:sz="0" w:space="0" w:color="auto"/>
        <w:right w:val="none" w:sz="0" w:space="0" w:color="auto"/>
      </w:divBdr>
    </w:div>
    <w:div w:id="18196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1403</Words>
  <Characters>801</Characters>
  <Application>Microsoft Office Word</Application>
  <DocSecurity>0</DocSecurity>
  <Lines>6</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Giedrė Zuzevičiūtė</cp:lastModifiedBy>
  <cp:revision>4</cp:revision>
  <dcterms:created xsi:type="dcterms:W3CDTF">2026-05-12T12:49:00Z</dcterms:created>
  <dcterms:modified xsi:type="dcterms:W3CDTF">2026-05-12T12:58:00Z</dcterms:modified>
</cp:coreProperties>
</file>