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736B23">
      <w:pPr>
        <w:ind w:left="3888" w:right="-999" w:firstLine="1296"/>
        <w:rPr>
          <w:b/>
          <w:i/>
          <w:szCs w:val="24"/>
        </w:rPr>
      </w:pPr>
      <w:r w:rsidRPr="002729AA">
        <w:rPr>
          <w:b/>
          <w:i/>
          <w:szCs w:val="24"/>
        </w:rPr>
        <w:t>PATVIRTINTA</w:t>
      </w:r>
    </w:p>
    <w:p w14:paraId="012F8A05" w14:textId="77777777" w:rsidR="00B730B4" w:rsidRPr="002729AA" w:rsidRDefault="00B730B4" w:rsidP="00736B23">
      <w:pPr>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736B23">
      <w:pPr>
        <w:ind w:left="5184" w:right="-999"/>
        <w:rPr>
          <w:i/>
          <w:szCs w:val="24"/>
        </w:rPr>
      </w:pPr>
      <w:r w:rsidRPr="002729AA">
        <w:rPr>
          <w:i/>
          <w:szCs w:val="24"/>
        </w:rPr>
        <w:t>(Perkančiosios organizacijos vadovo arba jo</w:t>
      </w:r>
    </w:p>
    <w:p w14:paraId="58129C87" w14:textId="77777777" w:rsidR="00AC017A" w:rsidRPr="002729AA" w:rsidRDefault="00AC017A" w:rsidP="00736B23">
      <w:pPr>
        <w:ind w:left="5184" w:right="-999"/>
        <w:rPr>
          <w:i/>
          <w:szCs w:val="24"/>
        </w:rPr>
      </w:pPr>
      <w:r w:rsidRPr="002729AA">
        <w:rPr>
          <w:i/>
          <w:szCs w:val="24"/>
        </w:rPr>
        <w:t xml:space="preserve"> įgalioto asmens pareigų pavadinimas)</w:t>
      </w:r>
    </w:p>
    <w:p w14:paraId="5D0BD470" w14:textId="77777777" w:rsidR="00AC017A" w:rsidRPr="002729AA" w:rsidRDefault="00AC017A" w:rsidP="00736B23">
      <w:pPr>
        <w:ind w:left="3888" w:right="-999" w:firstLine="1296"/>
        <w:rPr>
          <w:i/>
          <w:szCs w:val="24"/>
        </w:rPr>
      </w:pPr>
      <w:r w:rsidRPr="002729AA">
        <w:rPr>
          <w:i/>
          <w:szCs w:val="24"/>
        </w:rPr>
        <w:t>___________________________</w:t>
      </w:r>
    </w:p>
    <w:p w14:paraId="29E1AE05" w14:textId="77777777" w:rsidR="00AC017A" w:rsidRPr="002729AA" w:rsidRDefault="00AC017A" w:rsidP="00736B23">
      <w:pPr>
        <w:ind w:left="3888" w:right="-999" w:firstLine="1296"/>
        <w:rPr>
          <w:i/>
          <w:szCs w:val="24"/>
        </w:rPr>
      </w:pPr>
      <w:r w:rsidRPr="002729AA">
        <w:rPr>
          <w:i/>
          <w:szCs w:val="24"/>
        </w:rPr>
        <w:t>(Parašas)</w:t>
      </w:r>
    </w:p>
    <w:p w14:paraId="51DDCDC8" w14:textId="172872C1" w:rsidR="00AC017A" w:rsidRPr="002729AA" w:rsidRDefault="00B730B4" w:rsidP="00736B23">
      <w:pPr>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736B23">
      <w:pPr>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7309E1">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0B5ABD01" w:rsidR="006E6C41" w:rsidRPr="00FA2F91" w:rsidRDefault="002E6F1C" w:rsidP="007309E1">
      <w:pPr>
        <w:jc w:val="center"/>
        <w:rPr>
          <w:b/>
          <w:caps/>
        </w:rPr>
      </w:pPr>
      <w:r w:rsidRPr="002E6F1C">
        <w:rPr>
          <w:b/>
          <w:color w:val="000000" w:themeColor="text1"/>
          <w:szCs w:val="24"/>
          <w:shd w:val="clear" w:color="auto" w:fill="FFFFFF"/>
        </w:rPr>
        <w:t>„</w:t>
      </w:r>
      <w:r w:rsidR="00147216">
        <w:rPr>
          <w:b/>
          <w:bCs/>
          <w:szCs w:val="24"/>
        </w:rPr>
        <w:t>ECHOSKOPAS</w:t>
      </w:r>
      <w:r w:rsidR="008954B5">
        <w:rPr>
          <w:color w:val="333333"/>
          <w:szCs w:val="24"/>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2F5A065A" w:rsidR="00D41F9C" w:rsidRPr="008D13DB" w:rsidRDefault="00D41F9C" w:rsidP="0099685F">
            <w:pPr>
              <w:pStyle w:val="Sraopastraipa"/>
              <w:numPr>
                <w:ilvl w:val="0"/>
                <w:numId w:val="5"/>
              </w:numPr>
              <w:rPr>
                <w:sz w:val="22"/>
                <w:szCs w:val="22"/>
              </w:rPr>
            </w:pPr>
            <w:r w:rsidRPr="008D13DB">
              <w:rPr>
                <w:sz w:val="22"/>
                <w:szCs w:val="22"/>
              </w:rPr>
              <w:t>B</w:t>
            </w:r>
            <w:r w:rsidR="009B2978">
              <w:rPr>
                <w:sz w:val="22"/>
                <w:szCs w:val="22"/>
              </w:rPr>
              <w:t>AIGIAMOSIOS</w:t>
            </w:r>
            <w:r w:rsidRPr="008D13DB">
              <w:rPr>
                <w:sz w:val="22"/>
                <w:szCs w:val="22"/>
              </w:rPr>
              <w:t xml:space="preserve"> NUOSTATOS</w:t>
            </w:r>
          </w:p>
          <w:p w14:paraId="69225C8B" w14:textId="77777777" w:rsidR="008D13DB" w:rsidRDefault="008D13DB" w:rsidP="0099685F">
            <w:pPr>
              <w:pStyle w:val="Sraopastraipa"/>
              <w:rPr>
                <w:sz w:val="22"/>
                <w:szCs w:val="22"/>
              </w:rPr>
            </w:pPr>
          </w:p>
          <w:p w14:paraId="560D10A3" w14:textId="6BDF1B2C" w:rsidR="00D41F9C" w:rsidRPr="00BD6437" w:rsidRDefault="00D41F9C" w:rsidP="0099685F">
            <w:pPr>
              <w:pStyle w:val="Sraopastraipa"/>
              <w:rPr>
                <w:sz w:val="20"/>
              </w:rPr>
            </w:pPr>
            <w:r w:rsidRPr="00BD6437">
              <w:rPr>
                <w:sz w:val="20"/>
              </w:rPr>
              <w:t>PRIEDAI:</w:t>
            </w:r>
          </w:p>
          <w:p w14:paraId="4E442118" w14:textId="10373AED" w:rsidR="00D41F9C" w:rsidRPr="00BD6437" w:rsidRDefault="008D13DB" w:rsidP="008D13DB">
            <w:pPr>
              <w:rPr>
                <w:sz w:val="20"/>
              </w:rPr>
            </w:pPr>
            <w:r w:rsidRPr="00BD6437">
              <w:rPr>
                <w:sz w:val="20"/>
              </w:rPr>
              <w:t xml:space="preserve">             1. </w:t>
            </w:r>
            <w:r w:rsidR="00D41F9C" w:rsidRPr="00BD6437">
              <w:rPr>
                <w:sz w:val="20"/>
              </w:rPr>
              <w:t>Pasiūlymas – 1 priedas</w:t>
            </w:r>
            <w:r w:rsidRPr="00BD6437">
              <w:rPr>
                <w:sz w:val="20"/>
              </w:rPr>
              <w:t>.</w:t>
            </w:r>
          </w:p>
          <w:p w14:paraId="3D0D6E20" w14:textId="59028D8C" w:rsidR="0086791E" w:rsidRPr="00BD6437" w:rsidRDefault="008D13DB" w:rsidP="008D13DB">
            <w:pPr>
              <w:rPr>
                <w:sz w:val="20"/>
              </w:rPr>
            </w:pPr>
            <w:r w:rsidRPr="00BD6437">
              <w:rPr>
                <w:sz w:val="20"/>
              </w:rPr>
              <w:t xml:space="preserve">             2. </w:t>
            </w:r>
            <w:bookmarkStart w:id="1" w:name="_Hlk195261089"/>
            <w:r w:rsidR="0086791E" w:rsidRPr="00BD6437">
              <w:rPr>
                <w:sz w:val="20"/>
              </w:rPr>
              <w:t>Techninė specifikacija – 2 priedas.</w:t>
            </w:r>
          </w:p>
          <w:p w14:paraId="26B6746E" w14:textId="6E870477" w:rsidR="00D41F9C" w:rsidRPr="00BD6437" w:rsidRDefault="008D13DB" w:rsidP="008D13DB">
            <w:pPr>
              <w:rPr>
                <w:sz w:val="20"/>
              </w:rPr>
            </w:pPr>
            <w:r w:rsidRPr="00BD6437">
              <w:rPr>
                <w:sz w:val="20"/>
              </w:rPr>
              <w:t xml:space="preserve">             3. </w:t>
            </w:r>
            <w:r w:rsidR="00D41F9C" w:rsidRPr="00BD6437">
              <w:rPr>
                <w:sz w:val="20"/>
              </w:rPr>
              <w:t xml:space="preserve">Europos bendrasis viešųjų pirkimų dokumentas (EBVPD) – </w:t>
            </w:r>
            <w:r w:rsidR="00F64E30" w:rsidRPr="00BD6437">
              <w:rPr>
                <w:sz w:val="20"/>
              </w:rPr>
              <w:t xml:space="preserve">3 </w:t>
            </w:r>
            <w:r w:rsidR="00D41F9C" w:rsidRPr="00BD6437">
              <w:rPr>
                <w:sz w:val="20"/>
              </w:rPr>
              <w:t>priedas</w:t>
            </w:r>
            <w:r w:rsidR="00F64E30" w:rsidRPr="00BD6437">
              <w:rPr>
                <w:sz w:val="20"/>
              </w:rPr>
              <w:t>.</w:t>
            </w:r>
          </w:p>
          <w:p w14:paraId="409D6A37" w14:textId="3FA53CFF" w:rsidR="00D41F9C" w:rsidRPr="00BD6437" w:rsidRDefault="008D13DB" w:rsidP="008D13DB">
            <w:pPr>
              <w:rPr>
                <w:sz w:val="20"/>
              </w:rPr>
            </w:pPr>
            <w:r w:rsidRPr="00BD6437">
              <w:rPr>
                <w:sz w:val="20"/>
              </w:rPr>
              <w:t xml:space="preserve">             4. </w:t>
            </w:r>
            <w:r w:rsidR="00D41F9C" w:rsidRPr="00BD6437">
              <w:rPr>
                <w:sz w:val="20"/>
              </w:rPr>
              <w:t>Sutarties projektas</w:t>
            </w:r>
            <w:r w:rsidR="009E1878" w:rsidRPr="00BD6437">
              <w:rPr>
                <w:sz w:val="20"/>
              </w:rPr>
              <w:t xml:space="preserve"> </w:t>
            </w:r>
            <w:r w:rsidR="00D41F9C" w:rsidRPr="00BD6437">
              <w:rPr>
                <w:sz w:val="20"/>
              </w:rPr>
              <w:t xml:space="preserve">– </w:t>
            </w:r>
            <w:r w:rsidR="00F64E30" w:rsidRPr="00BD6437">
              <w:rPr>
                <w:sz w:val="20"/>
              </w:rPr>
              <w:t>4</w:t>
            </w:r>
            <w:r w:rsidR="00D41F9C" w:rsidRPr="00BD6437">
              <w:rPr>
                <w:sz w:val="20"/>
              </w:rPr>
              <w:t xml:space="preserve"> priedas.</w:t>
            </w:r>
          </w:p>
          <w:p w14:paraId="5206A6E8" w14:textId="77777777" w:rsidR="0003443D" w:rsidRDefault="00194710" w:rsidP="0003443D">
            <w:pPr>
              <w:rPr>
                <w:sz w:val="20"/>
              </w:rPr>
            </w:pPr>
            <w:r w:rsidRPr="00BD6437">
              <w:rPr>
                <w:rFonts w:eastAsia="Calibri"/>
                <w:sz w:val="20"/>
              </w:rPr>
              <w:t xml:space="preserve">             5. Pasiūlymų vertinimo kriterijai ir sąlygos – 5 priedas</w:t>
            </w:r>
            <w:r w:rsidR="00BD6437">
              <w:rPr>
                <w:rFonts w:eastAsia="Calibri"/>
                <w:sz w:val="20"/>
              </w:rPr>
              <w:t>.</w:t>
            </w:r>
          </w:p>
          <w:p w14:paraId="6032E87C" w14:textId="099ECECF" w:rsidR="0003443D" w:rsidRPr="0003443D" w:rsidRDefault="0003443D" w:rsidP="0003443D">
            <w:pPr>
              <w:rPr>
                <w:sz w:val="20"/>
              </w:rPr>
            </w:pPr>
            <w:r>
              <w:rPr>
                <w:sz w:val="22"/>
                <w:lang w:eastAsia="x-none"/>
              </w:rPr>
              <w:t xml:space="preserve">            </w:t>
            </w:r>
            <w:r w:rsidRPr="0003443D">
              <w:rPr>
                <w:sz w:val="20"/>
                <w:lang w:eastAsia="x-none"/>
              </w:rPr>
              <w:t xml:space="preserve">6. Tiekėjo deklaracija </w:t>
            </w:r>
            <w:r w:rsidRPr="0003443D">
              <w:rPr>
                <w:rFonts w:eastAsia="Calibri"/>
                <w:sz w:val="20"/>
              </w:rPr>
              <w:t xml:space="preserve">dėl Tarybos Reglamente </w:t>
            </w:r>
            <w:r w:rsidRPr="0003443D">
              <w:rPr>
                <w:rFonts w:eastAsia="Calibri"/>
                <w:bCs/>
                <w:sz w:val="20"/>
                <w:shd w:val="clear" w:color="auto" w:fill="FFFFFF"/>
              </w:rPr>
              <w:t>(ES) 2022/576</w:t>
            </w:r>
            <w:r w:rsidRPr="0003443D">
              <w:rPr>
                <w:rFonts w:eastAsia="Calibri"/>
                <w:sz w:val="20"/>
              </w:rPr>
              <w:t xml:space="preserve"> nustatytų sąlygų nebuvimo (</w:t>
            </w:r>
            <w:r>
              <w:rPr>
                <w:rFonts w:eastAsia="Calibri"/>
                <w:sz w:val="20"/>
              </w:rPr>
              <w:t>6</w:t>
            </w:r>
            <w:r w:rsidRPr="0003443D">
              <w:rPr>
                <w:rFonts w:eastAsia="Calibri"/>
                <w:sz w:val="20"/>
              </w:rPr>
              <w:t xml:space="preserve"> priedas).</w:t>
            </w:r>
          </w:p>
          <w:p w14:paraId="1C0DCB6C" w14:textId="7751BB2B" w:rsidR="0003443D" w:rsidRDefault="0003443D" w:rsidP="0003443D">
            <w:pPr>
              <w:keepNext/>
              <w:tabs>
                <w:tab w:val="left" w:pos="5174"/>
              </w:tabs>
              <w:ind w:right="140"/>
              <w:outlineLvl w:val="0"/>
              <w:rPr>
                <w:rFonts w:eastAsia="Calibri"/>
                <w:sz w:val="20"/>
              </w:rPr>
            </w:pPr>
            <w:r w:rsidRPr="0003443D">
              <w:rPr>
                <w:rFonts w:eastAsia="Calibri"/>
                <w:sz w:val="20"/>
              </w:rPr>
              <w:t xml:space="preserve">            </w:t>
            </w:r>
            <w:r>
              <w:rPr>
                <w:rFonts w:eastAsia="Calibri"/>
                <w:sz w:val="20"/>
              </w:rPr>
              <w:t xml:space="preserve"> </w:t>
            </w:r>
            <w:r w:rsidRPr="0003443D">
              <w:rPr>
                <w:rFonts w:eastAsia="Calibri"/>
                <w:sz w:val="20"/>
              </w:rPr>
              <w:t>7. Tiekėjo deklaracija dėl Nacionalinio saugumo reikalavimų atitikties (</w:t>
            </w:r>
            <w:r>
              <w:rPr>
                <w:rFonts w:eastAsia="Calibri"/>
                <w:sz w:val="20"/>
              </w:rPr>
              <w:t>7</w:t>
            </w:r>
            <w:r w:rsidRPr="0003443D">
              <w:rPr>
                <w:rFonts w:eastAsia="Calibri"/>
                <w:sz w:val="20"/>
              </w:rPr>
              <w:t xml:space="preserve"> priedas).</w:t>
            </w:r>
          </w:p>
          <w:p w14:paraId="548B7697" w14:textId="0A4DB612" w:rsidR="007B63E9" w:rsidRPr="0003443D" w:rsidRDefault="007B63E9" w:rsidP="007B63E9">
            <w:pPr>
              <w:keepNext/>
              <w:tabs>
                <w:tab w:val="left" w:pos="5174"/>
              </w:tabs>
              <w:ind w:right="140" w:firstLine="599"/>
              <w:outlineLvl w:val="0"/>
              <w:rPr>
                <w:rFonts w:eastAsia="Calibri"/>
                <w:sz w:val="20"/>
              </w:rPr>
            </w:pPr>
            <w:r>
              <w:rPr>
                <w:rFonts w:eastAsia="Calibri"/>
                <w:sz w:val="20"/>
              </w:rPr>
              <w:t xml:space="preserve"> 8. Deklaracija dėl tiekėjo atsakingų asmenų (8 priedas).</w:t>
            </w:r>
          </w:p>
          <w:p w14:paraId="72C1BBE7" w14:textId="5841A7B4" w:rsidR="00304657" w:rsidRPr="00BD6437" w:rsidRDefault="00304657" w:rsidP="008D13DB">
            <w:pPr>
              <w:rPr>
                <w:sz w:val="20"/>
              </w:rPr>
            </w:pP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5B696305" w:rsidR="00DF4BF1" w:rsidRPr="0003443D" w:rsidRDefault="00AC3395" w:rsidP="00D467C7">
      <w:pPr>
        <w:tabs>
          <w:tab w:val="left" w:pos="851"/>
        </w:tabs>
        <w:rPr>
          <w:rFonts w:eastAsia="Calibri"/>
          <w:szCs w:val="24"/>
          <w:lang w:eastAsia="lt-LT"/>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1D4093">
        <w:rPr>
          <w:szCs w:val="24"/>
        </w:rPr>
        <w:t xml:space="preserve">Kelmės rajono savivaldybės </w:t>
      </w:r>
      <w:r w:rsidR="005B1CE1" w:rsidRPr="001D4093">
        <w:rPr>
          <w:szCs w:val="24"/>
        </w:rPr>
        <w:t xml:space="preserve">centrinė perkančioji organizacija </w:t>
      </w:r>
      <w:r w:rsidR="00773140" w:rsidRPr="001D4093">
        <w:rPr>
          <w:szCs w:val="24"/>
        </w:rPr>
        <w:t>(toliau – Perkančioji organizacija</w:t>
      </w:r>
      <w:r w:rsidR="00B730B4" w:rsidRPr="001D4093">
        <w:rPr>
          <w:szCs w:val="24"/>
        </w:rPr>
        <w:t xml:space="preserve">), numato </w:t>
      </w:r>
      <w:r w:rsidR="00D467C7">
        <w:rPr>
          <w:szCs w:val="24"/>
        </w:rPr>
        <w:t>vykdyti tarptautinės vertės atviro konkurso būdu</w:t>
      </w:r>
      <w:r w:rsidR="00773140" w:rsidRPr="00652435">
        <w:rPr>
          <w:szCs w:val="24"/>
        </w:rPr>
        <w:t xml:space="preserve"> </w:t>
      </w:r>
      <w:r w:rsidR="00147216" w:rsidRPr="00652435">
        <w:rPr>
          <w:b/>
          <w:bCs/>
          <w:szCs w:val="24"/>
        </w:rPr>
        <w:t>1</w:t>
      </w:r>
      <w:r w:rsidR="00B07AC8" w:rsidRPr="00652435">
        <w:rPr>
          <w:b/>
          <w:bCs/>
          <w:szCs w:val="24"/>
        </w:rPr>
        <w:t xml:space="preserve"> vnt</w:t>
      </w:r>
      <w:r w:rsidR="00C30ADB" w:rsidRPr="00652435">
        <w:rPr>
          <w:b/>
          <w:bCs/>
          <w:szCs w:val="24"/>
        </w:rPr>
        <w:t>.</w:t>
      </w:r>
      <w:r w:rsidR="00B07AC8" w:rsidRPr="00652435">
        <w:rPr>
          <w:b/>
          <w:bCs/>
          <w:szCs w:val="24"/>
        </w:rPr>
        <w:t xml:space="preserve"> </w:t>
      </w:r>
      <w:r w:rsidR="00147216" w:rsidRPr="00652435">
        <w:rPr>
          <w:b/>
          <w:bCs/>
          <w:szCs w:val="24"/>
        </w:rPr>
        <w:t>echoskop</w:t>
      </w:r>
      <w:r w:rsidR="00D467C7">
        <w:rPr>
          <w:b/>
          <w:bCs/>
          <w:szCs w:val="24"/>
        </w:rPr>
        <w:t>o pirkimą.</w:t>
      </w:r>
      <w:r w:rsidR="0003443D" w:rsidRPr="00652435">
        <w:rPr>
          <w:rFonts w:eastAsia="Batang"/>
          <w:b/>
          <w:szCs w:val="24"/>
        </w:rPr>
        <w:t xml:space="preserve"> </w:t>
      </w:r>
      <w:r w:rsidR="002E6F1C" w:rsidRPr="00652435">
        <w:rPr>
          <w:b/>
          <w:szCs w:val="24"/>
          <w:lang w:eastAsia="lt-LT"/>
        </w:rPr>
        <w:t>BV</w:t>
      </w:r>
      <w:r w:rsidR="006F4908" w:rsidRPr="00652435">
        <w:rPr>
          <w:b/>
          <w:szCs w:val="24"/>
          <w:lang w:eastAsia="lt-LT"/>
        </w:rPr>
        <w:t>PŽ</w:t>
      </w:r>
      <w:r w:rsidR="002E6F1C" w:rsidRPr="00652435">
        <w:rPr>
          <w:b/>
          <w:szCs w:val="24"/>
          <w:lang w:eastAsia="lt-LT"/>
        </w:rPr>
        <w:t xml:space="preserve"> </w:t>
      </w:r>
      <w:r w:rsidR="0003443D" w:rsidRPr="00652435">
        <w:rPr>
          <w:b/>
          <w:szCs w:val="24"/>
          <w:lang w:eastAsia="lt-LT"/>
        </w:rPr>
        <w:t xml:space="preserve"> pagrindinis </w:t>
      </w:r>
      <w:r w:rsidR="002E6F1C" w:rsidRPr="00652435">
        <w:rPr>
          <w:b/>
          <w:szCs w:val="24"/>
          <w:lang w:eastAsia="lt-LT"/>
        </w:rPr>
        <w:t>kodas – 331</w:t>
      </w:r>
      <w:r w:rsidR="00652435" w:rsidRPr="00652435">
        <w:rPr>
          <w:b/>
          <w:szCs w:val="24"/>
          <w:lang w:eastAsia="lt-LT"/>
        </w:rPr>
        <w:t>122</w:t>
      </w:r>
      <w:r w:rsidR="002E6F1C" w:rsidRPr="00652435">
        <w:rPr>
          <w:b/>
          <w:szCs w:val="24"/>
          <w:lang w:eastAsia="lt-LT"/>
        </w:rPr>
        <w:t>00-</w:t>
      </w:r>
      <w:r w:rsidR="00652435" w:rsidRPr="00652435">
        <w:rPr>
          <w:b/>
          <w:szCs w:val="24"/>
          <w:lang w:eastAsia="lt-LT"/>
        </w:rPr>
        <w:t>0</w:t>
      </w:r>
      <w:r w:rsidR="0003443D" w:rsidRPr="00652435">
        <w:rPr>
          <w:b/>
          <w:szCs w:val="24"/>
          <w:lang w:eastAsia="lt-LT"/>
        </w:rPr>
        <w:t xml:space="preserve"> (Medicinos įranga), kiti -</w:t>
      </w:r>
      <w:r w:rsidR="002E6F1C" w:rsidRPr="00652435">
        <w:rPr>
          <w:b/>
          <w:szCs w:val="24"/>
          <w:lang w:eastAsia="lt-LT"/>
        </w:rPr>
        <w:t xml:space="preserve"> </w:t>
      </w:r>
      <w:r w:rsidR="0003443D" w:rsidRPr="00652435">
        <w:rPr>
          <w:b/>
          <w:szCs w:val="24"/>
        </w:rPr>
        <w:t>48180000-3 (</w:t>
      </w:r>
      <w:r w:rsidR="0003443D" w:rsidRPr="00652435">
        <w:rPr>
          <w:b/>
          <w:szCs w:val="24"/>
          <w:shd w:val="clear" w:color="auto" w:fill="FFFFFF"/>
        </w:rPr>
        <w:t>Medicinos</w:t>
      </w:r>
      <w:r w:rsidR="0003443D" w:rsidRPr="001D4093">
        <w:rPr>
          <w:b/>
          <w:szCs w:val="24"/>
          <w:shd w:val="clear" w:color="auto" w:fill="FFFFFF"/>
        </w:rPr>
        <w:t xml:space="preserve"> programinės įrangos paketai)</w:t>
      </w:r>
      <w:r w:rsidR="00A36E94">
        <w:rPr>
          <w:b/>
          <w:szCs w:val="24"/>
          <w:shd w:val="clear" w:color="auto" w:fill="FFFFFF"/>
        </w:rPr>
        <w:t>.</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8D0397"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907C18" w:rsidRPr="008D0397">
        <w:rPr>
          <w:rFonts w:eastAsia="Arial Unicode MS"/>
          <w:i/>
          <w:szCs w:val="24"/>
          <w:u w:val="single"/>
        </w:rPr>
        <w:t>://</w:t>
      </w:r>
      <w:r w:rsidR="00320808" w:rsidRPr="008D0397">
        <w:rPr>
          <w:rFonts w:eastAsia="Arial Unicode MS"/>
          <w:i/>
          <w:szCs w:val="24"/>
          <w:u w:val="single"/>
        </w:rPr>
        <w:t>viesiejipirkimai.lt/</w:t>
      </w:r>
      <w:r w:rsidR="00320808" w:rsidRPr="008D0397">
        <w:rPr>
          <w:rFonts w:eastAsia="Arial Unicode MS"/>
          <w:szCs w:val="24"/>
          <w:u w:val="single"/>
        </w:rPr>
        <w:t>.</w:t>
      </w:r>
      <w:r w:rsidR="00320808" w:rsidRPr="008D0397">
        <w:rPr>
          <w:rFonts w:eastAsia="Arial Unicode MS"/>
          <w:szCs w:val="24"/>
        </w:rPr>
        <w:t xml:space="preserve"> Registracija CVP IS yra nemokama</w:t>
      </w:r>
      <w:r w:rsidR="00320808" w:rsidRPr="008D0397">
        <w:rPr>
          <w:szCs w:val="24"/>
        </w:rPr>
        <w:t>.</w:t>
      </w:r>
    </w:p>
    <w:p w14:paraId="0E260F61" w14:textId="64B3CF3F" w:rsidR="00652E4F" w:rsidRPr="008D0397" w:rsidRDefault="00652E4F" w:rsidP="006808E4">
      <w:pPr>
        <w:keepNext/>
        <w:keepLines/>
        <w:tabs>
          <w:tab w:val="left" w:pos="284"/>
          <w:tab w:val="left" w:pos="1134"/>
        </w:tabs>
        <w:spacing w:line="276" w:lineRule="auto"/>
        <w:rPr>
          <w:rFonts w:eastAsia="Arial Unicode MS"/>
          <w:iCs/>
          <w:szCs w:val="24"/>
        </w:rPr>
      </w:pPr>
      <w:r w:rsidRPr="008D0397">
        <w:rPr>
          <w:szCs w:val="24"/>
        </w:rPr>
        <w:tab/>
      </w:r>
      <w:r w:rsidR="009578F8" w:rsidRPr="008D0397">
        <w:rPr>
          <w:szCs w:val="24"/>
        </w:rPr>
        <w:t xml:space="preserve">       </w:t>
      </w:r>
      <w:r w:rsidRPr="008D0397">
        <w:rPr>
          <w:szCs w:val="24"/>
        </w:rPr>
        <w:t xml:space="preserve">3.1. </w:t>
      </w:r>
      <w:r w:rsidRPr="008D0397">
        <w:rPr>
          <w:rFonts w:eastAsia="Arial Unicode MS"/>
          <w:iCs/>
          <w:szCs w:val="24"/>
        </w:rPr>
        <w:t>Pirkimas vykdomas CVP IS elektronini</w:t>
      </w:r>
      <w:r w:rsidR="00C10002" w:rsidRPr="008D0397">
        <w:rPr>
          <w:rFonts w:eastAsia="Arial Unicode MS"/>
          <w:iCs/>
          <w:szCs w:val="24"/>
        </w:rPr>
        <w:t>u būdu, nes tokio pobūdžio prekių</w:t>
      </w:r>
      <w:r w:rsidRPr="008D0397">
        <w:rPr>
          <w:rFonts w:eastAsia="Arial Unicode MS"/>
          <w:iCs/>
          <w:szCs w:val="24"/>
        </w:rPr>
        <w:t xml:space="preserve"> CPO kataloge nėra galimybės įsigyti.</w:t>
      </w:r>
    </w:p>
    <w:p w14:paraId="74C7A870" w14:textId="77777777" w:rsidR="00B60E66" w:rsidRPr="008D0397" w:rsidRDefault="00B60E66" w:rsidP="00B60E66">
      <w:pPr>
        <w:tabs>
          <w:tab w:val="left" w:pos="284"/>
        </w:tabs>
        <w:spacing w:line="276" w:lineRule="auto"/>
        <w:ind w:firstLine="680"/>
        <w:rPr>
          <w:rFonts w:asciiTheme="majorBidi" w:hAnsiTheme="majorBidi" w:cstheme="majorBidi"/>
        </w:rPr>
      </w:pPr>
      <w:r w:rsidRPr="008D0397">
        <w:rPr>
          <w:rFonts w:eastAsia="Arial Unicode MS"/>
          <w:iCs/>
          <w:szCs w:val="24"/>
        </w:rPr>
        <w:t xml:space="preserve">3.2. </w:t>
      </w:r>
      <w:r w:rsidRPr="008D0397">
        <w:rPr>
          <w:rFonts w:asciiTheme="majorBidi" w:hAnsiTheme="majorBidi" w:cstheme="majorBidi"/>
        </w:rPr>
        <w:t xml:space="preserve">Išankstinis informacinis skelbimas apie pirkimą nebuvo paskelbtas. </w:t>
      </w:r>
    </w:p>
    <w:p w14:paraId="7EA94A20" w14:textId="77777777" w:rsidR="00B60E66" w:rsidRPr="00931A3F" w:rsidRDefault="00B60E66" w:rsidP="00B60E66">
      <w:pPr>
        <w:pStyle w:val="Sraopastraipa"/>
        <w:tabs>
          <w:tab w:val="left" w:pos="284"/>
        </w:tabs>
        <w:spacing w:line="276" w:lineRule="auto"/>
        <w:ind w:left="0" w:firstLine="680"/>
        <w:rPr>
          <w:szCs w:val="24"/>
        </w:rPr>
      </w:pPr>
      <w:r w:rsidRPr="008D0397">
        <w:rPr>
          <w:szCs w:val="24"/>
        </w:rPr>
        <w:t xml:space="preserve">3.3. </w:t>
      </w:r>
      <w:r w:rsidRPr="008D0397">
        <w:rPr>
          <w:rFonts w:asciiTheme="majorBidi" w:hAnsiTheme="majorBidi" w:cstheme="majorBidi"/>
        </w:rPr>
        <w:t xml:space="preserve">Šiame pirkime perkančioji organizacija nenumato skelbti savanoriško </w:t>
      </w:r>
      <w:proofErr w:type="spellStart"/>
      <w:r w:rsidRPr="008D0397">
        <w:rPr>
          <w:rFonts w:asciiTheme="majorBidi" w:hAnsiTheme="majorBidi" w:cstheme="majorBidi"/>
          <w:i/>
        </w:rPr>
        <w:t>ex</w:t>
      </w:r>
      <w:proofErr w:type="spellEnd"/>
      <w:r w:rsidRPr="008D0397">
        <w:rPr>
          <w:rFonts w:asciiTheme="majorBidi" w:hAnsiTheme="majorBidi" w:cstheme="majorBidi"/>
          <w:i/>
        </w:rPr>
        <w:t xml:space="preserve"> ante</w:t>
      </w:r>
      <w:r w:rsidRPr="008D0397">
        <w:rPr>
          <w:rFonts w:asciiTheme="majorBidi" w:hAnsiTheme="majorBidi" w:cstheme="majorBidi"/>
        </w:rPr>
        <w:t xml:space="preserve"> skaidrumo skelbimo.</w:t>
      </w:r>
    </w:p>
    <w:p w14:paraId="27CE9233" w14:textId="3F8D9B2C" w:rsidR="00B60E66" w:rsidRPr="002729AA" w:rsidRDefault="00B60E66" w:rsidP="006808E4">
      <w:pPr>
        <w:keepNext/>
        <w:keepLines/>
        <w:tabs>
          <w:tab w:val="left" w:pos="284"/>
          <w:tab w:val="left" w:pos="1134"/>
        </w:tabs>
        <w:spacing w:line="276" w:lineRule="auto"/>
        <w:rPr>
          <w:szCs w:val="24"/>
        </w:rPr>
      </w:pP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5230140C"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4A6847" w:rsidRPr="001D4093">
        <w:rPr>
          <w:szCs w:val="24"/>
        </w:rPr>
        <w:t>Perkančioji organizacija</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3" w:name="_Hlk499563328"/>
      <w:r w:rsidRPr="002729AA">
        <w:rPr>
          <w:b/>
          <w:szCs w:val="24"/>
        </w:rPr>
        <w:t>II SKYRIUS</w:t>
      </w:r>
    </w:p>
    <w:bookmarkEnd w:id="3"/>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717DF232" w:rsidR="002E6F1C" w:rsidRPr="006247B4" w:rsidRDefault="00E75082" w:rsidP="005B1CE1">
      <w:pPr>
        <w:tabs>
          <w:tab w:val="left" w:pos="709"/>
        </w:tabs>
        <w:suppressAutoHyphens/>
        <w:autoSpaceDN w:val="0"/>
        <w:spacing w:line="276" w:lineRule="auto"/>
        <w:textAlignment w:val="baseline"/>
        <w:rPr>
          <w:b/>
          <w:bCs/>
          <w:i/>
          <w:iCs/>
          <w:szCs w:val="24"/>
        </w:rPr>
      </w:pPr>
      <w:r>
        <w:rPr>
          <w:b/>
          <w:bCs/>
          <w:szCs w:val="24"/>
        </w:rPr>
        <w:lastRenderedPageBreak/>
        <w:t xml:space="preserve">          </w:t>
      </w:r>
      <w:r w:rsidR="002E6F1C">
        <w:rPr>
          <w:b/>
          <w:bCs/>
          <w:szCs w:val="24"/>
        </w:rPr>
        <w:t xml:space="preserve"> </w:t>
      </w:r>
      <w:r w:rsidR="006808E4" w:rsidRPr="001D4093">
        <w:rPr>
          <w:b/>
          <w:bCs/>
          <w:szCs w:val="24"/>
        </w:rPr>
        <w:t xml:space="preserve">7. </w:t>
      </w:r>
      <w:r w:rsidR="006538C5" w:rsidRPr="001D4093">
        <w:rPr>
          <w:b/>
          <w:bCs/>
          <w:szCs w:val="24"/>
        </w:rPr>
        <w:t xml:space="preserve">Šio pirkimo objektas </w:t>
      </w:r>
      <w:r w:rsidR="00B07AC8" w:rsidRPr="001D4093">
        <w:rPr>
          <w:b/>
          <w:bCs/>
          <w:szCs w:val="24"/>
        </w:rPr>
        <w:t xml:space="preserve"> - </w:t>
      </w:r>
      <w:r w:rsidR="00147216">
        <w:rPr>
          <w:b/>
          <w:bCs/>
          <w:szCs w:val="24"/>
        </w:rPr>
        <w:t>Echoskopas</w:t>
      </w:r>
      <w:r w:rsidR="00B07AC8" w:rsidRPr="001D4093">
        <w:rPr>
          <w:b/>
          <w:bCs/>
          <w:szCs w:val="24"/>
        </w:rPr>
        <w:t>.</w:t>
      </w:r>
      <w:r w:rsidR="008954B5" w:rsidRPr="001D4093">
        <w:rPr>
          <w:color w:val="333333"/>
          <w:szCs w:val="24"/>
        </w:rPr>
        <w:t xml:space="preserve"> </w:t>
      </w:r>
      <w:r w:rsidR="005B1CE1" w:rsidRPr="001D4093">
        <w:rPr>
          <w:i/>
          <w:iCs/>
          <w:szCs w:val="24"/>
        </w:rPr>
        <w:t xml:space="preserve">Perkama </w:t>
      </w:r>
      <w:r w:rsidR="00147216">
        <w:rPr>
          <w:i/>
          <w:iCs/>
          <w:szCs w:val="24"/>
        </w:rPr>
        <w:t>1</w:t>
      </w:r>
      <w:r w:rsidR="005B1CE1" w:rsidRPr="001D4093">
        <w:rPr>
          <w:i/>
          <w:iCs/>
          <w:szCs w:val="24"/>
        </w:rPr>
        <w:t xml:space="preserve"> vnt.</w:t>
      </w:r>
      <w:r w:rsidR="00AB6D3F">
        <w:rPr>
          <w:i/>
          <w:iCs/>
          <w:szCs w:val="24"/>
        </w:rPr>
        <w:t xml:space="preserve"> Pirkimo vertė – 62 000 Eur be PVM.</w:t>
      </w:r>
      <w:r w:rsidR="005B1CE1" w:rsidRPr="001D4093">
        <w:rPr>
          <w:i/>
          <w:iCs/>
          <w:szCs w:val="24"/>
        </w:rPr>
        <w:t xml:space="preserve"> </w:t>
      </w:r>
      <w:r w:rsidR="005B1CE1" w:rsidRPr="001D4093">
        <w:rPr>
          <w:b/>
          <w:bCs/>
          <w:i/>
          <w:iCs/>
          <w:szCs w:val="24"/>
        </w:rPr>
        <w:t>Pirkimo sutart</w:t>
      </w:r>
      <w:r w:rsidR="00147216">
        <w:rPr>
          <w:b/>
          <w:bCs/>
          <w:i/>
          <w:iCs/>
          <w:szCs w:val="24"/>
        </w:rPr>
        <w:t>į</w:t>
      </w:r>
      <w:r w:rsidR="005B1CE1" w:rsidRPr="001D4093">
        <w:rPr>
          <w:b/>
          <w:bCs/>
          <w:i/>
          <w:iCs/>
          <w:szCs w:val="24"/>
        </w:rPr>
        <w:t xml:space="preserve"> pasirašys VšĮ Kelmės ligoninė.</w:t>
      </w:r>
    </w:p>
    <w:p w14:paraId="4EE07F8C" w14:textId="74214C0D" w:rsidR="00270C39" w:rsidRDefault="002E6F1C" w:rsidP="00147216">
      <w:pPr>
        <w:suppressAutoHyphens/>
        <w:autoSpaceDN w:val="0"/>
        <w:spacing w:line="276" w:lineRule="auto"/>
        <w:textAlignment w:val="baseline"/>
        <w:rPr>
          <w:i/>
          <w:iCs/>
          <w:szCs w:val="24"/>
          <w:lang w:eastAsia="lt-LT"/>
        </w:rPr>
      </w:pPr>
      <w:r>
        <w:rPr>
          <w:b/>
          <w:bCs/>
          <w:iCs/>
          <w:color w:val="000000" w:themeColor="text1"/>
          <w:szCs w:val="24"/>
          <w:shd w:val="clear" w:color="auto" w:fill="FFFFFF"/>
        </w:rPr>
        <w:t xml:space="preserve">           </w:t>
      </w:r>
      <w:r w:rsidR="006808E4" w:rsidRPr="002729AA">
        <w:rPr>
          <w:szCs w:val="24"/>
        </w:rPr>
        <w:t xml:space="preserve">8. </w:t>
      </w:r>
      <w:r w:rsidR="00B730B4" w:rsidRPr="00265D63">
        <w:rPr>
          <w:bCs/>
          <w:iCs/>
          <w:szCs w:val="24"/>
        </w:rPr>
        <w:t xml:space="preserve">Pirkimo objektas </w:t>
      </w:r>
      <w:r w:rsidR="00147216">
        <w:rPr>
          <w:bCs/>
          <w:iCs/>
          <w:szCs w:val="24"/>
        </w:rPr>
        <w:t>neskaidomas</w:t>
      </w:r>
      <w:r w:rsidR="00B07AC8">
        <w:rPr>
          <w:bCs/>
          <w:iCs/>
          <w:szCs w:val="24"/>
        </w:rPr>
        <w:t xml:space="preserve"> dalis.</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5AA00C1B" w14:textId="77777777" w:rsidR="005B1CE1" w:rsidRPr="00B96286" w:rsidRDefault="005B1CE1" w:rsidP="005B1CE1">
      <w:pPr>
        <w:suppressAutoHyphens/>
        <w:autoSpaceDN w:val="0"/>
        <w:ind w:firstLine="680"/>
        <w:textAlignment w:val="baseline"/>
        <w:rPr>
          <w:i/>
          <w:iCs/>
          <w:szCs w:val="24"/>
        </w:rPr>
      </w:pPr>
      <w:r w:rsidRPr="00B96286">
        <w:rPr>
          <w:szCs w:val="24"/>
          <w:lang w:eastAsia="lt-LT"/>
        </w:rPr>
        <w:t xml:space="preserve">9.1. Jeigu apibūdinant pirkimo objektą techninėje specifikacijoje </w:t>
      </w:r>
      <w:bookmarkStart w:id="4" w:name="_Hlk210125265"/>
      <w:r w:rsidRPr="00B96286">
        <w:rPr>
          <w:szCs w:val="24"/>
          <w:lang w:eastAsia="lt-LT"/>
        </w:rPr>
        <w:t>ar kituose pirkimo dokumentuose</w:t>
      </w:r>
      <w:bookmarkEnd w:id="4"/>
      <w:r w:rsidRPr="00B9628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FD5B0C" w14:textId="77777777" w:rsidR="005B1CE1" w:rsidRPr="00B96286" w:rsidRDefault="005B1CE1" w:rsidP="005B1CE1">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t xml:space="preserve">9.2. </w:t>
      </w:r>
      <w:r w:rsidRPr="00B96286">
        <w:rPr>
          <w:rFonts w:ascii="Times New Roman" w:hAnsi="Times New Roman"/>
          <w:sz w:val="24"/>
          <w:szCs w:val="24"/>
          <w:lang w:eastAsia="lt-LT"/>
        </w:rPr>
        <w:t xml:space="preserve">Jeigu apibūdinant pirkimo objektą techninėje specifikacijoje ar kituose pirkimo dokumentuose nurodytas standartas, </w:t>
      </w:r>
      <w:r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96286">
        <w:rPr>
          <w:rFonts w:ascii="Times New Roman" w:hAnsi="Times New Roman"/>
          <w:sz w:val="24"/>
          <w:szCs w:val="24"/>
          <w:lang w:eastAsia="lt-LT"/>
        </w:rPr>
        <w:t>turi būti laikoma, kad kiekviena tokia nuoroda yra pateikta su žodžiais „arba lygiavertis“.</w:t>
      </w:r>
    </w:p>
    <w:p w14:paraId="3A9AC323" w14:textId="2DCB9301" w:rsidR="005B1CE1" w:rsidRPr="008D0397" w:rsidRDefault="005B1CE1" w:rsidP="005B1CE1">
      <w:pPr>
        <w:pStyle w:val="v1msonormal"/>
        <w:spacing w:before="0" w:beforeAutospacing="0" w:after="0" w:afterAutospacing="0"/>
        <w:ind w:firstLine="567"/>
        <w:jc w:val="both"/>
        <w:rPr>
          <w:color w:val="000000"/>
        </w:rPr>
      </w:pPr>
      <w:r w:rsidRPr="00B96286">
        <w:t>9.3. Atliekamas žaliasis pirkimas. Pirkimas vykdomas vadovaujantis Lietuvos Respublikos aplinkos ministro 2011 m. birželio 28 d. įsakymo Nr. D1-508 „</w:t>
      </w:r>
      <w:hyperlink r:id="rId11">
        <w:r w:rsidRPr="00B96286">
          <w:rPr>
            <w:color w:val="000000"/>
          </w:rPr>
          <w:t>Dėl Aplinkos apsaugos kriterijų taikymo, vykdant žaliuosius pirkimus, tvarkos aprašo patvirtinimo</w:t>
        </w:r>
      </w:hyperlink>
      <w:r w:rsidRPr="00B96286">
        <w:rPr>
          <w:color w:val="000000"/>
        </w:rPr>
        <w:t>“</w:t>
      </w:r>
      <w:r w:rsidRPr="00B96286">
        <w:t xml:space="preserve"> 4.4.4.4. punktu(-</w:t>
      </w:r>
      <w:proofErr w:type="spellStart"/>
      <w:r w:rsidRPr="00B96286">
        <w:t>ais</w:t>
      </w:r>
      <w:proofErr w:type="spellEnd"/>
      <w:r w:rsidRPr="00B96286">
        <w:t>).</w:t>
      </w:r>
      <w:r w:rsidRPr="00B96286">
        <w:rPr>
          <w:rFonts w:eastAsia="Arial Unicode MS"/>
        </w:rPr>
        <w:t xml:space="preserve"> </w:t>
      </w:r>
      <w:r w:rsidRPr="00B96286">
        <w:rPr>
          <w:color w:val="000000"/>
        </w:rPr>
        <w:t xml:space="preserve">Tiekėjas turi užtikrinti galimybę įsigyti siūlomos prekės originalias (arba joms lygiavertes) atsargines dalis (jų tiekimą rinkai) ne trumpiau kaip 5 metus nuo prekės garantinio laikotarpio pabaigos, išskyrus atvejus, kai siūlomos </w:t>
      </w:r>
      <w:r w:rsidRPr="008D0397">
        <w:rPr>
          <w:color w:val="000000"/>
        </w:rPr>
        <w:t>prekės originalios (arba joms lygiavertės) atsarginės dalys dėl objektyvių priežasčių negali būti tiekiamos Lietuvos Respublikos rinkai (</w:t>
      </w:r>
      <w:r w:rsidRPr="008D0397">
        <w:rPr>
          <w:i/>
          <w:iCs/>
          <w:color w:val="000000"/>
        </w:rPr>
        <w:t>būtinas gamintojo atitinkamas patvirtinimas</w:t>
      </w:r>
      <w:r w:rsidRPr="008D0397">
        <w:rPr>
          <w:color w:val="000000"/>
        </w:rPr>
        <w:t>).</w:t>
      </w:r>
    </w:p>
    <w:p w14:paraId="2DA3EEFD" w14:textId="40B790BD" w:rsidR="005B1CE1" w:rsidRPr="008D0397" w:rsidRDefault="005B1CE1" w:rsidP="005B1CE1">
      <w:pPr>
        <w:pStyle w:val="v1msonormal"/>
        <w:spacing w:before="0" w:beforeAutospacing="0" w:after="0" w:afterAutospacing="0"/>
        <w:ind w:firstLine="567"/>
        <w:jc w:val="both"/>
        <w:rPr>
          <w:b/>
        </w:rPr>
      </w:pPr>
      <w:r w:rsidRPr="008D0397">
        <w:rPr>
          <w:color w:val="000000"/>
          <w:lang w:val="it-IT"/>
        </w:rPr>
        <w:t>9.</w:t>
      </w:r>
      <w:r w:rsidR="00D90B69" w:rsidRPr="008D0397">
        <w:rPr>
          <w:color w:val="000000"/>
          <w:lang w:val="it-IT"/>
        </w:rPr>
        <w:t>4</w:t>
      </w:r>
      <w:r w:rsidRPr="008D0397">
        <w:rPr>
          <w:color w:val="000000"/>
          <w:lang w:val="it-IT"/>
        </w:rPr>
        <w:t xml:space="preserve">. </w:t>
      </w:r>
      <w:r w:rsidRPr="008D0397">
        <w:rPr>
          <w:b/>
        </w:rPr>
        <w:t>Reikalavimai, susiję su nacionaliniu saugumu:</w:t>
      </w:r>
    </w:p>
    <w:p w14:paraId="051431D0" w14:textId="36D0C71A" w:rsidR="005B1CE1" w:rsidRPr="008D0397" w:rsidRDefault="005B1CE1" w:rsidP="005B1CE1">
      <w:pPr>
        <w:pStyle w:val="v1msonormal"/>
        <w:spacing w:before="0" w:beforeAutospacing="0" w:after="0" w:afterAutospacing="0"/>
        <w:ind w:firstLine="567"/>
        <w:jc w:val="both"/>
        <w:rPr>
          <w:color w:val="000000"/>
        </w:rPr>
      </w:pPr>
      <w:r w:rsidRPr="008D0397">
        <w:rPr>
          <w:color w:val="000000"/>
          <w:bdr w:val="none" w:sz="0" w:space="0" w:color="auto" w:frame="1"/>
        </w:rPr>
        <w:t>9.</w:t>
      </w:r>
      <w:r w:rsidR="00D90B69" w:rsidRPr="008D0397">
        <w:rPr>
          <w:color w:val="000000"/>
          <w:bdr w:val="none" w:sz="0" w:space="0" w:color="auto" w:frame="1"/>
        </w:rPr>
        <w:t>4</w:t>
      </w:r>
      <w:r w:rsidRPr="008D0397">
        <w:rPr>
          <w:color w:val="000000"/>
          <w:bdr w:val="none" w:sz="0" w:space="0" w:color="auto" w:frame="1"/>
        </w:rPr>
        <w:t>.1.</w:t>
      </w:r>
      <w:r w:rsidRPr="008D0397">
        <w:rPr>
          <w:b/>
          <w:bCs/>
          <w:color w:val="000000"/>
          <w:bdr w:val="none" w:sz="0" w:space="0" w:color="auto" w:frame="1"/>
        </w:rPr>
        <w:t> </w:t>
      </w:r>
      <w:r w:rsidRPr="008D0397">
        <w:rPr>
          <w:rFonts w:asciiTheme="majorBidi" w:hAnsiTheme="majorBidi" w:cstheme="majorBidi"/>
          <w:color w:val="000000"/>
          <w:bdr w:val="none" w:sz="0" w:space="0" w:color="auto" w:frame="1"/>
        </w:rPr>
        <w:t xml:space="preserve">Pirkimui taikomos </w:t>
      </w:r>
      <w:r w:rsidR="00683180" w:rsidRPr="008D0397">
        <w:rPr>
          <w:rStyle w:val="cf01"/>
          <w:rFonts w:asciiTheme="majorBidi" w:hAnsiTheme="majorBidi" w:cstheme="majorBidi"/>
          <w:sz w:val="24"/>
          <w:szCs w:val="24"/>
        </w:rPr>
        <w:t xml:space="preserve">Europos Sąjungos Tarybos 2022 m. balandžio 8 d. priimto Tarybos Reglamento (ES) 2022/576 </w:t>
      </w:r>
      <w:r w:rsidRPr="008D0397">
        <w:rPr>
          <w:rFonts w:asciiTheme="majorBidi" w:hAnsiTheme="majorBidi" w:cstheme="majorBidi"/>
          <w:color w:val="000000"/>
          <w:bdr w:val="none" w:sz="0" w:space="0" w:color="auto" w:frame="1"/>
        </w:rPr>
        <w:t xml:space="preserve"> </w:t>
      </w:r>
      <w:r w:rsidR="00683180" w:rsidRPr="008D0397">
        <w:rPr>
          <w:rFonts w:asciiTheme="majorBidi" w:hAnsiTheme="majorBidi" w:cstheme="majorBidi"/>
          <w:color w:val="000000"/>
          <w:bdr w:val="none" w:sz="0" w:space="0" w:color="auto" w:frame="1"/>
        </w:rPr>
        <w:t>(toliau - Reglamentas)</w:t>
      </w:r>
      <w:r w:rsidR="00E52EEB" w:rsidRPr="008D0397">
        <w:rPr>
          <w:rFonts w:asciiTheme="majorBidi" w:hAnsiTheme="majorBidi" w:cstheme="majorBidi"/>
          <w:color w:val="000000"/>
          <w:bdr w:val="none" w:sz="0" w:space="0" w:color="auto" w:frame="1"/>
        </w:rPr>
        <w:t xml:space="preserve"> ir</w:t>
      </w:r>
      <w:r w:rsidR="00683180" w:rsidRPr="008D0397">
        <w:rPr>
          <w:rFonts w:asciiTheme="majorBidi" w:hAnsiTheme="majorBidi" w:cstheme="majorBidi"/>
          <w:color w:val="000000"/>
          <w:bdr w:val="none" w:sz="0" w:space="0" w:color="auto" w:frame="1"/>
        </w:rPr>
        <w:t xml:space="preserve"> </w:t>
      </w:r>
      <w:r w:rsidR="00E52EEB" w:rsidRPr="008D0397">
        <w:rPr>
          <w:rFonts w:asciiTheme="majorBidi" w:hAnsiTheme="majorBidi" w:cstheme="majorBidi"/>
          <w:lang w:eastAsia="en-US"/>
        </w:rPr>
        <w:t>2014 m. liepos 31 d. Tarybos reglamento (ES) Nr. 833/2014</w:t>
      </w:r>
      <w:r w:rsidR="00E52EEB" w:rsidRPr="008D0397">
        <w:rPr>
          <w:rFonts w:ascii="Segoe UI" w:hAnsi="Segoe UI" w:cs="Segoe UI"/>
          <w:sz w:val="18"/>
          <w:szCs w:val="18"/>
          <w:lang w:eastAsia="en-US"/>
        </w:rPr>
        <w:t xml:space="preserve"> </w:t>
      </w:r>
      <w:r w:rsidRPr="008D0397">
        <w:rPr>
          <w:rFonts w:asciiTheme="majorBidi" w:hAnsiTheme="majorBidi" w:cstheme="majorBidi"/>
          <w:color w:val="000000"/>
          <w:bdr w:val="none" w:sz="0" w:space="0" w:color="auto" w:frame="1"/>
        </w:rPr>
        <w:t>nuostatos.</w:t>
      </w:r>
      <w:r w:rsidRPr="008D0397">
        <w:rPr>
          <w:color w:val="000000"/>
          <w:bdr w:val="none" w:sz="0" w:space="0" w:color="auto" w:frame="1"/>
        </w:rPr>
        <w:t xml:space="preserve"> Kartu su pasiūlymu tiekėjas turi pateikti užpildytą deklaraciją dėl (ne)atitikties Reglamento nuostatoms, kuri pateikta pirkimo sąlygų </w:t>
      </w:r>
      <w:r w:rsidR="0003443D" w:rsidRPr="008D0397">
        <w:rPr>
          <w:color w:val="000000"/>
          <w:bdr w:val="none" w:sz="0" w:space="0" w:color="auto" w:frame="1"/>
        </w:rPr>
        <w:t>6</w:t>
      </w:r>
      <w:r w:rsidRPr="008D0397">
        <w:rPr>
          <w:color w:val="000000"/>
          <w:bdr w:val="none" w:sz="0" w:space="0" w:color="auto" w:frame="1"/>
        </w:rPr>
        <w:t> priede. Kilus abejonių dėl tiekėjo (ne)atitikties Reglamento nuostatoms, perkančioji organizacija iš galimo laimėtojo prašys pateikti dokumentus, įrodančius deklaracijoje pateiktų duomenų teisingumą.</w:t>
      </w:r>
    </w:p>
    <w:p w14:paraId="72C79A21" w14:textId="28D6B57E" w:rsidR="005B1CE1" w:rsidRPr="008D0397" w:rsidRDefault="005B1CE1" w:rsidP="005B1CE1">
      <w:pPr>
        <w:shd w:val="clear" w:color="auto" w:fill="FFFFFF"/>
        <w:ind w:firstLine="567"/>
        <w:rPr>
          <w:color w:val="000000"/>
          <w:szCs w:val="24"/>
          <w:bdr w:val="none" w:sz="0" w:space="0" w:color="auto" w:frame="1"/>
          <w:lang w:eastAsia="lt-LT"/>
        </w:rPr>
      </w:pPr>
      <w:r w:rsidRPr="008D0397">
        <w:rPr>
          <w:color w:val="000000"/>
          <w:szCs w:val="24"/>
          <w:bdr w:val="none" w:sz="0" w:space="0" w:color="auto" w:frame="1"/>
          <w:lang w:eastAsia="lt-LT"/>
        </w:rPr>
        <w:t>9.</w:t>
      </w:r>
      <w:r w:rsidR="00D90B69" w:rsidRPr="008D0397">
        <w:rPr>
          <w:color w:val="000000"/>
          <w:szCs w:val="24"/>
          <w:bdr w:val="none" w:sz="0" w:space="0" w:color="auto" w:frame="1"/>
          <w:lang w:eastAsia="lt-LT"/>
        </w:rPr>
        <w:t>4</w:t>
      </w:r>
      <w:r w:rsidRPr="008D0397">
        <w:rPr>
          <w:color w:val="000000"/>
          <w:szCs w:val="24"/>
          <w:bdr w:val="none" w:sz="0" w:space="0" w:color="auto" w:frame="1"/>
          <w:lang w:eastAsia="lt-LT"/>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CAA4659" w14:textId="3E72CBE7" w:rsidR="00E52EEB" w:rsidRPr="008D0397" w:rsidRDefault="005B1CE1" w:rsidP="00E52EEB">
      <w:pPr>
        <w:shd w:val="clear" w:color="auto" w:fill="FFFFFF"/>
        <w:ind w:firstLine="567"/>
      </w:pPr>
      <w:r w:rsidRPr="008D0397">
        <w:rPr>
          <w:b/>
          <w:bCs/>
          <w:i/>
          <w:iCs/>
          <w:color w:val="000000"/>
          <w:szCs w:val="24"/>
          <w:bdr w:val="none" w:sz="0" w:space="0" w:color="auto" w:frame="1"/>
          <w:lang w:eastAsia="lt-LT"/>
        </w:rPr>
        <w:t xml:space="preserve">*Pastaba. Esant poreikiui Perkančioji organizacija gali paprašyti galimo laimėtojo pateikti dokumentus (VPĮ 51 str. 12 d.), </w:t>
      </w:r>
      <w:r w:rsidR="00E52EEB" w:rsidRPr="008D0397">
        <w:t>tiek, kiek (ir tada, kai) tai reikalinga pirkimo vykdytojui siekiant tinkamai įgyvendinti Reglamentu nustatytus draudimus. Kilus abejonių, pirkimo vykdytojas kreipsis dėl konkrečių dokumentų pateikimo iš potencialaus laimėtojo.</w:t>
      </w:r>
    </w:p>
    <w:p w14:paraId="785726EE" w14:textId="7AECE215" w:rsidR="005B1CE1" w:rsidRPr="00B96286" w:rsidRDefault="005B1CE1" w:rsidP="00E52EEB">
      <w:pPr>
        <w:shd w:val="clear" w:color="auto" w:fill="FFFFFF"/>
        <w:ind w:firstLine="567"/>
        <w:rPr>
          <w:rFonts w:eastAsia="Calibri"/>
          <w:szCs w:val="24"/>
          <w:lang w:eastAsia="lt-LT"/>
        </w:rPr>
      </w:pPr>
      <w:r w:rsidRPr="008D0397">
        <w:rPr>
          <w:rFonts w:eastAsia="Calibri"/>
          <w:szCs w:val="24"/>
          <w:lang w:eastAsia="lt-LT"/>
        </w:rPr>
        <w:t>9.</w:t>
      </w:r>
      <w:r w:rsidR="00D90B69" w:rsidRPr="008D0397">
        <w:rPr>
          <w:rFonts w:eastAsia="Calibri"/>
          <w:szCs w:val="24"/>
          <w:lang w:eastAsia="lt-LT"/>
        </w:rPr>
        <w:t>4</w:t>
      </w:r>
      <w:r w:rsidRPr="008D0397">
        <w:rPr>
          <w:rFonts w:eastAsia="Calibri"/>
          <w:szCs w:val="24"/>
          <w:lang w:eastAsia="lt-LT"/>
        </w:rPr>
        <w:t xml:space="preserve">.3. Perkančioji organizacija laiko, kad </w:t>
      </w:r>
      <w:r w:rsidRPr="008D0397">
        <w:rPr>
          <w:rFonts w:eastAsia="Calibri"/>
          <w:szCs w:val="24"/>
          <w:shd w:val="clear" w:color="auto" w:fill="FFFFFF"/>
          <w:lang w:eastAsia="lt-LT"/>
        </w:rPr>
        <w:t>pirkimo objektas kelia grėsmę nacionaliniam saugumui</w:t>
      </w:r>
      <w:r w:rsidRPr="008D0397">
        <w:rPr>
          <w:rFonts w:eastAsia="Calibri"/>
          <w:szCs w:val="24"/>
          <w:lang w:eastAsia="lt-LT"/>
        </w:rPr>
        <w:t>, jei jis atitinka VPĮ 37 straipsnio 9 dalies 1 ir 2 punkte numatytas</w:t>
      </w:r>
      <w:r w:rsidRPr="0003443D">
        <w:rPr>
          <w:rFonts w:eastAsia="Calibri"/>
          <w:szCs w:val="24"/>
          <w:lang w:eastAsia="lt-LT"/>
        </w:rPr>
        <w:t xml:space="preserve"> sąlygas. </w:t>
      </w:r>
      <w:r w:rsidRPr="005C4D43">
        <w:rPr>
          <w:rFonts w:eastAsia="Calibri"/>
          <w:szCs w:val="24"/>
          <w:lang w:eastAsia="lt-LT"/>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w:t>
      </w:r>
      <w:r w:rsidR="007E0846" w:rsidRPr="005C4D43">
        <w:rPr>
          <w:rFonts w:eastAsia="Calibri"/>
          <w:szCs w:val="24"/>
          <w:lang w:eastAsia="lt-LT"/>
        </w:rPr>
        <w:t xml:space="preserve"> </w:t>
      </w:r>
      <w:bookmarkStart w:id="5" w:name="_Hlk216795750"/>
      <w:r w:rsidR="007E0846" w:rsidRPr="005C4D43">
        <w:rPr>
          <w:rFonts w:eastAsia="Calibri"/>
          <w:szCs w:val="24"/>
          <w:lang w:eastAsia="lt-LT"/>
        </w:rPr>
        <w:t>(pvz. steigimo dokumentų kopiją, Juridinių asmenų registro išplėstinį išrašą su istorija, Juridinių asmenų dalyvių informacinės</w:t>
      </w:r>
      <w:r w:rsidR="007E0846" w:rsidRPr="007E0846">
        <w:rPr>
          <w:rFonts w:eastAsia="Calibri"/>
          <w:szCs w:val="24"/>
          <w:lang w:eastAsia="lt-LT"/>
        </w:rPr>
        <w:t xml:space="preserve"> sistemos išrašą ar kitus perkančiajai</w:t>
      </w:r>
      <w:r w:rsidR="007E0846">
        <w:rPr>
          <w:rFonts w:eastAsia="Calibri"/>
          <w:szCs w:val="24"/>
          <w:lang w:eastAsia="lt-LT"/>
        </w:rPr>
        <w:t xml:space="preserve"> </w:t>
      </w:r>
      <w:r w:rsidR="007E0846" w:rsidRPr="007E0846">
        <w:rPr>
          <w:rFonts w:eastAsia="Calibri"/>
          <w:szCs w:val="24"/>
          <w:lang w:eastAsia="lt-LT"/>
        </w:rPr>
        <w:t>organizacijai priimtinus dokumentus)</w:t>
      </w:r>
      <w:r w:rsidR="007E0846">
        <w:rPr>
          <w:rFonts w:eastAsia="Calibri"/>
          <w:szCs w:val="24"/>
          <w:lang w:eastAsia="lt-LT"/>
        </w:rPr>
        <w:t xml:space="preserve">. </w:t>
      </w:r>
      <w:r w:rsidR="007E0846" w:rsidRPr="007E0846">
        <w:rPr>
          <w:rFonts w:eastAsia="Calibri"/>
          <w:szCs w:val="24"/>
          <w:lang w:eastAsia="lt-LT"/>
        </w:rPr>
        <w:t>Dokumentų nereikalaujama, kai PO gali susipažinti</w:t>
      </w:r>
      <w:r w:rsidR="007E0846">
        <w:rPr>
          <w:rFonts w:eastAsia="Calibri"/>
          <w:szCs w:val="24"/>
          <w:lang w:eastAsia="lt-LT"/>
        </w:rPr>
        <w:t xml:space="preserve"> </w:t>
      </w:r>
      <w:r w:rsidR="007E0846" w:rsidRPr="007E0846">
        <w:rPr>
          <w:rFonts w:eastAsia="Calibri"/>
          <w:szCs w:val="24"/>
          <w:lang w:eastAsia="lt-LT"/>
        </w:rPr>
        <w:t>savarankiškai per IS ar turi iš ankstesnių pirkimų.</w:t>
      </w:r>
      <w:r w:rsidR="007E0846">
        <w:rPr>
          <w:rFonts w:eastAsia="Calibri"/>
          <w:szCs w:val="24"/>
          <w:lang w:eastAsia="lt-LT"/>
        </w:rPr>
        <w:t xml:space="preserve"> </w:t>
      </w:r>
      <w:r w:rsidR="007E0846" w:rsidRPr="007E0846">
        <w:rPr>
          <w:rFonts w:eastAsia="Calibri"/>
          <w:szCs w:val="24"/>
          <w:lang w:eastAsia="lt-LT"/>
        </w:rPr>
        <w:t>Taip pat PO gali nereikalauti dokumentų, jei ji gali nustatyti</w:t>
      </w:r>
      <w:r w:rsidR="007E0846">
        <w:rPr>
          <w:rFonts w:eastAsia="Calibri"/>
          <w:szCs w:val="24"/>
          <w:lang w:eastAsia="lt-LT"/>
        </w:rPr>
        <w:t xml:space="preserve"> </w:t>
      </w:r>
      <w:r w:rsidR="007E0846" w:rsidRPr="007E0846">
        <w:rPr>
          <w:rFonts w:eastAsia="Calibri"/>
          <w:szCs w:val="24"/>
          <w:lang w:eastAsia="lt-LT"/>
        </w:rPr>
        <w:t>atitiktį keliamiems reikalavimams iš kitų šaltinių.</w:t>
      </w:r>
      <w:r w:rsidR="007E0846">
        <w:rPr>
          <w:rFonts w:eastAsia="Calibri"/>
          <w:szCs w:val="24"/>
          <w:lang w:eastAsia="lt-LT"/>
        </w:rPr>
        <w:t xml:space="preserve"> </w:t>
      </w:r>
      <w:bookmarkEnd w:id="5"/>
      <w:r w:rsidRPr="00B96286">
        <w:rPr>
          <w:rFonts w:eastAsia="Calibri"/>
          <w:szCs w:val="24"/>
          <w:lang w:eastAsia="lt-LT"/>
        </w:rPr>
        <w:lastRenderedPageBreak/>
        <w:t>Perkančioji organizacija bet kuriuo pirkimo procedūros metu turi teisę pareikalauti dalyvių pateikti visus ar dalį dokumentų, nurodytų VPĮ 39 straipsnio 3 dalyje</w:t>
      </w:r>
      <w:r w:rsidR="00726427">
        <w:rPr>
          <w:rFonts w:eastAsia="Calibri"/>
          <w:szCs w:val="24"/>
          <w:lang w:eastAsia="lt-LT"/>
        </w:rPr>
        <w:t>.</w:t>
      </w:r>
    </w:p>
    <w:p w14:paraId="427D6748" w14:textId="77777777" w:rsidR="005B1CE1" w:rsidRPr="00B96286" w:rsidRDefault="005B1CE1" w:rsidP="005B1CE1">
      <w:pPr>
        <w:ind w:firstLine="567"/>
        <w:rPr>
          <w:rFonts w:eastAsia="Calibri"/>
          <w:szCs w:val="24"/>
          <w:lang w:eastAsia="lt-LT"/>
        </w:rPr>
      </w:pPr>
      <w:r w:rsidRPr="00B96286">
        <w:rPr>
          <w:rFonts w:eastAsia="Calibri"/>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F00182" w14:textId="77777777" w:rsidR="005B1CE1" w:rsidRDefault="005B1CE1" w:rsidP="005B1CE1">
      <w:pPr>
        <w:ind w:firstLine="567"/>
        <w:rPr>
          <w:i/>
          <w:iCs/>
          <w:szCs w:val="24"/>
        </w:rPr>
      </w:pPr>
      <w:r w:rsidRPr="00B9628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7340294" w14:textId="6D187173" w:rsidR="007E0846" w:rsidRPr="00726427" w:rsidRDefault="007E0846" w:rsidP="00726427">
      <w:pPr>
        <w:ind w:firstLine="567"/>
        <w:rPr>
          <w:rFonts w:eastAsia="Calibri"/>
          <w:szCs w:val="24"/>
          <w:lang w:eastAsia="lt-LT"/>
        </w:rPr>
      </w:pPr>
      <w:r w:rsidRPr="000F5689">
        <w:rPr>
          <w:szCs w:val="24"/>
        </w:rPr>
        <w:t>9.</w:t>
      </w:r>
      <w:r w:rsidR="00D90B69">
        <w:rPr>
          <w:szCs w:val="24"/>
        </w:rPr>
        <w:t>4</w:t>
      </w:r>
      <w:r w:rsidRPr="000F5689">
        <w:rPr>
          <w:szCs w:val="24"/>
        </w:rPr>
        <w:t>.3.1.</w:t>
      </w:r>
      <w:r>
        <w:rPr>
          <w:i/>
          <w:iCs/>
          <w:szCs w:val="24"/>
        </w:rPr>
        <w:t xml:space="preserve"> Pirkimo objektas apima prekę/</w:t>
      </w:r>
      <w:proofErr w:type="spellStart"/>
      <w:r>
        <w:rPr>
          <w:i/>
          <w:iCs/>
          <w:szCs w:val="24"/>
        </w:rPr>
        <w:t>es</w:t>
      </w:r>
      <w:proofErr w:type="spellEnd"/>
      <w:r>
        <w:rPr>
          <w:i/>
          <w:iCs/>
          <w:szCs w:val="24"/>
        </w:rPr>
        <w:t>, k</w:t>
      </w:r>
      <w:r w:rsidR="00726427">
        <w:rPr>
          <w:i/>
          <w:iCs/>
          <w:szCs w:val="24"/>
        </w:rPr>
        <w:t>ur</w:t>
      </w:r>
      <w:r>
        <w:rPr>
          <w:i/>
          <w:iCs/>
          <w:szCs w:val="24"/>
        </w:rPr>
        <w:t>ios/</w:t>
      </w:r>
      <w:r w:rsidRPr="005C4D43">
        <w:rPr>
          <w:i/>
          <w:iCs/>
          <w:szCs w:val="24"/>
        </w:rPr>
        <w:t xml:space="preserve">kurių </w:t>
      </w:r>
      <w:r w:rsidRPr="005C4D43">
        <w:rPr>
          <w:color w:val="5B9BD5" w:themeColor="accent1"/>
          <w:szCs w:val="24"/>
        </w:rPr>
        <w:t>BVPŽ koda</w:t>
      </w:r>
      <w:r w:rsidR="00726427" w:rsidRPr="005C4D43">
        <w:rPr>
          <w:color w:val="5B9BD5" w:themeColor="accent1"/>
          <w:szCs w:val="24"/>
        </w:rPr>
        <w:t xml:space="preserve">s yra </w:t>
      </w:r>
      <w:r w:rsidRPr="005C4D43">
        <w:rPr>
          <w:color w:val="5B9BD5" w:themeColor="accent1"/>
          <w:szCs w:val="24"/>
        </w:rPr>
        <w:t>48180000-3 (</w:t>
      </w:r>
      <w:r w:rsidRPr="005C4D43">
        <w:rPr>
          <w:color w:val="5B9BD5" w:themeColor="accent1"/>
          <w:szCs w:val="24"/>
          <w:shd w:val="clear" w:color="auto" w:fill="FFFFFF"/>
        </w:rPr>
        <w:t>Medicinos programinės įrangos paketai).</w:t>
      </w:r>
    </w:p>
    <w:p w14:paraId="1576B597" w14:textId="6FDC0CFC" w:rsidR="005B1CE1" w:rsidRPr="00B96286" w:rsidRDefault="005B1CE1" w:rsidP="005B1CE1">
      <w:pPr>
        <w:suppressAutoHyphens/>
        <w:spacing w:after="40"/>
        <w:ind w:firstLine="567"/>
        <w:rPr>
          <w:szCs w:val="24"/>
          <w:lang w:eastAsia="lt-LT"/>
        </w:rPr>
      </w:pPr>
      <w:r w:rsidRPr="00B96286">
        <w:rPr>
          <w:szCs w:val="24"/>
          <w:lang w:eastAsia="lt-LT"/>
        </w:rPr>
        <w:t>9.</w:t>
      </w:r>
      <w:r w:rsidR="00D90B69">
        <w:rPr>
          <w:szCs w:val="24"/>
          <w:lang w:eastAsia="lt-LT"/>
        </w:rPr>
        <w:t>4</w:t>
      </w:r>
      <w:r w:rsidRPr="00B96286">
        <w:rPr>
          <w:szCs w:val="24"/>
          <w:lang w:eastAsia="lt-LT"/>
        </w:rPr>
        <w:t xml:space="preserve">.4. Perkančioji organizacija laiko, kad tiekėjas turi interesų, galinčių kelti grėsmę nacionaliniam saugumui, jei jis, jo subtiekėjas (-ai) ar ūkio subjektas (-ai), kurių pajėgumais </w:t>
      </w:r>
      <w:r w:rsidRPr="005C4D43">
        <w:rPr>
          <w:szCs w:val="24"/>
          <w:lang w:eastAsia="lt-LT"/>
        </w:rPr>
        <w:t>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w:t>
      </w:r>
      <w:r w:rsidR="00726427" w:rsidRPr="005C4D43">
        <w:rPr>
          <w:szCs w:val="24"/>
          <w:lang w:eastAsia="lt-LT"/>
        </w:rPr>
        <w:t xml:space="preserve"> </w:t>
      </w:r>
      <w:r w:rsidR="00726427" w:rsidRPr="005C4D43">
        <w:rPr>
          <w:rFonts w:eastAsia="Calibri"/>
          <w:szCs w:val="24"/>
          <w:lang w:eastAsia="lt-LT"/>
        </w:rPr>
        <w:t>(pvz. steigimo dokumentų kopiją, Juridinių asmenų registro išplėstinį išrašą su istorija, Juridinių asmenų dalyvių informacinės sistemos išrašą ar kitus perkančiajai organizacijai</w:t>
      </w:r>
      <w:r w:rsidR="00726427" w:rsidRPr="007E0846">
        <w:rPr>
          <w:rFonts w:eastAsia="Calibri"/>
          <w:szCs w:val="24"/>
          <w:lang w:eastAsia="lt-LT"/>
        </w:rPr>
        <w:t xml:space="preserve"> priimtinus dokumentus)</w:t>
      </w:r>
      <w:r w:rsidR="00726427">
        <w:rPr>
          <w:rFonts w:eastAsia="Calibri"/>
          <w:szCs w:val="24"/>
          <w:lang w:eastAsia="lt-LT"/>
        </w:rPr>
        <w:t xml:space="preserve">. </w:t>
      </w:r>
      <w:r w:rsidR="00726427" w:rsidRPr="007E0846">
        <w:rPr>
          <w:rFonts w:eastAsia="Calibri"/>
          <w:szCs w:val="24"/>
          <w:lang w:eastAsia="lt-LT"/>
        </w:rPr>
        <w:t>Dokumentų nereikalaujama, kai PO gali susipažinti</w:t>
      </w:r>
      <w:r w:rsidR="00726427">
        <w:rPr>
          <w:rFonts w:eastAsia="Calibri"/>
          <w:szCs w:val="24"/>
          <w:lang w:eastAsia="lt-LT"/>
        </w:rPr>
        <w:t xml:space="preserve"> </w:t>
      </w:r>
      <w:r w:rsidR="00726427" w:rsidRPr="007E0846">
        <w:rPr>
          <w:rFonts w:eastAsia="Calibri"/>
          <w:szCs w:val="24"/>
          <w:lang w:eastAsia="lt-LT"/>
        </w:rPr>
        <w:t>savarankiškai per IS ar turi iš ankstesnių pirkimų.</w:t>
      </w:r>
      <w:r w:rsidR="00726427">
        <w:rPr>
          <w:rFonts w:eastAsia="Calibri"/>
          <w:szCs w:val="24"/>
          <w:lang w:eastAsia="lt-LT"/>
        </w:rPr>
        <w:t xml:space="preserve"> </w:t>
      </w:r>
      <w:r w:rsidR="00726427" w:rsidRPr="007E0846">
        <w:rPr>
          <w:rFonts w:eastAsia="Calibri"/>
          <w:szCs w:val="24"/>
          <w:lang w:eastAsia="lt-LT"/>
        </w:rPr>
        <w:t>Taip pat PO gali nereikalauti dokumentų, jei ji gali nustatyti</w:t>
      </w:r>
      <w:r w:rsidR="00726427">
        <w:rPr>
          <w:rFonts w:eastAsia="Calibri"/>
          <w:szCs w:val="24"/>
          <w:lang w:eastAsia="lt-LT"/>
        </w:rPr>
        <w:t xml:space="preserve"> </w:t>
      </w:r>
      <w:r w:rsidR="00726427" w:rsidRPr="007E0846">
        <w:rPr>
          <w:rFonts w:eastAsia="Calibri"/>
          <w:szCs w:val="24"/>
          <w:lang w:eastAsia="lt-LT"/>
        </w:rPr>
        <w:t>atitiktį keliamiems reikalavimams iš kitų šaltinių.</w:t>
      </w:r>
    </w:p>
    <w:p w14:paraId="062121C6" w14:textId="77777777" w:rsidR="005B1CE1" w:rsidRPr="00B96286" w:rsidRDefault="005B1CE1" w:rsidP="005B1CE1">
      <w:pPr>
        <w:suppressAutoHyphens/>
        <w:spacing w:after="40"/>
        <w:ind w:firstLine="567"/>
        <w:rPr>
          <w:szCs w:val="24"/>
          <w:lang w:eastAsia="lt-LT"/>
        </w:rPr>
      </w:pPr>
      <w:r w:rsidRPr="00B96286">
        <w:rPr>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09BCDE2C" w14:textId="63D3128A" w:rsidR="005B1CE1" w:rsidRDefault="005B1CE1" w:rsidP="005B1CE1">
      <w:pPr>
        <w:suppressAutoHyphens/>
        <w:ind w:firstLine="567"/>
        <w:rPr>
          <w:i/>
          <w:szCs w:val="24"/>
          <w:lang w:eastAsia="lt-LT"/>
        </w:rPr>
      </w:pPr>
      <w:r w:rsidRPr="00B96286">
        <w:rPr>
          <w:i/>
          <w:szCs w:val="24"/>
          <w:lang w:eastAsia="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175C9C6" w14:textId="429835A3" w:rsidR="00726427" w:rsidRPr="000F5689" w:rsidRDefault="00726427" w:rsidP="000F5689">
      <w:pPr>
        <w:ind w:firstLine="567"/>
        <w:rPr>
          <w:rFonts w:eastAsia="Calibri"/>
          <w:szCs w:val="24"/>
          <w:lang w:eastAsia="lt-LT"/>
        </w:rPr>
      </w:pPr>
      <w:r w:rsidRPr="000F5689">
        <w:rPr>
          <w:szCs w:val="24"/>
        </w:rPr>
        <w:t>9.</w:t>
      </w:r>
      <w:r w:rsidR="00D90B69">
        <w:rPr>
          <w:szCs w:val="24"/>
        </w:rPr>
        <w:t>4</w:t>
      </w:r>
      <w:r w:rsidRPr="000F5689">
        <w:rPr>
          <w:szCs w:val="24"/>
        </w:rPr>
        <w:t>.4.1. Pirkimo</w:t>
      </w:r>
      <w:r>
        <w:rPr>
          <w:i/>
          <w:iCs/>
          <w:szCs w:val="24"/>
        </w:rPr>
        <w:t xml:space="preserve"> objektas apima prekę/</w:t>
      </w:r>
      <w:proofErr w:type="spellStart"/>
      <w:r>
        <w:rPr>
          <w:i/>
          <w:iCs/>
          <w:szCs w:val="24"/>
        </w:rPr>
        <w:t>es</w:t>
      </w:r>
      <w:proofErr w:type="spellEnd"/>
      <w:r>
        <w:rPr>
          <w:i/>
          <w:iCs/>
          <w:szCs w:val="24"/>
        </w:rPr>
        <w:t>, kurios/</w:t>
      </w:r>
      <w:r w:rsidRPr="005C4D43">
        <w:rPr>
          <w:i/>
          <w:iCs/>
          <w:szCs w:val="24"/>
        </w:rPr>
        <w:t xml:space="preserve">kurių </w:t>
      </w:r>
      <w:r w:rsidRPr="005C4D43">
        <w:rPr>
          <w:color w:val="5B9BD5" w:themeColor="accent1"/>
          <w:szCs w:val="24"/>
        </w:rPr>
        <w:t>BVPŽ kodas yra 48180000-3 (</w:t>
      </w:r>
      <w:r w:rsidRPr="005C4D43">
        <w:rPr>
          <w:color w:val="5B9BD5" w:themeColor="accent1"/>
          <w:szCs w:val="24"/>
          <w:shd w:val="clear" w:color="auto" w:fill="FFFFFF"/>
        </w:rPr>
        <w:t>Medicinos programinės įrangos paketai).</w:t>
      </w:r>
    </w:p>
    <w:p w14:paraId="1CD35614" w14:textId="44CF487A"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Ši Sutartis laikoma sudaryta ir įsigalioja nuo Sutarties pasirašymo dienos (antrosios Šalies pasirašymo dieną).</w:t>
      </w:r>
      <w:r>
        <w:rPr>
          <w:kern w:val="2"/>
        </w:rPr>
        <w:t xml:space="preserve"> </w:t>
      </w:r>
      <w:r w:rsidR="000C4D01" w:rsidRPr="0017576D">
        <w:rPr>
          <w:szCs w:val="24"/>
        </w:rPr>
        <w:t xml:space="preserve">Sutartis galioja iki visiško Sutartyje numatytų įsipareigojimų įvykdymo, </w:t>
      </w:r>
      <w:r w:rsidR="000C4D01" w:rsidRPr="0017576D">
        <w:rPr>
          <w:kern w:val="2"/>
          <w:szCs w:val="24"/>
        </w:rPr>
        <w:t xml:space="preserve">bet jos terminas negali </w:t>
      </w:r>
      <w:r w:rsidR="000C4D01" w:rsidRPr="000C4D01">
        <w:rPr>
          <w:b/>
          <w:bCs/>
          <w:kern w:val="2"/>
          <w:szCs w:val="24"/>
        </w:rPr>
        <w:t xml:space="preserve">būti ilgesnis kaip </w:t>
      </w:r>
      <w:r w:rsidR="00094977">
        <w:rPr>
          <w:b/>
          <w:bCs/>
          <w:kern w:val="2"/>
          <w:szCs w:val="24"/>
        </w:rPr>
        <w:t>5</w:t>
      </w:r>
      <w:r w:rsidR="000C4D01" w:rsidRPr="000C4D01">
        <w:rPr>
          <w:b/>
          <w:bCs/>
          <w:kern w:val="2"/>
          <w:szCs w:val="24"/>
        </w:rPr>
        <w:t xml:space="preserve"> (</w:t>
      </w:r>
      <w:r w:rsidR="00094977">
        <w:rPr>
          <w:b/>
          <w:bCs/>
          <w:kern w:val="2"/>
          <w:szCs w:val="24"/>
        </w:rPr>
        <w:t>penki</w:t>
      </w:r>
      <w:r w:rsidR="000C4D01" w:rsidRPr="000C4D01">
        <w:rPr>
          <w:b/>
          <w:bCs/>
          <w:kern w:val="2"/>
          <w:szCs w:val="24"/>
        </w:rPr>
        <w:t>) mėnesiai</w:t>
      </w:r>
      <w:r w:rsidR="000C4D01" w:rsidRPr="0017576D">
        <w:rPr>
          <w:kern w:val="2"/>
          <w:szCs w:val="24"/>
        </w:rPr>
        <w:t xml:space="preserve"> </w:t>
      </w:r>
      <w:r w:rsidR="000C4D01" w:rsidRPr="0017576D">
        <w:rPr>
          <w:szCs w:val="24"/>
        </w:rPr>
        <w:t>(</w:t>
      </w:r>
      <w:r w:rsidR="000C4D01">
        <w:rPr>
          <w:szCs w:val="24"/>
        </w:rPr>
        <w:t>įskaitant prekių pristatymo terminą ir atsiskaitymo su tiekėj</w:t>
      </w:r>
      <w:r w:rsidR="006172D2">
        <w:rPr>
          <w:szCs w:val="24"/>
        </w:rPr>
        <w:t>u</w:t>
      </w:r>
      <w:r w:rsidR="000C4D01">
        <w:rPr>
          <w:szCs w:val="24"/>
        </w:rPr>
        <w:t xml:space="preserve"> terminą).</w:t>
      </w:r>
    </w:p>
    <w:p w14:paraId="56A31B17" w14:textId="1B1A8D27" w:rsidR="00947892" w:rsidRDefault="00455C47" w:rsidP="002E6F1C">
      <w:pPr>
        <w:spacing w:line="259" w:lineRule="auto"/>
        <w:rPr>
          <w:lang w:eastAsia="lt-LT"/>
        </w:rPr>
      </w:pPr>
      <w:r>
        <w:rPr>
          <w:kern w:val="2"/>
        </w:rPr>
        <w:t xml:space="preserve">           </w:t>
      </w:r>
      <w:r w:rsidR="00CB3D80" w:rsidRPr="008D0397">
        <w:rPr>
          <w:kern w:val="2"/>
        </w:rPr>
        <w:t>1</w:t>
      </w:r>
      <w:r w:rsidR="008D0397" w:rsidRPr="008D0397">
        <w:rPr>
          <w:kern w:val="2"/>
        </w:rPr>
        <w:t>1.</w:t>
      </w:r>
      <w:r w:rsidR="00CB3D80" w:rsidRPr="008D0397">
        <w:rPr>
          <w:kern w:val="2"/>
        </w:rPr>
        <w:t xml:space="preserve"> </w:t>
      </w:r>
      <w:r w:rsidR="00CB3D80" w:rsidRPr="008D0397">
        <w:rPr>
          <w:b/>
          <w:bCs/>
          <w:i/>
          <w:iCs/>
          <w:kern w:val="2"/>
          <w:szCs w:val="24"/>
        </w:rPr>
        <w:t>Prekių pristatymas</w:t>
      </w:r>
      <w:r w:rsidRPr="008D0397">
        <w:rPr>
          <w:kern w:val="2"/>
          <w:szCs w:val="24"/>
        </w:rPr>
        <w:t xml:space="preserve"> – </w:t>
      </w:r>
      <w:r w:rsidR="000C4D01" w:rsidRPr="008D0397">
        <w:rPr>
          <w:b/>
          <w:bCs/>
          <w:szCs w:val="24"/>
        </w:rPr>
        <w:t>Prekės turi būti pristatytos per 4 mėnesius nuo sutarties įsigaliojimo dienos.</w:t>
      </w:r>
      <w:r w:rsidR="0017576D" w:rsidRPr="0017576D">
        <w:rPr>
          <w:szCs w:val="24"/>
        </w:rPr>
        <w:t xml:space="preserve"> </w:t>
      </w:r>
      <w:r w:rsidR="000C4D01">
        <w:rPr>
          <w:szCs w:val="24"/>
          <w:lang w:eastAsia="lt-LT"/>
        </w:rPr>
        <w:t>Prekių pristatymo termino p</w:t>
      </w:r>
      <w:r w:rsidR="000C4D01" w:rsidRPr="0017576D">
        <w:rPr>
          <w:szCs w:val="24"/>
          <w:lang w:eastAsia="lt-LT"/>
        </w:rPr>
        <w:t>ratęsimas nenumatomas.</w:t>
      </w:r>
      <w:r w:rsidR="000C4D01">
        <w:rPr>
          <w:szCs w:val="24"/>
          <w:lang w:eastAsia="lt-LT"/>
        </w:rPr>
        <w:t xml:space="preserve"> </w:t>
      </w:r>
      <w:r w:rsidR="0017576D" w:rsidRPr="0017576D">
        <w:rPr>
          <w:szCs w:val="24"/>
        </w:rPr>
        <w:t>Pristatymo adresas</w:t>
      </w:r>
      <w:r w:rsidR="0017576D" w:rsidRPr="0017576D">
        <w:rPr>
          <w:kern w:val="2"/>
          <w:szCs w:val="24"/>
        </w:rPr>
        <w:t xml:space="preserve">: </w:t>
      </w:r>
      <w:r w:rsidR="002E6F1C" w:rsidRPr="0017576D">
        <w:rPr>
          <w:szCs w:val="24"/>
          <w:lang w:eastAsia="lt-LT"/>
        </w:rPr>
        <w:t xml:space="preserve">Nepriklausomybės g. </w:t>
      </w:r>
      <w:r w:rsidR="00071070">
        <w:rPr>
          <w:szCs w:val="24"/>
          <w:lang w:eastAsia="lt-LT"/>
        </w:rPr>
        <w:t>2</w:t>
      </w:r>
      <w:r w:rsidR="002E6F1C" w:rsidRPr="0017576D">
        <w:rPr>
          <w:szCs w:val="24"/>
          <w:lang w:eastAsia="lt-LT"/>
        </w:rPr>
        <w:t>, LT-86179 Kelmė</w:t>
      </w:r>
      <w:r w:rsidRPr="0017576D">
        <w:rPr>
          <w:szCs w:val="24"/>
          <w:lang w:eastAsia="lt-LT"/>
        </w:rPr>
        <w:t>.</w:t>
      </w:r>
      <w:r w:rsidR="00765A5E" w:rsidRPr="0017576D">
        <w:rPr>
          <w:szCs w:val="24"/>
          <w:lang w:eastAsia="lt-LT"/>
        </w:rPr>
        <w:t xml:space="preserve"> </w:t>
      </w:r>
    </w:p>
    <w:p w14:paraId="7677C4CF" w14:textId="7B6A8DBA" w:rsidR="00466D90" w:rsidRDefault="00EE5F2D" w:rsidP="00466D90">
      <w:pPr>
        <w:pStyle w:val="prastasiniatinklio"/>
        <w:spacing w:before="0" w:beforeAutospacing="0" w:after="0" w:afterAutospacing="0"/>
        <w:jc w:val="both"/>
        <w:rPr>
          <w:kern w:val="2"/>
          <w:shd w:val="clear" w:color="auto" w:fill="FFFFFF"/>
        </w:rPr>
      </w:pPr>
      <w:r>
        <w:t xml:space="preserve">            </w:t>
      </w:r>
      <w:r w:rsidR="006808E4" w:rsidRPr="002729AA">
        <w:t>1</w:t>
      </w:r>
      <w:r w:rsidR="008D0397">
        <w:t>2</w:t>
      </w:r>
      <w:r w:rsidR="006808E4" w:rsidRPr="002729AA">
        <w:t xml:space="preserve">. </w:t>
      </w:r>
      <w:r w:rsidR="008839B4" w:rsidRPr="002729AA">
        <w:rPr>
          <w:rFonts w:eastAsia="Calibri"/>
          <w:b/>
          <w:bCs/>
          <w:i/>
          <w:iCs/>
        </w:rPr>
        <w:t>Mokėjimo sąlygos</w:t>
      </w:r>
      <w:r w:rsidR="008839B4" w:rsidRPr="002729AA">
        <w:rPr>
          <w:rFonts w:eastAsia="Calibri"/>
        </w:rPr>
        <w:t xml:space="preserve"> – </w:t>
      </w:r>
      <w:r w:rsidR="001A37D6" w:rsidRPr="001D49EA">
        <w:t xml:space="preserve">Pirkėjas atsiskaito už pristatytas kokybiškas Prekes ne vėliau kaip per 30 </w:t>
      </w:r>
      <w:r w:rsidR="001A37D6" w:rsidRPr="00313DFF">
        <w:t xml:space="preserve">(trisdešimt) kalendorinių dienų nuo Prekių priėmimo–perdavimo akto pasirašymo, mokėjimo dokumento, pateikto per informacinę </w:t>
      </w:r>
      <w:r w:rsidR="001A37D6" w:rsidRPr="001B5EEB">
        <w:t>sistemą „SABIS“, ir</w:t>
      </w:r>
      <w:r w:rsidR="001A37D6" w:rsidRPr="00313DFF">
        <w:t xml:space="preserve"> kitų Sutartyje nurodytų dokumentų gavimo dienos. Pardavėjas užtikrina, kad Pirkėjas gautų PVM sąskaitą faktūrą bei kitus dokumentus.</w:t>
      </w:r>
      <w:r w:rsidR="001A37D6">
        <w:t xml:space="preserve"> </w:t>
      </w:r>
      <w:r w:rsidR="001A37D6" w:rsidRPr="001D49EA">
        <w:rPr>
          <w:kern w:val="2"/>
          <w:shd w:val="clear" w:color="auto" w:fill="FFFFFF"/>
        </w:rPr>
        <w:t>Apmokėjimo sąlygos: įvykdžius visus sutartinius įsipareigojimus, sumokama visa Sutarties kaina.</w:t>
      </w:r>
      <w:r w:rsidR="00475298" w:rsidRPr="00475298">
        <w:rPr>
          <w:kern w:val="2"/>
          <w:shd w:val="clear" w:color="auto" w:fill="FFFFFF"/>
        </w:rPr>
        <w:t xml:space="preserve">      </w:t>
      </w:r>
    </w:p>
    <w:p w14:paraId="2E139C10" w14:textId="77777777" w:rsidR="00466D90" w:rsidRDefault="00466D90" w:rsidP="00466D90">
      <w:pPr>
        <w:pStyle w:val="prastasiniatinklio"/>
        <w:spacing w:before="0" w:beforeAutospacing="0" w:after="0" w:afterAutospacing="0"/>
        <w:jc w:val="both"/>
        <w:rPr>
          <w:kern w:val="2"/>
          <w:shd w:val="clear" w:color="auto" w:fill="FFFFFF"/>
        </w:rPr>
      </w:pPr>
    </w:p>
    <w:p w14:paraId="6648EB67" w14:textId="4E0A53D0" w:rsidR="00475298" w:rsidRPr="00475298" w:rsidRDefault="00475298" w:rsidP="00466D90">
      <w:pPr>
        <w:pStyle w:val="prastasiniatinklio"/>
        <w:spacing w:before="0" w:beforeAutospacing="0" w:after="0" w:afterAutospacing="0"/>
        <w:ind w:firstLine="567"/>
        <w:jc w:val="both"/>
        <w:rPr>
          <w:kern w:val="2"/>
        </w:rPr>
      </w:pPr>
      <w:r w:rsidRPr="00166142">
        <w:rPr>
          <w:kern w:val="2"/>
          <w:shd w:val="clear" w:color="auto" w:fill="FFFFFF"/>
        </w:rPr>
        <w:t>1</w:t>
      </w:r>
      <w:r w:rsidR="008D0397">
        <w:rPr>
          <w:kern w:val="2"/>
          <w:shd w:val="clear" w:color="auto" w:fill="FFFFFF"/>
        </w:rPr>
        <w:t>3</w:t>
      </w:r>
      <w:r w:rsidR="003855F7">
        <w:rPr>
          <w:kern w:val="2"/>
          <w:shd w:val="clear" w:color="auto" w:fill="FFFFFF"/>
        </w:rPr>
        <w:t>.</w:t>
      </w:r>
      <w:r w:rsidRPr="00166142">
        <w:rPr>
          <w:kern w:val="2"/>
          <w:shd w:val="clear" w:color="auto" w:fill="FFFFFF"/>
        </w:rPr>
        <w:t xml:space="preserve"> </w:t>
      </w:r>
      <w:r w:rsidRPr="00166142">
        <w:rPr>
          <w:b/>
          <w:bCs/>
          <w:kern w:val="2"/>
        </w:rPr>
        <w:t xml:space="preserve">Informacija apie Europos Sąjungos lėšomis finansuojamą projektą arba kitą projektą – </w:t>
      </w:r>
      <w:r w:rsidRPr="00166142">
        <w:t xml:space="preserve">Projektas </w:t>
      </w:r>
      <w:r w:rsidR="000C4D01" w:rsidRPr="000C4D01">
        <w:rPr>
          <w:b/>
          <w:bCs/>
          <w:lang w:eastAsia="en-GB"/>
        </w:rPr>
        <w:t xml:space="preserve">„Sveikatos centro sveikatos priežiūros paslaugoms teikti reikiamos infrastruktūros modernizavimas Kelmės rajono savivaldybėje“, projekto kodas - 09-022-P-0059. </w:t>
      </w:r>
      <w:r w:rsidR="000B6BC3">
        <w:t>Įgyvendinančioji institucija – VŠĮ Projektų valdymo agentūra.</w:t>
      </w:r>
    </w:p>
    <w:p w14:paraId="4CBEDFDE" w14:textId="53BBEE4A" w:rsidR="0019692A" w:rsidRDefault="006808E4" w:rsidP="00475298">
      <w:pPr>
        <w:pStyle w:val="Sraopastraipa"/>
        <w:tabs>
          <w:tab w:val="left" w:pos="284"/>
          <w:tab w:val="left" w:pos="426"/>
          <w:tab w:val="left" w:pos="993"/>
          <w:tab w:val="left" w:pos="1134"/>
        </w:tabs>
        <w:spacing w:line="276" w:lineRule="auto"/>
        <w:ind w:left="0"/>
        <w:rPr>
          <w:rFonts w:eastAsia="Calibri"/>
          <w:szCs w:val="24"/>
        </w:rPr>
      </w:pPr>
      <w:r w:rsidRPr="00475298">
        <w:rPr>
          <w:szCs w:val="24"/>
        </w:rPr>
        <w:lastRenderedPageBreak/>
        <w:tab/>
      </w:r>
      <w:r w:rsidR="009578F8" w:rsidRPr="00475298">
        <w:rPr>
          <w:szCs w:val="24"/>
        </w:rPr>
        <w:t xml:space="preserve">      </w:t>
      </w:r>
      <w:r w:rsidRPr="00475298">
        <w:rPr>
          <w:szCs w:val="24"/>
        </w:rPr>
        <w:t>1</w:t>
      </w:r>
      <w:r w:rsidR="008D0397">
        <w:rPr>
          <w:szCs w:val="24"/>
        </w:rPr>
        <w:t>4</w:t>
      </w:r>
      <w:r w:rsidRPr="00475298">
        <w:rPr>
          <w:szCs w:val="24"/>
        </w:rPr>
        <w:t xml:space="preserve">.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6"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197DE568"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1156C685" w:rsidR="00AC3395" w:rsidRDefault="00AC3395" w:rsidP="00AC3395">
      <w:pPr>
        <w:spacing w:line="276" w:lineRule="auto"/>
        <w:ind w:firstLine="680"/>
        <w:outlineLvl w:val="1"/>
        <w:rPr>
          <w:szCs w:val="24"/>
          <w:lang w:eastAsia="zh-CN"/>
        </w:rPr>
      </w:pPr>
      <w:r>
        <w:rPr>
          <w:szCs w:val="24"/>
          <w:lang w:eastAsia="zh-CN"/>
        </w:rPr>
        <w:t>1</w:t>
      </w:r>
      <w:r w:rsidR="008D0397">
        <w:rPr>
          <w:szCs w:val="24"/>
          <w:lang w:eastAsia="zh-CN"/>
        </w:rPr>
        <w:t>5</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33B44202" w:rsidR="00AC3395" w:rsidRDefault="00AC3395" w:rsidP="00AC3395">
      <w:pPr>
        <w:spacing w:line="276" w:lineRule="auto"/>
        <w:ind w:firstLine="680"/>
        <w:outlineLvl w:val="1"/>
        <w:rPr>
          <w:szCs w:val="24"/>
          <w:lang w:eastAsia="zh-CN"/>
        </w:rPr>
      </w:pPr>
      <w:r>
        <w:rPr>
          <w:szCs w:val="24"/>
          <w:lang w:eastAsia="zh-CN"/>
        </w:rPr>
        <w:t>1</w:t>
      </w:r>
      <w:r w:rsidR="008D0397">
        <w:rPr>
          <w:szCs w:val="24"/>
          <w:lang w:eastAsia="zh-CN"/>
        </w:rPr>
        <w:t>6</w:t>
      </w:r>
      <w:r>
        <w:rPr>
          <w:szCs w:val="24"/>
          <w:lang w:eastAsia="zh-CN"/>
        </w:rPr>
        <w:t>. Perkančioji organizacija pirmiausia atliks EBVPD patikrinimo procedūrą, įvertins pasiūlymus</w:t>
      </w:r>
      <w:r w:rsidR="00B07AC8">
        <w:rPr>
          <w:szCs w:val="24"/>
          <w:lang w:eastAsia="zh-CN"/>
        </w:rPr>
        <w:t xml:space="preserve"> ir </w:t>
      </w:r>
      <w:r>
        <w:rPr>
          <w:szCs w:val="24"/>
          <w:lang w:eastAsia="zh-CN"/>
        </w:rPr>
        <w:t>prašys ekonomiškai naudingiausią pasiūlymą pateikusio tiekėjo pateikti pašalinimo pagrindų nebuvimą patvirtinančius dokumentus.</w:t>
      </w:r>
    </w:p>
    <w:p w14:paraId="2651C5A1" w14:textId="4B7F06FD" w:rsidR="00AC3395" w:rsidRDefault="00AC3395" w:rsidP="00AC3395">
      <w:pPr>
        <w:spacing w:line="276" w:lineRule="auto"/>
        <w:ind w:firstLine="680"/>
        <w:outlineLvl w:val="1"/>
        <w:rPr>
          <w:szCs w:val="24"/>
          <w:lang w:eastAsia="lt-LT"/>
        </w:rPr>
      </w:pPr>
      <w:r>
        <w:rPr>
          <w:szCs w:val="24"/>
          <w:lang w:eastAsia="zh-CN"/>
        </w:rPr>
        <w:t>1</w:t>
      </w:r>
      <w:r w:rsidR="008D0397">
        <w:rPr>
          <w:szCs w:val="24"/>
          <w:lang w:eastAsia="lt-LT"/>
        </w:rPr>
        <w:t>7</w:t>
      </w:r>
      <w:r>
        <w:rPr>
          <w:szCs w:val="24"/>
          <w:lang w:eastAsia="lt-LT"/>
        </w:rPr>
        <w:t xml:space="preserve">. Su pasiūlymu teikiamas tik EBVPD. Perkančioji organizacija su pasiūlymu nereikalauja pateikti žemiau nurodytų pašalinimo pagrindų nebuvimą įrodančių dokumentų. </w:t>
      </w:r>
    </w:p>
    <w:p w14:paraId="60A2B137" w14:textId="0E629CAA" w:rsidR="00AC3395" w:rsidRPr="00594871" w:rsidRDefault="00AC3395" w:rsidP="00AC3395">
      <w:pPr>
        <w:spacing w:line="276" w:lineRule="auto"/>
        <w:ind w:firstLine="680"/>
        <w:outlineLvl w:val="1"/>
        <w:rPr>
          <w:szCs w:val="24"/>
          <w:lang w:eastAsia="zh-CN"/>
        </w:rPr>
      </w:pPr>
      <w:r w:rsidRPr="003855F7">
        <w:rPr>
          <w:szCs w:val="24"/>
          <w:lang w:eastAsia="zh-CN"/>
        </w:rPr>
        <w:t>1</w:t>
      </w:r>
      <w:r w:rsidR="008D0397">
        <w:rPr>
          <w:szCs w:val="24"/>
          <w:lang w:eastAsia="zh-CN"/>
        </w:rPr>
        <w:t>8</w:t>
      </w:r>
      <w:r w:rsidRPr="003855F7">
        <w:rPr>
          <w:szCs w:val="24"/>
          <w:lang w:eastAsia="zh-CN"/>
        </w:rPr>
        <w:t>. Perkančioji organizacija atitiktį kvalifikacijos reikalavimams (jei tikrinama) ir dokumentų, patvirtinančių, kad nėra pasiūlymą</w:t>
      </w:r>
      <w:r>
        <w:rPr>
          <w:szCs w:val="24"/>
          <w:lang w:eastAsia="zh-CN"/>
        </w:rPr>
        <w:t xml:space="preserve"> pateikusio dalyvio pašalinimo pagrindų (prašoma pateikti tik tuo atveju, </w:t>
      </w:r>
      <w:r w:rsidRPr="00594871">
        <w:rPr>
          <w:szCs w:val="24"/>
          <w:lang w:eastAsia="zh-CN"/>
        </w:rPr>
        <w:t xml:space="preserve">jei kyla pagrįstų abejonių dėl tiekėjo patikimumo) ir, jeigu taikytina, </w:t>
      </w:r>
      <w:r w:rsidRPr="00594871">
        <w:rPr>
          <w:szCs w:val="24"/>
        </w:rPr>
        <w:t xml:space="preserve">atitiktį </w:t>
      </w:r>
      <w:r w:rsidRPr="00594871">
        <w:rPr>
          <w:rFonts w:eastAsia="Calibri"/>
          <w:szCs w:val="24"/>
        </w:rPr>
        <w:t xml:space="preserve">kokybės vadybos sistemos ir (arba) aplinkos apsaugos vadybos sistemos standartams </w:t>
      </w:r>
      <w:r w:rsidRPr="00594871">
        <w:rPr>
          <w:szCs w:val="24"/>
          <w:lang w:eastAsia="zh-CN"/>
        </w:rPr>
        <w:t>(jei tikrinama)</w:t>
      </w:r>
      <w:r w:rsidRPr="00594871">
        <w:rPr>
          <w:rFonts w:eastAsia="Calibri"/>
          <w:szCs w:val="24"/>
        </w:rPr>
        <w:t>,</w:t>
      </w:r>
      <w:r w:rsidRPr="00594871">
        <w:rPr>
          <w:szCs w:val="24"/>
          <w:lang w:eastAsia="zh-CN"/>
        </w:rPr>
        <w:t xml:space="preserve"> pareikalaus tik iš to dalyvio, kurio pasiūlymas pagal vertinimo rezultatus gali būti pripažintas laimėjusiu (iki pasiūlymų eilės sudarymo).</w:t>
      </w:r>
    </w:p>
    <w:p w14:paraId="5C75875C" w14:textId="2259C085" w:rsidR="00AC3395" w:rsidRPr="00594871" w:rsidRDefault="00AC3395" w:rsidP="00AC3395">
      <w:pPr>
        <w:spacing w:line="276" w:lineRule="auto"/>
        <w:ind w:firstLine="680"/>
        <w:outlineLvl w:val="1"/>
        <w:rPr>
          <w:szCs w:val="24"/>
          <w:lang w:eastAsia="zh-CN"/>
        </w:rPr>
      </w:pPr>
      <w:r w:rsidRPr="00594871">
        <w:rPr>
          <w:szCs w:val="24"/>
          <w:lang w:eastAsia="lt-LT"/>
        </w:rPr>
        <w:t>1</w:t>
      </w:r>
      <w:r w:rsidR="008D0397" w:rsidRPr="00594871">
        <w:rPr>
          <w:szCs w:val="24"/>
          <w:lang w:eastAsia="lt-LT"/>
        </w:rPr>
        <w:t>9</w:t>
      </w:r>
      <w:r w:rsidRPr="00594871">
        <w:rPr>
          <w:szCs w:val="24"/>
          <w:lang w:eastAsia="lt-LT"/>
        </w:rPr>
        <w:t xml:space="preserve">. Pašalinimo pagrindai taikomi tiekėjui (kai pasiūlymą teikia ūkio subjektų grupė – visiems tos grupės nariams) ir ūkio subjektams, kurių pajėgumais tiekėjas remiasi. </w:t>
      </w:r>
    </w:p>
    <w:p w14:paraId="23D6C258" w14:textId="02B6AD44" w:rsidR="00AC3395" w:rsidRPr="00594871" w:rsidRDefault="008D0397" w:rsidP="00AC3395">
      <w:pPr>
        <w:spacing w:line="276" w:lineRule="auto"/>
        <w:ind w:firstLine="680"/>
        <w:outlineLvl w:val="1"/>
        <w:rPr>
          <w:szCs w:val="24"/>
          <w:lang w:eastAsia="zh-CN"/>
        </w:rPr>
      </w:pPr>
      <w:r w:rsidRPr="00594871">
        <w:rPr>
          <w:szCs w:val="24"/>
          <w:lang w:eastAsia="zh-CN"/>
        </w:rPr>
        <w:t>20</w:t>
      </w:r>
      <w:r w:rsidR="00AC3395" w:rsidRPr="00594871">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6C3DAA0B" w:rsidR="00AC3395" w:rsidRPr="00594871" w:rsidRDefault="00AC3395" w:rsidP="00AC3395">
      <w:pPr>
        <w:spacing w:line="276" w:lineRule="auto"/>
        <w:ind w:firstLine="680"/>
        <w:outlineLvl w:val="1"/>
        <w:rPr>
          <w:szCs w:val="24"/>
          <w:lang w:eastAsia="zh-CN"/>
        </w:rPr>
      </w:pPr>
      <w:r w:rsidRPr="00594871">
        <w:rPr>
          <w:szCs w:val="24"/>
        </w:rPr>
        <w:t>2</w:t>
      </w:r>
      <w:r w:rsidR="008D0397" w:rsidRPr="00594871">
        <w:rPr>
          <w:szCs w:val="24"/>
        </w:rPr>
        <w:t>1</w:t>
      </w:r>
      <w:r w:rsidRPr="00594871">
        <w:rPr>
          <w:szCs w:val="24"/>
        </w:rPr>
        <w:t>. Deklaruodami, kad nėra pagrindo pašalinti iš pirkimo, kartu su pasiūlymu užpildytą Europos bendrąjį viešųjų pirkimų dokumentą (toliau – EBVPD) turi pateikti:</w:t>
      </w:r>
    </w:p>
    <w:p w14:paraId="3CBEB12D" w14:textId="742E0753" w:rsidR="00AC3395" w:rsidRPr="00594871" w:rsidRDefault="00AC3395" w:rsidP="00AC3395">
      <w:pPr>
        <w:tabs>
          <w:tab w:val="left" w:pos="567"/>
        </w:tabs>
        <w:spacing w:line="276" w:lineRule="auto"/>
        <w:rPr>
          <w:szCs w:val="24"/>
        </w:rPr>
      </w:pPr>
      <w:r w:rsidRPr="00594871">
        <w:rPr>
          <w:szCs w:val="24"/>
        </w:rPr>
        <w:tab/>
        <w:t>2</w:t>
      </w:r>
      <w:r w:rsidR="008D0397" w:rsidRPr="00594871">
        <w:rPr>
          <w:szCs w:val="24"/>
        </w:rPr>
        <w:t>1</w:t>
      </w:r>
      <w:r w:rsidRPr="00594871">
        <w:rPr>
          <w:szCs w:val="24"/>
        </w:rPr>
        <w:t>.1. pasiūlymą pateikęs dalyvis;</w:t>
      </w:r>
    </w:p>
    <w:p w14:paraId="7A9FF140" w14:textId="247D984C" w:rsidR="00AC3395" w:rsidRPr="00594871" w:rsidRDefault="00AC3395" w:rsidP="00AC3395">
      <w:pPr>
        <w:tabs>
          <w:tab w:val="left" w:pos="567"/>
        </w:tabs>
        <w:spacing w:line="276" w:lineRule="auto"/>
        <w:rPr>
          <w:szCs w:val="24"/>
        </w:rPr>
      </w:pPr>
      <w:r w:rsidRPr="00594871">
        <w:rPr>
          <w:szCs w:val="24"/>
        </w:rPr>
        <w:tab/>
        <w:t>2</w:t>
      </w:r>
      <w:r w:rsidR="008D0397" w:rsidRPr="00594871">
        <w:rPr>
          <w:szCs w:val="24"/>
        </w:rPr>
        <w:t>1</w:t>
      </w:r>
      <w:r w:rsidRPr="00594871">
        <w:rPr>
          <w:szCs w:val="24"/>
        </w:rPr>
        <w:t>.2. kiekvienas tiekėjų grupės partneris, jei pasiūlymą pateikia tiekėjų grupė;</w:t>
      </w:r>
    </w:p>
    <w:p w14:paraId="64F70AC0" w14:textId="594C5BB7" w:rsidR="00AC3395" w:rsidRDefault="00AC3395" w:rsidP="00AC3395">
      <w:pPr>
        <w:tabs>
          <w:tab w:val="left" w:pos="567"/>
        </w:tabs>
        <w:spacing w:line="276" w:lineRule="auto"/>
        <w:rPr>
          <w:szCs w:val="24"/>
        </w:rPr>
      </w:pPr>
      <w:r w:rsidRPr="00594871">
        <w:rPr>
          <w:szCs w:val="24"/>
        </w:rPr>
        <w:tab/>
        <w:t>2</w:t>
      </w:r>
      <w:r w:rsidR="008D0397" w:rsidRPr="00594871">
        <w:rPr>
          <w:szCs w:val="24"/>
        </w:rPr>
        <w:t>1</w:t>
      </w:r>
      <w:r w:rsidRPr="00594871">
        <w:rPr>
          <w:szCs w:val="24"/>
        </w:rPr>
        <w:t>.3. ūkio subjektas, kurių pajėgumais remiasi tiekėjas.</w:t>
      </w:r>
    </w:p>
    <w:p w14:paraId="7464542B" w14:textId="04F0F998" w:rsidR="00AC3395" w:rsidRDefault="00AC3395" w:rsidP="00AC3395">
      <w:pPr>
        <w:tabs>
          <w:tab w:val="left" w:pos="567"/>
        </w:tabs>
        <w:spacing w:line="276" w:lineRule="auto"/>
        <w:ind w:firstLine="567"/>
        <w:rPr>
          <w:szCs w:val="24"/>
        </w:rPr>
      </w:pPr>
      <w:r>
        <w:rPr>
          <w:rFonts w:eastAsia="Calibri"/>
          <w:szCs w:val="24"/>
        </w:rPr>
        <w:t>2</w:t>
      </w:r>
      <w:r w:rsidR="008D0397">
        <w:rPr>
          <w:rFonts w:eastAsia="Calibri"/>
          <w:szCs w:val="24"/>
        </w:rPr>
        <w:t>2</w:t>
      </w:r>
      <w:r>
        <w:rPr>
          <w:rFonts w:eastAsia="Calibri"/>
          <w:szCs w:val="24"/>
        </w:rPr>
        <w:t>. Tiekėjas turi užpildyti EBVPD tokiu būdu:</w:t>
      </w:r>
    </w:p>
    <w:p w14:paraId="47FDEF74" w14:textId="4C65C35E" w:rsidR="00AC3395" w:rsidRDefault="00AC3395" w:rsidP="00AC3395">
      <w:pPr>
        <w:tabs>
          <w:tab w:val="left" w:pos="426"/>
        </w:tabs>
        <w:spacing w:line="276" w:lineRule="auto"/>
        <w:ind w:firstLine="567"/>
        <w:rPr>
          <w:rFonts w:eastAsia="Calibri"/>
          <w:szCs w:val="24"/>
        </w:rPr>
      </w:pPr>
      <w:r>
        <w:rPr>
          <w:rFonts w:eastAsia="Calibri"/>
          <w:szCs w:val="24"/>
        </w:rPr>
        <w:t>2</w:t>
      </w:r>
      <w:r w:rsidR="008D0397">
        <w:rPr>
          <w:rFonts w:eastAsia="Calibri"/>
          <w:szCs w:val="24"/>
        </w:rPr>
        <w:t>2</w:t>
      </w:r>
      <w:r>
        <w:rPr>
          <w:rFonts w:eastAsia="Calibri"/>
          <w:szCs w:val="24"/>
        </w:rPr>
        <w:t>.1. kompiuteryje išsaugoti EBVPD formą XML formatu;</w:t>
      </w:r>
    </w:p>
    <w:p w14:paraId="73D81C77" w14:textId="0F8BCFFB" w:rsidR="00AC3395" w:rsidRDefault="00AC3395" w:rsidP="00AC3395">
      <w:pPr>
        <w:tabs>
          <w:tab w:val="left" w:pos="426"/>
        </w:tabs>
        <w:spacing w:line="276" w:lineRule="auto"/>
        <w:ind w:firstLine="567"/>
        <w:rPr>
          <w:rFonts w:eastAsia="Calibri"/>
          <w:szCs w:val="24"/>
        </w:rPr>
      </w:pPr>
      <w:r>
        <w:rPr>
          <w:rFonts w:eastAsia="Calibri"/>
          <w:szCs w:val="24"/>
        </w:rPr>
        <w:t>2</w:t>
      </w:r>
      <w:r w:rsidR="008D0397">
        <w:rPr>
          <w:rFonts w:eastAsia="Calibri"/>
          <w:szCs w:val="24"/>
        </w:rPr>
        <w:t>2</w:t>
      </w:r>
      <w:r>
        <w:rPr>
          <w:rFonts w:eastAsia="Calibri"/>
          <w:szCs w:val="24"/>
        </w:rPr>
        <w:t xml:space="preserve">.2. įkelti (importuoti) EBVPD duomenis Europos Komisijos svetainėje  </w:t>
      </w:r>
      <w:hyperlink r:id="rId13" w:history="1">
        <w:r>
          <w:rPr>
            <w:rStyle w:val="Hipersaitas"/>
            <w:szCs w:val="24"/>
          </w:rPr>
          <w:t>https://ebvpd.eviesiejipirkimai.lt/espd-web/</w:t>
        </w:r>
      </w:hyperlink>
      <w:r>
        <w:rPr>
          <w:rFonts w:eastAsia="Calibri"/>
          <w:szCs w:val="24"/>
        </w:rPr>
        <w:t>;</w:t>
      </w:r>
    </w:p>
    <w:p w14:paraId="44C8ED94" w14:textId="5047CEB0" w:rsidR="00AC3395" w:rsidRDefault="00AC3395" w:rsidP="00AC3395">
      <w:pPr>
        <w:tabs>
          <w:tab w:val="left" w:pos="567"/>
          <w:tab w:val="left" w:pos="1134"/>
        </w:tabs>
        <w:spacing w:line="276" w:lineRule="auto"/>
        <w:rPr>
          <w:rFonts w:eastAsia="Calibri"/>
          <w:szCs w:val="24"/>
        </w:rPr>
      </w:pPr>
      <w:r>
        <w:rPr>
          <w:rFonts w:eastAsia="Calibri"/>
          <w:szCs w:val="24"/>
        </w:rPr>
        <w:tab/>
        <w:t>2</w:t>
      </w:r>
      <w:r w:rsidR="008D0397">
        <w:rPr>
          <w:rFonts w:eastAsia="Calibri"/>
          <w:szCs w:val="24"/>
        </w:rPr>
        <w:t>2</w:t>
      </w:r>
      <w:r>
        <w:rPr>
          <w:rFonts w:eastAsia="Calibri"/>
          <w:szCs w:val="24"/>
        </w:rPr>
        <w:t>.3. pateikti atsakymus į EBVPD nurodytus klausimus;</w:t>
      </w:r>
    </w:p>
    <w:p w14:paraId="6B4F136A" w14:textId="0AF7CFB6" w:rsidR="00AC3395" w:rsidRDefault="00AC3395" w:rsidP="00AC3395">
      <w:pPr>
        <w:tabs>
          <w:tab w:val="left" w:pos="567"/>
          <w:tab w:val="left" w:pos="1134"/>
        </w:tabs>
        <w:spacing w:line="276" w:lineRule="auto"/>
        <w:rPr>
          <w:rFonts w:eastAsia="Calibri"/>
          <w:szCs w:val="24"/>
        </w:rPr>
      </w:pPr>
      <w:r>
        <w:rPr>
          <w:rFonts w:eastAsia="Calibri"/>
          <w:szCs w:val="24"/>
        </w:rPr>
        <w:tab/>
        <w:t>2</w:t>
      </w:r>
      <w:r w:rsidR="008D0397">
        <w:rPr>
          <w:rFonts w:eastAsia="Calibri"/>
          <w:szCs w:val="24"/>
        </w:rPr>
        <w:t>2</w:t>
      </w:r>
      <w:r>
        <w:rPr>
          <w:rFonts w:eastAsia="Calibri"/>
          <w:szCs w:val="24"/>
        </w:rPr>
        <w:t>.4. kompiuteryje išsaugoti gautą formą su pateiktais atsakymais;</w:t>
      </w:r>
    </w:p>
    <w:p w14:paraId="53A8C2BE" w14:textId="66D02E3D" w:rsidR="00AC3395" w:rsidRDefault="00AC3395" w:rsidP="00AC3395">
      <w:pPr>
        <w:tabs>
          <w:tab w:val="left" w:pos="567"/>
          <w:tab w:val="left" w:pos="1134"/>
        </w:tabs>
        <w:spacing w:line="276" w:lineRule="auto"/>
        <w:rPr>
          <w:rFonts w:eastAsia="Calibri"/>
          <w:szCs w:val="24"/>
        </w:rPr>
      </w:pPr>
      <w:r>
        <w:rPr>
          <w:rFonts w:eastAsia="Calibri"/>
          <w:szCs w:val="24"/>
        </w:rPr>
        <w:tab/>
        <w:t>2</w:t>
      </w:r>
      <w:r w:rsidR="008D0397">
        <w:rPr>
          <w:rFonts w:eastAsia="Calibri"/>
          <w:szCs w:val="24"/>
        </w:rPr>
        <w:t>2</w:t>
      </w:r>
      <w:r>
        <w:rPr>
          <w:rFonts w:eastAsia="Calibri"/>
          <w:szCs w:val="24"/>
        </w:rPr>
        <w:t>.5. teikiant pasiūlymą, prie jo prisegti EBVPD formą su atsakymais PDF formatu kartu su kitais pasiūlymo dokumentais, t. y. pasiūlymo pateikimo lango skiltyje „Prisegti dokumentus“.</w:t>
      </w:r>
      <w:bookmarkStart w:id="7" w:name="_Hlk92443155"/>
    </w:p>
    <w:p w14:paraId="0C43C8F8" w14:textId="736772D3"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8D0397">
        <w:rPr>
          <w:szCs w:val="24"/>
          <w:lang w:eastAsia="lt-LT"/>
        </w:rPr>
        <w:t>3</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w:t>
      </w:r>
      <w:r>
        <w:rPr>
          <w:rFonts w:eastAsia="Verdana"/>
          <w:szCs w:val="24"/>
          <w:lang w:eastAsia="lt-LT"/>
        </w:rPr>
        <w:lastRenderedPageBreak/>
        <w:t xml:space="preserve">VPĮ 46 straipsnio 10 dalyje nustatytus atvejus (tačiau atsižvelgiant į VPĮ 46 straipsnio 11 ir 12 dalių nuostatas). </w:t>
      </w:r>
    </w:p>
    <w:p w14:paraId="1F8192AF" w14:textId="2111A423" w:rsidR="00AC3395" w:rsidRDefault="00AC3395" w:rsidP="00AC3395">
      <w:pPr>
        <w:spacing w:line="276" w:lineRule="auto"/>
        <w:ind w:firstLine="680"/>
        <w:rPr>
          <w:rFonts w:eastAsia="Verdana"/>
          <w:szCs w:val="24"/>
          <w:lang w:eastAsia="lt-LT"/>
        </w:rPr>
      </w:pPr>
      <w:r>
        <w:rPr>
          <w:rFonts w:eastAsia="Verdana"/>
          <w:szCs w:val="24"/>
          <w:lang w:eastAsia="lt-LT"/>
        </w:rPr>
        <w:t>2</w:t>
      </w:r>
      <w:r w:rsidR="008D0397">
        <w:rPr>
          <w:rFonts w:eastAsia="Verdana"/>
          <w:szCs w:val="24"/>
          <w:lang w:eastAsia="lt-LT"/>
        </w:rPr>
        <w:t>4</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7804C2D5" w:rsidR="00AC3395" w:rsidRDefault="00AC3395" w:rsidP="00AC3395">
      <w:pPr>
        <w:spacing w:line="276" w:lineRule="auto"/>
        <w:ind w:firstLine="680"/>
        <w:rPr>
          <w:rFonts w:eastAsia="Verdana"/>
          <w:szCs w:val="24"/>
          <w:lang w:eastAsia="lt-LT"/>
        </w:rPr>
      </w:pPr>
      <w:r>
        <w:rPr>
          <w:rFonts w:eastAsia="Verdana"/>
          <w:szCs w:val="24"/>
          <w:lang w:eastAsia="lt-LT"/>
        </w:rPr>
        <w:t>2</w:t>
      </w:r>
      <w:r w:rsidR="008D0397">
        <w:rPr>
          <w:rFonts w:eastAsia="Verdana"/>
          <w:szCs w:val="24"/>
          <w:lang w:eastAsia="lt-LT"/>
        </w:rPr>
        <w:t>5</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4" w:history="1">
        <w:r>
          <w:rPr>
            <w:rStyle w:val="Hipersaitas"/>
            <w:rFonts w:eastAsia="Calibri"/>
            <w:szCs w:val="24"/>
            <w:lang w:eastAsia="lt-LT"/>
          </w:rPr>
          <w:t>https://ec.europa.eu/tools/ecertis/</w:t>
        </w:r>
      </w:hyperlink>
      <w:r>
        <w:rPr>
          <w:szCs w:val="24"/>
          <w:lang w:eastAsia="lt-LT"/>
        </w:rPr>
        <w:t xml:space="preserve">. </w:t>
      </w:r>
    </w:p>
    <w:p w14:paraId="16339960" w14:textId="23D6A516" w:rsidR="00AC3395" w:rsidRDefault="00AC3395" w:rsidP="00AC3395">
      <w:pPr>
        <w:spacing w:line="276" w:lineRule="auto"/>
        <w:ind w:firstLine="680"/>
        <w:rPr>
          <w:rFonts w:eastAsia="Verdana"/>
          <w:szCs w:val="24"/>
          <w:lang w:eastAsia="lt-LT"/>
        </w:rPr>
      </w:pPr>
      <w:r>
        <w:rPr>
          <w:szCs w:val="24"/>
          <w:lang w:eastAsia="lt-LT"/>
        </w:rPr>
        <w:t>2</w:t>
      </w:r>
      <w:r w:rsidR="008D0397">
        <w:rPr>
          <w:szCs w:val="24"/>
          <w:lang w:eastAsia="lt-LT"/>
        </w:rPr>
        <w:t>6</w:t>
      </w:r>
      <w:r>
        <w:rPr>
          <w:szCs w:val="24"/>
          <w:lang w:eastAsia="lt-LT"/>
        </w:rPr>
        <w:t>. Perkančioji organizacija nereikalauja iš tiekėjo pateikti dokumentų, patvirtinančių jo pašalinimo pagrindų nebuvimą, jeigu ji:</w:t>
      </w:r>
    </w:p>
    <w:p w14:paraId="548FBAEF" w14:textId="07B08B4B" w:rsidR="00AC3395" w:rsidRDefault="00AC3395" w:rsidP="00AC3395">
      <w:pPr>
        <w:spacing w:line="276" w:lineRule="auto"/>
        <w:ind w:firstLine="680"/>
        <w:rPr>
          <w:rFonts w:eastAsia="Verdana"/>
          <w:szCs w:val="24"/>
          <w:lang w:eastAsia="lt-LT"/>
        </w:rPr>
      </w:pPr>
      <w:r>
        <w:rPr>
          <w:szCs w:val="24"/>
          <w:lang w:eastAsia="lt-LT"/>
        </w:rPr>
        <w:t>2</w:t>
      </w:r>
      <w:r w:rsidR="008D0397">
        <w:rPr>
          <w:szCs w:val="24"/>
          <w:lang w:eastAsia="lt-LT"/>
        </w:rPr>
        <w:t>6</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160D1A01" w:rsidR="00AC3395" w:rsidRDefault="00AC3395" w:rsidP="00AC3395">
      <w:pPr>
        <w:spacing w:line="276" w:lineRule="auto"/>
        <w:ind w:firstLine="680"/>
        <w:rPr>
          <w:rFonts w:eastAsia="Verdana"/>
          <w:szCs w:val="24"/>
          <w:lang w:eastAsia="lt-LT"/>
        </w:rPr>
      </w:pPr>
      <w:r>
        <w:rPr>
          <w:szCs w:val="24"/>
          <w:lang w:eastAsia="lt-LT"/>
        </w:rPr>
        <w:t>2</w:t>
      </w:r>
      <w:r w:rsidR="008D0397">
        <w:rPr>
          <w:szCs w:val="24"/>
          <w:lang w:eastAsia="lt-LT"/>
        </w:rPr>
        <w:t>6</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7"/>
    </w:p>
    <w:p w14:paraId="7F7F91CB" w14:textId="3830584C" w:rsidR="00AC3395" w:rsidRDefault="00AC3395" w:rsidP="00AC3395">
      <w:pPr>
        <w:spacing w:line="276" w:lineRule="auto"/>
        <w:ind w:firstLine="680"/>
        <w:rPr>
          <w:rFonts w:eastAsia="Verdana"/>
          <w:szCs w:val="24"/>
          <w:lang w:eastAsia="lt-LT"/>
        </w:rPr>
      </w:pPr>
      <w:r>
        <w:rPr>
          <w:szCs w:val="24"/>
          <w:lang w:eastAsia="lt-LT"/>
        </w:rPr>
        <w:t>2</w:t>
      </w:r>
      <w:r w:rsidR="008D0397">
        <w:rPr>
          <w:szCs w:val="24"/>
          <w:lang w:eastAsia="lt-LT"/>
        </w:rPr>
        <w:t>7</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02351679" w:rsidR="00AC3395" w:rsidRDefault="00AC3395" w:rsidP="00AC3395">
      <w:pPr>
        <w:tabs>
          <w:tab w:val="left" w:pos="567"/>
        </w:tabs>
        <w:spacing w:line="276" w:lineRule="auto"/>
        <w:rPr>
          <w:szCs w:val="24"/>
        </w:rPr>
      </w:pPr>
      <w:r>
        <w:rPr>
          <w:szCs w:val="24"/>
        </w:rPr>
        <w:tab/>
        <w:t xml:space="preserve">  2</w:t>
      </w:r>
      <w:r w:rsidR="008D0397">
        <w:rPr>
          <w:szCs w:val="24"/>
        </w:rPr>
        <w:t>7</w:t>
      </w:r>
      <w:r>
        <w:rPr>
          <w:szCs w:val="24"/>
        </w:rPr>
        <w:t>.1. priesaikos deklaracija;</w:t>
      </w:r>
    </w:p>
    <w:p w14:paraId="627F65EC" w14:textId="5DD5B247" w:rsidR="00AC3395" w:rsidRPr="008D0397" w:rsidRDefault="00AC3395" w:rsidP="00AC3395">
      <w:pPr>
        <w:spacing w:line="276" w:lineRule="auto"/>
        <w:ind w:firstLine="680"/>
        <w:rPr>
          <w:szCs w:val="24"/>
        </w:rPr>
      </w:pPr>
      <w:r>
        <w:rPr>
          <w:szCs w:val="24"/>
        </w:rPr>
        <w:t>2</w:t>
      </w:r>
      <w:r w:rsidR="008D0397">
        <w:rPr>
          <w:szCs w:val="24"/>
        </w:rPr>
        <w:t>7</w:t>
      </w:r>
      <w:r>
        <w:rPr>
          <w:szCs w:val="24"/>
        </w:rPr>
        <w:t xml:space="preserve">.2. oficialia tiekėjo deklaracija, jeigu šalyje nenaudojama priesaikos deklaracija. Oficiali deklaracija turi būti patvirtinta valstybės narės ar tiekėjo kilmės šalies arba šalies, kurioje jis </w:t>
      </w:r>
      <w:r w:rsidRPr="008D0397">
        <w:rPr>
          <w:szCs w:val="24"/>
        </w:rPr>
        <w:t>registruotas, kompetentingos teisinės ar administracinės institucijos, notaro arba kompetentingos profesinės ar prekybos organizacijos.</w:t>
      </w:r>
    </w:p>
    <w:p w14:paraId="4C760BDD" w14:textId="2DFE2892" w:rsidR="00AC3395" w:rsidRPr="008D0397" w:rsidRDefault="00AC3395" w:rsidP="00AC3395">
      <w:pPr>
        <w:tabs>
          <w:tab w:val="left" w:pos="567"/>
        </w:tabs>
        <w:spacing w:line="276" w:lineRule="auto"/>
        <w:rPr>
          <w:szCs w:val="24"/>
        </w:rPr>
      </w:pPr>
      <w:r w:rsidRPr="008D0397">
        <w:rPr>
          <w:szCs w:val="24"/>
        </w:rPr>
        <w:tab/>
        <w:t>2</w:t>
      </w:r>
      <w:r w:rsidR="008D0397">
        <w:rPr>
          <w:szCs w:val="24"/>
        </w:rPr>
        <w:t>8</w:t>
      </w:r>
      <w:r w:rsidRPr="008D0397">
        <w:rPr>
          <w:szCs w:val="24"/>
        </w:rPr>
        <w:t xml:space="preserve">. </w:t>
      </w:r>
      <w:r w:rsidR="0059441F" w:rsidRPr="008D0397">
        <w:rPr>
          <w:rStyle w:val="cf01"/>
          <w:rFonts w:asciiTheme="majorBidi" w:hAnsiTheme="majorBidi" w:cstheme="majorBidi"/>
          <w:sz w:val="24"/>
          <w:szCs w:val="24"/>
        </w:rPr>
        <w:t>Jeigu tiekėjas neatitinka reikalavimų, nustatytų pagal šio straipsnio 1, 4 ir 6 dalis, perkančioji organizacija jo nepašalina iš pirkimo procedūros, kai yra abi šios sąlygos kartu:</w:t>
      </w:r>
    </w:p>
    <w:p w14:paraId="67B20429" w14:textId="31C359DC" w:rsidR="00AC3395" w:rsidRDefault="00AC3395" w:rsidP="00AC3395">
      <w:pPr>
        <w:tabs>
          <w:tab w:val="left" w:pos="567"/>
        </w:tabs>
        <w:spacing w:line="276" w:lineRule="auto"/>
        <w:ind w:firstLine="567"/>
        <w:rPr>
          <w:szCs w:val="24"/>
        </w:rPr>
      </w:pPr>
      <w:r w:rsidRPr="008D0397">
        <w:rPr>
          <w:szCs w:val="24"/>
        </w:rPr>
        <w:t xml:space="preserve"> 2</w:t>
      </w:r>
      <w:r w:rsidR="008D0397">
        <w:rPr>
          <w:szCs w:val="24"/>
        </w:rPr>
        <w:t>8</w:t>
      </w:r>
      <w:r w:rsidRPr="008D0397">
        <w:rPr>
          <w:szCs w:val="24"/>
        </w:rPr>
        <w:t>.1. tiekėjas pateikė Perkančiajai organizacijai informaciją apie tai, kad ėmėsi šių priemonių</w:t>
      </w:r>
      <w:r>
        <w:rPr>
          <w:szCs w:val="24"/>
        </w:rPr>
        <w:t>:</w:t>
      </w:r>
    </w:p>
    <w:p w14:paraId="3EB89171" w14:textId="77777777" w:rsidR="00A06E45" w:rsidRPr="00131B99" w:rsidRDefault="00A06E45" w:rsidP="00A06E45">
      <w:pPr>
        <w:numPr>
          <w:ilvl w:val="0"/>
          <w:numId w:val="10"/>
        </w:numPr>
        <w:tabs>
          <w:tab w:val="left" w:pos="851"/>
          <w:tab w:val="left" w:pos="1418"/>
        </w:tabs>
        <w:spacing w:line="276" w:lineRule="auto"/>
        <w:ind w:left="0" w:firstLine="284"/>
        <w:contextualSpacing/>
        <w:rPr>
          <w:szCs w:val="24"/>
        </w:rPr>
      </w:pPr>
      <w:r w:rsidRPr="00131B99">
        <w:rPr>
          <w:szCs w:val="24"/>
        </w:rPr>
        <w:t>savanoriškai sumokėjo arba įsipareigojo sumokėti kompensaciją už žalą, padarytą dėl Viešųjų pirkimų įstatymo 46 straipsnio 1, 4 ar 6 dalyse nurodytos nusikalstamos veikos ar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Pr="008D0397"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 xml:space="preserve">ėmėsi techninių, organizacinių, personalo valdymo priemonių, skirtų tolesnių nusikalstamų veikų ar </w:t>
      </w:r>
      <w:r w:rsidRPr="008D0397">
        <w:rPr>
          <w:szCs w:val="24"/>
        </w:rPr>
        <w:t>pažeidimų prevencijai.</w:t>
      </w:r>
    </w:p>
    <w:p w14:paraId="585F5207" w14:textId="75646CA1" w:rsidR="00AC3395" w:rsidRDefault="00AC3395" w:rsidP="00AC3395">
      <w:pPr>
        <w:tabs>
          <w:tab w:val="left" w:pos="567"/>
        </w:tabs>
        <w:spacing w:line="276" w:lineRule="auto"/>
        <w:ind w:firstLine="680"/>
        <w:rPr>
          <w:szCs w:val="24"/>
        </w:rPr>
      </w:pPr>
      <w:r w:rsidRPr="008D0397">
        <w:rPr>
          <w:szCs w:val="24"/>
        </w:rPr>
        <w:t>2</w:t>
      </w:r>
      <w:r w:rsidR="008D0397" w:rsidRPr="008D0397">
        <w:rPr>
          <w:szCs w:val="24"/>
        </w:rPr>
        <w:t>8</w:t>
      </w:r>
      <w:r w:rsidR="0059441F" w:rsidRPr="008D0397">
        <w:rPr>
          <w:szCs w:val="24"/>
        </w:rPr>
        <w:t>.2</w:t>
      </w:r>
      <w:r w:rsidRPr="008D0397">
        <w:rPr>
          <w:szCs w:val="24"/>
        </w:rPr>
        <w:t xml:space="preserve">. Perkančioji organizacija įvertino tiekėjo informaciją, pateiktą pagal </w:t>
      </w:r>
      <w:r w:rsidR="000E5D71" w:rsidRPr="008D0397">
        <w:rPr>
          <w:szCs w:val="24"/>
        </w:rPr>
        <w:t>27</w:t>
      </w:r>
      <w:r w:rsidRPr="008D0397">
        <w:rPr>
          <w:szCs w:val="24"/>
        </w:rPr>
        <w:t>.</w:t>
      </w:r>
      <w:r w:rsidR="000E5D71" w:rsidRPr="008D0397">
        <w:rPr>
          <w:szCs w:val="24"/>
        </w:rPr>
        <w:t>1</w:t>
      </w:r>
      <w:r w:rsidRPr="008D0397">
        <w:rPr>
          <w:szCs w:val="24"/>
        </w:rPr>
        <w:t xml:space="preserve"> punktą, ir priėmė motyvuotą sprendimą,</w:t>
      </w:r>
      <w:r>
        <w:rPr>
          <w:szCs w:val="24"/>
        </w:rPr>
        <w:t xml:space="preserve"> kad priemonės, kurių ėmėsi tiekėjas, siekdamas įrodyti savo </w:t>
      </w:r>
      <w:r>
        <w:rPr>
          <w:szCs w:val="24"/>
        </w:rPr>
        <w:lastRenderedPageBreak/>
        <w:t xml:space="preserve">patikimumą, yra pakankamos. Šių priemonių pakankamumas vertinamas atsižvelgiant į nusikalstamos veikos ar pažeidimo rimtumą ir aplinkybes. Perkančioji organizacija turi pateikti tiekėjui motyvuotą sprendimą raštu ne vėliau kaip per 10 dienų nuo </w:t>
      </w:r>
      <w:r w:rsidR="000E5D71">
        <w:rPr>
          <w:szCs w:val="24"/>
        </w:rPr>
        <w:t xml:space="preserve">27.1 </w:t>
      </w:r>
      <w:r>
        <w:rPr>
          <w:szCs w:val="24"/>
        </w:rPr>
        <w:t>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0C2517B6" w:rsidR="00AC3395" w:rsidRDefault="00AC3395" w:rsidP="00AC3395">
      <w:pPr>
        <w:spacing w:line="276" w:lineRule="auto"/>
        <w:ind w:firstLine="709"/>
        <w:outlineLvl w:val="1"/>
        <w:rPr>
          <w:b/>
          <w:bCs/>
          <w:szCs w:val="24"/>
          <w:lang w:eastAsia="zh-CN"/>
        </w:rPr>
      </w:pPr>
      <w:bookmarkStart w:id="8"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574E676E"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 xml:space="preserve">Jei dokumentas išduotas anksčiau, tačiau jame nurodytas galiojimo terminas ilgesnis nei pašalinimo </w:t>
            </w:r>
            <w:r w:rsidRPr="00E60CDC">
              <w:rPr>
                <w:bCs/>
                <w:kern w:val="2"/>
                <w:sz w:val="20"/>
                <w:lang w:eastAsia="lt-LT"/>
                <w14:ligatures w14:val="standardContextual"/>
              </w:rPr>
              <w:lastRenderedPageBreak/>
              <w:t>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0CC36E6F" w14:textId="77777777" w:rsidR="00AC3395" w:rsidRPr="00E60CDC" w:rsidRDefault="00AC3395" w:rsidP="00B07AC8">
            <w:pPr>
              <w:pStyle w:val="Betarp"/>
              <w:spacing w:line="254" w:lineRule="auto"/>
              <w:jc w:val="both"/>
              <w:rPr>
                <w:b/>
                <w:bCs/>
                <w:kern w:val="2"/>
                <w:sz w:val="20"/>
                <w:lang w:eastAsia="lt-LT"/>
                <w14:ligatures w14:val="standardContextual"/>
              </w:rPr>
            </w:pPr>
          </w:p>
        </w:tc>
      </w:tr>
      <w:tr w:rsidR="006C009A" w:rsidRPr="00E60CDC" w14:paraId="695639A8" w14:textId="77777777" w:rsidTr="006F4908">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45D2EB51" w:rsidR="006C009A" w:rsidRPr="006F4908" w:rsidRDefault="00B07AC8" w:rsidP="00F879EC">
            <w:pPr>
              <w:spacing w:line="252" w:lineRule="auto"/>
              <w:jc w:val="center"/>
              <w:rPr>
                <w:color w:val="005E00"/>
                <w:kern w:val="2"/>
                <w:sz w:val="20"/>
                <w:lang w:eastAsia="lt-LT"/>
                <w14:ligatures w14:val="standardContextual"/>
              </w:rPr>
            </w:pPr>
            <w:r>
              <w:rPr>
                <w:color w:val="005E00"/>
                <w:kern w:val="2"/>
                <w:sz w:val="20"/>
                <w:lang w:eastAsia="lt-LT"/>
                <w14:ligatures w14:val="standardContextual"/>
              </w:rPr>
              <w:t>30.2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6F4908" w:rsidRDefault="006C009A" w:rsidP="006C009A">
            <w:pPr>
              <w:spacing w:line="252" w:lineRule="auto"/>
              <w:rPr>
                <w:rFonts w:eastAsia="Yu Mincho"/>
                <w:sz w:val="22"/>
                <w:szCs w:val="22"/>
              </w:rPr>
            </w:pPr>
            <w:r w:rsidRPr="006F4908">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6F4908" w:rsidRDefault="006C009A" w:rsidP="00B41B38">
            <w:pPr>
              <w:rPr>
                <w:rFonts w:eastAsia="Yu Mincho"/>
                <w:b/>
                <w:bCs/>
                <w:sz w:val="22"/>
                <w:szCs w:val="22"/>
              </w:rPr>
            </w:pPr>
            <w:r w:rsidRPr="006F4908">
              <w:rPr>
                <w:rFonts w:eastAsia="Yu Mincho"/>
                <w:b/>
                <w:bCs/>
                <w:sz w:val="22"/>
                <w:szCs w:val="22"/>
              </w:rPr>
              <w:t>VPĮ 46 str. 2¹</w:t>
            </w:r>
          </w:p>
          <w:p w14:paraId="4A378051" w14:textId="17F59FF0" w:rsidR="006C009A" w:rsidRPr="006F4908" w:rsidRDefault="006C009A" w:rsidP="00B41B38">
            <w:pPr>
              <w:rPr>
                <w:rFonts w:eastAsia="Yu Mincho"/>
                <w:b/>
                <w:bCs/>
                <w:sz w:val="22"/>
                <w:szCs w:val="22"/>
              </w:rPr>
            </w:pPr>
            <w:r w:rsidRPr="006F4908">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6F4908" w:rsidRDefault="006C009A" w:rsidP="00B41B38">
            <w:pPr>
              <w:rPr>
                <w:rFonts w:eastAsia="Yu Mincho"/>
                <w:sz w:val="22"/>
                <w:szCs w:val="22"/>
              </w:rPr>
            </w:pPr>
            <w:r w:rsidRPr="006F4908">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0798F0F7" w:rsidR="00AC3395" w:rsidRPr="006F4908" w:rsidRDefault="00AC3395" w:rsidP="00F879EC">
            <w:pPr>
              <w:spacing w:line="252" w:lineRule="auto"/>
              <w:jc w:val="center"/>
              <w:rPr>
                <w:kern w:val="2"/>
                <w:sz w:val="20"/>
                <w:lang w:eastAsia="lt-LT"/>
                <w14:ligatures w14:val="standardContextual"/>
              </w:rPr>
            </w:pPr>
            <w:bookmarkStart w:id="9" w:name="_Hlk90887843"/>
            <w:r w:rsidRPr="006F4908">
              <w:rPr>
                <w:kern w:val="2"/>
                <w:sz w:val="20"/>
                <w:lang w:eastAsia="lt-LT"/>
                <w14:ligatures w14:val="standardContextual"/>
              </w:rPr>
              <w:t>3</w:t>
            </w:r>
            <w:r w:rsidR="00E60CDC" w:rsidRPr="006F4908">
              <w:rPr>
                <w:kern w:val="2"/>
                <w:sz w:val="20"/>
                <w:lang w:eastAsia="lt-LT"/>
                <w14:ligatures w14:val="standardContextual"/>
              </w:rPr>
              <w:t>0</w:t>
            </w:r>
            <w:r w:rsidRPr="006F4908">
              <w:rPr>
                <w:kern w:val="2"/>
                <w:sz w:val="20"/>
                <w:lang w:eastAsia="lt-LT"/>
                <w14:ligatures w14:val="standardContextual"/>
              </w:rPr>
              <w:t>.</w:t>
            </w:r>
            <w:r w:rsidR="00B07AC8">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6F4908" w:rsidRDefault="00AC3395" w:rsidP="00F879EC">
            <w:pPr>
              <w:spacing w:line="252" w:lineRule="auto"/>
              <w:rPr>
                <w:b/>
                <w:bCs/>
                <w:kern w:val="2"/>
                <w:sz w:val="20"/>
                <w14:ligatures w14:val="standardContextual"/>
              </w:rPr>
            </w:pPr>
            <w:r w:rsidRPr="006F4908">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6F4908" w:rsidRDefault="00AC3395" w:rsidP="00F879EC">
            <w:pPr>
              <w:spacing w:line="252" w:lineRule="auto"/>
              <w:rPr>
                <w:b/>
                <w:bCs/>
                <w:kern w:val="2"/>
                <w:sz w:val="20"/>
                <w14:ligatures w14:val="standardContextual"/>
              </w:rPr>
            </w:pPr>
          </w:p>
          <w:p w14:paraId="1684322C"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lastRenderedPageBreak/>
              <w:t>Laikoma, kad tiekėjas nuteistas už aukščiau nurodytą nusikalstamą veiką, kai dėl:</w:t>
            </w:r>
          </w:p>
          <w:p w14:paraId="688576A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nuosprendis ir šis asmuo turi neišnykusį ar nepanaikintą teistumą;</w:t>
            </w:r>
          </w:p>
          <w:p w14:paraId="43C682C6"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6F4908" w:rsidRDefault="00AC3395" w:rsidP="00F879EC">
            <w:pPr>
              <w:spacing w:line="252" w:lineRule="auto"/>
              <w:rPr>
                <w:b/>
                <w:bCs/>
                <w:kern w:val="2"/>
                <w:sz w:val="20"/>
                <w14:ligatures w14:val="standardContextual"/>
              </w:rPr>
            </w:pPr>
          </w:p>
          <w:p w14:paraId="0B5923F1"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Tačiau ši nuostata netaikoma, jeigu:</w:t>
            </w:r>
          </w:p>
          <w:p w14:paraId="75C489BF"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2) įsiskolinimo suma neviršija 50 Eur (penkiasdešimt eurų);</w:t>
            </w:r>
          </w:p>
          <w:p w14:paraId="6E1D08ED"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6F4908" w:rsidRDefault="00AC3395" w:rsidP="00F879EC">
            <w:pPr>
              <w:spacing w:line="252" w:lineRule="auto"/>
              <w:jc w:val="center"/>
              <w:rPr>
                <w:rFonts w:eastAsia="Yu Mincho"/>
                <w:b/>
                <w:bCs/>
                <w:kern w:val="2"/>
                <w:sz w:val="20"/>
                <w:lang w:eastAsia="lt-LT"/>
                <w14:ligatures w14:val="standardContextual"/>
              </w:rPr>
            </w:pPr>
            <w:r w:rsidRPr="006F4908">
              <w:rPr>
                <w:rFonts w:eastAsia="Yu Mincho"/>
                <w:b/>
                <w:bCs/>
                <w:kern w:val="2"/>
                <w:sz w:val="20"/>
                <w:lang w:eastAsia="lt-LT"/>
                <w14:ligatures w14:val="standardContextual"/>
              </w:rPr>
              <w:lastRenderedPageBreak/>
              <w:t>VPĮ 46 straipsnio 3 dalis</w:t>
            </w:r>
          </w:p>
          <w:p w14:paraId="0B9BF0CB" w14:textId="77777777" w:rsidR="00AC3395" w:rsidRPr="006F4908" w:rsidRDefault="00AC3395" w:rsidP="00F879EC">
            <w:pPr>
              <w:spacing w:line="252" w:lineRule="auto"/>
              <w:jc w:val="center"/>
              <w:rPr>
                <w:rFonts w:eastAsia="Arial"/>
                <w:kern w:val="2"/>
                <w:sz w:val="20"/>
                <w:lang w:eastAsia="lt-LT"/>
                <w14:ligatures w14:val="standardContextual"/>
              </w:rPr>
            </w:pPr>
          </w:p>
          <w:p w14:paraId="78715A9C" w14:textId="77777777" w:rsidR="00AC3395" w:rsidRPr="006F4908" w:rsidRDefault="00AC3395" w:rsidP="00F879EC">
            <w:pPr>
              <w:spacing w:line="252" w:lineRule="auto"/>
              <w:jc w:val="center"/>
              <w:rPr>
                <w:rFonts w:eastAsia="Yu Mincho"/>
                <w:kern w:val="2"/>
                <w:sz w:val="20"/>
                <w:lang w:eastAsia="lt-LT"/>
                <w14:ligatures w14:val="standardContextual"/>
              </w:rPr>
            </w:pPr>
            <w:r w:rsidRPr="006F4908">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1) Dėl įsipareigojimų, susijusių su mokesčių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409EB529"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Išrašo iš teismo sprendimo (jei toks yra) arba</w:t>
            </w:r>
          </w:p>
          <w:p w14:paraId="2398AE47"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Valstybinės mokesčių inspekcijos prie Lietuvos Respublikos finansų ministerijos išduoto dokumento</w:t>
            </w:r>
          </w:p>
          <w:p w14:paraId="33629F1A" w14:textId="77777777" w:rsidR="00AC3395" w:rsidRPr="006F4908" w:rsidRDefault="00AC3395" w:rsidP="00AC3395">
            <w:pPr>
              <w:pStyle w:val="Sraopastraipa"/>
              <w:numPr>
                <w:ilvl w:val="0"/>
                <w:numId w:val="3"/>
              </w:numPr>
              <w:spacing w:line="252" w:lineRule="auto"/>
              <w:ind w:left="720"/>
              <w:rPr>
                <w:b/>
                <w:bCs/>
                <w:kern w:val="2"/>
                <w:sz w:val="20"/>
                <w:lang w:eastAsia="lt-LT"/>
              </w:rPr>
            </w:pPr>
            <w:r w:rsidRPr="006F4908">
              <w:rPr>
                <w:kern w:val="2"/>
                <w:sz w:val="20"/>
                <w:lang w:eastAsia="lt-LT"/>
              </w:rPr>
              <w:t xml:space="preserve">arba valstybės įmonės Registrų centro Lietuvos Respublikos Vyriausybės nustatyta tvarka išduoto dokumento, </w:t>
            </w:r>
            <w:r w:rsidRPr="006F4908">
              <w:rPr>
                <w:kern w:val="2"/>
                <w:sz w:val="20"/>
                <w:lang w:eastAsia="lt-LT"/>
              </w:rPr>
              <w:lastRenderedPageBreak/>
              <w:t>patvirtinančio jungtinius kompetentingų institucijų tvarkomus duomenis.</w:t>
            </w:r>
          </w:p>
          <w:p w14:paraId="697E82F5" w14:textId="77777777" w:rsidR="00AC3395" w:rsidRPr="006F4908" w:rsidRDefault="00AC3395" w:rsidP="00F879EC">
            <w:pPr>
              <w:spacing w:line="252" w:lineRule="auto"/>
              <w:rPr>
                <w:kern w:val="2"/>
                <w:sz w:val="20"/>
                <w:lang w:eastAsia="lt-LT"/>
                <w14:ligatures w14:val="standardContextual"/>
              </w:rPr>
            </w:pPr>
          </w:p>
          <w:p w14:paraId="3572DB07" w14:textId="77777777" w:rsidR="00AC3395" w:rsidRPr="006F4908" w:rsidRDefault="00AC3395" w:rsidP="00F879EC">
            <w:pPr>
              <w:spacing w:line="252" w:lineRule="auto"/>
              <w:rPr>
                <w:kern w:val="2"/>
                <w:sz w:val="20"/>
                <w:lang w:eastAsia="lt-LT"/>
                <w14:ligatures w14:val="standardContextual"/>
              </w:rPr>
            </w:pPr>
            <w:r w:rsidRPr="006F4908">
              <w:rPr>
                <w:kern w:val="2"/>
                <w:sz w:val="20"/>
                <w14:ligatures w14:val="standardContextual"/>
              </w:rPr>
              <w:t>Iš ne Lietuvoje įsteigtų subjektų reikalaujama:</w:t>
            </w:r>
          </w:p>
          <w:p w14:paraId="12497636" w14:textId="77777777" w:rsidR="00AC3395" w:rsidRPr="006F4908" w:rsidRDefault="00AC3395" w:rsidP="00AC3395">
            <w:pPr>
              <w:numPr>
                <w:ilvl w:val="0"/>
                <w:numId w:val="3"/>
              </w:numPr>
              <w:spacing w:line="252" w:lineRule="auto"/>
              <w:ind w:left="720"/>
              <w:rPr>
                <w:b/>
                <w:bCs/>
                <w:kern w:val="2"/>
                <w:sz w:val="20"/>
                <w:lang w:eastAsia="lt-LT"/>
                <w14:ligatures w14:val="standardContextual"/>
              </w:rPr>
            </w:pPr>
            <w:r w:rsidRPr="006F4908">
              <w:rPr>
                <w:kern w:val="2"/>
                <w:sz w:val="20"/>
                <w:lang w:eastAsia="lt-LT"/>
                <w14:ligatures w14:val="standardContextual"/>
              </w:rPr>
              <w:t>atitinkamos užsienio šalies institucijos dokumento</w:t>
            </w:r>
            <w:r w:rsidRPr="006F4908">
              <w:rPr>
                <w:kern w:val="2"/>
                <w:sz w:val="20"/>
                <w:vertAlign w:val="superscript"/>
                <w14:ligatures w14:val="standardContextual"/>
              </w:rPr>
              <w:footnoteReference w:id="2"/>
            </w:r>
            <w:r w:rsidRPr="006F4908">
              <w:rPr>
                <w:kern w:val="2"/>
                <w:sz w:val="20"/>
                <w:lang w:eastAsia="lt-LT"/>
                <w14:ligatures w14:val="standardContextual"/>
              </w:rPr>
              <w:t>.</w:t>
            </w:r>
          </w:p>
          <w:p w14:paraId="2748A0DA" w14:textId="77777777" w:rsidR="00AC3395" w:rsidRPr="006F4908" w:rsidRDefault="00AC3395" w:rsidP="00F879EC">
            <w:pPr>
              <w:spacing w:line="252" w:lineRule="auto"/>
              <w:rPr>
                <w:i/>
                <w:iCs/>
                <w:color w:val="00000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tos dienos, kai tiekėjas perkančiosios organizacijos prašymu turės pateikti pašalinimo pagrindų nebuvimą patvirtinančius 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6F4908" w:rsidRDefault="00AC3395" w:rsidP="00F879EC">
            <w:pPr>
              <w:spacing w:line="252" w:lineRule="auto"/>
              <w:rPr>
                <w:i/>
                <w:iCs/>
                <w:color w:val="7030A0"/>
                <w:kern w:val="2"/>
                <w:sz w:val="20"/>
                <w:lang w:eastAsia="lt-LT"/>
                <w14:ligatures w14:val="standardContextual"/>
              </w:rPr>
            </w:pPr>
          </w:p>
          <w:p w14:paraId="115E88BF"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6F4908" w:rsidRDefault="00AC3395" w:rsidP="00F879EC">
            <w:pPr>
              <w:spacing w:line="252" w:lineRule="auto"/>
              <w:rPr>
                <w:b/>
                <w:bCs/>
                <w:kern w:val="2"/>
                <w:sz w:val="20"/>
                <w:lang w:eastAsia="lt-LT"/>
                <w14:ligatures w14:val="standardContextual"/>
              </w:rPr>
            </w:pPr>
          </w:p>
          <w:p w14:paraId="049278B5"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2) Dėl įsipareigojimų, susijusių su socialinio draudimo įmokų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022D6098" w14:textId="77777777" w:rsidR="00AC3395" w:rsidRPr="006F4908" w:rsidRDefault="00AC3395" w:rsidP="00F879EC">
            <w:pPr>
              <w:spacing w:line="252" w:lineRule="auto"/>
              <w:rPr>
                <w:bCs/>
                <w:kern w:val="2"/>
                <w:sz w:val="20"/>
                <w:lang w:eastAsia="lt-LT"/>
                <w14:ligatures w14:val="standardContextual"/>
              </w:rPr>
            </w:pPr>
            <w:r w:rsidRPr="006F4908">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F4908">
                <w:rPr>
                  <w:rStyle w:val="Hipersaitas"/>
                  <w:bCs/>
                  <w:kern w:val="2"/>
                  <w:sz w:val="20"/>
                  <w:lang w:eastAsia="lt-LT"/>
                  <w14:ligatures w14:val="standardContextual"/>
                </w:rPr>
                <w:t>http://draudejai.sodra.lt/draudeju_viesi_duomenys/</w:t>
              </w:r>
            </w:hyperlink>
            <w:r w:rsidRPr="006F4908">
              <w:rPr>
                <w:bCs/>
                <w:kern w:val="2"/>
                <w:sz w:val="20"/>
                <w:lang w:eastAsia="lt-LT"/>
                <w14:ligatures w14:val="standardContextual"/>
              </w:rPr>
              <w:t>.</w:t>
            </w:r>
          </w:p>
          <w:p w14:paraId="21DF5A79" w14:textId="77777777" w:rsidR="00AC3395" w:rsidRPr="006F4908" w:rsidRDefault="00AC3395" w:rsidP="00F879EC">
            <w:pPr>
              <w:spacing w:line="252" w:lineRule="auto"/>
              <w:rPr>
                <w:b/>
                <w:bCs/>
                <w:kern w:val="2"/>
                <w:sz w:val="20"/>
                <w:lang w:eastAsia="lt-LT"/>
                <w14:ligatures w14:val="standardContextual"/>
              </w:rPr>
            </w:pPr>
          </w:p>
          <w:p w14:paraId="109E90BB"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6F4908" w:rsidRDefault="00AC3395" w:rsidP="00F879EC">
            <w:pPr>
              <w:spacing w:line="252" w:lineRule="auto"/>
              <w:rPr>
                <w:b/>
                <w:bCs/>
                <w:kern w:val="2"/>
                <w:sz w:val="20"/>
                <w:lang w:eastAsia="lt-LT"/>
                <w14:ligatures w14:val="standardContextual"/>
              </w:rPr>
            </w:pPr>
          </w:p>
          <w:p w14:paraId="10A898C5"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 xml:space="preserve">2.2) Jeigu tiekėjas yra fizinis asmuo, registruotas Lietuvos Respublikoje, jis pateikia išrašą iš teismo sprendimo (jei toks yra) arba „Sodros“ išduotą </w:t>
            </w:r>
            <w:r w:rsidRPr="006F4908">
              <w:rPr>
                <w:kern w:val="2"/>
                <w:sz w:val="20"/>
                <w:lang w:eastAsia="lt-LT"/>
                <w14:ligatures w14:val="standardContextual"/>
              </w:rPr>
              <w:lastRenderedPageBreak/>
              <w:t>dokumentą arba valstybės įmonės Registrų centras Lietuvos Respublikos Vyriausybės nustatyta tvarka išduotą dokumentą, patvirtinantį jungtinius kompetentingų institucijų tvarkomus duomenis.</w:t>
            </w:r>
          </w:p>
          <w:p w14:paraId="2EF96E59" w14:textId="77777777" w:rsidR="00AC3395" w:rsidRPr="006F4908" w:rsidRDefault="00AC3395" w:rsidP="00F879EC">
            <w:pPr>
              <w:spacing w:line="252" w:lineRule="auto"/>
              <w:rPr>
                <w:b/>
                <w:bCs/>
                <w:kern w:val="2"/>
                <w:sz w:val="20"/>
                <w:lang w:eastAsia="lt-LT"/>
                <w14:ligatures w14:val="standardContextual"/>
              </w:rPr>
            </w:pPr>
          </w:p>
          <w:p w14:paraId="320B0953" w14:textId="77777777" w:rsidR="00AC3395" w:rsidRPr="006F4908" w:rsidRDefault="00AC3395" w:rsidP="00F879EC">
            <w:pPr>
              <w:spacing w:line="252" w:lineRule="auto"/>
              <w:rPr>
                <w:rFonts w:eastAsia="Yu Mincho"/>
                <w:kern w:val="2"/>
                <w:sz w:val="20"/>
                <w:lang w:eastAsia="lt-LT"/>
                <w14:ligatures w14:val="standardContextual"/>
              </w:rPr>
            </w:pPr>
            <w:r w:rsidRPr="006F4908">
              <w:rPr>
                <w:kern w:val="2"/>
                <w:sz w:val="20"/>
                <w14:ligatures w14:val="standardContextual"/>
              </w:rPr>
              <w:t>Iš ne Lietuvoje įsteigtų subjektų reikalaujama:</w:t>
            </w:r>
          </w:p>
          <w:p w14:paraId="6C718972" w14:textId="77777777" w:rsidR="00AC3395" w:rsidRPr="006F4908" w:rsidRDefault="00AC3395" w:rsidP="00AC3395">
            <w:pPr>
              <w:numPr>
                <w:ilvl w:val="0"/>
                <w:numId w:val="3"/>
              </w:numPr>
              <w:spacing w:line="252" w:lineRule="auto"/>
              <w:ind w:left="314"/>
              <w:rPr>
                <w:b/>
                <w:bCs/>
                <w:kern w:val="2"/>
                <w:sz w:val="20"/>
                <w:lang w:eastAsia="lt-LT"/>
                <w14:ligatures w14:val="standardContextual"/>
              </w:rPr>
            </w:pPr>
            <w:r w:rsidRPr="006F4908">
              <w:rPr>
                <w:kern w:val="2"/>
                <w:sz w:val="20"/>
                <w:lang w:eastAsia="lt-LT"/>
                <w14:ligatures w14:val="standardContextual"/>
              </w:rPr>
              <w:t>atitinkamos užsienio šalies kompetentingos institucijos dokumento</w:t>
            </w:r>
            <w:r w:rsidRPr="006F4908">
              <w:rPr>
                <w:kern w:val="2"/>
                <w:sz w:val="20"/>
                <w:vertAlign w:val="superscript"/>
                <w14:ligatures w14:val="standardContextual"/>
              </w:rPr>
              <w:footnoteReference w:id="3"/>
            </w:r>
            <w:r w:rsidRPr="006F4908">
              <w:rPr>
                <w:kern w:val="2"/>
                <w:sz w:val="20"/>
                <w:lang w:eastAsia="lt-LT"/>
                <w14:ligatures w14:val="standardContextual"/>
              </w:rPr>
              <w:t>.</w:t>
            </w:r>
          </w:p>
          <w:p w14:paraId="5AB2C184" w14:textId="77777777" w:rsidR="00AC3395" w:rsidRPr="006F4908" w:rsidRDefault="00AC3395" w:rsidP="00F879EC">
            <w:pPr>
              <w:spacing w:line="252" w:lineRule="auto"/>
              <w:rPr>
                <w:b/>
                <w:bCs/>
                <w:kern w:val="2"/>
                <w:sz w:val="20"/>
                <w:lang w:eastAsia="lt-LT"/>
                <w14:ligatures w14:val="standardContextual"/>
              </w:rPr>
            </w:pPr>
          </w:p>
          <w:p w14:paraId="16B6BC66" w14:textId="77777777" w:rsidR="00AC3395" w:rsidRPr="006F4908" w:rsidRDefault="00AC3395" w:rsidP="00F879EC">
            <w:pPr>
              <w:spacing w:line="252" w:lineRule="auto"/>
              <w:rPr>
                <w:i/>
                <w:iCs/>
                <w:color w:val="7030A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tos dienos, kai tiekėjas perkančiosios organizacijos prašymu turės pateikti pašalinimo pagrindų nebuvimą patvirtinančius 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6F4908" w:rsidRDefault="00AC3395" w:rsidP="00F879EC">
            <w:pPr>
              <w:spacing w:line="252" w:lineRule="auto"/>
              <w:rPr>
                <w:b/>
                <w:bCs/>
                <w:kern w:val="2"/>
                <w:sz w:val="20"/>
                <w:lang w:eastAsia="lt-LT"/>
                <w14:ligatures w14:val="standardContextual"/>
              </w:rPr>
            </w:pPr>
          </w:p>
          <w:p w14:paraId="1DD3FCC3"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6F4908" w:rsidRDefault="00AC3395" w:rsidP="00F879EC">
            <w:pPr>
              <w:spacing w:line="252" w:lineRule="auto"/>
              <w:rPr>
                <w:kern w:val="2"/>
                <w:sz w:val="20"/>
                <w:lang w:eastAsia="lt-LT"/>
                <w14:ligatures w14:val="standardContextual"/>
              </w:rPr>
            </w:pPr>
          </w:p>
          <w:p w14:paraId="62DBE554" w14:textId="77777777" w:rsidR="00AC3395" w:rsidRPr="006F4908" w:rsidRDefault="00AC3395" w:rsidP="00B07AC8">
            <w:pPr>
              <w:pStyle w:val="Betarp"/>
              <w:spacing w:line="254" w:lineRule="auto"/>
              <w:jc w:val="both"/>
              <w:rPr>
                <w:b/>
                <w:bCs/>
                <w:kern w:val="2"/>
                <w:sz w:val="20"/>
                <w:lang w:eastAsia="lt-LT"/>
                <w14:ligatures w14:val="standardContextual"/>
              </w:rPr>
            </w:pPr>
          </w:p>
        </w:tc>
        <w:bookmarkEnd w:id="9"/>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625391E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4C4C28D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7E67805A"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08BDCEF7"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1F10424D" w14:textId="77777777" w:rsidR="0059441F" w:rsidRDefault="0059441F" w:rsidP="0059441F">
            <w:hyperlink r:id="rId16" w:history="1">
              <w:r w:rsidRPr="00AF01FA">
                <w:rPr>
                  <w:rStyle w:val="Hipersaitas"/>
                  <w:rFonts w:asciiTheme="majorBidi" w:hAnsiTheme="majorBidi" w:cstheme="majorBidi"/>
                  <w:sz w:val="21"/>
                  <w:szCs w:val="21"/>
                </w:rPr>
                <w:t>https://vpt.lrv.lt/lt/nuorodos/kiti-duomenys/powerbi/melaginga-informacija-pateikusiu-tiekeju-sarasas-3/</w:t>
              </w:r>
            </w:hyperlink>
          </w:p>
          <w:p w14:paraId="4511C9BB" w14:textId="77777777" w:rsidR="0059441F" w:rsidRPr="00AF01FA" w:rsidRDefault="0059441F" w:rsidP="0059441F">
            <w:pPr>
              <w:rPr>
                <w:rFonts w:asciiTheme="majorBidi" w:hAnsiTheme="majorBidi" w:cstheme="majorBidi"/>
                <w:b/>
                <w:bCs/>
                <w:kern w:val="2"/>
                <w:sz w:val="21"/>
                <w:szCs w:val="21"/>
                <w:lang w:eastAsia="lt-LT"/>
                <w14:ligatures w14:val="standardContextual"/>
              </w:rPr>
            </w:pPr>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0F8483B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5B8EDB6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w:t>
            </w:r>
            <w:r w:rsidRPr="00E60CDC">
              <w:rPr>
                <w:kern w:val="2"/>
                <w:sz w:val="20"/>
                <w14:ligatures w14:val="standardContextual"/>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 xml:space="preserve">VPĮ 46 straipsnio 4 </w:t>
            </w:r>
            <w:r w:rsidRPr="00E60CDC">
              <w:rPr>
                <w:rFonts w:eastAsia="Yu Mincho"/>
                <w:b/>
                <w:bCs/>
                <w:kern w:val="2"/>
                <w:sz w:val="20"/>
                <w:lang w:eastAsia="lt-LT"/>
                <w14:ligatures w14:val="standardContextual"/>
              </w:rPr>
              <w:lastRenderedPageBreak/>
              <w:t>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lastRenderedPageBreak/>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5AE42F58" w14:textId="77777777" w:rsidR="0059441F" w:rsidRPr="00AF01FA" w:rsidRDefault="0059441F" w:rsidP="0059441F">
            <w:pPr>
              <w:pStyle w:val="Betarp"/>
              <w:jc w:val="both"/>
              <w:rPr>
                <w:rFonts w:asciiTheme="majorBidi" w:hAnsiTheme="majorBidi" w:cstheme="majorBidi"/>
                <w:sz w:val="21"/>
                <w:szCs w:val="21"/>
              </w:rPr>
            </w:pPr>
            <w:hyperlink r:id="rId17" w:history="1">
              <w:r w:rsidRPr="00AF01FA">
                <w:rPr>
                  <w:rStyle w:val="Hipersaitas"/>
                  <w:rFonts w:asciiTheme="majorBidi" w:hAnsiTheme="majorBidi" w:cstheme="majorBidi"/>
                  <w:sz w:val="21"/>
                  <w:szCs w:val="21"/>
                </w:rPr>
                <w:t>https://vpt.lrv.lt/lt/nuorodos/kiti-duomenys/powerbi/nepatikimi-tiekejai-1/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8"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5BFF16AC"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10</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9"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5BC7C7C2" w14:textId="77777777" w:rsidR="000F67CD" w:rsidRPr="00AF01FA" w:rsidRDefault="000F67CD" w:rsidP="000F67CD">
            <w:pPr>
              <w:pStyle w:val="Betarp"/>
              <w:jc w:val="both"/>
              <w:rPr>
                <w:rFonts w:asciiTheme="majorBidi" w:hAnsiTheme="majorBidi" w:cstheme="majorBidi"/>
                <w:sz w:val="21"/>
                <w:szCs w:val="21"/>
              </w:rPr>
            </w:pPr>
            <w:hyperlink r:id="rId20" w:history="1">
              <w:r w:rsidRPr="00AF01FA">
                <w:rPr>
                  <w:rStyle w:val="Hipersaitas"/>
                  <w:rFonts w:asciiTheme="majorBidi" w:hAnsiTheme="majorBidi" w:cstheme="majorBidi"/>
                  <w:sz w:val="21"/>
                  <w:szCs w:val="21"/>
                </w:rPr>
                <w:t>https://vpt.lrv.lt/lt/naujienos-3/finansiniu-ataskaitu-nepateikimas-gali-tapti-kliutimi-dalyvauti-viesuosiuose-pirkimuose/</w:t>
              </w:r>
            </w:hyperlink>
          </w:p>
          <w:p w14:paraId="4C4ED6E0" w14:textId="6BC0BAB6" w:rsidR="00AC3395" w:rsidRPr="00E60CDC" w:rsidRDefault="00AC3395" w:rsidP="00F879EC">
            <w:pPr>
              <w:spacing w:line="252" w:lineRule="auto"/>
              <w:rPr>
                <w:rFonts w:eastAsia="Yu Mincho"/>
                <w:kern w:val="2"/>
                <w:sz w:val="20"/>
                <w14:ligatures w14:val="standardContextual"/>
              </w:rPr>
            </w:pPr>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2F3EE71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(tiekėjas) neatitinka minimalių </w:t>
            </w:r>
            <w:r w:rsidRPr="00E60CDC">
              <w:rPr>
                <w:kern w:val="2"/>
                <w:sz w:val="20"/>
                <w:lang w:eastAsia="lt-LT"/>
                <w14:ligatures w14:val="standardContextual"/>
              </w:rPr>
              <w:lastRenderedPageBreak/>
              <w:t>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 xml:space="preserve">VPĮ 46 straipsnio 4 dalies 7 </w:t>
            </w:r>
            <w:r w:rsidRPr="00E60CDC">
              <w:rPr>
                <w:rFonts w:eastAsia="Yu Mincho"/>
                <w:b/>
                <w:bCs/>
                <w:kern w:val="2"/>
                <w:sz w:val="20"/>
                <w:lang w:eastAsia="lt-LT"/>
                <w14:ligatures w14:val="standardContextual"/>
              </w:rPr>
              <w:lastRenderedPageBreak/>
              <w:t>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lastRenderedPageBreak/>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1"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31E6E85"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2"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221E9B2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E8FACC2" w:rsidR="00AC3395" w:rsidRPr="00E60CDC" w:rsidRDefault="00AC3395" w:rsidP="00F879EC">
            <w:pPr>
              <w:spacing w:line="252" w:lineRule="auto"/>
              <w:jc w:val="center"/>
              <w:rPr>
                <w:kern w:val="2"/>
                <w:sz w:val="20"/>
                <w:lang w:eastAsia="lt-LT"/>
                <w14:ligatures w14:val="standardContextual"/>
              </w:rPr>
            </w:pPr>
            <w:bookmarkStart w:id="10"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3"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1C86AC0A" w14:textId="77777777" w:rsidR="00AC3395" w:rsidRPr="00E60CDC" w:rsidRDefault="00AC3395" w:rsidP="00B07AC8">
            <w:pPr>
              <w:pStyle w:val="Betarp"/>
              <w:spacing w:line="254" w:lineRule="auto"/>
              <w:jc w:val="both"/>
              <w:rPr>
                <w:b/>
                <w:bCs/>
                <w:kern w:val="2"/>
                <w:sz w:val="20"/>
                <w:highlight w:val="lightGray"/>
                <w:lang w:eastAsia="lt-LT"/>
                <w14:ligatures w14:val="standardContextual"/>
              </w:rPr>
            </w:pPr>
          </w:p>
        </w:tc>
        <w:bookmarkEnd w:id="10"/>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9B7FF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padaręs rimtą profesinį pažeidimą (išskyrus VPĮ 46 straipsnio 4 dalies 7 punkte nurodytą pažeidimą), dėl </w:t>
            </w:r>
            <w:r w:rsidRPr="00E60CDC">
              <w:rPr>
                <w:kern w:val="2"/>
                <w:sz w:val="20"/>
                <w14:ligatures w14:val="standardContextual"/>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 xml:space="preserve">VPĮ 46 straipsnio 6 </w:t>
            </w:r>
            <w:r w:rsidRPr="00E60CDC">
              <w:rPr>
                <w:rFonts w:eastAsia="Yu Mincho"/>
                <w:b/>
                <w:bCs/>
                <w:kern w:val="2"/>
                <w:sz w:val="20"/>
                <w14:ligatures w14:val="standardContextual"/>
              </w:rPr>
              <w:lastRenderedPageBreak/>
              <w:t>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tc>
      </w:tr>
      <w:bookmarkEnd w:id="8"/>
    </w:tbl>
    <w:p w14:paraId="1CC9B342" w14:textId="77777777" w:rsidR="00AC3395" w:rsidRDefault="00AC3395" w:rsidP="00AC3395">
      <w:pPr>
        <w:jc w:val="center"/>
        <w:rPr>
          <w:b/>
          <w:szCs w:val="24"/>
        </w:rPr>
      </w:pPr>
    </w:p>
    <w:bookmarkEnd w:id="6"/>
    <w:p w14:paraId="67C4A778" w14:textId="3D2DC5FF"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xml:space="preserve">. </w:t>
      </w:r>
      <w:r w:rsidR="007741E5">
        <w:t>Tiekėjų kvalifikacijai jokie reikalavimai nenustatomi</w:t>
      </w:r>
      <w:r w:rsidR="00D350EF" w:rsidRPr="009578F8">
        <w:rPr>
          <w:rFonts w:eastAsia="SimSun"/>
          <w:kern w:val="3"/>
          <w:szCs w:val="24"/>
        </w:rPr>
        <w:t>.</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12A90C54" w14:textId="77777777" w:rsidR="00CB6951" w:rsidRDefault="00DF4BF1" w:rsidP="00CB6951">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w:t>
      </w:r>
      <w:r w:rsidR="00CB6951">
        <w:rPr>
          <w:szCs w:val="24"/>
        </w:rPr>
        <w:t>Juntinės veiklos sudėtis;</w:t>
      </w:r>
    </w:p>
    <w:p w14:paraId="73B13661" w14:textId="6F9F8B27" w:rsidR="00E60CDC" w:rsidRDefault="00CB6951" w:rsidP="001F3EEB">
      <w:pPr>
        <w:tabs>
          <w:tab w:val="left" w:pos="426"/>
        </w:tabs>
        <w:suppressAutoHyphens/>
        <w:spacing w:line="276" w:lineRule="auto"/>
        <w:ind w:firstLine="426"/>
        <w:rPr>
          <w:szCs w:val="24"/>
        </w:rPr>
      </w:pPr>
      <w:r>
        <w:rPr>
          <w:szCs w:val="24"/>
        </w:rPr>
        <w:t xml:space="preserve">33.2. </w:t>
      </w:r>
      <w:r w:rsidR="00EC0E98" w:rsidRPr="002729AA">
        <w:rPr>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39E617C6"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w:t>
      </w:r>
      <w:r w:rsidR="001F3EEB">
        <w:rPr>
          <w:szCs w:val="24"/>
        </w:rPr>
        <w:t>3</w:t>
      </w:r>
      <w:r w:rsidR="00EC0E98" w:rsidRPr="002729AA">
        <w:rPr>
          <w:szCs w:val="24"/>
        </w:rPr>
        <w:t>. numatyta, kuris partneris (toliau – atsakingas partneris) atstovauja tiekėjų grupei (</w:t>
      </w:r>
      <w:r w:rsidR="00CB6951">
        <w:rPr>
          <w:szCs w:val="24"/>
        </w:rPr>
        <w:t xml:space="preserve">kuris partneris teiks pasiūlymą pirkimui, </w:t>
      </w:r>
      <w:r w:rsidR="00EC0E98" w:rsidRPr="002729AA">
        <w:rPr>
          <w:szCs w:val="24"/>
        </w:rPr>
        <w:t>su kuo perkančioji organizacija turėtų bendrauti kvalifikacijos nagrinėjimo ir pasiūlymo vertinimo metu kylančiais klausimais ir kam teikti su šiais klausimais susijusią informaciją).</w:t>
      </w:r>
    </w:p>
    <w:p w14:paraId="6709ED07" w14:textId="44D5D012"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sidR="001F3EEB">
        <w:rPr>
          <w:szCs w:val="24"/>
        </w:rPr>
        <w:t>4</w:t>
      </w:r>
      <w:r>
        <w:rPr>
          <w:szCs w:val="24"/>
        </w:rPr>
        <w:t>.</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r w:rsidR="00CB6951">
        <w:rPr>
          <w:szCs w:val="24"/>
        </w:rPr>
        <w:t xml:space="preserve"> bei jam bus teikiami pasirašyti su sutarties vykdymu susijusius dokumentus.</w:t>
      </w:r>
    </w:p>
    <w:p w14:paraId="26AA65B0" w14:textId="0A642014" w:rsidR="00041545" w:rsidRPr="00041545" w:rsidRDefault="00E60CDC" w:rsidP="00736B23">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3ED52F81" w14:textId="77777777" w:rsidR="00BD6437" w:rsidRDefault="00BD6437" w:rsidP="00FC3568">
      <w:pPr>
        <w:keepNext/>
        <w:keepLines/>
        <w:spacing w:line="276" w:lineRule="auto"/>
        <w:jc w:val="center"/>
        <w:rPr>
          <w:b/>
          <w:szCs w:val="24"/>
        </w:rPr>
      </w:pPr>
    </w:p>
    <w:p w14:paraId="6204E866" w14:textId="14EF63D2"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1"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1"/>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lastRenderedPageBreak/>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1D200B56" w:rsidR="00AE690F" w:rsidRPr="006A6C9F" w:rsidRDefault="00AE690F" w:rsidP="00AE690F">
      <w:pPr>
        <w:tabs>
          <w:tab w:val="left" w:pos="426"/>
        </w:tabs>
        <w:ind w:firstLine="680"/>
      </w:pPr>
      <w:r>
        <w:t>39</w:t>
      </w:r>
      <w:r w:rsidRPr="006A6C9F">
        <w:t xml:space="preserve">. </w:t>
      </w:r>
      <w:r w:rsidR="00E6028D" w:rsidRPr="00207754">
        <w:rPr>
          <w:b/>
          <w:bCs/>
        </w:rPr>
        <w:t>Pasiūlymas turi būti pateikiamas lietuvių kalba. Užsienio kalba pateikiami dokumentai turi būti išversti į lietuvių kalbą ir vertimas pateikiamas kartu su pasiūlymu, išskyrus atvejus, kai dokumentai yra anglų kalba – tokiu atveju vertimai nėra privalomi, tačiau Perkančioji organizacija juos gali pareikalauti pateikti vėliau.</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4"/>
                    <a:stretch>
                      <a:fillRect/>
                    </a:stretch>
                  </pic:blipFill>
                  <pic:spPr>
                    <a:xfrm>
                      <a:off x="0" y="0"/>
                      <a:ext cx="3048" cy="3049"/>
                    </a:xfrm>
                    <a:prstGeom prst="rect">
                      <a:avLst/>
                    </a:prstGeom>
                  </pic:spPr>
                </pic:pic>
              </a:graphicData>
            </a:graphic>
          </wp:inline>
        </w:drawing>
      </w:r>
    </w:p>
    <w:p w14:paraId="71180B52" w14:textId="77777777" w:rsidR="00772B93" w:rsidRPr="003010F5" w:rsidRDefault="00AE690F" w:rsidP="00772B93">
      <w:pPr>
        <w:ind w:firstLine="709"/>
        <w:rPr>
          <w:b/>
          <w:bCs/>
          <w:u w:val="single"/>
        </w:rPr>
      </w:pPr>
      <w:r w:rsidRPr="000606EF">
        <w:rPr>
          <w:szCs w:val="24"/>
        </w:rPr>
        <w:t xml:space="preserve">44.1. </w:t>
      </w:r>
      <w:r w:rsidR="00772B93" w:rsidRPr="00772B93">
        <w:rPr>
          <w:b/>
          <w:bCs/>
          <w:szCs w:val="24"/>
          <w:u w:val="single"/>
        </w:rPr>
        <w:t xml:space="preserve">tinkamai užpildyta pasiūlymo forma pagal Konkurso sąlygų 1 priedą. </w:t>
      </w:r>
      <w:r w:rsidR="00772B93" w:rsidRPr="00772B93">
        <w:rPr>
          <w:b/>
          <w:bCs/>
          <w:szCs w:val="24"/>
          <w:u w:val="single"/>
          <w:lang w:eastAsia="lt-LT"/>
        </w:rPr>
        <w:t xml:space="preserve">Turi būti </w:t>
      </w:r>
      <w:r w:rsidR="00772B93" w:rsidRPr="003010F5">
        <w:rPr>
          <w:b/>
          <w:bCs/>
          <w:szCs w:val="24"/>
          <w:u w:val="single"/>
          <w:lang w:eastAsia="lt-LT"/>
        </w:rPr>
        <w:t>užpildytos visos grafos, nurodančios atitiktį reikalavimams;</w:t>
      </w:r>
    </w:p>
    <w:p w14:paraId="76B00EF5" w14:textId="3BBE489A" w:rsidR="00E6028D" w:rsidRPr="00E6028D" w:rsidRDefault="00556CA3" w:rsidP="00E6028D">
      <w:pPr>
        <w:shd w:val="clear" w:color="auto" w:fill="D9D9D9" w:themeFill="background1" w:themeFillShade="D9"/>
        <w:tabs>
          <w:tab w:val="left" w:pos="851"/>
          <w:tab w:val="left" w:pos="1276"/>
        </w:tabs>
        <w:ind w:firstLine="1276"/>
        <w:rPr>
          <w:rFonts w:asciiTheme="majorBidi" w:hAnsiTheme="majorBidi" w:cstheme="majorBidi"/>
          <w:b/>
          <w:szCs w:val="24"/>
          <w:lang w:eastAsia="lt-LT"/>
        </w:rPr>
      </w:pPr>
      <w:r w:rsidRPr="003010F5">
        <w:rPr>
          <w:rFonts w:eastAsia="Calibri"/>
          <w:szCs w:val="24"/>
          <w:lang w:eastAsia="lt-LT"/>
        </w:rPr>
        <w:t xml:space="preserve">44.2. </w:t>
      </w:r>
      <w:r w:rsidR="00E6028D" w:rsidRPr="00E6028D">
        <w:rPr>
          <w:rFonts w:asciiTheme="majorBidi" w:hAnsiTheme="majorBidi" w:cstheme="majorBidi"/>
          <w:b/>
          <w:bCs/>
          <w:i/>
          <w:iCs/>
          <w:szCs w:val="24"/>
          <w:lang w:eastAsia="lt-LT"/>
        </w:rPr>
        <w:t xml:space="preserve">konkurso sąlygų 2 priede „Techninė specifikacija“ nurodyti dokumentai: </w:t>
      </w:r>
      <w:r w:rsidR="00E6028D" w:rsidRPr="00E6028D">
        <w:rPr>
          <w:rFonts w:asciiTheme="majorBidi" w:hAnsiTheme="majorBidi" w:cstheme="majorBidi"/>
          <w:b/>
          <w:szCs w:val="24"/>
          <w:lang w:eastAsia="lt-LT"/>
        </w:rPr>
        <w:t xml:space="preserve">Tiekėjas turi pateikti pasiūlyme nurodytų parametrų teisingumą įrodančius </w:t>
      </w:r>
      <w:r w:rsidR="00E6028D" w:rsidRPr="00E6028D">
        <w:rPr>
          <w:rFonts w:asciiTheme="majorBidi" w:hAnsiTheme="majorBidi" w:cstheme="majorBidi"/>
          <w:b/>
          <w:szCs w:val="24"/>
          <w:u w:val="single"/>
          <w:lang w:eastAsia="lt-LT"/>
        </w:rPr>
        <w:t>prekės gamintojo</w:t>
      </w:r>
      <w:r w:rsidR="00E6028D" w:rsidRPr="00E6028D">
        <w:rPr>
          <w:rFonts w:asciiTheme="majorBidi" w:hAnsiTheme="majorBidi" w:cstheme="majorBidi"/>
          <w:b/>
          <w:szCs w:val="24"/>
          <w:lang w:eastAsia="lt-LT"/>
        </w:rPr>
        <w:t xml:space="preserve"> (toliau – gamintojo) </w:t>
      </w:r>
      <w:r w:rsidR="00E6028D" w:rsidRPr="00E6028D">
        <w:rPr>
          <w:rFonts w:asciiTheme="majorBidi" w:hAnsiTheme="majorBidi" w:cstheme="majorBidi"/>
          <w:b/>
          <w:szCs w:val="24"/>
          <w:u w:val="single"/>
          <w:lang w:eastAsia="lt-LT"/>
        </w:rPr>
        <w:t>dokumentus</w:t>
      </w:r>
      <w:r w:rsidR="00E6028D" w:rsidRPr="00E6028D">
        <w:rPr>
          <w:rFonts w:asciiTheme="majorBidi" w:hAnsiTheme="majorBidi" w:cstheme="majorBidi"/>
          <w:b/>
          <w:szCs w:val="24"/>
          <w:lang w:eastAsia="lt-LT"/>
        </w:rPr>
        <w:t xml:space="preserve"> (katalogus</w:t>
      </w:r>
      <w:r w:rsidR="00CB6951">
        <w:rPr>
          <w:rFonts w:asciiTheme="majorBidi" w:hAnsiTheme="majorBidi" w:cstheme="majorBidi"/>
          <w:b/>
          <w:szCs w:val="24"/>
          <w:lang w:eastAsia="lt-LT"/>
        </w:rPr>
        <w:t xml:space="preserve"> ir/ar </w:t>
      </w:r>
      <w:r w:rsidR="00E6028D" w:rsidRPr="00E6028D">
        <w:rPr>
          <w:rFonts w:asciiTheme="majorBidi" w:hAnsiTheme="majorBidi" w:cstheme="majorBidi"/>
          <w:b/>
          <w:szCs w:val="24"/>
          <w:lang w:eastAsia="lt-LT"/>
        </w:rPr>
        <w:t xml:space="preserve">prospektus </w:t>
      </w:r>
      <w:r w:rsidR="00CB6951">
        <w:rPr>
          <w:rFonts w:asciiTheme="majorBidi" w:hAnsiTheme="majorBidi" w:cstheme="majorBidi"/>
          <w:b/>
          <w:szCs w:val="24"/>
          <w:lang w:eastAsia="lt-LT"/>
        </w:rPr>
        <w:t>ir/</w:t>
      </w:r>
      <w:r w:rsidR="00E6028D" w:rsidRPr="00E6028D">
        <w:rPr>
          <w:rFonts w:asciiTheme="majorBidi" w:hAnsiTheme="majorBidi" w:cstheme="majorBidi"/>
          <w:b/>
          <w:szCs w:val="24"/>
          <w:lang w:eastAsia="lt-LT"/>
        </w:rPr>
        <w:t xml:space="preserve">ar kitą dokumentaciją su siūlomų prekių aprašymais). </w:t>
      </w:r>
      <w:r w:rsidR="00E6028D" w:rsidRPr="00E6028D">
        <w:rPr>
          <w:rFonts w:asciiTheme="majorBidi" w:hAnsiTheme="majorBidi" w:cstheme="majorBidi"/>
          <w:b/>
          <w:bCs/>
          <w:szCs w:val="24"/>
          <w:lang w:eastAsia="lt-LT"/>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E6028D" w:rsidRPr="00E6028D">
        <w:rPr>
          <w:rFonts w:asciiTheme="majorBidi" w:hAnsiTheme="majorBidi" w:cstheme="majorBidi"/>
          <w:szCs w:val="24"/>
          <w:lang w:eastAsia="lt-LT"/>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E6028D" w:rsidRPr="00E6028D">
        <w:rPr>
          <w:rFonts w:asciiTheme="majorBidi" w:hAnsiTheme="majorBidi" w:cstheme="majorBidi"/>
          <w:b/>
          <w:iCs/>
          <w:szCs w:val="24"/>
          <w:lang w:eastAsia="lt-LT"/>
        </w:rPr>
        <w:t>Pateikiamos skaitmeninės dokumentų kopijos</w:t>
      </w:r>
      <w:r w:rsidR="00E6028D" w:rsidRPr="00E6028D">
        <w:rPr>
          <w:rFonts w:asciiTheme="majorBidi" w:hAnsiTheme="majorBidi" w:cstheme="majorBidi"/>
          <w:b/>
          <w:szCs w:val="24"/>
          <w:lang w:eastAsia="lt-LT"/>
        </w:rPr>
        <w:t>.</w:t>
      </w:r>
    </w:p>
    <w:p w14:paraId="5B3ACE2E" w14:textId="0DF3FF02" w:rsidR="00E6028D" w:rsidRPr="00E6028D" w:rsidRDefault="00E6028D" w:rsidP="00E6028D">
      <w:pPr>
        <w:shd w:val="clear" w:color="auto" w:fill="D9D9D9" w:themeFill="background1" w:themeFillShade="D9"/>
        <w:tabs>
          <w:tab w:val="left" w:pos="851"/>
          <w:tab w:val="left" w:pos="1276"/>
        </w:tabs>
        <w:ind w:firstLine="1276"/>
        <w:rPr>
          <w:rFonts w:asciiTheme="majorBidi" w:hAnsiTheme="majorBidi" w:cstheme="majorBidi"/>
          <w:b/>
          <w:szCs w:val="24"/>
          <w:highlight w:val="green"/>
          <w:shd w:val="clear" w:color="auto" w:fill="D9D9D9" w:themeFill="background1" w:themeFillShade="D9"/>
          <w:lang w:eastAsia="lt-LT"/>
        </w:rPr>
      </w:pPr>
      <w:r w:rsidRPr="00E6028D">
        <w:rPr>
          <w:rFonts w:asciiTheme="majorBidi" w:hAnsiTheme="majorBidi" w:cstheme="majorBidi"/>
          <w:b/>
          <w:bCs/>
          <w:iCs/>
          <w:color w:val="000000"/>
          <w:szCs w:val="24"/>
          <w:shd w:val="clear" w:color="auto" w:fill="D9D9D9" w:themeFill="background1" w:themeFillShade="D9"/>
          <w:lang w:eastAsia="lt-LT"/>
        </w:rPr>
        <w:tab/>
        <w:t xml:space="preserve">       Tuo atveju, jeigu pateiktoje gamintojo dokumentacijoje nėra visos reikalaujamos prekės charakteristikas patvirtinančios informacijos, tiekėjas privalo pateikti gamintojo  (tiekėjo deklaracija nėra lygiavertis dokumentas) raštiškus patvirtinimus (prekės gamintojo atitikties deklaraciją/eksploatacinių savybių deklaraciją) ar kitus atitiktį reikalavimams įrodančius dokumentus (informaciją), kad perkančioji</w:t>
      </w:r>
      <w:r w:rsidRPr="00E6028D">
        <w:rPr>
          <w:rFonts w:asciiTheme="majorBidi" w:hAnsiTheme="majorBidi" w:cstheme="majorBidi"/>
          <w:b/>
          <w:bCs/>
          <w:i/>
          <w:iCs/>
          <w:color w:val="000000"/>
          <w:szCs w:val="24"/>
          <w:shd w:val="clear" w:color="auto" w:fill="D9D9D9" w:themeFill="background1" w:themeFillShade="D9"/>
          <w:lang w:eastAsia="lt-LT"/>
        </w:rPr>
        <w:t xml:space="preserve"> </w:t>
      </w:r>
      <w:r w:rsidRPr="00E6028D">
        <w:rPr>
          <w:rFonts w:asciiTheme="majorBidi" w:hAnsiTheme="majorBidi" w:cstheme="majorBidi"/>
          <w:b/>
          <w:bCs/>
          <w:iCs/>
          <w:color w:val="000000"/>
          <w:szCs w:val="24"/>
          <w:shd w:val="clear" w:color="auto" w:fill="D9D9D9" w:themeFill="background1" w:themeFillShade="D9"/>
          <w:lang w:eastAsia="lt-LT"/>
        </w:rPr>
        <w:t>organizacija galėtų įsitikinti siūlomos prekės atitiktimi nustatytiems reikalavimams.</w:t>
      </w:r>
      <w:r w:rsidRPr="00E6028D">
        <w:rPr>
          <w:rFonts w:asciiTheme="majorBidi" w:hAnsiTheme="majorBidi" w:cstheme="majorBidi"/>
          <w:b/>
          <w:iCs/>
          <w:szCs w:val="24"/>
          <w:lang w:eastAsia="lt-LT"/>
        </w:rPr>
        <w:t xml:space="preserve"> Pateikiamos skaitmeninės dokumentų kopijos</w:t>
      </w:r>
      <w:r w:rsidRPr="00E6028D">
        <w:rPr>
          <w:rFonts w:asciiTheme="majorBidi" w:hAnsiTheme="majorBidi" w:cstheme="majorBidi"/>
          <w:b/>
          <w:szCs w:val="24"/>
          <w:lang w:eastAsia="lt-LT"/>
        </w:rPr>
        <w:t>.</w:t>
      </w:r>
      <w:r w:rsidRPr="00E6028D">
        <w:rPr>
          <w:rFonts w:asciiTheme="majorBidi" w:hAnsiTheme="majorBidi" w:cstheme="majorBidi"/>
          <w:b/>
          <w:szCs w:val="24"/>
          <w:highlight w:val="green"/>
          <w:shd w:val="clear" w:color="auto" w:fill="D9D9D9" w:themeFill="background1" w:themeFillShade="D9"/>
          <w:lang w:eastAsia="lt-LT"/>
        </w:rPr>
        <w:t xml:space="preserve"> </w:t>
      </w:r>
    </w:p>
    <w:p w14:paraId="3193EA3E" w14:textId="57219330" w:rsidR="00AE690F" w:rsidRPr="006A6C9F" w:rsidRDefault="00AE690F" w:rsidP="00E6028D">
      <w:pPr>
        <w:suppressAutoHyphens/>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w:t>
      </w:r>
      <w:r w:rsidRPr="008D0397">
        <w:t>kai pasiūlymą pasirašo ne</w:t>
      </w:r>
      <w:r w:rsidRPr="006A6C9F">
        <w:t xml:space="preserve"> juridinio asmens vadovas, o jo įgaliotas asmuo;</w:t>
      </w:r>
    </w:p>
    <w:p w14:paraId="4F716426" w14:textId="22AF891C" w:rsidR="00503432" w:rsidRDefault="00AE690F" w:rsidP="00414EEB">
      <w:pPr>
        <w:ind w:firstLine="709"/>
      </w:pPr>
      <w:r>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55770256" w:rsidR="00AE690F" w:rsidRPr="003010F5" w:rsidRDefault="00AE690F" w:rsidP="00AE690F">
      <w:pPr>
        <w:ind w:firstLine="709"/>
      </w:pPr>
      <w:r>
        <w:lastRenderedPageBreak/>
        <w:t>44</w:t>
      </w:r>
      <w:r w:rsidRPr="006A6C9F">
        <w:t>.</w:t>
      </w:r>
      <w:r w:rsidR="003010F5">
        <w:t>5</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w:t>
      </w:r>
      <w:r w:rsidRPr="003010F5">
        <w:t>įsipareigojimų vykdymo laikotarpį.</w:t>
      </w:r>
    </w:p>
    <w:p w14:paraId="7E1FF1D0" w14:textId="3BE7E1F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rPr>
        <w:t xml:space="preserve">44.6. Tiekėjo deklaracija dėl Tarybos reglamente </w:t>
      </w:r>
      <w:r w:rsidRPr="003010F5">
        <w:rPr>
          <w:rFonts w:cs="Times New Roman"/>
          <w:b/>
          <w:bCs/>
          <w:sz w:val="24"/>
          <w:szCs w:val="24"/>
        </w:rPr>
        <w:t>(ES) 2022/576</w:t>
      </w:r>
      <w:r w:rsidRPr="003010F5">
        <w:rPr>
          <w:rFonts w:cs="Times New Roman"/>
          <w:b/>
          <w:sz w:val="24"/>
          <w:szCs w:val="24"/>
        </w:rPr>
        <w:t xml:space="preserve"> nustatytų sąlygų nebuvimo (</w:t>
      </w:r>
      <w:r w:rsidR="001D0543" w:rsidRPr="003010F5">
        <w:rPr>
          <w:rFonts w:cs="Times New Roman"/>
          <w:b/>
          <w:sz w:val="24"/>
          <w:szCs w:val="24"/>
        </w:rPr>
        <w:t>6</w:t>
      </w:r>
      <w:r w:rsidRPr="003010F5">
        <w:rPr>
          <w:rFonts w:cs="Times New Roman"/>
          <w:b/>
          <w:sz w:val="24"/>
          <w:szCs w:val="24"/>
        </w:rPr>
        <w:t xml:space="preserve"> priedas).</w:t>
      </w:r>
    </w:p>
    <w:p w14:paraId="56CFD4B4" w14:textId="1C115F6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bdr w:val="none" w:sz="0" w:space="0" w:color="auto" w:frame="1"/>
        </w:rPr>
        <w:t xml:space="preserve">44.7.  </w:t>
      </w:r>
      <w:r w:rsidRPr="003010F5">
        <w:rPr>
          <w:rFonts w:cs="Times New Roman"/>
          <w:b/>
          <w:sz w:val="24"/>
          <w:szCs w:val="24"/>
        </w:rPr>
        <w:t>Tiekėjo deklaracija dėl Nacionalinio saugumo reikalavimų atitikties (</w:t>
      </w:r>
      <w:r w:rsidR="001D0543" w:rsidRPr="003010F5">
        <w:rPr>
          <w:rFonts w:cs="Times New Roman"/>
          <w:b/>
          <w:sz w:val="24"/>
          <w:szCs w:val="24"/>
        </w:rPr>
        <w:t>7</w:t>
      </w:r>
      <w:r w:rsidRPr="003010F5">
        <w:rPr>
          <w:rFonts w:cs="Times New Roman"/>
          <w:b/>
          <w:sz w:val="24"/>
          <w:szCs w:val="24"/>
        </w:rPr>
        <w:t xml:space="preserve"> priedas). </w:t>
      </w:r>
    </w:p>
    <w:p w14:paraId="1D8E0BAE" w14:textId="6B1466EA" w:rsidR="00AE690F" w:rsidRPr="007B63E9" w:rsidRDefault="00AE690F" w:rsidP="00AE690F">
      <w:pPr>
        <w:ind w:firstLine="709"/>
        <w:rPr>
          <w:szCs w:val="24"/>
        </w:rPr>
      </w:pPr>
      <w:r w:rsidRPr="003010F5">
        <w:t>44.</w:t>
      </w:r>
      <w:r w:rsidR="003010F5" w:rsidRPr="003010F5">
        <w:t>8</w:t>
      </w:r>
      <w:r w:rsidRPr="003010F5">
        <w:t xml:space="preserve">. </w:t>
      </w:r>
      <w:r w:rsidR="007B63E9" w:rsidRPr="007B63E9">
        <w:rPr>
          <w:rFonts w:eastAsia="Calibri"/>
          <w:szCs w:val="24"/>
          <w:highlight w:val="lightGray"/>
        </w:rPr>
        <w:t>Deklaracija dėl tiekėjo atsakingų asmenų (8 priedas).</w:t>
      </w:r>
    </w:p>
    <w:p w14:paraId="6D62C7C8" w14:textId="771979F7" w:rsidR="00AE690F" w:rsidRDefault="00AE690F" w:rsidP="00AE690F">
      <w:pPr>
        <w:ind w:firstLine="709"/>
      </w:pPr>
      <w:r>
        <w:t>45</w:t>
      </w:r>
      <w:r w:rsidRPr="006A6C9F">
        <w:t xml:space="preserve">. Pasiūlymas turi būti pateiktas Perkančiajai organizacijai iki </w:t>
      </w:r>
      <w:r w:rsidRPr="006A6C9F">
        <w:rPr>
          <w:b/>
          <w:i/>
          <w:lang w:eastAsia="lt-LT"/>
        </w:rPr>
        <w:t xml:space="preserve">skelbime apie pirkimą </w:t>
      </w:r>
      <w:r w:rsidR="002165CA">
        <w:rPr>
          <w:b/>
          <w:i/>
          <w:lang w:eastAsia="lt-LT"/>
        </w:rPr>
        <w:t>nurodyto termino</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5" w:history="1">
        <w:r w:rsidR="0050793F" w:rsidRPr="004903EF">
          <w:rPr>
            <w:rStyle w:val="Hipersaitas"/>
          </w:rPr>
          <w:t>https://vpt.lrv.lt/lt/nuorodos/kiti-duomenys/pasiulymu-sifravimas/</w:t>
        </w:r>
      </w:hyperlink>
      <w:r w:rsidRPr="006A6C9F">
        <w:rPr>
          <w:bCs/>
          <w:iCs/>
        </w:rPr>
        <w:t>;</w:t>
      </w:r>
    </w:p>
    <w:p w14:paraId="56CFCBB1" w14:textId="1BD59AA2" w:rsidR="00AE690F" w:rsidRPr="006A6C9F" w:rsidRDefault="00AE690F" w:rsidP="00800245">
      <w:pPr>
        <w:tabs>
          <w:tab w:val="left" w:pos="426"/>
        </w:tabs>
        <w:spacing w:line="276" w:lineRule="auto"/>
        <w:ind w:firstLine="680"/>
      </w:pPr>
      <w:r>
        <w:rPr>
          <w:bCs/>
          <w:iCs/>
        </w:rPr>
        <w:t>49</w:t>
      </w:r>
      <w:r w:rsidRPr="006A6C9F">
        <w:rPr>
          <w:bCs/>
          <w:iCs/>
        </w:rPr>
        <w:t xml:space="preserve">.2. </w:t>
      </w:r>
      <w:r w:rsidR="00150AEA" w:rsidRPr="008D0397">
        <w:rPr>
          <w:rStyle w:val="cf01"/>
          <w:rFonts w:asciiTheme="majorBidi" w:hAnsiTheme="majorBidi" w:cstheme="majorBidi"/>
          <w:sz w:val="24"/>
          <w:szCs w:val="24"/>
        </w:rPr>
        <w:t xml:space="preserve">per 30 min. nuo </w:t>
      </w:r>
      <w:r w:rsidR="00150AEA" w:rsidRPr="008D0397">
        <w:rPr>
          <w:rStyle w:val="cf11"/>
          <w:rFonts w:asciiTheme="majorBidi" w:hAnsiTheme="majorBidi" w:cstheme="majorBidi"/>
          <w:sz w:val="24"/>
          <w:szCs w:val="24"/>
        </w:rPr>
        <w:t>pasiūlymų pateikimo termino pabaigos</w:t>
      </w:r>
      <w:r w:rsidR="00150AEA">
        <w:rPr>
          <w:rStyle w:val="cf11"/>
        </w:rPr>
        <w:t xml:space="preserve"> </w:t>
      </w:r>
      <w:r w:rsidRPr="006A6C9F">
        <w:rPr>
          <w:bCs/>
          <w:iCs/>
        </w:rPr>
        <w:t>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lastRenderedPageBreak/>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800245">
      <w:pPr>
        <w:tabs>
          <w:tab w:val="left" w:pos="426"/>
        </w:tabs>
        <w:spacing w:line="276" w:lineRule="auto"/>
        <w:ind w:right="28" w:firstLine="680"/>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AA8A82B" w:rsidR="00800245" w:rsidRPr="00475298" w:rsidRDefault="00800245" w:rsidP="00800245">
      <w:pPr>
        <w:pStyle w:val="Body2"/>
        <w:spacing w:after="0" w:line="276" w:lineRule="auto"/>
        <w:ind w:firstLine="680"/>
        <w:rPr>
          <w:rFonts w:cs="Times New Roman"/>
          <w:color w:val="auto"/>
          <w:sz w:val="24"/>
          <w:szCs w:val="24"/>
        </w:rPr>
      </w:pPr>
      <w:r w:rsidRPr="00475298">
        <w:rPr>
          <w:rFonts w:cs="Times New Roman"/>
          <w:color w:val="auto"/>
          <w:sz w:val="24"/>
          <w:szCs w:val="24"/>
        </w:rPr>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w:t>
      </w:r>
      <w:r w:rsidR="00751CEA">
        <w:rPr>
          <w:rFonts w:cs="Times New Roman"/>
          <w:color w:val="auto"/>
          <w:sz w:val="24"/>
          <w:szCs w:val="24"/>
        </w:rPr>
        <w:t xml:space="preserve"> 10</w:t>
      </w:r>
      <w:r w:rsidR="000606EF" w:rsidRPr="00475298">
        <w:rPr>
          <w:rFonts w:cs="Times New Roman"/>
          <w:color w:val="auto"/>
          <w:sz w:val="24"/>
          <w:szCs w:val="24"/>
        </w:rPr>
        <w:t xml:space="preserve"> dien</w:t>
      </w:r>
      <w:r w:rsidR="00751CEA">
        <w:rPr>
          <w:rFonts w:cs="Times New Roman"/>
          <w:color w:val="auto"/>
          <w:sz w:val="24"/>
          <w:szCs w:val="24"/>
        </w:rPr>
        <w:t>ų</w:t>
      </w:r>
      <w:r w:rsidR="000606EF" w:rsidRPr="00475298">
        <w:rPr>
          <w:rFonts w:cs="Times New Roman"/>
          <w:color w:val="auto"/>
          <w:sz w:val="24"/>
          <w:szCs w:val="24"/>
        </w:rPr>
        <w:t xml:space="preserve"> iki pasiūlymų pateikimo termino pabaigos.</w:t>
      </w:r>
    </w:p>
    <w:p w14:paraId="038F3BA5" w14:textId="77777777" w:rsidR="00751CEA" w:rsidRDefault="00800245" w:rsidP="00751CEA">
      <w:pPr>
        <w:tabs>
          <w:tab w:val="left" w:pos="426"/>
        </w:tabs>
        <w:spacing w:line="276" w:lineRule="auto"/>
        <w:ind w:right="28" w:firstLine="680"/>
        <w:rPr>
          <w:szCs w:val="24"/>
        </w:rPr>
      </w:pPr>
      <w:r w:rsidRPr="00475298">
        <w:rPr>
          <w:szCs w:val="24"/>
        </w:rPr>
        <w:t xml:space="preserve">53. </w:t>
      </w:r>
      <w:r w:rsidR="005A48E5" w:rsidRPr="00475298">
        <w:rPr>
          <w:szCs w:val="24"/>
        </w:rPr>
        <w:t xml:space="preserve">Perkančioji organizacija į gautą prašymą atsako ne vėliau kaip likus </w:t>
      </w:r>
      <w:r w:rsidR="00751CEA">
        <w:rPr>
          <w:szCs w:val="24"/>
        </w:rPr>
        <w:t>6</w:t>
      </w:r>
      <w:r w:rsidR="005A48E5" w:rsidRPr="00475298">
        <w:rPr>
          <w:szCs w:val="24"/>
        </w:rPr>
        <w:t xml:space="preserve"> dienoms iki pasiūlymų pateikimo termino pabaigos. </w:t>
      </w:r>
      <w:r w:rsidR="00751CEA" w:rsidRPr="74A8A0AC">
        <w:t xml:space="preserve">Pirkimo </w:t>
      </w:r>
      <w:r w:rsidR="00751CEA">
        <w:t>dokumentų</w:t>
      </w:r>
      <w:r w:rsidR="00751CEA" w:rsidRPr="74A8A0AC">
        <w:t xml:space="preserve"> paaiškinimai ir patikslinimai skelbiami CVP IS priemonėmis ir siunčiami prašymą pateikusiam bei visiems prie </w:t>
      </w:r>
      <w:r w:rsidR="00751CEA">
        <w:t>p</w:t>
      </w:r>
      <w:r w:rsidR="00751CEA" w:rsidRPr="74A8A0AC">
        <w:t xml:space="preserve">irkimo prisijungusiems tiekėjams, neatskleidžiant prašymą pateikusio tiekėjo tapatybės. </w:t>
      </w:r>
      <w:r w:rsidR="005A48E5">
        <w:rPr>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val="en-US"/>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0623BB3F" w14:textId="7B21E93B" w:rsidR="00751CEA" w:rsidRDefault="00CE7EB6" w:rsidP="00751CEA">
      <w:pPr>
        <w:tabs>
          <w:tab w:val="left" w:pos="426"/>
        </w:tabs>
        <w:spacing w:line="276" w:lineRule="auto"/>
        <w:ind w:right="28" w:firstLine="680"/>
        <w:rPr>
          <w:szCs w:val="24"/>
        </w:rPr>
      </w:pPr>
      <w:r w:rsidRPr="00751CEA">
        <w:rPr>
          <w:szCs w:val="24"/>
        </w:rPr>
        <w:t>54</w:t>
      </w:r>
      <w:r w:rsidR="00EC0E98" w:rsidRPr="00751CEA">
        <w:rPr>
          <w:szCs w:val="24"/>
        </w:rPr>
        <w:t xml:space="preserve">. </w:t>
      </w:r>
      <w:r w:rsidR="00751CEA" w:rsidRPr="00751CEA">
        <w:rPr>
          <w:rFonts w:cstheme="minorHAnsi"/>
        </w:rPr>
        <w:t xml:space="preserve">Jei perkančioji organizacija paaiškinimų ar patikslinimų nepateikia iki </w:t>
      </w:r>
      <w:r w:rsidR="00D00695">
        <w:rPr>
          <w:rFonts w:cstheme="minorHAnsi"/>
        </w:rPr>
        <w:t>konkurso</w:t>
      </w:r>
      <w:r w:rsidR="00751CEA" w:rsidRPr="00751CEA">
        <w:rPr>
          <w:rFonts w:cstheme="minorHAnsi"/>
        </w:rPr>
        <w:t xml:space="preserve"> sąlyg</w:t>
      </w:r>
      <w:r w:rsidR="00D00695">
        <w:rPr>
          <w:rFonts w:cstheme="minorHAnsi"/>
        </w:rPr>
        <w:t>ų 53 p.</w:t>
      </w:r>
      <w:r w:rsidR="00751CEA" w:rsidRPr="00751CEA">
        <w:rPr>
          <w:rFonts w:cstheme="minorHAnsi"/>
        </w:rPr>
        <w:t xml:space="preserve"> nurodyto termino (tiekėjui laiku pateikus prašymą paaiškinti, patikslinti), pasiūlymų pateikimo terminas yra nukeliamas ne trumpesniam laikui nei tiek, kiek vėluojama juos pateikti. </w:t>
      </w:r>
    </w:p>
    <w:p w14:paraId="29DDAD06" w14:textId="28A8410B" w:rsidR="00EC0E98" w:rsidRPr="00F46744" w:rsidRDefault="00751CEA" w:rsidP="008D0397">
      <w:pPr>
        <w:tabs>
          <w:tab w:val="left" w:pos="426"/>
        </w:tabs>
        <w:spacing w:line="276" w:lineRule="auto"/>
        <w:ind w:right="28" w:firstLine="680"/>
        <w:rPr>
          <w:szCs w:val="24"/>
        </w:rPr>
      </w:pPr>
      <w:r>
        <w:rPr>
          <w:szCs w:val="24"/>
        </w:rPr>
        <w:t xml:space="preserve">55. </w:t>
      </w: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751CEA">
        <w:rPr>
          <w:i/>
          <w:iCs/>
        </w:rPr>
        <w:t xml:space="preserve">Tarptautinės vertės pirkimo atveju negali būti daromi tokie esminiai pirkimo dokumentų pakeitimai, dėl </w:t>
      </w:r>
      <w:r w:rsidRPr="00F46744">
        <w:rPr>
          <w:i/>
          <w:iCs/>
        </w:rPr>
        <w:t xml:space="preserve">kurių būtų buvę galima leisti dalyvauti kitiems tiekėjams nei iš pradžių atrinktieji arba pirkimo procedūra būtų pritraukusi daugiau dalyvių. </w:t>
      </w:r>
    </w:p>
    <w:p w14:paraId="3843859D" w14:textId="4D638661" w:rsidR="00EC0E98" w:rsidRPr="00F46744" w:rsidRDefault="00491B80" w:rsidP="00FC3568">
      <w:pPr>
        <w:tabs>
          <w:tab w:val="left" w:pos="426"/>
        </w:tabs>
        <w:spacing w:line="276" w:lineRule="auto"/>
        <w:ind w:right="28"/>
        <w:rPr>
          <w:szCs w:val="24"/>
        </w:rPr>
      </w:pPr>
      <w:r w:rsidRPr="00F46744">
        <w:rPr>
          <w:szCs w:val="24"/>
        </w:rPr>
        <w:tab/>
      </w:r>
      <w:r w:rsidR="00CE7EB6" w:rsidRPr="00F46744">
        <w:rPr>
          <w:szCs w:val="24"/>
        </w:rPr>
        <w:t>5</w:t>
      </w:r>
      <w:r w:rsidR="00F46744" w:rsidRPr="00F46744">
        <w:rPr>
          <w:szCs w:val="24"/>
        </w:rPr>
        <w:t>5.1</w:t>
      </w:r>
      <w:r w:rsidR="00EC0E98" w:rsidRPr="00F46744">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CFA901A" w:rsidR="00EC0E98" w:rsidRPr="002729AA" w:rsidRDefault="00491B80" w:rsidP="00FC3568">
      <w:pPr>
        <w:tabs>
          <w:tab w:val="left" w:pos="426"/>
        </w:tabs>
        <w:spacing w:line="276" w:lineRule="auto"/>
        <w:ind w:right="28"/>
        <w:rPr>
          <w:szCs w:val="24"/>
        </w:rPr>
      </w:pPr>
      <w:r w:rsidRPr="00F46744">
        <w:rPr>
          <w:szCs w:val="24"/>
        </w:rPr>
        <w:tab/>
      </w:r>
      <w:r w:rsidR="00CE7EB6" w:rsidRPr="00F46744">
        <w:rPr>
          <w:szCs w:val="24"/>
        </w:rPr>
        <w:t>5</w:t>
      </w:r>
      <w:r w:rsidR="00F46744" w:rsidRPr="00F46744">
        <w:rPr>
          <w:szCs w:val="24"/>
        </w:rPr>
        <w:t>6</w:t>
      </w:r>
      <w:r w:rsidR="00EC0E98" w:rsidRPr="00F46744">
        <w:rPr>
          <w:szCs w:val="24"/>
        </w:rPr>
        <w:t>. Bet kuris paaiškinimas / patikslinimas yra laikomas neatskiriama pirkimo dokumentų dalimi, ir jo nuostatos turi viršenybę prieš ankstesniuose pirkimo dokumentuose išdėstytas nuostatas. Tuo atveju, kai skelbime</w:t>
      </w:r>
      <w:r w:rsidR="00EC0E98" w:rsidRPr="002729AA">
        <w:rPr>
          <w:szCs w:val="24"/>
        </w:rPr>
        <w:t xml:space="preserve"> apie pirkimą pateikta informacija neatitinka informacijos, pateiktos kituose pirkimo dokumentuose, teisinga laikoma informacija, nurodyta skelbime apie pirkimą.</w:t>
      </w:r>
    </w:p>
    <w:p w14:paraId="1D5E411F" w14:textId="36AC968F"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w:t>
      </w:r>
      <w:r w:rsidR="00F46744">
        <w:rPr>
          <w:szCs w:val="24"/>
        </w:rPr>
        <w:t>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2"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2"/>
    <w:p w14:paraId="062132EB" w14:textId="77777777" w:rsidR="00D00695" w:rsidRPr="00D00695" w:rsidRDefault="00491B80" w:rsidP="00D00695">
      <w:pPr>
        <w:tabs>
          <w:tab w:val="left" w:pos="426"/>
        </w:tabs>
        <w:spacing w:line="276" w:lineRule="auto"/>
        <w:rPr>
          <w:rStyle w:val="cf01"/>
          <w:rFonts w:asciiTheme="majorBidi" w:hAnsiTheme="majorBidi" w:cstheme="majorBidi"/>
          <w:sz w:val="24"/>
          <w:szCs w:val="24"/>
        </w:rPr>
      </w:pPr>
      <w:r w:rsidRPr="002729AA">
        <w:rPr>
          <w:szCs w:val="24"/>
        </w:rPr>
        <w:lastRenderedPageBreak/>
        <w:tab/>
      </w:r>
      <w:r w:rsidR="00DF10C4" w:rsidRPr="00D00695">
        <w:rPr>
          <w:rFonts w:asciiTheme="majorBidi" w:hAnsiTheme="majorBidi" w:cstheme="majorBidi"/>
          <w:szCs w:val="24"/>
        </w:rPr>
        <w:t>59</w:t>
      </w:r>
      <w:r w:rsidR="00EC0E98" w:rsidRPr="00D00695">
        <w:rPr>
          <w:rFonts w:asciiTheme="majorBidi" w:hAnsiTheme="majorBidi" w:cstheme="majorBidi"/>
          <w:szCs w:val="24"/>
        </w:rPr>
        <w:t xml:space="preserve">. </w:t>
      </w:r>
      <w:r w:rsidR="00D00695" w:rsidRPr="00D00695">
        <w:rPr>
          <w:rFonts w:asciiTheme="majorBidi" w:hAnsiTheme="majorBidi" w:cstheme="majorBidi"/>
          <w:szCs w:val="24"/>
        </w:rPr>
        <w:t>P</w:t>
      </w:r>
      <w:r w:rsidR="00D00695" w:rsidRPr="00D00695">
        <w:rPr>
          <w:rStyle w:val="cf01"/>
          <w:rFonts w:asciiTheme="majorBidi" w:hAnsiTheme="majorBidi" w:cstheme="majorBidi"/>
          <w:sz w:val="24"/>
          <w:szCs w:val="24"/>
        </w:rPr>
        <w:t xml:space="preserve">radinis susipažinimas su CVP IS priemonėmis gautais pasiūlymais pradedamas ne anksčiau nei </w:t>
      </w:r>
      <w:r w:rsidR="00D00695" w:rsidRPr="00D00695">
        <w:rPr>
          <w:rStyle w:val="cf11"/>
          <w:rFonts w:asciiTheme="majorBidi" w:hAnsiTheme="majorBidi" w:cstheme="majorBidi"/>
          <w:sz w:val="24"/>
          <w:szCs w:val="24"/>
        </w:rPr>
        <w:t>po 30 minučių</w:t>
      </w:r>
      <w:r w:rsidR="00D00695" w:rsidRPr="00D00695">
        <w:rPr>
          <w:rStyle w:val="cf01"/>
          <w:rFonts w:asciiTheme="majorBidi" w:hAnsiTheme="majorBidi" w:cstheme="majorBidi"/>
          <w:sz w:val="24"/>
          <w:szCs w:val="24"/>
        </w:rPr>
        <w:t xml:space="preserve"> po pasiūlymų pateikimo termino pabaigos.</w:t>
      </w:r>
    </w:p>
    <w:p w14:paraId="769224FC" w14:textId="364B69A8" w:rsidR="00EC0E98" w:rsidRPr="002729AA" w:rsidRDefault="00491B80" w:rsidP="00D00695">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54A6BE9C" w:rsidR="00EC0E98" w:rsidRPr="002729AA" w:rsidRDefault="00491B80" w:rsidP="005A48E5">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03FE2337"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6DC657D4"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8"/>
                    <a:stretch>
                      <a:fillRect/>
                    </a:stretch>
                  </pic:blipFill>
                  <pic:spPr>
                    <a:xfrm>
                      <a:off x="0" y="0"/>
                      <a:ext cx="3048" cy="3049"/>
                    </a:xfrm>
                    <a:prstGeom prst="rect">
                      <a:avLst/>
                    </a:prstGeom>
                  </pic:spPr>
                </pic:pic>
              </a:graphicData>
            </a:graphic>
          </wp:inline>
        </w:drawing>
      </w:r>
      <w:r w:rsidR="00AC1EFC" w:rsidRPr="002729AA">
        <w:rPr>
          <w:szCs w:val="24"/>
        </w:rPr>
        <w:t>6</w:t>
      </w:r>
      <w:r w:rsidR="00AF4200">
        <w:rPr>
          <w:szCs w:val="24"/>
        </w:rPr>
        <w:t>4</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410FE2F" w:rsidR="00EC0E98" w:rsidRPr="002729AA" w:rsidRDefault="00AC1EFC" w:rsidP="00FC3568">
      <w:pPr>
        <w:tabs>
          <w:tab w:val="left" w:pos="426"/>
        </w:tabs>
        <w:spacing w:line="276" w:lineRule="auto"/>
        <w:ind w:right="28" w:firstLine="851"/>
        <w:rPr>
          <w:szCs w:val="24"/>
        </w:rPr>
      </w:pPr>
      <w:r w:rsidRPr="002729AA">
        <w:rPr>
          <w:szCs w:val="24"/>
        </w:rPr>
        <w:t>6</w:t>
      </w:r>
      <w:r w:rsidR="00AF4200">
        <w:rPr>
          <w:szCs w:val="24"/>
        </w:rPr>
        <w:t>4</w:t>
      </w:r>
      <w:r w:rsidR="00EC0E98" w:rsidRPr="002729AA">
        <w:rPr>
          <w:szCs w:val="24"/>
        </w:rPr>
        <w:t>.1.4. įvertinus EBVPD pateiktą informaciją, Perkančioji organizacija kiekvienam tiekėjui praneša apie jo EBVPD patikrinimo rezultatus ir nurodys sprendimo priežastis;</w:t>
      </w:r>
    </w:p>
    <w:p w14:paraId="3F4B45BA" w14:textId="41170799" w:rsidR="00EC0E98" w:rsidRPr="002729AA" w:rsidRDefault="00AC1EFC" w:rsidP="00FC3568">
      <w:pPr>
        <w:tabs>
          <w:tab w:val="left" w:pos="426"/>
        </w:tabs>
        <w:spacing w:line="276" w:lineRule="auto"/>
        <w:ind w:right="28" w:firstLine="851"/>
        <w:rPr>
          <w:szCs w:val="24"/>
        </w:rPr>
      </w:pPr>
      <w:r w:rsidRPr="002729AA">
        <w:rPr>
          <w:szCs w:val="24"/>
        </w:rPr>
        <w:t>6</w:t>
      </w:r>
      <w:r w:rsidR="00AF4200">
        <w:rPr>
          <w:szCs w:val="24"/>
        </w:rPr>
        <w:t>4</w:t>
      </w:r>
      <w:r w:rsidR="00EC0E98" w:rsidRPr="002729AA">
        <w:rPr>
          <w:szCs w:val="24"/>
        </w:rPr>
        <w:t>.1.5. informacija teikiama kiekvienam tiekėjui atskirai per 3 darbo dienas nuo priimto sprendimo dėl EBVPD patikrinimo, o ne nuo pasiūlymų pateikimo termino pabaigos dienos.</w:t>
      </w:r>
    </w:p>
    <w:p w14:paraId="45BEC158" w14:textId="1ADA4B6D" w:rsidR="00EC0E98" w:rsidRPr="002729AA" w:rsidRDefault="00AC1EFC" w:rsidP="00FC3568">
      <w:pPr>
        <w:tabs>
          <w:tab w:val="left" w:pos="426"/>
        </w:tabs>
        <w:spacing w:line="276" w:lineRule="auto"/>
        <w:ind w:right="23" w:firstLine="567"/>
        <w:rPr>
          <w:szCs w:val="24"/>
        </w:rPr>
      </w:pPr>
      <w:r w:rsidRPr="002729AA">
        <w:rPr>
          <w:szCs w:val="24"/>
        </w:rPr>
        <w:t xml:space="preserve">    6</w:t>
      </w:r>
      <w:r w:rsidR="00AF4200">
        <w:rPr>
          <w:szCs w:val="24"/>
        </w:rPr>
        <w:t>4</w:t>
      </w:r>
      <w:r w:rsidR="00EC0E98" w:rsidRPr="002729AA">
        <w:rPr>
          <w:szCs w:val="24"/>
        </w:rPr>
        <w:t>.2. Tiekėjų, kurių EBVPD patvirtina atitikt</w:t>
      </w:r>
      <w:r w:rsidR="004A3D79">
        <w:rPr>
          <w:szCs w:val="24"/>
        </w:rPr>
        <w:t>į</w:t>
      </w:r>
      <w:r w:rsidR="00EC0E98" w:rsidRPr="002729AA">
        <w:rPr>
          <w:szCs w:val="24"/>
        </w:rPr>
        <w:t xml:space="preserve"> keliamiems reikalavimams, pasiūlymai vertinami toliau ši</w:t>
      </w:r>
      <w:r w:rsidR="004A3D79">
        <w:rPr>
          <w:szCs w:val="24"/>
        </w:rPr>
        <w:t>a</w:t>
      </w:r>
      <w:r w:rsidR="00EC0E98" w:rsidRPr="002729AA">
        <w:rPr>
          <w:szCs w:val="24"/>
        </w:rPr>
        <w:t xml:space="preserve"> tvarka:</w:t>
      </w:r>
    </w:p>
    <w:p w14:paraId="420C1F77" w14:textId="7A1CF6E5" w:rsidR="00EC0E98" w:rsidRPr="000F7CA3" w:rsidRDefault="00AC1EFC" w:rsidP="00AC1EFC">
      <w:pPr>
        <w:tabs>
          <w:tab w:val="left" w:pos="426"/>
          <w:tab w:val="left" w:pos="1560"/>
        </w:tabs>
        <w:spacing w:line="276" w:lineRule="auto"/>
        <w:ind w:right="28"/>
        <w:rPr>
          <w:szCs w:val="24"/>
        </w:rPr>
      </w:pPr>
      <w:r w:rsidRPr="002729AA">
        <w:rPr>
          <w:szCs w:val="24"/>
        </w:rPr>
        <w:tab/>
        <w:t xml:space="preserve">       6</w:t>
      </w:r>
      <w:r w:rsidR="00AF4200">
        <w:rPr>
          <w:szCs w:val="24"/>
        </w:rPr>
        <w:t>4</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4DAD8770"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w:t>
      </w:r>
      <w:r w:rsidR="00AF4200">
        <w:rPr>
          <w:szCs w:val="24"/>
        </w:rPr>
        <w:t>4</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2ED4FA7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AF4200">
        <w:rPr>
          <w:szCs w:val="24"/>
        </w:rPr>
        <w:t>4</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w:t>
      </w:r>
      <w:r w:rsidRPr="002729AA">
        <w:rPr>
          <w:szCs w:val="24"/>
        </w:rPr>
        <w:lastRenderedPageBreak/>
        <w:t>yra per didelė ir nepriimtina ir perkančioji organizacija pirkimo dokumentuose nėra nurodžiusi pirkimui skirtų lėšų sumos, kiti pasiūlymų eilėje esantys pasiūlymai laimėjusiais negali būti nustatyti;</w:t>
      </w:r>
    </w:p>
    <w:p w14:paraId="0C2201C7" w14:textId="08EB58E2"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AF4200">
        <w:rPr>
          <w:szCs w:val="24"/>
        </w:rPr>
        <w:t>4</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921ADB6"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r w:rsidR="00B72197">
        <w:rPr>
          <w:szCs w:val="24"/>
        </w:rPr>
        <w:t>. Pasiūlymai bus vertinami eurais.</w:t>
      </w:r>
    </w:p>
    <w:p w14:paraId="27AE098E" w14:textId="5063D6CA"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23D483CC"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xml:space="preserve">.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w:t>
      </w:r>
      <w:r w:rsidR="001A0870" w:rsidRPr="001A0870">
        <w:rPr>
          <w:rFonts w:asciiTheme="majorBidi" w:hAnsiTheme="majorBidi" w:cstheme="majorBidi"/>
          <w:szCs w:val="24"/>
        </w:rPr>
        <w:t>T</w:t>
      </w:r>
      <w:r w:rsidR="001A0870" w:rsidRPr="001A0870">
        <w:rPr>
          <w:rStyle w:val="cf01"/>
          <w:rFonts w:asciiTheme="majorBidi" w:hAnsiTheme="majorBidi" w:cstheme="majorBidi"/>
          <w:sz w:val="24"/>
          <w:szCs w:val="24"/>
        </w:rPr>
        <w:t>aisant aritmetines klaidas negali būti atsisakoma kainos ar sąnaudų sudedamųjų dalių, taip pat kaina ar sąnaudos negali būti papildytos naujomis sudedamosiomis dalimis</w:t>
      </w:r>
      <w:r w:rsidR="00EC0E98" w:rsidRPr="001A0870">
        <w:rPr>
          <w:rFonts w:asciiTheme="majorBidi" w:hAnsiTheme="majorBidi" w:cstheme="majorBidi"/>
          <w:szCs w:val="24"/>
        </w:rPr>
        <w:t>;</w:t>
      </w:r>
    </w:p>
    <w:p w14:paraId="5E01AB54" w14:textId="25DBDF77"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14ECFE4"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r w:rsidR="004A3D79">
        <w:rPr>
          <w:szCs w:val="24"/>
        </w:rPr>
        <w:t>.</w:t>
      </w:r>
    </w:p>
    <w:p w14:paraId="58E56EF9" w14:textId="0EBF9344" w:rsidR="00EC0E98" w:rsidRPr="00BD6437" w:rsidRDefault="004A3D79" w:rsidP="004A3D79">
      <w:pPr>
        <w:tabs>
          <w:tab w:val="left" w:pos="426"/>
          <w:tab w:val="left" w:pos="1560"/>
        </w:tabs>
        <w:spacing w:line="276" w:lineRule="auto"/>
        <w:ind w:right="28" w:firstLine="567"/>
        <w:rPr>
          <w:b/>
          <w:bCs/>
          <w:szCs w:val="24"/>
          <w:u w:val="single"/>
        </w:rPr>
      </w:pPr>
      <w:r>
        <w:rPr>
          <w:szCs w:val="24"/>
        </w:rPr>
        <w:t>6</w:t>
      </w:r>
      <w:r w:rsidR="00AF4200">
        <w:rPr>
          <w:szCs w:val="24"/>
        </w:rPr>
        <w:t>5</w:t>
      </w:r>
      <w:r>
        <w:rPr>
          <w:szCs w:val="24"/>
        </w:rPr>
        <w:t>.</w:t>
      </w:r>
      <w:r w:rsidR="00EC0E98" w:rsidRPr="002729AA">
        <w:rPr>
          <w:szCs w:val="24"/>
        </w:rPr>
        <w:t xml:space="preserve"> Perkančioji organizacija ekonomiškai naudingiausią pasiūlymą išrenka pagal </w:t>
      </w:r>
      <w:r w:rsidR="00BD6437" w:rsidRPr="002729AA">
        <w:rPr>
          <w:szCs w:val="24"/>
        </w:rPr>
        <w:t>kain</w:t>
      </w:r>
      <w:r w:rsidR="00BD6437">
        <w:rPr>
          <w:szCs w:val="24"/>
        </w:rPr>
        <w:t xml:space="preserve">os </w:t>
      </w:r>
      <w:r w:rsidR="00BD6437" w:rsidRPr="002B4D88">
        <w:rPr>
          <w:rFonts w:eastAsia="SimSun" w:cs="Mangal"/>
          <w:kern w:val="3"/>
          <w:szCs w:val="24"/>
        </w:rPr>
        <w:t>ar sąnaudų ir kokybės santykį.</w:t>
      </w:r>
      <w:r w:rsidR="00BD6437" w:rsidRPr="002B4D88">
        <w:rPr>
          <w:rFonts w:ascii="Arial" w:eastAsia="Calibri" w:hAnsi="Arial"/>
          <w:szCs w:val="24"/>
          <w:lang w:eastAsia="lt-LT"/>
        </w:rPr>
        <w:t xml:space="preserve"> </w:t>
      </w:r>
      <w:r w:rsidR="00BD6437" w:rsidRPr="00A07662">
        <w:rPr>
          <w:rFonts w:eastAsia="Calibri"/>
          <w:b/>
          <w:bCs/>
          <w:szCs w:val="24"/>
          <w:u w:val="single"/>
          <w:lang w:eastAsia="lt-LT"/>
        </w:rPr>
        <w:t>Duomenys, kuriuos savo pasiūlyme turi pateikti tiekėjas, vertinimo kriterijai ir tvarka, pagal kurią vertinami tiekėjo pateikti duomenys, pateikiama Konkurso sąlygų  5 priede.</w:t>
      </w:r>
      <w:r w:rsidR="00BD6437" w:rsidRPr="00A07662">
        <w:rPr>
          <w:rFonts w:ascii="Arial" w:eastAsia="Calibri" w:hAnsi="Arial"/>
          <w:b/>
          <w:bCs/>
          <w:szCs w:val="24"/>
          <w:u w:val="single"/>
          <w:lang w:eastAsia="lt-LT"/>
        </w:rPr>
        <w:t xml:space="preserve"> </w:t>
      </w:r>
    </w:p>
    <w:p w14:paraId="74DF2072" w14:textId="089E3BDA" w:rsidR="00EC0E98" w:rsidRPr="005A48E5" w:rsidRDefault="00EC0E98" w:rsidP="004A3D79">
      <w:pPr>
        <w:tabs>
          <w:tab w:val="left" w:pos="426"/>
        </w:tabs>
        <w:spacing w:line="276" w:lineRule="auto"/>
        <w:ind w:right="28" w:firstLine="567"/>
        <w:rPr>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4"/>
                    <a:stretch>
                      <a:fillRect/>
                    </a:stretch>
                  </pic:blipFill>
                  <pic:spPr>
                    <a:xfrm>
                      <a:off x="0" y="0"/>
                      <a:ext cx="3048" cy="3049"/>
                    </a:xfrm>
                    <a:prstGeom prst="rect">
                      <a:avLst/>
                    </a:prstGeom>
                  </pic:spPr>
                </pic:pic>
              </a:graphicData>
            </a:graphic>
          </wp:anchor>
        </w:drawing>
      </w:r>
      <w:r w:rsidR="00AC1EFC" w:rsidRPr="002729AA">
        <w:rPr>
          <w:noProof/>
          <w:szCs w:val="24"/>
        </w:rPr>
        <w:t>6</w:t>
      </w:r>
      <w:r w:rsidR="00AF4200">
        <w:rPr>
          <w:noProof/>
          <w:szCs w:val="24"/>
        </w:rPr>
        <w:t>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8"/>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750C5FF4" w14:textId="7DDE8D02" w:rsidR="00E6028D" w:rsidRPr="00E6028D" w:rsidRDefault="00491B80" w:rsidP="00AF4200">
      <w:pPr>
        <w:tabs>
          <w:tab w:val="left" w:pos="567"/>
        </w:tabs>
        <w:spacing w:line="276" w:lineRule="auto"/>
        <w:ind w:right="28"/>
        <w:rPr>
          <w:rFonts w:asciiTheme="majorBidi" w:hAnsiTheme="majorBidi" w:cstheme="majorBidi"/>
          <w:szCs w:val="24"/>
          <w:lang w:eastAsia="lt-LT"/>
        </w:rPr>
      </w:pPr>
      <w:r w:rsidRPr="005A48E5">
        <w:rPr>
          <w:szCs w:val="24"/>
        </w:rPr>
        <w:tab/>
      </w:r>
      <w:r w:rsidR="00E6028D" w:rsidRPr="00E6028D">
        <w:rPr>
          <w:rFonts w:asciiTheme="majorBidi" w:hAnsiTheme="majorBidi" w:cstheme="majorBidi"/>
          <w:color w:val="000000"/>
          <w:szCs w:val="24"/>
          <w:lang w:eastAsia="lt-LT"/>
        </w:rPr>
        <w:t>6</w:t>
      </w:r>
      <w:r w:rsidR="00AF4200">
        <w:rPr>
          <w:rFonts w:asciiTheme="majorBidi" w:hAnsiTheme="majorBidi" w:cstheme="majorBidi"/>
          <w:color w:val="000000"/>
          <w:szCs w:val="24"/>
          <w:lang w:eastAsia="lt-LT"/>
        </w:rPr>
        <w:t>7</w:t>
      </w:r>
      <w:r w:rsidR="00E6028D" w:rsidRPr="00E6028D">
        <w:rPr>
          <w:rFonts w:asciiTheme="majorBidi" w:hAnsiTheme="majorBidi" w:cstheme="majorBidi"/>
          <w:color w:val="000000"/>
          <w:szCs w:val="24"/>
          <w:lang w:eastAsia="lt-LT"/>
        </w:rPr>
        <w:t xml:space="preserve">. Sudarius pasiūlymų eilę, Perkančioji organizacija galimo </w:t>
      </w:r>
      <w:r w:rsidR="00E6028D" w:rsidRPr="00E6028D">
        <w:rPr>
          <w:rFonts w:asciiTheme="majorBidi" w:hAnsiTheme="majorBidi" w:cstheme="majorBidi"/>
          <w:szCs w:val="24"/>
          <w:lang w:eastAsia="lt-LT"/>
        </w:rPr>
        <w:t xml:space="preserve">laimėtojo </w:t>
      </w:r>
      <w:r w:rsidR="001A0870">
        <w:rPr>
          <w:rFonts w:asciiTheme="majorBidi" w:hAnsiTheme="majorBidi" w:cstheme="majorBidi"/>
          <w:szCs w:val="24"/>
          <w:lang w:eastAsia="lt-LT"/>
        </w:rPr>
        <w:t>paprašys</w:t>
      </w:r>
      <w:r w:rsidR="00E6028D" w:rsidRPr="00E6028D">
        <w:rPr>
          <w:rFonts w:asciiTheme="majorBidi" w:hAnsiTheme="majorBidi" w:cstheme="majorBidi"/>
          <w:szCs w:val="24"/>
          <w:lang w:eastAsia="lt-LT"/>
        </w:rPr>
        <w:t xml:space="preserve"> per nustatytą protingą terminą pateikti:</w:t>
      </w:r>
    </w:p>
    <w:p w14:paraId="76C9F8CA" w14:textId="3334A1D5" w:rsidR="00E6028D" w:rsidRPr="00E6028D" w:rsidRDefault="00E6028D" w:rsidP="00AF4200">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t>6</w:t>
      </w:r>
      <w:r w:rsidR="00AF4200">
        <w:rPr>
          <w:rFonts w:asciiTheme="majorBidi" w:hAnsiTheme="majorBidi" w:cstheme="majorBidi"/>
          <w:szCs w:val="24"/>
          <w:lang w:eastAsia="lt-LT"/>
        </w:rPr>
        <w:t>7</w:t>
      </w:r>
      <w:r w:rsidRPr="00E6028D">
        <w:rPr>
          <w:rFonts w:asciiTheme="majorBidi" w:hAnsiTheme="majorBidi" w:cstheme="majorBidi"/>
          <w:szCs w:val="24"/>
          <w:lang w:eastAsia="lt-LT"/>
        </w:rPr>
        <w:t xml:space="preserve">.1. konkurso sąlygų 30 punkte nurodytus dokumentus ir patikrinti </w:t>
      </w:r>
      <w:r w:rsidRPr="00E6028D">
        <w:rPr>
          <w:rFonts w:asciiTheme="majorBidi" w:hAnsiTheme="majorBidi" w:cstheme="majorBidi"/>
          <w:color w:val="000000"/>
          <w:szCs w:val="24"/>
          <w:lang w:eastAsia="lt-LT"/>
        </w:rPr>
        <w:t>ar nėra konkurso sąlygų 30 punkte nustatytų pašalinimo pagrindų</w:t>
      </w:r>
      <w:r w:rsidRPr="00E6028D">
        <w:rPr>
          <w:rFonts w:asciiTheme="majorBidi" w:hAnsiTheme="majorBidi" w:cstheme="majorBidi"/>
          <w:szCs w:val="24"/>
          <w:lang w:eastAsia="lt-LT"/>
        </w:rPr>
        <w:t xml:space="preserve">. </w:t>
      </w:r>
      <w:r w:rsidRPr="00E6028D">
        <w:rPr>
          <w:rFonts w:asciiTheme="majorBidi" w:hAnsiTheme="majorBidi" w:cstheme="majorBidi"/>
          <w:color w:val="000000"/>
          <w:szCs w:val="24"/>
          <w:lang w:eastAsia="lt-LT"/>
        </w:rPr>
        <w:t>Dokumentai, teikiami pagal konkurso sąlygų 30 punkto reikalavimus „Tiekėjų pašalinimo pagrindai“, turės būti išduoti ne anksčiau kaip 120 ar 180 dienų (žr. „</w:t>
      </w:r>
      <w:r w:rsidRPr="00E6028D">
        <w:rPr>
          <w:rFonts w:asciiTheme="majorBidi" w:hAnsiTheme="majorBidi" w:cstheme="majorBidi"/>
          <w:szCs w:val="24"/>
          <w:lang w:eastAsia="lt-LT"/>
        </w:rPr>
        <w:t>Tiekėjų pašalinimo pagrindai“</w:t>
      </w:r>
      <w:r w:rsidRPr="00E6028D">
        <w:rPr>
          <w:rFonts w:asciiTheme="majorBidi" w:hAnsiTheme="majorBidi" w:cstheme="majorBidi"/>
          <w:color w:val="000000"/>
          <w:szCs w:val="24"/>
          <w:lang w:eastAsia="lt-LT"/>
        </w:rPr>
        <w:t xml:space="preserve"> lentelę) iki tos dienos, kai galimas laimėtojas turės pateikti dokumentus įrodančius, kad nėra tiekėjo pašalinimo pagrindų (</w:t>
      </w:r>
      <w:r w:rsidRPr="00E6028D">
        <w:rPr>
          <w:rFonts w:asciiTheme="majorBidi" w:hAnsiTheme="majorBidi" w:cstheme="majorBidi"/>
          <w:i/>
          <w:iCs/>
          <w:color w:val="000000"/>
          <w:szCs w:val="24"/>
          <w:lang w:eastAsia="lt-LT"/>
        </w:rPr>
        <w:t>jei bus prašoma</w:t>
      </w:r>
      <w:r w:rsidRPr="00E6028D">
        <w:rPr>
          <w:rFonts w:asciiTheme="majorBidi" w:hAnsiTheme="majorBidi" w:cstheme="majorBidi"/>
          <w:color w:val="000000"/>
          <w:szCs w:val="24"/>
          <w:lang w:eastAsia="lt-LT"/>
        </w:rPr>
        <w:t xml:space="preserve">) </w:t>
      </w:r>
      <w:r w:rsidRPr="00E6028D">
        <w:rPr>
          <w:rFonts w:asciiTheme="majorBidi" w:hAnsiTheme="majorBidi" w:cstheme="majorBidi"/>
          <w:szCs w:val="24"/>
          <w:lang w:eastAsia="lt-LT"/>
        </w:rPr>
        <w:t xml:space="preserve">pagal konkurso sąlygų 30 punkto reikalavimus „Tiekėjų pašalinimo pagrindai“. </w:t>
      </w:r>
    </w:p>
    <w:p w14:paraId="3D5A65FA" w14:textId="390B22E6" w:rsidR="00E6028D" w:rsidRPr="00E6028D" w:rsidRDefault="00E6028D" w:rsidP="00AF4200">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lastRenderedPageBreak/>
        <w:t>6</w:t>
      </w:r>
      <w:r w:rsidR="00AF4200">
        <w:rPr>
          <w:rFonts w:asciiTheme="majorBidi" w:hAnsiTheme="majorBidi" w:cstheme="majorBidi"/>
          <w:szCs w:val="24"/>
          <w:lang w:eastAsia="lt-LT"/>
        </w:rPr>
        <w:t>7</w:t>
      </w:r>
      <w:r w:rsidRPr="00E6028D">
        <w:rPr>
          <w:rFonts w:asciiTheme="majorBidi" w:hAnsiTheme="majorBidi" w:cstheme="majorBidi"/>
          <w:szCs w:val="24"/>
          <w:lang w:eastAsia="lt-LT"/>
        </w:rPr>
        <w:t xml:space="preserve">.2. </w:t>
      </w:r>
      <w:r w:rsidRPr="00E6028D">
        <w:rPr>
          <w:rFonts w:asciiTheme="majorBidi" w:hAnsiTheme="majorBidi" w:cstheme="majorBidi"/>
          <w:color w:val="000000"/>
          <w:szCs w:val="24"/>
          <w:lang w:eastAsia="lt-LT"/>
        </w:rPr>
        <w:t xml:space="preserve">konkurso sąlygų 31 punkte „Kvalifikaciniai reikalavimai“ nurodytus dokumentus </w:t>
      </w:r>
      <w:r w:rsidRPr="00E6028D">
        <w:rPr>
          <w:rFonts w:asciiTheme="majorBidi" w:hAnsiTheme="majorBidi" w:cstheme="majorBidi"/>
          <w:i/>
          <w:iCs/>
          <w:color w:val="000000"/>
          <w:szCs w:val="24"/>
          <w:lang w:eastAsia="lt-LT"/>
        </w:rPr>
        <w:t>(jei buvo reikalauta).</w:t>
      </w:r>
      <w:r w:rsidRPr="00E6028D">
        <w:rPr>
          <w:rFonts w:asciiTheme="majorBidi" w:hAnsiTheme="majorBidi" w:cstheme="majorBidi"/>
          <w:color w:val="000000"/>
          <w:szCs w:val="24"/>
          <w:lang w:eastAsia="lt-LT"/>
        </w:rPr>
        <w:t xml:space="preserve">  Dokumentuose teikiamuose pagal konkurso sąlygų 31 punkto reikalavimus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w:t>
      </w:r>
      <w:r w:rsidRPr="00E6028D">
        <w:rPr>
          <w:rFonts w:asciiTheme="majorBidi" w:hAnsiTheme="majorBidi" w:cstheme="majorBidi"/>
          <w:szCs w:val="24"/>
          <w:lang w:eastAsia="lt-LT"/>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00706C1" w14:textId="5F192B28" w:rsidR="00E6028D" w:rsidRPr="00E6028D" w:rsidRDefault="00E6028D" w:rsidP="00AF4200">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t>6</w:t>
      </w:r>
      <w:r w:rsidR="00AF4200">
        <w:rPr>
          <w:rFonts w:asciiTheme="majorBidi" w:hAnsiTheme="majorBidi" w:cstheme="majorBidi"/>
          <w:szCs w:val="24"/>
          <w:lang w:eastAsia="lt-LT"/>
        </w:rPr>
        <w:t>7</w:t>
      </w:r>
      <w:r w:rsidRPr="00E6028D">
        <w:rPr>
          <w:rFonts w:asciiTheme="majorBidi" w:hAnsiTheme="majorBidi" w:cstheme="majorBidi"/>
          <w:szCs w:val="24"/>
          <w:lang w:eastAsia="lt-LT"/>
        </w:rPr>
        <w:t>.3. konkurso sąlygų 9.</w:t>
      </w:r>
      <w:r w:rsidR="00D90B69">
        <w:rPr>
          <w:rFonts w:asciiTheme="majorBidi" w:hAnsiTheme="majorBidi" w:cstheme="majorBidi"/>
          <w:szCs w:val="24"/>
          <w:lang w:eastAsia="lt-LT"/>
        </w:rPr>
        <w:t>4</w:t>
      </w:r>
      <w:r w:rsidRPr="00E6028D">
        <w:rPr>
          <w:rFonts w:asciiTheme="majorBidi" w:hAnsiTheme="majorBidi" w:cstheme="majorBidi"/>
          <w:szCs w:val="24"/>
          <w:lang w:eastAsia="lt-LT"/>
        </w:rPr>
        <w:t>.3 ir 9.</w:t>
      </w:r>
      <w:r w:rsidR="00D90B69">
        <w:rPr>
          <w:rFonts w:asciiTheme="majorBidi" w:hAnsiTheme="majorBidi" w:cstheme="majorBidi"/>
          <w:szCs w:val="24"/>
          <w:lang w:eastAsia="lt-LT"/>
        </w:rPr>
        <w:t>4</w:t>
      </w:r>
      <w:r w:rsidRPr="00E6028D">
        <w:rPr>
          <w:rFonts w:asciiTheme="majorBidi" w:hAnsiTheme="majorBidi" w:cstheme="majorBidi"/>
          <w:szCs w:val="24"/>
          <w:lang w:eastAsia="lt-LT"/>
        </w:rPr>
        <w:t xml:space="preserve">.4. punkte </w:t>
      </w:r>
      <w:r w:rsidRPr="00E6028D">
        <w:rPr>
          <w:rFonts w:asciiTheme="majorBidi" w:hAnsiTheme="majorBidi" w:cstheme="majorBidi"/>
          <w:szCs w:val="24"/>
          <w:lang w:val="it-IT" w:eastAsia="lt-LT"/>
        </w:rPr>
        <w:t xml:space="preserve">nurodytus dokumentus. Perkančioji organizacija iš ekonomiškai naudingiausią pasiūlymą pateikusio tiekėjo reikalaus pateikti vieną (esant poreikiui – kelis) VPĮ 39 straipsnio 3 dalyje ir </w:t>
      </w:r>
      <w:r w:rsidRPr="00E6028D">
        <w:rPr>
          <w:rFonts w:asciiTheme="majorBidi" w:hAnsiTheme="majorBidi" w:cstheme="majorBidi"/>
          <w:szCs w:val="24"/>
          <w:lang w:eastAsia="lt-LT"/>
        </w:rPr>
        <w:t xml:space="preserve">51 straipsnio 12 dalyje </w:t>
      </w:r>
      <w:r w:rsidRPr="00E6028D">
        <w:rPr>
          <w:rFonts w:asciiTheme="majorBidi" w:hAnsiTheme="majorBidi" w:cstheme="majorBidi"/>
          <w:szCs w:val="24"/>
          <w:lang w:val="it-IT" w:eastAsia="lt-LT"/>
        </w:rPr>
        <w:t xml:space="preserve">numatytą dokumentą. Perkančioji organizacija bet kuriuo pirkimo procedūros metu turi teisę pareikalauti dalyvių pateikti visus ar dalį dokumentų, nurodytų VPĮ 39 straipsnio 3 dalyje ir </w:t>
      </w:r>
      <w:r w:rsidRPr="00E6028D">
        <w:rPr>
          <w:rFonts w:asciiTheme="majorBidi" w:hAnsiTheme="majorBidi" w:cstheme="majorBidi"/>
          <w:szCs w:val="24"/>
          <w:lang w:eastAsia="lt-LT"/>
        </w:rPr>
        <w:t>51 straipsnio 12 dalyje</w:t>
      </w:r>
      <w:r w:rsidRPr="00E6028D">
        <w:rPr>
          <w:rFonts w:asciiTheme="majorBidi" w:hAnsiTheme="majorBidi" w:cstheme="majorBidi"/>
          <w:szCs w:val="24"/>
          <w:lang w:val="it-IT" w:eastAsia="lt-LT"/>
        </w:rPr>
        <w:t xml:space="preserve"> (jei taikytina).</w:t>
      </w:r>
    </w:p>
    <w:p w14:paraId="389AF946" w14:textId="39DC9B06" w:rsidR="00E6028D" w:rsidRPr="00E6028D" w:rsidRDefault="00E6028D" w:rsidP="004A3D79">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t>6</w:t>
      </w:r>
      <w:r w:rsidR="00AF4200">
        <w:rPr>
          <w:rFonts w:asciiTheme="majorBidi" w:hAnsiTheme="majorBidi" w:cstheme="majorBidi"/>
          <w:szCs w:val="24"/>
          <w:lang w:eastAsia="lt-LT"/>
        </w:rPr>
        <w:t>8</w:t>
      </w:r>
      <w:r w:rsidRPr="00E6028D">
        <w:rPr>
          <w:rFonts w:asciiTheme="majorBidi" w:hAnsiTheme="majorBidi" w:cstheme="majorBidi"/>
          <w:szCs w:val="24"/>
          <w:lang w:eastAsia="lt-LT"/>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E6028D">
        <w:rPr>
          <w:rFonts w:asciiTheme="majorBidi" w:hAnsiTheme="majorBidi" w:cstheme="majorBidi"/>
          <w:color w:val="2C363A"/>
          <w:szCs w:val="24"/>
          <w:shd w:val="clear" w:color="auto" w:fill="FFFFFF"/>
          <w:lang w:eastAsia="lt-LT"/>
        </w:rPr>
        <w:t xml:space="preserve"> </w:t>
      </w:r>
      <w:r w:rsidRPr="00E6028D">
        <w:rPr>
          <w:rFonts w:asciiTheme="majorBidi" w:hAnsiTheme="majorBidi" w:cstheme="majorBidi"/>
          <w:szCs w:val="24"/>
          <w:shd w:val="clear" w:color="auto" w:fill="FFFFFF"/>
          <w:lang w:eastAsia="lt-LT"/>
        </w:rPr>
        <w:t xml:space="preserve">Pasiūlymai paaiškinami, tikslinami, papildomi, vadovaujantis Viešųjų </w:t>
      </w:r>
      <w:r w:rsidR="000E2444">
        <w:rPr>
          <w:rFonts w:asciiTheme="majorBidi" w:hAnsiTheme="majorBidi" w:cstheme="majorBidi"/>
          <w:szCs w:val="24"/>
          <w:shd w:val="clear" w:color="auto" w:fill="FFFFFF"/>
          <w:lang w:eastAsia="lt-LT"/>
        </w:rPr>
        <w:t xml:space="preserve">pirkimų </w:t>
      </w:r>
      <w:r w:rsidRPr="00E6028D">
        <w:rPr>
          <w:rFonts w:asciiTheme="majorBidi" w:hAnsiTheme="majorBidi" w:cstheme="majorBidi"/>
          <w:szCs w:val="24"/>
          <w:shd w:val="clear" w:color="auto" w:fill="FFFFFF"/>
          <w:lang w:eastAsia="lt-LT"/>
        </w:rPr>
        <w:t>tarnybos direktoriaus 2022 m. gruodžio 30 d. įsakymu Nr. 1S-240 „Dėl Pasiūlymų patikslinimo, papildymo ar paaiškinimo taisyklių patvirtinimo“ patvirtintomis taisyklėmis.</w:t>
      </w:r>
    </w:p>
    <w:p w14:paraId="3486935C" w14:textId="77777777" w:rsidR="00E6028D" w:rsidRDefault="00E6028D" w:rsidP="00E6028D">
      <w:pPr>
        <w:tabs>
          <w:tab w:val="left" w:pos="426"/>
        </w:tabs>
        <w:spacing w:line="276" w:lineRule="auto"/>
        <w:ind w:right="28"/>
        <w:rPr>
          <w:b/>
          <w:szCs w:val="24"/>
        </w:rPr>
      </w:pPr>
    </w:p>
    <w:p w14:paraId="358638D6" w14:textId="5CC388D5" w:rsidR="00EC0E98" w:rsidRPr="002729AA" w:rsidRDefault="00E6028D" w:rsidP="00E6028D">
      <w:pPr>
        <w:tabs>
          <w:tab w:val="left" w:pos="426"/>
        </w:tabs>
        <w:spacing w:line="276" w:lineRule="auto"/>
        <w:ind w:right="28"/>
        <w:rPr>
          <w:b/>
          <w:szCs w:val="24"/>
        </w:rPr>
      </w:pPr>
      <w:r>
        <w:rPr>
          <w:b/>
          <w:szCs w:val="24"/>
        </w:rPr>
        <w:t xml:space="preserve">                                                                        </w:t>
      </w:r>
      <w:r w:rsidR="00EC0E98"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3ECC676D" w:rsidR="00EC0E98" w:rsidRPr="00594871" w:rsidRDefault="00AF4200" w:rsidP="00FC3568">
      <w:pPr>
        <w:spacing w:line="276" w:lineRule="auto"/>
        <w:ind w:left="34" w:right="28" w:firstLine="534"/>
        <w:rPr>
          <w:szCs w:val="24"/>
        </w:rPr>
      </w:pPr>
      <w:r w:rsidRPr="00594871">
        <w:rPr>
          <w:szCs w:val="24"/>
        </w:rPr>
        <w:t>69</w:t>
      </w:r>
      <w:r w:rsidR="00EC0E98" w:rsidRPr="00594871">
        <w:rPr>
          <w:szCs w:val="24"/>
        </w:rPr>
        <w:t>. Pirkimo komisija atmeta pasiūlymą, jeigu:</w:t>
      </w:r>
    </w:p>
    <w:p w14:paraId="28371935" w14:textId="0B9F5F5E" w:rsidR="00EC0E98" w:rsidRPr="00594871" w:rsidRDefault="00AF4200" w:rsidP="00FC3568">
      <w:pPr>
        <w:spacing w:line="276" w:lineRule="auto"/>
        <w:ind w:left="34" w:right="28" w:firstLine="534"/>
        <w:rPr>
          <w:szCs w:val="24"/>
        </w:rPr>
      </w:pPr>
      <w:r w:rsidRPr="00594871">
        <w:rPr>
          <w:szCs w:val="24"/>
        </w:rPr>
        <w:t>69</w:t>
      </w:r>
      <w:r w:rsidR="00EC0E98" w:rsidRPr="00594871">
        <w:rPr>
          <w:szCs w:val="24"/>
        </w:rPr>
        <w:t>.1. tiekėjas pasiūlymą ar jo dalį pateikė ne CVP IS priemonėmis;</w:t>
      </w:r>
      <w:r w:rsidR="00EC0E98" w:rsidRPr="00594871">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9"/>
                    <a:stretch>
                      <a:fillRect/>
                    </a:stretch>
                  </pic:blipFill>
                  <pic:spPr>
                    <a:xfrm>
                      <a:off x="0" y="0"/>
                      <a:ext cx="3048" cy="73173"/>
                    </a:xfrm>
                    <a:prstGeom prst="rect">
                      <a:avLst/>
                    </a:prstGeom>
                  </pic:spPr>
                </pic:pic>
              </a:graphicData>
            </a:graphic>
          </wp:inline>
        </w:drawing>
      </w:r>
    </w:p>
    <w:p w14:paraId="64CED6BA" w14:textId="61676859" w:rsidR="00EC0E98" w:rsidRPr="002729AA" w:rsidRDefault="00AF4200" w:rsidP="00FC3568">
      <w:pPr>
        <w:spacing w:line="276" w:lineRule="auto"/>
        <w:ind w:left="34" w:right="28" w:firstLine="534"/>
        <w:rPr>
          <w:szCs w:val="24"/>
        </w:rPr>
      </w:pPr>
      <w:r w:rsidRPr="00594871">
        <w:rPr>
          <w:szCs w:val="24"/>
        </w:rPr>
        <w:t>69</w:t>
      </w:r>
      <w:r w:rsidR="00EC0E98" w:rsidRPr="00594871">
        <w:rPr>
          <w:szCs w:val="24"/>
        </w:rPr>
        <w:t>.2. jeigu tiekėjas nepateikė EBVPD (arba pateikė tik vieno subjekto EBVPD, pavyzdžiui, tiekėjų grupė pateikė tik vieno partnerio EBVPD) ir Perkančio</w:t>
      </w:r>
      <w:r w:rsidR="00982B4B" w:rsidRPr="00594871">
        <w:rPr>
          <w:szCs w:val="24"/>
        </w:rPr>
        <w:t>sios</w:t>
      </w:r>
      <w:r w:rsidR="00EC0E98" w:rsidRPr="00594871">
        <w:rPr>
          <w:szCs w:val="24"/>
        </w:rPr>
        <w:t xml:space="preserve"> organizacij</w:t>
      </w:r>
      <w:r w:rsidR="00982B4B" w:rsidRPr="00594871">
        <w:rPr>
          <w:szCs w:val="24"/>
        </w:rPr>
        <w:t>os</w:t>
      </w:r>
      <w:r w:rsidR="00EC0E98" w:rsidRPr="00594871">
        <w:rPr>
          <w:szCs w:val="24"/>
        </w:rPr>
        <w:t xml:space="preserve"> prašymu, per protingą terminą, nepateikė kitų tiekėjų grupės, ūkio subjekt</w:t>
      </w:r>
      <w:r w:rsidR="0008423E" w:rsidRPr="00594871">
        <w:rPr>
          <w:szCs w:val="24"/>
        </w:rPr>
        <w:t xml:space="preserve">ų </w:t>
      </w:r>
      <w:r w:rsidR="00EC0E98" w:rsidRPr="00594871">
        <w:rPr>
          <w:szCs w:val="24"/>
        </w:rPr>
        <w:t>(kurių pajėgumais remiasi) EBVPD;</w:t>
      </w:r>
    </w:p>
    <w:p w14:paraId="6E107A8E" w14:textId="188D6E67" w:rsidR="00EC0E98" w:rsidRPr="002729AA" w:rsidRDefault="00AF4200" w:rsidP="00FC3568">
      <w:pPr>
        <w:spacing w:line="276" w:lineRule="auto"/>
        <w:ind w:left="34" w:right="28" w:firstLine="534"/>
        <w:rPr>
          <w:szCs w:val="24"/>
        </w:rPr>
      </w:pPr>
      <w:r>
        <w:rPr>
          <w:szCs w:val="24"/>
        </w:rPr>
        <w:t>69</w:t>
      </w:r>
      <w:r w:rsidR="00EC0E98" w:rsidRPr="002729AA">
        <w:rPr>
          <w:szCs w:val="24"/>
        </w:rPr>
        <w:t>.3. jeigu tiekėjas EBVPD yra pažymėjęs, kad reikalavimo neatitinka (pavyzdžiui, neatitinka kvalifikacijos reikalavimo arba egzistuoja pašalinimo pagrindas, kai tiekėjas nėra nurodęs, kad taiko apsivalymo priemones);</w:t>
      </w:r>
      <w:r w:rsidR="00EC0E98"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0"/>
                    <a:stretch>
                      <a:fillRect/>
                    </a:stretch>
                  </pic:blipFill>
                  <pic:spPr>
                    <a:xfrm>
                      <a:off x="0" y="0"/>
                      <a:ext cx="3048" cy="18293"/>
                    </a:xfrm>
                    <a:prstGeom prst="rect">
                      <a:avLst/>
                    </a:prstGeom>
                  </pic:spPr>
                </pic:pic>
              </a:graphicData>
            </a:graphic>
          </wp:inline>
        </w:drawing>
      </w:r>
    </w:p>
    <w:p w14:paraId="093A8363" w14:textId="3226C7DF" w:rsidR="00EC0E98" w:rsidRPr="002729AA" w:rsidRDefault="00AF4200" w:rsidP="00FC3568">
      <w:pPr>
        <w:spacing w:line="276" w:lineRule="auto"/>
        <w:ind w:left="34" w:right="28" w:firstLine="534"/>
        <w:rPr>
          <w:szCs w:val="24"/>
        </w:rPr>
      </w:pPr>
      <w:r>
        <w:rPr>
          <w:szCs w:val="24"/>
        </w:rPr>
        <w:t>69</w:t>
      </w:r>
      <w:r w:rsidR="00EC0E98" w:rsidRPr="002729AA">
        <w:rPr>
          <w:szCs w:val="24"/>
        </w:rPr>
        <w:t xml:space="preserve">.4. pasiūlymą pateikęs tiekėjas turi būti pašalinamas iš pirkimo procedūros pagal pirkimo </w:t>
      </w:r>
      <w:r w:rsidR="00EC0E98" w:rsidRPr="000E5D71">
        <w:rPr>
          <w:szCs w:val="24"/>
        </w:rPr>
        <w:t xml:space="preserve">sąlygų </w:t>
      </w:r>
      <w:r w:rsidR="00EC0E98" w:rsidRPr="000E5D71">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0002796E" w:rsidRPr="000E5D71">
        <w:rPr>
          <w:szCs w:val="24"/>
        </w:rPr>
        <w:t>30</w:t>
      </w:r>
      <w:r w:rsidR="00EC0E98" w:rsidRPr="000E5D71">
        <w:rPr>
          <w:szCs w:val="24"/>
        </w:rPr>
        <w:t xml:space="preserve"> punkto reikalavimo</w:t>
      </w:r>
      <w:r w:rsidR="00EC0E98" w:rsidRPr="002729AA">
        <w:rPr>
          <w:szCs w:val="24"/>
        </w:rPr>
        <w:t xml:space="preserve">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00EC0E98" w:rsidRPr="002729AA">
        <w:rPr>
          <w:szCs w:val="24"/>
        </w:rPr>
        <w:t>;</w:t>
      </w:r>
    </w:p>
    <w:p w14:paraId="7C19CA1A" w14:textId="77777777" w:rsidR="00AF4200" w:rsidRDefault="00AF4200" w:rsidP="00AF4200">
      <w:pPr>
        <w:spacing w:line="276" w:lineRule="auto"/>
        <w:ind w:left="34" w:right="28" w:firstLine="534"/>
        <w:rPr>
          <w:szCs w:val="24"/>
        </w:rPr>
      </w:pPr>
      <w:r>
        <w:rPr>
          <w:szCs w:val="24"/>
        </w:rPr>
        <w:t>69</w:t>
      </w:r>
      <w:r w:rsidR="00EC0E98" w:rsidRPr="002729AA">
        <w:rPr>
          <w:szCs w:val="24"/>
        </w:rPr>
        <w:t>.5. pasiūlymą pateikęs tiekėjas neatitinka pirkimo sąlygų 3</w:t>
      </w:r>
      <w:r w:rsidR="005A48E5">
        <w:rPr>
          <w:szCs w:val="24"/>
        </w:rPr>
        <w:t>1</w:t>
      </w:r>
      <w:r w:rsidR="00EC0E98" w:rsidRPr="002729AA">
        <w:rPr>
          <w:szCs w:val="24"/>
        </w:rPr>
        <w:t xml:space="preserve"> punkto kvalifikacijos reikalavimų</w:t>
      </w:r>
      <w:r w:rsidR="00491B80" w:rsidRPr="002729AA">
        <w:rPr>
          <w:szCs w:val="24"/>
        </w:rPr>
        <w:t xml:space="preserve"> </w:t>
      </w:r>
      <w:r w:rsidR="00491B80" w:rsidRPr="0002796E">
        <w:rPr>
          <w:i/>
          <w:iCs/>
          <w:szCs w:val="24"/>
        </w:rPr>
        <w:t>(jei taikoma)</w:t>
      </w:r>
      <w:r w:rsidR="00EC0E98" w:rsidRPr="0002796E">
        <w:rPr>
          <w:i/>
          <w:iCs/>
          <w:szCs w:val="24"/>
        </w:rPr>
        <w:t>,</w:t>
      </w:r>
      <w:r w:rsidR="00EC0E98"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00EC0E98" w:rsidRPr="0002796E">
        <w:rPr>
          <w:i/>
          <w:iCs/>
          <w:szCs w:val="24"/>
        </w:rPr>
        <w:t>,</w:t>
      </w:r>
      <w:r w:rsidR="00EC0E98" w:rsidRPr="002729AA">
        <w:rPr>
          <w:szCs w:val="24"/>
        </w:rPr>
        <w:t xml:space="preserve"> arba Perkančiosios organizacijos prašymu nepateikė ar </w:t>
      </w:r>
      <w:r w:rsidR="00EC0E98" w:rsidRPr="005C5E41">
        <w:rPr>
          <w:szCs w:val="24"/>
        </w:rPr>
        <w:t>nepatikslino pateiktų netikslių ar neišsamių duomenų apie atitikimą CVP IS priemonėmis;</w:t>
      </w:r>
    </w:p>
    <w:p w14:paraId="43C3AAE6" w14:textId="77777777" w:rsidR="00AF4200" w:rsidRDefault="00AF4200" w:rsidP="00AF4200">
      <w:pPr>
        <w:spacing w:line="276" w:lineRule="auto"/>
        <w:ind w:left="34" w:right="28" w:firstLine="534"/>
        <w:rPr>
          <w:szCs w:val="24"/>
        </w:rPr>
      </w:pPr>
      <w:r>
        <w:rPr>
          <w:szCs w:val="24"/>
        </w:rPr>
        <w:lastRenderedPageBreak/>
        <w:t xml:space="preserve">69.6. </w:t>
      </w:r>
      <w:r w:rsidR="005C5E41">
        <w:t xml:space="preserve">per perkančiosios organizacijos </w:t>
      </w:r>
      <w:r w:rsidR="005C5E41" w:rsidRPr="2E4BCC36">
        <w:t>nustatytą terminą nepatikslino, nepapildė, nepaaiškino</w:t>
      </w:r>
      <w:r w:rsidR="005C5E41">
        <w:t xml:space="preserve"> savo</w:t>
      </w:r>
      <w:r w:rsidR="005C5E41" w:rsidRPr="2E4BCC36">
        <w:t xml:space="preserve"> </w:t>
      </w:r>
      <w:r w:rsidR="005C5E41">
        <w:t>pasiūlymo;</w:t>
      </w:r>
    </w:p>
    <w:p w14:paraId="0D1B70A3" w14:textId="333C5BA5" w:rsidR="00E506AD" w:rsidRPr="00AF4200" w:rsidRDefault="00AF4200" w:rsidP="00AF4200">
      <w:pPr>
        <w:spacing w:line="276" w:lineRule="auto"/>
        <w:ind w:left="34" w:right="28" w:firstLine="534"/>
        <w:rPr>
          <w:szCs w:val="24"/>
        </w:rPr>
      </w:pPr>
      <w:r>
        <w:rPr>
          <w:szCs w:val="24"/>
        </w:rPr>
        <w:t xml:space="preserve">69.7. </w:t>
      </w:r>
      <w:r w:rsidR="005C5E41">
        <w:t>tiekėjas per perkančiosios organizacijos nustatytą terminą patikslino, papildė, paaiškino pasiūlymą ir tai lėmė esminį jo pasiūlymo pakeitimą;</w:t>
      </w:r>
    </w:p>
    <w:p w14:paraId="0EC90508" w14:textId="26232F5B" w:rsidR="00E506AD" w:rsidRPr="00E506AD" w:rsidRDefault="005C5E41" w:rsidP="00AF4200">
      <w:pPr>
        <w:pStyle w:val="Sraopastraipa"/>
        <w:numPr>
          <w:ilvl w:val="1"/>
          <w:numId w:val="36"/>
        </w:numPr>
        <w:spacing w:after="160"/>
        <w:ind w:left="0" w:firstLine="567"/>
      </w:pPr>
      <w:r>
        <w:t>p</w:t>
      </w:r>
      <w:r w:rsidRPr="00EF68CC">
        <w:t xml:space="preserve">asiūlymas neatitinka </w:t>
      </w:r>
      <w:r>
        <w:t>p</w:t>
      </w:r>
      <w:r w:rsidRPr="00EF68CC">
        <w:t>irkimo dokumentų reikala</w:t>
      </w:r>
      <w:r w:rsidRPr="00E506AD">
        <w:t xml:space="preserve">vimų </w:t>
      </w:r>
      <w:r w:rsidRPr="00E506AD">
        <w:rPr>
          <w:szCs w:val="24"/>
          <w:u w:val="single"/>
          <w:lang w:eastAsia="lt-LT"/>
        </w:rPr>
        <w:t>(</w:t>
      </w:r>
      <w:r w:rsidRPr="00E506AD">
        <w:rPr>
          <w:b/>
          <w:bCs/>
          <w:szCs w:val="24"/>
          <w:u w:val="single"/>
          <w:lang w:eastAsia="lt-LT"/>
        </w:rPr>
        <w:t>pvz.,</w:t>
      </w:r>
      <w:r w:rsidRPr="00E506AD">
        <w:rPr>
          <w:szCs w:val="24"/>
          <w:u w:val="single"/>
          <w:lang w:eastAsia="lt-LT"/>
        </w:rPr>
        <w:t xml:space="preserve"> </w:t>
      </w:r>
      <w:r w:rsidRPr="00E506AD">
        <w:rPr>
          <w:b/>
          <w:szCs w:val="24"/>
          <w:u w:val="single"/>
        </w:rPr>
        <w:t>netinkamai užpildyta pasiūlymo forma ar</w:t>
      </w:r>
      <w:r w:rsidR="00E506AD" w:rsidRPr="00E506AD">
        <w:rPr>
          <w:b/>
          <w:szCs w:val="24"/>
          <w:u w:val="single"/>
        </w:rPr>
        <w:t>ba</w:t>
      </w:r>
      <w:r w:rsidRPr="00E506AD">
        <w:rPr>
          <w:b/>
          <w:szCs w:val="24"/>
          <w:u w:val="single"/>
        </w:rPr>
        <w:t xml:space="preserve"> nepateikti dokumentai,  </w:t>
      </w:r>
      <w:r w:rsidRPr="00E506AD">
        <w:rPr>
          <w:b/>
          <w:bCs/>
          <w:color w:val="000000"/>
          <w:szCs w:val="24"/>
          <w:u w:val="single"/>
          <w:lang w:eastAsia="zh-CN" w:bidi="hi-IN"/>
        </w:rPr>
        <w:t>įrodantys prekių atitikimą techninės specifikacijos reikalavimams)</w:t>
      </w:r>
      <w:r w:rsidRPr="00E506AD">
        <w:rPr>
          <w:b/>
          <w:szCs w:val="24"/>
          <w:u w:val="single"/>
        </w:rPr>
        <w:t>;</w:t>
      </w:r>
      <w:r w:rsidR="00E506AD" w:rsidRPr="00E506AD">
        <w:rPr>
          <w:szCs w:val="24"/>
        </w:rPr>
        <w:t xml:space="preserve"> </w:t>
      </w:r>
      <w:r w:rsidRPr="00E506AD">
        <w:t xml:space="preserve">ir jo trūkumai negali būti ištaisyti vadovaujantis </w:t>
      </w:r>
      <w:r w:rsidRPr="00E506AD">
        <w:rPr>
          <w:color w:val="000000"/>
        </w:rPr>
        <w:t>Viešųjų pirkimų tarnybos nustatytomis taisyklėmis</w:t>
      </w:r>
      <w:r w:rsidRPr="00E506AD">
        <w:rPr>
          <w:rStyle w:val="Puslapioinaosnuoroda"/>
        </w:rPr>
        <w:footnoteReference w:id="4"/>
      </w:r>
      <w:r w:rsidRPr="00E506AD">
        <w:rPr>
          <w:color w:val="000000"/>
        </w:rPr>
        <w:t>.</w:t>
      </w:r>
    </w:p>
    <w:p w14:paraId="1322A7CF" w14:textId="545E85F3" w:rsidR="00E506AD" w:rsidRDefault="005C5E41" w:rsidP="00AF4200">
      <w:pPr>
        <w:pStyle w:val="Sraopastraipa"/>
        <w:numPr>
          <w:ilvl w:val="1"/>
          <w:numId w:val="36"/>
        </w:numPr>
        <w:spacing w:after="160"/>
        <w:ind w:left="0" w:firstLine="567"/>
      </w:pPr>
      <w:r w:rsidRPr="00AF4200">
        <w:rPr>
          <w:highlight w:val="darkCyan"/>
        </w:rPr>
        <w:t xml:space="preserve">netenkinami konkurso </w:t>
      </w:r>
      <w:r w:rsidRPr="00AF4200">
        <w:rPr>
          <w:szCs w:val="24"/>
          <w:highlight w:val="darkCyan"/>
        </w:rPr>
        <w:t xml:space="preserve">sąlygų </w:t>
      </w:r>
      <w:r w:rsidRPr="005C5E41">
        <w:rPr>
          <w:noProof/>
          <w:szCs w:val="24"/>
          <w:highlight w:val="darkCyan"/>
          <w:lang w:val="en-US"/>
        </w:rPr>
        <w:drawing>
          <wp:inline distT="0" distB="0" distL="0" distR="0" wp14:anchorId="2ADF14E4" wp14:editId="4B313722">
            <wp:extent cx="3048" cy="3049"/>
            <wp:effectExtent l="0" t="0" r="0" b="0"/>
            <wp:docPr id="909594516"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Pr="00AF4200">
        <w:rPr>
          <w:szCs w:val="24"/>
          <w:highlight w:val="darkCyan"/>
        </w:rPr>
        <w:t>9.</w:t>
      </w:r>
      <w:r w:rsidR="00D90B69" w:rsidRPr="00AF4200">
        <w:rPr>
          <w:szCs w:val="24"/>
          <w:highlight w:val="darkCyan"/>
        </w:rPr>
        <w:t>4</w:t>
      </w:r>
      <w:r w:rsidRPr="00AF4200">
        <w:rPr>
          <w:szCs w:val="24"/>
          <w:highlight w:val="darkCyan"/>
        </w:rPr>
        <w:t>.3 ir 9.</w:t>
      </w:r>
      <w:r w:rsidR="00D90B69" w:rsidRPr="00AF4200">
        <w:rPr>
          <w:szCs w:val="24"/>
          <w:highlight w:val="darkCyan"/>
        </w:rPr>
        <w:t>4</w:t>
      </w:r>
      <w:r w:rsidRPr="00AF4200">
        <w:rPr>
          <w:szCs w:val="24"/>
          <w:highlight w:val="darkCyan"/>
        </w:rPr>
        <w:t xml:space="preserve">.4 punktuose </w:t>
      </w:r>
      <w:r w:rsidRPr="00AF4200">
        <w:rPr>
          <w:highlight w:val="darkCyan"/>
        </w:rPr>
        <w:t>nustatyti reikalavimai, susiję su nacionaliniu saugumu.</w:t>
      </w:r>
      <w:r w:rsidRPr="003B2188">
        <w:t xml:space="preserve"> </w:t>
      </w:r>
    </w:p>
    <w:p w14:paraId="71BF3F10" w14:textId="77777777" w:rsidR="00E506AD" w:rsidRDefault="005C5E41" w:rsidP="00AF4200">
      <w:pPr>
        <w:pStyle w:val="Sraopastraipa"/>
        <w:numPr>
          <w:ilvl w:val="1"/>
          <w:numId w:val="36"/>
        </w:numPr>
        <w:spacing w:after="160"/>
      </w:pPr>
      <w:r>
        <w:t xml:space="preserve"> </w:t>
      </w:r>
      <w:r w:rsidRPr="00E506AD">
        <w:rPr>
          <w:highlight w:val="darkCyan"/>
        </w:rPr>
        <w:t>tiekėjas neatitinka Reglamente nustatytų reikalavimų;</w:t>
      </w:r>
    </w:p>
    <w:p w14:paraId="1AF72152" w14:textId="77777777" w:rsidR="00E506AD" w:rsidRPr="00E506AD" w:rsidRDefault="00EC0E98" w:rsidP="00AF4200">
      <w:pPr>
        <w:pStyle w:val="Sraopastraipa"/>
        <w:numPr>
          <w:ilvl w:val="1"/>
          <w:numId w:val="36"/>
        </w:numPr>
        <w:spacing w:after="160"/>
        <w:ind w:left="0" w:firstLine="567"/>
      </w:pPr>
      <w:r w:rsidRPr="00E506AD">
        <w:rPr>
          <w:szCs w:val="24"/>
        </w:rPr>
        <w:t>tiekėjų, kurių pasiūlymai neatmesti dėl kitų priežasčių, buvo pasiūlytos per didelės, Perkančiajai organizacijai nepriimtinos kainos;</w:t>
      </w:r>
    </w:p>
    <w:p w14:paraId="3C38BF2F" w14:textId="77777777" w:rsidR="00E506AD" w:rsidRPr="006F1342" w:rsidRDefault="00EC0E98" w:rsidP="00AF4200">
      <w:pPr>
        <w:pStyle w:val="Sraopastraipa"/>
        <w:numPr>
          <w:ilvl w:val="1"/>
          <w:numId w:val="36"/>
        </w:numPr>
        <w:spacing w:after="160"/>
        <w:ind w:left="0" w:firstLine="567"/>
      </w:pPr>
      <w:r w:rsidRPr="002729AA">
        <w:rPr>
          <w:noProof/>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8"/>
                    <a:stretch>
                      <a:fillRect/>
                    </a:stretch>
                  </pic:blipFill>
                  <pic:spPr>
                    <a:xfrm>
                      <a:off x="0" y="0"/>
                      <a:ext cx="3048" cy="3049"/>
                    </a:xfrm>
                    <a:prstGeom prst="rect">
                      <a:avLst/>
                    </a:prstGeom>
                  </pic:spPr>
                </pic:pic>
              </a:graphicData>
            </a:graphic>
          </wp:anchor>
        </w:drawing>
      </w:r>
      <w:r w:rsidRPr="00E506AD">
        <w:rPr>
          <w:szCs w:val="24"/>
        </w:rPr>
        <w:t xml:space="preserve">pateiktame pasiūlyme nurodyta kaina yra neįprastai maža ir tiekėjas, jei Perkančioji organizacija paprašė, </w:t>
      </w:r>
      <w:r w:rsidRPr="002729AA">
        <w:rPr>
          <w:noProof/>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2"/>
                    <a:stretch>
                      <a:fillRect/>
                    </a:stretch>
                  </pic:blipFill>
                  <pic:spPr>
                    <a:xfrm>
                      <a:off x="0" y="0"/>
                      <a:ext cx="3048" cy="3049"/>
                    </a:xfrm>
                    <a:prstGeom prst="rect">
                      <a:avLst/>
                    </a:prstGeom>
                  </pic:spPr>
                </pic:pic>
              </a:graphicData>
            </a:graphic>
          </wp:inline>
        </w:drawing>
      </w:r>
      <w:r w:rsidRPr="00E506AD">
        <w:rPr>
          <w:szCs w:val="24"/>
        </w:rPr>
        <w:t>nepateikia tinkamų kainos pagrįstumo įrodymų;</w:t>
      </w:r>
    </w:p>
    <w:p w14:paraId="6DD2DA3D" w14:textId="602B4429" w:rsidR="006F1342" w:rsidRDefault="006F1342" w:rsidP="006F1342">
      <w:pPr>
        <w:pStyle w:val="Sraopastraipa"/>
        <w:numPr>
          <w:ilvl w:val="2"/>
          <w:numId w:val="36"/>
        </w:numPr>
        <w:tabs>
          <w:tab w:val="left" w:pos="1701"/>
        </w:tabs>
        <w:spacing w:after="160"/>
        <w:ind w:left="0" w:firstLine="567"/>
      </w:pPr>
      <w:r w:rsidRPr="7039AFED">
        <w:t>pasiūlymas, kuriame nurodyta neįprastai maža kaina ir (ar) sąnaudos, neatitinka VPĮ 17 straipsnio 2 dalies 2 punkte nurodytų aplinkos apsaugos, socialinės ir darbo teisės įpareigojimų</w:t>
      </w:r>
      <w:r>
        <w:t>;</w:t>
      </w:r>
    </w:p>
    <w:p w14:paraId="7276C1E3" w14:textId="34F85724" w:rsidR="006F1342" w:rsidRPr="006F1342" w:rsidRDefault="006F1342" w:rsidP="006F1342">
      <w:pPr>
        <w:pStyle w:val="Sraopastraipa"/>
        <w:numPr>
          <w:ilvl w:val="2"/>
          <w:numId w:val="36"/>
        </w:numPr>
        <w:tabs>
          <w:tab w:val="left" w:pos="1134"/>
          <w:tab w:val="left" w:pos="1560"/>
        </w:tabs>
        <w:spacing w:after="120" w:line="20" w:lineRule="atLeast"/>
        <w:ind w:left="0" w:firstLine="567"/>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54CBDCB" w14:textId="77777777" w:rsidR="00E506AD" w:rsidRPr="00E506AD" w:rsidRDefault="00EC0E98" w:rsidP="00AF4200">
      <w:pPr>
        <w:pStyle w:val="Sraopastraipa"/>
        <w:numPr>
          <w:ilvl w:val="1"/>
          <w:numId w:val="36"/>
        </w:numPr>
        <w:spacing w:after="160"/>
        <w:ind w:left="0" w:firstLine="567"/>
      </w:pPr>
      <w:r w:rsidRPr="00E506AD">
        <w:rPr>
          <w:szCs w:val="24"/>
        </w:rPr>
        <w:t>tiekėjas, apie nustatytų reikalavimų atitikimą, yra pateikęs melagingą informaciją, kurią Perkančioji organizacija gali įrodyti bet kokiomis teisėtomis priemonėmis;</w:t>
      </w:r>
    </w:p>
    <w:p w14:paraId="266186EA" w14:textId="57AB38E6" w:rsidR="00EC0E98" w:rsidRPr="006F1342" w:rsidRDefault="00EC0E98" w:rsidP="00AF4200">
      <w:pPr>
        <w:pStyle w:val="Sraopastraipa"/>
        <w:numPr>
          <w:ilvl w:val="1"/>
          <w:numId w:val="36"/>
        </w:numPr>
        <w:spacing w:after="160"/>
        <w:ind w:left="0" w:firstLine="567"/>
      </w:pPr>
      <w:r w:rsidRPr="00E506AD">
        <w:rPr>
          <w:szCs w:val="24"/>
        </w:rPr>
        <w:t xml:space="preserve">jei tiekėjas pateikia daugiau kaip vieną pasiūlymą arba tiekėjų grupės narys dalyvauja teikiant kelis pasiūlymus. </w:t>
      </w:r>
      <w:r w:rsidR="00F341B6">
        <w:rPr>
          <w:szCs w:val="24"/>
        </w:rPr>
        <w:t>T</w:t>
      </w:r>
      <w:r w:rsidR="00F341B6" w:rsidRPr="00F341B6">
        <w:rPr>
          <w:rStyle w:val="cf01"/>
          <w:rFonts w:asciiTheme="majorBidi" w:hAnsiTheme="majorBidi" w:cstheme="majorBidi"/>
          <w:sz w:val="24"/>
          <w:szCs w:val="24"/>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341B6">
        <w:rPr>
          <w:rFonts w:asciiTheme="majorBidi" w:hAnsiTheme="majorBidi" w:cstheme="majorBidi"/>
          <w:szCs w:val="24"/>
        </w:rPr>
        <w:t>;</w:t>
      </w:r>
    </w:p>
    <w:p w14:paraId="770AEDF3" w14:textId="7E97FFF7" w:rsidR="006F1342" w:rsidRPr="006F1342" w:rsidRDefault="006F1342" w:rsidP="00AF4200">
      <w:pPr>
        <w:pStyle w:val="Sraopastraipa"/>
        <w:numPr>
          <w:ilvl w:val="1"/>
          <w:numId w:val="36"/>
        </w:numPr>
        <w:spacing w:after="160"/>
        <w:ind w:left="0" w:firstLine="567"/>
      </w:pPr>
      <w:r w:rsidRPr="009953FD">
        <w:rPr>
          <w:rFonts w:cstheme="minorHAnsi"/>
        </w:rPr>
        <w:t>tiekėjas Komisijos prašymu nepratęsia pasiūlymo galiojimo</w:t>
      </w:r>
      <w:r>
        <w:rPr>
          <w:rFonts w:cstheme="minorHAnsi"/>
        </w:rPr>
        <w:t>;</w:t>
      </w:r>
    </w:p>
    <w:p w14:paraId="43FDEC4D" w14:textId="7F5F2308" w:rsidR="006F1342" w:rsidRPr="00E506AD" w:rsidRDefault="006F1342" w:rsidP="00AF4200">
      <w:pPr>
        <w:pStyle w:val="Sraopastraipa"/>
        <w:numPr>
          <w:ilvl w:val="1"/>
          <w:numId w:val="36"/>
        </w:numPr>
        <w:spacing w:after="160"/>
        <w:ind w:left="0" w:firstLine="567"/>
      </w:pPr>
      <w:r w:rsidRPr="00FE7018">
        <w:rPr>
          <w:color w:val="000000" w:themeColor="text1"/>
        </w:rPr>
        <w:t>tiekėjas i</w:t>
      </w:r>
      <w:r w:rsidRPr="00FE7018">
        <w:t xml:space="preserve">ki susipažinimo su pasiūlymais </w:t>
      </w:r>
      <w:r w:rsidRPr="00FE7018">
        <w:rPr>
          <w:color w:val="000000" w:themeColor="text1"/>
        </w:rPr>
        <w:t>pradžios nepateikė pasiūlymo iššifravimo slaptažodžio</w:t>
      </w:r>
    </w:p>
    <w:p w14:paraId="02C8F569" w14:textId="172B08A2" w:rsidR="00F76EFD" w:rsidRDefault="00AC1EFC" w:rsidP="00F76EFD">
      <w:pPr>
        <w:spacing w:line="276" w:lineRule="auto"/>
        <w:ind w:firstLine="720"/>
        <w:rPr>
          <w:szCs w:val="24"/>
        </w:rPr>
      </w:pPr>
      <w:r w:rsidRPr="002729AA">
        <w:rPr>
          <w:szCs w:val="24"/>
        </w:rPr>
        <w:t>7</w:t>
      </w:r>
      <w:r w:rsidR="00AF4200">
        <w:rPr>
          <w:szCs w:val="24"/>
        </w:rPr>
        <w:t>0</w:t>
      </w:r>
      <w:r w:rsidR="00EC0E98" w:rsidRPr="002729AA">
        <w:rPr>
          <w:szCs w:val="24"/>
        </w:rPr>
        <w:t>. Perkančioji organizacija gali nevertinti viso pasiūlymo, jei patikrinusi jo dalį nustato, kad pasiūlymas turi būti atmestas.</w:t>
      </w:r>
    </w:p>
    <w:p w14:paraId="65CD5059" w14:textId="6543C06E" w:rsidR="00DF4BF1" w:rsidRPr="002729AA" w:rsidRDefault="00AC1EFC" w:rsidP="00DF4BF1">
      <w:pPr>
        <w:spacing w:line="276" w:lineRule="auto"/>
        <w:ind w:firstLine="720"/>
        <w:rPr>
          <w:szCs w:val="24"/>
        </w:rPr>
      </w:pPr>
      <w:r w:rsidRPr="002729AA">
        <w:rPr>
          <w:szCs w:val="24"/>
        </w:rPr>
        <w:t>7</w:t>
      </w:r>
      <w:r w:rsidR="00AF4200">
        <w:rPr>
          <w:szCs w:val="24"/>
        </w:rPr>
        <w:t>1</w:t>
      </w:r>
      <w:r w:rsidR="00EC0E98" w:rsidRPr="002729AA">
        <w:rPr>
          <w:szCs w:val="24"/>
        </w:rPr>
        <w:t>. Apie pasiūlymo atmetimą ir tokio atmetimo priežastis tiekėjas informuojamas raštu CVP IS priemonėmis.</w:t>
      </w:r>
    </w:p>
    <w:p w14:paraId="611C8288" w14:textId="1BDB0C2A" w:rsidR="00EC0E98" w:rsidRPr="002729AA" w:rsidRDefault="00AC1EFC" w:rsidP="00DF4BF1">
      <w:pPr>
        <w:spacing w:line="276" w:lineRule="auto"/>
        <w:ind w:firstLine="720"/>
        <w:rPr>
          <w:szCs w:val="24"/>
        </w:rPr>
      </w:pPr>
      <w:r w:rsidRPr="002729AA">
        <w:rPr>
          <w:szCs w:val="24"/>
        </w:rPr>
        <w:t>7</w:t>
      </w:r>
      <w:r w:rsidR="00AF4200">
        <w:rPr>
          <w:szCs w:val="24"/>
        </w:rPr>
        <w:t>2</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517E4339" w:rsidR="00EC0E98" w:rsidRPr="002729AA" w:rsidRDefault="00AF280D" w:rsidP="00AF4200">
      <w:pPr>
        <w:tabs>
          <w:tab w:val="left" w:pos="284"/>
          <w:tab w:val="left" w:pos="567"/>
        </w:tabs>
        <w:spacing w:line="276" w:lineRule="auto"/>
        <w:ind w:right="28"/>
        <w:rPr>
          <w:szCs w:val="24"/>
        </w:rPr>
      </w:pPr>
      <w:r w:rsidRPr="002729AA">
        <w:rPr>
          <w:szCs w:val="24"/>
        </w:rPr>
        <w:tab/>
      </w:r>
      <w:r w:rsidRPr="002729AA">
        <w:rPr>
          <w:szCs w:val="24"/>
        </w:rPr>
        <w:tab/>
      </w:r>
      <w:r w:rsidR="00AC1EFC" w:rsidRPr="002729AA">
        <w:rPr>
          <w:szCs w:val="24"/>
        </w:rPr>
        <w:t>7</w:t>
      </w:r>
      <w:r w:rsidR="00AF4200">
        <w:rPr>
          <w:szCs w:val="24"/>
        </w:rPr>
        <w:t>3</w:t>
      </w:r>
      <w:r w:rsidR="00EC0E98" w:rsidRPr="002729AA">
        <w:rPr>
          <w:szCs w:val="24"/>
        </w:rPr>
        <w:t>. Laimėjusiu pasiūlymu pripažįstamas pasiūlymas esantis pasiūlymų eilės pirmoje vietoje Viešųjų pirkimų įstatymo bei šių pirkimo dokumentų nustatyta tvarka.</w:t>
      </w:r>
    </w:p>
    <w:p w14:paraId="47C12BDD" w14:textId="08F527CF" w:rsidR="000606EF" w:rsidRDefault="00A9430A" w:rsidP="00AF4200">
      <w:pPr>
        <w:tabs>
          <w:tab w:val="left" w:pos="709"/>
        </w:tabs>
        <w:spacing w:line="276" w:lineRule="auto"/>
        <w:rPr>
          <w:szCs w:val="24"/>
        </w:rPr>
      </w:pPr>
      <w:r>
        <w:rPr>
          <w:szCs w:val="24"/>
        </w:rPr>
        <w:t xml:space="preserve">        </w:t>
      </w:r>
      <w:r w:rsidR="00AC1EFC" w:rsidRPr="002729AA">
        <w:rPr>
          <w:szCs w:val="24"/>
        </w:rPr>
        <w:t>7</w:t>
      </w:r>
      <w:r w:rsidR="00AF4200">
        <w:rPr>
          <w:szCs w:val="24"/>
        </w:rPr>
        <w:t>4</w:t>
      </w:r>
      <w:r w:rsidR="00EC0E98" w:rsidRPr="00A9430A">
        <w:rPr>
          <w:szCs w:val="24"/>
        </w:rPr>
        <w:t xml:space="preserve">. </w:t>
      </w:r>
      <w:r w:rsidRPr="00A9430A">
        <w:rPr>
          <w:szCs w:val="24"/>
        </w:rPr>
        <w:t xml:space="preserve">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w:t>
      </w:r>
      <w:r w:rsidR="00766437">
        <w:rPr>
          <w:szCs w:val="24"/>
        </w:rPr>
        <w:t>VPĮ 58</w:t>
      </w:r>
      <w:r w:rsidRPr="00A9430A">
        <w:rPr>
          <w:szCs w:val="24"/>
        </w:rPr>
        <w:t xml:space="preserve">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72CAE680" w14:textId="77777777" w:rsidR="00766437" w:rsidRDefault="00F76EFD" w:rsidP="00766437">
      <w:pPr>
        <w:tabs>
          <w:tab w:val="left" w:pos="284"/>
          <w:tab w:val="left" w:pos="426"/>
        </w:tabs>
        <w:spacing w:line="276" w:lineRule="auto"/>
        <w:rPr>
          <w:bCs/>
          <w:szCs w:val="24"/>
          <w:lang w:eastAsia="lt-LT"/>
        </w:rPr>
      </w:pPr>
      <w:r>
        <w:rPr>
          <w:szCs w:val="24"/>
        </w:rPr>
        <w:tab/>
      </w:r>
      <w:r>
        <w:rPr>
          <w:szCs w:val="24"/>
        </w:rPr>
        <w:tab/>
      </w:r>
      <w:r w:rsidR="00AC1EFC" w:rsidRPr="002729AA">
        <w:rPr>
          <w:szCs w:val="24"/>
        </w:rPr>
        <w:t>7</w:t>
      </w:r>
      <w:r w:rsidR="00AF4200">
        <w:rPr>
          <w:szCs w:val="24"/>
        </w:rPr>
        <w:t>5</w:t>
      </w:r>
      <w:r w:rsidR="00EC0E98" w:rsidRPr="002729AA">
        <w:rPr>
          <w:szCs w:val="24"/>
        </w:rPr>
        <w:t xml:space="preserve">. </w:t>
      </w:r>
      <w:r w:rsidR="00766437">
        <w:rPr>
          <w:bCs/>
          <w:szCs w:val="24"/>
          <w:lang w:eastAsia="lt-LT"/>
        </w:rPr>
        <w:t>Susipažinti su visa su pirkimais 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pirkimais susijusia informacija, kurią atskleisti leidžia šis įstatymas.</w:t>
      </w:r>
    </w:p>
    <w:p w14:paraId="5207DE9C" w14:textId="39DD1DBE" w:rsidR="003867E4" w:rsidRDefault="00AC1EFC" w:rsidP="00766437">
      <w:pPr>
        <w:tabs>
          <w:tab w:val="left" w:pos="284"/>
          <w:tab w:val="left" w:pos="426"/>
        </w:tabs>
        <w:spacing w:line="276" w:lineRule="auto"/>
        <w:ind w:firstLine="426"/>
        <w:rPr>
          <w:lang w:val="fi-FI"/>
        </w:rPr>
      </w:pPr>
      <w:r w:rsidRPr="002729AA">
        <w:t>7</w:t>
      </w:r>
      <w:r w:rsidR="00AF4200">
        <w:t>6</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24E17F8A" w14:textId="682789B4" w:rsidR="00EC0E98" w:rsidRPr="00594871" w:rsidRDefault="00AF280D" w:rsidP="00594871">
      <w:pPr>
        <w:tabs>
          <w:tab w:val="left" w:pos="426"/>
        </w:tabs>
        <w:spacing w:line="276" w:lineRule="auto"/>
        <w:rPr>
          <w:szCs w:val="24"/>
          <w:highlight w:val="red"/>
        </w:rPr>
      </w:pPr>
      <w:r w:rsidRPr="002729AA">
        <w:rPr>
          <w:szCs w:val="24"/>
        </w:rPr>
        <w:tab/>
      </w:r>
      <w:r w:rsidR="00F76A31" w:rsidRPr="002729AA">
        <w:rPr>
          <w:szCs w:val="24"/>
        </w:rPr>
        <w:t>7</w:t>
      </w:r>
      <w:r w:rsidR="00AF4200">
        <w:rPr>
          <w:szCs w:val="24"/>
        </w:rPr>
        <w:t>7</w:t>
      </w:r>
      <w:r w:rsidR="00EC0E98" w:rsidRPr="002729AA">
        <w:rPr>
          <w:szCs w:val="24"/>
        </w:rPr>
        <w:t xml:space="preserve">. </w:t>
      </w:r>
      <w:r w:rsidR="005A48E5">
        <w:rPr>
          <w:szCs w:val="24"/>
        </w:rPr>
        <w:t xml:space="preserve">Pirkimo sutartis sudaroma nedelsiant, bet ne anksčiau, negu pasibaigė atidėjimo terminas, kuris yra 10 dienų. Atidėjimo terminas gali būti netaikomas, kai vienintelis suinteresuotas dalyvis yra </w:t>
      </w:r>
      <w:r w:rsidR="005A48E5" w:rsidRPr="00594871">
        <w:rPr>
          <w:szCs w:val="24"/>
        </w:rPr>
        <w:t>tas, su kuriuo sudaroma pirkimo sutartis.</w:t>
      </w:r>
    </w:p>
    <w:p w14:paraId="79E68A4D" w14:textId="11E08C28" w:rsidR="00EC0E98" w:rsidRPr="002729AA" w:rsidRDefault="00AF280D" w:rsidP="00FC3568">
      <w:pPr>
        <w:tabs>
          <w:tab w:val="left" w:pos="426"/>
        </w:tabs>
        <w:suppressAutoHyphens/>
        <w:spacing w:line="276" w:lineRule="auto"/>
        <w:rPr>
          <w:szCs w:val="24"/>
        </w:rPr>
      </w:pPr>
      <w:r w:rsidRPr="002729AA">
        <w:rPr>
          <w:szCs w:val="24"/>
        </w:rPr>
        <w:tab/>
      </w:r>
      <w:r w:rsidR="00AF4200">
        <w:rPr>
          <w:szCs w:val="24"/>
        </w:rPr>
        <w:t>7</w:t>
      </w:r>
      <w:r w:rsidR="00594871">
        <w:rPr>
          <w:szCs w:val="24"/>
        </w:rPr>
        <w:t>8</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23B29DCC" w:rsidR="00EC0E98" w:rsidRPr="002729AA" w:rsidRDefault="00AF280D" w:rsidP="00A70C44">
      <w:pPr>
        <w:tabs>
          <w:tab w:val="left" w:pos="426"/>
        </w:tabs>
        <w:suppressAutoHyphens/>
        <w:spacing w:line="276" w:lineRule="auto"/>
        <w:rPr>
          <w:szCs w:val="24"/>
        </w:rPr>
      </w:pPr>
      <w:r w:rsidRPr="002729AA">
        <w:rPr>
          <w:szCs w:val="24"/>
        </w:rPr>
        <w:tab/>
      </w:r>
      <w:r w:rsidR="00594871">
        <w:rPr>
          <w:szCs w:val="24"/>
        </w:rPr>
        <w:t>79</w:t>
      </w:r>
      <w:r w:rsidR="00EC0E98" w:rsidRPr="002729AA">
        <w:rPr>
          <w:szCs w:val="24"/>
        </w:rPr>
        <w:t xml:space="preserve">. </w:t>
      </w:r>
      <w:r w:rsidR="00766437">
        <w:rPr>
          <w:color w:val="000000"/>
          <w:szCs w:val="24"/>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straipsnio 4 dalyje, laikoma, kad jis (jie) atsisakė sudaryti pirkimo sutartį ar preliminariąją sutartį. Tokiu atveju </w:t>
      </w:r>
      <w:r w:rsidR="00766437">
        <w:rPr>
          <w:szCs w:val="24"/>
        </w:rPr>
        <w:t xml:space="preserve">arba jeigu tiekėjas iki perkančiosios organizacijos nurodyto termino nepateikia pirkimo dokumentuose nustatyto pirkimo sutarties įvykdymo užtikrinimą </w:t>
      </w:r>
      <w:r w:rsidR="00766437">
        <w:rPr>
          <w:szCs w:val="24"/>
        </w:rPr>
        <w:lastRenderedPageBreak/>
        <w:t xml:space="preserve">patvirtinančio dokumento arba neįvykdo kitų pirkimo sutartyje nustatytų jos įsigaliojimo sąlygų, </w:t>
      </w:r>
      <w:r w:rsidR="00766437">
        <w:rPr>
          <w:color w:val="000000"/>
          <w:szCs w:val="24"/>
        </w:rPr>
        <w:t>perkančioji organizacija siūlo sudaryti pirkimo sutartį ar preliminariąją sutartį tiekėjui, kurio pasiūlymas pagal nustatytą pasiūlymų eilę yra pirmas po tiekėjo, atsisakiusio sudaryti pirkimo sutartį ar preliminariąją sutartį</w:t>
      </w:r>
      <w:r w:rsidR="00766437">
        <w:rPr>
          <w:bCs/>
          <w:color w:val="000000"/>
          <w:szCs w:val="24"/>
        </w:rPr>
        <w:t>,</w:t>
      </w:r>
      <w:r w:rsidR="00766437">
        <w:rPr>
          <w:bCs/>
          <w:szCs w:val="24"/>
        </w:rPr>
        <w:t xml:space="preserve"> nepateikusio pirkimo sutarties įvykdymo užtikrinimo ar neįvykdžiusio kitų pirkimo sutarties įsigaliojimo sąlygų</w:t>
      </w:r>
      <w:r w:rsidR="00766437">
        <w:rPr>
          <w:color w:val="000000"/>
          <w:szCs w:val="24"/>
        </w:rPr>
        <w:t>, jeigu tenkinamos VPĮ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76EA383" w14:textId="6E3422AE" w:rsidR="000F7CA3" w:rsidRDefault="00F76A31" w:rsidP="005A48E5">
      <w:pPr>
        <w:spacing w:line="276" w:lineRule="auto"/>
        <w:ind w:firstLine="680"/>
        <w:rPr>
          <w:rFonts w:eastAsia="Arial Unicode MS"/>
          <w:szCs w:val="24"/>
          <w:bdr w:val="nil"/>
          <w:lang w:eastAsia="lt-LT"/>
        </w:rPr>
      </w:pPr>
      <w:r w:rsidRPr="002729AA">
        <w:rPr>
          <w:rFonts w:eastAsia="Arial Unicode MS"/>
          <w:szCs w:val="24"/>
        </w:rPr>
        <w:t>8</w:t>
      </w:r>
      <w:r w:rsidR="00594871">
        <w:rPr>
          <w:rFonts w:eastAsia="Arial Unicode MS"/>
          <w:szCs w:val="24"/>
        </w:rPr>
        <w:t>0</w:t>
      </w:r>
      <w:r w:rsidR="00EC0E98" w:rsidRPr="002729AA">
        <w:rPr>
          <w:rFonts w:eastAsia="Arial Unicode MS"/>
          <w:szCs w:val="24"/>
        </w:rPr>
        <w:t xml:space="preserve">. </w:t>
      </w:r>
      <w:r w:rsidR="005A48E5" w:rsidRPr="002B69D3">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5" w:name="part_e6e3e59ce748414f9dff0dff71e69ee1"/>
      <w:bookmarkStart w:id="16" w:name="part_a04adda0193d423399a16fc019a82e9b"/>
      <w:bookmarkStart w:id="17" w:name="part_b8b1643a74d240bea692725f7a2ad43d"/>
      <w:bookmarkStart w:id="18" w:name="part_1f92b63042bf4fbbbc0bd5aa0e1c7dde"/>
      <w:bookmarkEnd w:id="15"/>
      <w:bookmarkEnd w:id="16"/>
      <w:bookmarkEnd w:id="17"/>
      <w:bookmarkEnd w:id="18"/>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23D0B3CC" w:rsidR="0073165D" w:rsidRPr="002729AA" w:rsidRDefault="00AF280D" w:rsidP="00FC3568">
      <w:pPr>
        <w:tabs>
          <w:tab w:val="left" w:pos="426"/>
          <w:tab w:val="left" w:pos="1889"/>
        </w:tabs>
        <w:spacing w:line="276" w:lineRule="auto"/>
        <w:rPr>
          <w:szCs w:val="24"/>
        </w:rPr>
      </w:pPr>
      <w:r w:rsidRPr="002729AA">
        <w:rPr>
          <w:szCs w:val="24"/>
        </w:rPr>
        <w:tab/>
      </w:r>
      <w:r w:rsidR="004A3D79">
        <w:rPr>
          <w:szCs w:val="24"/>
        </w:rPr>
        <w:t>8</w:t>
      </w:r>
      <w:r w:rsidR="00594871">
        <w:rPr>
          <w:szCs w:val="24"/>
        </w:rPr>
        <w:t>1</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27283C23" w:rsidR="00C45F1E" w:rsidRDefault="0073165D" w:rsidP="00C45F1E">
      <w:pPr>
        <w:tabs>
          <w:tab w:val="left" w:pos="426"/>
          <w:tab w:val="left" w:pos="1889"/>
        </w:tabs>
        <w:spacing w:line="276" w:lineRule="auto"/>
        <w:rPr>
          <w:szCs w:val="24"/>
        </w:rPr>
      </w:pPr>
      <w:r w:rsidRPr="002729AA">
        <w:rPr>
          <w:szCs w:val="24"/>
        </w:rPr>
        <w:tab/>
      </w:r>
      <w:r w:rsidR="004A3D79">
        <w:rPr>
          <w:szCs w:val="24"/>
        </w:rPr>
        <w:t>8</w:t>
      </w:r>
      <w:r w:rsidR="00594871">
        <w:rPr>
          <w:szCs w:val="24"/>
        </w:rPr>
        <w:t>2</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560EC012"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5A48E5">
        <w:rPr>
          <w:bCs/>
          <w:i/>
          <w:szCs w:val="24"/>
        </w:rPr>
        <w:t xml:space="preserve">Medicinos prietaisų inžinierius, </w:t>
      </w:r>
      <w:r w:rsidR="005A48E5" w:rsidRPr="00B65D3A">
        <w:rPr>
          <w:bCs/>
          <w:i/>
          <w:szCs w:val="24"/>
        </w:rPr>
        <w:t>Mantas Mickus, tel. +37069386832</w:t>
      </w:r>
      <w:r w:rsidR="005A48E5">
        <w:rPr>
          <w:bCs/>
          <w:i/>
          <w:szCs w:val="24"/>
        </w:rPr>
        <w:t xml:space="preserve">, </w:t>
      </w:r>
      <w:r w:rsidR="005A48E5" w:rsidRPr="00B65D3A">
        <w:rPr>
          <w:bCs/>
          <w:i/>
          <w:szCs w:val="24"/>
        </w:rPr>
        <w:t>el.</w:t>
      </w:r>
      <w:r w:rsidR="005A48E5">
        <w:rPr>
          <w:bCs/>
          <w:i/>
          <w:szCs w:val="24"/>
        </w:rPr>
        <w:t xml:space="preserve"> </w:t>
      </w:r>
      <w:r w:rsidR="005A48E5" w:rsidRPr="00B65D3A">
        <w:rPr>
          <w:bCs/>
          <w:i/>
          <w:szCs w:val="24"/>
        </w:rPr>
        <w:t xml:space="preserve">paštas: </w:t>
      </w:r>
      <w:hyperlink r:id="rId33" w:history="1">
        <w:r w:rsidR="005A48E5" w:rsidRPr="00B65D3A">
          <w:rPr>
            <w:rStyle w:val="Hipersaitas"/>
            <w:bCs/>
            <w:i/>
            <w:szCs w:val="24"/>
          </w:rPr>
          <w:t>mantas.mickus@kelmesligonine.lt</w:t>
        </w:r>
      </w:hyperlink>
      <w:r w:rsidR="005A48E5">
        <w:rPr>
          <w:bCs/>
          <w:i/>
          <w:szCs w:val="24"/>
        </w:rPr>
        <w:t>.</w:t>
      </w:r>
    </w:p>
    <w:p w14:paraId="4A1FE974" w14:textId="629B6421" w:rsidR="00582E8E" w:rsidRPr="006A3403"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5A48E5" w:rsidRPr="002729AA">
        <w:rPr>
          <w:rFonts w:eastAsia="Batang"/>
          <w:i/>
          <w:szCs w:val="24"/>
        </w:rPr>
        <w:t xml:space="preserve">Viešųjų pirkimų skyriaus </w:t>
      </w:r>
      <w:r w:rsidR="008A7095">
        <w:rPr>
          <w:rFonts w:eastAsia="Batang"/>
          <w:i/>
          <w:szCs w:val="24"/>
        </w:rPr>
        <w:t>vedėja Laura Kutkutė</w:t>
      </w:r>
      <w:r w:rsidR="005A48E5" w:rsidRPr="002729AA">
        <w:rPr>
          <w:rFonts w:eastAsia="Batang"/>
          <w:i/>
          <w:szCs w:val="24"/>
        </w:rPr>
        <w:t>, Vytauto Didžiojo g. 58, LT-86143 Kelmė, 1</w:t>
      </w:r>
      <w:r w:rsidR="008A7095">
        <w:rPr>
          <w:rFonts w:eastAsia="Batang"/>
          <w:i/>
          <w:szCs w:val="24"/>
        </w:rPr>
        <w:t>1</w:t>
      </w:r>
      <w:r w:rsidR="005A48E5" w:rsidRPr="002729AA">
        <w:rPr>
          <w:rFonts w:eastAsia="Batang"/>
          <w:i/>
          <w:szCs w:val="24"/>
        </w:rPr>
        <w:t>9 kab., tel. (</w:t>
      </w:r>
      <w:r w:rsidR="006F4908">
        <w:rPr>
          <w:rFonts w:eastAsia="Batang"/>
          <w:i/>
          <w:szCs w:val="24"/>
        </w:rPr>
        <w:t>0</w:t>
      </w:r>
      <w:r w:rsidR="005A48E5" w:rsidRPr="002729AA">
        <w:rPr>
          <w:rFonts w:eastAsia="Batang"/>
          <w:i/>
          <w:szCs w:val="24"/>
        </w:rPr>
        <w:t xml:space="preserve"> 427) 69 </w:t>
      </w:r>
      <w:r w:rsidR="008A7095">
        <w:rPr>
          <w:rFonts w:eastAsia="Batang"/>
          <w:i/>
          <w:szCs w:val="24"/>
        </w:rPr>
        <w:t>074</w:t>
      </w:r>
      <w:r w:rsidR="005A48E5" w:rsidRPr="002729AA">
        <w:rPr>
          <w:rFonts w:eastAsia="Batang"/>
          <w:i/>
          <w:szCs w:val="24"/>
        </w:rPr>
        <w:t>, el. p</w:t>
      </w:r>
      <w:r w:rsidR="005A48E5" w:rsidRPr="002729AA">
        <w:rPr>
          <w:rFonts w:eastAsia="Batang"/>
          <w:i/>
          <w:color w:val="0070C0"/>
          <w:szCs w:val="24"/>
        </w:rPr>
        <w:t xml:space="preserve">. </w:t>
      </w:r>
      <w:hyperlink r:id="rId34" w:history="1">
        <w:r w:rsidR="008A7095" w:rsidRPr="002507EA">
          <w:rPr>
            <w:rStyle w:val="Hipersaitas"/>
            <w:rFonts w:eastAsia="Batang"/>
            <w:i/>
            <w:szCs w:val="24"/>
          </w:rPr>
          <w:t>laura.kutkute@kelme.lt</w:t>
        </w:r>
      </w:hyperlink>
      <w:r w:rsidR="006A3403">
        <w:t>.</w:t>
      </w:r>
    </w:p>
    <w:p w14:paraId="1622F282" w14:textId="77777777" w:rsidR="006A3403" w:rsidRDefault="006A3403" w:rsidP="006A3403">
      <w:pPr>
        <w:tabs>
          <w:tab w:val="left" w:pos="709"/>
          <w:tab w:val="left" w:pos="1440"/>
        </w:tabs>
        <w:spacing w:line="276" w:lineRule="auto"/>
        <w:rPr>
          <w:bCs/>
          <w:i/>
          <w:szCs w:val="24"/>
        </w:rPr>
      </w:pPr>
    </w:p>
    <w:p w14:paraId="657CE80B" w14:textId="77777777" w:rsidR="006A3403" w:rsidRDefault="006A3403" w:rsidP="006A3403">
      <w:pPr>
        <w:tabs>
          <w:tab w:val="left" w:pos="709"/>
          <w:tab w:val="left" w:pos="1440"/>
        </w:tabs>
        <w:spacing w:line="276" w:lineRule="auto"/>
        <w:rPr>
          <w:bCs/>
          <w:i/>
          <w:szCs w:val="24"/>
        </w:rPr>
      </w:pPr>
    </w:p>
    <w:p w14:paraId="1814C6D8" w14:textId="69C8A623" w:rsidR="006A3403" w:rsidRPr="006A3403" w:rsidRDefault="006A3403" w:rsidP="006A3403">
      <w:pPr>
        <w:tabs>
          <w:tab w:val="left" w:pos="709"/>
          <w:tab w:val="left" w:pos="1440"/>
        </w:tabs>
        <w:spacing w:line="276" w:lineRule="auto"/>
        <w:jc w:val="center"/>
        <w:rPr>
          <w:bCs/>
          <w:i/>
          <w:szCs w:val="24"/>
        </w:rPr>
      </w:pPr>
      <w:r>
        <w:rPr>
          <w:bCs/>
          <w:i/>
          <w:szCs w:val="24"/>
        </w:rPr>
        <w:t>__________________________</w:t>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37D072A7" w14:textId="77777777" w:rsidR="007262C0" w:rsidRDefault="007262C0" w:rsidP="00582FE8">
      <w:pPr>
        <w:spacing w:line="276" w:lineRule="auto"/>
        <w:ind w:right="-178"/>
        <w:rPr>
          <w:szCs w:val="24"/>
        </w:rPr>
      </w:pPr>
    </w:p>
    <w:p w14:paraId="487DFF7E" w14:textId="77777777" w:rsidR="009C199F" w:rsidRDefault="009C199F" w:rsidP="00C30ADB">
      <w:pPr>
        <w:rPr>
          <w:bCs/>
          <w:i/>
          <w:iCs/>
        </w:rPr>
      </w:pPr>
    </w:p>
    <w:p w14:paraId="5A72B7AA" w14:textId="77777777" w:rsidR="009C199F" w:rsidRDefault="009C199F" w:rsidP="00175650">
      <w:pPr>
        <w:jc w:val="right"/>
        <w:rPr>
          <w:bCs/>
          <w:i/>
          <w:iCs/>
        </w:rPr>
      </w:pPr>
    </w:p>
    <w:p w14:paraId="656D03B7" w14:textId="77777777" w:rsidR="00D621FA" w:rsidRDefault="00D621FA" w:rsidP="003010F5">
      <w:pPr>
        <w:rPr>
          <w:bCs/>
          <w:i/>
          <w:iCs/>
        </w:rPr>
      </w:pPr>
    </w:p>
    <w:p w14:paraId="734C5A3D" w14:textId="4655A5F2" w:rsidR="00C30ADB" w:rsidRDefault="00C30ADB" w:rsidP="00C30ADB">
      <w:pPr>
        <w:jc w:val="right"/>
        <w:rPr>
          <w:bCs/>
          <w:i/>
          <w:iCs/>
        </w:rPr>
      </w:pPr>
      <w:r w:rsidRPr="001D49EA">
        <w:rPr>
          <w:bCs/>
          <w:i/>
          <w:iCs/>
        </w:rPr>
        <w:t xml:space="preserve">Konkurso sąlygų priedas Nr. </w:t>
      </w:r>
      <w:r>
        <w:rPr>
          <w:bCs/>
          <w:i/>
          <w:iCs/>
        </w:rPr>
        <w:t>1</w:t>
      </w:r>
    </w:p>
    <w:p w14:paraId="50B8A442" w14:textId="77777777" w:rsidR="00D621FA" w:rsidRDefault="00D621FA" w:rsidP="00175650">
      <w:pPr>
        <w:jc w:val="right"/>
        <w:rPr>
          <w:bCs/>
          <w:i/>
          <w:iCs/>
        </w:rPr>
      </w:pPr>
    </w:p>
    <w:p w14:paraId="61EB20B0" w14:textId="77777777" w:rsidR="00D621FA" w:rsidRDefault="00D621FA" w:rsidP="00175650">
      <w:pPr>
        <w:jc w:val="right"/>
        <w:rPr>
          <w:bCs/>
          <w:i/>
          <w:iCs/>
        </w:rPr>
      </w:pPr>
    </w:p>
    <w:p w14:paraId="55C022F3" w14:textId="14894165" w:rsidR="00C30ADB" w:rsidRPr="00B82300" w:rsidRDefault="00C30ADB" w:rsidP="00C30ADB">
      <w:pPr>
        <w:jc w:val="center"/>
        <w:rPr>
          <w:b/>
        </w:rPr>
      </w:pPr>
      <w:r>
        <w:rPr>
          <w:b/>
        </w:rPr>
        <w:t>PASIŪLYMO FORMA</w:t>
      </w:r>
    </w:p>
    <w:p w14:paraId="4709956D" w14:textId="77777777" w:rsidR="00C30ADB" w:rsidRDefault="00C30ADB" w:rsidP="00C30ADB">
      <w:pPr>
        <w:jc w:val="center"/>
        <w:rPr>
          <w:bCs/>
          <w:i/>
          <w:iCs/>
        </w:rPr>
      </w:pPr>
      <w:r>
        <w:rPr>
          <w:bCs/>
          <w:i/>
          <w:iCs/>
        </w:rPr>
        <w:t>Pateikiama atskiru failu CVP IS</w:t>
      </w:r>
    </w:p>
    <w:p w14:paraId="09E5E819" w14:textId="77777777" w:rsidR="00C30ADB" w:rsidRDefault="00C30ADB" w:rsidP="00C30ADB">
      <w:pPr>
        <w:jc w:val="center"/>
        <w:rPr>
          <w:bCs/>
          <w:i/>
          <w:iCs/>
        </w:rPr>
      </w:pPr>
    </w:p>
    <w:p w14:paraId="7BC446C1" w14:textId="77777777" w:rsidR="00C30ADB" w:rsidRDefault="00C30ADB" w:rsidP="00C30ADB">
      <w:pPr>
        <w:jc w:val="center"/>
        <w:rPr>
          <w:bCs/>
          <w:i/>
          <w:iCs/>
        </w:rPr>
      </w:pPr>
    </w:p>
    <w:p w14:paraId="1E4754FD" w14:textId="142D3548" w:rsidR="00D621FA" w:rsidRDefault="00C30ADB" w:rsidP="00C30ADB">
      <w:pPr>
        <w:jc w:val="left"/>
        <w:rPr>
          <w:bCs/>
          <w:i/>
          <w:iCs/>
        </w:rPr>
      </w:pPr>
      <w:r>
        <w:rPr>
          <w:bCs/>
          <w:i/>
          <w:iCs/>
        </w:rPr>
        <w:t>________________________________________________________________________________</w:t>
      </w:r>
    </w:p>
    <w:p w14:paraId="0E24B09A" w14:textId="77777777" w:rsidR="009C199F" w:rsidRDefault="009C199F" w:rsidP="00C30ADB">
      <w:pPr>
        <w:rPr>
          <w:bCs/>
          <w:i/>
          <w:iCs/>
        </w:rPr>
      </w:pPr>
    </w:p>
    <w:p w14:paraId="46BAE389" w14:textId="77777777" w:rsidR="009C199F" w:rsidRDefault="009C199F" w:rsidP="00175650">
      <w:pPr>
        <w:jc w:val="right"/>
        <w:rPr>
          <w:bCs/>
          <w:i/>
          <w:iCs/>
        </w:rPr>
      </w:pPr>
    </w:p>
    <w:p w14:paraId="68368CEF" w14:textId="3097B300" w:rsidR="00E02359" w:rsidRDefault="00E02359" w:rsidP="00175650">
      <w:pPr>
        <w:jc w:val="right"/>
        <w:rPr>
          <w:bCs/>
          <w:i/>
          <w:iCs/>
        </w:rPr>
      </w:pPr>
      <w:r w:rsidRPr="001D49EA">
        <w:rPr>
          <w:bCs/>
          <w:i/>
          <w:iCs/>
        </w:rPr>
        <w:t>Konkurso sąlygų priedas Nr. 2</w:t>
      </w: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17E9A41A" w14:textId="77777777" w:rsidR="00190C47" w:rsidRDefault="00190C47" w:rsidP="00657753">
      <w:pPr>
        <w:jc w:val="center"/>
        <w:rPr>
          <w:bCs/>
          <w:i/>
          <w:iCs/>
        </w:rPr>
      </w:pPr>
    </w:p>
    <w:p w14:paraId="53A6F2E8" w14:textId="77777777" w:rsidR="00166142" w:rsidRPr="00A16D0D" w:rsidRDefault="00166142" w:rsidP="00166142">
      <w:pPr>
        <w:tabs>
          <w:tab w:val="left" w:pos="4305"/>
        </w:tabs>
        <w:jc w:val="right"/>
        <w:rPr>
          <w:szCs w:val="24"/>
        </w:rPr>
      </w:pPr>
      <w:bookmarkStart w:id="19" w:name="_Hlk200098129"/>
      <w:r w:rsidRPr="00DD7021">
        <w:rPr>
          <w:bCs/>
          <w:i/>
          <w:iCs/>
        </w:rPr>
        <w:t xml:space="preserve">Konkurso sąlygų priedas Nr. </w:t>
      </w:r>
      <w:r>
        <w:rPr>
          <w:bCs/>
          <w:i/>
          <w:iCs/>
        </w:rPr>
        <w:t>5</w:t>
      </w:r>
    </w:p>
    <w:p w14:paraId="46C18C77" w14:textId="77777777" w:rsidR="00166142" w:rsidRPr="00AB3AE5" w:rsidRDefault="00166142" w:rsidP="00166142">
      <w:pPr>
        <w:tabs>
          <w:tab w:val="left" w:pos="0"/>
          <w:tab w:val="left" w:pos="1134"/>
        </w:tabs>
        <w:suppressAutoHyphens/>
        <w:autoSpaceDN w:val="0"/>
        <w:spacing w:line="276" w:lineRule="auto"/>
        <w:textAlignment w:val="baseline"/>
        <w:rPr>
          <w:rFonts w:eastAsia="SimSun"/>
          <w:bCs/>
          <w:kern w:val="3"/>
          <w:szCs w:val="24"/>
          <w:lang w:eastAsia="zh-CN"/>
        </w:rPr>
      </w:pPr>
    </w:p>
    <w:bookmarkEnd w:id="19"/>
    <w:p w14:paraId="0A369770" w14:textId="77777777" w:rsidR="00166142" w:rsidRDefault="00166142" w:rsidP="00166142">
      <w:pPr>
        <w:jc w:val="center"/>
        <w:rPr>
          <w:rFonts w:eastAsia="Calibri"/>
          <w:b/>
          <w:bCs/>
          <w:sz w:val="22"/>
          <w:szCs w:val="22"/>
        </w:rPr>
      </w:pPr>
      <w:r w:rsidRPr="00AB3AE5">
        <w:rPr>
          <w:rFonts w:eastAsia="Calibri"/>
          <w:b/>
          <w:bCs/>
          <w:sz w:val="22"/>
          <w:szCs w:val="22"/>
        </w:rPr>
        <w:t xml:space="preserve">PASIŪLYMŲ VERTINIMO KRITERIJAI IR SĄLYGOS </w:t>
      </w:r>
    </w:p>
    <w:p w14:paraId="6B5C4DDF" w14:textId="77777777" w:rsidR="00166142" w:rsidRPr="00AB3AE5" w:rsidRDefault="00166142" w:rsidP="00166142">
      <w:pPr>
        <w:jc w:val="center"/>
        <w:rPr>
          <w:rFonts w:eastAsia="Calibri"/>
          <w:b/>
          <w:bCs/>
          <w:sz w:val="22"/>
          <w:szCs w:val="22"/>
        </w:rPr>
      </w:pPr>
    </w:p>
    <w:p w14:paraId="4F2447F7" w14:textId="77777777" w:rsidR="00166142" w:rsidRPr="00657753" w:rsidRDefault="00166142" w:rsidP="00166142">
      <w:pPr>
        <w:jc w:val="center"/>
        <w:rPr>
          <w:b/>
          <w:bCs/>
          <w:i/>
          <w:iCs/>
          <w:szCs w:val="24"/>
        </w:rPr>
      </w:pPr>
      <w:r>
        <w:rPr>
          <w:bCs/>
          <w:i/>
          <w:iCs/>
        </w:rPr>
        <w:t>(Pateikiama atskiru failu CVP IS)</w:t>
      </w:r>
    </w:p>
    <w:p w14:paraId="3DE9B48F" w14:textId="77777777" w:rsidR="00166142" w:rsidRPr="00AB3AE5" w:rsidRDefault="00166142" w:rsidP="00166142">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2E6AD62B" w14:textId="77777777" w:rsidR="00166142" w:rsidRDefault="00166142" w:rsidP="00190C47">
      <w:pPr>
        <w:tabs>
          <w:tab w:val="left" w:pos="4305"/>
        </w:tabs>
        <w:jc w:val="right"/>
        <w:rPr>
          <w:bCs/>
          <w:i/>
          <w:iCs/>
        </w:rPr>
      </w:pPr>
    </w:p>
    <w:p w14:paraId="10B08977" w14:textId="0F44A1FB" w:rsidR="00190C47" w:rsidRDefault="00190C47" w:rsidP="00190C47">
      <w:pPr>
        <w:tabs>
          <w:tab w:val="left" w:pos="4305"/>
        </w:tabs>
        <w:jc w:val="right"/>
        <w:rPr>
          <w:bCs/>
          <w:i/>
          <w:iCs/>
        </w:rPr>
      </w:pPr>
      <w:r w:rsidRPr="00DD7021">
        <w:rPr>
          <w:bCs/>
          <w:i/>
          <w:iCs/>
        </w:rPr>
        <w:t xml:space="preserve">Konkurso sąlygų priedas Nr. </w:t>
      </w:r>
      <w:r w:rsidR="00166142">
        <w:rPr>
          <w:bCs/>
          <w:i/>
          <w:iCs/>
        </w:rPr>
        <w:t>6</w:t>
      </w:r>
    </w:p>
    <w:p w14:paraId="67A45962" w14:textId="77777777" w:rsidR="00190C47" w:rsidRPr="00190C47" w:rsidRDefault="00190C47" w:rsidP="00190C47">
      <w:pPr>
        <w:tabs>
          <w:tab w:val="left" w:pos="4305"/>
        </w:tabs>
        <w:jc w:val="right"/>
        <w:rPr>
          <w:b/>
          <w:bCs/>
          <w:i/>
          <w:iCs/>
        </w:rPr>
      </w:pPr>
    </w:p>
    <w:p w14:paraId="25433C5F" w14:textId="77777777" w:rsidR="00695521" w:rsidRPr="00A16D0D" w:rsidRDefault="00695521" w:rsidP="00695521">
      <w:pPr>
        <w:tabs>
          <w:tab w:val="left" w:pos="4305"/>
        </w:tabs>
        <w:jc w:val="right"/>
        <w:rPr>
          <w:szCs w:val="24"/>
        </w:rPr>
      </w:pPr>
    </w:p>
    <w:p w14:paraId="1F6FBCE4" w14:textId="77777777" w:rsidR="00695521" w:rsidRPr="003D6AD5" w:rsidRDefault="00695521" w:rsidP="00695521">
      <w:pPr>
        <w:pStyle w:val="Antrat21"/>
        <w:rPr>
          <w:rFonts w:eastAsia="SimSun"/>
          <w:b/>
          <w:bCs/>
        </w:rPr>
      </w:pPr>
      <w:r w:rsidRPr="003D6AD5">
        <w:rPr>
          <w:rFonts w:eastAsia="SimSun"/>
          <w:b/>
          <w:bCs/>
        </w:rPr>
        <w:t>Tiekėjo deklaracija dėl sankcijų taikymo</w:t>
      </w:r>
    </w:p>
    <w:p w14:paraId="1CAE2908" w14:textId="77777777" w:rsidR="00695521" w:rsidRPr="003D6AD5" w:rsidRDefault="00695521" w:rsidP="00695521">
      <w:pPr>
        <w:jc w:val="center"/>
        <w:rPr>
          <w:b/>
          <w:bCs/>
          <w:i/>
          <w:iCs/>
          <w:szCs w:val="24"/>
        </w:rPr>
      </w:pPr>
      <w:r w:rsidRPr="003D6AD5">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5026682A" w14:textId="77777777" w:rsidR="00190C47" w:rsidRDefault="00190C47" w:rsidP="00657753">
      <w:pPr>
        <w:jc w:val="center"/>
        <w:rPr>
          <w:bCs/>
          <w:i/>
          <w:iCs/>
        </w:rPr>
      </w:pPr>
    </w:p>
    <w:p w14:paraId="4090A2E9" w14:textId="44A2E499" w:rsidR="00695521" w:rsidRDefault="00695521" w:rsidP="00695521">
      <w:pPr>
        <w:tabs>
          <w:tab w:val="left" w:pos="4305"/>
        </w:tabs>
        <w:jc w:val="right"/>
        <w:rPr>
          <w:bCs/>
          <w:i/>
          <w:iCs/>
        </w:rPr>
      </w:pPr>
      <w:r w:rsidRPr="00DD7021">
        <w:rPr>
          <w:bCs/>
          <w:i/>
          <w:iCs/>
        </w:rPr>
        <w:t xml:space="preserve">Konkurso sąlygų priedas Nr. </w:t>
      </w:r>
      <w:r>
        <w:rPr>
          <w:bCs/>
          <w:i/>
          <w:iCs/>
        </w:rPr>
        <w:t>7</w:t>
      </w:r>
    </w:p>
    <w:p w14:paraId="07C68D67" w14:textId="77777777" w:rsidR="00695521" w:rsidRDefault="00695521" w:rsidP="00695521">
      <w:pPr>
        <w:tabs>
          <w:tab w:val="left" w:pos="6900"/>
        </w:tabs>
        <w:rPr>
          <w:rFonts w:eastAsia="Calibri"/>
          <w:sz w:val="22"/>
          <w:szCs w:val="22"/>
        </w:rPr>
      </w:pPr>
    </w:p>
    <w:p w14:paraId="672B6A34" w14:textId="77777777" w:rsidR="00695521" w:rsidRDefault="00695521" w:rsidP="00695521">
      <w:pPr>
        <w:tabs>
          <w:tab w:val="left" w:pos="6900"/>
        </w:tabs>
        <w:rPr>
          <w:rFonts w:eastAsia="Calibri"/>
          <w:b/>
          <w:bCs/>
          <w:sz w:val="22"/>
          <w:szCs w:val="22"/>
        </w:rPr>
      </w:pPr>
      <w:r w:rsidRPr="0079407D">
        <w:rPr>
          <w:rFonts w:eastAsia="Calibri"/>
          <w:b/>
          <w:bCs/>
          <w:sz w:val="22"/>
          <w:szCs w:val="22"/>
        </w:rPr>
        <w:t>TIEKĖJO DEKLARACIJA DĖL NACIONALINIO SAUGUMO REIKALAVIMŲ ATITIKTIES</w:t>
      </w:r>
    </w:p>
    <w:p w14:paraId="0796392A" w14:textId="77777777" w:rsidR="00695521" w:rsidRPr="003D6AD5" w:rsidRDefault="00695521" w:rsidP="00695521">
      <w:pPr>
        <w:jc w:val="center"/>
        <w:rPr>
          <w:b/>
          <w:bCs/>
          <w:i/>
          <w:iCs/>
          <w:szCs w:val="24"/>
        </w:rPr>
      </w:pPr>
      <w:r w:rsidRPr="0079407D">
        <w:rPr>
          <w:rFonts w:eastAsia="Calibri"/>
          <w:b/>
          <w:bCs/>
          <w:sz w:val="22"/>
          <w:szCs w:val="22"/>
        </w:rPr>
        <w:t xml:space="preserve"> </w:t>
      </w:r>
      <w:r w:rsidRPr="003D6AD5">
        <w:rPr>
          <w:bCs/>
          <w:i/>
          <w:iCs/>
        </w:rPr>
        <w:t>(Pateikiama atskiru failu CVP IS)</w:t>
      </w:r>
    </w:p>
    <w:p w14:paraId="07752034" w14:textId="77777777" w:rsidR="00695521" w:rsidRPr="00A16D0D" w:rsidRDefault="00695521" w:rsidP="00695521">
      <w:pPr>
        <w:tabs>
          <w:tab w:val="left" w:pos="4305"/>
        </w:tabs>
        <w:jc w:val="right"/>
        <w:rPr>
          <w:szCs w:val="24"/>
        </w:rPr>
      </w:pPr>
      <w:r>
        <w:rPr>
          <w:szCs w:val="24"/>
        </w:rPr>
        <w:t>________________________________________________________________________________</w:t>
      </w:r>
    </w:p>
    <w:p w14:paraId="2B0517A6" w14:textId="77777777" w:rsidR="00190C47" w:rsidRDefault="00190C47" w:rsidP="00657753">
      <w:pPr>
        <w:jc w:val="center"/>
        <w:rPr>
          <w:b/>
          <w:bCs/>
          <w:i/>
          <w:iCs/>
          <w:szCs w:val="24"/>
        </w:rPr>
      </w:pPr>
    </w:p>
    <w:p w14:paraId="43B7EBA5" w14:textId="5202F16D" w:rsidR="000E5B68" w:rsidRDefault="000E5B68" w:rsidP="000E5B68">
      <w:pPr>
        <w:tabs>
          <w:tab w:val="left" w:pos="4305"/>
        </w:tabs>
        <w:jc w:val="right"/>
        <w:rPr>
          <w:bCs/>
          <w:i/>
          <w:iCs/>
        </w:rPr>
      </w:pPr>
      <w:r w:rsidRPr="00DD7021">
        <w:rPr>
          <w:bCs/>
          <w:i/>
          <w:iCs/>
        </w:rPr>
        <w:lastRenderedPageBreak/>
        <w:t xml:space="preserve">Konkurso sąlygų priedas Nr. </w:t>
      </w:r>
      <w:r>
        <w:rPr>
          <w:bCs/>
          <w:i/>
          <w:iCs/>
        </w:rPr>
        <w:t>8</w:t>
      </w:r>
    </w:p>
    <w:p w14:paraId="18291D30" w14:textId="77777777" w:rsidR="000E5B68" w:rsidRDefault="000E5B68" w:rsidP="000E5B68">
      <w:pPr>
        <w:jc w:val="center"/>
        <w:rPr>
          <w:rFonts w:eastAsia="Calibri"/>
          <w:b/>
          <w:bCs/>
          <w:sz w:val="20"/>
        </w:rPr>
      </w:pPr>
    </w:p>
    <w:p w14:paraId="5A37A416" w14:textId="77777777" w:rsidR="000E5B68" w:rsidRDefault="000E5B68" w:rsidP="000E5B68">
      <w:pPr>
        <w:jc w:val="center"/>
        <w:rPr>
          <w:rFonts w:eastAsia="Calibri"/>
          <w:b/>
          <w:bCs/>
          <w:sz w:val="20"/>
        </w:rPr>
      </w:pPr>
    </w:p>
    <w:p w14:paraId="1B23B3DD" w14:textId="77777777" w:rsidR="000E5B68" w:rsidRDefault="000E5B68" w:rsidP="000E5B68">
      <w:pPr>
        <w:jc w:val="center"/>
        <w:rPr>
          <w:rFonts w:eastAsia="Calibri"/>
          <w:b/>
          <w:bCs/>
          <w:sz w:val="20"/>
        </w:rPr>
      </w:pPr>
    </w:p>
    <w:p w14:paraId="03A88519" w14:textId="55F4C282" w:rsidR="000E5B68" w:rsidRDefault="000E5B68" w:rsidP="000E5B68">
      <w:pPr>
        <w:jc w:val="center"/>
        <w:rPr>
          <w:rFonts w:eastAsia="Calibri"/>
          <w:b/>
          <w:bCs/>
          <w:sz w:val="20"/>
        </w:rPr>
      </w:pPr>
      <w:r w:rsidRPr="000E5B68">
        <w:rPr>
          <w:rFonts w:eastAsia="Calibri"/>
          <w:b/>
          <w:bCs/>
          <w:sz w:val="20"/>
        </w:rPr>
        <w:t xml:space="preserve">DEKLARACIJA DĖL TIEKĖJO ATSAKINGŲ ASMENŲ </w:t>
      </w:r>
    </w:p>
    <w:p w14:paraId="1D1B4671" w14:textId="3A6A2F06" w:rsidR="000E5B68" w:rsidRDefault="000E5B68" w:rsidP="00657753">
      <w:pPr>
        <w:jc w:val="center"/>
        <w:rPr>
          <w:bCs/>
          <w:i/>
          <w:iCs/>
        </w:rPr>
      </w:pPr>
      <w:r w:rsidRPr="003D6AD5">
        <w:rPr>
          <w:bCs/>
          <w:i/>
          <w:iCs/>
        </w:rPr>
        <w:t>(Pateikiama atskiru failu CVP IS)</w:t>
      </w:r>
    </w:p>
    <w:p w14:paraId="303C26F8" w14:textId="77777777" w:rsidR="000E5B68" w:rsidRPr="000E5B68" w:rsidRDefault="000E5B68" w:rsidP="000E5B68">
      <w:pPr>
        <w:rPr>
          <w:szCs w:val="24"/>
        </w:rPr>
      </w:pPr>
    </w:p>
    <w:p w14:paraId="07EDA855" w14:textId="77777777" w:rsidR="000E5B68" w:rsidRDefault="000E5B68" w:rsidP="000E5B68">
      <w:pPr>
        <w:rPr>
          <w:bCs/>
          <w:i/>
          <w:iCs/>
        </w:rPr>
      </w:pPr>
    </w:p>
    <w:p w14:paraId="3E5FE656" w14:textId="458D28E3" w:rsidR="000E5B68" w:rsidRPr="000E5B68" w:rsidRDefault="000E5B68" w:rsidP="000E5B68">
      <w:pPr>
        <w:tabs>
          <w:tab w:val="left" w:pos="1577"/>
        </w:tabs>
        <w:rPr>
          <w:szCs w:val="24"/>
        </w:rPr>
      </w:pPr>
      <w:r>
        <w:rPr>
          <w:szCs w:val="24"/>
        </w:rPr>
        <w:t>_____________</w:t>
      </w:r>
      <w:r>
        <w:rPr>
          <w:szCs w:val="24"/>
        </w:rPr>
        <w:tab/>
        <w:t>___________________________________________________________________</w:t>
      </w:r>
    </w:p>
    <w:sectPr w:rsidR="000E5B68" w:rsidRPr="000E5B68" w:rsidSect="008A403D">
      <w:footerReference w:type="default" r:id="rId35"/>
      <w:pgSz w:w="11906" w:h="16838"/>
      <w:pgMar w:top="1134" w:right="1701"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53A3" w14:textId="77777777" w:rsidR="00602DD1" w:rsidRDefault="00602DD1" w:rsidP="00AC017A">
      <w:r>
        <w:separator/>
      </w:r>
    </w:p>
  </w:endnote>
  <w:endnote w:type="continuationSeparator" w:id="0">
    <w:p w14:paraId="3AB76FD1" w14:textId="77777777" w:rsidR="00602DD1" w:rsidRDefault="00602DD1"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EE0C" w14:textId="77777777" w:rsidR="00602DD1" w:rsidRDefault="00602DD1" w:rsidP="00AC017A">
      <w:r>
        <w:separator/>
      </w:r>
    </w:p>
  </w:footnote>
  <w:footnote w:type="continuationSeparator" w:id="0">
    <w:p w14:paraId="1B15C043" w14:textId="77777777" w:rsidR="00602DD1" w:rsidRDefault="00602DD1"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B973AB" w14:textId="77777777" w:rsidR="005C5E41" w:rsidRPr="001601DD" w:rsidRDefault="005C5E41" w:rsidP="005C5E41">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674F26"/>
    <w:multiLevelType w:val="multilevel"/>
    <w:tmpl w:val="57C8F402"/>
    <w:lvl w:ilvl="0">
      <w:start w:val="70"/>
      <w:numFmt w:val="decimal"/>
      <w:lvlText w:val="%1."/>
      <w:lvlJc w:val="left"/>
      <w:pPr>
        <w:ind w:left="480" w:hanging="480"/>
      </w:pPr>
      <w:rPr>
        <w:rFonts w:hint="default"/>
      </w:rPr>
    </w:lvl>
    <w:lvl w:ilvl="1">
      <w:start w:val="6"/>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start w:val="1"/>
      <w:numFmt w:val="lowerLetter"/>
      <w:lvlText w:val="%2."/>
      <w:lvlJc w:val="left"/>
      <w:pPr>
        <w:ind w:left="1512" w:hanging="360"/>
      </w:pPr>
    </w:lvl>
    <w:lvl w:ilvl="2" w:tplc="FFFFFFFF">
      <w:start w:val="1"/>
      <w:numFmt w:val="lowerRoman"/>
      <w:lvlText w:val="%3."/>
      <w:lvlJc w:val="right"/>
      <w:pPr>
        <w:ind w:left="2232" w:hanging="180"/>
      </w:pPr>
    </w:lvl>
    <w:lvl w:ilvl="3" w:tplc="FFFFFFFF">
      <w:start w:val="1"/>
      <w:numFmt w:val="decimal"/>
      <w:lvlText w:val="%4."/>
      <w:lvlJc w:val="left"/>
      <w:pPr>
        <w:ind w:left="2952" w:hanging="360"/>
      </w:pPr>
    </w:lvl>
    <w:lvl w:ilvl="4" w:tplc="FFFFFFFF">
      <w:start w:val="1"/>
      <w:numFmt w:val="lowerLetter"/>
      <w:lvlText w:val="%5."/>
      <w:lvlJc w:val="left"/>
      <w:pPr>
        <w:ind w:left="3672" w:hanging="360"/>
      </w:pPr>
    </w:lvl>
    <w:lvl w:ilvl="5" w:tplc="FFFFFFFF">
      <w:start w:val="1"/>
      <w:numFmt w:val="lowerRoman"/>
      <w:lvlText w:val="%6."/>
      <w:lvlJc w:val="right"/>
      <w:pPr>
        <w:ind w:left="4392" w:hanging="180"/>
      </w:pPr>
    </w:lvl>
    <w:lvl w:ilvl="6" w:tplc="FFFFFFFF">
      <w:start w:val="1"/>
      <w:numFmt w:val="decimal"/>
      <w:lvlText w:val="%7."/>
      <w:lvlJc w:val="left"/>
      <w:pPr>
        <w:ind w:left="5112" w:hanging="360"/>
      </w:pPr>
    </w:lvl>
    <w:lvl w:ilvl="7" w:tplc="FFFFFFFF">
      <w:start w:val="1"/>
      <w:numFmt w:val="lowerLetter"/>
      <w:lvlText w:val="%8."/>
      <w:lvlJc w:val="left"/>
      <w:pPr>
        <w:ind w:left="5832" w:hanging="360"/>
      </w:pPr>
    </w:lvl>
    <w:lvl w:ilvl="8" w:tplc="FFFFFFFF">
      <w:start w:val="1"/>
      <w:numFmt w:val="lowerRoman"/>
      <w:lvlText w:val="%9."/>
      <w:lvlJc w:val="right"/>
      <w:pPr>
        <w:ind w:left="6552" w:hanging="180"/>
      </w:p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0A145DE"/>
    <w:multiLevelType w:val="multilevel"/>
    <w:tmpl w:val="5302F484"/>
    <w:lvl w:ilvl="0">
      <w:start w:val="7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start w:val="1"/>
      <w:numFmt w:val="lowerLetter"/>
      <w:lvlText w:val="%2."/>
      <w:lvlJc w:val="left"/>
      <w:pPr>
        <w:ind w:left="1513" w:hanging="360"/>
      </w:pPr>
    </w:lvl>
    <w:lvl w:ilvl="2" w:tplc="FFFFFFFF">
      <w:start w:val="1"/>
      <w:numFmt w:val="lowerRoman"/>
      <w:lvlText w:val="%3."/>
      <w:lvlJc w:val="right"/>
      <w:pPr>
        <w:ind w:left="2233" w:hanging="180"/>
      </w:pPr>
    </w:lvl>
    <w:lvl w:ilvl="3" w:tplc="FFFFFFFF">
      <w:start w:val="1"/>
      <w:numFmt w:val="decimal"/>
      <w:lvlText w:val="%4."/>
      <w:lvlJc w:val="left"/>
      <w:pPr>
        <w:ind w:left="2953" w:hanging="360"/>
      </w:pPr>
    </w:lvl>
    <w:lvl w:ilvl="4" w:tplc="FFFFFFFF">
      <w:start w:val="1"/>
      <w:numFmt w:val="lowerLetter"/>
      <w:lvlText w:val="%5."/>
      <w:lvlJc w:val="left"/>
      <w:pPr>
        <w:ind w:left="3673" w:hanging="360"/>
      </w:pPr>
    </w:lvl>
    <w:lvl w:ilvl="5" w:tplc="FFFFFFFF">
      <w:start w:val="1"/>
      <w:numFmt w:val="lowerRoman"/>
      <w:lvlText w:val="%6."/>
      <w:lvlJc w:val="right"/>
      <w:pPr>
        <w:ind w:left="4393" w:hanging="180"/>
      </w:pPr>
    </w:lvl>
    <w:lvl w:ilvl="6" w:tplc="FFFFFFFF">
      <w:start w:val="1"/>
      <w:numFmt w:val="decimal"/>
      <w:lvlText w:val="%7."/>
      <w:lvlJc w:val="left"/>
      <w:pPr>
        <w:ind w:left="5113" w:hanging="360"/>
      </w:pPr>
    </w:lvl>
    <w:lvl w:ilvl="7" w:tplc="FFFFFFFF">
      <w:start w:val="1"/>
      <w:numFmt w:val="lowerLetter"/>
      <w:lvlText w:val="%8."/>
      <w:lvlJc w:val="left"/>
      <w:pPr>
        <w:ind w:left="5833" w:hanging="360"/>
      </w:pPr>
    </w:lvl>
    <w:lvl w:ilvl="8" w:tplc="FFFFFFFF">
      <w:start w:val="1"/>
      <w:numFmt w:val="lowerRoman"/>
      <w:lvlText w:val="%9."/>
      <w:lvlJc w:val="right"/>
      <w:pPr>
        <w:ind w:left="6553" w:hanging="180"/>
      </w:pPr>
    </w:lvl>
  </w:abstractNum>
  <w:abstractNum w:abstractNumId="21"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E75AB"/>
    <w:multiLevelType w:val="multilevel"/>
    <w:tmpl w:val="015EF1A0"/>
    <w:lvl w:ilvl="0">
      <w:start w:val="69"/>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0"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4"/>
  </w:num>
  <w:num w:numId="2" w16cid:durableId="1937178660">
    <w:abstractNumId w:val="28"/>
  </w:num>
  <w:num w:numId="3" w16cid:durableId="1587691846">
    <w:abstractNumId w:val="22"/>
  </w:num>
  <w:num w:numId="4" w16cid:durableId="900948272">
    <w:abstractNumId w:val="8"/>
  </w:num>
  <w:num w:numId="5" w16cid:durableId="597444915">
    <w:abstractNumId w:val="27"/>
  </w:num>
  <w:num w:numId="6" w16cid:durableId="1788506775">
    <w:abstractNumId w:val="34"/>
  </w:num>
  <w:num w:numId="7" w16cid:durableId="1700541887">
    <w:abstractNumId w:val="29"/>
  </w:num>
  <w:num w:numId="8" w16cid:durableId="1084840358">
    <w:abstractNumId w:val="0"/>
  </w:num>
  <w:num w:numId="9" w16cid:durableId="1876235138">
    <w:abstractNumId w:val="25"/>
  </w:num>
  <w:num w:numId="10" w16cid:durableId="2028290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6"/>
  </w:num>
  <w:num w:numId="15" w16cid:durableId="12996354">
    <w:abstractNumId w:val="15"/>
  </w:num>
  <w:num w:numId="16" w16cid:durableId="335310542">
    <w:abstractNumId w:val="30"/>
  </w:num>
  <w:num w:numId="17" w16cid:durableId="733242999">
    <w:abstractNumId w:val="31"/>
  </w:num>
  <w:num w:numId="18" w16cid:durableId="378358615">
    <w:abstractNumId w:val="17"/>
  </w:num>
  <w:num w:numId="19" w16cid:durableId="1436368086">
    <w:abstractNumId w:val="4"/>
  </w:num>
  <w:num w:numId="20" w16cid:durableId="1723748139">
    <w:abstractNumId w:val="11"/>
  </w:num>
  <w:num w:numId="21" w16cid:durableId="833421709">
    <w:abstractNumId w:val="21"/>
  </w:num>
  <w:num w:numId="22" w16cid:durableId="770852481">
    <w:abstractNumId w:val="32"/>
  </w:num>
  <w:num w:numId="23" w16cid:durableId="2028368338">
    <w:abstractNumId w:val="1"/>
  </w:num>
  <w:num w:numId="24" w16cid:durableId="1170951609">
    <w:abstractNumId w:val="18"/>
  </w:num>
  <w:num w:numId="25" w16cid:durableId="1604876483">
    <w:abstractNumId w:val="7"/>
  </w:num>
  <w:num w:numId="26" w16cid:durableId="1705591333">
    <w:abstractNumId w:val="5"/>
  </w:num>
  <w:num w:numId="27" w16cid:durableId="661809691">
    <w:abstractNumId w:val="12"/>
  </w:num>
  <w:num w:numId="28" w16cid:durableId="1176194708">
    <w:abstractNumId w:val="3"/>
  </w:num>
  <w:num w:numId="29" w16cid:durableId="1113864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8238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260347">
    <w:abstractNumId w:val="19"/>
  </w:num>
  <w:num w:numId="32" w16cid:durableId="343752299">
    <w:abstractNumId w:val="13"/>
  </w:num>
  <w:num w:numId="33" w16cid:durableId="1382511853">
    <w:abstractNumId w:val="9"/>
  </w:num>
  <w:num w:numId="34" w16cid:durableId="356008917">
    <w:abstractNumId w:val="10"/>
  </w:num>
  <w:num w:numId="35" w16cid:durableId="1918972090">
    <w:abstractNumId w:val="20"/>
  </w:num>
  <w:num w:numId="36" w16cid:durableId="85394737">
    <w:abstractNumId w:val="24"/>
  </w:num>
  <w:num w:numId="37" w16cid:durableId="180492938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870"/>
    <w:rsid w:val="00005F11"/>
    <w:rsid w:val="000076D0"/>
    <w:rsid w:val="000105E7"/>
    <w:rsid w:val="0001226C"/>
    <w:rsid w:val="00013587"/>
    <w:rsid w:val="000152F5"/>
    <w:rsid w:val="00015A93"/>
    <w:rsid w:val="00016B06"/>
    <w:rsid w:val="00017FD9"/>
    <w:rsid w:val="00020426"/>
    <w:rsid w:val="00023C52"/>
    <w:rsid w:val="00023E7D"/>
    <w:rsid w:val="000265C4"/>
    <w:rsid w:val="0002694C"/>
    <w:rsid w:val="0002796E"/>
    <w:rsid w:val="000302FA"/>
    <w:rsid w:val="00031110"/>
    <w:rsid w:val="000311BB"/>
    <w:rsid w:val="000322F3"/>
    <w:rsid w:val="000335C0"/>
    <w:rsid w:val="00033979"/>
    <w:rsid w:val="000339B3"/>
    <w:rsid w:val="000339DD"/>
    <w:rsid w:val="0003443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1FA"/>
    <w:rsid w:val="000528D7"/>
    <w:rsid w:val="0005388B"/>
    <w:rsid w:val="00053AA4"/>
    <w:rsid w:val="0005753E"/>
    <w:rsid w:val="000606EF"/>
    <w:rsid w:val="00066A7F"/>
    <w:rsid w:val="00070296"/>
    <w:rsid w:val="00071070"/>
    <w:rsid w:val="00072A59"/>
    <w:rsid w:val="0007468F"/>
    <w:rsid w:val="000767D3"/>
    <w:rsid w:val="0008294C"/>
    <w:rsid w:val="00082BD1"/>
    <w:rsid w:val="00083B02"/>
    <w:rsid w:val="0008423E"/>
    <w:rsid w:val="00090BAC"/>
    <w:rsid w:val="00091E7D"/>
    <w:rsid w:val="0009256D"/>
    <w:rsid w:val="000934C7"/>
    <w:rsid w:val="00094977"/>
    <w:rsid w:val="00095974"/>
    <w:rsid w:val="0009630D"/>
    <w:rsid w:val="00096787"/>
    <w:rsid w:val="000978D7"/>
    <w:rsid w:val="000979CA"/>
    <w:rsid w:val="000A054A"/>
    <w:rsid w:val="000A14BC"/>
    <w:rsid w:val="000A1FB8"/>
    <w:rsid w:val="000A5432"/>
    <w:rsid w:val="000A73A8"/>
    <w:rsid w:val="000B0B4B"/>
    <w:rsid w:val="000B1146"/>
    <w:rsid w:val="000B434A"/>
    <w:rsid w:val="000B47D6"/>
    <w:rsid w:val="000B638B"/>
    <w:rsid w:val="000B64F0"/>
    <w:rsid w:val="000B6BC3"/>
    <w:rsid w:val="000B7617"/>
    <w:rsid w:val="000C0B0D"/>
    <w:rsid w:val="000C3699"/>
    <w:rsid w:val="000C4D01"/>
    <w:rsid w:val="000D2DEA"/>
    <w:rsid w:val="000D6D38"/>
    <w:rsid w:val="000E0152"/>
    <w:rsid w:val="000E0442"/>
    <w:rsid w:val="000E2444"/>
    <w:rsid w:val="000E2FEC"/>
    <w:rsid w:val="000E353C"/>
    <w:rsid w:val="000E5B68"/>
    <w:rsid w:val="000E5D71"/>
    <w:rsid w:val="000F472E"/>
    <w:rsid w:val="000F497B"/>
    <w:rsid w:val="000F5689"/>
    <w:rsid w:val="000F67CD"/>
    <w:rsid w:val="000F68DB"/>
    <w:rsid w:val="000F6CD9"/>
    <w:rsid w:val="000F6EBF"/>
    <w:rsid w:val="000F7CA3"/>
    <w:rsid w:val="001015B4"/>
    <w:rsid w:val="00102D78"/>
    <w:rsid w:val="00106EEC"/>
    <w:rsid w:val="00112ED6"/>
    <w:rsid w:val="00115FB5"/>
    <w:rsid w:val="00121E15"/>
    <w:rsid w:val="00124E4E"/>
    <w:rsid w:val="0013094D"/>
    <w:rsid w:val="00130D50"/>
    <w:rsid w:val="00133548"/>
    <w:rsid w:val="001343E7"/>
    <w:rsid w:val="00142DC3"/>
    <w:rsid w:val="00144773"/>
    <w:rsid w:val="00144FC5"/>
    <w:rsid w:val="00145949"/>
    <w:rsid w:val="00145959"/>
    <w:rsid w:val="00145B14"/>
    <w:rsid w:val="00147216"/>
    <w:rsid w:val="0015097E"/>
    <w:rsid w:val="00150AEA"/>
    <w:rsid w:val="00155338"/>
    <w:rsid w:val="0015542D"/>
    <w:rsid w:val="00156543"/>
    <w:rsid w:val="00157036"/>
    <w:rsid w:val="001622B8"/>
    <w:rsid w:val="0016400E"/>
    <w:rsid w:val="00164FFD"/>
    <w:rsid w:val="00166142"/>
    <w:rsid w:val="0016623C"/>
    <w:rsid w:val="00171594"/>
    <w:rsid w:val="00175650"/>
    <w:rsid w:val="0017576D"/>
    <w:rsid w:val="00176147"/>
    <w:rsid w:val="00180C0A"/>
    <w:rsid w:val="00181586"/>
    <w:rsid w:val="00183EB1"/>
    <w:rsid w:val="00184D23"/>
    <w:rsid w:val="00186509"/>
    <w:rsid w:val="001873CE"/>
    <w:rsid w:val="00190C47"/>
    <w:rsid w:val="001910AA"/>
    <w:rsid w:val="001925DE"/>
    <w:rsid w:val="0019280A"/>
    <w:rsid w:val="00193023"/>
    <w:rsid w:val="00193A09"/>
    <w:rsid w:val="00194710"/>
    <w:rsid w:val="00194973"/>
    <w:rsid w:val="0019692A"/>
    <w:rsid w:val="00197AF0"/>
    <w:rsid w:val="001A0870"/>
    <w:rsid w:val="001A1A9F"/>
    <w:rsid w:val="001A37D6"/>
    <w:rsid w:val="001A42F7"/>
    <w:rsid w:val="001B1C1F"/>
    <w:rsid w:val="001B330C"/>
    <w:rsid w:val="001B42EE"/>
    <w:rsid w:val="001B5C0F"/>
    <w:rsid w:val="001C099E"/>
    <w:rsid w:val="001C3CD8"/>
    <w:rsid w:val="001C46C4"/>
    <w:rsid w:val="001C5146"/>
    <w:rsid w:val="001C7673"/>
    <w:rsid w:val="001C77AF"/>
    <w:rsid w:val="001D0543"/>
    <w:rsid w:val="001D1A4A"/>
    <w:rsid w:val="001D4093"/>
    <w:rsid w:val="001D6251"/>
    <w:rsid w:val="001E41EE"/>
    <w:rsid w:val="001E6060"/>
    <w:rsid w:val="001F1C99"/>
    <w:rsid w:val="001F3EEB"/>
    <w:rsid w:val="001F4FCE"/>
    <w:rsid w:val="001F5348"/>
    <w:rsid w:val="001F55B7"/>
    <w:rsid w:val="00202352"/>
    <w:rsid w:val="002036C3"/>
    <w:rsid w:val="00206782"/>
    <w:rsid w:val="002072B1"/>
    <w:rsid w:val="002126DA"/>
    <w:rsid w:val="002165CA"/>
    <w:rsid w:val="002167DC"/>
    <w:rsid w:val="002177BD"/>
    <w:rsid w:val="002208B7"/>
    <w:rsid w:val="00222586"/>
    <w:rsid w:val="002236F9"/>
    <w:rsid w:val="00226E9B"/>
    <w:rsid w:val="002270D4"/>
    <w:rsid w:val="0023172F"/>
    <w:rsid w:val="00233738"/>
    <w:rsid w:val="002343CF"/>
    <w:rsid w:val="0023440D"/>
    <w:rsid w:val="00235049"/>
    <w:rsid w:val="00235086"/>
    <w:rsid w:val="0023590F"/>
    <w:rsid w:val="00235D16"/>
    <w:rsid w:val="00237F73"/>
    <w:rsid w:val="00243A32"/>
    <w:rsid w:val="00247D1B"/>
    <w:rsid w:val="00247EE8"/>
    <w:rsid w:val="0025072F"/>
    <w:rsid w:val="00250C4B"/>
    <w:rsid w:val="00254F67"/>
    <w:rsid w:val="00256D24"/>
    <w:rsid w:val="002579FB"/>
    <w:rsid w:val="00261D9D"/>
    <w:rsid w:val="00262A5C"/>
    <w:rsid w:val="002630F3"/>
    <w:rsid w:val="00263B38"/>
    <w:rsid w:val="0026443D"/>
    <w:rsid w:val="00265D63"/>
    <w:rsid w:val="00266D19"/>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0DEF"/>
    <w:rsid w:val="002B3328"/>
    <w:rsid w:val="002B487D"/>
    <w:rsid w:val="002B5328"/>
    <w:rsid w:val="002B7FDB"/>
    <w:rsid w:val="002C09B9"/>
    <w:rsid w:val="002C1612"/>
    <w:rsid w:val="002C175B"/>
    <w:rsid w:val="002C2F63"/>
    <w:rsid w:val="002C33BE"/>
    <w:rsid w:val="002C4CD3"/>
    <w:rsid w:val="002C5262"/>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10F5"/>
    <w:rsid w:val="0030422B"/>
    <w:rsid w:val="00304657"/>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0CFA"/>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3896"/>
    <w:rsid w:val="00375451"/>
    <w:rsid w:val="003813FF"/>
    <w:rsid w:val="0038250D"/>
    <w:rsid w:val="003855F7"/>
    <w:rsid w:val="003857CF"/>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2D"/>
    <w:rsid w:val="003C38A7"/>
    <w:rsid w:val="003C62E2"/>
    <w:rsid w:val="003C6A71"/>
    <w:rsid w:val="003D0D4D"/>
    <w:rsid w:val="003D4D12"/>
    <w:rsid w:val="003E0691"/>
    <w:rsid w:val="003E446A"/>
    <w:rsid w:val="003E6D5F"/>
    <w:rsid w:val="003F1C71"/>
    <w:rsid w:val="003F256C"/>
    <w:rsid w:val="003F4958"/>
    <w:rsid w:val="00400332"/>
    <w:rsid w:val="00401949"/>
    <w:rsid w:val="00401A54"/>
    <w:rsid w:val="004026B4"/>
    <w:rsid w:val="00403DEE"/>
    <w:rsid w:val="00413C8D"/>
    <w:rsid w:val="00414EEB"/>
    <w:rsid w:val="00415AA0"/>
    <w:rsid w:val="004168D5"/>
    <w:rsid w:val="00417A58"/>
    <w:rsid w:val="0042148F"/>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567F6"/>
    <w:rsid w:val="004606D2"/>
    <w:rsid w:val="004618E6"/>
    <w:rsid w:val="00464240"/>
    <w:rsid w:val="004652CB"/>
    <w:rsid w:val="00466D90"/>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8D3"/>
    <w:rsid w:val="00491B80"/>
    <w:rsid w:val="00493918"/>
    <w:rsid w:val="00494F5D"/>
    <w:rsid w:val="004A0721"/>
    <w:rsid w:val="004A0C25"/>
    <w:rsid w:val="004A10B6"/>
    <w:rsid w:val="004A23AF"/>
    <w:rsid w:val="004A2956"/>
    <w:rsid w:val="004A3D41"/>
    <w:rsid w:val="004A3D79"/>
    <w:rsid w:val="004A4C3B"/>
    <w:rsid w:val="004A6847"/>
    <w:rsid w:val="004A76AF"/>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4F73C4"/>
    <w:rsid w:val="00500DB4"/>
    <w:rsid w:val="005026FE"/>
    <w:rsid w:val="00503336"/>
    <w:rsid w:val="00503432"/>
    <w:rsid w:val="00504FFB"/>
    <w:rsid w:val="00505B18"/>
    <w:rsid w:val="0050793F"/>
    <w:rsid w:val="00510911"/>
    <w:rsid w:val="00510A3F"/>
    <w:rsid w:val="00512229"/>
    <w:rsid w:val="00513B80"/>
    <w:rsid w:val="00514984"/>
    <w:rsid w:val="00515479"/>
    <w:rsid w:val="00515E5A"/>
    <w:rsid w:val="00515FBE"/>
    <w:rsid w:val="005174E6"/>
    <w:rsid w:val="00526B31"/>
    <w:rsid w:val="00531D59"/>
    <w:rsid w:val="00533A7F"/>
    <w:rsid w:val="005371E6"/>
    <w:rsid w:val="00537203"/>
    <w:rsid w:val="0053789C"/>
    <w:rsid w:val="005426FC"/>
    <w:rsid w:val="00542773"/>
    <w:rsid w:val="00543FFF"/>
    <w:rsid w:val="005441D0"/>
    <w:rsid w:val="005474A4"/>
    <w:rsid w:val="00547940"/>
    <w:rsid w:val="00550D45"/>
    <w:rsid w:val="00552E30"/>
    <w:rsid w:val="005533D1"/>
    <w:rsid w:val="005539F5"/>
    <w:rsid w:val="00554657"/>
    <w:rsid w:val="0055618C"/>
    <w:rsid w:val="00556CA3"/>
    <w:rsid w:val="00556D6A"/>
    <w:rsid w:val="00557B45"/>
    <w:rsid w:val="005603E4"/>
    <w:rsid w:val="0056262B"/>
    <w:rsid w:val="00564414"/>
    <w:rsid w:val="0056458D"/>
    <w:rsid w:val="00566B0C"/>
    <w:rsid w:val="00571E1C"/>
    <w:rsid w:val="00573488"/>
    <w:rsid w:val="005743CF"/>
    <w:rsid w:val="00580520"/>
    <w:rsid w:val="00582E8E"/>
    <w:rsid w:val="00582FE8"/>
    <w:rsid w:val="00583B41"/>
    <w:rsid w:val="00583EA1"/>
    <w:rsid w:val="00593B54"/>
    <w:rsid w:val="0059441F"/>
    <w:rsid w:val="00594871"/>
    <w:rsid w:val="00594A58"/>
    <w:rsid w:val="00596E8D"/>
    <w:rsid w:val="005A02C2"/>
    <w:rsid w:val="005A2B37"/>
    <w:rsid w:val="005A2C8C"/>
    <w:rsid w:val="005A3BCA"/>
    <w:rsid w:val="005A48E5"/>
    <w:rsid w:val="005A4992"/>
    <w:rsid w:val="005B0653"/>
    <w:rsid w:val="005B14E3"/>
    <w:rsid w:val="005B181E"/>
    <w:rsid w:val="005B1CE1"/>
    <w:rsid w:val="005B3105"/>
    <w:rsid w:val="005B348F"/>
    <w:rsid w:val="005B47F1"/>
    <w:rsid w:val="005B58DC"/>
    <w:rsid w:val="005C0198"/>
    <w:rsid w:val="005C34EB"/>
    <w:rsid w:val="005C4D43"/>
    <w:rsid w:val="005C5263"/>
    <w:rsid w:val="005C5E41"/>
    <w:rsid w:val="005C64AD"/>
    <w:rsid w:val="005D1CCF"/>
    <w:rsid w:val="005D20BA"/>
    <w:rsid w:val="005D5C07"/>
    <w:rsid w:val="005E23E3"/>
    <w:rsid w:val="005E3477"/>
    <w:rsid w:val="005E638A"/>
    <w:rsid w:val="005F120A"/>
    <w:rsid w:val="005F4FE3"/>
    <w:rsid w:val="006008D0"/>
    <w:rsid w:val="00600B02"/>
    <w:rsid w:val="00602DD1"/>
    <w:rsid w:val="00607589"/>
    <w:rsid w:val="0061224B"/>
    <w:rsid w:val="00616C04"/>
    <w:rsid w:val="006172D2"/>
    <w:rsid w:val="00617FEF"/>
    <w:rsid w:val="00621A14"/>
    <w:rsid w:val="00623E9E"/>
    <w:rsid w:val="00624449"/>
    <w:rsid w:val="006247B4"/>
    <w:rsid w:val="0062503F"/>
    <w:rsid w:val="00625624"/>
    <w:rsid w:val="00627EAA"/>
    <w:rsid w:val="00632118"/>
    <w:rsid w:val="0063519F"/>
    <w:rsid w:val="006438B4"/>
    <w:rsid w:val="00644CF5"/>
    <w:rsid w:val="00644ECF"/>
    <w:rsid w:val="0064784B"/>
    <w:rsid w:val="006520F8"/>
    <w:rsid w:val="00652435"/>
    <w:rsid w:val="00652E4F"/>
    <w:rsid w:val="006538C5"/>
    <w:rsid w:val="00653C73"/>
    <w:rsid w:val="00654BC3"/>
    <w:rsid w:val="00655866"/>
    <w:rsid w:val="00657753"/>
    <w:rsid w:val="006604CD"/>
    <w:rsid w:val="00662458"/>
    <w:rsid w:val="0066276E"/>
    <w:rsid w:val="00662ED3"/>
    <w:rsid w:val="0066341D"/>
    <w:rsid w:val="0066458C"/>
    <w:rsid w:val="006649AC"/>
    <w:rsid w:val="00665654"/>
    <w:rsid w:val="00670000"/>
    <w:rsid w:val="0067112C"/>
    <w:rsid w:val="00671806"/>
    <w:rsid w:val="00672B3F"/>
    <w:rsid w:val="006763E8"/>
    <w:rsid w:val="00677153"/>
    <w:rsid w:val="006808E4"/>
    <w:rsid w:val="00681D7B"/>
    <w:rsid w:val="00683180"/>
    <w:rsid w:val="00685392"/>
    <w:rsid w:val="00687015"/>
    <w:rsid w:val="00693D9B"/>
    <w:rsid w:val="00695521"/>
    <w:rsid w:val="006A2C43"/>
    <w:rsid w:val="006A3403"/>
    <w:rsid w:val="006A3A00"/>
    <w:rsid w:val="006A4852"/>
    <w:rsid w:val="006A5999"/>
    <w:rsid w:val="006B0C35"/>
    <w:rsid w:val="006B1742"/>
    <w:rsid w:val="006B3006"/>
    <w:rsid w:val="006B579A"/>
    <w:rsid w:val="006B6328"/>
    <w:rsid w:val="006B68CB"/>
    <w:rsid w:val="006C009A"/>
    <w:rsid w:val="006C1217"/>
    <w:rsid w:val="006C48F4"/>
    <w:rsid w:val="006C4A67"/>
    <w:rsid w:val="006D0C05"/>
    <w:rsid w:val="006D249B"/>
    <w:rsid w:val="006D473B"/>
    <w:rsid w:val="006E11D0"/>
    <w:rsid w:val="006E229F"/>
    <w:rsid w:val="006E2C6F"/>
    <w:rsid w:val="006E39EF"/>
    <w:rsid w:val="006E6C2E"/>
    <w:rsid w:val="006E6C41"/>
    <w:rsid w:val="006F0B1F"/>
    <w:rsid w:val="006F1342"/>
    <w:rsid w:val="006F3B7B"/>
    <w:rsid w:val="006F4908"/>
    <w:rsid w:val="006F4B81"/>
    <w:rsid w:val="006F5F46"/>
    <w:rsid w:val="006F62D9"/>
    <w:rsid w:val="006F633E"/>
    <w:rsid w:val="0070103D"/>
    <w:rsid w:val="00701DCD"/>
    <w:rsid w:val="0070245B"/>
    <w:rsid w:val="0070246B"/>
    <w:rsid w:val="0070366F"/>
    <w:rsid w:val="00706048"/>
    <w:rsid w:val="00706957"/>
    <w:rsid w:val="00711EFB"/>
    <w:rsid w:val="00712F22"/>
    <w:rsid w:val="007204FE"/>
    <w:rsid w:val="00724653"/>
    <w:rsid w:val="007262C0"/>
    <w:rsid w:val="00726427"/>
    <w:rsid w:val="007279EB"/>
    <w:rsid w:val="007309E1"/>
    <w:rsid w:val="007314F0"/>
    <w:rsid w:val="0073165D"/>
    <w:rsid w:val="0073239D"/>
    <w:rsid w:val="00734180"/>
    <w:rsid w:val="00734ED9"/>
    <w:rsid w:val="00736B23"/>
    <w:rsid w:val="007376B6"/>
    <w:rsid w:val="0074099E"/>
    <w:rsid w:val="00742B39"/>
    <w:rsid w:val="00747DA4"/>
    <w:rsid w:val="00750B07"/>
    <w:rsid w:val="00751CEA"/>
    <w:rsid w:val="00754793"/>
    <w:rsid w:val="00761351"/>
    <w:rsid w:val="007626A0"/>
    <w:rsid w:val="00762F98"/>
    <w:rsid w:val="007639D3"/>
    <w:rsid w:val="0076520E"/>
    <w:rsid w:val="00765A5E"/>
    <w:rsid w:val="00766437"/>
    <w:rsid w:val="00770600"/>
    <w:rsid w:val="00770DDA"/>
    <w:rsid w:val="00772B93"/>
    <w:rsid w:val="00773140"/>
    <w:rsid w:val="00773254"/>
    <w:rsid w:val="007741E5"/>
    <w:rsid w:val="00780A94"/>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3E9"/>
    <w:rsid w:val="007B648A"/>
    <w:rsid w:val="007C1AD5"/>
    <w:rsid w:val="007C2618"/>
    <w:rsid w:val="007C3FB3"/>
    <w:rsid w:val="007C493C"/>
    <w:rsid w:val="007C5144"/>
    <w:rsid w:val="007C6B55"/>
    <w:rsid w:val="007C7C71"/>
    <w:rsid w:val="007D0BE5"/>
    <w:rsid w:val="007D1B48"/>
    <w:rsid w:val="007D2CC2"/>
    <w:rsid w:val="007D4800"/>
    <w:rsid w:val="007D7D34"/>
    <w:rsid w:val="007E0846"/>
    <w:rsid w:val="007E24A1"/>
    <w:rsid w:val="007E5B6B"/>
    <w:rsid w:val="007E7FAF"/>
    <w:rsid w:val="007F059B"/>
    <w:rsid w:val="007F4F2F"/>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456B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54B5"/>
    <w:rsid w:val="00897BBC"/>
    <w:rsid w:val="008A403D"/>
    <w:rsid w:val="008A7095"/>
    <w:rsid w:val="008A73A7"/>
    <w:rsid w:val="008B17E1"/>
    <w:rsid w:val="008B3FAB"/>
    <w:rsid w:val="008B4757"/>
    <w:rsid w:val="008C0BA0"/>
    <w:rsid w:val="008C2FD4"/>
    <w:rsid w:val="008C3D08"/>
    <w:rsid w:val="008C7DBA"/>
    <w:rsid w:val="008C7E38"/>
    <w:rsid w:val="008D0397"/>
    <w:rsid w:val="008D0EC8"/>
    <w:rsid w:val="008D13DB"/>
    <w:rsid w:val="008D32E0"/>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37AF8"/>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7372B"/>
    <w:rsid w:val="009749FD"/>
    <w:rsid w:val="0097773F"/>
    <w:rsid w:val="00980B51"/>
    <w:rsid w:val="009811BB"/>
    <w:rsid w:val="009821B0"/>
    <w:rsid w:val="00982B4B"/>
    <w:rsid w:val="00982B86"/>
    <w:rsid w:val="009830DD"/>
    <w:rsid w:val="0099072F"/>
    <w:rsid w:val="009961BA"/>
    <w:rsid w:val="0099685F"/>
    <w:rsid w:val="00997932"/>
    <w:rsid w:val="00997EEA"/>
    <w:rsid w:val="009A29EE"/>
    <w:rsid w:val="009A3CDD"/>
    <w:rsid w:val="009A44A0"/>
    <w:rsid w:val="009A4541"/>
    <w:rsid w:val="009B07E9"/>
    <w:rsid w:val="009B1DB7"/>
    <w:rsid w:val="009B2978"/>
    <w:rsid w:val="009B4123"/>
    <w:rsid w:val="009B552D"/>
    <w:rsid w:val="009B7006"/>
    <w:rsid w:val="009B7BD8"/>
    <w:rsid w:val="009B7F50"/>
    <w:rsid w:val="009C0447"/>
    <w:rsid w:val="009C199F"/>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6E45"/>
    <w:rsid w:val="00A077C1"/>
    <w:rsid w:val="00A1006C"/>
    <w:rsid w:val="00A11209"/>
    <w:rsid w:val="00A11DF7"/>
    <w:rsid w:val="00A13844"/>
    <w:rsid w:val="00A13AF8"/>
    <w:rsid w:val="00A13B26"/>
    <w:rsid w:val="00A14540"/>
    <w:rsid w:val="00A153DB"/>
    <w:rsid w:val="00A16D0D"/>
    <w:rsid w:val="00A23B77"/>
    <w:rsid w:val="00A248CA"/>
    <w:rsid w:val="00A274DB"/>
    <w:rsid w:val="00A34350"/>
    <w:rsid w:val="00A35AA5"/>
    <w:rsid w:val="00A36E94"/>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58F1"/>
    <w:rsid w:val="00A86397"/>
    <w:rsid w:val="00A87F87"/>
    <w:rsid w:val="00A92D32"/>
    <w:rsid w:val="00A9430A"/>
    <w:rsid w:val="00A958C4"/>
    <w:rsid w:val="00A95F3D"/>
    <w:rsid w:val="00AA23B1"/>
    <w:rsid w:val="00AA3924"/>
    <w:rsid w:val="00AA5F5E"/>
    <w:rsid w:val="00AA6063"/>
    <w:rsid w:val="00AB2878"/>
    <w:rsid w:val="00AB3DC4"/>
    <w:rsid w:val="00AB6D3F"/>
    <w:rsid w:val="00AC017A"/>
    <w:rsid w:val="00AC16FE"/>
    <w:rsid w:val="00AC1EFC"/>
    <w:rsid w:val="00AC29E1"/>
    <w:rsid w:val="00AC3395"/>
    <w:rsid w:val="00AC418C"/>
    <w:rsid w:val="00AC5744"/>
    <w:rsid w:val="00AC5AD8"/>
    <w:rsid w:val="00AC65AB"/>
    <w:rsid w:val="00AD0ED8"/>
    <w:rsid w:val="00AD2F44"/>
    <w:rsid w:val="00AD43FB"/>
    <w:rsid w:val="00AD4A39"/>
    <w:rsid w:val="00AD6B02"/>
    <w:rsid w:val="00AE09BB"/>
    <w:rsid w:val="00AE37AC"/>
    <w:rsid w:val="00AE3DDE"/>
    <w:rsid w:val="00AE5217"/>
    <w:rsid w:val="00AE5561"/>
    <w:rsid w:val="00AE58DA"/>
    <w:rsid w:val="00AE61C6"/>
    <w:rsid w:val="00AE690F"/>
    <w:rsid w:val="00AF0EEE"/>
    <w:rsid w:val="00AF280D"/>
    <w:rsid w:val="00AF4200"/>
    <w:rsid w:val="00AF5D56"/>
    <w:rsid w:val="00AF68F8"/>
    <w:rsid w:val="00B04EC7"/>
    <w:rsid w:val="00B07346"/>
    <w:rsid w:val="00B07AC8"/>
    <w:rsid w:val="00B07E5B"/>
    <w:rsid w:val="00B157B0"/>
    <w:rsid w:val="00B16087"/>
    <w:rsid w:val="00B17C0F"/>
    <w:rsid w:val="00B206B5"/>
    <w:rsid w:val="00B20CAA"/>
    <w:rsid w:val="00B213C4"/>
    <w:rsid w:val="00B2260B"/>
    <w:rsid w:val="00B23552"/>
    <w:rsid w:val="00B242B2"/>
    <w:rsid w:val="00B27AC1"/>
    <w:rsid w:val="00B3394F"/>
    <w:rsid w:val="00B35D52"/>
    <w:rsid w:val="00B366D2"/>
    <w:rsid w:val="00B4102C"/>
    <w:rsid w:val="00B41B38"/>
    <w:rsid w:val="00B41E7C"/>
    <w:rsid w:val="00B50FAE"/>
    <w:rsid w:val="00B53D37"/>
    <w:rsid w:val="00B5638F"/>
    <w:rsid w:val="00B600CA"/>
    <w:rsid w:val="00B60AE7"/>
    <w:rsid w:val="00B60DA3"/>
    <w:rsid w:val="00B60E66"/>
    <w:rsid w:val="00B62A7D"/>
    <w:rsid w:val="00B62D60"/>
    <w:rsid w:val="00B63DF2"/>
    <w:rsid w:val="00B64D81"/>
    <w:rsid w:val="00B65D3A"/>
    <w:rsid w:val="00B72197"/>
    <w:rsid w:val="00B730B4"/>
    <w:rsid w:val="00B82300"/>
    <w:rsid w:val="00B83C5C"/>
    <w:rsid w:val="00B8473A"/>
    <w:rsid w:val="00B929E3"/>
    <w:rsid w:val="00B934F1"/>
    <w:rsid w:val="00B9693F"/>
    <w:rsid w:val="00BA02FA"/>
    <w:rsid w:val="00BA0BF9"/>
    <w:rsid w:val="00BA1EF0"/>
    <w:rsid w:val="00BA3829"/>
    <w:rsid w:val="00BA4B30"/>
    <w:rsid w:val="00BA6BB6"/>
    <w:rsid w:val="00BB050E"/>
    <w:rsid w:val="00BB209D"/>
    <w:rsid w:val="00BB2873"/>
    <w:rsid w:val="00BB3B9C"/>
    <w:rsid w:val="00BB5A0B"/>
    <w:rsid w:val="00BB6199"/>
    <w:rsid w:val="00BC26BB"/>
    <w:rsid w:val="00BC4D75"/>
    <w:rsid w:val="00BC618A"/>
    <w:rsid w:val="00BC62BC"/>
    <w:rsid w:val="00BD344F"/>
    <w:rsid w:val="00BD6437"/>
    <w:rsid w:val="00BE0517"/>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2EA"/>
    <w:rsid w:val="00C167E0"/>
    <w:rsid w:val="00C22AF3"/>
    <w:rsid w:val="00C23230"/>
    <w:rsid w:val="00C237AB"/>
    <w:rsid w:val="00C2711E"/>
    <w:rsid w:val="00C27695"/>
    <w:rsid w:val="00C27A34"/>
    <w:rsid w:val="00C305F0"/>
    <w:rsid w:val="00C30ADB"/>
    <w:rsid w:val="00C328D9"/>
    <w:rsid w:val="00C348EC"/>
    <w:rsid w:val="00C34A8A"/>
    <w:rsid w:val="00C368B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0B7E"/>
    <w:rsid w:val="00C6334F"/>
    <w:rsid w:val="00C63F70"/>
    <w:rsid w:val="00C675BA"/>
    <w:rsid w:val="00C67DE8"/>
    <w:rsid w:val="00C71472"/>
    <w:rsid w:val="00C7299F"/>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B6951"/>
    <w:rsid w:val="00CC2FB8"/>
    <w:rsid w:val="00CC3B29"/>
    <w:rsid w:val="00CC40E6"/>
    <w:rsid w:val="00CC7599"/>
    <w:rsid w:val="00CD0A76"/>
    <w:rsid w:val="00CD0B28"/>
    <w:rsid w:val="00CD2ECD"/>
    <w:rsid w:val="00CD477F"/>
    <w:rsid w:val="00CE008F"/>
    <w:rsid w:val="00CE40D6"/>
    <w:rsid w:val="00CE4628"/>
    <w:rsid w:val="00CE4A3B"/>
    <w:rsid w:val="00CE6C85"/>
    <w:rsid w:val="00CE7EB6"/>
    <w:rsid w:val="00CF0776"/>
    <w:rsid w:val="00CF10F3"/>
    <w:rsid w:val="00CF3B80"/>
    <w:rsid w:val="00CF4320"/>
    <w:rsid w:val="00CF4620"/>
    <w:rsid w:val="00D00695"/>
    <w:rsid w:val="00D02F61"/>
    <w:rsid w:val="00D03CAA"/>
    <w:rsid w:val="00D05A49"/>
    <w:rsid w:val="00D05F88"/>
    <w:rsid w:val="00D07015"/>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4736"/>
    <w:rsid w:val="00D44928"/>
    <w:rsid w:val="00D44EF2"/>
    <w:rsid w:val="00D467C7"/>
    <w:rsid w:val="00D53842"/>
    <w:rsid w:val="00D54F50"/>
    <w:rsid w:val="00D569EE"/>
    <w:rsid w:val="00D621FA"/>
    <w:rsid w:val="00D6266F"/>
    <w:rsid w:val="00D62B26"/>
    <w:rsid w:val="00D643C4"/>
    <w:rsid w:val="00D64DA3"/>
    <w:rsid w:val="00D64FFC"/>
    <w:rsid w:val="00D65003"/>
    <w:rsid w:val="00D66CBA"/>
    <w:rsid w:val="00D67A6F"/>
    <w:rsid w:val="00D67D8A"/>
    <w:rsid w:val="00D7061F"/>
    <w:rsid w:val="00D7144E"/>
    <w:rsid w:val="00D73537"/>
    <w:rsid w:val="00D804C8"/>
    <w:rsid w:val="00D80841"/>
    <w:rsid w:val="00D81D5F"/>
    <w:rsid w:val="00D87145"/>
    <w:rsid w:val="00D90B69"/>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4A3C"/>
    <w:rsid w:val="00E152C8"/>
    <w:rsid w:val="00E154C3"/>
    <w:rsid w:val="00E15590"/>
    <w:rsid w:val="00E1762E"/>
    <w:rsid w:val="00E20E77"/>
    <w:rsid w:val="00E217AC"/>
    <w:rsid w:val="00E2247A"/>
    <w:rsid w:val="00E325D0"/>
    <w:rsid w:val="00E36784"/>
    <w:rsid w:val="00E407EA"/>
    <w:rsid w:val="00E410F4"/>
    <w:rsid w:val="00E41416"/>
    <w:rsid w:val="00E4292D"/>
    <w:rsid w:val="00E42B2F"/>
    <w:rsid w:val="00E44403"/>
    <w:rsid w:val="00E44E13"/>
    <w:rsid w:val="00E45E76"/>
    <w:rsid w:val="00E46F5D"/>
    <w:rsid w:val="00E506AD"/>
    <w:rsid w:val="00E52EEB"/>
    <w:rsid w:val="00E574DE"/>
    <w:rsid w:val="00E6028D"/>
    <w:rsid w:val="00E6051B"/>
    <w:rsid w:val="00E60CDC"/>
    <w:rsid w:val="00E626B9"/>
    <w:rsid w:val="00E640B0"/>
    <w:rsid w:val="00E65C1C"/>
    <w:rsid w:val="00E675CE"/>
    <w:rsid w:val="00E73E03"/>
    <w:rsid w:val="00E744D4"/>
    <w:rsid w:val="00E74F63"/>
    <w:rsid w:val="00E75082"/>
    <w:rsid w:val="00E76464"/>
    <w:rsid w:val="00E775C0"/>
    <w:rsid w:val="00E806E5"/>
    <w:rsid w:val="00E856B8"/>
    <w:rsid w:val="00E875E7"/>
    <w:rsid w:val="00E87B3A"/>
    <w:rsid w:val="00E90CCF"/>
    <w:rsid w:val="00E9188C"/>
    <w:rsid w:val="00E92FA1"/>
    <w:rsid w:val="00E9325F"/>
    <w:rsid w:val="00E93B5A"/>
    <w:rsid w:val="00E95B5D"/>
    <w:rsid w:val="00E96E27"/>
    <w:rsid w:val="00E9765F"/>
    <w:rsid w:val="00EA27E7"/>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41B6"/>
    <w:rsid w:val="00F34FB8"/>
    <w:rsid w:val="00F35CB3"/>
    <w:rsid w:val="00F361E4"/>
    <w:rsid w:val="00F437CD"/>
    <w:rsid w:val="00F44184"/>
    <w:rsid w:val="00F4466C"/>
    <w:rsid w:val="00F44D92"/>
    <w:rsid w:val="00F462BD"/>
    <w:rsid w:val="00F46744"/>
    <w:rsid w:val="00F47395"/>
    <w:rsid w:val="00F4765A"/>
    <w:rsid w:val="00F5111E"/>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A44"/>
    <w:rsid w:val="00F93FEF"/>
    <w:rsid w:val="00FA0836"/>
    <w:rsid w:val="00FA0C96"/>
    <w:rsid w:val="00FA2F91"/>
    <w:rsid w:val="00FB259C"/>
    <w:rsid w:val="00FB59BF"/>
    <w:rsid w:val="00FB675B"/>
    <w:rsid w:val="00FC04CF"/>
    <w:rsid w:val="00FC3568"/>
    <w:rsid w:val="00FC6C77"/>
    <w:rsid w:val="00FC720E"/>
    <w:rsid w:val="00FD3CA2"/>
    <w:rsid w:val="00FD7218"/>
    <w:rsid w:val="00FD7B26"/>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FB8"/>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Lente,Table of contents numbered,Medium Grid 1 - Accent 21,List Paragraph 1,Bu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character" w:styleId="Neapdorotaspaminjimas">
    <w:name w:val="Unresolved Mention"/>
    <w:basedOn w:val="Numatytasispastraiposriftas"/>
    <w:uiPriority w:val="99"/>
    <w:semiHidden/>
    <w:unhideWhenUsed/>
    <w:rsid w:val="006F4908"/>
    <w:rPr>
      <w:color w:val="605E5C"/>
      <w:shd w:val="clear" w:color="auto" w:fill="E1DFDD"/>
    </w:rPr>
  </w:style>
  <w:style w:type="paragraph" w:customStyle="1" w:styleId="tajtip">
    <w:name w:val="tajtip"/>
    <w:basedOn w:val="prastasis"/>
    <w:rsid w:val="008A403D"/>
    <w:pPr>
      <w:spacing w:before="100" w:beforeAutospacing="1" w:after="100" w:afterAutospacing="1"/>
      <w:jc w:val="left"/>
    </w:pPr>
    <w:rPr>
      <w:szCs w:val="24"/>
      <w:lang w:val="en-US"/>
    </w:rPr>
  </w:style>
  <w:style w:type="character" w:customStyle="1" w:styleId="cf01">
    <w:name w:val="cf01"/>
    <w:basedOn w:val="Numatytasispastraiposriftas"/>
    <w:rsid w:val="00683180"/>
    <w:rPr>
      <w:rFonts w:ascii="Segoe UI" w:hAnsi="Segoe UI" w:cs="Segoe UI" w:hint="default"/>
      <w:sz w:val="18"/>
      <w:szCs w:val="18"/>
    </w:rPr>
  </w:style>
  <w:style w:type="character" w:customStyle="1" w:styleId="cf11">
    <w:name w:val="cf11"/>
    <w:basedOn w:val="Numatytasispastraiposriftas"/>
    <w:rsid w:val="00150A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28734371">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7122473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2252829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78683096">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21" Type="http://schemas.openxmlformats.org/officeDocument/2006/relationships/hyperlink" Target="https://www.vmi.lt/evmi/mokesciu-moketoju-informacija" TargetMode="External"/><Relationship Id="rId34" Type="http://schemas.openxmlformats.org/officeDocument/2006/relationships/hyperlink" Target="mailto:laura.kutkute@kelme.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 TargetMode="External"/><Relationship Id="rId33" Type="http://schemas.openxmlformats.org/officeDocument/2006/relationships/hyperlink" Target="mailto:mantas.mickus@kelmesligonine.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5045</TotalTime>
  <Pages>25</Pages>
  <Words>47782</Words>
  <Characters>27237</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 Kutkutė</cp:lastModifiedBy>
  <cp:revision>263</cp:revision>
  <cp:lastPrinted>2025-04-11T08:04:00Z</cp:lastPrinted>
  <dcterms:created xsi:type="dcterms:W3CDTF">2025-03-25T08:57:00Z</dcterms:created>
  <dcterms:modified xsi:type="dcterms:W3CDTF">2026-05-12T12:00:00Z</dcterms:modified>
</cp:coreProperties>
</file>