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3274" w14:textId="77777777" w:rsidR="009E758F" w:rsidRPr="00913B6D" w:rsidRDefault="009E758F" w:rsidP="006C0BB2">
      <w:pPr>
        <w:keepNext/>
        <w:keepLines/>
        <w:pBdr>
          <w:bottom w:val="single" w:sz="4" w:space="2" w:color="ED7D31"/>
        </w:pBdr>
        <w:ind w:left="5103"/>
        <w:jc w:val="right"/>
        <w:outlineLvl w:val="0"/>
        <w:rPr>
          <w:rFonts w:asciiTheme="minorHAnsi" w:eastAsia="Calibri Light" w:hAnsiTheme="minorHAnsi" w:cstheme="minorHAnsi"/>
          <w:color w:val="262626"/>
          <w:sz w:val="22"/>
          <w:szCs w:val="22"/>
          <w:lang w:eastAsia="lt-LT"/>
        </w:rPr>
      </w:pPr>
      <w:bookmarkStart w:id="0" w:name="_Ref38539939"/>
      <w:bookmarkStart w:id="1" w:name="_Ref38541068"/>
      <w:bookmarkStart w:id="2" w:name="_Ref38885053"/>
      <w:bookmarkStart w:id="3" w:name="_Ref38899023"/>
      <w:bookmarkStart w:id="4" w:name="_Toc48053185"/>
      <w:bookmarkStart w:id="5" w:name="_Toc85706891"/>
      <w:bookmarkStart w:id="6" w:name="_Toc198215057"/>
      <w:bookmarkStart w:id="7" w:name="_Hlk86837214"/>
      <w:r w:rsidRPr="00913B6D">
        <w:rPr>
          <w:rFonts w:asciiTheme="minorHAnsi" w:eastAsia="Calibri Light" w:hAnsiTheme="minorHAnsi" w:cstheme="minorHAnsi"/>
          <w:color w:val="262626"/>
          <w:sz w:val="22"/>
          <w:szCs w:val="22"/>
          <w:lang w:eastAsia="lt-LT"/>
        </w:rPr>
        <w:t>Pirkimo sąlygų 3 priedas „Techninė specifikacija“</w:t>
      </w:r>
      <w:bookmarkEnd w:id="0"/>
      <w:bookmarkEnd w:id="1"/>
      <w:bookmarkEnd w:id="2"/>
      <w:bookmarkEnd w:id="3"/>
      <w:bookmarkEnd w:id="4"/>
      <w:bookmarkEnd w:id="5"/>
      <w:bookmarkEnd w:id="6"/>
    </w:p>
    <w:bookmarkEnd w:id="7"/>
    <w:p w14:paraId="21836828" w14:textId="77777777" w:rsidR="009E758F" w:rsidRPr="00913B6D" w:rsidRDefault="009E758F" w:rsidP="006C0BB2">
      <w:pPr>
        <w:spacing w:line="300" w:lineRule="auto"/>
        <w:jc w:val="center"/>
        <w:rPr>
          <w:rFonts w:asciiTheme="minorHAnsi" w:eastAsia="Calibri" w:hAnsiTheme="minorHAnsi" w:cstheme="minorHAnsi"/>
          <w:sz w:val="22"/>
          <w:szCs w:val="22"/>
          <w:lang w:eastAsia="lt-LT"/>
        </w:rPr>
      </w:pPr>
    </w:p>
    <w:p w14:paraId="493F7C1B" w14:textId="77777777" w:rsidR="009E758F" w:rsidRDefault="009E758F" w:rsidP="009E758F">
      <w:pPr>
        <w:jc w:val="center"/>
        <w:rPr>
          <w:rFonts w:asciiTheme="minorHAnsi" w:eastAsia="Calibri" w:hAnsiTheme="minorHAnsi" w:cstheme="minorHAnsi"/>
          <w:sz w:val="22"/>
          <w:szCs w:val="22"/>
          <w:lang w:eastAsia="lt-LT"/>
        </w:rPr>
      </w:pPr>
      <w:r w:rsidRPr="00913B6D">
        <w:rPr>
          <w:rFonts w:asciiTheme="minorHAnsi" w:eastAsia="Calibri" w:hAnsiTheme="minorHAnsi" w:cstheme="minorHAnsi"/>
          <w:sz w:val="22"/>
          <w:szCs w:val="22"/>
          <w:lang w:eastAsia="lt-LT"/>
        </w:rPr>
        <w:t>TECHNINĖ SPECIFIKACIJA</w:t>
      </w:r>
    </w:p>
    <w:p w14:paraId="01529EE7" w14:textId="5996FA8D" w:rsidR="007755E6" w:rsidRPr="006307BF" w:rsidRDefault="007755E6" w:rsidP="009E758F">
      <w:pPr>
        <w:jc w:val="center"/>
        <w:rPr>
          <w:rFonts w:asciiTheme="minorHAnsi" w:eastAsia="Calibri" w:hAnsiTheme="minorHAnsi" w:cstheme="minorHAnsi"/>
          <w:i/>
          <w:iCs/>
          <w:sz w:val="22"/>
          <w:szCs w:val="22"/>
          <w:lang w:eastAsia="lt-LT"/>
        </w:rPr>
      </w:pPr>
      <w:r w:rsidRPr="006307BF">
        <w:rPr>
          <w:rFonts w:asciiTheme="minorHAnsi" w:eastAsia="Calibri" w:hAnsiTheme="minorHAnsi" w:cstheme="minorHAnsi"/>
          <w:i/>
          <w:iCs/>
          <w:sz w:val="22"/>
          <w:szCs w:val="22"/>
          <w:lang w:eastAsia="lt-LT"/>
        </w:rPr>
        <w:t>(taikoma I ir II dalims)</w:t>
      </w:r>
    </w:p>
    <w:p w14:paraId="2DC9C543" w14:textId="77777777" w:rsidR="0081352B" w:rsidRPr="00913B6D" w:rsidRDefault="0081352B" w:rsidP="000F5744">
      <w:pPr>
        <w:spacing w:line="276" w:lineRule="auto"/>
        <w:jc w:val="center"/>
        <w:rPr>
          <w:rFonts w:asciiTheme="minorHAnsi" w:hAnsiTheme="minorHAnsi" w:cstheme="minorHAnsi"/>
          <w:sz w:val="22"/>
          <w:szCs w:val="22"/>
        </w:rPr>
      </w:pPr>
    </w:p>
    <w:p w14:paraId="30A177F4" w14:textId="050EBA1D" w:rsidR="007F74B2" w:rsidRPr="00913B6D" w:rsidRDefault="001353EF" w:rsidP="000F5744">
      <w:pPr>
        <w:spacing w:line="276" w:lineRule="auto"/>
        <w:jc w:val="center"/>
        <w:rPr>
          <w:rFonts w:asciiTheme="minorHAnsi" w:hAnsiTheme="minorHAnsi" w:cstheme="minorHAnsi"/>
          <w:b/>
          <w:color w:val="00B050"/>
          <w:sz w:val="22"/>
          <w:szCs w:val="22"/>
        </w:rPr>
      </w:pPr>
      <w:r w:rsidRPr="00913B6D">
        <w:rPr>
          <w:rFonts w:asciiTheme="minorHAnsi" w:hAnsiTheme="minorHAnsi" w:cstheme="minorHAnsi"/>
          <w:b/>
          <w:color w:val="00B050"/>
          <w:sz w:val="22"/>
          <w:szCs w:val="22"/>
        </w:rPr>
        <w:t xml:space="preserve">I dalis. </w:t>
      </w:r>
      <w:r w:rsidR="007F74B2" w:rsidRPr="00913B6D">
        <w:rPr>
          <w:rFonts w:asciiTheme="minorHAnsi" w:hAnsiTheme="minorHAnsi" w:cstheme="minorHAnsi"/>
          <w:b/>
          <w:color w:val="00B050"/>
          <w:sz w:val="22"/>
          <w:szCs w:val="22"/>
        </w:rPr>
        <w:t>Transporto priemonių valdytojų civilinės atsakomybės privaloma</w:t>
      </w:r>
      <w:r w:rsidR="00C03230" w:rsidRPr="00913B6D">
        <w:rPr>
          <w:rFonts w:asciiTheme="minorHAnsi" w:hAnsiTheme="minorHAnsi" w:cstheme="minorHAnsi"/>
          <w:b/>
          <w:color w:val="00B050"/>
          <w:sz w:val="22"/>
          <w:szCs w:val="22"/>
        </w:rPr>
        <w:t>sis</w:t>
      </w:r>
      <w:r w:rsidR="007F74B2" w:rsidRPr="00913B6D">
        <w:rPr>
          <w:rFonts w:asciiTheme="minorHAnsi" w:hAnsiTheme="minorHAnsi" w:cstheme="minorHAnsi"/>
          <w:b/>
          <w:color w:val="00B050"/>
          <w:sz w:val="22"/>
          <w:szCs w:val="22"/>
        </w:rPr>
        <w:t xml:space="preserve"> draudim</w:t>
      </w:r>
      <w:r w:rsidR="00C03230" w:rsidRPr="00913B6D">
        <w:rPr>
          <w:rFonts w:asciiTheme="minorHAnsi" w:hAnsiTheme="minorHAnsi" w:cstheme="minorHAnsi"/>
          <w:b/>
          <w:color w:val="00B050"/>
          <w:sz w:val="22"/>
          <w:szCs w:val="22"/>
        </w:rPr>
        <w:t>as</w:t>
      </w:r>
      <w:r w:rsidRPr="00913B6D">
        <w:rPr>
          <w:rFonts w:asciiTheme="minorHAnsi" w:hAnsiTheme="minorHAnsi" w:cstheme="minorHAnsi"/>
          <w:b/>
          <w:color w:val="00B050"/>
          <w:sz w:val="22"/>
          <w:szCs w:val="22"/>
        </w:rPr>
        <w:t xml:space="preserve"> (TP</w:t>
      </w:r>
      <w:r w:rsidR="00D36773" w:rsidRPr="00913B6D">
        <w:rPr>
          <w:rFonts w:asciiTheme="minorHAnsi" w:hAnsiTheme="minorHAnsi" w:cstheme="minorHAnsi"/>
          <w:b/>
          <w:color w:val="00B050"/>
          <w:sz w:val="22"/>
          <w:szCs w:val="22"/>
        </w:rPr>
        <w:t>VCAPD)</w:t>
      </w:r>
    </w:p>
    <w:p w14:paraId="3D83A99A" w14:textId="77777777" w:rsidR="007F74B2" w:rsidRPr="00913B6D" w:rsidRDefault="007F74B2" w:rsidP="000F5744">
      <w:pPr>
        <w:spacing w:line="276" w:lineRule="auto"/>
        <w:jc w:val="both"/>
        <w:rPr>
          <w:rFonts w:asciiTheme="minorHAnsi" w:hAnsiTheme="minorHAnsi" w:cstheme="minorHAnsi"/>
          <w:sz w:val="22"/>
          <w:szCs w:val="22"/>
        </w:rPr>
      </w:pPr>
    </w:p>
    <w:p w14:paraId="7F0E4A3D" w14:textId="77777777" w:rsidR="0081352B" w:rsidRPr="00913B6D" w:rsidRDefault="0081352B" w:rsidP="00613EF2">
      <w:pPr>
        <w:pStyle w:val="ListParagraph"/>
        <w:numPr>
          <w:ilvl w:val="0"/>
          <w:numId w:val="9"/>
        </w:numPr>
        <w:tabs>
          <w:tab w:val="left" w:pos="851"/>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Transporto priemonių valdytojų civilinės atsakomybės privalomo draudimo sąlygos apibrėžtos LR transporto priemonių valdytojų civilinės atsakomybės privalomojo draudimo įstatyme bei LR draudimo priežiūros komisijos patvirtintose Standartinėse transporto priemonių valdytojų civilinės atsakomybės privalomojo draudimo sutarties sąlygose.</w:t>
      </w:r>
    </w:p>
    <w:p w14:paraId="6243096F" w14:textId="77777777" w:rsidR="0081352B" w:rsidRPr="00913B6D" w:rsidRDefault="0081352B" w:rsidP="00613EF2">
      <w:pPr>
        <w:pStyle w:val="ListParagraph"/>
        <w:numPr>
          <w:ilvl w:val="0"/>
          <w:numId w:val="9"/>
        </w:numPr>
        <w:tabs>
          <w:tab w:val="left" w:pos="851"/>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Transporto priemonių valdytojų civilinės atsakomybės privalomojo draudimo galiojimo teritorija:</w:t>
      </w:r>
    </w:p>
    <w:p w14:paraId="5AE4757F" w14:textId="77777777" w:rsidR="00BC7827" w:rsidRPr="00913B6D" w:rsidRDefault="00BC7827" w:rsidP="00613EF2">
      <w:pPr>
        <w:tabs>
          <w:tab w:val="left" w:pos="851"/>
        </w:tabs>
        <w:spacing w:line="276" w:lineRule="auto"/>
        <w:ind w:firstLine="426"/>
        <w:jc w:val="both"/>
        <w:rPr>
          <w:rFonts w:asciiTheme="minorHAnsi" w:hAnsiTheme="minorHAnsi" w:cstheme="minorHAnsi"/>
          <w:sz w:val="22"/>
          <w:szCs w:val="22"/>
        </w:rPr>
      </w:pPr>
      <w:r w:rsidRPr="00913B6D">
        <w:rPr>
          <w:rFonts w:asciiTheme="minorHAnsi" w:hAnsiTheme="minorHAnsi" w:cstheme="minorHAnsi"/>
          <w:sz w:val="22"/>
          <w:szCs w:val="22"/>
        </w:rPr>
        <w:t xml:space="preserve">2.1. </w:t>
      </w:r>
      <w:r w:rsidR="0081352B" w:rsidRPr="00913B6D">
        <w:rPr>
          <w:rFonts w:asciiTheme="minorHAnsi" w:hAnsiTheme="minorHAnsi" w:cstheme="minorHAnsi"/>
          <w:sz w:val="22"/>
          <w:szCs w:val="22"/>
        </w:rPr>
        <w:t>Krovininiams automobiliams virš 3,5 t ir jų priekaboms – Lietuva;</w:t>
      </w:r>
    </w:p>
    <w:p w14:paraId="31D12A69" w14:textId="015BC77E" w:rsidR="0081352B" w:rsidRPr="00913B6D" w:rsidRDefault="00BC7827" w:rsidP="00613EF2">
      <w:pPr>
        <w:tabs>
          <w:tab w:val="left" w:pos="851"/>
        </w:tabs>
        <w:spacing w:line="276" w:lineRule="auto"/>
        <w:ind w:firstLine="426"/>
        <w:jc w:val="both"/>
        <w:rPr>
          <w:rFonts w:asciiTheme="minorHAnsi" w:hAnsiTheme="minorHAnsi" w:cstheme="minorHAnsi"/>
          <w:sz w:val="22"/>
          <w:szCs w:val="22"/>
        </w:rPr>
      </w:pPr>
      <w:r w:rsidRPr="00913B6D">
        <w:rPr>
          <w:rFonts w:asciiTheme="minorHAnsi" w:hAnsiTheme="minorHAnsi" w:cstheme="minorHAnsi"/>
          <w:sz w:val="22"/>
          <w:szCs w:val="22"/>
        </w:rPr>
        <w:t xml:space="preserve">2.2. </w:t>
      </w:r>
      <w:r w:rsidR="0081352B" w:rsidRPr="00913B6D">
        <w:rPr>
          <w:rFonts w:asciiTheme="minorHAnsi" w:hAnsiTheme="minorHAnsi" w:cstheme="minorHAnsi"/>
          <w:sz w:val="22"/>
          <w:szCs w:val="22"/>
        </w:rPr>
        <w:t xml:space="preserve">traktoriams ir specialiajai technikai – </w:t>
      </w:r>
      <w:r w:rsidR="0031702A" w:rsidRPr="00913B6D">
        <w:rPr>
          <w:rFonts w:asciiTheme="minorHAnsi" w:hAnsiTheme="minorHAnsi" w:cstheme="minorHAnsi"/>
          <w:sz w:val="22"/>
          <w:szCs w:val="22"/>
        </w:rPr>
        <w:t>žalios kortelės sistemos šalys, išskyrus Didžiąją Britaniją, Rusijos Federaciją, Baltarusijos Respubliką ir Ukrainos Respubliką</w:t>
      </w:r>
      <w:r w:rsidR="0081352B" w:rsidRPr="00913B6D">
        <w:rPr>
          <w:rFonts w:asciiTheme="minorHAnsi" w:hAnsiTheme="minorHAnsi" w:cstheme="minorHAnsi"/>
          <w:sz w:val="22"/>
          <w:szCs w:val="22"/>
        </w:rPr>
        <w:t>;</w:t>
      </w:r>
    </w:p>
    <w:p w14:paraId="4054DBBB" w14:textId="57BE3C32" w:rsidR="0081352B" w:rsidRPr="00913B6D" w:rsidRDefault="00BC7827" w:rsidP="00613EF2">
      <w:pPr>
        <w:tabs>
          <w:tab w:val="left" w:pos="851"/>
        </w:tabs>
        <w:spacing w:line="276" w:lineRule="auto"/>
        <w:ind w:firstLine="426"/>
        <w:jc w:val="both"/>
        <w:rPr>
          <w:rFonts w:asciiTheme="minorHAnsi" w:hAnsiTheme="minorHAnsi" w:cstheme="minorHAnsi"/>
          <w:color w:val="0070C0"/>
          <w:sz w:val="22"/>
          <w:szCs w:val="22"/>
        </w:rPr>
      </w:pPr>
      <w:r w:rsidRPr="00913B6D">
        <w:rPr>
          <w:rFonts w:asciiTheme="minorHAnsi" w:hAnsiTheme="minorHAnsi" w:cstheme="minorHAnsi"/>
          <w:sz w:val="22"/>
          <w:szCs w:val="22"/>
        </w:rPr>
        <w:t xml:space="preserve">2.3. </w:t>
      </w:r>
      <w:r w:rsidR="0081352B" w:rsidRPr="00913B6D">
        <w:rPr>
          <w:rFonts w:asciiTheme="minorHAnsi" w:hAnsiTheme="minorHAnsi" w:cstheme="minorHAnsi"/>
          <w:sz w:val="22"/>
          <w:szCs w:val="22"/>
        </w:rPr>
        <w:t xml:space="preserve">kitam transportui </w:t>
      </w:r>
      <w:r w:rsidR="00E35893" w:rsidRPr="00913B6D">
        <w:rPr>
          <w:rFonts w:asciiTheme="minorHAnsi" w:hAnsiTheme="minorHAnsi" w:cstheme="minorHAnsi"/>
          <w:sz w:val="22"/>
          <w:szCs w:val="22"/>
        </w:rPr>
        <w:t>– žalios kortelės sistemos šalys, išskyrus Didžiąją Britaniją, Rusijos Federaciją</w:t>
      </w:r>
      <w:r w:rsidR="0038569E" w:rsidRPr="00913B6D">
        <w:rPr>
          <w:rFonts w:asciiTheme="minorHAnsi" w:hAnsiTheme="minorHAnsi" w:cstheme="minorHAnsi"/>
          <w:sz w:val="22"/>
          <w:szCs w:val="22"/>
        </w:rPr>
        <w:t xml:space="preserve">, </w:t>
      </w:r>
      <w:r w:rsidR="00E35893" w:rsidRPr="00913B6D">
        <w:rPr>
          <w:rFonts w:asciiTheme="minorHAnsi" w:hAnsiTheme="minorHAnsi" w:cstheme="minorHAnsi"/>
          <w:sz w:val="22"/>
          <w:szCs w:val="22"/>
        </w:rPr>
        <w:t>Baltarusijos Respubliką</w:t>
      </w:r>
      <w:r w:rsidR="0038569E" w:rsidRPr="00913B6D">
        <w:rPr>
          <w:rFonts w:asciiTheme="minorHAnsi" w:hAnsiTheme="minorHAnsi" w:cstheme="minorHAnsi"/>
          <w:sz w:val="22"/>
          <w:szCs w:val="22"/>
        </w:rPr>
        <w:t xml:space="preserve"> ir </w:t>
      </w:r>
      <w:r w:rsidR="003D63A0" w:rsidRPr="00913B6D">
        <w:rPr>
          <w:rFonts w:asciiTheme="minorHAnsi" w:hAnsiTheme="minorHAnsi" w:cstheme="minorHAnsi"/>
          <w:sz w:val="22"/>
          <w:szCs w:val="22"/>
        </w:rPr>
        <w:t>Ukrainos Respubliką</w:t>
      </w:r>
      <w:r w:rsidR="003D63A0" w:rsidRPr="00913B6D">
        <w:rPr>
          <w:rFonts w:asciiTheme="minorHAnsi" w:hAnsiTheme="minorHAnsi" w:cstheme="minorHAnsi"/>
          <w:color w:val="0070C0"/>
          <w:sz w:val="22"/>
          <w:szCs w:val="22"/>
        </w:rPr>
        <w:t>.</w:t>
      </w:r>
    </w:p>
    <w:p w14:paraId="127E69C1" w14:textId="20111FC2" w:rsidR="007F74B2" w:rsidRPr="00913B6D" w:rsidRDefault="0093212D" w:rsidP="00613EF2">
      <w:pPr>
        <w:pStyle w:val="ListParagraph"/>
        <w:numPr>
          <w:ilvl w:val="0"/>
          <w:numId w:val="9"/>
        </w:numPr>
        <w:tabs>
          <w:tab w:val="left" w:pos="851"/>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T</w:t>
      </w:r>
      <w:r w:rsidR="0081352B" w:rsidRPr="00913B6D">
        <w:rPr>
          <w:rFonts w:asciiTheme="minorHAnsi" w:hAnsiTheme="minorHAnsi" w:cstheme="minorHAnsi"/>
          <w:sz w:val="22"/>
          <w:szCs w:val="22"/>
        </w:rPr>
        <w:t>ransporto priemonių valdytojų civilinės atsakomybės privalomuoju draudimu nurodytais terminais numato</w:t>
      </w:r>
      <w:r w:rsidRPr="00913B6D">
        <w:rPr>
          <w:rFonts w:asciiTheme="minorHAnsi" w:hAnsiTheme="minorHAnsi" w:cstheme="minorHAnsi"/>
          <w:sz w:val="22"/>
          <w:szCs w:val="22"/>
        </w:rPr>
        <w:t>ma</w:t>
      </w:r>
      <w:r w:rsidR="0081352B" w:rsidRPr="00913B6D">
        <w:rPr>
          <w:rFonts w:asciiTheme="minorHAnsi" w:hAnsiTheme="minorHAnsi" w:cstheme="minorHAnsi"/>
          <w:sz w:val="22"/>
          <w:szCs w:val="22"/>
        </w:rPr>
        <w:t xml:space="preserve"> apdrausti transporto priemones pag</w:t>
      </w:r>
      <w:r w:rsidR="00B446A6" w:rsidRPr="00913B6D">
        <w:rPr>
          <w:rFonts w:asciiTheme="minorHAnsi" w:hAnsiTheme="minorHAnsi" w:cstheme="minorHAnsi"/>
          <w:sz w:val="22"/>
          <w:szCs w:val="22"/>
        </w:rPr>
        <w:t xml:space="preserve">al sąrašą esantį </w:t>
      </w:r>
      <w:r w:rsidR="00A15E9B" w:rsidRPr="00913B6D">
        <w:rPr>
          <w:rFonts w:asciiTheme="minorHAnsi" w:hAnsiTheme="minorHAnsi" w:cstheme="minorHAnsi"/>
          <w:sz w:val="22"/>
          <w:szCs w:val="22"/>
        </w:rPr>
        <w:t>I</w:t>
      </w:r>
      <w:r w:rsidR="0091135E" w:rsidRPr="00913B6D">
        <w:rPr>
          <w:rFonts w:asciiTheme="minorHAnsi" w:hAnsiTheme="minorHAnsi" w:cstheme="minorHAnsi"/>
          <w:sz w:val="22"/>
          <w:szCs w:val="22"/>
        </w:rPr>
        <w:t xml:space="preserve"> pirkimo dalies pasiūlymo formoje</w:t>
      </w:r>
      <w:r w:rsidR="0081352B" w:rsidRPr="00913B6D">
        <w:rPr>
          <w:rFonts w:asciiTheme="minorHAnsi" w:hAnsiTheme="minorHAnsi" w:cstheme="minorHAnsi"/>
          <w:sz w:val="22"/>
          <w:szCs w:val="22"/>
        </w:rPr>
        <w:t>.</w:t>
      </w:r>
      <w:r w:rsidR="00171FDA" w:rsidRPr="00913B6D">
        <w:rPr>
          <w:rFonts w:asciiTheme="minorHAnsi" w:hAnsiTheme="minorHAnsi" w:cstheme="minorHAnsi"/>
          <w:sz w:val="22"/>
          <w:szCs w:val="22"/>
        </w:rPr>
        <w:t xml:space="preserve"> </w:t>
      </w:r>
      <w:r w:rsidR="00AE4010" w:rsidRPr="00913B6D">
        <w:rPr>
          <w:rFonts w:asciiTheme="minorHAnsi" w:hAnsiTheme="minorHAnsi" w:cstheme="minorHAnsi"/>
          <w:sz w:val="22"/>
          <w:szCs w:val="22"/>
        </w:rPr>
        <w:t>Transport</w:t>
      </w:r>
      <w:r w:rsidR="00785E75" w:rsidRPr="00913B6D">
        <w:rPr>
          <w:rFonts w:asciiTheme="minorHAnsi" w:hAnsiTheme="minorHAnsi" w:cstheme="minorHAnsi"/>
          <w:sz w:val="22"/>
          <w:szCs w:val="22"/>
        </w:rPr>
        <w:t xml:space="preserve">o priemonių valdytojų civilinės atsakomybės privalomojo draudimo sutartys bus sudaromos </w:t>
      </w:r>
      <w:r w:rsidR="00340590" w:rsidRPr="00913B6D">
        <w:rPr>
          <w:rFonts w:asciiTheme="minorHAnsi" w:hAnsiTheme="minorHAnsi" w:cstheme="minorHAnsi"/>
          <w:sz w:val="22"/>
          <w:szCs w:val="22"/>
        </w:rPr>
        <w:t xml:space="preserve">su kiekviena perkančiąja organizacija </w:t>
      </w:r>
      <w:r w:rsidR="00546CAB" w:rsidRPr="00913B6D">
        <w:rPr>
          <w:rFonts w:asciiTheme="minorHAnsi" w:hAnsiTheme="minorHAnsi" w:cstheme="minorHAnsi"/>
          <w:sz w:val="22"/>
          <w:szCs w:val="22"/>
        </w:rPr>
        <w:t>(perkančiųjų organizacijų sąrašas</w:t>
      </w:r>
      <w:r w:rsidR="00082273" w:rsidRPr="00913B6D">
        <w:rPr>
          <w:rFonts w:asciiTheme="minorHAnsi" w:hAnsiTheme="minorHAnsi" w:cstheme="minorHAnsi"/>
          <w:sz w:val="22"/>
          <w:szCs w:val="22"/>
        </w:rPr>
        <w:t xml:space="preserve"> </w:t>
      </w:r>
      <w:r w:rsidR="0025510E" w:rsidRPr="00913B6D">
        <w:rPr>
          <w:rFonts w:asciiTheme="minorHAnsi" w:hAnsiTheme="minorHAnsi" w:cstheme="minorHAnsi"/>
          <w:sz w:val="22"/>
          <w:szCs w:val="22"/>
        </w:rPr>
        <w:t>P</w:t>
      </w:r>
      <w:r w:rsidR="00082273" w:rsidRPr="00913B6D">
        <w:rPr>
          <w:rFonts w:asciiTheme="minorHAnsi" w:hAnsiTheme="minorHAnsi" w:cstheme="minorHAnsi"/>
          <w:sz w:val="22"/>
          <w:szCs w:val="22"/>
        </w:rPr>
        <w:t>irkim</w:t>
      </w:r>
      <w:r w:rsidR="0025510E" w:rsidRPr="00913B6D">
        <w:rPr>
          <w:rFonts w:asciiTheme="minorHAnsi" w:hAnsiTheme="minorHAnsi" w:cstheme="minorHAnsi"/>
          <w:sz w:val="22"/>
          <w:szCs w:val="22"/>
        </w:rPr>
        <w:t>o</w:t>
      </w:r>
      <w:r w:rsidR="00082273" w:rsidRPr="00913B6D">
        <w:rPr>
          <w:rFonts w:asciiTheme="minorHAnsi" w:hAnsiTheme="minorHAnsi" w:cstheme="minorHAnsi"/>
          <w:sz w:val="22"/>
          <w:szCs w:val="22"/>
        </w:rPr>
        <w:t xml:space="preserve"> </w:t>
      </w:r>
      <w:r w:rsidR="0025510E" w:rsidRPr="00913B6D">
        <w:rPr>
          <w:rFonts w:asciiTheme="minorHAnsi" w:hAnsiTheme="minorHAnsi" w:cstheme="minorHAnsi"/>
          <w:sz w:val="22"/>
          <w:szCs w:val="22"/>
        </w:rPr>
        <w:t xml:space="preserve">sąlygų </w:t>
      </w:r>
      <w:r w:rsidR="00194100" w:rsidRPr="00194100">
        <w:rPr>
          <w:rFonts w:asciiTheme="minorHAnsi" w:hAnsiTheme="minorHAnsi" w:cstheme="minorHAnsi"/>
          <w:color w:val="388600"/>
          <w:sz w:val="22"/>
          <w:szCs w:val="22"/>
        </w:rPr>
        <w:t>8</w:t>
      </w:r>
      <w:r w:rsidR="0025510E" w:rsidRPr="00913B6D">
        <w:rPr>
          <w:rFonts w:asciiTheme="minorHAnsi" w:hAnsiTheme="minorHAnsi" w:cstheme="minorHAnsi"/>
          <w:sz w:val="22"/>
          <w:szCs w:val="22"/>
        </w:rPr>
        <w:t xml:space="preserve"> priede.</w:t>
      </w:r>
      <w:r w:rsidR="00546CAB" w:rsidRPr="00913B6D">
        <w:rPr>
          <w:rFonts w:asciiTheme="minorHAnsi" w:hAnsiTheme="minorHAnsi" w:cstheme="minorHAnsi"/>
          <w:sz w:val="22"/>
          <w:szCs w:val="22"/>
        </w:rPr>
        <w:t xml:space="preserve">) </w:t>
      </w:r>
      <w:r w:rsidR="00340590" w:rsidRPr="00913B6D">
        <w:rPr>
          <w:rFonts w:asciiTheme="minorHAnsi" w:hAnsiTheme="minorHAnsi" w:cstheme="minorHAnsi"/>
          <w:sz w:val="22"/>
          <w:szCs w:val="22"/>
        </w:rPr>
        <w:t>atskirai</w:t>
      </w:r>
      <w:r w:rsidR="00410EA9" w:rsidRPr="00913B6D">
        <w:rPr>
          <w:rFonts w:asciiTheme="minorHAnsi" w:hAnsiTheme="minorHAnsi" w:cstheme="minorHAnsi"/>
          <w:sz w:val="22"/>
          <w:szCs w:val="22"/>
        </w:rPr>
        <w:t>.</w:t>
      </w:r>
    </w:p>
    <w:p w14:paraId="798170C5" w14:textId="38181BE9" w:rsidR="00E40EE4" w:rsidRPr="00913B6D" w:rsidRDefault="00E40EE4" w:rsidP="00613EF2">
      <w:pPr>
        <w:pStyle w:val="ListParagraph"/>
        <w:numPr>
          <w:ilvl w:val="0"/>
          <w:numId w:val="9"/>
        </w:numPr>
        <w:tabs>
          <w:tab w:val="left" w:pos="851"/>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Nutraukiant</w:t>
      </w:r>
      <w:r w:rsidR="00431D2E" w:rsidRPr="00913B6D">
        <w:rPr>
          <w:rFonts w:asciiTheme="minorHAnsi" w:hAnsiTheme="minorHAnsi" w:cstheme="minorHAnsi"/>
          <w:sz w:val="22"/>
          <w:szCs w:val="22"/>
        </w:rPr>
        <w:t xml:space="preserve"> </w:t>
      </w:r>
      <w:r w:rsidRPr="00913B6D">
        <w:rPr>
          <w:rFonts w:asciiTheme="minorHAnsi" w:hAnsiTheme="minorHAnsi" w:cstheme="minorHAnsi"/>
          <w:sz w:val="22"/>
          <w:szCs w:val="22"/>
        </w:rPr>
        <w:t>/ performinant draudimo sutartį, draudimo sutarties nutraukimo, administravimo mokesčiai neskaičiuojami.</w:t>
      </w:r>
    </w:p>
    <w:p w14:paraId="22AC2248" w14:textId="4B20D91E" w:rsidR="00AD4DD0" w:rsidRPr="00913B6D" w:rsidRDefault="00432000" w:rsidP="00613EF2">
      <w:pPr>
        <w:pStyle w:val="ListParagraph"/>
        <w:numPr>
          <w:ilvl w:val="0"/>
          <w:numId w:val="9"/>
        </w:numPr>
        <w:tabs>
          <w:tab w:val="left" w:pos="851"/>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Draudimo apsaugos įsigaliojimo dat</w:t>
      </w:r>
      <w:r w:rsidR="00993D70" w:rsidRPr="00913B6D">
        <w:rPr>
          <w:rFonts w:asciiTheme="minorHAnsi" w:hAnsiTheme="minorHAnsi" w:cstheme="minorHAnsi"/>
          <w:sz w:val="22"/>
          <w:szCs w:val="22"/>
        </w:rPr>
        <w:t>a</w:t>
      </w:r>
      <w:r w:rsidRPr="00913B6D">
        <w:rPr>
          <w:rFonts w:asciiTheme="minorHAnsi" w:hAnsiTheme="minorHAnsi" w:cstheme="minorHAnsi"/>
          <w:sz w:val="22"/>
          <w:szCs w:val="22"/>
        </w:rPr>
        <w:t xml:space="preserve"> gali skirtis, o </w:t>
      </w:r>
      <w:r w:rsidRPr="00913B6D">
        <w:rPr>
          <w:rFonts w:asciiTheme="minorHAnsi" w:hAnsiTheme="minorHAnsi" w:cstheme="minorHAnsi"/>
          <w:b/>
          <w:bCs/>
          <w:sz w:val="22"/>
          <w:szCs w:val="22"/>
        </w:rPr>
        <w:t>draudimo apsaugos pabaigos data numatoma vienoda visoms transporto priemonėms – 202</w:t>
      </w:r>
      <w:r w:rsidR="006F5A56" w:rsidRPr="00913B6D">
        <w:rPr>
          <w:rFonts w:asciiTheme="minorHAnsi" w:hAnsiTheme="minorHAnsi" w:cstheme="minorHAnsi"/>
          <w:b/>
          <w:bCs/>
          <w:sz w:val="22"/>
          <w:szCs w:val="22"/>
        </w:rPr>
        <w:t>7</w:t>
      </w:r>
      <w:r w:rsidRPr="00913B6D">
        <w:rPr>
          <w:rFonts w:asciiTheme="minorHAnsi" w:hAnsiTheme="minorHAnsi" w:cstheme="minorHAnsi"/>
          <w:b/>
          <w:bCs/>
          <w:sz w:val="22"/>
          <w:szCs w:val="22"/>
        </w:rPr>
        <w:t xml:space="preserve"> </w:t>
      </w:r>
      <w:r w:rsidR="00993D70" w:rsidRPr="00913B6D">
        <w:rPr>
          <w:rFonts w:asciiTheme="minorHAnsi" w:hAnsiTheme="minorHAnsi" w:cstheme="minorHAnsi"/>
          <w:b/>
          <w:bCs/>
          <w:sz w:val="22"/>
          <w:szCs w:val="22"/>
        </w:rPr>
        <w:t>gegužės</w:t>
      </w:r>
      <w:r w:rsidRPr="00913B6D">
        <w:rPr>
          <w:rFonts w:asciiTheme="minorHAnsi" w:hAnsiTheme="minorHAnsi" w:cstheme="minorHAnsi"/>
          <w:b/>
          <w:bCs/>
          <w:sz w:val="22"/>
          <w:szCs w:val="22"/>
        </w:rPr>
        <w:t xml:space="preserve"> 2</w:t>
      </w:r>
      <w:r w:rsidR="00993D70" w:rsidRPr="00913B6D">
        <w:rPr>
          <w:rFonts w:asciiTheme="minorHAnsi" w:hAnsiTheme="minorHAnsi" w:cstheme="minorHAnsi"/>
          <w:b/>
          <w:bCs/>
          <w:sz w:val="22"/>
          <w:szCs w:val="22"/>
        </w:rPr>
        <w:t>7</w:t>
      </w:r>
      <w:r w:rsidRPr="00913B6D">
        <w:rPr>
          <w:rFonts w:asciiTheme="minorHAnsi" w:hAnsiTheme="minorHAnsi" w:cstheme="minorHAnsi"/>
          <w:b/>
          <w:bCs/>
          <w:sz w:val="22"/>
          <w:szCs w:val="22"/>
        </w:rPr>
        <w:t xml:space="preserve"> d. imtinai</w:t>
      </w:r>
      <w:r w:rsidRPr="00913B6D">
        <w:rPr>
          <w:rFonts w:asciiTheme="minorHAnsi" w:hAnsiTheme="minorHAnsi" w:cstheme="minorHAnsi"/>
          <w:sz w:val="22"/>
          <w:szCs w:val="22"/>
        </w:rPr>
        <w:t>. Draudikas įsipareigoja draudimo įmokas perskaičiuoti proporcingai netaikant pabrangimo atsižvelgiant į draudimo apsaugos galiojimo laikotarpį.</w:t>
      </w:r>
      <w:r w:rsidR="00294CFD" w:rsidRPr="00913B6D">
        <w:rPr>
          <w:rFonts w:asciiTheme="minorHAnsi" w:hAnsiTheme="minorHAnsi" w:cstheme="minorHAnsi"/>
          <w:sz w:val="22"/>
          <w:szCs w:val="22"/>
        </w:rPr>
        <w:t xml:space="preserve"> </w:t>
      </w:r>
    </w:p>
    <w:p w14:paraId="316917E2" w14:textId="3344DACC" w:rsidR="000C494E" w:rsidRPr="00913B6D" w:rsidRDefault="00AD4DD0" w:rsidP="00613EF2">
      <w:pPr>
        <w:pStyle w:val="ListParagraph"/>
        <w:numPr>
          <w:ilvl w:val="0"/>
          <w:numId w:val="9"/>
        </w:numPr>
        <w:tabs>
          <w:tab w:val="left" w:pos="851"/>
        </w:tabs>
        <w:spacing w:line="276" w:lineRule="auto"/>
        <w:ind w:left="0" w:firstLine="426"/>
        <w:rPr>
          <w:rFonts w:asciiTheme="minorHAnsi" w:hAnsiTheme="minorHAnsi" w:cstheme="minorHAnsi"/>
          <w:b/>
          <w:sz w:val="22"/>
          <w:szCs w:val="22"/>
        </w:rPr>
      </w:pPr>
      <w:r w:rsidRPr="00913B6D">
        <w:rPr>
          <w:rFonts w:asciiTheme="minorHAnsi" w:eastAsia="Calibri" w:hAnsiTheme="minorHAnsi" w:cstheme="minorHAnsi"/>
          <w:color w:val="000000"/>
          <w:sz w:val="22"/>
          <w:szCs w:val="22"/>
        </w:rPr>
        <w:t>Draudimo įmok</w:t>
      </w:r>
      <w:r w:rsidR="00A13E06" w:rsidRPr="00913B6D">
        <w:rPr>
          <w:rFonts w:asciiTheme="minorHAnsi" w:eastAsia="Calibri" w:hAnsiTheme="minorHAnsi" w:cstheme="minorHAnsi"/>
          <w:color w:val="000000"/>
          <w:sz w:val="22"/>
          <w:szCs w:val="22"/>
        </w:rPr>
        <w:t>a</w:t>
      </w:r>
      <w:r w:rsidRPr="00913B6D">
        <w:rPr>
          <w:rFonts w:asciiTheme="minorHAnsi" w:eastAsia="Calibri" w:hAnsiTheme="minorHAnsi" w:cstheme="minorHAnsi"/>
          <w:color w:val="000000"/>
          <w:sz w:val="22"/>
          <w:szCs w:val="22"/>
        </w:rPr>
        <w:t xml:space="preserve"> mokam</w:t>
      </w:r>
      <w:r w:rsidR="00A13E06" w:rsidRPr="00913B6D">
        <w:rPr>
          <w:rFonts w:asciiTheme="minorHAnsi" w:eastAsia="Calibri" w:hAnsiTheme="minorHAnsi" w:cstheme="minorHAnsi"/>
          <w:color w:val="000000"/>
          <w:sz w:val="22"/>
          <w:szCs w:val="22"/>
        </w:rPr>
        <w:t>a vieną kartą</w:t>
      </w:r>
      <w:r w:rsidR="00735BEE" w:rsidRPr="00913B6D">
        <w:rPr>
          <w:rFonts w:asciiTheme="minorHAnsi" w:eastAsia="Calibri" w:hAnsiTheme="minorHAnsi" w:cstheme="minorHAnsi"/>
          <w:color w:val="000000"/>
          <w:sz w:val="22"/>
          <w:szCs w:val="22"/>
        </w:rPr>
        <w:t>, ne vėliau kaip per 14 (keturiolika) dienų.</w:t>
      </w:r>
    </w:p>
    <w:p w14:paraId="5EB5CB1D" w14:textId="5FC6DD2A" w:rsidR="0090283C" w:rsidRPr="00166447" w:rsidRDefault="0090283C" w:rsidP="00613EF2">
      <w:pPr>
        <w:pStyle w:val="ListParagraph"/>
        <w:numPr>
          <w:ilvl w:val="0"/>
          <w:numId w:val="9"/>
        </w:numPr>
        <w:spacing w:line="276" w:lineRule="auto"/>
        <w:ind w:left="0" w:firstLine="426"/>
        <w:rPr>
          <w:rFonts w:asciiTheme="minorHAnsi" w:hAnsiTheme="minorHAnsi" w:cstheme="minorHAnsi"/>
          <w:color w:val="007BB8"/>
          <w:sz w:val="22"/>
          <w:szCs w:val="22"/>
        </w:rPr>
      </w:pPr>
      <w:r w:rsidRPr="00913B6D">
        <w:rPr>
          <w:rFonts w:asciiTheme="minorHAnsi" w:eastAsia="Calibri" w:hAnsiTheme="minorHAnsi" w:cstheme="minorHAnsi"/>
          <w:sz w:val="22"/>
          <w:szCs w:val="22"/>
          <w:lang w:eastAsia="en-US"/>
        </w:rPr>
        <w:t>Rizikos vertinimo, draudimo sutarčių sudarymo tarpininkavimo, žalų istorijos ir kitais draudimo klausimais perkančiąją organizaciją atstovauja UADBB „Aon Baltic“.</w:t>
      </w:r>
      <w:r w:rsidRPr="00913B6D">
        <w:rPr>
          <w:rFonts w:asciiTheme="minorHAnsi" w:hAnsiTheme="minorHAnsi" w:cstheme="minorHAnsi"/>
          <w:color w:val="000000" w:themeColor="text1"/>
          <w:sz w:val="22"/>
          <w:szCs w:val="22"/>
        </w:rPr>
        <w:t xml:space="preserve">  Kontaktinis asmuo Irma Račkytė, projektų vadovė,  Verslo klientų departamentas, S. Dariaus ir S. Girėno g. 9, LT-62137, Alytus, tel. +37068741754, el. p. </w:t>
      </w:r>
      <w:hyperlink r:id="rId8" w:history="1">
        <w:r w:rsidRPr="00166447">
          <w:rPr>
            <w:rStyle w:val="Hyperlink"/>
            <w:rFonts w:asciiTheme="minorHAnsi" w:eastAsiaTheme="majorEastAsia" w:hAnsiTheme="minorHAnsi" w:cstheme="minorHAnsi"/>
            <w:color w:val="007BB8"/>
            <w:sz w:val="22"/>
            <w:szCs w:val="22"/>
          </w:rPr>
          <w:t>irma.rackyte@aon.lt</w:t>
        </w:r>
      </w:hyperlink>
    </w:p>
    <w:p w14:paraId="0AEB86FD" w14:textId="77777777" w:rsidR="00A13E06" w:rsidRPr="00913B6D" w:rsidRDefault="00A13E06" w:rsidP="00613EF2">
      <w:pPr>
        <w:pStyle w:val="ListParagraph"/>
        <w:tabs>
          <w:tab w:val="left" w:pos="851"/>
        </w:tabs>
        <w:spacing w:line="276" w:lineRule="auto"/>
        <w:ind w:left="0" w:firstLine="426"/>
        <w:rPr>
          <w:rFonts w:asciiTheme="minorHAnsi" w:hAnsiTheme="minorHAnsi" w:cstheme="minorHAnsi"/>
          <w:b/>
          <w:sz w:val="22"/>
          <w:szCs w:val="22"/>
        </w:rPr>
      </w:pPr>
    </w:p>
    <w:p w14:paraId="27C60AA0" w14:textId="02F75639" w:rsidR="009D6D97" w:rsidRDefault="00B26D17" w:rsidP="000F5744">
      <w:pPr>
        <w:spacing w:line="276" w:lineRule="auto"/>
        <w:jc w:val="center"/>
        <w:rPr>
          <w:rFonts w:asciiTheme="minorHAnsi" w:hAnsiTheme="minorHAnsi" w:cstheme="minorHAnsi"/>
          <w:b/>
          <w:color w:val="00B050"/>
          <w:sz w:val="22"/>
          <w:szCs w:val="22"/>
        </w:rPr>
      </w:pPr>
      <w:r w:rsidRPr="00913B6D">
        <w:rPr>
          <w:rFonts w:asciiTheme="minorHAnsi" w:hAnsiTheme="minorHAnsi" w:cstheme="minorHAnsi"/>
          <w:b/>
          <w:color w:val="00B050"/>
          <w:sz w:val="22"/>
          <w:szCs w:val="22"/>
        </w:rPr>
        <w:t xml:space="preserve">II dalis. </w:t>
      </w:r>
      <w:r w:rsidR="00913B6D">
        <w:rPr>
          <w:rFonts w:asciiTheme="minorHAnsi" w:hAnsiTheme="minorHAnsi" w:cstheme="minorHAnsi"/>
          <w:b/>
          <w:color w:val="00B050"/>
          <w:sz w:val="22"/>
          <w:szCs w:val="22"/>
        </w:rPr>
        <w:t>Automobilių</w:t>
      </w:r>
      <w:r w:rsidRPr="00913B6D">
        <w:rPr>
          <w:rFonts w:asciiTheme="minorHAnsi" w:hAnsiTheme="minorHAnsi" w:cstheme="minorHAnsi"/>
          <w:b/>
          <w:color w:val="00B050"/>
          <w:sz w:val="22"/>
          <w:szCs w:val="22"/>
        </w:rPr>
        <w:t xml:space="preserve"> KASKO draudimas</w:t>
      </w:r>
    </w:p>
    <w:p w14:paraId="730283AA" w14:textId="2441B1BE" w:rsidR="00613EF2" w:rsidRPr="00613EF2" w:rsidRDefault="00613EF2" w:rsidP="000F5744">
      <w:pPr>
        <w:spacing w:line="276" w:lineRule="auto"/>
        <w:jc w:val="center"/>
        <w:rPr>
          <w:rFonts w:asciiTheme="minorHAnsi" w:hAnsiTheme="minorHAnsi" w:cstheme="minorHAnsi"/>
          <w:b/>
          <w:sz w:val="22"/>
          <w:szCs w:val="22"/>
        </w:rPr>
      </w:pPr>
      <w:r w:rsidRPr="00613EF2">
        <w:rPr>
          <w:rFonts w:asciiTheme="minorHAnsi" w:hAnsiTheme="minorHAnsi" w:cstheme="minorHAnsi"/>
          <w:b/>
          <w:sz w:val="22"/>
          <w:szCs w:val="22"/>
        </w:rPr>
        <w:t>Transporto priemonių KASKO draudimas</w:t>
      </w:r>
    </w:p>
    <w:p w14:paraId="73926793" w14:textId="77777777" w:rsidR="00967F42" w:rsidRPr="00913B6D" w:rsidRDefault="00967F42" w:rsidP="000F5744">
      <w:pPr>
        <w:spacing w:line="276" w:lineRule="auto"/>
        <w:ind w:left="357" w:hanging="357"/>
        <w:jc w:val="both"/>
        <w:rPr>
          <w:rFonts w:asciiTheme="minorHAnsi" w:hAnsiTheme="minorHAnsi" w:cstheme="minorHAnsi"/>
          <w:color w:val="FF0000"/>
          <w:sz w:val="22"/>
          <w:szCs w:val="22"/>
        </w:rPr>
      </w:pPr>
    </w:p>
    <w:p w14:paraId="529C6F3B" w14:textId="33C6391A" w:rsidR="0072677A" w:rsidRPr="00913B6D" w:rsidRDefault="00286EF9" w:rsidP="00613EF2">
      <w:pPr>
        <w:pStyle w:val="ListParagraph"/>
        <w:numPr>
          <w:ilvl w:val="0"/>
          <w:numId w:val="9"/>
        </w:numPr>
        <w:tabs>
          <w:tab w:val="left" w:pos="709"/>
        </w:tabs>
        <w:spacing w:line="276" w:lineRule="auto"/>
        <w:ind w:left="0" w:firstLine="425"/>
        <w:rPr>
          <w:rFonts w:asciiTheme="minorHAnsi" w:hAnsiTheme="minorHAnsi" w:cstheme="minorHAnsi"/>
          <w:b/>
          <w:i/>
          <w:sz w:val="22"/>
          <w:szCs w:val="22"/>
        </w:rPr>
      </w:pPr>
      <w:r w:rsidRPr="00913B6D">
        <w:rPr>
          <w:rFonts w:asciiTheme="minorHAnsi" w:hAnsiTheme="minorHAnsi" w:cstheme="minorHAnsi"/>
          <w:sz w:val="22"/>
          <w:szCs w:val="22"/>
        </w:rPr>
        <w:t>T</w:t>
      </w:r>
      <w:r w:rsidR="000C494E" w:rsidRPr="00913B6D">
        <w:rPr>
          <w:rFonts w:asciiTheme="minorHAnsi" w:hAnsiTheme="minorHAnsi" w:cstheme="minorHAnsi"/>
          <w:sz w:val="22"/>
          <w:szCs w:val="22"/>
        </w:rPr>
        <w:t xml:space="preserve">ransporto priemonių </w:t>
      </w:r>
      <w:r w:rsidR="009D41F1" w:rsidRPr="00913B6D">
        <w:rPr>
          <w:rFonts w:asciiTheme="minorHAnsi" w:hAnsiTheme="minorHAnsi" w:cstheme="minorHAnsi"/>
          <w:sz w:val="22"/>
          <w:szCs w:val="22"/>
        </w:rPr>
        <w:t>KASKO</w:t>
      </w:r>
      <w:r w:rsidR="0072677A" w:rsidRPr="00913B6D">
        <w:rPr>
          <w:rFonts w:asciiTheme="minorHAnsi" w:hAnsiTheme="minorHAnsi" w:cstheme="minorHAnsi"/>
          <w:sz w:val="22"/>
          <w:szCs w:val="22"/>
        </w:rPr>
        <w:t xml:space="preserve"> draudimu nurodytais terminais numato</w:t>
      </w:r>
      <w:r w:rsidRPr="00913B6D">
        <w:rPr>
          <w:rFonts w:asciiTheme="minorHAnsi" w:hAnsiTheme="minorHAnsi" w:cstheme="minorHAnsi"/>
          <w:sz w:val="22"/>
          <w:szCs w:val="22"/>
        </w:rPr>
        <w:t>ma</w:t>
      </w:r>
      <w:r w:rsidR="0072677A" w:rsidRPr="00913B6D">
        <w:rPr>
          <w:rFonts w:asciiTheme="minorHAnsi" w:hAnsiTheme="minorHAnsi" w:cstheme="minorHAnsi"/>
          <w:sz w:val="22"/>
          <w:szCs w:val="22"/>
        </w:rPr>
        <w:t xml:space="preserve"> apdrausti transporto priemones pagal </w:t>
      </w:r>
      <w:r w:rsidR="00B446A6" w:rsidRPr="00913B6D">
        <w:rPr>
          <w:rFonts w:asciiTheme="minorHAnsi" w:hAnsiTheme="minorHAnsi" w:cstheme="minorHAnsi"/>
          <w:sz w:val="22"/>
          <w:szCs w:val="22"/>
        </w:rPr>
        <w:t>sąrašą esantį</w:t>
      </w:r>
      <w:r w:rsidR="001C343C" w:rsidRPr="00913B6D">
        <w:rPr>
          <w:rFonts w:asciiTheme="minorHAnsi" w:hAnsiTheme="minorHAnsi" w:cstheme="minorHAnsi"/>
          <w:sz w:val="22"/>
          <w:szCs w:val="22"/>
        </w:rPr>
        <w:t xml:space="preserve"> </w:t>
      </w:r>
      <w:r w:rsidR="00550BF2" w:rsidRPr="00913B6D">
        <w:rPr>
          <w:rFonts w:asciiTheme="minorHAnsi" w:hAnsiTheme="minorHAnsi" w:cstheme="minorHAnsi"/>
          <w:sz w:val="22"/>
          <w:szCs w:val="22"/>
        </w:rPr>
        <w:t>II pirkimo dalies</w:t>
      </w:r>
      <w:r w:rsidR="001C343C" w:rsidRPr="00913B6D">
        <w:rPr>
          <w:rFonts w:asciiTheme="minorHAnsi" w:hAnsiTheme="minorHAnsi" w:cstheme="minorHAnsi"/>
          <w:sz w:val="22"/>
          <w:szCs w:val="22"/>
        </w:rPr>
        <w:t xml:space="preserve"> pasiūlymo formoje. </w:t>
      </w:r>
      <w:r w:rsidR="00C00E1A" w:rsidRPr="00913B6D">
        <w:rPr>
          <w:rFonts w:asciiTheme="minorHAnsi" w:hAnsiTheme="minorHAnsi" w:cstheme="minorHAnsi"/>
          <w:b/>
          <w:bCs/>
          <w:i/>
          <w:iCs/>
          <w:sz w:val="22"/>
          <w:szCs w:val="22"/>
        </w:rPr>
        <w:t>T</w:t>
      </w:r>
      <w:r w:rsidR="0072677A" w:rsidRPr="00913B6D">
        <w:rPr>
          <w:rFonts w:asciiTheme="minorHAnsi" w:hAnsiTheme="minorHAnsi" w:cstheme="minorHAnsi"/>
          <w:b/>
          <w:i/>
          <w:sz w:val="22"/>
          <w:szCs w:val="22"/>
        </w:rPr>
        <w:t xml:space="preserve">ransporto priemonės draudžiamos </w:t>
      </w:r>
      <w:r w:rsidR="00C00E1A" w:rsidRPr="00913B6D">
        <w:rPr>
          <w:rFonts w:asciiTheme="minorHAnsi" w:hAnsiTheme="minorHAnsi" w:cstheme="minorHAnsi"/>
          <w:b/>
          <w:i/>
          <w:sz w:val="22"/>
          <w:szCs w:val="22"/>
        </w:rPr>
        <w:t>atskiromis</w:t>
      </w:r>
      <w:r w:rsidR="0072677A" w:rsidRPr="00913B6D">
        <w:rPr>
          <w:rFonts w:asciiTheme="minorHAnsi" w:hAnsiTheme="minorHAnsi" w:cstheme="minorHAnsi"/>
          <w:b/>
          <w:i/>
          <w:sz w:val="22"/>
          <w:szCs w:val="22"/>
        </w:rPr>
        <w:t xml:space="preserve"> draudimo sutartim</w:t>
      </w:r>
      <w:r w:rsidR="00855006" w:rsidRPr="00913B6D">
        <w:rPr>
          <w:rFonts w:asciiTheme="minorHAnsi" w:hAnsiTheme="minorHAnsi" w:cstheme="minorHAnsi"/>
          <w:b/>
          <w:i/>
          <w:sz w:val="22"/>
          <w:szCs w:val="22"/>
        </w:rPr>
        <w:t>is</w:t>
      </w:r>
      <w:r w:rsidR="00AC6B4D" w:rsidRPr="00913B6D">
        <w:rPr>
          <w:rFonts w:asciiTheme="minorHAnsi" w:hAnsiTheme="minorHAnsi" w:cstheme="minorHAnsi"/>
          <w:b/>
          <w:i/>
          <w:sz w:val="22"/>
          <w:szCs w:val="22"/>
        </w:rPr>
        <w:t xml:space="preserve">, </w:t>
      </w:r>
      <w:r w:rsidR="00CB286D" w:rsidRPr="00913B6D">
        <w:rPr>
          <w:rFonts w:asciiTheme="minorHAnsi" w:hAnsiTheme="minorHAnsi" w:cstheme="minorHAnsi"/>
          <w:b/>
          <w:i/>
          <w:sz w:val="22"/>
          <w:szCs w:val="22"/>
        </w:rPr>
        <w:t>sudaromomis su konkrečia perkančiąja organizacija ir</w:t>
      </w:r>
      <w:r w:rsidR="00AC6B4D" w:rsidRPr="00913B6D">
        <w:rPr>
          <w:rFonts w:asciiTheme="minorHAnsi" w:hAnsiTheme="minorHAnsi" w:cstheme="minorHAnsi"/>
          <w:b/>
          <w:i/>
          <w:sz w:val="22"/>
          <w:szCs w:val="22"/>
        </w:rPr>
        <w:t xml:space="preserve"> įsigalioja</w:t>
      </w:r>
      <w:r w:rsidR="00AD401D" w:rsidRPr="00913B6D">
        <w:rPr>
          <w:rFonts w:asciiTheme="minorHAnsi" w:hAnsiTheme="minorHAnsi" w:cstheme="minorHAnsi"/>
          <w:b/>
          <w:i/>
          <w:sz w:val="22"/>
          <w:szCs w:val="22"/>
        </w:rPr>
        <w:t xml:space="preserve"> nuo</w:t>
      </w:r>
      <w:r w:rsidR="00AC6B4D" w:rsidRPr="00913B6D">
        <w:rPr>
          <w:rFonts w:asciiTheme="minorHAnsi" w:hAnsiTheme="minorHAnsi" w:cstheme="minorHAnsi"/>
          <w:b/>
          <w:i/>
          <w:sz w:val="22"/>
          <w:szCs w:val="22"/>
        </w:rPr>
        <w:t xml:space="preserve"> 202</w:t>
      </w:r>
      <w:r w:rsidR="00FF4317" w:rsidRPr="00913B6D">
        <w:rPr>
          <w:rFonts w:asciiTheme="minorHAnsi" w:hAnsiTheme="minorHAnsi" w:cstheme="minorHAnsi"/>
          <w:b/>
          <w:i/>
          <w:sz w:val="22"/>
          <w:szCs w:val="22"/>
        </w:rPr>
        <w:t>6</w:t>
      </w:r>
      <w:r w:rsidR="00166447">
        <w:rPr>
          <w:rFonts w:asciiTheme="minorHAnsi" w:hAnsiTheme="minorHAnsi" w:cstheme="minorHAnsi"/>
          <w:b/>
          <w:i/>
          <w:sz w:val="22"/>
          <w:szCs w:val="22"/>
        </w:rPr>
        <w:t> </w:t>
      </w:r>
      <w:r w:rsidR="00747D14" w:rsidRPr="00913B6D">
        <w:rPr>
          <w:rFonts w:asciiTheme="minorHAnsi" w:hAnsiTheme="minorHAnsi" w:cstheme="minorHAnsi"/>
          <w:b/>
          <w:i/>
          <w:sz w:val="22"/>
          <w:szCs w:val="22"/>
        </w:rPr>
        <w:t>m. gegužės 28 d</w:t>
      </w:r>
      <w:r w:rsidR="005D3ADA" w:rsidRPr="00913B6D">
        <w:rPr>
          <w:rFonts w:asciiTheme="minorHAnsi" w:hAnsiTheme="minorHAnsi" w:cstheme="minorHAnsi"/>
          <w:b/>
          <w:i/>
          <w:sz w:val="22"/>
          <w:szCs w:val="22"/>
        </w:rPr>
        <w:t>.</w:t>
      </w:r>
      <w:r w:rsidR="00944910" w:rsidRPr="00913B6D">
        <w:rPr>
          <w:rFonts w:asciiTheme="minorHAnsi" w:hAnsiTheme="minorHAnsi" w:cstheme="minorHAnsi"/>
          <w:b/>
          <w:i/>
          <w:sz w:val="22"/>
          <w:szCs w:val="22"/>
        </w:rPr>
        <w:t xml:space="preserve"> </w:t>
      </w:r>
    </w:p>
    <w:p w14:paraId="56641BF3" w14:textId="4A149EAF" w:rsidR="009D6D97" w:rsidRPr="00913B6D" w:rsidRDefault="009D6D97"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Draudimas nuo visų rizikų.</w:t>
      </w:r>
      <w:r w:rsidR="00967F42" w:rsidRPr="00913B6D">
        <w:rPr>
          <w:rFonts w:asciiTheme="minorHAnsi" w:hAnsiTheme="minorHAnsi" w:cstheme="minorHAnsi"/>
          <w:sz w:val="22"/>
          <w:szCs w:val="22"/>
        </w:rPr>
        <w:t xml:space="preserve"> </w:t>
      </w:r>
      <w:r w:rsidRPr="00913B6D">
        <w:rPr>
          <w:rFonts w:asciiTheme="minorHAnsi" w:hAnsiTheme="minorHAnsi" w:cstheme="minorHAnsi"/>
          <w:sz w:val="22"/>
          <w:szCs w:val="22"/>
        </w:rPr>
        <w:t xml:space="preserve">Draudžiamasis įvykis yra apdraustos transporto priemonės sunaikinimas, sugadinimas ar praradimas dėl bet kokių atsitikimų, staiga ir netikėtai įvykusių draudimo apsaugos galiojimo laikotarpiu (avarijos, vagystės, nelaimingų atsitikimų ir trečiųjų asmenų nusikalstamos veikos, hidraulinio smūgio ir kt.), išskyrus atsitikimus, draudimo bendrovės taisyklėse nurodytus kaip nedraudžiamieji, kiek tai neprieštarauja </w:t>
      </w:r>
      <w:r w:rsidR="00944910" w:rsidRPr="00913B6D">
        <w:rPr>
          <w:rFonts w:asciiTheme="minorHAnsi" w:hAnsiTheme="minorHAnsi" w:cstheme="minorHAnsi"/>
          <w:sz w:val="22"/>
          <w:szCs w:val="22"/>
        </w:rPr>
        <w:t xml:space="preserve">šioje techninėje specifikacijoje </w:t>
      </w:r>
      <w:r w:rsidRPr="00913B6D">
        <w:rPr>
          <w:rFonts w:asciiTheme="minorHAnsi" w:hAnsiTheme="minorHAnsi" w:cstheme="minorHAnsi"/>
          <w:sz w:val="22"/>
          <w:szCs w:val="22"/>
        </w:rPr>
        <w:t>nustatytiems reikalavimams ir sąlygoms.</w:t>
      </w:r>
    </w:p>
    <w:p w14:paraId="59911A3C" w14:textId="2F861369" w:rsidR="00997DCB" w:rsidRPr="00913B6D" w:rsidRDefault="00997DCB" w:rsidP="00613EF2">
      <w:pPr>
        <w:pStyle w:val="BodyText2"/>
        <w:numPr>
          <w:ilvl w:val="0"/>
          <w:numId w:val="9"/>
        </w:numPr>
        <w:tabs>
          <w:tab w:val="left" w:pos="709"/>
          <w:tab w:val="left" w:pos="851"/>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 xml:space="preserve">Tiekėjas turi pateikti pasiūlymą pagal </w:t>
      </w:r>
      <w:r w:rsidR="006B548E" w:rsidRPr="00913B6D">
        <w:rPr>
          <w:rFonts w:asciiTheme="minorHAnsi" w:hAnsiTheme="minorHAnsi" w:cstheme="minorHAnsi"/>
          <w:b w:val="0"/>
          <w:sz w:val="22"/>
          <w:szCs w:val="22"/>
          <w:lang w:val="lt-LT"/>
        </w:rPr>
        <w:t xml:space="preserve">šios techninės specifikacijos </w:t>
      </w:r>
      <w:r w:rsidRPr="00913B6D">
        <w:rPr>
          <w:rFonts w:asciiTheme="minorHAnsi" w:hAnsiTheme="minorHAnsi" w:cstheme="minorHAnsi"/>
          <w:b w:val="0"/>
          <w:sz w:val="22"/>
          <w:szCs w:val="22"/>
          <w:lang w:val="lt-LT"/>
        </w:rPr>
        <w:t>reikalavimus ir sąlygas, netaikant papildomų sąlygų, apribojimų ar limitų.</w:t>
      </w:r>
    </w:p>
    <w:p w14:paraId="2EA84B49" w14:textId="1A9CB604" w:rsidR="00967F42" w:rsidRPr="00913B6D" w:rsidRDefault="009D6D97" w:rsidP="00613EF2">
      <w:pPr>
        <w:pStyle w:val="BodyText2"/>
        <w:numPr>
          <w:ilvl w:val="0"/>
          <w:numId w:val="9"/>
        </w:numPr>
        <w:tabs>
          <w:tab w:val="left" w:pos="709"/>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lastRenderedPageBreak/>
        <w:t xml:space="preserve">Nustatoma draudimo suma – transporto priemonės </w:t>
      </w:r>
      <w:r w:rsidR="009E313E" w:rsidRPr="00913B6D">
        <w:rPr>
          <w:rFonts w:asciiTheme="minorHAnsi" w:hAnsiTheme="minorHAnsi" w:cstheme="minorHAnsi"/>
          <w:b w:val="0"/>
          <w:sz w:val="22"/>
          <w:szCs w:val="22"/>
          <w:lang w:val="lt-LT"/>
        </w:rPr>
        <w:t>draudžiamos rinkos verte</w:t>
      </w:r>
      <w:r w:rsidRPr="00913B6D">
        <w:rPr>
          <w:rFonts w:asciiTheme="minorHAnsi" w:hAnsiTheme="minorHAnsi" w:cstheme="minorHAnsi"/>
          <w:b w:val="0"/>
          <w:sz w:val="22"/>
          <w:szCs w:val="22"/>
          <w:lang w:val="lt-LT"/>
        </w:rPr>
        <w:t xml:space="preserve"> įvykio dieną. Transporto priemonės rinkos vertė nustatoma remiantis VĮ „</w:t>
      </w:r>
      <w:proofErr w:type="spellStart"/>
      <w:r w:rsidRPr="00913B6D">
        <w:rPr>
          <w:rFonts w:asciiTheme="minorHAnsi" w:hAnsiTheme="minorHAnsi" w:cstheme="minorHAnsi"/>
          <w:b w:val="0"/>
          <w:sz w:val="22"/>
          <w:szCs w:val="22"/>
          <w:lang w:val="lt-LT"/>
        </w:rPr>
        <w:t>Emprekis</w:t>
      </w:r>
      <w:proofErr w:type="spellEnd"/>
      <w:r w:rsidRPr="00913B6D">
        <w:rPr>
          <w:rFonts w:asciiTheme="minorHAnsi" w:hAnsiTheme="minorHAnsi" w:cstheme="minorHAnsi"/>
          <w:b w:val="0"/>
          <w:sz w:val="22"/>
          <w:szCs w:val="22"/>
          <w:lang w:val="lt-LT"/>
        </w:rPr>
        <w:t xml:space="preserve">“ teikiama informacija. Transporto priemonės iki 1 </w:t>
      </w:r>
      <w:r w:rsidR="00090497" w:rsidRPr="00913B6D">
        <w:rPr>
          <w:rFonts w:asciiTheme="minorHAnsi" w:hAnsiTheme="minorHAnsi" w:cstheme="minorHAnsi"/>
          <w:b w:val="0"/>
          <w:sz w:val="22"/>
          <w:szCs w:val="22"/>
          <w:lang w:val="lt-LT"/>
        </w:rPr>
        <w:t xml:space="preserve">(vienerių) </w:t>
      </w:r>
      <w:r w:rsidRPr="00913B6D">
        <w:rPr>
          <w:rFonts w:asciiTheme="minorHAnsi" w:hAnsiTheme="minorHAnsi" w:cstheme="minorHAnsi"/>
          <w:b w:val="0"/>
          <w:sz w:val="22"/>
          <w:szCs w:val="22"/>
          <w:lang w:val="lt-LT"/>
        </w:rPr>
        <w:t>m</w:t>
      </w:r>
      <w:r w:rsidR="00A15E9B" w:rsidRPr="00913B6D">
        <w:rPr>
          <w:rFonts w:asciiTheme="minorHAnsi" w:hAnsiTheme="minorHAnsi" w:cstheme="minorHAnsi"/>
          <w:b w:val="0"/>
          <w:sz w:val="22"/>
          <w:szCs w:val="22"/>
          <w:lang w:val="lt-LT"/>
        </w:rPr>
        <w:t>etų</w:t>
      </w:r>
      <w:r w:rsidRPr="00913B6D">
        <w:rPr>
          <w:rFonts w:asciiTheme="minorHAnsi" w:hAnsiTheme="minorHAnsi" w:cstheme="minorHAnsi"/>
          <w:b w:val="0"/>
          <w:sz w:val="22"/>
          <w:szCs w:val="22"/>
          <w:lang w:val="lt-LT"/>
        </w:rPr>
        <w:t xml:space="preserve"> amžiaus (skaičiuojant mėnesių tikslumu nuo pirmosios registracijos datos) draudžiamos nauja verte.</w:t>
      </w:r>
      <w:r w:rsidR="008C5DB3" w:rsidRPr="00913B6D">
        <w:rPr>
          <w:rFonts w:asciiTheme="minorHAnsi" w:hAnsiTheme="minorHAnsi" w:cstheme="minorHAnsi"/>
          <w:b w:val="0"/>
          <w:sz w:val="22"/>
          <w:szCs w:val="22"/>
          <w:lang w:val="lt-LT"/>
        </w:rPr>
        <w:t xml:space="preserve"> </w:t>
      </w:r>
    </w:p>
    <w:p w14:paraId="6950FEF4" w14:textId="77777777" w:rsidR="000372B0" w:rsidRPr="00913B6D" w:rsidRDefault="00967F42" w:rsidP="00613EF2">
      <w:pPr>
        <w:pStyle w:val="BodyText2"/>
        <w:numPr>
          <w:ilvl w:val="0"/>
          <w:numId w:val="9"/>
        </w:numPr>
        <w:tabs>
          <w:tab w:val="left" w:pos="709"/>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Išskaita:</w:t>
      </w:r>
    </w:p>
    <w:p w14:paraId="3762F44F" w14:textId="07CFD999" w:rsidR="00477968" w:rsidRPr="00913B6D" w:rsidRDefault="00967F42" w:rsidP="00613EF2">
      <w:pPr>
        <w:pStyle w:val="BodyText2"/>
        <w:numPr>
          <w:ilvl w:val="1"/>
          <w:numId w:val="9"/>
        </w:numPr>
        <w:tabs>
          <w:tab w:val="left" w:pos="709"/>
          <w:tab w:val="left" w:pos="993"/>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 xml:space="preserve">vagystės ir plėšimo atvejais – 10 </w:t>
      </w:r>
      <w:r w:rsidR="00CE0BFC" w:rsidRPr="00913B6D">
        <w:rPr>
          <w:rFonts w:asciiTheme="minorHAnsi" w:hAnsiTheme="minorHAnsi" w:cstheme="minorHAnsi"/>
          <w:b w:val="0"/>
          <w:sz w:val="22"/>
          <w:szCs w:val="22"/>
          <w:lang w:val="lt-LT"/>
        </w:rPr>
        <w:t>proc.</w:t>
      </w:r>
      <w:r w:rsidR="009E313E" w:rsidRPr="00913B6D">
        <w:rPr>
          <w:rFonts w:asciiTheme="minorHAnsi" w:hAnsiTheme="minorHAnsi" w:cstheme="minorHAnsi"/>
          <w:b w:val="0"/>
          <w:sz w:val="22"/>
          <w:szCs w:val="22"/>
          <w:lang w:val="lt-LT"/>
        </w:rPr>
        <w:t xml:space="preserve"> nuo žalos dydžio</w:t>
      </w:r>
      <w:r w:rsidR="00CE0BFC" w:rsidRPr="00913B6D">
        <w:rPr>
          <w:rFonts w:asciiTheme="minorHAnsi" w:hAnsiTheme="minorHAnsi" w:cstheme="minorHAnsi"/>
          <w:b w:val="0"/>
          <w:sz w:val="22"/>
          <w:szCs w:val="22"/>
          <w:lang w:val="lt-LT"/>
        </w:rPr>
        <w:t>;</w:t>
      </w:r>
      <w:r w:rsidRPr="00913B6D">
        <w:rPr>
          <w:rFonts w:asciiTheme="minorHAnsi" w:hAnsiTheme="minorHAnsi" w:cstheme="minorHAnsi"/>
          <w:b w:val="0"/>
          <w:sz w:val="22"/>
          <w:szCs w:val="22"/>
          <w:lang w:val="lt-LT"/>
        </w:rPr>
        <w:t xml:space="preserve"> </w:t>
      </w:r>
    </w:p>
    <w:p w14:paraId="14180CFB" w14:textId="4BDB7F20" w:rsidR="00477968" w:rsidRPr="00913B6D" w:rsidRDefault="00967F42" w:rsidP="00613EF2">
      <w:pPr>
        <w:pStyle w:val="BodyText2"/>
        <w:numPr>
          <w:ilvl w:val="1"/>
          <w:numId w:val="9"/>
        </w:numPr>
        <w:tabs>
          <w:tab w:val="left" w:pos="709"/>
          <w:tab w:val="left" w:pos="993"/>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kit</w:t>
      </w:r>
      <w:r w:rsidR="009E313E" w:rsidRPr="00913B6D">
        <w:rPr>
          <w:rFonts w:asciiTheme="minorHAnsi" w:hAnsiTheme="minorHAnsi" w:cstheme="minorHAnsi"/>
          <w:b w:val="0"/>
          <w:sz w:val="22"/>
          <w:szCs w:val="22"/>
          <w:lang w:val="lt-LT"/>
        </w:rPr>
        <w:t>ų</w:t>
      </w:r>
      <w:r w:rsidRPr="00913B6D">
        <w:rPr>
          <w:rFonts w:asciiTheme="minorHAnsi" w:hAnsiTheme="minorHAnsi" w:cstheme="minorHAnsi"/>
          <w:b w:val="0"/>
          <w:sz w:val="22"/>
          <w:szCs w:val="22"/>
          <w:lang w:val="lt-LT"/>
        </w:rPr>
        <w:t xml:space="preserve"> draudiminių įvykių atvejais – </w:t>
      </w:r>
      <w:r w:rsidR="009E313E" w:rsidRPr="00913B6D">
        <w:rPr>
          <w:rFonts w:asciiTheme="minorHAnsi" w:hAnsiTheme="minorHAnsi" w:cstheme="minorHAnsi"/>
          <w:b w:val="0"/>
          <w:sz w:val="22"/>
          <w:szCs w:val="22"/>
          <w:lang w:val="lt-LT"/>
        </w:rPr>
        <w:t>90</w:t>
      </w:r>
      <w:r w:rsidR="00CE0BFC" w:rsidRPr="00913B6D">
        <w:rPr>
          <w:rFonts w:asciiTheme="minorHAnsi" w:hAnsiTheme="minorHAnsi" w:cstheme="minorHAnsi"/>
          <w:b w:val="0"/>
          <w:sz w:val="22"/>
          <w:szCs w:val="22"/>
          <w:lang w:val="lt-LT"/>
        </w:rPr>
        <w:t>,00</w:t>
      </w:r>
      <w:r w:rsidRPr="00913B6D">
        <w:rPr>
          <w:rFonts w:asciiTheme="minorHAnsi" w:hAnsiTheme="minorHAnsi" w:cstheme="minorHAnsi"/>
          <w:b w:val="0"/>
          <w:sz w:val="22"/>
          <w:szCs w:val="22"/>
          <w:lang w:val="lt-LT"/>
        </w:rPr>
        <w:t xml:space="preserve"> Eur</w:t>
      </w:r>
      <w:r w:rsidR="00A15E9B" w:rsidRPr="00913B6D">
        <w:rPr>
          <w:rFonts w:asciiTheme="minorHAnsi" w:hAnsiTheme="minorHAnsi" w:cstheme="minorHAnsi"/>
          <w:b w:val="0"/>
          <w:sz w:val="22"/>
          <w:szCs w:val="22"/>
          <w:lang w:val="lt-LT"/>
        </w:rPr>
        <w:t>.</w:t>
      </w:r>
    </w:p>
    <w:p w14:paraId="300FBAB7" w14:textId="3EA8BF79" w:rsidR="001B26FF" w:rsidRPr="00913B6D" w:rsidRDefault="00967F42" w:rsidP="00613EF2">
      <w:pPr>
        <w:pStyle w:val="BodyText2"/>
        <w:numPr>
          <w:ilvl w:val="1"/>
          <w:numId w:val="9"/>
        </w:numPr>
        <w:tabs>
          <w:tab w:val="left" w:pos="709"/>
          <w:tab w:val="left" w:pos="993"/>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Išskaita netaikoma draudžiamiesiems įvykiams, kai:</w:t>
      </w:r>
    </w:p>
    <w:p w14:paraId="2826CE69" w14:textId="6AC65E6B" w:rsidR="001B26FF" w:rsidRPr="00913B6D" w:rsidRDefault="00967F42" w:rsidP="00613EF2">
      <w:pPr>
        <w:pStyle w:val="BodyText2"/>
        <w:numPr>
          <w:ilvl w:val="1"/>
          <w:numId w:val="9"/>
        </w:numPr>
        <w:tabs>
          <w:tab w:val="left" w:pos="709"/>
          <w:tab w:val="left" w:pos="993"/>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 xml:space="preserve">žala padaroma tik automobilių </w:t>
      </w:r>
      <w:r w:rsidR="00004925" w:rsidRPr="00913B6D">
        <w:rPr>
          <w:rFonts w:asciiTheme="minorHAnsi" w:hAnsiTheme="minorHAnsi" w:cstheme="minorHAnsi"/>
          <w:b w:val="0"/>
          <w:sz w:val="22"/>
          <w:szCs w:val="22"/>
          <w:lang w:val="lt-LT"/>
        </w:rPr>
        <w:t xml:space="preserve">kėbulo </w:t>
      </w:r>
      <w:r w:rsidR="009E313E" w:rsidRPr="00913B6D">
        <w:rPr>
          <w:rFonts w:asciiTheme="minorHAnsi" w:hAnsiTheme="minorHAnsi" w:cstheme="minorHAnsi"/>
          <w:b w:val="0"/>
          <w:sz w:val="22"/>
          <w:szCs w:val="22"/>
          <w:lang w:val="lt-LT"/>
        </w:rPr>
        <w:t>stiklams, žibintams, veidrodėliams. Ši sąlyga galioja lengviesiems ir krovininiams iki 3</w:t>
      </w:r>
      <w:r w:rsidR="001023C0" w:rsidRPr="00913B6D">
        <w:rPr>
          <w:rFonts w:asciiTheme="minorHAnsi" w:hAnsiTheme="minorHAnsi" w:cstheme="minorHAnsi"/>
          <w:b w:val="0"/>
          <w:sz w:val="22"/>
          <w:szCs w:val="22"/>
          <w:lang w:val="lt-LT"/>
        </w:rPr>
        <w:t>,</w:t>
      </w:r>
      <w:r w:rsidR="009E313E" w:rsidRPr="00913B6D">
        <w:rPr>
          <w:rFonts w:asciiTheme="minorHAnsi" w:hAnsiTheme="minorHAnsi" w:cstheme="minorHAnsi"/>
          <w:b w:val="0"/>
          <w:sz w:val="22"/>
          <w:szCs w:val="22"/>
          <w:lang w:val="lt-LT"/>
        </w:rPr>
        <w:t>5 t automobiliams n</w:t>
      </w:r>
      <w:r w:rsidR="005D6B93" w:rsidRPr="00913B6D">
        <w:rPr>
          <w:rFonts w:asciiTheme="minorHAnsi" w:hAnsiTheme="minorHAnsi" w:cstheme="minorHAnsi"/>
          <w:b w:val="0"/>
          <w:sz w:val="22"/>
          <w:szCs w:val="22"/>
          <w:lang w:val="lt-LT"/>
        </w:rPr>
        <w:t>eribotą kiekį kartų, kitoms tran</w:t>
      </w:r>
      <w:r w:rsidR="009E313E" w:rsidRPr="00913B6D">
        <w:rPr>
          <w:rFonts w:asciiTheme="minorHAnsi" w:hAnsiTheme="minorHAnsi" w:cstheme="minorHAnsi"/>
          <w:b w:val="0"/>
          <w:sz w:val="22"/>
          <w:szCs w:val="22"/>
          <w:lang w:val="lt-LT"/>
        </w:rPr>
        <w:t>sporto priemonėms – kiekvienai po 1 kartą per draudimo sutarties laikotarpį</w:t>
      </w:r>
      <w:r w:rsidR="00A15E9B" w:rsidRPr="00913B6D">
        <w:rPr>
          <w:rFonts w:asciiTheme="minorHAnsi" w:hAnsiTheme="minorHAnsi" w:cstheme="minorHAnsi"/>
          <w:b w:val="0"/>
          <w:sz w:val="22"/>
          <w:szCs w:val="22"/>
          <w:lang w:val="lt-LT"/>
        </w:rPr>
        <w:t>;</w:t>
      </w:r>
    </w:p>
    <w:p w14:paraId="2F8E2C90" w14:textId="57212A6D" w:rsidR="00967F42" w:rsidRPr="00913B6D" w:rsidRDefault="00967F42" w:rsidP="00613EF2">
      <w:pPr>
        <w:pStyle w:val="BodyText2"/>
        <w:numPr>
          <w:ilvl w:val="1"/>
          <w:numId w:val="9"/>
        </w:numPr>
        <w:tabs>
          <w:tab w:val="left" w:pos="709"/>
          <w:tab w:val="left" w:pos="993"/>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 xml:space="preserve">įvykis atsitiko dėl nustatytų trečiųjų asmenų kaltės, kurie yra ne tik Lietuvos Respublikos piliečiai arba Lietuvoje </w:t>
      </w:r>
      <w:r w:rsidR="001B26FF" w:rsidRPr="00913B6D">
        <w:rPr>
          <w:rFonts w:asciiTheme="minorHAnsi" w:hAnsiTheme="minorHAnsi" w:cstheme="minorHAnsi"/>
          <w:b w:val="0"/>
          <w:sz w:val="22"/>
          <w:szCs w:val="22"/>
          <w:lang w:val="lt-LT"/>
        </w:rPr>
        <w:t xml:space="preserve">Respublikoje </w:t>
      </w:r>
      <w:r w:rsidRPr="00913B6D">
        <w:rPr>
          <w:rFonts w:asciiTheme="minorHAnsi" w:hAnsiTheme="minorHAnsi" w:cstheme="minorHAnsi"/>
          <w:b w:val="0"/>
          <w:sz w:val="22"/>
          <w:szCs w:val="22"/>
          <w:lang w:val="lt-LT"/>
        </w:rPr>
        <w:t>registruoti juridiniai asmenys. Jei draudžiamasis įvykis atsitiko dėl abipusės draudžiamojo įvykio dalyvių kaltės, išskaita taikoma proporcingai Draudėjo kaltės dydžiui.</w:t>
      </w:r>
    </w:p>
    <w:p w14:paraId="7C506115" w14:textId="373C8C5F" w:rsidR="009D6D97" w:rsidRPr="00913B6D" w:rsidRDefault="009D6D97" w:rsidP="00613EF2">
      <w:pPr>
        <w:pStyle w:val="BodyText2"/>
        <w:numPr>
          <w:ilvl w:val="0"/>
          <w:numId w:val="9"/>
        </w:numPr>
        <w:tabs>
          <w:tab w:val="left" w:pos="709"/>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Neskaičiuojamas keičiamų dalių nusidėvėjimas transporto priemonėms iki 6 (šešerių) metų amžiaus</w:t>
      </w:r>
      <w:r w:rsidR="000D4868" w:rsidRPr="00913B6D">
        <w:rPr>
          <w:rFonts w:asciiTheme="minorHAnsi" w:hAnsiTheme="minorHAnsi" w:cstheme="minorHAnsi"/>
          <w:b w:val="0"/>
          <w:sz w:val="22"/>
          <w:szCs w:val="22"/>
          <w:lang w:val="lt-LT"/>
        </w:rPr>
        <w:t xml:space="preserve"> imtinai</w:t>
      </w:r>
      <w:r w:rsidRPr="00913B6D">
        <w:rPr>
          <w:rFonts w:asciiTheme="minorHAnsi" w:hAnsiTheme="minorHAnsi" w:cstheme="minorHAnsi"/>
          <w:b w:val="0"/>
          <w:sz w:val="22"/>
          <w:szCs w:val="22"/>
          <w:lang w:val="lt-LT"/>
        </w:rPr>
        <w:t>.</w:t>
      </w:r>
    </w:p>
    <w:p w14:paraId="32A95B7D" w14:textId="08FF6D55" w:rsidR="009D6D97" w:rsidRPr="00913B6D" w:rsidRDefault="009D6D97" w:rsidP="00613EF2">
      <w:pPr>
        <w:pStyle w:val="BodyText2"/>
        <w:numPr>
          <w:ilvl w:val="0"/>
          <w:numId w:val="9"/>
        </w:numPr>
        <w:tabs>
          <w:tab w:val="left" w:pos="709"/>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 xml:space="preserve">Po draudiminio </w:t>
      </w:r>
      <w:r w:rsidR="00566FB4" w:rsidRPr="00913B6D">
        <w:rPr>
          <w:rFonts w:asciiTheme="minorHAnsi" w:hAnsiTheme="minorHAnsi" w:cstheme="minorHAnsi"/>
          <w:b w:val="0"/>
          <w:sz w:val="22"/>
          <w:szCs w:val="22"/>
          <w:lang w:val="lt-LT"/>
        </w:rPr>
        <w:t xml:space="preserve">įvykio </w:t>
      </w:r>
      <w:r w:rsidRPr="00913B6D">
        <w:rPr>
          <w:rFonts w:asciiTheme="minorHAnsi" w:hAnsiTheme="minorHAnsi" w:cstheme="minorHAnsi"/>
          <w:b w:val="0"/>
          <w:sz w:val="22"/>
          <w:szCs w:val="22"/>
          <w:lang w:val="lt-LT"/>
        </w:rPr>
        <w:t>transporto priemonėms iki 6 (šešerių) metų amžiaus</w:t>
      </w:r>
      <w:r w:rsidR="000D4868" w:rsidRPr="00913B6D">
        <w:rPr>
          <w:rFonts w:asciiTheme="minorHAnsi" w:hAnsiTheme="minorHAnsi" w:cstheme="minorHAnsi"/>
          <w:b w:val="0"/>
          <w:sz w:val="22"/>
          <w:szCs w:val="22"/>
          <w:lang w:val="lt-LT"/>
        </w:rPr>
        <w:t xml:space="preserve"> imtinai</w:t>
      </w:r>
      <w:r w:rsidR="00090497" w:rsidRPr="00913B6D">
        <w:rPr>
          <w:rFonts w:asciiTheme="minorHAnsi" w:hAnsiTheme="minorHAnsi" w:cstheme="minorHAnsi"/>
          <w:b w:val="0"/>
          <w:sz w:val="22"/>
          <w:szCs w:val="22"/>
          <w:lang w:val="lt-LT"/>
        </w:rPr>
        <w:t>,</w:t>
      </w:r>
      <w:r w:rsidRPr="00913B6D">
        <w:rPr>
          <w:rFonts w:asciiTheme="minorHAnsi" w:hAnsiTheme="minorHAnsi" w:cstheme="minorHAnsi"/>
          <w:b w:val="0"/>
          <w:sz w:val="22"/>
          <w:szCs w:val="22"/>
          <w:lang w:val="lt-LT"/>
        </w:rPr>
        <w:t xml:space="preserve"> remontas </w:t>
      </w:r>
      <w:r w:rsidR="008C5DB3" w:rsidRPr="00913B6D">
        <w:rPr>
          <w:rFonts w:asciiTheme="minorHAnsi" w:hAnsiTheme="minorHAnsi" w:cstheme="minorHAnsi"/>
          <w:b w:val="0"/>
          <w:sz w:val="22"/>
          <w:szCs w:val="22"/>
          <w:lang w:val="lt-LT"/>
        </w:rPr>
        <w:t>organizuojamas draudėjo pasirinktame servise</w:t>
      </w:r>
      <w:r w:rsidRPr="00913B6D">
        <w:rPr>
          <w:rFonts w:asciiTheme="minorHAnsi" w:hAnsiTheme="minorHAnsi" w:cstheme="minorHAnsi"/>
          <w:b w:val="0"/>
          <w:sz w:val="22"/>
          <w:szCs w:val="22"/>
          <w:lang w:val="lt-LT"/>
        </w:rPr>
        <w:t>.</w:t>
      </w:r>
    </w:p>
    <w:p w14:paraId="2627A3CD" w14:textId="40028C7D" w:rsidR="009D6D97" w:rsidRPr="00913B6D" w:rsidRDefault="009D6D97" w:rsidP="00613EF2">
      <w:pPr>
        <w:pStyle w:val="BodyText2"/>
        <w:numPr>
          <w:ilvl w:val="0"/>
          <w:numId w:val="9"/>
        </w:numPr>
        <w:tabs>
          <w:tab w:val="left" w:pos="709"/>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Draudimo apsaugos galiojimo teritorija –</w:t>
      </w:r>
      <w:r w:rsidR="00566FB4" w:rsidRPr="00913B6D">
        <w:rPr>
          <w:rFonts w:asciiTheme="minorHAnsi" w:hAnsiTheme="minorHAnsi" w:cstheme="minorHAnsi"/>
          <w:b w:val="0"/>
          <w:sz w:val="22"/>
          <w:szCs w:val="22"/>
          <w:lang w:val="lt-LT"/>
        </w:rPr>
        <w:t xml:space="preserve"> </w:t>
      </w:r>
      <w:r w:rsidR="00324304" w:rsidRPr="00913B6D">
        <w:rPr>
          <w:rFonts w:asciiTheme="minorHAnsi" w:hAnsiTheme="minorHAnsi" w:cstheme="minorHAnsi"/>
          <w:b w:val="0"/>
          <w:sz w:val="22"/>
          <w:szCs w:val="22"/>
          <w:lang w:val="lt-LT"/>
        </w:rPr>
        <w:t>geografinė Europa, išskyrus Rusijos Federaciją, Baltarusijos</w:t>
      </w:r>
      <w:r w:rsidR="00745A38" w:rsidRPr="00913B6D">
        <w:rPr>
          <w:rFonts w:asciiTheme="minorHAnsi" w:hAnsiTheme="minorHAnsi" w:cstheme="minorHAnsi"/>
          <w:b w:val="0"/>
          <w:sz w:val="22"/>
          <w:szCs w:val="22"/>
          <w:lang w:val="lt-LT"/>
        </w:rPr>
        <w:t xml:space="preserve"> </w:t>
      </w:r>
      <w:r w:rsidR="00324304" w:rsidRPr="00913B6D">
        <w:rPr>
          <w:rFonts w:asciiTheme="minorHAnsi" w:hAnsiTheme="minorHAnsi" w:cstheme="minorHAnsi"/>
          <w:b w:val="0"/>
          <w:sz w:val="22"/>
          <w:szCs w:val="22"/>
          <w:lang w:val="lt-LT"/>
        </w:rPr>
        <w:t>Respublik</w:t>
      </w:r>
      <w:r w:rsidR="00AA2762" w:rsidRPr="00913B6D">
        <w:rPr>
          <w:rFonts w:asciiTheme="minorHAnsi" w:hAnsiTheme="minorHAnsi" w:cstheme="minorHAnsi"/>
          <w:b w:val="0"/>
          <w:sz w:val="22"/>
          <w:szCs w:val="22"/>
          <w:lang w:val="lt-LT"/>
        </w:rPr>
        <w:t>ą</w:t>
      </w:r>
      <w:r w:rsidR="00324304" w:rsidRPr="00913B6D">
        <w:rPr>
          <w:rFonts w:asciiTheme="minorHAnsi" w:hAnsiTheme="minorHAnsi" w:cstheme="minorHAnsi"/>
          <w:b w:val="0"/>
          <w:sz w:val="22"/>
          <w:szCs w:val="22"/>
          <w:lang w:val="lt-LT"/>
        </w:rPr>
        <w:t xml:space="preserve"> ir Ukrain</w:t>
      </w:r>
      <w:r w:rsidR="003D63A0" w:rsidRPr="00913B6D">
        <w:rPr>
          <w:rFonts w:asciiTheme="minorHAnsi" w:hAnsiTheme="minorHAnsi" w:cstheme="minorHAnsi"/>
          <w:b w:val="0"/>
          <w:sz w:val="22"/>
          <w:szCs w:val="22"/>
          <w:lang w:val="lt-LT"/>
        </w:rPr>
        <w:t>os Respublik</w:t>
      </w:r>
      <w:r w:rsidR="00AA2762" w:rsidRPr="00913B6D">
        <w:rPr>
          <w:rFonts w:asciiTheme="minorHAnsi" w:hAnsiTheme="minorHAnsi" w:cstheme="minorHAnsi"/>
          <w:b w:val="0"/>
          <w:sz w:val="22"/>
          <w:szCs w:val="22"/>
          <w:lang w:val="lt-LT"/>
        </w:rPr>
        <w:t>ą</w:t>
      </w:r>
      <w:r w:rsidR="00745A38" w:rsidRPr="00913B6D">
        <w:rPr>
          <w:rFonts w:asciiTheme="minorHAnsi" w:hAnsiTheme="minorHAnsi" w:cstheme="minorHAnsi"/>
          <w:b w:val="0"/>
          <w:sz w:val="22"/>
          <w:szCs w:val="22"/>
          <w:lang w:val="lt-LT"/>
        </w:rPr>
        <w:t>.</w:t>
      </w:r>
    </w:p>
    <w:p w14:paraId="59C3BDB2" w14:textId="2A39D44F" w:rsidR="00566FB4" w:rsidRPr="00913B6D" w:rsidRDefault="009D6D97"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Tiekėjas įsipareigoja nereikalauti kompetentingų institucijų pažymos dėl įvykio, jeigu nuostolio suma neviršija </w:t>
      </w:r>
      <w:r w:rsidR="006415AD" w:rsidRPr="00913B6D">
        <w:rPr>
          <w:rFonts w:asciiTheme="minorHAnsi" w:hAnsiTheme="minorHAnsi" w:cstheme="minorHAnsi"/>
          <w:sz w:val="22"/>
          <w:szCs w:val="22"/>
        </w:rPr>
        <w:t>3</w:t>
      </w:r>
      <w:r w:rsidR="00AC6B4D" w:rsidRPr="00913B6D">
        <w:rPr>
          <w:rFonts w:asciiTheme="minorHAnsi" w:hAnsiTheme="minorHAnsi" w:cstheme="minorHAnsi"/>
          <w:sz w:val="22"/>
          <w:szCs w:val="22"/>
        </w:rPr>
        <w:t>0</w:t>
      </w:r>
      <w:r w:rsidR="00967F42" w:rsidRPr="00913B6D">
        <w:rPr>
          <w:rFonts w:asciiTheme="minorHAnsi" w:hAnsiTheme="minorHAnsi" w:cstheme="minorHAnsi"/>
          <w:sz w:val="22"/>
          <w:szCs w:val="22"/>
        </w:rPr>
        <w:t>00</w:t>
      </w:r>
      <w:r w:rsidR="00CE0BFC" w:rsidRPr="00913B6D">
        <w:rPr>
          <w:rFonts w:asciiTheme="minorHAnsi" w:hAnsiTheme="minorHAnsi" w:cstheme="minorHAnsi"/>
          <w:sz w:val="22"/>
          <w:szCs w:val="22"/>
        </w:rPr>
        <w:t>,00</w:t>
      </w:r>
      <w:r w:rsidR="00967F42" w:rsidRPr="00913B6D">
        <w:rPr>
          <w:rFonts w:asciiTheme="minorHAnsi" w:hAnsiTheme="minorHAnsi" w:cstheme="minorHAnsi"/>
          <w:sz w:val="22"/>
          <w:szCs w:val="22"/>
        </w:rPr>
        <w:t xml:space="preserve"> </w:t>
      </w:r>
      <w:r w:rsidRPr="00913B6D">
        <w:rPr>
          <w:rFonts w:asciiTheme="minorHAnsi" w:hAnsiTheme="minorHAnsi" w:cstheme="minorHAnsi"/>
          <w:sz w:val="22"/>
          <w:szCs w:val="22"/>
        </w:rPr>
        <w:t>Eur,</w:t>
      </w:r>
      <w:r w:rsidR="00566FB4" w:rsidRPr="00913B6D">
        <w:rPr>
          <w:rFonts w:asciiTheme="minorHAnsi" w:hAnsiTheme="minorHAnsi" w:cstheme="minorHAnsi"/>
          <w:b/>
          <w:sz w:val="22"/>
          <w:szCs w:val="22"/>
        </w:rPr>
        <w:t xml:space="preserve"> </w:t>
      </w:r>
      <w:r w:rsidR="00566FB4" w:rsidRPr="00913B6D">
        <w:rPr>
          <w:rFonts w:asciiTheme="minorHAnsi" w:hAnsiTheme="minorHAnsi" w:cstheme="minorHAnsi"/>
          <w:sz w:val="22"/>
          <w:szCs w:val="22"/>
        </w:rPr>
        <w:t>neatskaičius besąlyginės išskaitos ir draudiminio įvykio metu nebuvo pada</w:t>
      </w:r>
      <w:r w:rsidR="002558A4" w:rsidRPr="00913B6D">
        <w:rPr>
          <w:rFonts w:asciiTheme="minorHAnsi" w:hAnsiTheme="minorHAnsi" w:cstheme="minorHAnsi"/>
          <w:sz w:val="22"/>
          <w:szCs w:val="22"/>
        </w:rPr>
        <w:t>ryta žala trečiajam asmeniui ir</w:t>
      </w:r>
      <w:r w:rsidR="00793746" w:rsidRPr="00913B6D">
        <w:rPr>
          <w:rFonts w:asciiTheme="minorHAnsi" w:hAnsiTheme="minorHAnsi" w:cstheme="minorHAnsi"/>
          <w:sz w:val="22"/>
          <w:szCs w:val="22"/>
        </w:rPr>
        <w:t xml:space="preserve"> </w:t>
      </w:r>
      <w:r w:rsidR="00566FB4" w:rsidRPr="00913B6D">
        <w:rPr>
          <w:rFonts w:asciiTheme="minorHAnsi" w:hAnsiTheme="minorHAnsi" w:cstheme="minorHAnsi"/>
          <w:sz w:val="22"/>
          <w:szCs w:val="22"/>
        </w:rPr>
        <w:t>/ ar jo turtui.</w:t>
      </w:r>
    </w:p>
    <w:p w14:paraId="455147C8" w14:textId="77777777" w:rsidR="009D6D97" w:rsidRPr="00913B6D" w:rsidRDefault="009D6D97"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Draudimo suma atsistatanti</w:t>
      </w:r>
      <w:r w:rsidR="002558A4" w:rsidRPr="00913B6D">
        <w:rPr>
          <w:rFonts w:asciiTheme="minorHAnsi" w:hAnsiTheme="minorHAnsi" w:cstheme="minorHAnsi"/>
          <w:sz w:val="22"/>
          <w:szCs w:val="22"/>
        </w:rPr>
        <w:t>.</w:t>
      </w:r>
    </w:p>
    <w:p w14:paraId="5A3B8FA2" w14:textId="77777777" w:rsidR="00566FB4" w:rsidRPr="00913B6D" w:rsidRDefault="00566FB4" w:rsidP="00613EF2">
      <w:pPr>
        <w:pStyle w:val="ListParagraph"/>
        <w:numPr>
          <w:ilvl w:val="0"/>
          <w:numId w:val="9"/>
        </w:numPr>
        <w:tabs>
          <w:tab w:val="left" w:pos="709"/>
        </w:tabs>
        <w:autoSpaceDE w:val="0"/>
        <w:autoSpaceDN w:val="0"/>
        <w:adjustRightInd w:val="0"/>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Draudimo apsauga galioja kai apdraustasis objektas yra transportuojamas kita transporto priemone. </w:t>
      </w:r>
    </w:p>
    <w:p w14:paraId="3A021ABC" w14:textId="0792AFD2" w:rsidR="00566FB4" w:rsidRPr="00913B6D" w:rsidRDefault="00566FB4"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Draudimo apsauga galioja visiems valdytojams.</w:t>
      </w:r>
    </w:p>
    <w:p w14:paraId="7DC872D0" w14:textId="216FCBF4" w:rsidR="00566FB4" w:rsidRPr="00913B6D" w:rsidRDefault="00566FB4"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Automobiliai draudžiami su juose sumontuotomis apsaugos sistemomis ir nereikalaujam</w:t>
      </w:r>
      <w:r w:rsidR="004410BC" w:rsidRPr="00913B6D">
        <w:rPr>
          <w:rFonts w:asciiTheme="minorHAnsi" w:hAnsiTheme="minorHAnsi" w:cstheme="minorHAnsi"/>
          <w:sz w:val="22"/>
          <w:szCs w:val="22"/>
        </w:rPr>
        <w:t>os</w:t>
      </w:r>
      <w:r w:rsidRPr="00913B6D">
        <w:rPr>
          <w:rFonts w:asciiTheme="minorHAnsi" w:hAnsiTheme="minorHAnsi" w:cstheme="minorHAnsi"/>
          <w:sz w:val="22"/>
          <w:szCs w:val="22"/>
        </w:rPr>
        <w:t xml:space="preserve"> papildomos apsaugos.</w:t>
      </w:r>
    </w:p>
    <w:p w14:paraId="0DE99192" w14:textId="11267EC7" w:rsidR="00566FB4" w:rsidRPr="00913B6D" w:rsidRDefault="009D6D97"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Tiekėjas </w:t>
      </w:r>
      <w:r w:rsidR="0048232C" w:rsidRPr="00913B6D">
        <w:rPr>
          <w:rFonts w:asciiTheme="minorHAnsi" w:hAnsiTheme="minorHAnsi" w:cstheme="minorHAnsi"/>
          <w:sz w:val="22"/>
          <w:szCs w:val="22"/>
        </w:rPr>
        <w:t>kompensuoja protingas ir pagrįstas išlaidas jų neapribojant, dėl transporto priemonės iškėlimo, gelbėjimo, transportavimo iš įvykio vietos po draudžiamojo įvykio, bei atlygina transporto priemonės protingas ir pagrįstas saugojimo išlaidas jų neapribojant</w:t>
      </w:r>
      <w:r w:rsidR="00BE02B6" w:rsidRPr="00913B6D">
        <w:rPr>
          <w:rFonts w:asciiTheme="minorHAnsi" w:hAnsiTheme="minorHAnsi" w:cstheme="minorHAnsi"/>
          <w:sz w:val="22"/>
          <w:szCs w:val="22"/>
        </w:rPr>
        <w:t xml:space="preserve">. </w:t>
      </w:r>
    </w:p>
    <w:p w14:paraId="54825931" w14:textId="157E9FBA" w:rsidR="00D83F78" w:rsidRPr="00913B6D" w:rsidRDefault="00566FB4"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Kartu su transporto priemone yra apdraudžiama neserijiniu būdu stacionariai įrengta papildoma įranga. Jos vertė įskaičiuojama į transporto priemonės draudimo sumą</w:t>
      </w:r>
      <w:r w:rsidR="004940AD" w:rsidRPr="00913B6D">
        <w:rPr>
          <w:rFonts w:asciiTheme="minorHAnsi" w:hAnsiTheme="minorHAnsi" w:cstheme="minorHAnsi"/>
          <w:sz w:val="22"/>
          <w:szCs w:val="22"/>
        </w:rPr>
        <w:t xml:space="preserve">. Draudimo suma vienam įvykiui – </w:t>
      </w:r>
      <w:r w:rsidR="00CF2FFB" w:rsidRPr="00913B6D">
        <w:rPr>
          <w:rFonts w:asciiTheme="minorHAnsi" w:hAnsiTheme="minorHAnsi" w:cstheme="minorHAnsi"/>
          <w:sz w:val="22"/>
          <w:szCs w:val="22"/>
        </w:rPr>
        <w:t>10</w:t>
      </w:r>
      <w:r w:rsidR="004940AD" w:rsidRPr="00913B6D">
        <w:rPr>
          <w:rFonts w:asciiTheme="minorHAnsi" w:hAnsiTheme="minorHAnsi" w:cstheme="minorHAnsi"/>
          <w:sz w:val="22"/>
          <w:szCs w:val="22"/>
        </w:rPr>
        <w:t>00</w:t>
      </w:r>
      <w:r w:rsidR="001D5498" w:rsidRPr="00913B6D">
        <w:rPr>
          <w:rFonts w:asciiTheme="minorHAnsi" w:hAnsiTheme="minorHAnsi" w:cstheme="minorHAnsi"/>
          <w:sz w:val="22"/>
          <w:szCs w:val="22"/>
        </w:rPr>
        <w:t>,00</w:t>
      </w:r>
      <w:r w:rsidR="004940AD" w:rsidRPr="00913B6D">
        <w:rPr>
          <w:rFonts w:asciiTheme="minorHAnsi" w:hAnsiTheme="minorHAnsi" w:cstheme="minorHAnsi"/>
          <w:sz w:val="22"/>
          <w:szCs w:val="22"/>
        </w:rPr>
        <w:t xml:space="preserve"> E</w:t>
      </w:r>
      <w:r w:rsidR="001D5498" w:rsidRPr="00913B6D">
        <w:rPr>
          <w:rFonts w:asciiTheme="minorHAnsi" w:hAnsiTheme="minorHAnsi" w:cstheme="minorHAnsi"/>
          <w:sz w:val="22"/>
          <w:szCs w:val="22"/>
        </w:rPr>
        <w:t>ur</w:t>
      </w:r>
      <w:r w:rsidR="00826F04" w:rsidRPr="00913B6D">
        <w:rPr>
          <w:rFonts w:asciiTheme="minorHAnsi" w:hAnsiTheme="minorHAnsi" w:cstheme="minorHAnsi"/>
          <w:sz w:val="22"/>
          <w:szCs w:val="22"/>
        </w:rPr>
        <w:t>.</w:t>
      </w:r>
    </w:p>
    <w:p w14:paraId="27A48DC3" w14:textId="09F9708B" w:rsidR="009D6D97" w:rsidRPr="00913B6D" w:rsidRDefault="009D752C"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Turi būti </w:t>
      </w:r>
      <w:r w:rsidR="009D6D97" w:rsidRPr="00913B6D">
        <w:rPr>
          <w:rFonts w:asciiTheme="minorHAnsi" w:hAnsiTheme="minorHAnsi" w:cstheme="minorHAnsi"/>
          <w:sz w:val="22"/>
          <w:szCs w:val="22"/>
        </w:rPr>
        <w:t xml:space="preserve">mokama draudimo išmoka dėl </w:t>
      </w:r>
      <w:proofErr w:type="spellStart"/>
      <w:r w:rsidR="00656756" w:rsidRPr="00913B6D">
        <w:rPr>
          <w:rFonts w:asciiTheme="minorHAnsi" w:hAnsiTheme="minorHAnsi" w:cstheme="minorHAnsi"/>
          <w:sz w:val="22"/>
          <w:szCs w:val="22"/>
        </w:rPr>
        <w:t>hidrosmūgio</w:t>
      </w:r>
      <w:proofErr w:type="spellEnd"/>
      <w:r w:rsidR="00656756" w:rsidRPr="00913B6D">
        <w:rPr>
          <w:rFonts w:asciiTheme="minorHAnsi" w:hAnsiTheme="minorHAnsi" w:cstheme="minorHAnsi"/>
          <w:sz w:val="22"/>
          <w:szCs w:val="22"/>
        </w:rPr>
        <w:t xml:space="preserve"> </w:t>
      </w:r>
      <w:r w:rsidR="009D6D97" w:rsidRPr="00913B6D">
        <w:rPr>
          <w:rFonts w:asciiTheme="minorHAnsi" w:hAnsiTheme="minorHAnsi" w:cstheme="minorHAnsi"/>
          <w:sz w:val="22"/>
          <w:szCs w:val="22"/>
        </w:rPr>
        <w:t>žalos, kuri atsirado dėl patekusio vandens į transporto priemonę ar jos agregatus</w:t>
      </w:r>
      <w:r w:rsidR="00D83F78" w:rsidRPr="00913B6D">
        <w:rPr>
          <w:rFonts w:asciiTheme="minorHAnsi" w:eastAsiaTheme="minorHAnsi" w:hAnsiTheme="minorHAnsi" w:cstheme="minorHAnsi"/>
          <w:sz w:val="22"/>
          <w:szCs w:val="22"/>
        </w:rPr>
        <w:t>, kai transporto priemonė ar jos dalis pateko į vandenį.</w:t>
      </w:r>
      <w:r w:rsidR="00D83F78" w:rsidRPr="00913B6D">
        <w:rPr>
          <w:rFonts w:asciiTheme="minorHAnsi" w:hAnsiTheme="minorHAnsi" w:cstheme="minorHAnsi"/>
          <w:sz w:val="22"/>
          <w:szCs w:val="22"/>
        </w:rPr>
        <w:t xml:space="preserve"> </w:t>
      </w:r>
    </w:p>
    <w:p w14:paraId="6EDF26F6" w14:textId="41A00937" w:rsidR="009D6D97" w:rsidRPr="00913B6D" w:rsidRDefault="009E313E"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iCs/>
          <w:sz w:val="22"/>
          <w:szCs w:val="22"/>
        </w:rPr>
        <w:t>Tiekėjas sutinka, kad</w:t>
      </w:r>
      <w:r w:rsidR="00B35072" w:rsidRPr="00913B6D">
        <w:rPr>
          <w:rFonts w:asciiTheme="minorHAnsi" w:hAnsiTheme="minorHAnsi" w:cstheme="minorHAnsi"/>
          <w:iCs/>
          <w:sz w:val="22"/>
          <w:szCs w:val="22"/>
        </w:rPr>
        <w:t xml:space="preserve"> jeigu</w:t>
      </w:r>
      <w:r w:rsidRPr="00913B6D">
        <w:rPr>
          <w:rFonts w:asciiTheme="minorHAnsi" w:hAnsiTheme="minorHAnsi" w:cstheme="minorHAnsi"/>
          <w:iCs/>
          <w:sz w:val="22"/>
          <w:szCs w:val="22"/>
        </w:rPr>
        <w:t xml:space="preserve"> </w:t>
      </w:r>
      <w:r w:rsidR="00B35072" w:rsidRPr="00913B6D">
        <w:rPr>
          <w:rFonts w:asciiTheme="minorHAnsi" w:hAnsiTheme="minorHAnsi" w:cstheme="minorHAnsi"/>
          <w:iCs/>
          <w:sz w:val="22"/>
          <w:szCs w:val="22"/>
        </w:rPr>
        <w:t xml:space="preserve">žala padaryta vien tik </w:t>
      </w:r>
      <w:r w:rsidR="005D6B93" w:rsidRPr="00913B6D">
        <w:rPr>
          <w:rFonts w:asciiTheme="minorHAnsi" w:hAnsiTheme="minorHAnsi" w:cstheme="minorHAnsi"/>
          <w:iCs/>
          <w:sz w:val="22"/>
          <w:szCs w:val="22"/>
        </w:rPr>
        <w:t xml:space="preserve">transporto priemonės </w:t>
      </w:r>
      <w:r w:rsidR="00B35072" w:rsidRPr="00913B6D">
        <w:rPr>
          <w:rFonts w:asciiTheme="minorHAnsi" w:hAnsiTheme="minorHAnsi" w:cstheme="minorHAnsi"/>
          <w:iCs/>
          <w:sz w:val="22"/>
          <w:szCs w:val="22"/>
        </w:rPr>
        <w:t xml:space="preserve">padangoms </w:t>
      </w:r>
      <w:r w:rsidR="005D6B93" w:rsidRPr="00913B6D">
        <w:rPr>
          <w:rFonts w:asciiTheme="minorHAnsi" w:hAnsiTheme="minorHAnsi" w:cstheme="minorHAnsi"/>
          <w:iCs/>
          <w:sz w:val="22"/>
          <w:szCs w:val="22"/>
        </w:rPr>
        <w:t xml:space="preserve">ir </w:t>
      </w:r>
      <w:r w:rsidRPr="00913B6D">
        <w:rPr>
          <w:rFonts w:asciiTheme="minorHAnsi" w:hAnsiTheme="minorHAnsi" w:cstheme="minorHAnsi"/>
          <w:iCs/>
          <w:sz w:val="22"/>
          <w:szCs w:val="22"/>
        </w:rPr>
        <w:t>pagal standa</w:t>
      </w:r>
      <w:r w:rsidR="005D6B93" w:rsidRPr="00913B6D">
        <w:rPr>
          <w:rFonts w:asciiTheme="minorHAnsi" w:hAnsiTheme="minorHAnsi" w:cstheme="minorHAnsi"/>
          <w:iCs/>
          <w:sz w:val="22"/>
          <w:szCs w:val="22"/>
        </w:rPr>
        <w:t xml:space="preserve">rtines draudimo taisykles, toks įvykis </w:t>
      </w:r>
      <w:r w:rsidRPr="00913B6D">
        <w:rPr>
          <w:rFonts w:asciiTheme="minorHAnsi" w:hAnsiTheme="minorHAnsi" w:cstheme="minorHAnsi"/>
          <w:iCs/>
          <w:sz w:val="22"/>
          <w:szCs w:val="22"/>
        </w:rPr>
        <w:t>yr</w:t>
      </w:r>
      <w:r w:rsidR="00D83F78" w:rsidRPr="00913B6D">
        <w:rPr>
          <w:rFonts w:asciiTheme="minorHAnsi" w:hAnsiTheme="minorHAnsi" w:cstheme="minorHAnsi"/>
          <w:iCs/>
          <w:sz w:val="22"/>
          <w:szCs w:val="22"/>
        </w:rPr>
        <w:t>a laikoma</w:t>
      </w:r>
      <w:r w:rsidR="005D6B93" w:rsidRPr="00913B6D">
        <w:rPr>
          <w:rFonts w:asciiTheme="minorHAnsi" w:hAnsiTheme="minorHAnsi" w:cstheme="minorHAnsi"/>
          <w:iCs/>
          <w:sz w:val="22"/>
          <w:szCs w:val="22"/>
        </w:rPr>
        <w:t>s</w:t>
      </w:r>
      <w:r w:rsidR="00D83F78" w:rsidRPr="00913B6D">
        <w:rPr>
          <w:rFonts w:asciiTheme="minorHAnsi" w:hAnsiTheme="minorHAnsi" w:cstheme="minorHAnsi"/>
          <w:iCs/>
          <w:sz w:val="22"/>
          <w:szCs w:val="22"/>
        </w:rPr>
        <w:t xml:space="preserve"> </w:t>
      </w:r>
      <w:r w:rsidR="002944B6" w:rsidRPr="00913B6D">
        <w:rPr>
          <w:rFonts w:asciiTheme="minorHAnsi" w:hAnsiTheme="minorHAnsi" w:cstheme="minorHAnsi"/>
          <w:iCs/>
          <w:sz w:val="22"/>
          <w:szCs w:val="22"/>
        </w:rPr>
        <w:t>nedraudžiamuoju</w:t>
      </w:r>
      <w:r w:rsidR="00D83F78" w:rsidRPr="00913B6D">
        <w:rPr>
          <w:rFonts w:asciiTheme="minorHAnsi" w:hAnsiTheme="minorHAnsi" w:cstheme="minorHAnsi"/>
          <w:iCs/>
          <w:sz w:val="22"/>
          <w:szCs w:val="22"/>
        </w:rPr>
        <w:t xml:space="preserve"> įvykiu</w:t>
      </w:r>
      <w:r w:rsidR="005D6B93" w:rsidRPr="00913B6D">
        <w:rPr>
          <w:rFonts w:asciiTheme="minorHAnsi" w:hAnsiTheme="minorHAnsi" w:cstheme="minorHAnsi"/>
          <w:iCs/>
          <w:sz w:val="22"/>
          <w:szCs w:val="22"/>
        </w:rPr>
        <w:t>, tai</w:t>
      </w:r>
      <w:r w:rsidRPr="00913B6D">
        <w:rPr>
          <w:rFonts w:asciiTheme="minorHAnsi" w:hAnsiTheme="minorHAnsi" w:cstheme="minorHAnsi"/>
          <w:iCs/>
          <w:sz w:val="22"/>
          <w:szCs w:val="22"/>
        </w:rPr>
        <w:t xml:space="preserve"> tokie nuostoliai yra atlyginami</w:t>
      </w:r>
      <w:r w:rsidR="009D6D97" w:rsidRPr="00913B6D">
        <w:rPr>
          <w:rFonts w:asciiTheme="minorHAnsi" w:hAnsiTheme="minorHAnsi" w:cstheme="minorHAnsi"/>
          <w:iCs/>
          <w:sz w:val="22"/>
          <w:szCs w:val="22"/>
        </w:rPr>
        <w:t>, įvykių skaiči</w:t>
      </w:r>
      <w:r w:rsidRPr="00913B6D">
        <w:rPr>
          <w:rFonts w:asciiTheme="minorHAnsi" w:hAnsiTheme="minorHAnsi" w:cstheme="minorHAnsi"/>
          <w:iCs/>
          <w:sz w:val="22"/>
          <w:szCs w:val="22"/>
        </w:rPr>
        <w:t>ų</w:t>
      </w:r>
      <w:r w:rsidR="009D6D97" w:rsidRPr="00913B6D">
        <w:rPr>
          <w:rFonts w:asciiTheme="minorHAnsi" w:hAnsiTheme="minorHAnsi" w:cstheme="minorHAnsi"/>
          <w:iCs/>
          <w:sz w:val="22"/>
          <w:szCs w:val="22"/>
        </w:rPr>
        <w:t xml:space="preserve"> riboja</w:t>
      </w:r>
      <w:r w:rsidRPr="00913B6D">
        <w:rPr>
          <w:rFonts w:asciiTheme="minorHAnsi" w:hAnsiTheme="minorHAnsi" w:cstheme="minorHAnsi"/>
          <w:iCs/>
          <w:sz w:val="22"/>
          <w:szCs w:val="22"/>
        </w:rPr>
        <w:t>nt</w:t>
      </w:r>
      <w:r w:rsidR="009D6D97" w:rsidRPr="00913B6D">
        <w:rPr>
          <w:rFonts w:asciiTheme="minorHAnsi" w:hAnsiTheme="minorHAnsi" w:cstheme="minorHAnsi"/>
          <w:iCs/>
          <w:sz w:val="22"/>
          <w:szCs w:val="22"/>
        </w:rPr>
        <w:t xml:space="preserve"> iki 3 </w:t>
      </w:r>
      <w:r w:rsidR="00793746" w:rsidRPr="00913B6D">
        <w:rPr>
          <w:rFonts w:asciiTheme="minorHAnsi" w:hAnsiTheme="minorHAnsi" w:cstheme="minorHAnsi"/>
          <w:iCs/>
          <w:sz w:val="22"/>
          <w:szCs w:val="22"/>
        </w:rPr>
        <w:t xml:space="preserve">(trijų) </w:t>
      </w:r>
      <w:r w:rsidR="009D6D97" w:rsidRPr="00913B6D">
        <w:rPr>
          <w:rFonts w:asciiTheme="minorHAnsi" w:hAnsiTheme="minorHAnsi" w:cstheme="minorHAnsi"/>
          <w:iCs/>
          <w:sz w:val="22"/>
          <w:szCs w:val="22"/>
        </w:rPr>
        <w:t>įvykių per draudimo sutarties galiojimo laikotarpį</w:t>
      </w:r>
      <w:r w:rsidRPr="00913B6D">
        <w:rPr>
          <w:rFonts w:asciiTheme="minorHAnsi" w:hAnsiTheme="minorHAnsi" w:cstheme="minorHAnsi"/>
          <w:iCs/>
          <w:sz w:val="22"/>
          <w:szCs w:val="22"/>
        </w:rPr>
        <w:t>. Jeigu pagal standartines draudimo taisykles tokia žala yra draudiminis įvykis, taikomos standartinės draudimo taisyklės netaikant apribojimų</w:t>
      </w:r>
      <w:r w:rsidR="00AC6B4D" w:rsidRPr="00913B6D">
        <w:rPr>
          <w:rFonts w:asciiTheme="minorHAnsi" w:hAnsiTheme="minorHAnsi" w:cstheme="minorHAnsi"/>
          <w:iCs/>
          <w:sz w:val="22"/>
          <w:szCs w:val="22"/>
        </w:rPr>
        <w:t xml:space="preserve"> įvykiui skaičiui draudimo sutarties galiojimo laikotarpiu</w:t>
      </w:r>
      <w:r w:rsidRPr="00913B6D">
        <w:rPr>
          <w:rFonts w:asciiTheme="minorHAnsi" w:hAnsiTheme="minorHAnsi" w:cstheme="minorHAnsi"/>
          <w:iCs/>
          <w:sz w:val="22"/>
          <w:szCs w:val="22"/>
        </w:rPr>
        <w:t>.</w:t>
      </w:r>
    </w:p>
    <w:p w14:paraId="01E6A342" w14:textId="09DC77A7" w:rsidR="004940AD" w:rsidRPr="00913B6D" w:rsidRDefault="004940AD" w:rsidP="00613EF2">
      <w:pPr>
        <w:pStyle w:val="ListParagraph"/>
        <w:numPr>
          <w:ilvl w:val="0"/>
          <w:numId w:val="9"/>
        </w:numPr>
        <w:tabs>
          <w:tab w:val="left" w:pos="709"/>
        </w:tabs>
        <w:autoSpaceDE w:val="0"/>
        <w:autoSpaceDN w:val="0"/>
        <w:adjustRightInd w:val="0"/>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Kartu su </w:t>
      </w:r>
      <w:r w:rsidR="00793746" w:rsidRPr="00913B6D">
        <w:rPr>
          <w:rFonts w:asciiTheme="minorHAnsi" w:hAnsiTheme="minorHAnsi" w:cstheme="minorHAnsi"/>
          <w:sz w:val="22"/>
          <w:szCs w:val="22"/>
        </w:rPr>
        <w:t>KASKO</w:t>
      </w:r>
      <w:r w:rsidRPr="00913B6D">
        <w:rPr>
          <w:rFonts w:asciiTheme="minorHAnsi" w:hAnsiTheme="minorHAnsi" w:cstheme="minorHAnsi"/>
          <w:sz w:val="22"/>
          <w:szCs w:val="22"/>
        </w:rPr>
        <w:t xml:space="preserve"> draudimu, suteikiama techninės pagalbos paslauga </w:t>
      </w:r>
      <w:r w:rsidR="00DD1A75" w:rsidRPr="00913B6D">
        <w:rPr>
          <w:rFonts w:asciiTheme="minorHAnsi" w:hAnsiTheme="minorHAnsi" w:cstheme="minorHAnsi"/>
          <w:sz w:val="22"/>
          <w:szCs w:val="22"/>
        </w:rPr>
        <w:t xml:space="preserve">kasko draudimo apsaugos galiojimo </w:t>
      </w:r>
      <w:r w:rsidRPr="00913B6D">
        <w:rPr>
          <w:rFonts w:asciiTheme="minorHAnsi" w:hAnsiTheme="minorHAnsi" w:cstheme="minorHAnsi"/>
          <w:sz w:val="22"/>
          <w:szCs w:val="22"/>
        </w:rPr>
        <w:t>teritorijoje ir suteikiamas pakaitinis automobilis. Ši sąlyga taikoma lengviesiems ir krovininiams iki 3,5 t automobiliams.</w:t>
      </w:r>
    </w:p>
    <w:p w14:paraId="6599BC65" w14:textId="77777777" w:rsidR="007C7945" w:rsidRPr="00913B6D" w:rsidRDefault="00930265"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Kiekvienos transporto priemonės vairuotojas ir keleiviai draudžiami nelaimingų atsitikimų (mirties, </w:t>
      </w:r>
      <w:r w:rsidR="00AC6B4D" w:rsidRPr="00913B6D">
        <w:rPr>
          <w:rFonts w:asciiTheme="minorHAnsi" w:hAnsiTheme="minorHAnsi" w:cstheme="minorHAnsi"/>
          <w:sz w:val="22"/>
          <w:szCs w:val="22"/>
        </w:rPr>
        <w:t>neįgalumo</w:t>
      </w:r>
      <w:r w:rsidRPr="00913B6D">
        <w:rPr>
          <w:rFonts w:asciiTheme="minorHAnsi" w:hAnsiTheme="minorHAnsi" w:cstheme="minorHAnsi"/>
          <w:sz w:val="22"/>
          <w:szCs w:val="22"/>
        </w:rPr>
        <w:t xml:space="preserve"> ir traumų rizikų) draudimu prie </w:t>
      </w:r>
      <w:r w:rsidR="00E52A5D" w:rsidRPr="00913B6D">
        <w:rPr>
          <w:rFonts w:asciiTheme="minorHAnsi" w:hAnsiTheme="minorHAnsi" w:cstheme="minorHAnsi"/>
          <w:sz w:val="22"/>
          <w:szCs w:val="22"/>
        </w:rPr>
        <w:t>KASKO</w:t>
      </w:r>
      <w:r w:rsidRPr="00913B6D">
        <w:rPr>
          <w:rFonts w:asciiTheme="minorHAnsi" w:hAnsiTheme="minorHAnsi" w:cstheme="minorHAnsi"/>
          <w:sz w:val="22"/>
          <w:szCs w:val="22"/>
        </w:rPr>
        <w:t xml:space="preserve"> draudimo, taikant šiuos principus:</w:t>
      </w:r>
    </w:p>
    <w:p w14:paraId="3C69AE24" w14:textId="77777777" w:rsidR="007C7945" w:rsidRPr="00913B6D" w:rsidRDefault="004940AD" w:rsidP="00613EF2">
      <w:pPr>
        <w:pStyle w:val="ListParagraph"/>
        <w:numPr>
          <w:ilvl w:val="1"/>
          <w:numId w:val="9"/>
        </w:numPr>
        <w:tabs>
          <w:tab w:val="left" w:pos="709"/>
          <w:tab w:val="left" w:pos="993"/>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autobusams ir </w:t>
      </w:r>
      <w:r w:rsidR="00930265" w:rsidRPr="00913B6D">
        <w:rPr>
          <w:rFonts w:asciiTheme="minorHAnsi" w:hAnsiTheme="minorHAnsi" w:cstheme="minorHAnsi"/>
          <w:sz w:val="22"/>
          <w:szCs w:val="22"/>
        </w:rPr>
        <w:t>lengviesiems automobiliams, kurių</w:t>
      </w:r>
      <w:r w:rsidRPr="00913B6D">
        <w:rPr>
          <w:rFonts w:asciiTheme="minorHAnsi" w:hAnsiTheme="minorHAnsi" w:cstheme="minorHAnsi"/>
          <w:sz w:val="22"/>
          <w:szCs w:val="22"/>
        </w:rPr>
        <w:t xml:space="preserve"> sėdimų vietų</w:t>
      </w:r>
      <w:r w:rsidR="00930265" w:rsidRPr="00913B6D">
        <w:rPr>
          <w:rFonts w:asciiTheme="minorHAnsi" w:hAnsiTheme="minorHAnsi" w:cstheme="minorHAnsi"/>
          <w:sz w:val="22"/>
          <w:szCs w:val="22"/>
        </w:rPr>
        <w:t xml:space="preserve"> skaičius</w:t>
      </w:r>
      <w:r w:rsidRPr="00913B6D">
        <w:rPr>
          <w:rFonts w:asciiTheme="minorHAnsi" w:hAnsiTheme="minorHAnsi" w:cstheme="minorHAnsi"/>
          <w:sz w:val="22"/>
          <w:szCs w:val="22"/>
        </w:rPr>
        <w:t xml:space="preserve"> yra daugiau nei 5</w:t>
      </w:r>
      <w:r w:rsidR="00930265" w:rsidRPr="00913B6D">
        <w:rPr>
          <w:rFonts w:asciiTheme="minorHAnsi" w:hAnsiTheme="minorHAnsi" w:cstheme="minorHAnsi"/>
          <w:sz w:val="22"/>
          <w:szCs w:val="22"/>
        </w:rPr>
        <w:t xml:space="preserve"> </w:t>
      </w:r>
      <w:r w:rsidR="00E52A5D" w:rsidRPr="00913B6D">
        <w:rPr>
          <w:rFonts w:asciiTheme="minorHAnsi" w:hAnsiTheme="minorHAnsi" w:cstheme="minorHAnsi"/>
          <w:sz w:val="22"/>
          <w:szCs w:val="22"/>
        </w:rPr>
        <w:t xml:space="preserve">(penkios) </w:t>
      </w:r>
      <w:r w:rsidR="00930265" w:rsidRPr="00913B6D">
        <w:rPr>
          <w:rFonts w:asciiTheme="minorHAnsi" w:hAnsiTheme="minorHAnsi" w:cstheme="minorHAnsi"/>
          <w:sz w:val="22"/>
          <w:szCs w:val="22"/>
        </w:rPr>
        <w:t xml:space="preserve">vietos </w:t>
      </w:r>
      <w:r w:rsidR="001023C0" w:rsidRPr="00913B6D">
        <w:rPr>
          <w:rFonts w:asciiTheme="minorHAnsi" w:hAnsiTheme="minorHAnsi" w:cstheme="minorHAnsi"/>
          <w:sz w:val="22"/>
          <w:szCs w:val="22"/>
        </w:rPr>
        <w:t>–</w:t>
      </w:r>
      <w:r w:rsidR="00930265" w:rsidRPr="00913B6D">
        <w:rPr>
          <w:rFonts w:asciiTheme="minorHAnsi" w:hAnsiTheme="minorHAnsi" w:cstheme="minorHAnsi"/>
          <w:sz w:val="22"/>
          <w:szCs w:val="22"/>
        </w:rPr>
        <w:t xml:space="preserve"> </w:t>
      </w:r>
      <w:r w:rsidRPr="00913B6D">
        <w:rPr>
          <w:rFonts w:asciiTheme="minorHAnsi" w:hAnsiTheme="minorHAnsi" w:cstheme="minorHAnsi"/>
          <w:sz w:val="22"/>
          <w:szCs w:val="22"/>
        </w:rPr>
        <w:t>pagal vietų sistemą</w:t>
      </w:r>
      <w:r w:rsidR="00930265" w:rsidRPr="00913B6D">
        <w:rPr>
          <w:rFonts w:asciiTheme="minorHAnsi" w:hAnsiTheme="minorHAnsi" w:cstheme="minorHAnsi"/>
          <w:sz w:val="22"/>
          <w:szCs w:val="22"/>
        </w:rPr>
        <w:t>.</w:t>
      </w:r>
      <w:r w:rsidRPr="00913B6D">
        <w:rPr>
          <w:rFonts w:asciiTheme="minorHAnsi" w:hAnsiTheme="minorHAnsi" w:cstheme="minorHAnsi"/>
          <w:sz w:val="22"/>
          <w:szCs w:val="22"/>
        </w:rPr>
        <w:t xml:space="preserve"> </w:t>
      </w:r>
      <w:r w:rsidR="00930265" w:rsidRPr="00913B6D">
        <w:rPr>
          <w:rFonts w:asciiTheme="minorHAnsi" w:hAnsiTheme="minorHAnsi" w:cstheme="minorHAnsi"/>
          <w:sz w:val="22"/>
          <w:szCs w:val="22"/>
        </w:rPr>
        <w:t>D</w:t>
      </w:r>
      <w:r w:rsidRPr="00913B6D">
        <w:rPr>
          <w:rFonts w:asciiTheme="minorHAnsi" w:hAnsiTheme="minorHAnsi" w:cstheme="minorHAnsi"/>
          <w:sz w:val="22"/>
          <w:szCs w:val="22"/>
        </w:rPr>
        <w:t>raudimo suma vienai vietai 5</w:t>
      </w:r>
      <w:r w:rsidR="001D5498" w:rsidRPr="00913B6D">
        <w:rPr>
          <w:rFonts w:asciiTheme="minorHAnsi" w:hAnsiTheme="minorHAnsi" w:cstheme="minorHAnsi"/>
          <w:sz w:val="22"/>
          <w:szCs w:val="22"/>
        </w:rPr>
        <w:t> </w:t>
      </w:r>
      <w:r w:rsidRPr="00913B6D">
        <w:rPr>
          <w:rFonts w:asciiTheme="minorHAnsi" w:hAnsiTheme="minorHAnsi" w:cstheme="minorHAnsi"/>
          <w:sz w:val="22"/>
          <w:szCs w:val="22"/>
        </w:rPr>
        <w:t>500</w:t>
      </w:r>
      <w:r w:rsidR="001D5498" w:rsidRPr="00913B6D">
        <w:rPr>
          <w:rFonts w:asciiTheme="minorHAnsi" w:hAnsiTheme="minorHAnsi" w:cstheme="minorHAnsi"/>
          <w:sz w:val="22"/>
          <w:szCs w:val="22"/>
        </w:rPr>
        <w:t>,00</w:t>
      </w:r>
      <w:r w:rsidRPr="00913B6D">
        <w:rPr>
          <w:rFonts w:asciiTheme="minorHAnsi" w:hAnsiTheme="minorHAnsi" w:cstheme="minorHAnsi"/>
          <w:sz w:val="22"/>
          <w:szCs w:val="22"/>
        </w:rPr>
        <w:t xml:space="preserve"> E</w:t>
      </w:r>
      <w:r w:rsidR="001D5498" w:rsidRPr="00913B6D">
        <w:rPr>
          <w:rFonts w:asciiTheme="minorHAnsi" w:hAnsiTheme="minorHAnsi" w:cstheme="minorHAnsi"/>
          <w:sz w:val="22"/>
          <w:szCs w:val="22"/>
        </w:rPr>
        <w:t>ur</w:t>
      </w:r>
      <w:r w:rsidR="00930265" w:rsidRPr="00913B6D">
        <w:rPr>
          <w:rFonts w:asciiTheme="minorHAnsi" w:hAnsiTheme="minorHAnsi" w:cstheme="minorHAnsi"/>
          <w:sz w:val="22"/>
          <w:szCs w:val="22"/>
        </w:rPr>
        <w:t>;</w:t>
      </w:r>
      <w:r w:rsidR="007C7945" w:rsidRPr="00913B6D">
        <w:rPr>
          <w:rFonts w:asciiTheme="minorHAnsi" w:hAnsiTheme="minorHAnsi" w:cstheme="minorHAnsi"/>
          <w:sz w:val="22"/>
          <w:szCs w:val="22"/>
        </w:rPr>
        <w:t xml:space="preserve"> </w:t>
      </w:r>
    </w:p>
    <w:p w14:paraId="038900BB" w14:textId="77777777" w:rsidR="007C7945" w:rsidRPr="00913B6D" w:rsidRDefault="004940AD" w:rsidP="00613EF2">
      <w:pPr>
        <w:pStyle w:val="ListParagraph"/>
        <w:numPr>
          <w:ilvl w:val="1"/>
          <w:numId w:val="9"/>
        </w:numPr>
        <w:tabs>
          <w:tab w:val="left" w:pos="709"/>
          <w:tab w:val="left" w:pos="993"/>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lastRenderedPageBreak/>
        <w:t>kitoms transporto priemonėms</w:t>
      </w:r>
      <w:r w:rsidR="00566FB4" w:rsidRPr="00913B6D">
        <w:rPr>
          <w:rFonts w:asciiTheme="minorHAnsi" w:hAnsiTheme="minorHAnsi" w:cstheme="minorHAnsi"/>
          <w:sz w:val="22"/>
          <w:szCs w:val="22"/>
        </w:rPr>
        <w:t xml:space="preserve"> pagal bendrą</w:t>
      </w:r>
      <w:r w:rsidR="00930265" w:rsidRPr="00913B6D">
        <w:rPr>
          <w:rFonts w:asciiTheme="minorHAnsi" w:hAnsiTheme="minorHAnsi" w:cstheme="minorHAnsi"/>
          <w:sz w:val="22"/>
          <w:szCs w:val="22"/>
        </w:rPr>
        <w:t xml:space="preserve">ją </w:t>
      </w:r>
      <w:r w:rsidR="00566FB4" w:rsidRPr="00913B6D">
        <w:rPr>
          <w:rFonts w:asciiTheme="minorHAnsi" w:hAnsiTheme="minorHAnsi" w:cstheme="minorHAnsi"/>
          <w:sz w:val="22"/>
          <w:szCs w:val="22"/>
        </w:rPr>
        <w:t>sistemą</w:t>
      </w:r>
      <w:r w:rsidR="00930265" w:rsidRPr="00913B6D">
        <w:rPr>
          <w:rFonts w:asciiTheme="minorHAnsi" w:hAnsiTheme="minorHAnsi" w:cstheme="minorHAnsi"/>
          <w:sz w:val="22"/>
          <w:szCs w:val="22"/>
        </w:rPr>
        <w:t>. D</w:t>
      </w:r>
      <w:r w:rsidRPr="00913B6D">
        <w:rPr>
          <w:rFonts w:asciiTheme="minorHAnsi" w:hAnsiTheme="minorHAnsi" w:cstheme="minorHAnsi"/>
          <w:sz w:val="22"/>
          <w:szCs w:val="22"/>
        </w:rPr>
        <w:t>raudimo suma 5</w:t>
      </w:r>
      <w:r w:rsidR="001D5498" w:rsidRPr="00913B6D">
        <w:rPr>
          <w:rFonts w:asciiTheme="minorHAnsi" w:hAnsiTheme="minorHAnsi" w:cstheme="minorHAnsi"/>
          <w:sz w:val="22"/>
          <w:szCs w:val="22"/>
        </w:rPr>
        <w:t> </w:t>
      </w:r>
      <w:r w:rsidRPr="00913B6D">
        <w:rPr>
          <w:rFonts w:asciiTheme="minorHAnsi" w:hAnsiTheme="minorHAnsi" w:cstheme="minorHAnsi"/>
          <w:sz w:val="22"/>
          <w:szCs w:val="22"/>
        </w:rPr>
        <w:t>500</w:t>
      </w:r>
      <w:r w:rsidR="001D5498" w:rsidRPr="00913B6D">
        <w:rPr>
          <w:rFonts w:asciiTheme="minorHAnsi" w:hAnsiTheme="minorHAnsi" w:cstheme="minorHAnsi"/>
          <w:sz w:val="22"/>
          <w:szCs w:val="22"/>
        </w:rPr>
        <w:t>,00</w:t>
      </w:r>
      <w:r w:rsidRPr="00913B6D">
        <w:rPr>
          <w:rFonts w:asciiTheme="minorHAnsi" w:hAnsiTheme="minorHAnsi" w:cstheme="minorHAnsi"/>
          <w:sz w:val="22"/>
          <w:szCs w:val="22"/>
        </w:rPr>
        <w:t xml:space="preserve"> E</w:t>
      </w:r>
      <w:r w:rsidR="001D5498" w:rsidRPr="00913B6D">
        <w:rPr>
          <w:rFonts w:asciiTheme="minorHAnsi" w:hAnsiTheme="minorHAnsi" w:cstheme="minorHAnsi"/>
          <w:sz w:val="22"/>
          <w:szCs w:val="22"/>
        </w:rPr>
        <w:t>ur</w:t>
      </w:r>
      <w:r w:rsidRPr="00913B6D">
        <w:rPr>
          <w:rFonts w:asciiTheme="minorHAnsi" w:hAnsiTheme="minorHAnsi" w:cstheme="minorHAnsi"/>
          <w:sz w:val="22"/>
          <w:szCs w:val="22"/>
        </w:rPr>
        <w:t>.</w:t>
      </w:r>
      <w:r w:rsidR="007C7945" w:rsidRPr="00913B6D">
        <w:rPr>
          <w:rFonts w:asciiTheme="minorHAnsi" w:hAnsiTheme="minorHAnsi" w:cstheme="minorHAnsi"/>
          <w:sz w:val="22"/>
          <w:szCs w:val="22"/>
        </w:rPr>
        <w:t xml:space="preserve"> </w:t>
      </w:r>
    </w:p>
    <w:p w14:paraId="7B9A285F" w14:textId="5C1E6112" w:rsidR="0090283C" w:rsidRPr="00913B6D" w:rsidRDefault="001C2255" w:rsidP="00613EF2">
      <w:pPr>
        <w:pStyle w:val="ListParagraph"/>
        <w:numPr>
          <w:ilvl w:val="1"/>
          <w:numId w:val="9"/>
        </w:numPr>
        <w:tabs>
          <w:tab w:val="left" w:pos="709"/>
          <w:tab w:val="left" w:pos="993"/>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draudimo išmoka mokama ir tais atvejais, jeigu nebuvo eismo įvykio (nesant transporto priemonės susidūrimui (kontaktui)), įskaitant atvejus, kuomet nelaimingas atsitikimas įvyksta transporto priemonės viduje.</w:t>
      </w:r>
    </w:p>
    <w:p w14:paraId="71DD0CF5" w14:textId="77777777" w:rsidR="00C31280" w:rsidRPr="00913B6D" w:rsidRDefault="00C31280"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Perkančioji organizacija be nurodytų transporto priemonių vienerių metų laikotarpyje gali drausti ir kitas įsigytas transporto priemones, o tiekėjas įsipareigoja jų draudimui taikyti analogiškas sąlygas ir įkainius (tarifus), kurie bus nurodyti pasiūlyme atitinkamoms transporto priemonių kategorijoms. Įmoka šioms transporto priemonėms paskaičiuojama proporcingai galiojimo laikotarpiui, taikant tas pačias sąlygas (įkainius/ tarifus). Draudimo įmoka apskaičiuojama pagal formulę: (Draudimo objekto vertė * metinis draudimo tarifas, proc.) / 365 (trys šimtai šešiasdešimt penki) * draudimo dienų skaičius.</w:t>
      </w:r>
    </w:p>
    <w:p w14:paraId="4846F935" w14:textId="77777777" w:rsidR="00C31280" w:rsidRPr="00913B6D" w:rsidRDefault="00C31280"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Koreguojant parko sudėtį (į parką įtraukiant naujas transporto priemones bei nutraukiant draudimo apsaugos galiojimą kuriai nors draudimo sutartyje nurodytų transporto priemonių) draudimo sutartis yra keičiama, išrašant sutarties priedus.</w:t>
      </w:r>
    </w:p>
    <w:p w14:paraId="65D336CD" w14:textId="77777777" w:rsidR="00C31280" w:rsidRPr="00913B6D" w:rsidRDefault="00C31280"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Keičiant draudimo sutartį, draudimo įmoka perskaičiuojama proporcingai draudimo sutarties galiojimo terminui, koreguojant nesumokėtos pagal draudimo sutartį draudimo įmokos mokėjimo dalis. Įmokos dalių mokėjimo terminai nesikeičia. Jei visa draudimo įmoka jau sumokėta, papildomai mokėtina draudimo įmoka yra sumokama arba grąžinama, sudarant papildomą draudimo sutarties priedą; </w:t>
      </w:r>
    </w:p>
    <w:p w14:paraId="72EA3A6D" w14:textId="77777777" w:rsidR="00C31280" w:rsidRPr="00913B6D" w:rsidRDefault="00C31280"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Nutraukiant/ performinant draudimo sutartį, draudimo sutarties nutraukimo, administravimo mokesčiai neskaičiuojami.</w:t>
      </w:r>
    </w:p>
    <w:p w14:paraId="1ED04D47" w14:textId="77777777" w:rsidR="00C31280" w:rsidRPr="00913B6D" w:rsidRDefault="00C31280" w:rsidP="00613EF2">
      <w:pPr>
        <w:pStyle w:val="BodyText2"/>
        <w:numPr>
          <w:ilvl w:val="0"/>
          <w:numId w:val="9"/>
        </w:numPr>
        <w:tabs>
          <w:tab w:val="left" w:pos="284"/>
          <w:tab w:val="left" w:pos="709"/>
        </w:tabs>
        <w:spacing w:line="276" w:lineRule="auto"/>
        <w:ind w:left="0" w:firstLine="425"/>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Draudimo įmokos mokamos kas ketvirtį, pirmai draudimo įmokai nustatomas 14 dienų atidėjimo terminas.</w:t>
      </w:r>
    </w:p>
    <w:p w14:paraId="38316300" w14:textId="76972911" w:rsidR="00C31280" w:rsidRPr="00913B6D" w:rsidRDefault="00C31280" w:rsidP="00613EF2">
      <w:pPr>
        <w:pStyle w:val="ListParagraph"/>
        <w:numPr>
          <w:ilvl w:val="0"/>
          <w:numId w:val="9"/>
        </w:numPr>
        <w:tabs>
          <w:tab w:val="left" w:pos="709"/>
        </w:tabs>
        <w:spacing w:line="276" w:lineRule="auto"/>
        <w:ind w:left="0" w:firstLine="425"/>
        <w:rPr>
          <w:rFonts w:asciiTheme="minorHAnsi" w:hAnsiTheme="minorHAnsi" w:cstheme="minorHAnsi"/>
          <w:sz w:val="22"/>
          <w:szCs w:val="22"/>
        </w:rPr>
      </w:pPr>
      <w:r w:rsidRPr="00913B6D">
        <w:rPr>
          <w:rFonts w:asciiTheme="minorHAnsi" w:hAnsiTheme="minorHAnsi" w:cstheme="minorHAnsi"/>
          <w:sz w:val="22"/>
          <w:szCs w:val="22"/>
        </w:rPr>
        <w:t xml:space="preserve">Papildoma informacija </w:t>
      </w:r>
      <w:r w:rsidR="00CA31C0" w:rsidRPr="00913B6D">
        <w:rPr>
          <w:rFonts w:asciiTheme="minorHAnsi" w:hAnsiTheme="minorHAnsi" w:cstheme="minorHAnsi"/>
          <w:sz w:val="22"/>
          <w:szCs w:val="22"/>
        </w:rPr>
        <w:t>–</w:t>
      </w:r>
      <w:r w:rsidRPr="00913B6D">
        <w:rPr>
          <w:rFonts w:asciiTheme="minorHAnsi" w:hAnsiTheme="minorHAnsi" w:cstheme="minorHAnsi"/>
          <w:sz w:val="22"/>
          <w:szCs w:val="22"/>
        </w:rPr>
        <w:t xml:space="preserve"> </w:t>
      </w:r>
      <w:r w:rsidR="00146B47" w:rsidRPr="00913B6D">
        <w:rPr>
          <w:rFonts w:asciiTheme="minorHAnsi" w:hAnsiTheme="minorHAnsi" w:cstheme="minorHAnsi"/>
          <w:sz w:val="22"/>
          <w:szCs w:val="22"/>
        </w:rPr>
        <w:t>tarp</w:t>
      </w:r>
      <w:r w:rsidR="00CA31C0" w:rsidRPr="00913B6D">
        <w:rPr>
          <w:rFonts w:asciiTheme="minorHAnsi" w:hAnsiTheme="minorHAnsi" w:cstheme="minorHAnsi"/>
          <w:sz w:val="22"/>
          <w:szCs w:val="22"/>
        </w:rPr>
        <w:t xml:space="preserve"> draudžiamų automobilių gali būti </w:t>
      </w:r>
      <w:r w:rsidRPr="00913B6D">
        <w:rPr>
          <w:rFonts w:asciiTheme="minorHAnsi" w:hAnsiTheme="minorHAnsi" w:cstheme="minorHAnsi"/>
          <w:sz w:val="22"/>
          <w:szCs w:val="22"/>
        </w:rPr>
        <w:t>automobili</w:t>
      </w:r>
      <w:r w:rsidR="00CA31C0" w:rsidRPr="00913B6D">
        <w:rPr>
          <w:rFonts w:asciiTheme="minorHAnsi" w:hAnsiTheme="minorHAnsi" w:cstheme="minorHAnsi"/>
          <w:sz w:val="22"/>
          <w:szCs w:val="22"/>
        </w:rPr>
        <w:t>ų</w:t>
      </w:r>
      <w:r w:rsidRPr="00913B6D">
        <w:rPr>
          <w:rFonts w:asciiTheme="minorHAnsi" w:hAnsiTheme="minorHAnsi" w:cstheme="minorHAnsi"/>
          <w:sz w:val="22"/>
          <w:szCs w:val="22"/>
        </w:rPr>
        <w:t>, kurie skirti mokymui vairuoti.</w:t>
      </w:r>
    </w:p>
    <w:p w14:paraId="59AFD868" w14:textId="154C18ED" w:rsidR="00C31280" w:rsidRPr="00613EF2" w:rsidRDefault="00C31280" w:rsidP="00613EF2">
      <w:pPr>
        <w:pStyle w:val="ListParagraph"/>
        <w:numPr>
          <w:ilvl w:val="0"/>
          <w:numId w:val="9"/>
        </w:numPr>
        <w:tabs>
          <w:tab w:val="left" w:pos="709"/>
        </w:tabs>
        <w:spacing w:line="276" w:lineRule="auto"/>
        <w:ind w:left="0" w:firstLine="425"/>
        <w:rPr>
          <w:rFonts w:asciiTheme="minorHAnsi" w:hAnsiTheme="minorHAnsi" w:cstheme="minorHAnsi"/>
          <w:color w:val="007BB8"/>
          <w:sz w:val="22"/>
          <w:szCs w:val="22"/>
        </w:rPr>
      </w:pPr>
      <w:r w:rsidRPr="00913B6D">
        <w:rPr>
          <w:rFonts w:asciiTheme="minorHAnsi" w:eastAsia="Calibri" w:hAnsiTheme="minorHAnsi" w:cstheme="minorHAnsi"/>
          <w:sz w:val="22"/>
          <w:szCs w:val="22"/>
          <w:lang w:eastAsia="en-US"/>
        </w:rPr>
        <w:t xml:space="preserve">Rizikos vertinimo, draudimo sutarčių sudarymo tarpininkavimo, žalų istorijos ir kitais draudimo klausimais perkančiąją organizaciją atstovauja UADBB „Aon Baltic“. </w:t>
      </w:r>
      <w:r w:rsidRPr="00913B6D">
        <w:rPr>
          <w:rFonts w:asciiTheme="minorHAnsi" w:hAnsiTheme="minorHAnsi" w:cstheme="minorHAnsi"/>
          <w:color w:val="000000" w:themeColor="text1"/>
          <w:sz w:val="22"/>
          <w:szCs w:val="22"/>
        </w:rPr>
        <w:t xml:space="preserve">Kontaktinis asmuo Irma Račkytė, projektų vadovė,  Verslo klientų departamentas, S. Dariaus ir S. Girėno g. 9, LT-62137, Alytus, tel. +37068741754, el. p. </w:t>
      </w:r>
      <w:hyperlink r:id="rId9" w:history="1">
        <w:r w:rsidRPr="00613EF2">
          <w:rPr>
            <w:rStyle w:val="Hyperlink"/>
            <w:rFonts w:asciiTheme="minorHAnsi" w:eastAsiaTheme="majorEastAsia" w:hAnsiTheme="minorHAnsi" w:cstheme="minorHAnsi"/>
            <w:color w:val="007BB8"/>
            <w:sz w:val="22"/>
            <w:szCs w:val="22"/>
          </w:rPr>
          <w:t>irma.rackyte@aon.lt</w:t>
        </w:r>
      </w:hyperlink>
    </w:p>
    <w:p w14:paraId="06754568" w14:textId="77777777" w:rsidR="00023D4C" w:rsidRPr="00913B6D" w:rsidRDefault="00023D4C" w:rsidP="000F5744">
      <w:pPr>
        <w:spacing w:line="276" w:lineRule="auto"/>
        <w:ind w:firstLine="426"/>
        <w:jc w:val="both"/>
        <w:rPr>
          <w:rFonts w:asciiTheme="minorHAnsi" w:hAnsiTheme="minorHAnsi" w:cstheme="minorHAnsi"/>
          <w:b/>
          <w:sz w:val="22"/>
          <w:szCs w:val="22"/>
        </w:rPr>
      </w:pPr>
    </w:p>
    <w:p w14:paraId="0B468663" w14:textId="20F23202" w:rsidR="00A32C5C" w:rsidRPr="00913B6D" w:rsidRDefault="00C96041" w:rsidP="000F5744">
      <w:pPr>
        <w:spacing w:line="276" w:lineRule="auto"/>
        <w:ind w:firstLine="426"/>
        <w:jc w:val="center"/>
        <w:rPr>
          <w:rFonts w:asciiTheme="minorHAnsi" w:hAnsiTheme="minorHAnsi" w:cstheme="minorHAnsi"/>
          <w:b/>
          <w:sz w:val="22"/>
          <w:szCs w:val="22"/>
        </w:rPr>
      </w:pPr>
      <w:r w:rsidRPr="00913B6D">
        <w:rPr>
          <w:rFonts w:asciiTheme="minorHAnsi" w:hAnsiTheme="minorHAnsi" w:cstheme="minorHAnsi"/>
          <w:b/>
          <w:sz w:val="22"/>
          <w:szCs w:val="22"/>
        </w:rPr>
        <w:t>S</w:t>
      </w:r>
      <w:r w:rsidR="00A32C5C" w:rsidRPr="00913B6D">
        <w:rPr>
          <w:rFonts w:asciiTheme="minorHAnsi" w:hAnsiTheme="minorHAnsi" w:cstheme="minorHAnsi"/>
          <w:b/>
          <w:sz w:val="22"/>
          <w:szCs w:val="22"/>
        </w:rPr>
        <w:t>pecializuotos technikos</w:t>
      </w:r>
      <w:r w:rsidRPr="00913B6D">
        <w:rPr>
          <w:rFonts w:asciiTheme="minorHAnsi" w:hAnsiTheme="minorHAnsi" w:cstheme="minorHAnsi"/>
          <w:b/>
          <w:sz w:val="22"/>
          <w:szCs w:val="22"/>
        </w:rPr>
        <w:t xml:space="preserve"> KASKO</w:t>
      </w:r>
      <w:r w:rsidR="00A32C5C" w:rsidRPr="00913B6D">
        <w:rPr>
          <w:rFonts w:asciiTheme="minorHAnsi" w:hAnsiTheme="minorHAnsi" w:cstheme="minorHAnsi"/>
          <w:b/>
          <w:sz w:val="22"/>
          <w:szCs w:val="22"/>
        </w:rPr>
        <w:t xml:space="preserve"> draudi</w:t>
      </w:r>
      <w:r w:rsidR="00765D57" w:rsidRPr="00913B6D">
        <w:rPr>
          <w:rFonts w:asciiTheme="minorHAnsi" w:hAnsiTheme="minorHAnsi" w:cstheme="minorHAnsi"/>
          <w:b/>
          <w:sz w:val="22"/>
          <w:szCs w:val="22"/>
        </w:rPr>
        <w:t>mas</w:t>
      </w:r>
    </w:p>
    <w:p w14:paraId="2B9E2E4D" w14:textId="77777777" w:rsidR="00A32C5C" w:rsidRPr="00913B6D" w:rsidRDefault="00A32C5C" w:rsidP="000F5744">
      <w:pPr>
        <w:spacing w:line="276" w:lineRule="auto"/>
        <w:ind w:firstLine="426"/>
        <w:jc w:val="both"/>
        <w:rPr>
          <w:rFonts w:asciiTheme="minorHAnsi" w:hAnsiTheme="minorHAnsi" w:cstheme="minorHAnsi"/>
          <w:b/>
          <w:sz w:val="22"/>
          <w:szCs w:val="22"/>
        </w:rPr>
      </w:pPr>
    </w:p>
    <w:p w14:paraId="5A95D908" w14:textId="3B27B28C" w:rsidR="00E272AF" w:rsidRPr="00913B6D" w:rsidRDefault="00600BC1" w:rsidP="00613EF2">
      <w:pPr>
        <w:pStyle w:val="ListParagraph"/>
        <w:numPr>
          <w:ilvl w:val="0"/>
          <w:numId w:val="9"/>
        </w:numPr>
        <w:tabs>
          <w:tab w:val="left" w:pos="709"/>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S</w:t>
      </w:r>
      <w:r w:rsidR="00A32C5C" w:rsidRPr="00913B6D">
        <w:rPr>
          <w:rFonts w:asciiTheme="minorHAnsi" w:hAnsiTheme="minorHAnsi" w:cstheme="minorHAnsi"/>
          <w:sz w:val="22"/>
          <w:szCs w:val="22"/>
        </w:rPr>
        <w:t xml:space="preserve">pecializuotos technikos </w:t>
      </w:r>
      <w:r w:rsidR="00C96041" w:rsidRPr="00913B6D">
        <w:rPr>
          <w:rFonts w:asciiTheme="minorHAnsi" w:hAnsiTheme="minorHAnsi" w:cstheme="minorHAnsi"/>
          <w:sz w:val="22"/>
          <w:szCs w:val="22"/>
        </w:rPr>
        <w:t>KASKO</w:t>
      </w:r>
      <w:r w:rsidR="00A32C5C" w:rsidRPr="00913B6D">
        <w:rPr>
          <w:rFonts w:asciiTheme="minorHAnsi" w:hAnsiTheme="minorHAnsi" w:cstheme="minorHAnsi"/>
          <w:sz w:val="22"/>
          <w:szCs w:val="22"/>
        </w:rPr>
        <w:t xml:space="preserve"> draudimu nurodytais terminais numato</w:t>
      </w:r>
      <w:r w:rsidRPr="00913B6D">
        <w:rPr>
          <w:rFonts w:asciiTheme="minorHAnsi" w:hAnsiTheme="minorHAnsi" w:cstheme="minorHAnsi"/>
          <w:sz w:val="22"/>
          <w:szCs w:val="22"/>
        </w:rPr>
        <w:t>ma</w:t>
      </w:r>
      <w:r w:rsidR="00A32C5C" w:rsidRPr="00913B6D">
        <w:rPr>
          <w:rFonts w:asciiTheme="minorHAnsi" w:hAnsiTheme="minorHAnsi" w:cstheme="minorHAnsi"/>
          <w:sz w:val="22"/>
          <w:szCs w:val="22"/>
        </w:rPr>
        <w:t xml:space="preserve"> apdrausti specializuotą techniką pagal sąrašą esantį </w:t>
      </w:r>
      <w:r w:rsidR="00E52A5D" w:rsidRPr="00913B6D">
        <w:rPr>
          <w:rFonts w:asciiTheme="minorHAnsi" w:hAnsiTheme="minorHAnsi" w:cstheme="minorHAnsi"/>
          <w:sz w:val="22"/>
          <w:szCs w:val="22"/>
        </w:rPr>
        <w:t>II</w:t>
      </w:r>
      <w:r w:rsidR="00EE7997" w:rsidRPr="00913B6D">
        <w:rPr>
          <w:rFonts w:asciiTheme="minorHAnsi" w:hAnsiTheme="minorHAnsi" w:cstheme="minorHAnsi"/>
          <w:sz w:val="22"/>
          <w:szCs w:val="22"/>
        </w:rPr>
        <w:t xml:space="preserve"> pirkimo dalies </w:t>
      </w:r>
      <w:r w:rsidR="0083320B" w:rsidRPr="00913B6D">
        <w:rPr>
          <w:rFonts w:asciiTheme="minorHAnsi" w:hAnsiTheme="minorHAnsi" w:cstheme="minorHAnsi"/>
          <w:sz w:val="22"/>
          <w:szCs w:val="22"/>
        </w:rPr>
        <w:t>pasiūlymo formoje.</w:t>
      </w:r>
    </w:p>
    <w:p w14:paraId="6E630B7F" w14:textId="19527490" w:rsidR="00A32C5C" w:rsidRPr="00913B6D" w:rsidRDefault="00A707F6" w:rsidP="00613EF2">
      <w:pPr>
        <w:pStyle w:val="ListParagraph"/>
        <w:numPr>
          <w:ilvl w:val="0"/>
          <w:numId w:val="9"/>
        </w:numPr>
        <w:tabs>
          <w:tab w:val="left" w:pos="709"/>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S</w:t>
      </w:r>
      <w:r w:rsidR="00A32C5C" w:rsidRPr="00913B6D">
        <w:rPr>
          <w:rFonts w:asciiTheme="minorHAnsi" w:hAnsiTheme="minorHAnsi" w:cstheme="minorHAnsi"/>
          <w:sz w:val="22"/>
          <w:szCs w:val="22"/>
        </w:rPr>
        <w:t xml:space="preserve">pecializuota technika draudžiama </w:t>
      </w:r>
      <w:r w:rsidR="00571B96" w:rsidRPr="00913B6D">
        <w:rPr>
          <w:rFonts w:asciiTheme="minorHAnsi" w:hAnsiTheme="minorHAnsi" w:cstheme="minorHAnsi"/>
          <w:sz w:val="22"/>
          <w:szCs w:val="22"/>
        </w:rPr>
        <w:t>arba kartu su kitu to paties draudėjo transportu vienoje draud</w:t>
      </w:r>
      <w:r w:rsidR="00BE4553" w:rsidRPr="00913B6D">
        <w:rPr>
          <w:rFonts w:asciiTheme="minorHAnsi" w:hAnsiTheme="minorHAnsi" w:cstheme="minorHAnsi"/>
          <w:sz w:val="22"/>
          <w:szCs w:val="22"/>
        </w:rPr>
        <w:t>imo sutartyje, arba</w:t>
      </w:r>
      <w:r w:rsidR="00571B96" w:rsidRPr="00913B6D">
        <w:rPr>
          <w:rFonts w:asciiTheme="minorHAnsi" w:hAnsiTheme="minorHAnsi" w:cstheme="minorHAnsi"/>
          <w:sz w:val="22"/>
          <w:szCs w:val="22"/>
        </w:rPr>
        <w:t xml:space="preserve"> </w:t>
      </w:r>
      <w:r w:rsidRPr="00913B6D">
        <w:rPr>
          <w:rFonts w:asciiTheme="minorHAnsi" w:hAnsiTheme="minorHAnsi" w:cstheme="minorHAnsi"/>
          <w:sz w:val="22"/>
          <w:szCs w:val="22"/>
        </w:rPr>
        <w:t>atskira</w:t>
      </w:r>
      <w:r w:rsidR="00A32C5C" w:rsidRPr="00913B6D">
        <w:rPr>
          <w:rFonts w:asciiTheme="minorHAnsi" w:hAnsiTheme="minorHAnsi" w:cstheme="minorHAnsi"/>
          <w:sz w:val="22"/>
          <w:szCs w:val="22"/>
        </w:rPr>
        <w:t xml:space="preserve"> draudimo sutartimi</w:t>
      </w:r>
      <w:r w:rsidR="000451A4" w:rsidRPr="00913B6D">
        <w:rPr>
          <w:rFonts w:asciiTheme="minorHAnsi" w:hAnsiTheme="minorHAnsi" w:cstheme="minorHAnsi"/>
          <w:sz w:val="22"/>
          <w:szCs w:val="22"/>
        </w:rPr>
        <w:t xml:space="preserve">, kuri įsigalioja </w:t>
      </w:r>
      <w:r w:rsidR="000451A4" w:rsidRPr="00913B6D">
        <w:rPr>
          <w:rFonts w:asciiTheme="minorHAnsi" w:hAnsiTheme="minorHAnsi" w:cstheme="minorHAnsi"/>
          <w:b/>
          <w:bCs/>
          <w:sz w:val="22"/>
          <w:szCs w:val="22"/>
        </w:rPr>
        <w:t>202</w:t>
      </w:r>
      <w:r w:rsidR="00297F6A" w:rsidRPr="00913B6D">
        <w:rPr>
          <w:rFonts w:asciiTheme="minorHAnsi" w:hAnsiTheme="minorHAnsi" w:cstheme="minorHAnsi"/>
          <w:b/>
          <w:bCs/>
          <w:sz w:val="22"/>
          <w:szCs w:val="22"/>
        </w:rPr>
        <w:t>6</w:t>
      </w:r>
      <w:r w:rsidR="000451A4" w:rsidRPr="00913B6D">
        <w:rPr>
          <w:rFonts w:asciiTheme="minorHAnsi" w:hAnsiTheme="minorHAnsi" w:cstheme="minorHAnsi"/>
          <w:b/>
          <w:bCs/>
          <w:sz w:val="22"/>
          <w:szCs w:val="22"/>
        </w:rPr>
        <w:t xml:space="preserve"> m. gegužės 28 d.</w:t>
      </w:r>
    </w:p>
    <w:p w14:paraId="68BD0AEF" w14:textId="729CA0AB" w:rsidR="00A32C5C" w:rsidRPr="00913B6D" w:rsidRDefault="00A32C5C" w:rsidP="00613EF2">
      <w:pPr>
        <w:pStyle w:val="ListParagraph"/>
        <w:numPr>
          <w:ilvl w:val="0"/>
          <w:numId w:val="9"/>
        </w:numPr>
        <w:tabs>
          <w:tab w:val="left" w:pos="709"/>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 xml:space="preserve">Draudimas nuo visų rizikų, išskyrus vidinius gedimus. Draudžiamasis įvykis yra apdraustos specializuotos technikos sunaikinimas, sugadinimas ar praradimas dėl bet kokių atsitikimų, staiga ir netikėtai įvykusių draudimo apsaugos galiojimo laikotarpiu (avarijos, vagystės, nelaimingų atsitikimų ir trečiųjų asmenų nusikalstamos veikos, ir kt.), išskyrus atsitikimus, draudimo bendrovės taisyklėse nurodytus kaip nedraudžiamieji, kiek tai neprieštarauja </w:t>
      </w:r>
      <w:r w:rsidR="00600BC1" w:rsidRPr="00913B6D">
        <w:rPr>
          <w:rFonts w:asciiTheme="minorHAnsi" w:hAnsiTheme="minorHAnsi" w:cstheme="minorHAnsi"/>
          <w:sz w:val="22"/>
          <w:szCs w:val="22"/>
        </w:rPr>
        <w:t xml:space="preserve">šioje techninėje specifikacijoje </w:t>
      </w:r>
      <w:r w:rsidRPr="00913B6D">
        <w:rPr>
          <w:rFonts w:asciiTheme="minorHAnsi" w:hAnsiTheme="minorHAnsi" w:cstheme="minorHAnsi"/>
          <w:sz w:val="22"/>
          <w:szCs w:val="22"/>
        </w:rPr>
        <w:t>nustatytiems reikalavimams ir sąlygoms.</w:t>
      </w:r>
    </w:p>
    <w:p w14:paraId="37596025" w14:textId="45ED8DCB" w:rsidR="00A32C5C" w:rsidRPr="00913B6D" w:rsidRDefault="00A32C5C" w:rsidP="00613EF2">
      <w:pPr>
        <w:pStyle w:val="ListParagraph"/>
        <w:numPr>
          <w:ilvl w:val="0"/>
          <w:numId w:val="9"/>
        </w:numPr>
        <w:tabs>
          <w:tab w:val="left" w:pos="851"/>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 xml:space="preserve">Tiekėjas turi pateikti pasiūlymą pagal </w:t>
      </w:r>
      <w:r w:rsidR="008A2D27" w:rsidRPr="00913B6D">
        <w:rPr>
          <w:rFonts w:asciiTheme="minorHAnsi" w:hAnsiTheme="minorHAnsi" w:cstheme="minorHAnsi"/>
          <w:sz w:val="22"/>
          <w:szCs w:val="22"/>
        </w:rPr>
        <w:t xml:space="preserve">šios techninės specifikacijos </w:t>
      </w:r>
      <w:r w:rsidRPr="00913B6D">
        <w:rPr>
          <w:rFonts w:asciiTheme="minorHAnsi" w:hAnsiTheme="minorHAnsi" w:cstheme="minorHAnsi"/>
          <w:sz w:val="22"/>
          <w:szCs w:val="22"/>
        </w:rPr>
        <w:t>reikalavimus ir sąlygas, netaikant papildomų sąlygų, apribojimų ar limitų.</w:t>
      </w:r>
    </w:p>
    <w:p w14:paraId="7C35F347" w14:textId="0A45B54D" w:rsidR="008A2D27" w:rsidRPr="00913B6D" w:rsidRDefault="00A32C5C" w:rsidP="000F5744">
      <w:pPr>
        <w:pStyle w:val="BodyText2"/>
        <w:numPr>
          <w:ilvl w:val="0"/>
          <w:numId w:val="9"/>
        </w:numPr>
        <w:tabs>
          <w:tab w:val="left" w:pos="709"/>
          <w:tab w:val="left" w:pos="993"/>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Specializuota technika draudžiam</w:t>
      </w:r>
      <w:r w:rsidR="00EC4D29" w:rsidRPr="00913B6D">
        <w:rPr>
          <w:rFonts w:asciiTheme="minorHAnsi" w:hAnsiTheme="minorHAnsi" w:cstheme="minorHAnsi"/>
          <w:b w:val="0"/>
          <w:sz w:val="22"/>
          <w:szCs w:val="22"/>
          <w:lang w:val="lt-LT"/>
        </w:rPr>
        <w:t>a</w:t>
      </w:r>
      <w:r w:rsidR="00AD3D2E" w:rsidRPr="00913B6D">
        <w:rPr>
          <w:rFonts w:asciiTheme="minorHAnsi" w:hAnsiTheme="minorHAnsi" w:cstheme="minorHAnsi"/>
          <w:b w:val="0"/>
          <w:sz w:val="22"/>
          <w:szCs w:val="22"/>
          <w:lang w:val="lt-LT"/>
        </w:rPr>
        <w:t>:</w:t>
      </w:r>
    </w:p>
    <w:p w14:paraId="7C6E9850" w14:textId="1FCC5907" w:rsidR="008A2D27" w:rsidRPr="00913B6D" w:rsidRDefault="00CA231D" w:rsidP="00613EF2">
      <w:pPr>
        <w:pStyle w:val="BodyText2"/>
        <w:numPr>
          <w:ilvl w:val="1"/>
          <w:numId w:val="9"/>
        </w:numPr>
        <w:tabs>
          <w:tab w:val="left" w:pos="993"/>
          <w:tab w:val="left" w:pos="1134"/>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color w:val="000000"/>
          <w:sz w:val="22"/>
          <w:szCs w:val="22"/>
          <w:lang w:val="lt-LT"/>
        </w:rPr>
        <w:t>atkuriamąja verte – suma, kuri prilyginama apdrausto įrenginio vertei nurodytai įsigijimo dokumentuose (įskaitant ir atvežimo bei montavimo išlaidas, galimus mokesčius ir muitus). Atkuriamąja verte draudžiam</w:t>
      </w:r>
      <w:r w:rsidR="000C5475" w:rsidRPr="00913B6D">
        <w:rPr>
          <w:rFonts w:asciiTheme="minorHAnsi" w:hAnsiTheme="minorHAnsi" w:cstheme="minorHAnsi"/>
          <w:b w:val="0"/>
          <w:color w:val="000000"/>
          <w:sz w:val="22"/>
          <w:szCs w:val="22"/>
          <w:lang w:val="lt-LT"/>
        </w:rPr>
        <w:t>a specializuota technika</w:t>
      </w:r>
      <w:r w:rsidRPr="00913B6D">
        <w:rPr>
          <w:rFonts w:asciiTheme="minorHAnsi" w:hAnsiTheme="minorHAnsi" w:cstheme="minorHAnsi"/>
          <w:b w:val="0"/>
          <w:color w:val="000000"/>
          <w:sz w:val="22"/>
          <w:szCs w:val="22"/>
          <w:lang w:val="lt-LT"/>
        </w:rPr>
        <w:t xml:space="preserve">, kuri draudimo sutarties sudarymo dieną yra </w:t>
      </w:r>
      <w:r w:rsidR="00FF7B30" w:rsidRPr="00913B6D">
        <w:rPr>
          <w:rFonts w:asciiTheme="minorHAnsi" w:hAnsiTheme="minorHAnsi" w:cstheme="minorHAnsi"/>
          <w:b w:val="0"/>
          <w:color w:val="000000"/>
          <w:sz w:val="22"/>
          <w:szCs w:val="22"/>
          <w:lang w:val="lt-LT"/>
        </w:rPr>
        <w:t>iki</w:t>
      </w:r>
      <w:r w:rsidR="00EF185C" w:rsidRPr="00913B6D">
        <w:rPr>
          <w:rFonts w:asciiTheme="minorHAnsi" w:hAnsiTheme="minorHAnsi" w:cstheme="minorHAnsi"/>
          <w:b w:val="0"/>
          <w:color w:val="000000"/>
          <w:sz w:val="22"/>
          <w:szCs w:val="22"/>
          <w:lang w:val="lt-LT"/>
        </w:rPr>
        <w:t xml:space="preserve"> 7</w:t>
      </w:r>
      <w:r w:rsidRPr="00913B6D">
        <w:rPr>
          <w:rFonts w:asciiTheme="minorHAnsi" w:hAnsiTheme="minorHAnsi" w:cstheme="minorHAnsi"/>
          <w:b w:val="0"/>
          <w:color w:val="000000"/>
          <w:sz w:val="22"/>
          <w:szCs w:val="22"/>
          <w:lang w:val="lt-LT"/>
        </w:rPr>
        <w:t xml:space="preserve"> </w:t>
      </w:r>
      <w:r w:rsidR="004413E6" w:rsidRPr="00913B6D">
        <w:rPr>
          <w:rFonts w:asciiTheme="minorHAnsi" w:hAnsiTheme="minorHAnsi" w:cstheme="minorHAnsi"/>
          <w:b w:val="0"/>
          <w:color w:val="000000"/>
          <w:sz w:val="22"/>
          <w:szCs w:val="22"/>
          <w:lang w:val="lt-LT"/>
        </w:rPr>
        <w:t xml:space="preserve">(septynerių) </w:t>
      </w:r>
      <w:r w:rsidRPr="00913B6D">
        <w:rPr>
          <w:rFonts w:asciiTheme="minorHAnsi" w:hAnsiTheme="minorHAnsi" w:cstheme="minorHAnsi"/>
          <w:b w:val="0"/>
          <w:color w:val="000000"/>
          <w:sz w:val="22"/>
          <w:szCs w:val="22"/>
          <w:lang w:val="lt-LT"/>
        </w:rPr>
        <w:t>met</w:t>
      </w:r>
      <w:r w:rsidR="00FF7B30" w:rsidRPr="00913B6D">
        <w:rPr>
          <w:rFonts w:asciiTheme="minorHAnsi" w:hAnsiTheme="minorHAnsi" w:cstheme="minorHAnsi"/>
          <w:b w:val="0"/>
          <w:color w:val="000000"/>
          <w:sz w:val="22"/>
          <w:szCs w:val="22"/>
          <w:lang w:val="lt-LT"/>
        </w:rPr>
        <w:t>ų</w:t>
      </w:r>
      <w:r w:rsidRPr="00913B6D">
        <w:rPr>
          <w:rFonts w:asciiTheme="minorHAnsi" w:hAnsiTheme="minorHAnsi" w:cstheme="minorHAnsi"/>
          <w:b w:val="0"/>
          <w:color w:val="000000"/>
          <w:sz w:val="22"/>
          <w:szCs w:val="22"/>
          <w:lang w:val="lt-LT"/>
        </w:rPr>
        <w:t xml:space="preserve"> (</w:t>
      </w:r>
      <w:r w:rsidR="002C3086" w:rsidRPr="00913B6D">
        <w:rPr>
          <w:rFonts w:asciiTheme="minorHAnsi" w:hAnsiTheme="minorHAnsi" w:cstheme="minorHAnsi"/>
          <w:b w:val="0"/>
          <w:color w:val="000000"/>
          <w:sz w:val="22"/>
          <w:szCs w:val="22"/>
          <w:lang w:val="lt-LT"/>
        </w:rPr>
        <w:t>84</w:t>
      </w:r>
      <w:r w:rsidRPr="00913B6D">
        <w:rPr>
          <w:rFonts w:asciiTheme="minorHAnsi" w:hAnsiTheme="minorHAnsi" w:cstheme="minorHAnsi"/>
          <w:b w:val="0"/>
          <w:color w:val="000000"/>
          <w:sz w:val="22"/>
          <w:szCs w:val="22"/>
          <w:lang w:val="lt-LT"/>
        </w:rPr>
        <w:t xml:space="preserve"> mėnes</w:t>
      </w:r>
      <w:r w:rsidR="00FF7B30" w:rsidRPr="00913B6D">
        <w:rPr>
          <w:rFonts w:asciiTheme="minorHAnsi" w:hAnsiTheme="minorHAnsi" w:cstheme="minorHAnsi"/>
          <w:b w:val="0"/>
          <w:color w:val="000000"/>
          <w:sz w:val="22"/>
          <w:szCs w:val="22"/>
          <w:lang w:val="lt-LT"/>
        </w:rPr>
        <w:t>ių</w:t>
      </w:r>
      <w:r w:rsidRPr="00913B6D">
        <w:rPr>
          <w:rFonts w:asciiTheme="minorHAnsi" w:hAnsiTheme="minorHAnsi" w:cstheme="minorHAnsi"/>
          <w:b w:val="0"/>
          <w:color w:val="000000"/>
          <w:sz w:val="22"/>
          <w:szCs w:val="22"/>
          <w:lang w:val="lt-LT"/>
        </w:rPr>
        <w:t>)</w:t>
      </w:r>
      <w:r w:rsidR="000C5475" w:rsidRPr="00913B6D">
        <w:rPr>
          <w:rFonts w:asciiTheme="minorHAnsi" w:hAnsiTheme="minorHAnsi" w:cstheme="minorHAnsi"/>
          <w:b w:val="0"/>
          <w:color w:val="000000"/>
          <w:sz w:val="22"/>
          <w:szCs w:val="22"/>
          <w:lang w:val="lt-LT"/>
        </w:rPr>
        <w:t xml:space="preserve"> amžiaus</w:t>
      </w:r>
      <w:r w:rsidR="00FF7B30" w:rsidRPr="00913B6D">
        <w:rPr>
          <w:rFonts w:asciiTheme="minorHAnsi" w:hAnsiTheme="minorHAnsi" w:cstheme="minorHAnsi"/>
          <w:b w:val="0"/>
          <w:color w:val="000000"/>
          <w:sz w:val="22"/>
          <w:szCs w:val="22"/>
          <w:lang w:val="lt-LT"/>
        </w:rPr>
        <w:t xml:space="preserve"> imtinai</w:t>
      </w:r>
      <w:r w:rsidRPr="00913B6D">
        <w:rPr>
          <w:rFonts w:asciiTheme="minorHAnsi" w:hAnsiTheme="minorHAnsi" w:cstheme="minorHAnsi"/>
          <w:b w:val="0"/>
          <w:color w:val="000000"/>
          <w:sz w:val="22"/>
          <w:szCs w:val="22"/>
          <w:lang w:val="lt-LT"/>
        </w:rPr>
        <w:t>.</w:t>
      </w:r>
    </w:p>
    <w:p w14:paraId="63867304" w14:textId="2088E4EB" w:rsidR="00BC30A5" w:rsidRPr="00913B6D" w:rsidRDefault="00CA231D" w:rsidP="00613EF2">
      <w:pPr>
        <w:pStyle w:val="BodyText2"/>
        <w:numPr>
          <w:ilvl w:val="1"/>
          <w:numId w:val="9"/>
        </w:numPr>
        <w:tabs>
          <w:tab w:val="left" w:pos="993"/>
          <w:tab w:val="left" w:pos="1134"/>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color w:val="000000"/>
          <w:sz w:val="22"/>
          <w:szCs w:val="22"/>
          <w:lang w:val="lt-LT"/>
        </w:rPr>
        <w:lastRenderedPageBreak/>
        <w:t>rinkos verte – suma, už kurią būtų galima įsigyti tos pačios paskirties, amžiaus, analogiškų parametrų ir techninių charakteristikų naudotą įrenginį. Rinkos verte draudžiam</w:t>
      </w:r>
      <w:r w:rsidR="002C3086" w:rsidRPr="00913B6D">
        <w:rPr>
          <w:rFonts w:asciiTheme="minorHAnsi" w:hAnsiTheme="minorHAnsi" w:cstheme="minorHAnsi"/>
          <w:b w:val="0"/>
          <w:color w:val="000000"/>
          <w:sz w:val="22"/>
          <w:szCs w:val="22"/>
          <w:lang w:val="lt-LT"/>
        </w:rPr>
        <w:t>a</w:t>
      </w:r>
      <w:r w:rsidRPr="00913B6D">
        <w:rPr>
          <w:rFonts w:asciiTheme="minorHAnsi" w:hAnsiTheme="minorHAnsi" w:cstheme="minorHAnsi"/>
          <w:b w:val="0"/>
          <w:color w:val="000000"/>
          <w:sz w:val="22"/>
          <w:szCs w:val="22"/>
          <w:lang w:val="lt-LT"/>
        </w:rPr>
        <w:t xml:space="preserve"> </w:t>
      </w:r>
      <w:r w:rsidR="002C3086" w:rsidRPr="00913B6D">
        <w:rPr>
          <w:rFonts w:asciiTheme="minorHAnsi" w:hAnsiTheme="minorHAnsi" w:cstheme="minorHAnsi"/>
          <w:b w:val="0"/>
          <w:color w:val="000000"/>
          <w:sz w:val="22"/>
          <w:szCs w:val="22"/>
          <w:lang w:val="lt-LT"/>
        </w:rPr>
        <w:t>technika</w:t>
      </w:r>
      <w:r w:rsidRPr="00913B6D">
        <w:rPr>
          <w:rFonts w:asciiTheme="minorHAnsi" w:hAnsiTheme="minorHAnsi" w:cstheme="minorHAnsi"/>
          <w:b w:val="0"/>
          <w:color w:val="000000"/>
          <w:sz w:val="22"/>
          <w:szCs w:val="22"/>
          <w:lang w:val="lt-LT"/>
        </w:rPr>
        <w:t>, kuri</w:t>
      </w:r>
      <w:r w:rsidR="00F81E13" w:rsidRPr="00913B6D">
        <w:rPr>
          <w:rFonts w:asciiTheme="minorHAnsi" w:hAnsiTheme="minorHAnsi" w:cstheme="minorHAnsi"/>
          <w:b w:val="0"/>
          <w:color w:val="000000"/>
          <w:sz w:val="22"/>
          <w:szCs w:val="22"/>
          <w:lang w:val="lt-LT"/>
        </w:rPr>
        <w:t xml:space="preserve"> nepatenka į 3</w:t>
      </w:r>
      <w:r w:rsidR="001D4297" w:rsidRPr="00913B6D">
        <w:rPr>
          <w:rFonts w:asciiTheme="minorHAnsi" w:hAnsiTheme="minorHAnsi" w:cstheme="minorHAnsi"/>
          <w:b w:val="0"/>
          <w:color w:val="000000"/>
          <w:sz w:val="22"/>
          <w:szCs w:val="22"/>
          <w:lang w:val="lt-LT"/>
        </w:rPr>
        <w:t>9</w:t>
      </w:r>
      <w:r w:rsidR="00F81E13" w:rsidRPr="00913B6D">
        <w:rPr>
          <w:rFonts w:asciiTheme="minorHAnsi" w:hAnsiTheme="minorHAnsi" w:cstheme="minorHAnsi"/>
          <w:b w:val="0"/>
          <w:color w:val="000000"/>
          <w:sz w:val="22"/>
          <w:szCs w:val="22"/>
          <w:lang w:val="lt-LT"/>
        </w:rPr>
        <w:t>.</w:t>
      </w:r>
      <w:r w:rsidR="001D4297" w:rsidRPr="00913B6D">
        <w:rPr>
          <w:rFonts w:asciiTheme="minorHAnsi" w:hAnsiTheme="minorHAnsi" w:cstheme="minorHAnsi"/>
          <w:b w:val="0"/>
          <w:color w:val="000000"/>
          <w:sz w:val="22"/>
          <w:szCs w:val="22"/>
          <w:lang w:val="lt-LT"/>
        </w:rPr>
        <w:t>2</w:t>
      </w:r>
      <w:r w:rsidR="008374DE" w:rsidRPr="00913B6D">
        <w:rPr>
          <w:rFonts w:asciiTheme="minorHAnsi" w:hAnsiTheme="minorHAnsi" w:cstheme="minorHAnsi"/>
          <w:b w:val="0"/>
          <w:color w:val="000000"/>
          <w:sz w:val="22"/>
          <w:szCs w:val="22"/>
          <w:lang w:val="lt-LT"/>
        </w:rPr>
        <w:t xml:space="preserve"> punktą.</w:t>
      </w:r>
    </w:p>
    <w:p w14:paraId="306FFFB7" w14:textId="542B64F1" w:rsidR="00A32C5C" w:rsidRPr="00913B6D" w:rsidRDefault="00A32C5C" w:rsidP="007755E6">
      <w:pPr>
        <w:pStyle w:val="BodyText2"/>
        <w:numPr>
          <w:ilvl w:val="0"/>
          <w:numId w:val="9"/>
        </w:numPr>
        <w:tabs>
          <w:tab w:val="left" w:pos="709"/>
          <w:tab w:val="left" w:pos="993"/>
          <w:tab w:val="left" w:pos="1134"/>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Išskaita:</w:t>
      </w:r>
    </w:p>
    <w:p w14:paraId="53B1E74C" w14:textId="685BC61C" w:rsidR="00A32C5C" w:rsidRPr="00913B6D" w:rsidRDefault="00A32C5C" w:rsidP="007755E6">
      <w:pPr>
        <w:pStyle w:val="BodyText2"/>
        <w:numPr>
          <w:ilvl w:val="1"/>
          <w:numId w:val="9"/>
        </w:numPr>
        <w:tabs>
          <w:tab w:val="left" w:pos="709"/>
          <w:tab w:val="left" w:pos="993"/>
          <w:tab w:val="left" w:pos="1134"/>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 xml:space="preserve">vagystės ir plėšimo atvejais – 10 </w:t>
      </w:r>
      <w:r w:rsidR="00C96041" w:rsidRPr="00913B6D">
        <w:rPr>
          <w:rFonts w:asciiTheme="minorHAnsi" w:hAnsiTheme="minorHAnsi" w:cstheme="minorHAnsi"/>
          <w:b w:val="0"/>
          <w:sz w:val="22"/>
          <w:szCs w:val="22"/>
          <w:lang w:val="lt-LT"/>
        </w:rPr>
        <w:t>proc.</w:t>
      </w:r>
      <w:r w:rsidRPr="00913B6D">
        <w:rPr>
          <w:rFonts w:asciiTheme="minorHAnsi" w:hAnsiTheme="minorHAnsi" w:cstheme="minorHAnsi"/>
          <w:b w:val="0"/>
          <w:sz w:val="22"/>
          <w:szCs w:val="22"/>
          <w:lang w:val="lt-LT"/>
        </w:rPr>
        <w:t xml:space="preserve"> nuo žalos dydžio, kitų draudiminių įvykių atvejais – 145</w:t>
      </w:r>
      <w:r w:rsidR="00C96041" w:rsidRPr="00913B6D">
        <w:rPr>
          <w:rFonts w:asciiTheme="minorHAnsi" w:hAnsiTheme="minorHAnsi" w:cstheme="minorHAnsi"/>
          <w:b w:val="0"/>
          <w:sz w:val="22"/>
          <w:szCs w:val="22"/>
          <w:lang w:val="lt-LT"/>
        </w:rPr>
        <w:t>,00</w:t>
      </w:r>
      <w:r w:rsidR="007755E6">
        <w:rPr>
          <w:rFonts w:asciiTheme="minorHAnsi" w:hAnsiTheme="minorHAnsi" w:cstheme="minorHAnsi"/>
          <w:b w:val="0"/>
          <w:sz w:val="22"/>
          <w:szCs w:val="22"/>
          <w:lang w:val="lt-LT"/>
        </w:rPr>
        <w:t> </w:t>
      </w:r>
      <w:r w:rsidRPr="00913B6D">
        <w:rPr>
          <w:rFonts w:asciiTheme="minorHAnsi" w:hAnsiTheme="minorHAnsi" w:cstheme="minorHAnsi"/>
          <w:b w:val="0"/>
          <w:sz w:val="22"/>
          <w:szCs w:val="22"/>
          <w:lang w:val="lt-LT"/>
        </w:rPr>
        <w:t>Eur</w:t>
      </w:r>
      <w:r w:rsidR="00431D2E" w:rsidRPr="00913B6D">
        <w:rPr>
          <w:rFonts w:asciiTheme="minorHAnsi" w:hAnsiTheme="minorHAnsi" w:cstheme="minorHAnsi"/>
          <w:b w:val="0"/>
          <w:sz w:val="22"/>
          <w:szCs w:val="22"/>
          <w:lang w:val="lt-LT"/>
        </w:rPr>
        <w:t>;</w:t>
      </w:r>
    </w:p>
    <w:p w14:paraId="10C21721" w14:textId="30002054" w:rsidR="0020037E" w:rsidRPr="00913B6D" w:rsidRDefault="00431D2E" w:rsidP="007755E6">
      <w:pPr>
        <w:pStyle w:val="BodyText2"/>
        <w:numPr>
          <w:ilvl w:val="1"/>
          <w:numId w:val="9"/>
        </w:numPr>
        <w:tabs>
          <w:tab w:val="left" w:pos="709"/>
          <w:tab w:val="left" w:pos="993"/>
          <w:tab w:val="left" w:pos="1134"/>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i</w:t>
      </w:r>
      <w:r w:rsidR="00A32C5C" w:rsidRPr="00913B6D">
        <w:rPr>
          <w:rFonts w:asciiTheme="minorHAnsi" w:hAnsiTheme="minorHAnsi" w:cstheme="minorHAnsi"/>
          <w:b w:val="0"/>
          <w:sz w:val="22"/>
          <w:szCs w:val="22"/>
          <w:lang w:val="lt-LT"/>
        </w:rPr>
        <w:t>šskaita netaikoma draudžiamiesiems įvykiams, kai:</w:t>
      </w:r>
    </w:p>
    <w:p w14:paraId="6C98F904" w14:textId="0FE513CE" w:rsidR="0020037E" w:rsidRPr="00913B6D" w:rsidRDefault="00A32C5C" w:rsidP="007755E6">
      <w:pPr>
        <w:pStyle w:val="BodyText2"/>
        <w:numPr>
          <w:ilvl w:val="1"/>
          <w:numId w:val="9"/>
        </w:numPr>
        <w:tabs>
          <w:tab w:val="left" w:pos="709"/>
          <w:tab w:val="left" w:pos="993"/>
          <w:tab w:val="left" w:pos="1134"/>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žala padaroma tik stiklams, žibintams, veidrodėliams kiekvienam draudžiamam objektui po 1 kartą per draudimo sutarties laikotarpį.</w:t>
      </w:r>
    </w:p>
    <w:p w14:paraId="447864E0" w14:textId="62357EC8" w:rsidR="00A32C5C" w:rsidRPr="00913B6D" w:rsidRDefault="00A32C5C" w:rsidP="007755E6">
      <w:pPr>
        <w:pStyle w:val="BodyText2"/>
        <w:numPr>
          <w:ilvl w:val="1"/>
          <w:numId w:val="9"/>
        </w:numPr>
        <w:tabs>
          <w:tab w:val="left" w:pos="709"/>
          <w:tab w:val="left" w:pos="993"/>
          <w:tab w:val="left" w:pos="1134"/>
        </w:tabs>
        <w:spacing w:line="276" w:lineRule="auto"/>
        <w:ind w:left="0" w:firstLine="426"/>
        <w:rPr>
          <w:rFonts w:asciiTheme="minorHAnsi" w:hAnsiTheme="minorHAnsi" w:cstheme="minorHAnsi"/>
          <w:b w:val="0"/>
          <w:sz w:val="22"/>
          <w:szCs w:val="22"/>
          <w:lang w:val="lt-LT"/>
        </w:rPr>
      </w:pPr>
      <w:r w:rsidRPr="00913B6D">
        <w:rPr>
          <w:rFonts w:asciiTheme="minorHAnsi" w:hAnsiTheme="minorHAnsi" w:cstheme="minorHAnsi"/>
          <w:b w:val="0"/>
          <w:sz w:val="22"/>
          <w:szCs w:val="22"/>
          <w:lang w:val="lt-LT"/>
        </w:rPr>
        <w:t>įvykis atsitiko dėl nustatytų trečiųjų asmenų kaltės, kurie yra ne tik Lietuvos Respublikos piliečiai arba Lietuv</w:t>
      </w:r>
      <w:r w:rsidR="00015C35" w:rsidRPr="00913B6D">
        <w:rPr>
          <w:rFonts w:asciiTheme="minorHAnsi" w:hAnsiTheme="minorHAnsi" w:cstheme="minorHAnsi"/>
          <w:b w:val="0"/>
          <w:sz w:val="22"/>
          <w:szCs w:val="22"/>
          <w:lang w:val="lt-LT"/>
        </w:rPr>
        <w:t xml:space="preserve">os Respublikoje </w:t>
      </w:r>
      <w:r w:rsidRPr="00913B6D">
        <w:rPr>
          <w:rFonts w:asciiTheme="minorHAnsi" w:hAnsiTheme="minorHAnsi" w:cstheme="minorHAnsi"/>
          <w:b w:val="0"/>
          <w:sz w:val="22"/>
          <w:szCs w:val="22"/>
          <w:lang w:val="lt-LT"/>
        </w:rPr>
        <w:t>registruoti juridiniai asmenys. Jei draudžiamasis įvykis atsitiko dėl abipusės draudžiamojo įvykio dalyvių kaltės, išskaita taikoma proporcingai Draudėjo kaltės dydžiui.</w:t>
      </w:r>
    </w:p>
    <w:p w14:paraId="59C2D17F" w14:textId="066DC1EF" w:rsidR="00A32C5C" w:rsidRPr="00913B6D" w:rsidRDefault="00A32C5C" w:rsidP="007755E6">
      <w:pPr>
        <w:pStyle w:val="ListParagraph"/>
        <w:numPr>
          <w:ilvl w:val="0"/>
          <w:numId w:val="9"/>
        </w:numPr>
        <w:tabs>
          <w:tab w:val="left" w:pos="993"/>
          <w:tab w:val="left" w:pos="1134"/>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 xml:space="preserve">Draudimo apsaugos galiojimo teritorija – Lietuvos </w:t>
      </w:r>
      <w:r w:rsidR="00015C35" w:rsidRPr="00913B6D">
        <w:rPr>
          <w:rFonts w:asciiTheme="minorHAnsi" w:hAnsiTheme="minorHAnsi" w:cstheme="minorHAnsi"/>
          <w:sz w:val="22"/>
          <w:szCs w:val="22"/>
        </w:rPr>
        <w:t>R</w:t>
      </w:r>
      <w:r w:rsidRPr="00913B6D">
        <w:rPr>
          <w:rFonts w:asciiTheme="minorHAnsi" w:hAnsiTheme="minorHAnsi" w:cstheme="minorHAnsi"/>
          <w:sz w:val="22"/>
          <w:szCs w:val="22"/>
        </w:rPr>
        <w:t>espublikos teritorija</w:t>
      </w:r>
      <w:r w:rsidR="0086745B" w:rsidRPr="00913B6D">
        <w:rPr>
          <w:rFonts w:asciiTheme="minorHAnsi" w:hAnsiTheme="minorHAnsi" w:cstheme="minorHAnsi"/>
          <w:sz w:val="22"/>
          <w:szCs w:val="22"/>
        </w:rPr>
        <w:t>.</w:t>
      </w:r>
    </w:p>
    <w:p w14:paraId="21EBD319" w14:textId="3BB5AAAB" w:rsidR="00A32C5C" w:rsidRPr="00913B6D" w:rsidRDefault="00A32C5C" w:rsidP="007755E6">
      <w:pPr>
        <w:pStyle w:val="ListParagraph"/>
        <w:numPr>
          <w:ilvl w:val="0"/>
          <w:numId w:val="9"/>
        </w:numPr>
        <w:tabs>
          <w:tab w:val="left" w:pos="993"/>
          <w:tab w:val="left" w:pos="1134"/>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Draudimo apsauga galioja jo darbo metu, pakrovimo</w:t>
      </w:r>
      <w:r w:rsidR="004413E6" w:rsidRPr="00913B6D">
        <w:rPr>
          <w:rFonts w:asciiTheme="minorHAnsi" w:hAnsiTheme="minorHAnsi" w:cstheme="minorHAnsi"/>
          <w:sz w:val="22"/>
          <w:szCs w:val="22"/>
        </w:rPr>
        <w:t xml:space="preserve"> </w:t>
      </w:r>
      <w:r w:rsidRPr="00913B6D">
        <w:rPr>
          <w:rFonts w:asciiTheme="minorHAnsi" w:hAnsiTheme="minorHAnsi" w:cstheme="minorHAnsi"/>
          <w:sz w:val="22"/>
          <w:szCs w:val="22"/>
        </w:rPr>
        <w:t>/ iškrovimo metu ir krovinio užkritimo ant mobilaus įrenginio atveju</w:t>
      </w:r>
      <w:r w:rsidR="0086745B" w:rsidRPr="00913B6D">
        <w:rPr>
          <w:rFonts w:asciiTheme="minorHAnsi" w:hAnsiTheme="minorHAnsi" w:cstheme="minorHAnsi"/>
          <w:sz w:val="22"/>
          <w:szCs w:val="22"/>
        </w:rPr>
        <w:t>.</w:t>
      </w:r>
    </w:p>
    <w:p w14:paraId="6F0E3760" w14:textId="436133FA" w:rsidR="00A32C5C" w:rsidRPr="00913B6D" w:rsidRDefault="00A32C5C" w:rsidP="007755E6">
      <w:pPr>
        <w:pStyle w:val="ListParagraph"/>
        <w:numPr>
          <w:ilvl w:val="0"/>
          <w:numId w:val="9"/>
        </w:numPr>
        <w:tabs>
          <w:tab w:val="left" w:pos="993"/>
          <w:tab w:val="left" w:pos="1134"/>
        </w:tabs>
        <w:overflowPunct w:val="0"/>
        <w:autoSpaceDE w:val="0"/>
        <w:autoSpaceDN w:val="0"/>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Draudimo apsauga galioja ir transportuojant mobilią techniką kaip krovinį</w:t>
      </w:r>
      <w:r w:rsidR="0086745B" w:rsidRPr="00913B6D">
        <w:rPr>
          <w:rFonts w:asciiTheme="minorHAnsi" w:hAnsiTheme="minorHAnsi" w:cstheme="minorHAnsi"/>
          <w:sz w:val="22"/>
          <w:szCs w:val="22"/>
        </w:rPr>
        <w:t>.</w:t>
      </w:r>
    </w:p>
    <w:p w14:paraId="0F6F6127" w14:textId="0313CDD9" w:rsidR="00A32C5C" w:rsidRPr="00913B6D" w:rsidRDefault="00A32C5C" w:rsidP="007755E6">
      <w:pPr>
        <w:pStyle w:val="ListParagraph"/>
        <w:numPr>
          <w:ilvl w:val="0"/>
          <w:numId w:val="9"/>
        </w:numPr>
        <w:tabs>
          <w:tab w:val="left" w:pos="993"/>
          <w:tab w:val="left" w:pos="1134"/>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 xml:space="preserve">Draudimo apsauga galioja gaisro, ugnies ar sprogimo atveju objektams iki 10 </w:t>
      </w:r>
      <w:r w:rsidR="004413E6" w:rsidRPr="00913B6D">
        <w:rPr>
          <w:rFonts w:asciiTheme="minorHAnsi" w:hAnsiTheme="minorHAnsi" w:cstheme="minorHAnsi"/>
          <w:sz w:val="22"/>
          <w:szCs w:val="22"/>
        </w:rPr>
        <w:t xml:space="preserve">(dešimties) </w:t>
      </w:r>
      <w:r w:rsidRPr="00913B6D">
        <w:rPr>
          <w:rFonts w:asciiTheme="minorHAnsi" w:hAnsiTheme="minorHAnsi" w:cstheme="minorHAnsi"/>
          <w:sz w:val="22"/>
          <w:szCs w:val="22"/>
        </w:rPr>
        <w:t>metų amžiaus, kai ugnies židinys yra pačiame apdraustame objekte</w:t>
      </w:r>
      <w:r w:rsidR="0086745B" w:rsidRPr="00913B6D">
        <w:rPr>
          <w:rFonts w:asciiTheme="minorHAnsi" w:hAnsiTheme="minorHAnsi" w:cstheme="minorHAnsi"/>
          <w:sz w:val="22"/>
          <w:szCs w:val="22"/>
        </w:rPr>
        <w:t>.</w:t>
      </w:r>
    </w:p>
    <w:p w14:paraId="247D942D" w14:textId="709C4A55" w:rsidR="00C56FF4" w:rsidRPr="00913B6D" w:rsidRDefault="00C56FF4" w:rsidP="007755E6">
      <w:pPr>
        <w:pStyle w:val="Default"/>
        <w:numPr>
          <w:ilvl w:val="0"/>
          <w:numId w:val="9"/>
        </w:numPr>
        <w:tabs>
          <w:tab w:val="left" w:pos="993"/>
          <w:tab w:val="left" w:pos="1134"/>
        </w:tabs>
        <w:spacing w:line="276" w:lineRule="auto"/>
        <w:ind w:left="0" w:firstLine="426"/>
        <w:jc w:val="both"/>
        <w:rPr>
          <w:rFonts w:asciiTheme="minorHAnsi" w:hAnsiTheme="minorHAnsi" w:cstheme="minorHAnsi"/>
          <w:sz w:val="22"/>
          <w:szCs w:val="22"/>
        </w:rPr>
      </w:pPr>
      <w:r w:rsidRPr="00913B6D">
        <w:rPr>
          <w:rFonts w:asciiTheme="minorHAnsi" w:eastAsia="Times New Roman" w:hAnsiTheme="minorHAnsi" w:cstheme="minorHAnsi"/>
          <w:sz w:val="22"/>
          <w:szCs w:val="22"/>
        </w:rPr>
        <w:t>Atlyginama žala padaryta vien tik specializuotos technikos padangoms kiekvienam</w:t>
      </w:r>
      <w:r w:rsidR="00015C35" w:rsidRPr="00913B6D">
        <w:rPr>
          <w:rFonts w:asciiTheme="minorHAnsi" w:eastAsia="Times New Roman" w:hAnsiTheme="minorHAnsi" w:cstheme="minorHAnsi"/>
          <w:sz w:val="22"/>
          <w:szCs w:val="22"/>
        </w:rPr>
        <w:t xml:space="preserve"> </w:t>
      </w:r>
      <w:r w:rsidRPr="00913B6D">
        <w:rPr>
          <w:rFonts w:asciiTheme="minorHAnsi" w:eastAsia="Times New Roman" w:hAnsiTheme="minorHAnsi" w:cstheme="minorHAnsi"/>
          <w:sz w:val="22"/>
          <w:szCs w:val="22"/>
        </w:rPr>
        <w:t>draudžiamam objektui po vieną kartą sutarties galiojimo laikotarpiu.</w:t>
      </w:r>
    </w:p>
    <w:p w14:paraId="5AA12EB5" w14:textId="36DC8B9A" w:rsidR="00C56FF4" w:rsidRPr="00913B6D" w:rsidRDefault="00C56FF4" w:rsidP="007755E6">
      <w:pPr>
        <w:pStyle w:val="Default"/>
        <w:numPr>
          <w:ilvl w:val="0"/>
          <w:numId w:val="9"/>
        </w:numPr>
        <w:tabs>
          <w:tab w:val="left" w:pos="993"/>
          <w:tab w:val="left" w:pos="1134"/>
        </w:tabs>
        <w:spacing w:line="276" w:lineRule="auto"/>
        <w:ind w:left="0" w:firstLine="426"/>
        <w:jc w:val="both"/>
        <w:rPr>
          <w:rFonts w:asciiTheme="minorHAnsi" w:hAnsiTheme="minorHAnsi" w:cstheme="minorHAnsi"/>
          <w:sz w:val="22"/>
          <w:szCs w:val="22"/>
        </w:rPr>
      </w:pPr>
      <w:r w:rsidRPr="00913B6D">
        <w:rPr>
          <w:rFonts w:asciiTheme="minorHAnsi" w:hAnsiTheme="minorHAnsi" w:cstheme="minorHAnsi"/>
          <w:sz w:val="22"/>
          <w:szCs w:val="22"/>
        </w:rPr>
        <w:t>Draudimo apsauga galioja ir tuo atveju, kai žala atsirado dėl pašalinių objektų (daiktų) patekimo į dirbantį mechanizmą.</w:t>
      </w:r>
    </w:p>
    <w:p w14:paraId="3EEED1A3" w14:textId="45E45C00" w:rsidR="00A32C5C" w:rsidRPr="00913B6D" w:rsidRDefault="00A32C5C" w:rsidP="007755E6">
      <w:pPr>
        <w:pStyle w:val="ListParagraph"/>
        <w:numPr>
          <w:ilvl w:val="0"/>
          <w:numId w:val="9"/>
        </w:numPr>
        <w:tabs>
          <w:tab w:val="left" w:pos="993"/>
          <w:tab w:val="left" w:pos="1134"/>
        </w:tabs>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Tiekėjas kompensuoja išlaidas dėl specializuotos technikos</w:t>
      </w:r>
      <w:r w:rsidRPr="00913B6D">
        <w:rPr>
          <w:rFonts w:asciiTheme="minorHAnsi" w:hAnsiTheme="minorHAnsi" w:cstheme="minorHAnsi"/>
          <w:b/>
          <w:sz w:val="22"/>
          <w:szCs w:val="22"/>
        </w:rPr>
        <w:t xml:space="preserve"> </w:t>
      </w:r>
      <w:r w:rsidRPr="00913B6D">
        <w:rPr>
          <w:rFonts w:asciiTheme="minorHAnsi" w:hAnsiTheme="minorHAnsi" w:cstheme="minorHAnsi"/>
          <w:sz w:val="22"/>
          <w:szCs w:val="22"/>
        </w:rPr>
        <w:t>iškėlimo, transportavimo ir gelbėjimo, transportavimo iš įvykio vietos po draudžiamojo įvykio, bei atlygina transporto priemonės saugojimo išlaid</w:t>
      </w:r>
      <w:r w:rsidR="00015C35" w:rsidRPr="00913B6D">
        <w:rPr>
          <w:rFonts w:asciiTheme="minorHAnsi" w:hAnsiTheme="minorHAnsi" w:cstheme="minorHAnsi"/>
          <w:sz w:val="22"/>
          <w:szCs w:val="22"/>
        </w:rPr>
        <w:t>a</w:t>
      </w:r>
      <w:r w:rsidRPr="00913B6D">
        <w:rPr>
          <w:rFonts w:asciiTheme="minorHAnsi" w:hAnsiTheme="minorHAnsi" w:cstheme="minorHAnsi"/>
          <w:sz w:val="22"/>
          <w:szCs w:val="22"/>
        </w:rPr>
        <w:t>s. Draudimo sumos limitas – 10</w:t>
      </w:r>
      <w:r w:rsidR="00431D2E" w:rsidRPr="00913B6D">
        <w:rPr>
          <w:rFonts w:asciiTheme="minorHAnsi" w:hAnsiTheme="minorHAnsi" w:cstheme="minorHAnsi"/>
          <w:sz w:val="22"/>
          <w:szCs w:val="22"/>
        </w:rPr>
        <w:t> </w:t>
      </w:r>
      <w:r w:rsidRPr="00913B6D">
        <w:rPr>
          <w:rFonts w:asciiTheme="minorHAnsi" w:hAnsiTheme="minorHAnsi" w:cstheme="minorHAnsi"/>
          <w:sz w:val="22"/>
          <w:szCs w:val="22"/>
        </w:rPr>
        <w:t>000</w:t>
      </w:r>
      <w:r w:rsidR="00431D2E" w:rsidRPr="00913B6D">
        <w:rPr>
          <w:rFonts w:asciiTheme="minorHAnsi" w:hAnsiTheme="minorHAnsi" w:cstheme="minorHAnsi"/>
          <w:sz w:val="22"/>
          <w:szCs w:val="22"/>
        </w:rPr>
        <w:t>,00</w:t>
      </w:r>
      <w:r w:rsidRPr="00913B6D">
        <w:rPr>
          <w:rFonts w:asciiTheme="minorHAnsi" w:hAnsiTheme="minorHAnsi" w:cstheme="minorHAnsi"/>
          <w:sz w:val="22"/>
          <w:szCs w:val="22"/>
        </w:rPr>
        <w:t xml:space="preserve"> E</w:t>
      </w:r>
      <w:r w:rsidR="00431D2E" w:rsidRPr="00913B6D">
        <w:rPr>
          <w:rFonts w:asciiTheme="minorHAnsi" w:hAnsiTheme="minorHAnsi" w:cstheme="minorHAnsi"/>
          <w:sz w:val="22"/>
          <w:szCs w:val="22"/>
        </w:rPr>
        <w:t>ur</w:t>
      </w:r>
      <w:r w:rsidRPr="00913B6D">
        <w:rPr>
          <w:rFonts w:asciiTheme="minorHAnsi" w:hAnsiTheme="minorHAnsi" w:cstheme="minorHAnsi"/>
          <w:sz w:val="22"/>
          <w:szCs w:val="22"/>
        </w:rPr>
        <w:t xml:space="preserve">. </w:t>
      </w:r>
    </w:p>
    <w:p w14:paraId="267C6A9D" w14:textId="1D4109B1" w:rsidR="00297F6A" w:rsidRPr="00913B6D" w:rsidRDefault="007755E6" w:rsidP="007755E6">
      <w:pPr>
        <w:pStyle w:val="ListParagraph"/>
        <w:numPr>
          <w:ilvl w:val="0"/>
          <w:numId w:val="9"/>
        </w:numPr>
        <w:spacing w:line="276" w:lineRule="auto"/>
        <w:ind w:left="0" w:firstLine="426"/>
        <w:rPr>
          <w:rFonts w:asciiTheme="minorHAnsi" w:hAnsiTheme="minorHAnsi" w:cstheme="minorHAnsi"/>
          <w:sz w:val="22"/>
          <w:szCs w:val="22"/>
        </w:rPr>
      </w:pPr>
      <w:r>
        <w:rPr>
          <w:rFonts w:asciiTheme="minorHAnsi" w:hAnsiTheme="minorHAnsi" w:cstheme="minorHAnsi"/>
          <w:sz w:val="22"/>
          <w:szCs w:val="22"/>
        </w:rPr>
        <w:t xml:space="preserve"> </w:t>
      </w:r>
      <w:r w:rsidR="00297F6A" w:rsidRPr="00913B6D">
        <w:rPr>
          <w:rFonts w:asciiTheme="minorHAnsi" w:hAnsiTheme="minorHAnsi" w:cstheme="minorHAnsi"/>
          <w:sz w:val="22"/>
          <w:szCs w:val="22"/>
        </w:rPr>
        <w:t>Perkančioji organizacija be nurodytų transporto priemonių vienerių metų laikotarpyje gali drausti ir kitas įsigytas transporto priemones, o tiekėjas įsipareigoja jų draudimui taikyti analogiškas sąlygas ir įkainius (tarifus), kurie bus nurodyti pasiūlyme atitinkamoms transporto priemonių kategorijoms. Įmoka šioms transporto priemonėms paskaičiuojama proporcingai galiojimo laikotarpiui, taikant tas pačias sąlygas (įkainius/ tarifus). Draudimo įmoka apskaičiuojama pagal formulę: (Draudimo objekto vertė * metinis draudimo tarifas, proc.) / 365 (trys šimtai šešiasdešimt penki) * draudimo dienų skaičius.</w:t>
      </w:r>
    </w:p>
    <w:p w14:paraId="0E12E174" w14:textId="48631C49" w:rsidR="00297F6A" w:rsidRPr="00913B6D" w:rsidRDefault="007755E6" w:rsidP="000F5744">
      <w:pPr>
        <w:pStyle w:val="ListParagraph"/>
        <w:numPr>
          <w:ilvl w:val="0"/>
          <w:numId w:val="9"/>
        </w:numPr>
        <w:spacing w:line="276" w:lineRule="auto"/>
        <w:ind w:left="0" w:firstLine="426"/>
        <w:rPr>
          <w:rFonts w:asciiTheme="minorHAnsi" w:hAnsiTheme="minorHAnsi" w:cstheme="minorHAnsi"/>
          <w:sz w:val="22"/>
          <w:szCs w:val="22"/>
        </w:rPr>
      </w:pPr>
      <w:r>
        <w:rPr>
          <w:rFonts w:asciiTheme="minorHAnsi" w:hAnsiTheme="minorHAnsi" w:cstheme="minorHAnsi"/>
          <w:sz w:val="22"/>
          <w:szCs w:val="22"/>
        </w:rPr>
        <w:t xml:space="preserve"> </w:t>
      </w:r>
      <w:r w:rsidR="00297F6A" w:rsidRPr="00913B6D">
        <w:rPr>
          <w:rFonts w:asciiTheme="minorHAnsi" w:hAnsiTheme="minorHAnsi" w:cstheme="minorHAnsi"/>
          <w:sz w:val="22"/>
          <w:szCs w:val="22"/>
        </w:rPr>
        <w:t>Koreguojant parko sudėtį (į parką įtraukiant naujas transporto priemones bei nutraukiant draudimo apsaugos galiojimą kuriai nors draudimo sutartyje nurodytų transporto priemonių) draudimo sutartis yra keičiama, išrašant sutarties priedus.</w:t>
      </w:r>
    </w:p>
    <w:p w14:paraId="055FDF82" w14:textId="77777777" w:rsidR="00297F6A" w:rsidRPr="00913B6D" w:rsidRDefault="00297F6A" w:rsidP="000F5744">
      <w:pPr>
        <w:pStyle w:val="ListParagraph"/>
        <w:numPr>
          <w:ilvl w:val="0"/>
          <w:numId w:val="9"/>
        </w:numPr>
        <w:spacing w:line="276" w:lineRule="auto"/>
        <w:ind w:left="0" w:firstLine="426"/>
        <w:rPr>
          <w:rFonts w:asciiTheme="minorHAnsi" w:hAnsiTheme="minorHAnsi" w:cstheme="minorHAnsi"/>
          <w:sz w:val="22"/>
          <w:szCs w:val="22"/>
        </w:rPr>
      </w:pPr>
      <w:r w:rsidRPr="00913B6D">
        <w:rPr>
          <w:rFonts w:asciiTheme="minorHAnsi" w:hAnsiTheme="minorHAnsi" w:cstheme="minorHAnsi"/>
          <w:sz w:val="22"/>
          <w:szCs w:val="22"/>
        </w:rPr>
        <w:t xml:space="preserve">Keičiant draudimo sutartį, draudimo įmoka perskaičiuojama proporcingai draudimo sutarties galiojimo terminui, koreguojant nesumokėtos pagal draudimo sutartį draudimo įmokos mokėjimo dalis. Įmokos dalių mokėjimo terminai nesikeičia. Jei visa draudimo įmoka jau sumokėta, papildomai mokėtina draudimo įmoka yra sumokama arba grąžinama, sudarant papildomą draudimo sutarties priedą; </w:t>
      </w:r>
    </w:p>
    <w:p w14:paraId="4A0E32D3" w14:textId="0A773292" w:rsidR="00297F6A" w:rsidRPr="00913B6D" w:rsidRDefault="007755E6" w:rsidP="000F5744">
      <w:pPr>
        <w:pStyle w:val="ListParagraph"/>
        <w:numPr>
          <w:ilvl w:val="0"/>
          <w:numId w:val="9"/>
        </w:numPr>
        <w:spacing w:line="276" w:lineRule="auto"/>
        <w:ind w:left="0" w:firstLine="426"/>
        <w:rPr>
          <w:rFonts w:asciiTheme="minorHAnsi" w:hAnsiTheme="minorHAnsi" w:cstheme="minorHAnsi"/>
          <w:sz w:val="22"/>
          <w:szCs w:val="22"/>
        </w:rPr>
      </w:pPr>
      <w:r>
        <w:rPr>
          <w:rFonts w:asciiTheme="minorHAnsi" w:hAnsiTheme="minorHAnsi" w:cstheme="minorHAnsi"/>
          <w:sz w:val="22"/>
          <w:szCs w:val="22"/>
        </w:rPr>
        <w:t xml:space="preserve"> </w:t>
      </w:r>
      <w:r w:rsidR="00297F6A" w:rsidRPr="00913B6D">
        <w:rPr>
          <w:rFonts w:asciiTheme="minorHAnsi" w:hAnsiTheme="minorHAnsi" w:cstheme="minorHAnsi"/>
          <w:sz w:val="22"/>
          <w:szCs w:val="22"/>
        </w:rPr>
        <w:t>Nutraukiant/ performinant draudimo sutartį, draudimo sutarties nutraukimo, administravimo mokesčiai neskaičiuojami.</w:t>
      </w:r>
    </w:p>
    <w:p w14:paraId="1DC0B620" w14:textId="19DBCC61" w:rsidR="00297F6A" w:rsidRPr="00913B6D" w:rsidRDefault="007755E6" w:rsidP="000F5744">
      <w:pPr>
        <w:pStyle w:val="BodyText2"/>
        <w:numPr>
          <w:ilvl w:val="0"/>
          <w:numId w:val="9"/>
        </w:numPr>
        <w:tabs>
          <w:tab w:val="left" w:pos="284"/>
        </w:tabs>
        <w:spacing w:line="276" w:lineRule="auto"/>
        <w:ind w:left="0" w:firstLine="426"/>
        <w:rPr>
          <w:rFonts w:asciiTheme="minorHAnsi" w:hAnsiTheme="minorHAnsi" w:cstheme="minorHAnsi"/>
          <w:b w:val="0"/>
          <w:sz w:val="22"/>
          <w:szCs w:val="22"/>
          <w:lang w:val="lt-LT"/>
        </w:rPr>
      </w:pPr>
      <w:r>
        <w:rPr>
          <w:rFonts w:asciiTheme="minorHAnsi" w:hAnsiTheme="minorHAnsi" w:cstheme="minorHAnsi"/>
          <w:b w:val="0"/>
          <w:sz w:val="22"/>
          <w:szCs w:val="22"/>
          <w:lang w:val="lt-LT"/>
        </w:rPr>
        <w:t xml:space="preserve"> </w:t>
      </w:r>
      <w:r w:rsidR="00297F6A" w:rsidRPr="00913B6D">
        <w:rPr>
          <w:rFonts w:asciiTheme="minorHAnsi" w:hAnsiTheme="minorHAnsi" w:cstheme="minorHAnsi"/>
          <w:b w:val="0"/>
          <w:sz w:val="22"/>
          <w:szCs w:val="22"/>
          <w:lang w:val="lt-LT"/>
        </w:rPr>
        <w:t>Draudimo įmokos mokamos kas ketvirtį, pirmai draudimo įmokai nustatomas 14 dienų atidėjimo terminas.</w:t>
      </w:r>
    </w:p>
    <w:p w14:paraId="781D8727" w14:textId="203C67B4" w:rsidR="00297F6A" w:rsidRPr="00613EF2" w:rsidRDefault="007755E6" w:rsidP="000F5744">
      <w:pPr>
        <w:pStyle w:val="ListParagraph"/>
        <w:numPr>
          <w:ilvl w:val="0"/>
          <w:numId w:val="9"/>
        </w:numPr>
        <w:spacing w:line="276" w:lineRule="auto"/>
        <w:ind w:left="0" w:firstLine="426"/>
        <w:rPr>
          <w:rFonts w:asciiTheme="minorHAnsi" w:hAnsiTheme="minorHAnsi" w:cstheme="minorHAnsi"/>
          <w:color w:val="007BB8"/>
          <w:sz w:val="22"/>
          <w:szCs w:val="22"/>
        </w:rPr>
      </w:pPr>
      <w:r>
        <w:rPr>
          <w:rFonts w:asciiTheme="minorHAnsi" w:eastAsia="Calibri" w:hAnsiTheme="minorHAnsi" w:cstheme="minorHAnsi"/>
          <w:sz w:val="22"/>
          <w:szCs w:val="22"/>
          <w:lang w:eastAsia="en-US"/>
        </w:rPr>
        <w:t xml:space="preserve"> </w:t>
      </w:r>
      <w:r w:rsidR="00297F6A" w:rsidRPr="00913B6D">
        <w:rPr>
          <w:rFonts w:asciiTheme="minorHAnsi" w:eastAsia="Calibri" w:hAnsiTheme="minorHAnsi" w:cstheme="minorHAnsi"/>
          <w:sz w:val="22"/>
          <w:szCs w:val="22"/>
          <w:lang w:eastAsia="en-US"/>
        </w:rPr>
        <w:t xml:space="preserve">Rizikos vertinimo, draudimo sutarčių sudarymo tarpininkavimo, žalų istorijos ir kitais draudimo klausimais perkančiąją organizaciją atstovauja UADBB „Aon Baltic“. </w:t>
      </w:r>
      <w:r w:rsidR="00297F6A" w:rsidRPr="00913B6D">
        <w:rPr>
          <w:rFonts w:asciiTheme="minorHAnsi" w:hAnsiTheme="minorHAnsi" w:cstheme="minorHAnsi"/>
          <w:color w:val="000000" w:themeColor="text1"/>
          <w:sz w:val="22"/>
          <w:szCs w:val="22"/>
        </w:rPr>
        <w:t xml:space="preserve">Kontaktinis asmuo Irma Račkytė, projektų vadovė,  Verslo klientų departamentas, S. Dariaus ir S. Girėno g. 9, LT-62137, Alytus, tel. +37068741754, el. p. </w:t>
      </w:r>
      <w:hyperlink r:id="rId10" w:history="1">
        <w:r w:rsidR="00297F6A" w:rsidRPr="00613EF2">
          <w:rPr>
            <w:rStyle w:val="Hyperlink"/>
            <w:rFonts w:asciiTheme="minorHAnsi" w:eastAsiaTheme="majorEastAsia" w:hAnsiTheme="minorHAnsi" w:cstheme="minorHAnsi"/>
            <w:color w:val="007BB8"/>
            <w:sz w:val="22"/>
            <w:szCs w:val="22"/>
          </w:rPr>
          <w:t>irma.rackyte@aon.lt</w:t>
        </w:r>
      </w:hyperlink>
    </w:p>
    <w:p w14:paraId="011F3ECD" w14:textId="4DB6EA69" w:rsidR="009D6D97" w:rsidRPr="00913B6D" w:rsidRDefault="00215DC2" w:rsidP="000F5744">
      <w:pPr>
        <w:pStyle w:val="BodyText2"/>
        <w:tabs>
          <w:tab w:val="left" w:pos="284"/>
        </w:tabs>
        <w:spacing w:line="276" w:lineRule="auto"/>
        <w:jc w:val="center"/>
        <w:rPr>
          <w:rFonts w:asciiTheme="minorHAnsi" w:hAnsiTheme="minorHAnsi" w:cstheme="minorHAnsi"/>
          <w:b w:val="0"/>
          <w:i/>
          <w:sz w:val="22"/>
          <w:szCs w:val="22"/>
          <w:lang w:val="lt-LT"/>
        </w:rPr>
      </w:pPr>
      <w:r w:rsidRPr="00913B6D">
        <w:rPr>
          <w:rFonts w:asciiTheme="minorHAnsi" w:hAnsiTheme="minorHAnsi" w:cstheme="minorHAnsi"/>
          <w:b w:val="0"/>
          <w:sz w:val="22"/>
          <w:szCs w:val="22"/>
          <w:lang w:val="lt-LT"/>
        </w:rPr>
        <w:t>________________</w:t>
      </w:r>
    </w:p>
    <w:sectPr w:rsidR="009D6D97" w:rsidRPr="00913B6D" w:rsidSect="00023D4C">
      <w:pgSz w:w="11906" w:h="16838"/>
      <w:pgMar w:top="851"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07A2" w14:textId="77777777" w:rsidR="004427B1" w:rsidRDefault="004427B1" w:rsidP="004F648E">
      <w:r>
        <w:separator/>
      </w:r>
    </w:p>
  </w:endnote>
  <w:endnote w:type="continuationSeparator" w:id="0">
    <w:p w14:paraId="3922E2CC" w14:textId="77777777" w:rsidR="004427B1" w:rsidRDefault="004427B1" w:rsidP="004F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ow Text">
    <w:charset w:val="BA"/>
    <w:family w:val="swiss"/>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B700" w14:textId="77777777" w:rsidR="004427B1" w:rsidRDefault="004427B1" w:rsidP="004F648E">
      <w:r>
        <w:separator/>
      </w:r>
    </w:p>
  </w:footnote>
  <w:footnote w:type="continuationSeparator" w:id="0">
    <w:p w14:paraId="2D039D69" w14:textId="77777777" w:rsidR="004427B1" w:rsidRDefault="004427B1" w:rsidP="004F6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3216"/>
    <w:multiLevelType w:val="multilevel"/>
    <w:tmpl w:val="FB8A73B6"/>
    <w:lvl w:ilvl="0">
      <w:start w:val="36"/>
      <w:numFmt w:val="decimal"/>
      <w:lvlText w:val="%1."/>
      <w:lvlJc w:val="left"/>
      <w:pPr>
        <w:ind w:left="480" w:hanging="480"/>
      </w:pPr>
      <w:rPr>
        <w:rFonts w:hint="default"/>
        <w:b w:val="0"/>
        <w:bCs/>
        <w:color w:val="auto"/>
      </w:rPr>
    </w:lvl>
    <w:lvl w:ilvl="1">
      <w:start w:val="1"/>
      <w:numFmt w:val="decimal"/>
      <w:lvlText w:val="%1.%2."/>
      <w:lvlJc w:val="left"/>
      <w:pPr>
        <w:ind w:left="1757" w:hanging="480"/>
      </w:pPr>
      <w:rPr>
        <w:rFonts w:hint="default"/>
        <w:b w:val="0"/>
        <w:sz w:val="24"/>
        <w:szCs w:val="24"/>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 w15:restartNumberingAfterBreak="0">
    <w:nsid w:val="17431993"/>
    <w:multiLevelType w:val="multilevel"/>
    <w:tmpl w:val="92A8ABCA"/>
    <w:lvl w:ilvl="0">
      <w:start w:val="3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88134E7"/>
    <w:multiLevelType w:val="multilevel"/>
    <w:tmpl w:val="96C8DA00"/>
    <w:lvl w:ilvl="0">
      <w:start w:val="3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189D6917"/>
    <w:multiLevelType w:val="multilevel"/>
    <w:tmpl w:val="C134A332"/>
    <w:lvl w:ilvl="0">
      <w:start w:val="3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D631DD1"/>
    <w:multiLevelType w:val="multilevel"/>
    <w:tmpl w:val="02364250"/>
    <w:lvl w:ilvl="0">
      <w:start w:val="9"/>
      <w:numFmt w:val="decimal"/>
      <w:lvlText w:val="%1."/>
      <w:lvlJc w:val="left"/>
      <w:pPr>
        <w:ind w:left="360" w:hanging="360"/>
      </w:pPr>
      <w:rPr>
        <w:rFonts w:hint="default"/>
      </w:rPr>
    </w:lvl>
    <w:lvl w:ilvl="1">
      <w:start w:val="1"/>
      <w:numFmt w:val="decimal"/>
      <w:lvlText w:val="12.%2."/>
      <w:lvlJc w:val="left"/>
      <w:pPr>
        <w:ind w:left="1800" w:hanging="360"/>
      </w:pPr>
      <w:rPr>
        <w:rFonts w:hint="default"/>
        <w:color w:val="auto"/>
      </w:rPr>
    </w:lvl>
    <w:lvl w:ilvl="2">
      <w:start w:val="1"/>
      <w:numFmt w:val="decimal"/>
      <w:lvlText w:val="12.%2.%3."/>
      <w:lvlJc w:val="left"/>
      <w:pPr>
        <w:ind w:left="3600" w:hanging="720"/>
      </w:pPr>
      <w:rPr>
        <w:rFonts w:hint="default"/>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EBD7836"/>
    <w:multiLevelType w:val="hybridMultilevel"/>
    <w:tmpl w:val="BAF6E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C1B96"/>
    <w:multiLevelType w:val="multilevel"/>
    <w:tmpl w:val="14148002"/>
    <w:lvl w:ilvl="0">
      <w:start w:val="36"/>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7" w15:restartNumberingAfterBreak="0">
    <w:nsid w:val="21DF12A2"/>
    <w:multiLevelType w:val="multilevel"/>
    <w:tmpl w:val="0E1EED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E45BE"/>
    <w:multiLevelType w:val="hybridMultilevel"/>
    <w:tmpl w:val="B6F8B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852E24"/>
    <w:multiLevelType w:val="multilevel"/>
    <w:tmpl w:val="0427001F"/>
    <w:lvl w:ilvl="0">
      <w:start w:val="1"/>
      <w:numFmt w:val="decimal"/>
      <w:lvlText w:val="%1."/>
      <w:lvlJc w:val="left"/>
      <w:pPr>
        <w:ind w:left="360" w:hanging="360"/>
      </w:pPr>
      <w:rPr>
        <w:b w:val="0"/>
        <w:bCs/>
        <w:i w:val="0"/>
        <w:iCs/>
        <w:color w:val="auto"/>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4607F0"/>
    <w:multiLevelType w:val="hybridMultilevel"/>
    <w:tmpl w:val="66621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96E82"/>
    <w:multiLevelType w:val="hybridMultilevel"/>
    <w:tmpl w:val="20B8A752"/>
    <w:lvl w:ilvl="0" w:tplc="6EB2FB10">
      <w:start w:val="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203608"/>
    <w:multiLevelType w:val="hybridMultilevel"/>
    <w:tmpl w:val="1542E114"/>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13" w15:restartNumberingAfterBreak="0">
    <w:nsid w:val="60EF0376"/>
    <w:multiLevelType w:val="hybridMultilevel"/>
    <w:tmpl w:val="DC3471CE"/>
    <w:lvl w:ilvl="0" w:tplc="7F1CEAEE">
      <w:start w:val="1"/>
      <w:numFmt w:val="bullet"/>
      <w:lvlText w:val="-"/>
      <w:lvlJc w:val="left"/>
      <w:pPr>
        <w:ind w:left="644"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8660F3"/>
    <w:multiLevelType w:val="hybridMultilevel"/>
    <w:tmpl w:val="1A7C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760EA"/>
    <w:multiLevelType w:val="hybridMultilevel"/>
    <w:tmpl w:val="A1187EFE"/>
    <w:lvl w:ilvl="0" w:tplc="7ADEFB62">
      <w:start w:val="1"/>
      <w:numFmt w:val="decimal"/>
      <w:lvlText w:val="%1."/>
      <w:lvlJc w:val="left"/>
      <w:pPr>
        <w:ind w:left="362" w:hanging="360"/>
      </w:pPr>
      <w:rPr>
        <w:rFonts w:ascii="Times New Roman" w:eastAsia="Times New Roman" w:hAnsi="Times New Roman" w:cs="Times New Roman"/>
        <w:b/>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6" w15:restartNumberingAfterBreak="0">
    <w:nsid w:val="6B7C3D2F"/>
    <w:multiLevelType w:val="multilevel"/>
    <w:tmpl w:val="07EC5404"/>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F22411F"/>
    <w:multiLevelType w:val="hybridMultilevel"/>
    <w:tmpl w:val="0AB04D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C2159C"/>
    <w:multiLevelType w:val="hybridMultilevel"/>
    <w:tmpl w:val="67383302"/>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19" w15:restartNumberingAfterBreak="0">
    <w:nsid w:val="7539573A"/>
    <w:multiLevelType w:val="hybridMultilevel"/>
    <w:tmpl w:val="18A6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F6B18"/>
    <w:multiLevelType w:val="hybridMultilevel"/>
    <w:tmpl w:val="7B26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7595">
    <w:abstractNumId w:val="11"/>
  </w:num>
  <w:num w:numId="2" w16cid:durableId="67651721">
    <w:abstractNumId w:val="19"/>
  </w:num>
  <w:num w:numId="3" w16cid:durableId="851335333">
    <w:abstractNumId w:val="13"/>
  </w:num>
  <w:num w:numId="4" w16cid:durableId="1433282250">
    <w:abstractNumId w:val="15"/>
  </w:num>
  <w:num w:numId="5" w16cid:durableId="1525706291">
    <w:abstractNumId w:val="5"/>
  </w:num>
  <w:num w:numId="6" w16cid:durableId="680427331">
    <w:abstractNumId w:val="20"/>
  </w:num>
  <w:num w:numId="7" w16cid:durableId="46226761">
    <w:abstractNumId w:val="14"/>
  </w:num>
  <w:num w:numId="8" w16cid:durableId="1047413556">
    <w:abstractNumId w:val="10"/>
  </w:num>
  <w:num w:numId="9" w16cid:durableId="436370329">
    <w:abstractNumId w:val="9"/>
  </w:num>
  <w:num w:numId="10" w16cid:durableId="1217083034">
    <w:abstractNumId w:val="4"/>
  </w:num>
  <w:num w:numId="11" w16cid:durableId="774908873">
    <w:abstractNumId w:val="16"/>
  </w:num>
  <w:num w:numId="12" w16cid:durableId="1078017491">
    <w:abstractNumId w:val="3"/>
  </w:num>
  <w:num w:numId="13" w16cid:durableId="781195651">
    <w:abstractNumId w:val="18"/>
  </w:num>
  <w:num w:numId="14" w16cid:durableId="758218579">
    <w:abstractNumId w:val="12"/>
  </w:num>
  <w:num w:numId="15" w16cid:durableId="2127893662">
    <w:abstractNumId w:val="8"/>
  </w:num>
  <w:num w:numId="16" w16cid:durableId="941717603">
    <w:abstractNumId w:val="17"/>
  </w:num>
  <w:num w:numId="17" w16cid:durableId="431978393">
    <w:abstractNumId w:val="6"/>
  </w:num>
  <w:num w:numId="18" w16cid:durableId="129710996">
    <w:abstractNumId w:val="0"/>
  </w:num>
  <w:num w:numId="19" w16cid:durableId="1522474197">
    <w:abstractNumId w:val="7"/>
  </w:num>
  <w:num w:numId="20" w16cid:durableId="2051222364">
    <w:abstractNumId w:val="1"/>
  </w:num>
  <w:num w:numId="21" w16cid:durableId="1833181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2B"/>
    <w:rsid w:val="00004925"/>
    <w:rsid w:val="00015C35"/>
    <w:rsid w:val="000232E1"/>
    <w:rsid w:val="00023D4C"/>
    <w:rsid w:val="0003295B"/>
    <w:rsid w:val="000372B0"/>
    <w:rsid w:val="000451A4"/>
    <w:rsid w:val="000542D2"/>
    <w:rsid w:val="00055B43"/>
    <w:rsid w:val="00067F0F"/>
    <w:rsid w:val="00082273"/>
    <w:rsid w:val="00090497"/>
    <w:rsid w:val="000A10F3"/>
    <w:rsid w:val="000C494E"/>
    <w:rsid w:val="000C5475"/>
    <w:rsid w:val="000D4868"/>
    <w:rsid w:val="000D6722"/>
    <w:rsid w:val="000E307F"/>
    <w:rsid w:val="000E6E6C"/>
    <w:rsid w:val="000F5744"/>
    <w:rsid w:val="001023C0"/>
    <w:rsid w:val="00126E3E"/>
    <w:rsid w:val="00127355"/>
    <w:rsid w:val="00132E52"/>
    <w:rsid w:val="001353EF"/>
    <w:rsid w:val="0014532E"/>
    <w:rsid w:val="00146B47"/>
    <w:rsid w:val="00150ED3"/>
    <w:rsid w:val="00154FD6"/>
    <w:rsid w:val="00161E4A"/>
    <w:rsid w:val="00166447"/>
    <w:rsid w:val="0016744F"/>
    <w:rsid w:val="0017058B"/>
    <w:rsid w:val="00170C69"/>
    <w:rsid w:val="00171FDA"/>
    <w:rsid w:val="001859E3"/>
    <w:rsid w:val="00194100"/>
    <w:rsid w:val="001A5F93"/>
    <w:rsid w:val="001B26FF"/>
    <w:rsid w:val="001C2255"/>
    <w:rsid w:val="001C28B1"/>
    <w:rsid w:val="001C343C"/>
    <w:rsid w:val="001C7EC0"/>
    <w:rsid w:val="001D4297"/>
    <w:rsid w:val="001D5498"/>
    <w:rsid w:val="001F649C"/>
    <w:rsid w:val="0020037E"/>
    <w:rsid w:val="00204974"/>
    <w:rsid w:val="00215DC2"/>
    <w:rsid w:val="00221AE1"/>
    <w:rsid w:val="00222261"/>
    <w:rsid w:val="0022252F"/>
    <w:rsid w:val="0025510E"/>
    <w:rsid w:val="002558A4"/>
    <w:rsid w:val="00265FC9"/>
    <w:rsid w:val="002734A2"/>
    <w:rsid w:val="00276364"/>
    <w:rsid w:val="00286EF9"/>
    <w:rsid w:val="002944B6"/>
    <w:rsid w:val="00294CFD"/>
    <w:rsid w:val="0029601A"/>
    <w:rsid w:val="00297F6A"/>
    <w:rsid w:val="002C3086"/>
    <w:rsid w:val="002E09D9"/>
    <w:rsid w:val="002E0AB8"/>
    <w:rsid w:val="002F1B48"/>
    <w:rsid w:val="00304DF1"/>
    <w:rsid w:val="00313A7B"/>
    <w:rsid w:val="003152CF"/>
    <w:rsid w:val="0031702A"/>
    <w:rsid w:val="00324304"/>
    <w:rsid w:val="00325BD1"/>
    <w:rsid w:val="00340590"/>
    <w:rsid w:val="003509C1"/>
    <w:rsid w:val="00361396"/>
    <w:rsid w:val="003645D2"/>
    <w:rsid w:val="00364BC3"/>
    <w:rsid w:val="0038569E"/>
    <w:rsid w:val="003C101A"/>
    <w:rsid w:val="003C76BB"/>
    <w:rsid w:val="003D6305"/>
    <w:rsid w:val="003D63A0"/>
    <w:rsid w:val="003D6EC3"/>
    <w:rsid w:val="003D6FDE"/>
    <w:rsid w:val="003E5FE1"/>
    <w:rsid w:val="003E74A0"/>
    <w:rsid w:val="00403196"/>
    <w:rsid w:val="00405369"/>
    <w:rsid w:val="00406A81"/>
    <w:rsid w:val="00407B4D"/>
    <w:rsid w:val="00410EA9"/>
    <w:rsid w:val="00413FA0"/>
    <w:rsid w:val="00431D2E"/>
    <w:rsid w:val="00432000"/>
    <w:rsid w:val="004410BC"/>
    <w:rsid w:val="004413E6"/>
    <w:rsid w:val="004427B1"/>
    <w:rsid w:val="00442B97"/>
    <w:rsid w:val="00445FFD"/>
    <w:rsid w:val="004468BC"/>
    <w:rsid w:val="00454835"/>
    <w:rsid w:val="00455CD7"/>
    <w:rsid w:val="00467C73"/>
    <w:rsid w:val="00477968"/>
    <w:rsid w:val="0048232C"/>
    <w:rsid w:val="00486CA8"/>
    <w:rsid w:val="00487771"/>
    <w:rsid w:val="004940AD"/>
    <w:rsid w:val="004A069F"/>
    <w:rsid w:val="004B068F"/>
    <w:rsid w:val="004B10E6"/>
    <w:rsid w:val="004D64AA"/>
    <w:rsid w:val="004E60B4"/>
    <w:rsid w:val="004F0B9E"/>
    <w:rsid w:val="004F648E"/>
    <w:rsid w:val="00510E4A"/>
    <w:rsid w:val="005127EC"/>
    <w:rsid w:val="00514EAF"/>
    <w:rsid w:val="00516310"/>
    <w:rsid w:val="00546CAB"/>
    <w:rsid w:val="00550BF2"/>
    <w:rsid w:val="005525EB"/>
    <w:rsid w:val="00566FB4"/>
    <w:rsid w:val="00571B96"/>
    <w:rsid w:val="005731F8"/>
    <w:rsid w:val="0059252E"/>
    <w:rsid w:val="0059470A"/>
    <w:rsid w:val="00597A4F"/>
    <w:rsid w:val="005C2445"/>
    <w:rsid w:val="005D3ADA"/>
    <w:rsid w:val="005D6B93"/>
    <w:rsid w:val="005E1229"/>
    <w:rsid w:val="005E1244"/>
    <w:rsid w:val="005E334A"/>
    <w:rsid w:val="005E347B"/>
    <w:rsid w:val="005E703E"/>
    <w:rsid w:val="00600BC1"/>
    <w:rsid w:val="00604FFD"/>
    <w:rsid w:val="00606620"/>
    <w:rsid w:val="00607AB9"/>
    <w:rsid w:val="00613EF2"/>
    <w:rsid w:val="00616C06"/>
    <w:rsid w:val="00621F91"/>
    <w:rsid w:val="006307BF"/>
    <w:rsid w:val="00632D8F"/>
    <w:rsid w:val="0063376F"/>
    <w:rsid w:val="006415AD"/>
    <w:rsid w:val="00656447"/>
    <w:rsid w:val="00656756"/>
    <w:rsid w:val="00661736"/>
    <w:rsid w:val="00663C64"/>
    <w:rsid w:val="0067665D"/>
    <w:rsid w:val="00681265"/>
    <w:rsid w:val="006A7DF5"/>
    <w:rsid w:val="006B49E1"/>
    <w:rsid w:val="006B548E"/>
    <w:rsid w:val="006C0BB2"/>
    <w:rsid w:val="006C3597"/>
    <w:rsid w:val="006C59D6"/>
    <w:rsid w:val="006D5737"/>
    <w:rsid w:val="006E5613"/>
    <w:rsid w:val="006F0EBD"/>
    <w:rsid w:val="006F5A56"/>
    <w:rsid w:val="00711EE9"/>
    <w:rsid w:val="00722940"/>
    <w:rsid w:val="0072677A"/>
    <w:rsid w:val="00733942"/>
    <w:rsid w:val="00733F9F"/>
    <w:rsid w:val="00735BEE"/>
    <w:rsid w:val="00745A38"/>
    <w:rsid w:val="00747D14"/>
    <w:rsid w:val="0075538A"/>
    <w:rsid w:val="00765D57"/>
    <w:rsid w:val="0077317E"/>
    <w:rsid w:val="007755E6"/>
    <w:rsid w:val="00785E75"/>
    <w:rsid w:val="00793746"/>
    <w:rsid w:val="007B11A7"/>
    <w:rsid w:val="007C7945"/>
    <w:rsid w:val="007E3476"/>
    <w:rsid w:val="007E6261"/>
    <w:rsid w:val="007F74B2"/>
    <w:rsid w:val="00800B08"/>
    <w:rsid w:val="00810C14"/>
    <w:rsid w:val="0081136C"/>
    <w:rsid w:val="0081352B"/>
    <w:rsid w:val="00826F04"/>
    <w:rsid w:val="0083320B"/>
    <w:rsid w:val="00834A3F"/>
    <w:rsid w:val="00834F33"/>
    <w:rsid w:val="008374DE"/>
    <w:rsid w:val="00855006"/>
    <w:rsid w:val="0086745B"/>
    <w:rsid w:val="00873361"/>
    <w:rsid w:val="008856DB"/>
    <w:rsid w:val="0088639B"/>
    <w:rsid w:val="008A2D27"/>
    <w:rsid w:val="008A4C10"/>
    <w:rsid w:val="008B0FE5"/>
    <w:rsid w:val="008B5D42"/>
    <w:rsid w:val="008C571B"/>
    <w:rsid w:val="008C5DB3"/>
    <w:rsid w:val="008D0523"/>
    <w:rsid w:val="008D5FA3"/>
    <w:rsid w:val="008E0B76"/>
    <w:rsid w:val="008F0AF6"/>
    <w:rsid w:val="0090283C"/>
    <w:rsid w:val="009057C5"/>
    <w:rsid w:val="0091135E"/>
    <w:rsid w:val="00913B6D"/>
    <w:rsid w:val="00920728"/>
    <w:rsid w:val="00930265"/>
    <w:rsid w:val="0093212D"/>
    <w:rsid w:val="00935B2E"/>
    <w:rsid w:val="00944910"/>
    <w:rsid w:val="009565BF"/>
    <w:rsid w:val="00962576"/>
    <w:rsid w:val="00967F42"/>
    <w:rsid w:val="009861E6"/>
    <w:rsid w:val="00987337"/>
    <w:rsid w:val="00993D70"/>
    <w:rsid w:val="00995371"/>
    <w:rsid w:val="00997DCB"/>
    <w:rsid w:val="009D41F1"/>
    <w:rsid w:val="009D63CE"/>
    <w:rsid w:val="009D6D97"/>
    <w:rsid w:val="009D752C"/>
    <w:rsid w:val="009E2B3E"/>
    <w:rsid w:val="009E313E"/>
    <w:rsid w:val="009E758F"/>
    <w:rsid w:val="00A04FC7"/>
    <w:rsid w:val="00A13E06"/>
    <w:rsid w:val="00A15E9B"/>
    <w:rsid w:val="00A16FFF"/>
    <w:rsid w:val="00A32C5C"/>
    <w:rsid w:val="00A36296"/>
    <w:rsid w:val="00A373B4"/>
    <w:rsid w:val="00A42830"/>
    <w:rsid w:val="00A57F06"/>
    <w:rsid w:val="00A621E3"/>
    <w:rsid w:val="00A677D9"/>
    <w:rsid w:val="00A707F6"/>
    <w:rsid w:val="00A74CBF"/>
    <w:rsid w:val="00A8446D"/>
    <w:rsid w:val="00A84F65"/>
    <w:rsid w:val="00A9276E"/>
    <w:rsid w:val="00A94B4B"/>
    <w:rsid w:val="00AA2762"/>
    <w:rsid w:val="00AB534D"/>
    <w:rsid w:val="00AB7DB5"/>
    <w:rsid w:val="00AC6B4D"/>
    <w:rsid w:val="00AD17A3"/>
    <w:rsid w:val="00AD3D2E"/>
    <w:rsid w:val="00AD401D"/>
    <w:rsid w:val="00AD4DD0"/>
    <w:rsid w:val="00AD78F7"/>
    <w:rsid w:val="00AE4010"/>
    <w:rsid w:val="00B178C8"/>
    <w:rsid w:val="00B21F3B"/>
    <w:rsid w:val="00B2468F"/>
    <w:rsid w:val="00B26D17"/>
    <w:rsid w:val="00B35072"/>
    <w:rsid w:val="00B35815"/>
    <w:rsid w:val="00B43184"/>
    <w:rsid w:val="00B446A6"/>
    <w:rsid w:val="00B557E5"/>
    <w:rsid w:val="00B72C50"/>
    <w:rsid w:val="00B94562"/>
    <w:rsid w:val="00BB0939"/>
    <w:rsid w:val="00BB5E95"/>
    <w:rsid w:val="00BB6EA6"/>
    <w:rsid w:val="00BC1CC4"/>
    <w:rsid w:val="00BC1FDB"/>
    <w:rsid w:val="00BC30A5"/>
    <w:rsid w:val="00BC31FB"/>
    <w:rsid w:val="00BC3869"/>
    <w:rsid w:val="00BC7827"/>
    <w:rsid w:val="00BD18A2"/>
    <w:rsid w:val="00BD713F"/>
    <w:rsid w:val="00BE02B6"/>
    <w:rsid w:val="00BE141D"/>
    <w:rsid w:val="00BE40BE"/>
    <w:rsid w:val="00BE4553"/>
    <w:rsid w:val="00BF42F4"/>
    <w:rsid w:val="00C00E1A"/>
    <w:rsid w:val="00C03230"/>
    <w:rsid w:val="00C05A8A"/>
    <w:rsid w:val="00C07672"/>
    <w:rsid w:val="00C23B78"/>
    <w:rsid w:val="00C31280"/>
    <w:rsid w:val="00C35D73"/>
    <w:rsid w:val="00C43944"/>
    <w:rsid w:val="00C53332"/>
    <w:rsid w:val="00C56FF4"/>
    <w:rsid w:val="00C70C3D"/>
    <w:rsid w:val="00C71689"/>
    <w:rsid w:val="00C920EA"/>
    <w:rsid w:val="00C96041"/>
    <w:rsid w:val="00CA231D"/>
    <w:rsid w:val="00CA31C0"/>
    <w:rsid w:val="00CA6449"/>
    <w:rsid w:val="00CB0A47"/>
    <w:rsid w:val="00CB286D"/>
    <w:rsid w:val="00CB6A3F"/>
    <w:rsid w:val="00CD0484"/>
    <w:rsid w:val="00CD5C3C"/>
    <w:rsid w:val="00CE0BFC"/>
    <w:rsid w:val="00CE1513"/>
    <w:rsid w:val="00CF1DF6"/>
    <w:rsid w:val="00CF2FFB"/>
    <w:rsid w:val="00CF5CC9"/>
    <w:rsid w:val="00D00AD4"/>
    <w:rsid w:val="00D00DFD"/>
    <w:rsid w:val="00D1489A"/>
    <w:rsid w:val="00D14D67"/>
    <w:rsid w:val="00D260EB"/>
    <w:rsid w:val="00D30F8D"/>
    <w:rsid w:val="00D36773"/>
    <w:rsid w:val="00D42D1C"/>
    <w:rsid w:val="00D4584B"/>
    <w:rsid w:val="00D46F15"/>
    <w:rsid w:val="00D54636"/>
    <w:rsid w:val="00D74886"/>
    <w:rsid w:val="00D83F78"/>
    <w:rsid w:val="00D856DA"/>
    <w:rsid w:val="00D859A5"/>
    <w:rsid w:val="00D94565"/>
    <w:rsid w:val="00DB7943"/>
    <w:rsid w:val="00DD1A75"/>
    <w:rsid w:val="00DE13E2"/>
    <w:rsid w:val="00DE21B2"/>
    <w:rsid w:val="00DE60DB"/>
    <w:rsid w:val="00DF2D43"/>
    <w:rsid w:val="00E03F1B"/>
    <w:rsid w:val="00E16AEA"/>
    <w:rsid w:val="00E272AF"/>
    <w:rsid w:val="00E35893"/>
    <w:rsid w:val="00E37A00"/>
    <w:rsid w:val="00E40EE4"/>
    <w:rsid w:val="00E42491"/>
    <w:rsid w:val="00E52A5D"/>
    <w:rsid w:val="00E64C70"/>
    <w:rsid w:val="00EC065F"/>
    <w:rsid w:val="00EC281C"/>
    <w:rsid w:val="00EC4D29"/>
    <w:rsid w:val="00ED3E75"/>
    <w:rsid w:val="00EE38E2"/>
    <w:rsid w:val="00EE5843"/>
    <w:rsid w:val="00EE7997"/>
    <w:rsid w:val="00EF185C"/>
    <w:rsid w:val="00EF411F"/>
    <w:rsid w:val="00F22ED5"/>
    <w:rsid w:val="00F7224A"/>
    <w:rsid w:val="00F81E13"/>
    <w:rsid w:val="00F938B0"/>
    <w:rsid w:val="00F94972"/>
    <w:rsid w:val="00F967FD"/>
    <w:rsid w:val="00F96BBE"/>
    <w:rsid w:val="00FA06F1"/>
    <w:rsid w:val="00FB69A2"/>
    <w:rsid w:val="00FB7A0B"/>
    <w:rsid w:val="00FC0C04"/>
    <w:rsid w:val="00FC4C26"/>
    <w:rsid w:val="00FF4317"/>
    <w:rsid w:val="00FF7B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38F8"/>
  <w15:docId w15:val="{810C4A67-BE3B-4049-B288-85E5319D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2B"/>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9E75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rsid w:val="00CA231D"/>
    <w:pPr>
      <w:keepNext/>
      <w:keepLines/>
      <w:suppressAutoHyphens/>
      <w:autoSpaceDE w:val="0"/>
      <w:autoSpaceDN w:val="0"/>
      <w:adjustRightInd w:val="0"/>
      <w:spacing w:before="200" w:after="40"/>
      <w:textAlignment w:val="center"/>
      <w:outlineLvl w:val="2"/>
    </w:pPr>
    <w:rPr>
      <w:rFonts w:ascii="Helvetica Now Text" w:eastAsiaTheme="majorEastAsia" w:hAnsi="Helvetica Now Text" w:cstheme="majorBidi"/>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Sąrašo pastraipa1"/>
    <w:basedOn w:val="Normal"/>
    <w:link w:val="ListParagraphChar"/>
    <w:uiPriority w:val="34"/>
    <w:qFormat/>
    <w:rsid w:val="0081352B"/>
    <w:pPr>
      <w:ind w:left="720"/>
      <w:contextualSpacing/>
      <w:jc w:val="both"/>
    </w:pPr>
    <w:rPr>
      <w:rFonts w:ascii="Calibri" w:hAnsi="Calibri"/>
      <w:szCs w:val="20"/>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81352B"/>
    <w:rPr>
      <w:rFonts w:ascii="Calibri" w:eastAsia="Times New Roman" w:hAnsi="Calibri" w:cs="Times New Roman"/>
      <w:sz w:val="24"/>
      <w:szCs w:val="20"/>
      <w:lang w:val="lt-LT" w:eastAsia="lt-LT"/>
    </w:rPr>
  </w:style>
  <w:style w:type="paragraph" w:styleId="BodyText2">
    <w:name w:val="Body Text 2"/>
    <w:basedOn w:val="Normal"/>
    <w:link w:val="BodyText2Char"/>
    <w:rsid w:val="009D6D97"/>
    <w:pPr>
      <w:jc w:val="both"/>
    </w:pPr>
    <w:rPr>
      <w:b/>
      <w:bCs/>
      <w:lang w:val="en-US"/>
    </w:rPr>
  </w:style>
  <w:style w:type="character" w:customStyle="1" w:styleId="BodyText2Char">
    <w:name w:val="Body Text 2 Char"/>
    <w:basedOn w:val="DefaultParagraphFont"/>
    <w:link w:val="BodyText2"/>
    <w:rsid w:val="009D6D97"/>
    <w:rPr>
      <w:rFonts w:ascii="Times New Roman" w:eastAsia="Times New Roman" w:hAnsi="Times New Roman" w:cs="Times New Roman"/>
      <w:b/>
      <w:bCs/>
      <w:sz w:val="24"/>
      <w:szCs w:val="24"/>
      <w:lang w:val="en-US"/>
    </w:rPr>
  </w:style>
  <w:style w:type="paragraph" w:styleId="Footer">
    <w:name w:val="footer"/>
    <w:basedOn w:val="Normal"/>
    <w:link w:val="FooterChar"/>
    <w:uiPriority w:val="99"/>
    <w:unhideWhenUsed/>
    <w:rsid w:val="009D6D97"/>
    <w:pPr>
      <w:tabs>
        <w:tab w:val="center" w:pos="4819"/>
        <w:tab w:val="right" w:pos="9638"/>
      </w:tabs>
    </w:pPr>
  </w:style>
  <w:style w:type="character" w:customStyle="1" w:styleId="FooterChar">
    <w:name w:val="Footer Char"/>
    <w:basedOn w:val="DefaultParagraphFont"/>
    <w:link w:val="Footer"/>
    <w:uiPriority w:val="99"/>
    <w:rsid w:val="009D6D97"/>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4F648E"/>
    <w:pPr>
      <w:tabs>
        <w:tab w:val="center" w:pos="4819"/>
        <w:tab w:val="right" w:pos="9638"/>
      </w:tabs>
    </w:pPr>
  </w:style>
  <w:style w:type="character" w:customStyle="1" w:styleId="HeaderChar">
    <w:name w:val="Header Char"/>
    <w:basedOn w:val="DefaultParagraphFont"/>
    <w:link w:val="Header"/>
    <w:uiPriority w:val="99"/>
    <w:rsid w:val="004F648E"/>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446A6"/>
    <w:rPr>
      <w:sz w:val="16"/>
      <w:szCs w:val="16"/>
    </w:rPr>
  </w:style>
  <w:style w:type="paragraph" w:styleId="CommentText">
    <w:name w:val="annotation text"/>
    <w:basedOn w:val="Normal"/>
    <w:link w:val="CommentTextChar"/>
    <w:uiPriority w:val="99"/>
    <w:unhideWhenUsed/>
    <w:rsid w:val="00B446A6"/>
    <w:rPr>
      <w:sz w:val="20"/>
      <w:szCs w:val="20"/>
    </w:rPr>
  </w:style>
  <w:style w:type="character" w:customStyle="1" w:styleId="CommentTextChar">
    <w:name w:val="Comment Text Char"/>
    <w:basedOn w:val="DefaultParagraphFont"/>
    <w:link w:val="CommentText"/>
    <w:uiPriority w:val="99"/>
    <w:rsid w:val="00B446A6"/>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446A6"/>
    <w:rPr>
      <w:b/>
      <w:bCs/>
    </w:rPr>
  </w:style>
  <w:style w:type="character" w:customStyle="1" w:styleId="CommentSubjectChar">
    <w:name w:val="Comment Subject Char"/>
    <w:basedOn w:val="CommentTextChar"/>
    <w:link w:val="CommentSubject"/>
    <w:uiPriority w:val="99"/>
    <w:semiHidden/>
    <w:rsid w:val="00B446A6"/>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44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6A6"/>
    <w:rPr>
      <w:rFonts w:ascii="Segoe UI" w:eastAsia="Times New Roman" w:hAnsi="Segoe UI" w:cs="Segoe UI"/>
      <w:sz w:val="18"/>
      <w:szCs w:val="18"/>
      <w:lang w:val="lt-LT"/>
    </w:rPr>
  </w:style>
  <w:style w:type="table" w:styleId="TableGrid">
    <w:name w:val="Table Grid"/>
    <w:basedOn w:val="TableNormal"/>
    <w:uiPriority w:val="39"/>
    <w:rsid w:val="00BB5E95"/>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E9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Heading3Char">
    <w:name w:val="Heading 3 Char"/>
    <w:basedOn w:val="DefaultParagraphFont"/>
    <w:link w:val="Heading3"/>
    <w:uiPriority w:val="9"/>
    <w:semiHidden/>
    <w:rsid w:val="00CA231D"/>
    <w:rPr>
      <w:rFonts w:ascii="Helvetica Now Text" w:eastAsiaTheme="majorEastAsia" w:hAnsi="Helvetica Now Text" w:cstheme="majorBidi"/>
      <w:bCs/>
      <w:sz w:val="36"/>
      <w:szCs w:val="36"/>
    </w:rPr>
  </w:style>
  <w:style w:type="character" w:styleId="Hyperlink">
    <w:name w:val="Hyperlink"/>
    <w:basedOn w:val="DefaultParagraphFont"/>
    <w:uiPriority w:val="99"/>
    <w:semiHidden/>
    <w:unhideWhenUsed/>
    <w:rsid w:val="00B43184"/>
    <w:rPr>
      <w:color w:val="467886"/>
      <w:u w:val="single"/>
    </w:rPr>
  </w:style>
  <w:style w:type="character" w:customStyle="1" w:styleId="Heading1Char">
    <w:name w:val="Heading 1 Char"/>
    <w:basedOn w:val="DefaultParagraphFont"/>
    <w:link w:val="Heading1"/>
    <w:uiPriority w:val="9"/>
    <w:rsid w:val="009E758F"/>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37430">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rackyte@ao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ma.rackyte@aon.lt" TargetMode="External"/><Relationship Id="rId4" Type="http://schemas.openxmlformats.org/officeDocument/2006/relationships/settings" Target="settings.xml"/><Relationship Id="rId9" Type="http://schemas.openxmlformats.org/officeDocument/2006/relationships/hyperlink" Target="mailto:irma.rackyte@ao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136A-C811-4850-A209-9B71D7A3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2128</Words>
  <Characters>12135</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Aon</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Rackyte</dc:creator>
  <cp:lastModifiedBy>Audronė Nikšaitė</cp:lastModifiedBy>
  <cp:revision>75</cp:revision>
  <dcterms:created xsi:type="dcterms:W3CDTF">2025-05-15T11:43:00Z</dcterms:created>
  <dcterms:modified xsi:type="dcterms:W3CDTF">2026-05-12T13:54:00Z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2024-04-16T12:12:17Z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621b28df-121c-4ce6-8c46-f99287947530</vt:lpwstr>
  </property>
  <property fmtid="{D5CDD505-2E9C-101B-9397-08002B2CF9AE}" pid="8" name="MSIP_Label_9043f10a-881e-4653-a55e-02ca2cc829dc_ContentBits">
    <vt:lpwstr>0</vt:lpwstr>
  </property>
</Properties>
</file>