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B259F9" w:rsidRDefault="006C4BE0" w:rsidP="004E4612">
          <w:pPr>
            <w:spacing w:after="120" w:line="20" w:lineRule="atLeast"/>
            <w:contextualSpacing/>
            <w:jc w:val="center"/>
            <w:rPr>
              <w:rFonts w:ascii="Aptos" w:hAnsi="Aptos" w:cs="Times New Roman"/>
              <w:b/>
              <w:bCs/>
              <w:sz w:val="24"/>
              <w:szCs w:val="24"/>
            </w:rPr>
          </w:pPr>
          <w:r w:rsidRPr="00B259F9">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B259F9" w:rsidRDefault="00C32E53" w:rsidP="004E4612">
          <w:pPr>
            <w:spacing w:after="120" w:line="20" w:lineRule="atLeast"/>
            <w:contextualSpacing/>
            <w:jc w:val="center"/>
            <w:rPr>
              <w:rFonts w:ascii="Aptos" w:hAnsi="Aptos" w:cs="Times New Roman"/>
              <w:sz w:val="24"/>
              <w:szCs w:val="24"/>
            </w:rPr>
          </w:pPr>
        </w:p>
        <w:p w14:paraId="4B92F888" w14:textId="77777777" w:rsidR="00C32E53" w:rsidRPr="00B259F9" w:rsidRDefault="00C32E53" w:rsidP="004E4612">
          <w:pPr>
            <w:spacing w:after="120" w:line="20" w:lineRule="atLeast"/>
            <w:contextualSpacing/>
            <w:jc w:val="center"/>
            <w:rPr>
              <w:rFonts w:ascii="Aptos" w:hAnsi="Aptos" w:cs="Times New Roman"/>
              <w:sz w:val="24"/>
              <w:szCs w:val="24"/>
            </w:rPr>
          </w:pPr>
        </w:p>
        <w:p w14:paraId="69E62CF8" w14:textId="77777777" w:rsidR="006C4BE0" w:rsidRPr="00B259F9" w:rsidRDefault="006C4BE0" w:rsidP="006C4BE0">
          <w:pPr>
            <w:spacing w:after="120" w:line="20" w:lineRule="atLeast"/>
            <w:ind w:left="5245" w:firstLine="992"/>
            <w:contextualSpacing/>
            <w:rPr>
              <w:rFonts w:ascii="Aptos" w:eastAsia="Calibri" w:hAnsi="Aptos" w:cs="Times New Roman"/>
              <w:sz w:val="24"/>
              <w:szCs w:val="24"/>
            </w:rPr>
          </w:pPr>
        </w:p>
        <w:p w14:paraId="53F9235A" w14:textId="77777777" w:rsidR="006C4BE0" w:rsidRPr="00B259F9" w:rsidRDefault="006C4BE0" w:rsidP="006C4BE0">
          <w:pPr>
            <w:spacing w:after="120" w:line="20" w:lineRule="atLeast"/>
            <w:ind w:left="5245" w:firstLine="992"/>
            <w:contextualSpacing/>
            <w:rPr>
              <w:rFonts w:ascii="Aptos" w:eastAsia="Calibri" w:hAnsi="Aptos" w:cs="Times New Roman"/>
              <w:sz w:val="24"/>
              <w:szCs w:val="24"/>
            </w:rPr>
          </w:pPr>
        </w:p>
        <w:p w14:paraId="1CDE5B69" w14:textId="3E5813B7" w:rsidR="006C4BE0" w:rsidRPr="00B259F9" w:rsidRDefault="006C4BE0" w:rsidP="006C4BE0">
          <w:pPr>
            <w:spacing w:after="120" w:line="20" w:lineRule="atLeast"/>
            <w:ind w:left="5245" w:firstLine="992"/>
            <w:contextualSpacing/>
            <w:rPr>
              <w:rFonts w:ascii="Aptos" w:eastAsia="Calibri" w:hAnsi="Aptos" w:cs="Times New Roman"/>
              <w:sz w:val="24"/>
              <w:szCs w:val="24"/>
            </w:rPr>
          </w:pPr>
          <w:r w:rsidRPr="00B259F9">
            <w:rPr>
              <w:rFonts w:ascii="Aptos" w:eastAsia="Calibri" w:hAnsi="Aptos" w:cs="Times New Roman"/>
              <w:sz w:val="24"/>
              <w:szCs w:val="24"/>
            </w:rPr>
            <w:t xml:space="preserve">PATVIRTINTA </w:t>
          </w:r>
        </w:p>
        <w:p w14:paraId="0FB4D119" w14:textId="7197F1BE" w:rsidR="007974F6" w:rsidRPr="00B259F9" w:rsidRDefault="006C4BE0" w:rsidP="006C4BE0">
          <w:pPr>
            <w:spacing w:after="120" w:line="20" w:lineRule="atLeast"/>
            <w:ind w:left="6237"/>
            <w:contextualSpacing/>
            <w:rPr>
              <w:rFonts w:ascii="Aptos" w:eastAsia="Calibri" w:hAnsi="Aptos" w:cs="Times New Roman"/>
              <w:sz w:val="24"/>
              <w:szCs w:val="24"/>
            </w:rPr>
          </w:pPr>
          <w:r w:rsidRPr="00B259F9">
            <w:rPr>
              <w:rFonts w:ascii="Aptos" w:eastAsia="Calibri" w:hAnsi="Aptos" w:cs="Times New Roman"/>
              <w:sz w:val="24"/>
              <w:szCs w:val="24"/>
            </w:rPr>
            <w:t>UAB „Toksika“ Viešųjų pirkimų komisijos 202</w:t>
          </w:r>
          <w:r w:rsidR="004C0612" w:rsidRPr="00B259F9">
            <w:rPr>
              <w:rFonts w:ascii="Aptos" w:eastAsia="Calibri" w:hAnsi="Aptos" w:cs="Times New Roman"/>
              <w:sz w:val="24"/>
              <w:szCs w:val="24"/>
            </w:rPr>
            <w:t>6</w:t>
          </w:r>
          <w:r w:rsidRPr="00B259F9">
            <w:rPr>
              <w:rFonts w:ascii="Aptos" w:eastAsia="Calibri" w:hAnsi="Aptos" w:cs="Times New Roman"/>
              <w:sz w:val="24"/>
              <w:szCs w:val="24"/>
            </w:rPr>
            <w:t>-</w:t>
          </w:r>
          <w:r w:rsidR="004C0612" w:rsidRPr="00B259F9">
            <w:rPr>
              <w:rFonts w:ascii="Aptos" w:eastAsia="Calibri" w:hAnsi="Aptos" w:cs="Times New Roman"/>
              <w:sz w:val="24"/>
              <w:szCs w:val="24"/>
            </w:rPr>
            <w:t>0</w:t>
          </w:r>
          <w:r w:rsidR="00460A89">
            <w:rPr>
              <w:rFonts w:ascii="Aptos" w:eastAsia="Calibri" w:hAnsi="Aptos" w:cs="Times New Roman"/>
              <w:sz w:val="24"/>
              <w:szCs w:val="24"/>
              <w:lang w:val="en-US"/>
            </w:rPr>
            <w:t>5</w:t>
          </w:r>
          <w:r w:rsidR="006133F0" w:rsidRPr="00B259F9">
            <w:rPr>
              <w:rFonts w:ascii="Aptos" w:eastAsia="Calibri" w:hAnsi="Aptos" w:cs="Times New Roman"/>
              <w:sz w:val="24"/>
              <w:szCs w:val="24"/>
            </w:rPr>
            <w:t>-</w:t>
          </w:r>
          <w:r w:rsidR="00460A89">
            <w:rPr>
              <w:rFonts w:ascii="Aptos" w:eastAsia="Calibri" w:hAnsi="Aptos" w:cs="Times New Roman"/>
              <w:sz w:val="24"/>
              <w:szCs w:val="24"/>
            </w:rPr>
            <w:t>12</w:t>
          </w:r>
          <w:r w:rsidRPr="00B259F9">
            <w:rPr>
              <w:rFonts w:ascii="Aptos" w:eastAsia="Calibri" w:hAnsi="Aptos" w:cs="Times New Roman"/>
              <w:sz w:val="24"/>
              <w:szCs w:val="24"/>
            </w:rPr>
            <w:t xml:space="preserve"> protokolu </w:t>
          </w:r>
        </w:p>
        <w:p w14:paraId="196583B8" w14:textId="69228A29" w:rsidR="006C4BE0" w:rsidRPr="00B259F9" w:rsidRDefault="006C4BE0" w:rsidP="006C4BE0">
          <w:pPr>
            <w:spacing w:after="120" w:line="20" w:lineRule="atLeast"/>
            <w:ind w:left="6237"/>
            <w:contextualSpacing/>
            <w:rPr>
              <w:rFonts w:ascii="Aptos" w:eastAsia="Calibri" w:hAnsi="Aptos" w:cs="Times New Roman"/>
              <w:sz w:val="24"/>
              <w:szCs w:val="24"/>
            </w:rPr>
          </w:pPr>
          <w:r w:rsidRPr="00B259F9">
            <w:rPr>
              <w:rFonts w:ascii="Aptos" w:eastAsia="Calibri" w:hAnsi="Aptos" w:cs="Times New Roman"/>
              <w:sz w:val="24"/>
              <w:szCs w:val="24"/>
            </w:rPr>
            <w:t xml:space="preserve">Nr. </w:t>
          </w:r>
          <w:r w:rsidR="00460A89" w:rsidRPr="00460A89">
            <w:rPr>
              <w:rFonts w:ascii="Aptos" w:eastAsia="Calibri" w:hAnsi="Aptos" w:cs="Times New Roman"/>
              <w:sz w:val="24"/>
              <w:szCs w:val="24"/>
            </w:rPr>
            <w:t>PRO-585/2026</w:t>
          </w:r>
        </w:p>
        <w:p w14:paraId="7402BADB" w14:textId="77777777" w:rsidR="00A663D3" w:rsidRPr="00B259F9" w:rsidRDefault="00A663D3" w:rsidP="006C4BE0">
          <w:pPr>
            <w:spacing w:after="120" w:line="20" w:lineRule="atLeast"/>
            <w:ind w:left="6237"/>
            <w:contextualSpacing/>
            <w:rPr>
              <w:rFonts w:ascii="Aptos" w:eastAsia="Calibri" w:hAnsi="Aptos" w:cs="Times New Roman"/>
              <w:sz w:val="24"/>
              <w:szCs w:val="24"/>
            </w:rPr>
          </w:pPr>
        </w:p>
        <w:p w14:paraId="255C97D5" w14:textId="77777777" w:rsidR="00A663D3" w:rsidRPr="00B259F9" w:rsidRDefault="00A663D3" w:rsidP="006C4BE0">
          <w:pPr>
            <w:spacing w:after="120" w:line="20" w:lineRule="atLeast"/>
            <w:ind w:left="6237"/>
            <w:contextualSpacing/>
            <w:rPr>
              <w:rFonts w:ascii="Aptos" w:eastAsia="Calibri" w:hAnsi="Aptos" w:cs="Times New Roman"/>
              <w:sz w:val="24"/>
              <w:szCs w:val="24"/>
            </w:rPr>
          </w:pPr>
        </w:p>
        <w:p w14:paraId="519E8D94" w14:textId="77777777" w:rsidR="00875320" w:rsidRPr="00B259F9" w:rsidRDefault="00875320" w:rsidP="006C4BE0">
          <w:pPr>
            <w:spacing w:after="120" w:line="20" w:lineRule="atLeast"/>
            <w:ind w:left="6237"/>
            <w:contextualSpacing/>
            <w:rPr>
              <w:rFonts w:ascii="Aptos" w:eastAsia="Calibri" w:hAnsi="Aptos" w:cs="Times New Roman"/>
              <w:sz w:val="24"/>
              <w:szCs w:val="24"/>
            </w:rPr>
          </w:pPr>
        </w:p>
        <w:p w14:paraId="47B8E29B" w14:textId="5F952B35" w:rsidR="00D526C8" w:rsidRPr="00B259F9" w:rsidRDefault="00D526C8" w:rsidP="004E4612">
          <w:pPr>
            <w:spacing w:after="120" w:line="20" w:lineRule="atLeast"/>
            <w:contextualSpacing/>
            <w:jc w:val="center"/>
            <w:rPr>
              <w:rFonts w:ascii="Aptos" w:hAnsi="Aptos" w:cs="Times New Roman"/>
              <w:sz w:val="24"/>
              <w:szCs w:val="24"/>
            </w:rPr>
          </w:pPr>
        </w:p>
        <w:p w14:paraId="5A87A8CC" w14:textId="77777777" w:rsidR="006C4BE0" w:rsidRPr="00B259F9" w:rsidRDefault="006C4BE0" w:rsidP="004E4612">
          <w:pPr>
            <w:spacing w:after="120" w:line="20" w:lineRule="atLeast"/>
            <w:contextualSpacing/>
            <w:jc w:val="center"/>
            <w:rPr>
              <w:rFonts w:ascii="Aptos" w:hAnsi="Aptos" w:cs="Times New Roman"/>
              <w:sz w:val="24"/>
              <w:szCs w:val="24"/>
            </w:rPr>
          </w:pPr>
        </w:p>
        <w:p w14:paraId="7350A7E2" w14:textId="78457EBC" w:rsidR="00D526C8" w:rsidRPr="00B259F9" w:rsidRDefault="00D526C8" w:rsidP="004E4612">
          <w:pPr>
            <w:spacing w:after="120" w:line="20" w:lineRule="atLeast"/>
            <w:contextualSpacing/>
            <w:jc w:val="center"/>
            <w:rPr>
              <w:rFonts w:ascii="Aptos" w:hAnsi="Aptos" w:cs="Times New Roman"/>
              <w:sz w:val="24"/>
              <w:szCs w:val="24"/>
            </w:rPr>
          </w:pPr>
        </w:p>
        <w:p w14:paraId="35F5B7C1" w14:textId="02206F99" w:rsidR="00D86999" w:rsidRPr="00B259F9" w:rsidRDefault="007A130B"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 xml:space="preserve">TARPTAUTINIO </w:t>
          </w:r>
          <w:r w:rsidR="00D526C8" w:rsidRPr="00B259F9">
            <w:rPr>
              <w:rFonts w:ascii="Aptos" w:hAnsi="Aptos" w:cs="Times New Roman"/>
              <w:b/>
              <w:bCs/>
              <w:sz w:val="28"/>
              <w:szCs w:val="28"/>
            </w:rPr>
            <w:t xml:space="preserve">VIEŠOJO PIRKIMO </w:t>
          </w:r>
          <w:r w:rsidR="002B1C69" w:rsidRPr="00B259F9">
            <w:rPr>
              <w:rFonts w:ascii="Aptos" w:hAnsi="Aptos" w:cs="Times New Roman"/>
              <w:b/>
              <w:bCs/>
              <w:sz w:val="28"/>
              <w:szCs w:val="28"/>
            </w:rPr>
            <w:t>DOKUMENTAI</w:t>
          </w:r>
        </w:p>
        <w:p w14:paraId="1D1BF965" w14:textId="5EB303CB" w:rsidR="00D526C8" w:rsidRPr="00B259F9" w:rsidRDefault="00D526C8"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w:t>
          </w:r>
          <w:r w:rsidR="00460A89" w:rsidRPr="00460A89">
            <w:rPr>
              <w:rFonts w:ascii="Aptos" w:hAnsi="Aptos" w:cs="Times New Roman"/>
              <w:b/>
              <w:bCs/>
              <w:sz w:val="28"/>
              <w:szCs w:val="28"/>
            </w:rPr>
            <w:t>DARBUOTOJŲ SVEIKATOS DRAUDIMO PASLAUGOS</w:t>
          </w:r>
          <w:r w:rsidR="001F5A2C" w:rsidRPr="00B259F9">
            <w:rPr>
              <w:rFonts w:ascii="Aptos" w:hAnsi="Aptos" w:cs="Times New Roman"/>
              <w:b/>
              <w:bCs/>
              <w:sz w:val="28"/>
              <w:szCs w:val="28"/>
            </w:rPr>
            <w:t>“</w:t>
          </w:r>
        </w:p>
        <w:p w14:paraId="67D34D7E" w14:textId="18650861" w:rsidR="00D53BF4" w:rsidRPr="00B259F9" w:rsidRDefault="00D53BF4"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V</w:t>
          </w:r>
          <w:r w:rsidR="00755F3B" w:rsidRPr="00B259F9">
            <w:rPr>
              <w:rFonts w:ascii="Aptos" w:hAnsi="Aptos" w:cs="Times New Roman"/>
              <w:b/>
              <w:bCs/>
              <w:sz w:val="28"/>
              <w:szCs w:val="28"/>
            </w:rPr>
            <w:t>ersija</w:t>
          </w:r>
          <w:r w:rsidRPr="00B259F9">
            <w:rPr>
              <w:rFonts w:ascii="Aptos" w:hAnsi="Aptos" w:cs="Times New Roman"/>
              <w:b/>
              <w:bCs/>
              <w:sz w:val="28"/>
              <w:szCs w:val="28"/>
            </w:rPr>
            <w:t xml:space="preserve"> Nr.</w:t>
          </w:r>
          <w:r w:rsidR="006C4BE0" w:rsidRPr="00B259F9">
            <w:rPr>
              <w:rFonts w:ascii="Aptos" w:hAnsi="Aptos" w:cs="Times New Roman"/>
              <w:b/>
              <w:bCs/>
              <w:sz w:val="28"/>
              <w:szCs w:val="28"/>
            </w:rPr>
            <w:t xml:space="preserve"> </w:t>
          </w:r>
          <w:r w:rsidR="000B7A90" w:rsidRPr="00B259F9">
            <w:rPr>
              <w:rFonts w:ascii="Aptos" w:hAnsi="Aptos" w:cs="Times New Roman"/>
              <w:b/>
              <w:bCs/>
              <w:sz w:val="28"/>
              <w:szCs w:val="28"/>
            </w:rPr>
            <w:t>1</w:t>
          </w:r>
          <w:r w:rsidRPr="00B259F9">
            <w:rPr>
              <w:rFonts w:ascii="Aptos" w:hAnsi="Aptos" w:cs="Times New Roman"/>
              <w:b/>
              <w:bCs/>
              <w:sz w:val="28"/>
              <w:szCs w:val="28"/>
            </w:rPr>
            <w:t xml:space="preserve"> </w:t>
          </w:r>
        </w:p>
        <w:p w14:paraId="0FC90D8B" w14:textId="77777777" w:rsidR="00D526C8" w:rsidRPr="00B259F9" w:rsidRDefault="00D526C8" w:rsidP="0048654D">
          <w:pPr>
            <w:spacing w:after="120" w:line="20" w:lineRule="atLeast"/>
            <w:contextualSpacing/>
            <w:rPr>
              <w:rFonts w:ascii="Aptos" w:hAnsi="Aptos" w:cs="Times New Roman"/>
              <w:sz w:val="28"/>
              <w:szCs w:val="28"/>
            </w:rPr>
          </w:pPr>
        </w:p>
        <w:p w14:paraId="517C01D9" w14:textId="77777777" w:rsidR="001C24BC" w:rsidRPr="00B259F9" w:rsidRDefault="005F13F0" w:rsidP="004E4612">
          <w:pPr>
            <w:spacing w:after="120" w:line="20" w:lineRule="atLeast"/>
            <w:contextualSpacing/>
            <w:rPr>
              <w:rFonts w:ascii="Aptos" w:hAnsi="Aptos" w:cs="Times New Roman"/>
            </w:rPr>
          </w:pPr>
          <w:r w:rsidRPr="00B259F9">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B259F9" w:rsidRDefault="001C24BC" w:rsidP="00FE38AA">
              <w:pPr>
                <w:pStyle w:val="TOCHeading"/>
                <w:spacing w:before="0" w:line="20" w:lineRule="atLeast"/>
                <w:ind w:left="432" w:hanging="432"/>
                <w:contextualSpacing/>
                <w:jc w:val="both"/>
                <w:rPr>
                  <w:rFonts w:ascii="Aptos" w:hAnsi="Aptos" w:cs="Times New Roman"/>
                  <w:b/>
                  <w:bCs/>
                  <w:sz w:val="28"/>
                  <w:szCs w:val="28"/>
                </w:rPr>
              </w:pPr>
              <w:r w:rsidRPr="00B259F9">
                <w:rPr>
                  <w:rFonts w:ascii="Aptos" w:hAnsi="Aptos" w:cs="Times New Roman"/>
                  <w:b/>
                  <w:bCs/>
                  <w:sz w:val="28"/>
                  <w:szCs w:val="28"/>
                </w:rPr>
                <w:t>TURINYS</w:t>
              </w:r>
            </w:p>
            <w:p w14:paraId="4D83F643" w14:textId="5ABEA22A" w:rsidR="001A33A3" w:rsidRPr="001A33A3" w:rsidRDefault="001C24BC">
              <w:pPr>
                <w:pStyle w:val="TOC1"/>
                <w:rPr>
                  <w:rFonts w:ascii="Aptos" w:hAnsi="Aptos"/>
                  <w:noProof/>
                  <w:kern w:val="2"/>
                  <w:sz w:val="20"/>
                  <w:szCs w:val="20"/>
                  <w14:ligatures w14:val="standardContextual"/>
                </w:rPr>
              </w:pPr>
              <w:r w:rsidRPr="001A33A3">
                <w:rPr>
                  <w:rFonts w:ascii="Aptos" w:hAnsi="Aptos" w:cs="Times New Roman"/>
                  <w:sz w:val="20"/>
                  <w:szCs w:val="20"/>
                </w:rPr>
                <w:fldChar w:fldCharType="begin"/>
              </w:r>
              <w:r w:rsidRPr="001A33A3">
                <w:rPr>
                  <w:rFonts w:ascii="Aptos" w:hAnsi="Aptos" w:cs="Times New Roman"/>
                  <w:sz w:val="20"/>
                  <w:szCs w:val="20"/>
                </w:rPr>
                <w:instrText xml:space="preserve"> TOC \o "1-3" \h \z \u </w:instrText>
              </w:r>
              <w:r w:rsidRPr="001A33A3">
                <w:rPr>
                  <w:rFonts w:ascii="Aptos" w:hAnsi="Aptos" w:cs="Times New Roman"/>
                  <w:sz w:val="20"/>
                  <w:szCs w:val="20"/>
                </w:rPr>
                <w:fldChar w:fldCharType="separate"/>
              </w:r>
              <w:hyperlink w:anchor="_Toc222824927" w:history="1">
                <w:r w:rsidR="001A33A3" w:rsidRPr="001A33A3">
                  <w:rPr>
                    <w:rStyle w:val="Hyperlink"/>
                    <w:rFonts w:ascii="Aptos" w:hAnsi="Aptos" w:cs="Times New Roman"/>
                    <w:noProof/>
                    <w:sz w:val="20"/>
                    <w:szCs w:val="20"/>
                  </w:rPr>
                  <w:t>1.</w:t>
                </w:r>
                <w:r w:rsidR="001A33A3" w:rsidRPr="001A33A3">
                  <w:rPr>
                    <w:rFonts w:ascii="Aptos" w:hAnsi="Aptos"/>
                    <w:noProof/>
                    <w:kern w:val="2"/>
                    <w:sz w:val="20"/>
                    <w:szCs w:val="20"/>
                    <w14:ligatures w14:val="standardContextual"/>
                  </w:rPr>
                  <w:tab/>
                </w:r>
                <w:r w:rsidR="001A33A3" w:rsidRPr="001A33A3">
                  <w:rPr>
                    <w:rStyle w:val="Hyperlink"/>
                    <w:rFonts w:ascii="Aptos" w:hAnsi="Aptos" w:cs="Times New Roman"/>
                    <w:noProof/>
                    <w:sz w:val="20"/>
                    <w:szCs w:val="20"/>
                  </w:rPr>
                  <w:t>Sąvokos ir sutrumpinimai</w:t>
                </w:r>
                <w:r w:rsidR="001A33A3" w:rsidRPr="001A33A3">
                  <w:rPr>
                    <w:rFonts w:ascii="Aptos" w:hAnsi="Aptos"/>
                    <w:noProof/>
                    <w:webHidden/>
                    <w:sz w:val="20"/>
                    <w:szCs w:val="20"/>
                  </w:rPr>
                  <w:tab/>
                </w:r>
                <w:r w:rsidR="001A33A3" w:rsidRPr="001A33A3">
                  <w:rPr>
                    <w:rFonts w:ascii="Aptos" w:hAnsi="Aptos"/>
                    <w:noProof/>
                    <w:webHidden/>
                    <w:sz w:val="20"/>
                    <w:szCs w:val="20"/>
                  </w:rPr>
                  <w:fldChar w:fldCharType="begin"/>
                </w:r>
                <w:r w:rsidR="001A33A3" w:rsidRPr="001A33A3">
                  <w:rPr>
                    <w:rFonts w:ascii="Aptos" w:hAnsi="Aptos"/>
                    <w:noProof/>
                    <w:webHidden/>
                    <w:sz w:val="20"/>
                    <w:szCs w:val="20"/>
                  </w:rPr>
                  <w:instrText xml:space="preserve"> PAGEREF _Toc222824927 \h </w:instrText>
                </w:r>
                <w:r w:rsidR="001A33A3" w:rsidRPr="001A33A3">
                  <w:rPr>
                    <w:rFonts w:ascii="Aptos" w:hAnsi="Aptos"/>
                    <w:noProof/>
                    <w:webHidden/>
                    <w:sz w:val="20"/>
                    <w:szCs w:val="20"/>
                  </w:rPr>
                </w:r>
                <w:r w:rsidR="001A33A3" w:rsidRPr="001A33A3">
                  <w:rPr>
                    <w:rFonts w:ascii="Aptos" w:hAnsi="Aptos"/>
                    <w:noProof/>
                    <w:webHidden/>
                    <w:sz w:val="20"/>
                    <w:szCs w:val="20"/>
                  </w:rPr>
                  <w:fldChar w:fldCharType="separate"/>
                </w:r>
                <w:r w:rsidR="001A33A3" w:rsidRPr="001A33A3">
                  <w:rPr>
                    <w:rFonts w:ascii="Aptos" w:hAnsi="Aptos"/>
                    <w:noProof/>
                    <w:webHidden/>
                    <w:sz w:val="20"/>
                    <w:szCs w:val="20"/>
                  </w:rPr>
                  <w:t>2</w:t>
                </w:r>
                <w:r w:rsidR="001A33A3" w:rsidRPr="001A33A3">
                  <w:rPr>
                    <w:rFonts w:ascii="Aptos" w:hAnsi="Aptos"/>
                    <w:noProof/>
                    <w:webHidden/>
                    <w:sz w:val="20"/>
                    <w:szCs w:val="20"/>
                  </w:rPr>
                  <w:fldChar w:fldCharType="end"/>
                </w:r>
              </w:hyperlink>
            </w:p>
            <w:p w14:paraId="5A8B4001" w14:textId="266235E2" w:rsidR="001A33A3" w:rsidRPr="001A33A3" w:rsidRDefault="001A33A3">
              <w:pPr>
                <w:pStyle w:val="TOC1"/>
                <w:rPr>
                  <w:rFonts w:ascii="Aptos" w:hAnsi="Aptos"/>
                  <w:noProof/>
                  <w:kern w:val="2"/>
                  <w:sz w:val="20"/>
                  <w:szCs w:val="20"/>
                  <w14:ligatures w14:val="standardContextual"/>
                </w:rPr>
              </w:pPr>
              <w:hyperlink w:anchor="_Toc222824928" w:history="1">
                <w:r w:rsidRPr="001A33A3">
                  <w:rPr>
                    <w:rStyle w:val="Hyperlink"/>
                    <w:rFonts w:ascii="Aptos" w:hAnsi="Aptos" w:cs="Times New Roman"/>
                    <w:noProof/>
                    <w:sz w:val="20"/>
                    <w:szCs w:val="20"/>
                  </w:rPr>
                  <w:t>2.</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Terminai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_Toc222824928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w:t>
                </w:r>
                <w:r w:rsidRPr="001A33A3">
                  <w:rPr>
                    <w:rFonts w:ascii="Aptos" w:hAnsi="Aptos"/>
                    <w:noProof/>
                    <w:webHidden/>
                    <w:sz w:val="20"/>
                    <w:szCs w:val="20"/>
                  </w:rPr>
                  <w:fldChar w:fldCharType="end"/>
                </w:r>
              </w:hyperlink>
            </w:p>
            <w:p w14:paraId="2B235423" w14:textId="14D01DEE" w:rsidR="001A33A3" w:rsidRPr="001A33A3" w:rsidRDefault="001A33A3">
              <w:pPr>
                <w:pStyle w:val="TOC1"/>
                <w:rPr>
                  <w:rFonts w:ascii="Aptos" w:hAnsi="Aptos"/>
                  <w:noProof/>
                  <w:kern w:val="2"/>
                  <w:sz w:val="20"/>
                  <w:szCs w:val="20"/>
                  <w14:ligatures w14:val="standardContextual"/>
                </w:rPr>
              </w:pPr>
              <w:hyperlink w:anchor="_Toc222824929" w:history="1">
                <w:r w:rsidRPr="001A33A3">
                  <w:rPr>
                    <w:rStyle w:val="Hyperlink"/>
                    <w:rFonts w:ascii="Aptos" w:hAnsi="Aptos" w:cs="Times New Roman"/>
                    <w:noProof/>
                    <w:sz w:val="20"/>
                    <w:szCs w:val="20"/>
                  </w:rPr>
                  <w:t>3.</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Bendrosios nuostatos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_Toc222824929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6</w:t>
                </w:r>
                <w:r w:rsidRPr="001A33A3">
                  <w:rPr>
                    <w:rFonts w:ascii="Aptos" w:hAnsi="Aptos"/>
                    <w:noProof/>
                    <w:webHidden/>
                    <w:sz w:val="20"/>
                    <w:szCs w:val="20"/>
                  </w:rPr>
                  <w:fldChar w:fldCharType="end"/>
                </w:r>
              </w:hyperlink>
            </w:p>
            <w:p w14:paraId="055F7A2A" w14:textId="4BD5DA89" w:rsidR="001A33A3" w:rsidRPr="001A33A3" w:rsidRDefault="001A33A3">
              <w:pPr>
                <w:pStyle w:val="TOC1"/>
                <w:rPr>
                  <w:rFonts w:ascii="Aptos" w:hAnsi="Aptos"/>
                  <w:noProof/>
                  <w:kern w:val="2"/>
                  <w:sz w:val="20"/>
                  <w:szCs w:val="20"/>
                  <w14:ligatures w14:val="standardContextual"/>
                </w:rPr>
              </w:pPr>
              <w:hyperlink w:anchor="_Toc222824930" w:history="1">
                <w:r w:rsidRPr="001A33A3">
                  <w:rPr>
                    <w:rStyle w:val="Hyperlink"/>
                    <w:rFonts w:ascii="Aptos" w:hAnsi="Aptos" w:cs="Times New Roman"/>
                    <w:noProof/>
                    <w:sz w:val="20"/>
                    <w:szCs w:val="20"/>
                  </w:rPr>
                  <w:t>4.</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Pirkimo objektas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7</w:t>
                </w:r>
                <w:r w:rsidRPr="001A33A3">
                  <w:rPr>
                    <w:rFonts w:ascii="Aptos" w:hAnsi="Aptos"/>
                    <w:noProof/>
                    <w:webHidden/>
                    <w:sz w:val="20"/>
                    <w:szCs w:val="20"/>
                  </w:rPr>
                  <w:fldChar w:fldCharType="end"/>
                </w:r>
              </w:hyperlink>
            </w:p>
            <w:p w14:paraId="3ADE609E" w14:textId="002DDAB3" w:rsidR="001A33A3" w:rsidRPr="001A33A3" w:rsidRDefault="001A33A3">
              <w:pPr>
                <w:pStyle w:val="TOC1"/>
                <w:rPr>
                  <w:rFonts w:ascii="Aptos" w:hAnsi="Aptos"/>
                  <w:noProof/>
                  <w:kern w:val="2"/>
                  <w:sz w:val="20"/>
                  <w:szCs w:val="20"/>
                  <w14:ligatures w14:val="standardContextual"/>
                </w:rPr>
              </w:pPr>
              <w:hyperlink w:anchor="_Toc222824931" w:history="1">
                <w:r w:rsidRPr="001A33A3">
                  <w:rPr>
                    <w:rStyle w:val="Hyperlink"/>
                    <w:rFonts w:ascii="Aptos" w:hAnsi="Aptos" w:cs="Times New Roman"/>
                    <w:noProof/>
                    <w:sz w:val="20"/>
                    <w:szCs w:val="20"/>
                  </w:rPr>
                  <w:t>5.</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Perkančiosios organizacijos ir tiekėjų bendravimo ir keitimosi informacija priemonės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8</w:t>
                </w:r>
                <w:r w:rsidRPr="001A33A3">
                  <w:rPr>
                    <w:rFonts w:ascii="Aptos" w:hAnsi="Aptos"/>
                    <w:noProof/>
                    <w:webHidden/>
                    <w:sz w:val="20"/>
                    <w:szCs w:val="20"/>
                  </w:rPr>
                  <w:fldChar w:fldCharType="end"/>
                </w:r>
              </w:hyperlink>
            </w:p>
            <w:p w14:paraId="002D728E" w14:textId="779D3DB3" w:rsidR="001A33A3" w:rsidRPr="001A33A3" w:rsidRDefault="001A33A3">
              <w:pPr>
                <w:pStyle w:val="TOC1"/>
                <w:rPr>
                  <w:rFonts w:ascii="Aptos" w:hAnsi="Aptos"/>
                  <w:noProof/>
                  <w:kern w:val="2"/>
                  <w:sz w:val="20"/>
                  <w:szCs w:val="20"/>
                  <w14:ligatures w14:val="standardContextual"/>
                </w:rPr>
              </w:pPr>
              <w:hyperlink w:anchor="_Toc222824932" w:history="1">
                <w:r w:rsidRPr="001A33A3">
                  <w:rPr>
                    <w:rStyle w:val="Hyperlink"/>
                    <w:rFonts w:ascii="Aptos" w:hAnsi="Aptos" w:cs="Times New Roman"/>
                    <w:noProof/>
                    <w:sz w:val="20"/>
                    <w:szCs w:val="20"/>
                  </w:rPr>
                  <w:t>6.</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Pirkimo dokumentų paaiškinimai ir patikslinimai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8</w:t>
                </w:r>
                <w:r w:rsidRPr="001A33A3">
                  <w:rPr>
                    <w:rFonts w:ascii="Aptos" w:hAnsi="Aptos"/>
                    <w:noProof/>
                    <w:webHidden/>
                    <w:sz w:val="20"/>
                    <w:szCs w:val="20"/>
                  </w:rPr>
                  <w:fldChar w:fldCharType="end"/>
                </w:r>
              </w:hyperlink>
            </w:p>
            <w:p w14:paraId="6A906D4D" w14:textId="66D2E45E" w:rsidR="001A33A3" w:rsidRPr="001A33A3" w:rsidRDefault="001A33A3">
              <w:pPr>
                <w:pStyle w:val="TOC1"/>
                <w:rPr>
                  <w:rFonts w:ascii="Aptos" w:hAnsi="Aptos"/>
                  <w:noProof/>
                  <w:kern w:val="2"/>
                  <w:sz w:val="20"/>
                  <w:szCs w:val="20"/>
                  <w14:ligatures w14:val="standardContextual"/>
                </w:rPr>
              </w:pPr>
              <w:hyperlink w:anchor="_Toc222824933" w:history="1">
                <w:r w:rsidRPr="001A33A3">
                  <w:rPr>
                    <w:rStyle w:val="Hyperlink"/>
                    <w:rFonts w:ascii="Aptos" w:hAnsi="Aptos" w:cs="Times New Roman"/>
                    <w:noProof/>
                    <w:sz w:val="20"/>
                    <w:szCs w:val="20"/>
                  </w:rPr>
                  <w:t>7.</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Susitikimai su tiekėjais ir pirkimo objekto apžiūra</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_Toc222824933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9</w:t>
                </w:r>
                <w:r w:rsidRPr="001A33A3">
                  <w:rPr>
                    <w:rFonts w:ascii="Aptos" w:hAnsi="Aptos"/>
                    <w:noProof/>
                    <w:webHidden/>
                    <w:sz w:val="20"/>
                    <w:szCs w:val="20"/>
                  </w:rPr>
                  <w:fldChar w:fldCharType="end"/>
                </w:r>
              </w:hyperlink>
            </w:p>
            <w:p w14:paraId="41BE1A43" w14:textId="7E8C6500" w:rsidR="001A33A3" w:rsidRPr="001A33A3" w:rsidRDefault="001A33A3">
              <w:pPr>
                <w:pStyle w:val="TOC1"/>
                <w:rPr>
                  <w:rFonts w:ascii="Aptos" w:hAnsi="Aptos"/>
                  <w:noProof/>
                  <w:kern w:val="2"/>
                  <w:sz w:val="20"/>
                  <w:szCs w:val="20"/>
                  <w14:ligatures w14:val="standardContextual"/>
                </w:rPr>
              </w:pPr>
              <w:hyperlink w:anchor="_Toc222824934" w:history="1">
                <w:r w:rsidRPr="001A33A3">
                  <w:rPr>
                    <w:rStyle w:val="Hyperlink"/>
                    <w:rFonts w:ascii="Aptos" w:hAnsi="Aptos" w:cs="Times New Roman"/>
                    <w:bCs/>
                    <w:noProof/>
                    <w:sz w:val="20"/>
                    <w:szCs w:val="20"/>
                  </w:rPr>
                  <w:t>8.</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Tiekėjų pašalinimo pagrindai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_Toc222824934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9</w:t>
                </w:r>
                <w:r w:rsidRPr="001A33A3">
                  <w:rPr>
                    <w:rFonts w:ascii="Aptos" w:hAnsi="Aptos"/>
                    <w:noProof/>
                    <w:webHidden/>
                    <w:sz w:val="20"/>
                    <w:szCs w:val="20"/>
                  </w:rPr>
                  <w:fldChar w:fldCharType="end"/>
                </w:r>
              </w:hyperlink>
            </w:p>
            <w:p w14:paraId="350244CC" w14:textId="38ED9CFC" w:rsidR="001A33A3" w:rsidRPr="001A33A3" w:rsidRDefault="001A33A3">
              <w:pPr>
                <w:pStyle w:val="TOC1"/>
                <w:rPr>
                  <w:rFonts w:ascii="Aptos" w:hAnsi="Aptos"/>
                  <w:noProof/>
                  <w:kern w:val="2"/>
                  <w:sz w:val="20"/>
                  <w:szCs w:val="20"/>
                  <w14:ligatures w14:val="standardContextual"/>
                </w:rPr>
              </w:pPr>
              <w:hyperlink w:anchor="_Toc222824935" w:history="1">
                <w:r w:rsidRPr="001A33A3">
                  <w:rPr>
                    <w:rStyle w:val="Hyperlink"/>
                    <w:rFonts w:ascii="Aptos" w:hAnsi="Aptos" w:cs="Times New Roman"/>
                    <w:bCs/>
                    <w:noProof/>
                    <w:sz w:val="20"/>
                    <w:szCs w:val="20"/>
                  </w:rPr>
                  <w:t>9.</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Tiekėjų kvalifikacijos reikalavimai ir reikalaujami kokybės bei aplinkos apsaugos vadybos sistemų standartai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_Toc222824935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9</w:t>
                </w:r>
                <w:r w:rsidRPr="001A33A3">
                  <w:rPr>
                    <w:rFonts w:ascii="Aptos" w:hAnsi="Aptos"/>
                    <w:noProof/>
                    <w:webHidden/>
                    <w:sz w:val="20"/>
                    <w:szCs w:val="20"/>
                  </w:rPr>
                  <w:fldChar w:fldCharType="end"/>
                </w:r>
              </w:hyperlink>
            </w:p>
            <w:p w14:paraId="33161263" w14:textId="7ED9570D" w:rsidR="001A33A3" w:rsidRPr="001A33A3" w:rsidRDefault="001A33A3">
              <w:pPr>
                <w:pStyle w:val="TOC1"/>
                <w:rPr>
                  <w:rFonts w:ascii="Aptos" w:hAnsi="Aptos"/>
                  <w:noProof/>
                  <w:kern w:val="2"/>
                  <w:sz w:val="20"/>
                  <w:szCs w:val="20"/>
                  <w14:ligatures w14:val="standardContextual"/>
                </w:rPr>
              </w:pPr>
              <w:hyperlink w:anchor="_Toc222824936" w:history="1">
                <w:r w:rsidRPr="001A33A3">
                  <w:rPr>
                    <w:rStyle w:val="Hyperlink"/>
                    <w:rFonts w:ascii="Aptos" w:hAnsi="Aptos" w:cs="Times New Roman"/>
                    <w:bCs/>
                    <w:noProof/>
                    <w:sz w:val="20"/>
                    <w:szCs w:val="20"/>
                  </w:rPr>
                  <w:t>10.</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Rezervuota teisė dalyvauti pirkime</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_Toc222824936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10</w:t>
                </w:r>
                <w:r w:rsidRPr="001A33A3">
                  <w:rPr>
                    <w:rFonts w:ascii="Aptos" w:hAnsi="Aptos"/>
                    <w:noProof/>
                    <w:webHidden/>
                    <w:sz w:val="20"/>
                    <w:szCs w:val="20"/>
                  </w:rPr>
                  <w:fldChar w:fldCharType="end"/>
                </w:r>
              </w:hyperlink>
            </w:p>
            <w:p w14:paraId="70CC365B" w14:textId="1FB2401B" w:rsidR="001A33A3" w:rsidRPr="001A33A3" w:rsidRDefault="001A33A3">
              <w:pPr>
                <w:pStyle w:val="TOC1"/>
                <w:rPr>
                  <w:rFonts w:ascii="Aptos" w:hAnsi="Aptos"/>
                  <w:noProof/>
                  <w:kern w:val="2"/>
                  <w:sz w:val="20"/>
                  <w:szCs w:val="20"/>
                  <w14:ligatures w14:val="standardContextual"/>
                </w:rPr>
              </w:pPr>
              <w:hyperlink w:anchor="_Toc222824937" w:history="1">
                <w:r w:rsidRPr="001A33A3">
                  <w:rPr>
                    <w:rStyle w:val="Hyperlink"/>
                    <w:rFonts w:ascii="Aptos" w:hAnsi="Aptos" w:cs="Times New Roman"/>
                    <w:bCs/>
                    <w:noProof/>
                    <w:sz w:val="20"/>
                    <w:szCs w:val="20"/>
                  </w:rPr>
                  <w:t>11.</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EBVPD ir EBVPD pateikiamos informacijos patvirtinimo priemonės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_Toc222824937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10</w:t>
                </w:r>
                <w:r w:rsidRPr="001A33A3">
                  <w:rPr>
                    <w:rFonts w:ascii="Aptos" w:hAnsi="Aptos"/>
                    <w:noProof/>
                    <w:webHidden/>
                    <w:sz w:val="20"/>
                    <w:szCs w:val="20"/>
                  </w:rPr>
                  <w:fldChar w:fldCharType="end"/>
                </w:r>
              </w:hyperlink>
            </w:p>
            <w:p w14:paraId="654E2B74" w14:textId="284E2A1C" w:rsidR="001A33A3" w:rsidRPr="001A33A3" w:rsidRDefault="001A33A3">
              <w:pPr>
                <w:pStyle w:val="TOC1"/>
                <w:rPr>
                  <w:rFonts w:ascii="Aptos" w:hAnsi="Aptos"/>
                  <w:noProof/>
                  <w:kern w:val="2"/>
                  <w:sz w:val="20"/>
                  <w:szCs w:val="20"/>
                  <w14:ligatures w14:val="standardContextual"/>
                </w:rPr>
              </w:pPr>
              <w:hyperlink w:anchor="_Toc222824938" w:history="1">
                <w:r w:rsidRPr="001A33A3">
                  <w:rPr>
                    <w:rStyle w:val="Hyperlink"/>
                    <w:rFonts w:ascii="Aptos" w:hAnsi="Aptos" w:cs="Times New Roman"/>
                    <w:bCs/>
                    <w:noProof/>
                    <w:sz w:val="20"/>
                    <w:szCs w:val="20"/>
                  </w:rPr>
                  <w:t>12.</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Rėmimasis ūkio subjektų pajėgumais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11</w:t>
                </w:r>
                <w:r w:rsidRPr="001A33A3">
                  <w:rPr>
                    <w:rFonts w:ascii="Aptos" w:hAnsi="Aptos"/>
                    <w:noProof/>
                    <w:webHidden/>
                    <w:sz w:val="20"/>
                    <w:szCs w:val="20"/>
                  </w:rPr>
                  <w:fldChar w:fldCharType="end"/>
                </w:r>
              </w:hyperlink>
            </w:p>
            <w:p w14:paraId="02E5FEA6" w14:textId="230F5853" w:rsidR="001A33A3" w:rsidRPr="001A33A3" w:rsidRDefault="001A33A3">
              <w:pPr>
                <w:pStyle w:val="TOC1"/>
                <w:rPr>
                  <w:rFonts w:ascii="Aptos" w:hAnsi="Aptos"/>
                  <w:noProof/>
                  <w:kern w:val="2"/>
                  <w:sz w:val="20"/>
                  <w:szCs w:val="20"/>
                  <w14:ligatures w14:val="standardContextual"/>
                </w:rPr>
              </w:pPr>
              <w:hyperlink w:anchor="_Toc222824939" w:history="1">
                <w:r w:rsidRPr="001A33A3">
                  <w:rPr>
                    <w:rStyle w:val="Hyperlink"/>
                    <w:rFonts w:ascii="Aptos" w:hAnsi="Aptos" w:cs="Times New Roman"/>
                    <w:bCs/>
                    <w:noProof/>
                    <w:sz w:val="20"/>
                    <w:szCs w:val="20"/>
                  </w:rPr>
                  <w:t>13.</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Subtiekėjų pasitelkimas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12</w:t>
                </w:r>
                <w:r w:rsidRPr="001A33A3">
                  <w:rPr>
                    <w:rFonts w:ascii="Aptos" w:hAnsi="Aptos"/>
                    <w:noProof/>
                    <w:webHidden/>
                    <w:sz w:val="20"/>
                    <w:szCs w:val="20"/>
                  </w:rPr>
                  <w:fldChar w:fldCharType="end"/>
                </w:r>
              </w:hyperlink>
            </w:p>
            <w:p w14:paraId="4C66E34C" w14:textId="322EF925" w:rsidR="001A33A3" w:rsidRPr="001A33A3" w:rsidRDefault="001A33A3">
              <w:pPr>
                <w:pStyle w:val="TOC1"/>
                <w:rPr>
                  <w:rFonts w:ascii="Aptos" w:hAnsi="Aptos"/>
                  <w:noProof/>
                  <w:kern w:val="2"/>
                  <w:sz w:val="20"/>
                  <w:szCs w:val="20"/>
                  <w14:ligatures w14:val="standardContextual"/>
                </w:rPr>
              </w:pPr>
              <w:hyperlink w:anchor="_Toc222824940" w:history="1">
                <w:r w:rsidRPr="001A33A3">
                  <w:rPr>
                    <w:rStyle w:val="Hyperlink"/>
                    <w:rFonts w:ascii="Aptos" w:hAnsi="Aptos" w:cs="Times New Roman"/>
                    <w:bCs/>
                    <w:noProof/>
                    <w:sz w:val="20"/>
                    <w:szCs w:val="20"/>
                  </w:rPr>
                  <w:t>14.</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Tiekėjų grupės dalyvavimas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12</w:t>
                </w:r>
                <w:r w:rsidRPr="001A33A3">
                  <w:rPr>
                    <w:rFonts w:ascii="Aptos" w:hAnsi="Aptos"/>
                    <w:noProof/>
                    <w:webHidden/>
                    <w:sz w:val="20"/>
                    <w:szCs w:val="20"/>
                  </w:rPr>
                  <w:fldChar w:fldCharType="end"/>
                </w:r>
              </w:hyperlink>
            </w:p>
            <w:p w14:paraId="222AAEE8" w14:textId="039DFA52" w:rsidR="001A33A3" w:rsidRPr="001A33A3" w:rsidRDefault="001A33A3">
              <w:pPr>
                <w:pStyle w:val="TOC1"/>
                <w:rPr>
                  <w:rFonts w:ascii="Aptos" w:hAnsi="Aptos"/>
                  <w:noProof/>
                  <w:kern w:val="2"/>
                  <w:sz w:val="20"/>
                  <w:szCs w:val="20"/>
                  <w14:ligatures w14:val="standardContextual"/>
                </w:rPr>
              </w:pPr>
              <w:hyperlink w:anchor="_Toc222824941" w:history="1">
                <w:r w:rsidRPr="001A33A3">
                  <w:rPr>
                    <w:rStyle w:val="Hyperlink"/>
                    <w:rFonts w:ascii="Aptos" w:hAnsi="Aptos" w:cs="Times New Roman"/>
                    <w:bCs/>
                    <w:noProof/>
                    <w:sz w:val="20"/>
                    <w:szCs w:val="20"/>
                  </w:rPr>
                  <w:t>15.</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Reikalavimai pasiūlymų rengimui ir pateikimui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12</w:t>
                </w:r>
                <w:r w:rsidRPr="001A33A3">
                  <w:rPr>
                    <w:rFonts w:ascii="Aptos" w:hAnsi="Aptos"/>
                    <w:noProof/>
                    <w:webHidden/>
                    <w:sz w:val="20"/>
                    <w:szCs w:val="20"/>
                  </w:rPr>
                  <w:fldChar w:fldCharType="end"/>
                </w:r>
              </w:hyperlink>
            </w:p>
            <w:p w14:paraId="5A84D205" w14:textId="26FDF942" w:rsidR="001A33A3" w:rsidRPr="001A33A3" w:rsidRDefault="001A33A3">
              <w:pPr>
                <w:pStyle w:val="TOC1"/>
                <w:rPr>
                  <w:rFonts w:ascii="Aptos" w:hAnsi="Aptos"/>
                  <w:noProof/>
                  <w:kern w:val="2"/>
                  <w:sz w:val="20"/>
                  <w:szCs w:val="20"/>
                  <w14:ligatures w14:val="standardContextual"/>
                </w:rPr>
              </w:pPr>
              <w:hyperlink w:anchor="_Toc222824942" w:history="1">
                <w:r w:rsidRPr="001A33A3">
                  <w:rPr>
                    <w:rStyle w:val="Hyperlink"/>
                    <w:rFonts w:ascii="Aptos" w:hAnsi="Aptos" w:cs="Times New Roman"/>
                    <w:noProof/>
                    <w:sz w:val="20"/>
                    <w:szCs w:val="20"/>
                  </w:rPr>
                  <w:t>16.</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galiojimas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14</w:t>
                </w:r>
                <w:r w:rsidRPr="001A33A3">
                  <w:rPr>
                    <w:rFonts w:ascii="Aptos" w:hAnsi="Aptos"/>
                    <w:noProof/>
                    <w:webHidden/>
                    <w:sz w:val="20"/>
                    <w:szCs w:val="20"/>
                  </w:rPr>
                  <w:fldChar w:fldCharType="end"/>
                </w:r>
              </w:hyperlink>
            </w:p>
            <w:p w14:paraId="3479FE8E" w14:textId="333101D9" w:rsidR="001A33A3" w:rsidRPr="001A33A3" w:rsidRDefault="001A33A3">
              <w:pPr>
                <w:pStyle w:val="TOC1"/>
                <w:rPr>
                  <w:rFonts w:ascii="Aptos" w:hAnsi="Aptos"/>
                  <w:noProof/>
                  <w:kern w:val="2"/>
                  <w:sz w:val="20"/>
                  <w:szCs w:val="20"/>
                  <w14:ligatures w14:val="standardContextual"/>
                </w:rPr>
              </w:pPr>
              <w:hyperlink w:anchor="_Toc222824943" w:history="1">
                <w:r w:rsidRPr="001A33A3">
                  <w:rPr>
                    <w:rStyle w:val="Hyperlink"/>
                    <w:rFonts w:ascii="Aptos" w:hAnsi="Aptos" w:cs="Times New Roman"/>
                    <w:noProof/>
                    <w:sz w:val="20"/>
                    <w:szCs w:val="20"/>
                  </w:rPr>
                  <w:t>17.</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Pasiūlymo galiojimo užtikrinimas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_Toc222824943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47276746" w14:textId="514BAF81" w:rsidR="001A33A3" w:rsidRPr="001A33A3" w:rsidRDefault="001A33A3">
              <w:pPr>
                <w:pStyle w:val="TOC1"/>
                <w:rPr>
                  <w:rFonts w:ascii="Aptos" w:hAnsi="Aptos"/>
                  <w:noProof/>
                  <w:kern w:val="2"/>
                  <w:sz w:val="20"/>
                  <w:szCs w:val="20"/>
                  <w14:ligatures w14:val="standardContextual"/>
                </w:rPr>
              </w:pPr>
              <w:hyperlink w:anchor="_Toc222824944" w:history="1">
                <w:r w:rsidRPr="001A33A3">
                  <w:rPr>
                    <w:rStyle w:val="Hyperlink"/>
                    <w:rFonts w:ascii="Aptos" w:hAnsi="Aptos" w:cs="Times New Roman"/>
                    <w:noProof/>
                    <w:sz w:val="20"/>
                    <w:szCs w:val="20"/>
                  </w:rPr>
                  <w:t>18.</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šifravimas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_Toc222824944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4DB1D287" w14:textId="05374671" w:rsidR="001A33A3" w:rsidRPr="001A33A3" w:rsidRDefault="001A33A3">
              <w:pPr>
                <w:pStyle w:val="TOC1"/>
                <w:rPr>
                  <w:rFonts w:ascii="Aptos" w:hAnsi="Aptos"/>
                  <w:noProof/>
                  <w:kern w:val="2"/>
                  <w:sz w:val="20"/>
                  <w:szCs w:val="20"/>
                  <w14:ligatures w14:val="standardContextual"/>
                </w:rPr>
              </w:pPr>
              <w:hyperlink w:anchor="_Toc222824945" w:history="1">
                <w:r w:rsidRPr="001A33A3">
                  <w:rPr>
                    <w:rStyle w:val="Hyperlink"/>
                    <w:rFonts w:ascii="Aptos" w:hAnsi="Aptos" w:cs="Times New Roman"/>
                    <w:noProof/>
                    <w:sz w:val="20"/>
                    <w:szCs w:val="20"/>
                  </w:rPr>
                  <w:t>19.</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Susipažinimas su pasiūlymais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_Toc222824945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39E666AD" w14:textId="7C5B18D5" w:rsidR="001A33A3" w:rsidRPr="001A33A3" w:rsidRDefault="001A33A3">
              <w:pPr>
                <w:pStyle w:val="TOC1"/>
                <w:rPr>
                  <w:rFonts w:ascii="Aptos" w:hAnsi="Aptos"/>
                  <w:noProof/>
                  <w:kern w:val="2"/>
                  <w:sz w:val="20"/>
                  <w:szCs w:val="20"/>
                  <w14:ligatures w14:val="standardContextual"/>
                </w:rPr>
              </w:pPr>
              <w:hyperlink w:anchor="_Toc222824946" w:history="1">
                <w:r w:rsidRPr="001A33A3">
                  <w:rPr>
                    <w:rStyle w:val="Hyperlink"/>
                    <w:rFonts w:ascii="Aptos" w:hAnsi="Aptos" w:cs="Times New Roman"/>
                    <w:noProof/>
                    <w:sz w:val="20"/>
                    <w:szCs w:val="20"/>
                  </w:rPr>
                  <w:t>20.</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Elektroninis aukcionas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_Toc222824946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56FDC853" w14:textId="703B6C64" w:rsidR="001A33A3" w:rsidRPr="001A33A3" w:rsidRDefault="001A33A3">
              <w:pPr>
                <w:pStyle w:val="TOC1"/>
                <w:rPr>
                  <w:rFonts w:ascii="Aptos" w:hAnsi="Aptos"/>
                  <w:noProof/>
                  <w:kern w:val="2"/>
                  <w:sz w:val="20"/>
                  <w:szCs w:val="20"/>
                  <w14:ligatures w14:val="standardContextual"/>
                </w:rPr>
              </w:pPr>
              <w:hyperlink w:anchor="_Toc222824947" w:history="1">
                <w:r w:rsidRPr="001A33A3">
                  <w:rPr>
                    <w:rStyle w:val="Hyperlink"/>
                    <w:rFonts w:ascii="Aptos" w:hAnsi="Aptos" w:cs="Times New Roman"/>
                    <w:noProof/>
                    <w:sz w:val="20"/>
                    <w:szCs w:val="20"/>
                  </w:rPr>
                  <w:t>21.</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vertinimas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_Toc222824947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16</w:t>
                </w:r>
                <w:r w:rsidRPr="001A33A3">
                  <w:rPr>
                    <w:rFonts w:ascii="Aptos" w:hAnsi="Aptos"/>
                    <w:noProof/>
                    <w:webHidden/>
                    <w:sz w:val="20"/>
                    <w:szCs w:val="20"/>
                  </w:rPr>
                  <w:fldChar w:fldCharType="end"/>
                </w:r>
              </w:hyperlink>
            </w:p>
            <w:p w14:paraId="60FAEAF2" w14:textId="2D70A738" w:rsidR="001A33A3" w:rsidRPr="001A33A3" w:rsidRDefault="001A33A3">
              <w:pPr>
                <w:pStyle w:val="TOC1"/>
                <w:rPr>
                  <w:rFonts w:ascii="Aptos" w:hAnsi="Aptos"/>
                  <w:noProof/>
                  <w:kern w:val="2"/>
                  <w:sz w:val="20"/>
                  <w:szCs w:val="20"/>
                  <w14:ligatures w14:val="standardContextual"/>
                </w:rPr>
              </w:pPr>
              <w:hyperlink w:anchor="_Toc222824948" w:history="1">
                <w:r w:rsidRPr="001A33A3">
                  <w:rPr>
                    <w:rStyle w:val="Hyperlink"/>
                    <w:rFonts w:ascii="Aptos" w:eastAsiaTheme="minorHAnsi" w:hAnsi="Aptos" w:cs="Times New Roman"/>
                    <w:iCs/>
                    <w:noProof/>
                    <w:sz w:val="20"/>
                    <w:szCs w:val="20"/>
                  </w:rPr>
                  <w:t>22.</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atmetimo pagrindai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17</w:t>
                </w:r>
                <w:r w:rsidRPr="001A33A3">
                  <w:rPr>
                    <w:rFonts w:ascii="Aptos" w:hAnsi="Aptos"/>
                    <w:noProof/>
                    <w:webHidden/>
                    <w:sz w:val="20"/>
                    <w:szCs w:val="20"/>
                  </w:rPr>
                  <w:fldChar w:fldCharType="end"/>
                </w:r>
              </w:hyperlink>
            </w:p>
            <w:p w14:paraId="15143B1B" w14:textId="0ADD2054" w:rsidR="001A33A3" w:rsidRPr="001A33A3" w:rsidRDefault="001A33A3">
              <w:pPr>
                <w:pStyle w:val="TOC1"/>
                <w:rPr>
                  <w:rFonts w:ascii="Aptos" w:hAnsi="Aptos"/>
                  <w:noProof/>
                  <w:kern w:val="2"/>
                  <w:sz w:val="20"/>
                  <w:szCs w:val="20"/>
                  <w14:ligatures w14:val="standardContextual"/>
                </w:rPr>
              </w:pPr>
              <w:hyperlink w:anchor="_Toc222824949" w:history="1">
                <w:r w:rsidRPr="001A33A3">
                  <w:rPr>
                    <w:rStyle w:val="Hyperlink"/>
                    <w:rFonts w:ascii="Aptos" w:hAnsi="Aptos" w:cs="Times New Roman"/>
                    <w:noProof/>
                    <w:sz w:val="20"/>
                    <w:szCs w:val="20"/>
                  </w:rPr>
                  <w:t>23.</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eilė ir laimėtojo nustatymas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18</w:t>
                </w:r>
                <w:r w:rsidRPr="001A33A3">
                  <w:rPr>
                    <w:rFonts w:ascii="Aptos" w:hAnsi="Aptos"/>
                    <w:noProof/>
                    <w:webHidden/>
                    <w:sz w:val="20"/>
                    <w:szCs w:val="20"/>
                  </w:rPr>
                  <w:fldChar w:fldCharType="end"/>
                </w:r>
              </w:hyperlink>
            </w:p>
            <w:p w14:paraId="442C3195" w14:textId="5B59F3BF" w:rsidR="001A33A3" w:rsidRPr="001A33A3" w:rsidRDefault="001A33A3">
              <w:pPr>
                <w:pStyle w:val="TOC1"/>
                <w:rPr>
                  <w:rFonts w:ascii="Aptos" w:hAnsi="Aptos"/>
                  <w:noProof/>
                  <w:kern w:val="2"/>
                  <w:sz w:val="20"/>
                  <w:szCs w:val="20"/>
                  <w14:ligatures w14:val="standardContextual"/>
                </w:rPr>
              </w:pPr>
              <w:hyperlink w:anchor="_Toc222824950" w:history="1">
                <w:r w:rsidRPr="001A33A3">
                  <w:rPr>
                    <w:rStyle w:val="Hyperlink"/>
                    <w:rFonts w:ascii="Aptos" w:hAnsi="Aptos" w:cs="Times New Roman"/>
                    <w:noProof/>
                    <w:sz w:val="20"/>
                    <w:szCs w:val="20"/>
                  </w:rPr>
                  <w:t>24.</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Informavimas apie pirkimo procedūrų rezultatus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18</w:t>
                </w:r>
                <w:r w:rsidRPr="001A33A3">
                  <w:rPr>
                    <w:rFonts w:ascii="Aptos" w:hAnsi="Aptos"/>
                    <w:noProof/>
                    <w:webHidden/>
                    <w:sz w:val="20"/>
                    <w:szCs w:val="20"/>
                  </w:rPr>
                  <w:fldChar w:fldCharType="end"/>
                </w:r>
              </w:hyperlink>
            </w:p>
            <w:p w14:paraId="6E76F280" w14:textId="13B8397D" w:rsidR="001A33A3" w:rsidRPr="001A33A3" w:rsidRDefault="001A33A3">
              <w:pPr>
                <w:pStyle w:val="TOC1"/>
                <w:rPr>
                  <w:rFonts w:ascii="Aptos" w:hAnsi="Aptos"/>
                  <w:noProof/>
                  <w:kern w:val="2"/>
                  <w:sz w:val="20"/>
                  <w:szCs w:val="20"/>
                  <w14:ligatures w14:val="standardContextual"/>
                </w:rPr>
              </w:pPr>
              <w:hyperlink w:anchor="_Toc222824951" w:history="1">
                <w:r w:rsidRPr="001A33A3">
                  <w:rPr>
                    <w:rStyle w:val="Hyperlink"/>
                    <w:rFonts w:ascii="Aptos" w:hAnsi="Aptos" w:cs="Times New Roman"/>
                    <w:noProof/>
                    <w:sz w:val="20"/>
                    <w:szCs w:val="20"/>
                  </w:rPr>
                  <w:t>25.</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Sutarties sudarymas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19</w:t>
                </w:r>
                <w:r w:rsidRPr="001A33A3">
                  <w:rPr>
                    <w:rFonts w:ascii="Aptos" w:hAnsi="Aptos"/>
                    <w:noProof/>
                    <w:webHidden/>
                    <w:sz w:val="20"/>
                    <w:szCs w:val="20"/>
                  </w:rPr>
                  <w:fldChar w:fldCharType="end"/>
                </w:r>
              </w:hyperlink>
            </w:p>
            <w:p w14:paraId="6441FC61" w14:textId="28CC3D6B" w:rsidR="001A33A3" w:rsidRPr="001A33A3" w:rsidRDefault="001A33A3">
              <w:pPr>
                <w:pStyle w:val="TOC1"/>
                <w:rPr>
                  <w:rFonts w:ascii="Aptos" w:hAnsi="Aptos"/>
                  <w:noProof/>
                  <w:kern w:val="2"/>
                  <w:sz w:val="20"/>
                  <w:szCs w:val="20"/>
                  <w14:ligatures w14:val="standardContextual"/>
                </w:rPr>
              </w:pPr>
              <w:hyperlink w:anchor="_Toc222824952" w:history="1">
                <w:r w:rsidRPr="001A33A3">
                  <w:rPr>
                    <w:rStyle w:val="Hyperlink"/>
                    <w:rFonts w:ascii="Aptos" w:hAnsi="Aptos" w:cs="Times New Roman"/>
                    <w:noProof/>
                    <w:sz w:val="20"/>
                    <w:szCs w:val="20"/>
                  </w:rPr>
                  <w:t>26.</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Teisė ginčyti perkančiosios organizacijos veiksmus ar priimtus sprendimus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20</w:t>
                </w:r>
                <w:r w:rsidRPr="001A33A3">
                  <w:rPr>
                    <w:rFonts w:ascii="Aptos" w:hAnsi="Aptos"/>
                    <w:noProof/>
                    <w:webHidden/>
                    <w:sz w:val="20"/>
                    <w:szCs w:val="20"/>
                  </w:rPr>
                  <w:fldChar w:fldCharType="end"/>
                </w:r>
              </w:hyperlink>
            </w:p>
            <w:p w14:paraId="527BF406" w14:textId="0ED9E1DC" w:rsidR="001A33A3" w:rsidRPr="001A33A3" w:rsidRDefault="001A33A3">
              <w:pPr>
                <w:pStyle w:val="TOC2"/>
                <w:rPr>
                  <w:rFonts w:ascii="Aptos" w:hAnsi="Aptos"/>
                  <w:noProof/>
                  <w:kern w:val="2"/>
                  <w:sz w:val="20"/>
                  <w:szCs w:val="20"/>
                  <w14:ligatures w14:val="standardContextual"/>
                </w:rPr>
              </w:pPr>
              <w:hyperlink w:anchor="_Toc222824953" w:history="1">
                <w:r w:rsidRPr="001A33A3">
                  <w:rPr>
                    <w:rStyle w:val="Hyperlink"/>
                    <w:rFonts w:ascii="Aptos" w:eastAsia="Calibri" w:hAnsi="Aptos" w:cs="Times New Roman"/>
                    <w:noProof/>
                    <w:sz w:val="20"/>
                    <w:szCs w:val="20"/>
                  </w:rPr>
                  <w:t>Pirkimo dokumentų 1 priedas „Techninė specifikacija“</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_Toc222824953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21</w:t>
                </w:r>
                <w:r w:rsidRPr="001A33A3">
                  <w:rPr>
                    <w:rFonts w:ascii="Aptos" w:hAnsi="Aptos"/>
                    <w:noProof/>
                    <w:webHidden/>
                    <w:sz w:val="20"/>
                    <w:szCs w:val="20"/>
                  </w:rPr>
                  <w:fldChar w:fldCharType="end"/>
                </w:r>
              </w:hyperlink>
            </w:p>
            <w:p w14:paraId="784D5B66" w14:textId="23E252A3" w:rsidR="001A33A3" w:rsidRPr="001A33A3" w:rsidRDefault="001A33A3">
              <w:pPr>
                <w:pStyle w:val="TOC2"/>
                <w:rPr>
                  <w:rFonts w:ascii="Aptos" w:hAnsi="Aptos"/>
                  <w:noProof/>
                  <w:kern w:val="2"/>
                  <w:sz w:val="20"/>
                  <w:szCs w:val="20"/>
                  <w14:ligatures w14:val="standardContextual"/>
                </w:rPr>
              </w:pPr>
              <w:hyperlink w:anchor="_Toc222824954" w:history="1">
                <w:r w:rsidRPr="001A33A3">
                  <w:rPr>
                    <w:rStyle w:val="Hyperlink"/>
                    <w:rFonts w:ascii="Aptos" w:eastAsia="Calibri" w:hAnsi="Aptos" w:cs="Times New Roman"/>
                    <w:noProof/>
                    <w:sz w:val="20"/>
                    <w:szCs w:val="20"/>
                  </w:rPr>
                  <w:t>Pirkimo dokumentų 2 priedas „Tiekėjų pašalinimo pagrindai“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_Toc222824954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23</w:t>
                </w:r>
                <w:r w:rsidRPr="001A33A3">
                  <w:rPr>
                    <w:rFonts w:ascii="Aptos" w:hAnsi="Aptos"/>
                    <w:noProof/>
                    <w:webHidden/>
                    <w:sz w:val="20"/>
                    <w:szCs w:val="20"/>
                  </w:rPr>
                  <w:fldChar w:fldCharType="end"/>
                </w:r>
              </w:hyperlink>
            </w:p>
            <w:p w14:paraId="4AB8545C" w14:textId="6CC86CA6" w:rsidR="001A33A3" w:rsidRPr="001A33A3" w:rsidRDefault="001A33A3">
              <w:pPr>
                <w:pStyle w:val="TOC2"/>
                <w:rPr>
                  <w:rFonts w:ascii="Aptos" w:hAnsi="Aptos"/>
                  <w:noProof/>
                  <w:kern w:val="2"/>
                  <w:sz w:val="20"/>
                  <w:szCs w:val="20"/>
                  <w14:ligatures w14:val="standardContextual"/>
                </w:rPr>
              </w:pPr>
              <w:hyperlink w:anchor="_Toc222824955" w:history="1">
                <w:r w:rsidRPr="001A33A3">
                  <w:rPr>
                    <w:rStyle w:val="Hyperlink"/>
                    <w:rFonts w:ascii="Aptos" w:eastAsia="Calibri" w:hAnsi="Aptos" w:cs="Times New Roman"/>
                    <w:noProof/>
                    <w:sz w:val="20"/>
                    <w:szCs w:val="20"/>
                  </w:rPr>
                  <w:t>Pirkimo dokumentų 3 priedas „Tiekėjų kvalifikacijos reikalavimai ir reikalaujami kokybės bei aplinkos apsaugos vadybos sistemų standartai“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_Toc222824955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31</w:t>
                </w:r>
                <w:r w:rsidRPr="001A33A3">
                  <w:rPr>
                    <w:rFonts w:ascii="Aptos" w:hAnsi="Aptos"/>
                    <w:noProof/>
                    <w:webHidden/>
                    <w:sz w:val="20"/>
                    <w:szCs w:val="20"/>
                  </w:rPr>
                  <w:fldChar w:fldCharType="end"/>
                </w:r>
              </w:hyperlink>
            </w:p>
            <w:p w14:paraId="1C893473" w14:textId="0BCB5DF2" w:rsidR="001A33A3" w:rsidRPr="001A33A3" w:rsidRDefault="001A33A3">
              <w:pPr>
                <w:pStyle w:val="TOC2"/>
                <w:rPr>
                  <w:rFonts w:ascii="Aptos" w:hAnsi="Aptos"/>
                  <w:noProof/>
                  <w:kern w:val="2"/>
                  <w:sz w:val="20"/>
                  <w:szCs w:val="20"/>
                  <w14:ligatures w14:val="standardContextual"/>
                </w:rPr>
              </w:pPr>
              <w:hyperlink w:anchor="_Toc222824956" w:history="1">
                <w:r w:rsidRPr="001A33A3">
                  <w:rPr>
                    <w:rStyle w:val="Hyperlink"/>
                    <w:rFonts w:ascii="Aptos" w:hAnsi="Aptos" w:cs="Times New Roman"/>
                    <w:noProof/>
                    <w:sz w:val="20"/>
                    <w:szCs w:val="20"/>
                  </w:rPr>
                  <w:t>Pirkimo dokumentų 4 priedas „EBVPD“ (XML formatu)</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_Toc222824956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33</w:t>
                </w:r>
                <w:r w:rsidRPr="001A33A3">
                  <w:rPr>
                    <w:rFonts w:ascii="Aptos" w:hAnsi="Aptos"/>
                    <w:noProof/>
                    <w:webHidden/>
                    <w:sz w:val="20"/>
                    <w:szCs w:val="20"/>
                  </w:rPr>
                  <w:fldChar w:fldCharType="end"/>
                </w:r>
              </w:hyperlink>
            </w:p>
            <w:p w14:paraId="56ADF040" w14:textId="0AEA223C" w:rsidR="001A33A3" w:rsidRPr="001A33A3" w:rsidRDefault="001A33A3">
              <w:pPr>
                <w:pStyle w:val="TOC2"/>
                <w:rPr>
                  <w:rFonts w:ascii="Aptos" w:hAnsi="Aptos"/>
                  <w:noProof/>
                  <w:kern w:val="2"/>
                  <w:sz w:val="20"/>
                  <w:szCs w:val="20"/>
                  <w14:ligatures w14:val="standardContextual"/>
                </w:rPr>
              </w:pPr>
              <w:hyperlink w:anchor="_Toc222824957" w:history="1">
                <w:r w:rsidRPr="001A33A3">
                  <w:rPr>
                    <w:rStyle w:val="Hyperlink"/>
                    <w:rFonts w:ascii="Aptos" w:eastAsia="Calibri" w:hAnsi="Aptos" w:cs="Times New Roman"/>
                    <w:noProof/>
                    <w:sz w:val="20"/>
                    <w:szCs w:val="20"/>
                  </w:rPr>
                  <w:t>Pirkimo dokumentų 5 priedas „Pasiūlymo forma“</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_Toc222824957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34</w:t>
                </w:r>
                <w:r w:rsidRPr="001A33A3">
                  <w:rPr>
                    <w:rFonts w:ascii="Aptos" w:hAnsi="Aptos"/>
                    <w:noProof/>
                    <w:webHidden/>
                    <w:sz w:val="20"/>
                    <w:szCs w:val="20"/>
                  </w:rPr>
                  <w:fldChar w:fldCharType="end"/>
                </w:r>
              </w:hyperlink>
            </w:p>
            <w:p w14:paraId="69E6A43C" w14:textId="7666A001" w:rsidR="001A33A3" w:rsidRPr="001A33A3" w:rsidRDefault="001A33A3">
              <w:pPr>
                <w:pStyle w:val="TOC2"/>
                <w:rPr>
                  <w:rFonts w:ascii="Aptos" w:hAnsi="Aptos"/>
                  <w:noProof/>
                  <w:kern w:val="2"/>
                  <w:sz w:val="20"/>
                  <w:szCs w:val="20"/>
                  <w14:ligatures w14:val="standardContextual"/>
                </w:rPr>
              </w:pPr>
              <w:hyperlink w:anchor="_Toc222824958" w:history="1">
                <w:r w:rsidRPr="001A33A3">
                  <w:rPr>
                    <w:rStyle w:val="Hyperlink"/>
                    <w:rFonts w:ascii="Aptos" w:hAnsi="Aptos" w:cs="Times New Roman"/>
                    <w:noProof/>
                    <w:sz w:val="20"/>
                    <w:szCs w:val="20"/>
                  </w:rPr>
                  <w:t>Pirkimo dokumentų 6 priedas „Pasiūlymų vertinimo kriterijai ir sąlygos“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39</w:t>
                </w:r>
                <w:r w:rsidRPr="001A33A3">
                  <w:rPr>
                    <w:rFonts w:ascii="Aptos" w:hAnsi="Aptos"/>
                    <w:noProof/>
                    <w:webHidden/>
                    <w:sz w:val="20"/>
                    <w:szCs w:val="20"/>
                  </w:rPr>
                  <w:fldChar w:fldCharType="end"/>
                </w:r>
              </w:hyperlink>
            </w:p>
            <w:p w14:paraId="50377B98" w14:textId="791C4A37" w:rsidR="001A33A3" w:rsidRPr="001A33A3" w:rsidRDefault="001A33A3">
              <w:pPr>
                <w:pStyle w:val="TOC2"/>
                <w:rPr>
                  <w:rFonts w:ascii="Aptos" w:hAnsi="Aptos"/>
                  <w:noProof/>
                  <w:kern w:val="2"/>
                  <w:sz w:val="20"/>
                  <w:szCs w:val="20"/>
                  <w14:ligatures w14:val="standardContextual"/>
                </w:rPr>
              </w:pPr>
              <w:hyperlink w:anchor="_Toc222824959" w:history="1">
                <w:r w:rsidRPr="001A33A3">
                  <w:rPr>
                    <w:rStyle w:val="Hyperlink"/>
                    <w:rFonts w:ascii="Aptos" w:hAnsi="Aptos" w:cs="Times New Roman"/>
                    <w:noProof/>
                    <w:sz w:val="20"/>
                    <w:szCs w:val="20"/>
                  </w:rPr>
                  <w:t>Pirkimo dokumentų 7 priedas „Sutarties sąlygos“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40</w:t>
                </w:r>
                <w:r w:rsidRPr="001A33A3">
                  <w:rPr>
                    <w:rFonts w:ascii="Aptos" w:hAnsi="Aptos"/>
                    <w:noProof/>
                    <w:webHidden/>
                    <w:sz w:val="20"/>
                    <w:szCs w:val="20"/>
                  </w:rPr>
                  <w:fldChar w:fldCharType="end"/>
                </w:r>
              </w:hyperlink>
            </w:p>
            <w:p w14:paraId="7B8D6256" w14:textId="48C91D8B" w:rsidR="001A33A3" w:rsidRPr="001A33A3" w:rsidRDefault="001A33A3">
              <w:pPr>
                <w:pStyle w:val="TOC2"/>
                <w:rPr>
                  <w:rFonts w:ascii="Aptos" w:hAnsi="Aptos"/>
                  <w:noProof/>
                  <w:kern w:val="2"/>
                  <w:sz w:val="20"/>
                  <w:szCs w:val="20"/>
                  <w14:ligatures w14:val="standardContextual"/>
                </w:rPr>
              </w:pPr>
              <w:hyperlink w:anchor="_Toc222824960" w:history="1">
                <w:r w:rsidRPr="001A33A3">
                  <w:rPr>
                    <w:rStyle w:val="Hyperlink"/>
                    <w:rFonts w:ascii="Aptos" w:hAnsi="Aptos" w:cs="Times New Roman"/>
                    <w:noProof/>
                    <w:sz w:val="20"/>
                    <w:szCs w:val="20"/>
                  </w:rPr>
                  <w:t>Pirkimo dokumentų 8 priedas „Reikalavimai susiję su nacionaliniu saugumu“</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_Toc222824960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41</w:t>
                </w:r>
                <w:r w:rsidRPr="001A33A3">
                  <w:rPr>
                    <w:rFonts w:ascii="Aptos" w:hAnsi="Aptos"/>
                    <w:noProof/>
                    <w:webHidden/>
                    <w:sz w:val="20"/>
                    <w:szCs w:val="20"/>
                  </w:rPr>
                  <w:fldChar w:fldCharType="end"/>
                </w:r>
              </w:hyperlink>
            </w:p>
            <w:p w14:paraId="7A028190" w14:textId="38D6D749" w:rsidR="001A33A3" w:rsidRPr="001A33A3" w:rsidRDefault="001A33A3">
              <w:pPr>
                <w:pStyle w:val="TOC2"/>
                <w:rPr>
                  <w:rFonts w:ascii="Aptos" w:hAnsi="Aptos"/>
                  <w:noProof/>
                  <w:kern w:val="2"/>
                  <w:sz w:val="20"/>
                  <w:szCs w:val="20"/>
                  <w14:ligatures w14:val="standardContextual"/>
                </w:rPr>
              </w:pPr>
              <w:hyperlink w:anchor="_Toc222824961" w:history="1">
                <w:r w:rsidRPr="001A33A3">
                  <w:rPr>
                    <w:rStyle w:val="Hyperlink"/>
                    <w:rFonts w:ascii="Aptos" w:hAnsi="Aptos" w:cs="Times New Roman"/>
                    <w:noProof/>
                    <w:sz w:val="20"/>
                    <w:szCs w:val="20"/>
                  </w:rPr>
                  <w:t>Pirkimo dokumentų 9 priedas „Tiekėjo deklaracija dėl atitikties Reglamento nuostatoms juridiniam asmeniui“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_Toc222824961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42</w:t>
                </w:r>
                <w:r w:rsidRPr="001A33A3">
                  <w:rPr>
                    <w:rFonts w:ascii="Aptos" w:hAnsi="Aptos"/>
                    <w:noProof/>
                    <w:webHidden/>
                    <w:sz w:val="20"/>
                    <w:szCs w:val="20"/>
                  </w:rPr>
                  <w:fldChar w:fldCharType="end"/>
                </w:r>
              </w:hyperlink>
            </w:p>
            <w:p w14:paraId="4D31691F" w14:textId="21C8A4B9" w:rsidR="001A33A3" w:rsidRPr="001A33A3" w:rsidRDefault="001A33A3">
              <w:pPr>
                <w:pStyle w:val="TOC2"/>
                <w:rPr>
                  <w:rFonts w:ascii="Aptos" w:hAnsi="Aptos"/>
                  <w:noProof/>
                  <w:kern w:val="2"/>
                  <w:sz w:val="20"/>
                  <w:szCs w:val="20"/>
                  <w14:ligatures w14:val="standardContextual"/>
                </w:rPr>
              </w:pPr>
              <w:hyperlink w:anchor="_Toc222824962" w:history="1">
                <w:r w:rsidRPr="001A33A3">
                  <w:rPr>
                    <w:rStyle w:val="Hyperlink"/>
                    <w:rFonts w:ascii="Aptos" w:hAnsi="Aptos" w:cs="Times New Roman"/>
                    <w:noProof/>
                    <w:sz w:val="20"/>
                    <w:szCs w:val="20"/>
                  </w:rPr>
                  <w:t>Pirkimo dokumentų 10 priedas „Tiekėjo deklaracija dėl atitikties Reglamento nuostatoms fiziniam asmeniui“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_Toc222824962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44</w:t>
                </w:r>
                <w:r w:rsidRPr="001A33A3">
                  <w:rPr>
                    <w:rFonts w:ascii="Aptos" w:hAnsi="Aptos"/>
                    <w:noProof/>
                    <w:webHidden/>
                    <w:sz w:val="20"/>
                    <w:szCs w:val="20"/>
                  </w:rPr>
                  <w:fldChar w:fldCharType="end"/>
                </w:r>
              </w:hyperlink>
            </w:p>
            <w:p w14:paraId="0DDC40AE" w14:textId="7B9AB52E" w:rsidR="001C24BC" w:rsidRPr="00B259F9" w:rsidRDefault="001C24BC" w:rsidP="004E4612">
              <w:pPr>
                <w:spacing w:after="120" w:line="20" w:lineRule="atLeast"/>
                <w:contextualSpacing/>
                <w:rPr>
                  <w:rFonts w:ascii="Aptos" w:hAnsi="Aptos" w:cs="Times New Roman"/>
                </w:rPr>
              </w:pPr>
              <w:r w:rsidRPr="001A33A3">
                <w:rPr>
                  <w:rFonts w:ascii="Aptos" w:hAnsi="Aptos" w:cs="Times New Roman"/>
                  <w:b/>
                  <w:bCs/>
                  <w:sz w:val="20"/>
                  <w:szCs w:val="20"/>
                </w:rPr>
                <w:fldChar w:fldCharType="end"/>
              </w:r>
            </w:p>
          </w:sdtContent>
        </w:sdt>
        <w:p w14:paraId="73CCB438" w14:textId="0E813B55" w:rsidR="005F13F0" w:rsidRPr="00B259F9" w:rsidRDefault="001C24BC" w:rsidP="004E4612">
          <w:pPr>
            <w:spacing w:after="120" w:line="20" w:lineRule="atLeast"/>
            <w:contextualSpacing/>
            <w:rPr>
              <w:rFonts w:ascii="Aptos" w:hAnsi="Aptos" w:cs="Times New Roman"/>
            </w:rPr>
          </w:pPr>
          <w:r w:rsidRPr="00B259F9">
            <w:rPr>
              <w:rFonts w:ascii="Aptos" w:hAnsi="Aptos" w:cs="Times New Roman"/>
            </w:rPr>
            <w:br w:type="page"/>
          </w:r>
        </w:p>
      </w:sdtContent>
    </w:sdt>
    <w:p w14:paraId="7DBFF88B" w14:textId="60B39899" w:rsidR="002415C7" w:rsidRPr="00B259F9" w:rsidRDefault="002415C7" w:rsidP="002F536E">
      <w:pPr>
        <w:pStyle w:val="Heading1"/>
        <w:numPr>
          <w:ilvl w:val="0"/>
          <w:numId w:val="1"/>
        </w:numPr>
        <w:spacing w:line="20" w:lineRule="atLeast"/>
        <w:ind w:left="426" w:hanging="426"/>
        <w:contextualSpacing/>
        <w:rPr>
          <w:rFonts w:ascii="Aptos" w:hAnsi="Aptos" w:cs="Times New Roman"/>
        </w:rPr>
      </w:pPr>
      <w:bookmarkStart w:id="0" w:name="_Toc222824927"/>
      <w:bookmarkStart w:id="1" w:name="_Toc335201954"/>
      <w:bookmarkStart w:id="2" w:name="_Toc147739116"/>
      <w:r w:rsidRPr="00B259F9">
        <w:rPr>
          <w:rFonts w:ascii="Aptos" w:hAnsi="Aptos" w:cs="Times New Roman"/>
        </w:rPr>
        <w:lastRenderedPageBreak/>
        <w:t>Sąvokos</w:t>
      </w:r>
      <w:r w:rsidR="00661860" w:rsidRPr="00B259F9">
        <w:rPr>
          <w:rFonts w:ascii="Aptos" w:hAnsi="Aptos" w:cs="Times New Roman"/>
        </w:rPr>
        <w:t xml:space="preserve"> ir sutrumpinimai</w:t>
      </w:r>
      <w:bookmarkEnd w:id="0"/>
    </w:p>
    <w:p w14:paraId="31AF5BCA" w14:textId="24D4F4CD" w:rsidR="00DB7E29" w:rsidRPr="00B259F9" w:rsidRDefault="00DB7E29"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CK</w:t>
      </w:r>
      <w:r w:rsidRPr="00B259F9">
        <w:rPr>
          <w:rFonts w:ascii="Aptos" w:hAnsi="Aptos" w:cs="Times New Roman"/>
        </w:rPr>
        <w:t xml:space="preserve"> – Lietuvos Respublikos civilinis kodeksas</w:t>
      </w:r>
      <w:r w:rsidR="00CE1414" w:rsidRPr="00B259F9">
        <w:rPr>
          <w:rFonts w:ascii="Aptos" w:hAnsi="Aptos" w:cs="Times New Roman"/>
        </w:rPr>
        <w:t>.</w:t>
      </w:r>
    </w:p>
    <w:p w14:paraId="49E2B732" w14:textId="6E3DAA12" w:rsidR="00661860" w:rsidRPr="00B259F9" w:rsidRDefault="00661860"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CVP IS</w:t>
      </w:r>
      <w:r w:rsidRPr="00B259F9">
        <w:rPr>
          <w:rFonts w:ascii="Aptos" w:hAnsi="Aptos" w:cs="Times New Roman"/>
        </w:rPr>
        <w:t xml:space="preserve"> </w:t>
      </w:r>
      <w:r w:rsidR="00D86999" w:rsidRPr="00B259F9">
        <w:rPr>
          <w:rFonts w:ascii="Aptos" w:hAnsi="Aptos" w:cs="Times New Roman"/>
        </w:rPr>
        <w:t>–</w:t>
      </w:r>
      <w:r w:rsidRPr="00B259F9">
        <w:rPr>
          <w:rFonts w:ascii="Aptos" w:hAnsi="Aptos" w:cs="Times New Roman"/>
        </w:rPr>
        <w:t xml:space="preserve"> </w:t>
      </w:r>
      <w:r w:rsidRPr="00B259F9">
        <w:rPr>
          <w:rFonts w:ascii="Aptos" w:eastAsia="Calibri" w:hAnsi="Aptos" w:cs="Times New Roman"/>
        </w:rPr>
        <w:t>Centrinė viešųjų pirkimų informacinė sistema</w:t>
      </w:r>
      <w:r w:rsidR="00C47CE7" w:rsidRPr="00B259F9">
        <w:rPr>
          <w:rFonts w:ascii="Aptos" w:eastAsia="Calibri" w:hAnsi="Aptos" w:cs="Times New Roman"/>
        </w:rPr>
        <w:t xml:space="preserve">, adresu </w:t>
      </w:r>
      <w:r w:rsidR="00250D3A" w:rsidRPr="00B259F9">
        <w:rPr>
          <w:rFonts w:ascii="Aptos" w:eastAsia="Calibri" w:hAnsi="Aptos" w:cs="Times New Roman"/>
        </w:rPr>
        <w:t>https://viesiejipirkimai.lt/.</w:t>
      </w:r>
    </w:p>
    <w:p w14:paraId="7538052E" w14:textId="203CE7DB" w:rsidR="003406FD" w:rsidRPr="00B259F9" w:rsidRDefault="003406FD"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 xml:space="preserve">EBVPD </w:t>
      </w:r>
      <w:r w:rsidRPr="00B259F9">
        <w:rPr>
          <w:rFonts w:ascii="Aptos" w:hAnsi="Aptos" w:cs="Times New Roman"/>
        </w:rPr>
        <w:t xml:space="preserve">– </w:t>
      </w:r>
      <w:r w:rsidR="000D68AD" w:rsidRPr="00B259F9">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B259F9">
        <w:rPr>
          <w:rStyle w:val="Hyperlink"/>
          <w:rFonts w:ascii="Aptos" w:hAnsi="Aptos" w:cs="Times New Roman"/>
          <w:bCs/>
        </w:rPr>
        <w:t>.</w:t>
      </w:r>
    </w:p>
    <w:p w14:paraId="76A4E084" w14:textId="5B74AE5E" w:rsidR="007C3B9B" w:rsidRPr="00B259F9" w:rsidRDefault="007C3B9B" w:rsidP="004F0C1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Elektroninė sąskaita faktūra</w:t>
      </w:r>
      <w:r w:rsidRPr="00B259F9">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B259F9" w:rsidRDefault="00515C55" w:rsidP="004F0C1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Komisija </w:t>
      </w:r>
      <w:r w:rsidRPr="00B259F9">
        <w:rPr>
          <w:rFonts w:ascii="Aptos" w:hAnsi="Aptos" w:cs="Times New Roman"/>
        </w:rPr>
        <w:t>– viešojo pirkimo komisija.</w:t>
      </w:r>
    </w:p>
    <w:p w14:paraId="489CB840" w14:textId="0D6E8EA4" w:rsidR="006C4BE0" w:rsidRPr="00B259F9" w:rsidRDefault="006C4BE0" w:rsidP="006C4BE0">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Perkančioji organizacija</w:t>
      </w:r>
      <w:r w:rsidRPr="00B259F9">
        <w:rPr>
          <w:rFonts w:ascii="Aptos" w:hAnsi="Aptos" w:cs="Times New Roman"/>
        </w:rPr>
        <w:t xml:space="preserve"> –</w:t>
      </w:r>
      <w:r w:rsidRPr="00B259F9">
        <w:rPr>
          <w:rFonts w:ascii="Aptos" w:hAnsi="Aptos"/>
        </w:rPr>
        <w:t xml:space="preserve"> </w:t>
      </w:r>
      <w:r w:rsidRPr="00B259F9">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B259F9" w:rsidRDefault="008272CE" w:rsidP="006C4BE0">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Pirkima</w:t>
      </w:r>
      <w:r w:rsidRPr="00B259F9">
        <w:rPr>
          <w:rFonts w:ascii="Aptos" w:hAnsi="Aptos" w:cs="Times New Roman"/>
        </w:rPr>
        <w:t xml:space="preserve">s – perkančiosios organizacijos atliekamas </w:t>
      </w:r>
      <w:r w:rsidR="000372F4" w:rsidRPr="00B259F9">
        <w:rPr>
          <w:rFonts w:ascii="Aptos" w:hAnsi="Aptos" w:cs="Times New Roman"/>
        </w:rPr>
        <w:t xml:space="preserve">šis </w:t>
      </w:r>
      <w:r w:rsidRPr="00B259F9">
        <w:rPr>
          <w:rFonts w:ascii="Aptos" w:hAnsi="Aptos" w:cs="Times New Roman"/>
        </w:rPr>
        <w:t>viešasis pirkimas</w:t>
      </w:r>
      <w:r w:rsidR="009C69A4" w:rsidRPr="00B259F9">
        <w:rPr>
          <w:rFonts w:ascii="Aptos" w:hAnsi="Aptos" w:cs="Times New Roman"/>
        </w:rPr>
        <w:t>.</w:t>
      </w:r>
    </w:p>
    <w:p w14:paraId="1F2A18E9" w14:textId="61583C85" w:rsidR="00D94650" w:rsidRPr="00B259F9" w:rsidRDefault="00D9465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PVM </w:t>
      </w:r>
      <w:r w:rsidRPr="00B259F9">
        <w:rPr>
          <w:rFonts w:ascii="Aptos" w:hAnsi="Aptos" w:cs="Times New Roman"/>
        </w:rPr>
        <w:t>– pridėtinės vertės mokestis.</w:t>
      </w:r>
    </w:p>
    <w:p w14:paraId="11169B0D" w14:textId="4127B951" w:rsidR="00323BEA" w:rsidRPr="00B259F9" w:rsidRDefault="00323BEA"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Reglamentas</w:t>
      </w:r>
      <w:r w:rsidRPr="00B259F9">
        <w:rPr>
          <w:rFonts w:ascii="Aptos" w:hAnsi="Aptos" w:cs="Times New Roman"/>
        </w:rPr>
        <w:t xml:space="preserve"> </w:t>
      </w:r>
      <w:r w:rsidR="009C0DA6" w:rsidRPr="00B259F9">
        <w:rPr>
          <w:rFonts w:ascii="Aptos" w:hAnsi="Aptos" w:cs="Times New Roman"/>
        </w:rPr>
        <w:t>–</w:t>
      </w:r>
      <w:r w:rsidRPr="00B259F9">
        <w:rPr>
          <w:rFonts w:ascii="Aptos" w:hAnsi="Aptos"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B259F9" w:rsidRDefault="00E0159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Skelbimas</w:t>
      </w:r>
      <w:r w:rsidRPr="00B259F9">
        <w:rPr>
          <w:rFonts w:ascii="Aptos" w:hAnsi="Aptos" w:cs="Times New Roman"/>
        </w:rPr>
        <w:t xml:space="preserve"> – skelbimas apie </w:t>
      </w:r>
      <w:r w:rsidR="00B21AC5" w:rsidRPr="00B259F9">
        <w:rPr>
          <w:rFonts w:ascii="Aptos" w:hAnsi="Aptos" w:cs="Times New Roman"/>
        </w:rPr>
        <w:t>p</w:t>
      </w:r>
      <w:r w:rsidRPr="00B259F9">
        <w:rPr>
          <w:rFonts w:ascii="Aptos" w:hAnsi="Aptos" w:cs="Times New Roman"/>
        </w:rPr>
        <w:t>irkimą.</w:t>
      </w:r>
    </w:p>
    <w:p w14:paraId="64D4EE2D" w14:textId="3FCAF404" w:rsidR="000D68AD" w:rsidRPr="00B259F9" w:rsidRDefault="003E0FEA" w:rsidP="00C74CF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Subtiekėjas </w:t>
      </w:r>
      <w:r w:rsidRPr="00B259F9">
        <w:rPr>
          <w:rFonts w:ascii="Aptos" w:hAnsi="Aptos" w:cs="Times New Roman"/>
        </w:rPr>
        <w:t xml:space="preserve">– </w:t>
      </w:r>
      <w:r w:rsidR="000D68AD" w:rsidRPr="00B259F9">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B259F9" w:rsidRDefault="009C69A4" w:rsidP="000D68A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Sutartis </w:t>
      </w:r>
      <w:r w:rsidRPr="00B259F9">
        <w:rPr>
          <w:rFonts w:ascii="Aptos" w:hAnsi="Aptos" w:cs="Times New Roman"/>
        </w:rPr>
        <w:t>– viešojo pirkimo-pardavimo sutartis.</w:t>
      </w:r>
    </w:p>
    <w:p w14:paraId="0059ECD4" w14:textId="70EE1E8D" w:rsidR="000D68AD" w:rsidRPr="00B259F9" w:rsidRDefault="000D68AD" w:rsidP="00C74CF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Ūkio subjektas, kurio pajėgumais remiamasi</w:t>
      </w:r>
      <w:r w:rsidRPr="00B259F9">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B259F9" w:rsidRDefault="00E0159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VPĮ</w:t>
      </w:r>
      <w:r w:rsidRPr="00B259F9">
        <w:rPr>
          <w:rFonts w:ascii="Aptos" w:hAnsi="Aptos" w:cs="Times New Roman"/>
        </w:rPr>
        <w:t xml:space="preserve"> – Lietuvos Respublikos viešųjų pirkimų įstatymas.</w:t>
      </w:r>
    </w:p>
    <w:p w14:paraId="67228D52" w14:textId="03309C99"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Kitos</w:t>
      </w:r>
      <w:r w:rsidR="009C69A4" w:rsidRPr="00B259F9">
        <w:rPr>
          <w:rFonts w:ascii="Aptos" w:hAnsi="Aptos" w:cs="Times New Roman"/>
        </w:rPr>
        <w:t xml:space="preserve"> </w:t>
      </w:r>
      <w:r w:rsidR="00B21AC5" w:rsidRPr="00B259F9">
        <w:rPr>
          <w:rFonts w:ascii="Aptos" w:hAnsi="Aptos" w:cs="Times New Roman"/>
        </w:rPr>
        <w:t>p</w:t>
      </w:r>
      <w:r w:rsidRPr="00B259F9">
        <w:rPr>
          <w:rFonts w:ascii="Aptos" w:hAnsi="Aptos" w:cs="Times New Roman"/>
        </w:rPr>
        <w:t xml:space="preserve">irkimo dokumentuose vartojamos sąvokos atitinka </w:t>
      </w:r>
      <w:r w:rsidR="00B21AC5" w:rsidRPr="00B259F9">
        <w:rPr>
          <w:rFonts w:ascii="Aptos" w:eastAsia="Calibri" w:hAnsi="Aptos" w:cs="Times New Roman"/>
        </w:rPr>
        <w:t>VPĮ</w:t>
      </w:r>
      <w:r w:rsidR="00E660CD" w:rsidRPr="00B259F9">
        <w:rPr>
          <w:rFonts w:ascii="Aptos" w:eastAsia="Calibri" w:hAnsi="Aptos" w:cs="Times New Roman"/>
          <w:i/>
          <w:iCs/>
          <w:color w:val="0070C0"/>
        </w:rPr>
        <w:t xml:space="preserve"> </w:t>
      </w:r>
      <w:r w:rsidRPr="00B259F9">
        <w:rPr>
          <w:rFonts w:ascii="Aptos" w:eastAsia="Calibri" w:hAnsi="Aptos" w:cs="Times New Roman"/>
        </w:rPr>
        <w:t>vartojamas sąvokas.</w:t>
      </w:r>
    </w:p>
    <w:p w14:paraId="3E609006" w14:textId="394125A0" w:rsidR="00CB748D" w:rsidRPr="00B259F9" w:rsidRDefault="00CB748D"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Jei pirkimo dokumentuose pateikiamos nuorodos į teisės aktus, turi būti taikomos aktualios teisės aktų redakcijos, jei nenurodyta kitaip.</w:t>
      </w:r>
    </w:p>
    <w:p w14:paraId="3394670B" w14:textId="30D7A389"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Jeigu </w:t>
      </w:r>
      <w:r w:rsidR="002B1C69" w:rsidRPr="00B259F9">
        <w:rPr>
          <w:rFonts w:ascii="Aptos" w:hAnsi="Aptos" w:cs="Times New Roman"/>
        </w:rPr>
        <w:t>P</w:t>
      </w:r>
      <w:r w:rsidRPr="00B259F9">
        <w:rPr>
          <w:rFonts w:ascii="Aptos" w:hAnsi="Aptos" w:cs="Times New Roman"/>
        </w:rPr>
        <w:t>irkimo dokumentuose nenurodyta kitaip, žodžiai, vartojami vienaskaitos form</w:t>
      </w:r>
      <w:r w:rsidR="004F0C1D" w:rsidRPr="00B259F9">
        <w:rPr>
          <w:rFonts w:ascii="Aptos" w:hAnsi="Aptos" w:cs="Times New Roman"/>
        </w:rPr>
        <w:t>a</w:t>
      </w:r>
      <w:r w:rsidR="00EF7124" w:rsidRPr="00B259F9">
        <w:rPr>
          <w:rFonts w:ascii="Aptos" w:hAnsi="Aptos" w:cs="Times New Roman"/>
        </w:rPr>
        <w:t>,</w:t>
      </w:r>
      <w:r w:rsidRPr="00B259F9">
        <w:rPr>
          <w:rFonts w:ascii="Aptos" w:hAnsi="Aptos" w:cs="Times New Roman"/>
        </w:rPr>
        <w:t xml:space="preserve"> taip pat reiškia ir daugiskaitą, vienos giminės žodžiai apima ir kitos giminės atitinkamus žodžius, žodžiai</w:t>
      </w:r>
      <w:r w:rsidR="00EF7124" w:rsidRPr="00B259F9">
        <w:rPr>
          <w:rFonts w:ascii="Aptos" w:hAnsi="Aptos" w:cs="Times New Roman"/>
        </w:rPr>
        <w:t>,</w:t>
      </w:r>
      <w:r w:rsidRPr="00B259F9">
        <w:rPr>
          <w:rFonts w:ascii="Aptos" w:hAnsi="Aptos" w:cs="Times New Roman"/>
        </w:rPr>
        <w:t xml:space="preserve"> reiškiantys asmenis</w:t>
      </w:r>
      <w:r w:rsidR="00EF7124" w:rsidRPr="00B259F9">
        <w:rPr>
          <w:rFonts w:ascii="Aptos" w:hAnsi="Aptos" w:cs="Times New Roman"/>
        </w:rPr>
        <w:t>,</w:t>
      </w:r>
      <w:r w:rsidRPr="00B259F9">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Jei </w:t>
      </w:r>
      <w:r w:rsidR="002B1C69" w:rsidRPr="00B259F9">
        <w:rPr>
          <w:rFonts w:ascii="Aptos" w:hAnsi="Aptos" w:cs="Times New Roman"/>
        </w:rPr>
        <w:t>P</w:t>
      </w:r>
      <w:r w:rsidRPr="00B259F9">
        <w:rPr>
          <w:rFonts w:ascii="Aptos" w:hAnsi="Aptos" w:cs="Times New Roman"/>
        </w:rPr>
        <w:t xml:space="preserve">irkimo dokumentų atitinkamame punkte pažymėta, kad </w:t>
      </w:r>
      <w:r w:rsidR="00B21AC5" w:rsidRPr="00B259F9">
        <w:rPr>
          <w:rFonts w:ascii="Aptos" w:hAnsi="Aptos" w:cs="Times New Roman"/>
        </w:rPr>
        <w:t>p</w:t>
      </w:r>
      <w:r w:rsidRPr="00B259F9">
        <w:rPr>
          <w:rFonts w:ascii="Aptos" w:hAnsi="Aptos" w:cs="Times New Roman"/>
        </w:rPr>
        <w:t xml:space="preserve">irkimo procedūra atliekama siekiant sudaryti </w:t>
      </w:r>
      <w:r w:rsidR="00C643C7" w:rsidRPr="00B259F9">
        <w:rPr>
          <w:rFonts w:ascii="Aptos" w:hAnsi="Aptos" w:cs="Times New Roman"/>
        </w:rPr>
        <w:t>p</w:t>
      </w:r>
      <w:r w:rsidRPr="00B259F9">
        <w:rPr>
          <w:rFonts w:ascii="Aptos" w:hAnsi="Aptos" w:cs="Times New Roman"/>
        </w:rPr>
        <w:t xml:space="preserve">reliminariąją sutartį ir ši sutartis sudaroma su keliais tiekėjais, </w:t>
      </w:r>
      <w:r w:rsidR="00B21AC5" w:rsidRPr="00B259F9">
        <w:rPr>
          <w:rFonts w:ascii="Aptos" w:hAnsi="Aptos" w:cs="Times New Roman"/>
        </w:rPr>
        <w:t>p</w:t>
      </w:r>
      <w:r w:rsidRPr="00B259F9">
        <w:rPr>
          <w:rFonts w:ascii="Aptos" w:hAnsi="Aptos" w:cs="Times New Roman"/>
        </w:rPr>
        <w:t>irkimo dokumentuose nurodyti žodžiai „laimėtojas“, „laimėjęs pasiūlymas“ ir pan., turėtų būti suprantami daugiskaitos forma.</w:t>
      </w:r>
    </w:p>
    <w:p w14:paraId="607F7C77" w14:textId="15FACC8D" w:rsidR="005D46A9" w:rsidRPr="00B259F9" w:rsidRDefault="005D46A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Bet kokia linksnio forma nurodytas žodis „sutartis“ </w:t>
      </w:r>
      <w:r w:rsidR="002974D4" w:rsidRPr="00B259F9">
        <w:rPr>
          <w:rFonts w:ascii="Aptos" w:hAnsi="Aptos" w:cs="Times New Roman"/>
        </w:rPr>
        <w:t>gali reikšti</w:t>
      </w:r>
      <w:r w:rsidRPr="00B259F9">
        <w:rPr>
          <w:rFonts w:ascii="Aptos" w:hAnsi="Aptos" w:cs="Times New Roman"/>
        </w:rPr>
        <w:t xml:space="preserve"> nuorodą tiek į sutartį, tiek į preliminariąją sutartį, </w:t>
      </w:r>
      <w:r w:rsidR="002974D4" w:rsidRPr="00B259F9">
        <w:rPr>
          <w:rFonts w:ascii="Aptos" w:hAnsi="Aptos" w:cs="Times New Roman"/>
        </w:rPr>
        <w:t>atsižvelgiant į kontekstą</w:t>
      </w:r>
      <w:r w:rsidRPr="00B259F9">
        <w:rPr>
          <w:rFonts w:ascii="Aptos" w:hAnsi="Aptos" w:cs="Times New Roman"/>
        </w:rPr>
        <w:t>.</w:t>
      </w:r>
    </w:p>
    <w:p w14:paraId="08BFC161" w14:textId="4A2263FA" w:rsidR="006C613D" w:rsidRPr="00B259F9" w:rsidRDefault="006C613D"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Jeigu pateikta informacija skaičiais ir žodžiais nesutampa, laikoma, kad teisinga informacija yra ta, kuri pateikta žodžiais.</w:t>
      </w:r>
    </w:p>
    <w:p w14:paraId="3FD54A33" w14:textId="30F4AA99" w:rsidR="00F20241" w:rsidRPr="00B259F9" w:rsidRDefault="00F20241">
      <w:pPr>
        <w:pStyle w:val="Heading1"/>
        <w:numPr>
          <w:ilvl w:val="0"/>
          <w:numId w:val="5"/>
        </w:numPr>
        <w:tabs>
          <w:tab w:val="left" w:pos="567"/>
        </w:tabs>
        <w:spacing w:line="20" w:lineRule="atLeast"/>
        <w:contextualSpacing/>
        <w:rPr>
          <w:rFonts w:ascii="Aptos" w:hAnsi="Aptos" w:cs="Times New Roman"/>
        </w:rPr>
      </w:pPr>
      <w:bookmarkStart w:id="3" w:name="_Terminai"/>
      <w:bookmarkStart w:id="4" w:name="_Ref38970696"/>
      <w:bookmarkStart w:id="5" w:name="_Ref38970873"/>
      <w:bookmarkStart w:id="6" w:name="_Toc222824928"/>
      <w:bookmarkEnd w:id="1"/>
      <w:bookmarkEnd w:id="3"/>
      <w:r w:rsidRPr="00B259F9">
        <w:rPr>
          <w:rFonts w:ascii="Aptos" w:hAnsi="Aptos" w:cs="Times New Roman"/>
        </w:rPr>
        <w:lastRenderedPageBreak/>
        <w:t>Terminai</w:t>
      </w:r>
      <w:bookmarkEnd w:id="4"/>
      <w:bookmarkEnd w:id="5"/>
      <w:bookmarkEnd w:id="6"/>
    </w:p>
    <w:p w14:paraId="69F06CA2" w14:textId="6F5DA85F" w:rsidR="00CF63E5" w:rsidRPr="00B259F9" w:rsidRDefault="00F20241">
      <w:pPr>
        <w:pStyle w:val="ListParagraph"/>
        <w:numPr>
          <w:ilvl w:val="1"/>
          <w:numId w:val="5"/>
        </w:numPr>
        <w:spacing w:after="0" w:line="240" w:lineRule="auto"/>
        <w:ind w:left="0" w:firstLine="567"/>
        <w:rPr>
          <w:rFonts w:ascii="Aptos" w:hAnsi="Aptos" w:cs="Times New Roman"/>
        </w:rPr>
      </w:pPr>
      <w:r w:rsidRPr="00B259F9">
        <w:rPr>
          <w:rFonts w:ascii="Aptos" w:hAnsi="Aptos" w:cs="Times New Roman"/>
        </w:rPr>
        <w:t xml:space="preserve">Perkančioji organizacija nustato tokius </w:t>
      </w:r>
      <w:r w:rsidR="00283D6A" w:rsidRPr="00B259F9">
        <w:rPr>
          <w:rFonts w:ascii="Aptos" w:hAnsi="Aptos" w:cs="Times New Roman"/>
        </w:rPr>
        <w:t xml:space="preserve">pirkime taikomus </w:t>
      </w:r>
      <w:r w:rsidRPr="00B259F9">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B259F9"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B259F9" w:rsidRDefault="0012128E" w:rsidP="005E25A4">
            <w:pPr>
              <w:rPr>
                <w:rFonts w:ascii="Aptos" w:hAnsi="Aptos" w:cs="Times New Roman"/>
              </w:rPr>
            </w:pPr>
            <w:r w:rsidRPr="00B259F9">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B259F9" w:rsidRDefault="0012128E" w:rsidP="005E25A4">
            <w:pPr>
              <w:rPr>
                <w:rFonts w:ascii="Aptos" w:hAnsi="Aptos" w:cs="Times New Roman"/>
              </w:rPr>
            </w:pPr>
            <w:r w:rsidRPr="00B259F9">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B259F9" w:rsidRDefault="00CF63E5" w:rsidP="009E1FFB">
            <w:pPr>
              <w:spacing w:after="0"/>
              <w:rPr>
                <w:rFonts w:ascii="Aptos" w:hAnsi="Aptos" w:cs="Times New Roman"/>
                <w:b/>
              </w:rPr>
            </w:pPr>
            <w:r w:rsidRPr="00B259F9">
              <w:rPr>
                <w:rFonts w:ascii="Aptos" w:hAnsi="Aptos" w:cs="Times New Roman"/>
                <w:b/>
              </w:rPr>
              <w:t>DATA/DIENŲ SKAIČIUS/ LAIKAS</w:t>
            </w:r>
          </w:p>
          <w:p w14:paraId="2BB62635" w14:textId="367EE3AC" w:rsidR="009E1FFB" w:rsidRPr="00B259F9" w:rsidRDefault="009E1FFB" w:rsidP="009E1FFB">
            <w:pPr>
              <w:spacing w:after="0"/>
              <w:rPr>
                <w:rFonts w:ascii="Aptos" w:hAnsi="Aptos" w:cs="Times New Roman"/>
              </w:rPr>
            </w:pPr>
            <w:r w:rsidRPr="00B259F9">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B259F9" w:rsidRDefault="00CF63E5" w:rsidP="005E25A4">
            <w:pPr>
              <w:rPr>
                <w:rFonts w:ascii="Aptos" w:hAnsi="Aptos" w:cs="Times New Roman"/>
                <w:b/>
              </w:rPr>
            </w:pPr>
            <w:r w:rsidRPr="00B259F9">
              <w:rPr>
                <w:rFonts w:ascii="Aptos" w:hAnsi="Aptos" w:cs="Times New Roman"/>
                <w:b/>
              </w:rPr>
              <w:t>PASTABOS</w:t>
            </w:r>
          </w:p>
        </w:tc>
      </w:tr>
      <w:tr w:rsidR="009E1FFB" w:rsidRPr="00B259F9" w14:paraId="2278B815" w14:textId="77777777" w:rsidTr="00512E53">
        <w:trPr>
          <w:trHeight w:val="20"/>
        </w:trPr>
        <w:tc>
          <w:tcPr>
            <w:tcW w:w="738" w:type="dxa"/>
            <w:tcMar>
              <w:top w:w="0" w:type="dxa"/>
              <w:left w:w="108" w:type="dxa"/>
              <w:bottom w:w="0" w:type="dxa"/>
              <w:right w:w="108" w:type="dxa"/>
            </w:tcMar>
          </w:tcPr>
          <w:p w14:paraId="42D0315D" w14:textId="77777777" w:rsidR="009E1FFB" w:rsidRPr="00B259F9"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B259F9" w:rsidRDefault="009E1FFB" w:rsidP="009E1FFB">
            <w:pPr>
              <w:keepNext/>
              <w:spacing w:after="0" w:line="240" w:lineRule="auto"/>
              <w:rPr>
                <w:rFonts w:ascii="Aptos" w:hAnsi="Aptos" w:cs="Times New Roman"/>
                <w:color w:val="000000" w:themeColor="text1"/>
                <w:sz w:val="22"/>
                <w:szCs w:val="22"/>
              </w:rPr>
            </w:pPr>
            <w:r w:rsidRPr="00B259F9">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B259F9" w:rsidRDefault="008F6A15"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B259F9" w:rsidRDefault="009E1FFB"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turi teisę pratęsti pasiūlymų pateikimo terminą</w:t>
            </w:r>
            <w:r w:rsidR="004F0C1D" w:rsidRPr="00B259F9">
              <w:rPr>
                <w:rFonts w:ascii="Aptos" w:hAnsi="Aptos" w:cs="Times New Roman"/>
                <w:color w:val="000000" w:themeColor="text1"/>
              </w:rPr>
              <w:t>.</w:t>
            </w:r>
          </w:p>
          <w:p w14:paraId="69D81A60" w14:textId="46DC3886" w:rsidR="009E1FFB" w:rsidRPr="00B259F9" w:rsidRDefault="009E1FFB" w:rsidP="009E1FFB">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282AA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282AA0" w:rsidRPr="00B259F9">
              <w:rPr>
                <w:rFonts w:ascii="Aptos" w:hAnsi="Aptos" w:cs="Times New Roman"/>
                <w:color w:val="000000" w:themeColor="text1"/>
              </w:rPr>
              <w:t xml:space="preserve">dokumentų </w:t>
            </w:r>
            <w:r w:rsidR="00E50D81" w:rsidRPr="00B259F9">
              <w:rPr>
                <w:rFonts w:ascii="Aptos" w:hAnsi="Aptos" w:cs="Times New Roman"/>
                <w:color w:val="000000" w:themeColor="text1"/>
              </w:rPr>
              <w:fldChar w:fldCharType="begin"/>
            </w:r>
            <w:r w:rsidR="00E50D81" w:rsidRPr="00B259F9">
              <w:rPr>
                <w:rFonts w:ascii="Aptos" w:hAnsi="Aptos" w:cs="Times New Roman"/>
                <w:color w:val="000000" w:themeColor="text1"/>
              </w:rPr>
              <w:instrText xml:space="preserve"> REF _Ref38446835 \w \h </w:instrText>
            </w:r>
            <w:r w:rsidR="006C4BE0" w:rsidRPr="00B259F9">
              <w:rPr>
                <w:rFonts w:ascii="Aptos" w:hAnsi="Aptos" w:cs="Times New Roman"/>
                <w:color w:val="000000" w:themeColor="text1"/>
              </w:rPr>
              <w:instrText xml:space="preserve"> \* MERGEFORMAT </w:instrText>
            </w:r>
            <w:r w:rsidR="00E50D81" w:rsidRPr="00B259F9">
              <w:rPr>
                <w:rFonts w:ascii="Aptos" w:hAnsi="Aptos" w:cs="Times New Roman"/>
                <w:color w:val="000000" w:themeColor="text1"/>
              </w:rPr>
            </w:r>
            <w:r w:rsidR="00E50D8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00E50D81" w:rsidRPr="00B259F9">
              <w:rPr>
                <w:rFonts w:ascii="Aptos" w:hAnsi="Aptos" w:cs="Times New Roman"/>
                <w:color w:val="000000" w:themeColor="text1"/>
              </w:rPr>
              <w:fldChar w:fldCharType="end"/>
            </w:r>
            <w:r w:rsidR="00E50D81" w:rsidRPr="00B259F9">
              <w:rPr>
                <w:rFonts w:ascii="Aptos" w:hAnsi="Aptos" w:cs="Times New Roman"/>
                <w:color w:val="000000" w:themeColor="text1"/>
              </w:rPr>
              <w:t xml:space="preserve"> skyrių „</w:t>
            </w:r>
            <w:r w:rsidR="00E50D81" w:rsidRPr="00B259F9">
              <w:rPr>
                <w:rFonts w:ascii="Aptos" w:hAnsi="Aptos" w:cs="Times New Roman"/>
                <w:color w:val="000000" w:themeColor="text1"/>
              </w:rPr>
              <w:fldChar w:fldCharType="begin"/>
            </w:r>
            <w:r w:rsidR="00E50D81" w:rsidRPr="00B259F9">
              <w:rPr>
                <w:rFonts w:ascii="Aptos" w:hAnsi="Aptos" w:cs="Times New Roman"/>
                <w:color w:val="000000" w:themeColor="text1"/>
              </w:rPr>
              <w:instrText xml:space="preserve"> REF _Ref38446835 \h </w:instrText>
            </w:r>
            <w:r w:rsidR="006C4BE0" w:rsidRPr="00B259F9">
              <w:rPr>
                <w:rFonts w:ascii="Aptos" w:hAnsi="Aptos" w:cs="Times New Roman"/>
                <w:color w:val="000000" w:themeColor="text1"/>
              </w:rPr>
              <w:instrText xml:space="preserve"> \* MERGEFORMAT </w:instrText>
            </w:r>
            <w:r w:rsidR="00E50D81" w:rsidRPr="00B259F9">
              <w:rPr>
                <w:rFonts w:ascii="Aptos" w:hAnsi="Aptos" w:cs="Times New Roman"/>
                <w:color w:val="000000" w:themeColor="text1"/>
              </w:rPr>
            </w:r>
            <w:r w:rsidR="00E50D8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00E50D81" w:rsidRPr="00B259F9">
              <w:rPr>
                <w:rFonts w:ascii="Aptos" w:hAnsi="Aptos" w:cs="Times New Roman"/>
                <w:color w:val="000000" w:themeColor="text1"/>
              </w:rPr>
              <w:fldChar w:fldCharType="end"/>
            </w:r>
            <w:r w:rsidR="00E50D81" w:rsidRPr="00B259F9">
              <w:rPr>
                <w:rFonts w:ascii="Aptos" w:hAnsi="Aptos" w:cs="Times New Roman"/>
                <w:color w:val="000000" w:themeColor="text1"/>
              </w:rPr>
              <w:t>“</w:t>
            </w:r>
          </w:p>
        </w:tc>
      </w:tr>
      <w:tr w:rsidR="009E1FFB" w:rsidRPr="00B259F9" w14:paraId="25EF5A3A" w14:textId="77777777" w:rsidTr="00512E53">
        <w:trPr>
          <w:trHeight w:val="20"/>
        </w:trPr>
        <w:tc>
          <w:tcPr>
            <w:tcW w:w="738" w:type="dxa"/>
            <w:tcMar>
              <w:top w:w="0" w:type="dxa"/>
              <w:left w:w="108" w:type="dxa"/>
              <w:bottom w:w="0" w:type="dxa"/>
              <w:right w:w="108" w:type="dxa"/>
            </w:tcMar>
          </w:tcPr>
          <w:p w14:paraId="3D2AC6C6" w14:textId="77777777" w:rsidR="009E1FFB" w:rsidRPr="00B259F9"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B259F9" w:rsidRDefault="009E1FFB" w:rsidP="009E1FFB">
            <w:pPr>
              <w:keepNext/>
              <w:spacing w:after="0" w:line="240" w:lineRule="auto"/>
              <w:rPr>
                <w:rFonts w:ascii="Aptos" w:hAnsi="Aptos" w:cs="Times New Roman"/>
                <w:color w:val="000000" w:themeColor="text1"/>
                <w:sz w:val="22"/>
                <w:szCs w:val="22"/>
              </w:rPr>
            </w:pPr>
            <w:r w:rsidRPr="00B259F9">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AA4F8A" w:rsidR="009E1FFB" w:rsidRPr="00B259F9" w:rsidRDefault="00443FEB"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Pradedamas ne anksčiau nei po </w:t>
            </w:r>
            <w:r w:rsidR="00627F03" w:rsidRPr="00B259F9">
              <w:rPr>
                <w:rFonts w:ascii="Aptos" w:hAnsi="Aptos" w:cs="Times New Roman"/>
                <w:color w:val="000000" w:themeColor="text1"/>
              </w:rPr>
              <w:t xml:space="preserve">30 </w:t>
            </w:r>
            <w:r w:rsidRPr="00B259F9">
              <w:rPr>
                <w:rFonts w:ascii="Aptos" w:hAnsi="Aptos" w:cs="Times New Roman"/>
                <w:color w:val="000000" w:themeColor="text1"/>
              </w:rPr>
              <w:t>minučių po pasiūlymų pateikimo termino pabaigos</w:t>
            </w:r>
          </w:p>
        </w:tc>
        <w:tc>
          <w:tcPr>
            <w:tcW w:w="2984" w:type="dxa"/>
            <w:tcMar>
              <w:top w:w="0" w:type="dxa"/>
              <w:left w:w="108" w:type="dxa"/>
              <w:bottom w:w="0" w:type="dxa"/>
              <w:right w:w="108" w:type="dxa"/>
            </w:tcMar>
          </w:tcPr>
          <w:p w14:paraId="14CA0A07" w14:textId="09BA81F9" w:rsidR="009E1FFB" w:rsidRPr="00B259F9" w:rsidRDefault="009E1FFB" w:rsidP="009E1FFB">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282AA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282AA0" w:rsidRPr="00B259F9">
              <w:rPr>
                <w:rFonts w:ascii="Aptos" w:hAnsi="Aptos" w:cs="Times New Roman"/>
                <w:color w:val="000000" w:themeColor="text1"/>
              </w:rPr>
              <w:t xml:space="preserve">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_Ref38971193 \w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19</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E915FB" w:rsidRPr="00B259F9">
              <w:rPr>
                <w:rFonts w:ascii="Aptos" w:hAnsi="Aptos" w:cs="Times New Roman"/>
                <w:color w:val="000000" w:themeColor="text1"/>
              </w:rPr>
              <w:fldChar w:fldCharType="begin"/>
            </w:r>
            <w:r w:rsidR="00E915FB" w:rsidRPr="00B259F9">
              <w:rPr>
                <w:rFonts w:ascii="Aptos" w:hAnsi="Aptos" w:cs="Times New Roman"/>
                <w:color w:val="000000" w:themeColor="text1"/>
              </w:rPr>
              <w:instrText xml:space="preserve"> REF _Ref38971193 \h </w:instrText>
            </w:r>
            <w:r w:rsidR="006C4BE0" w:rsidRPr="00B259F9">
              <w:rPr>
                <w:rFonts w:ascii="Aptos" w:hAnsi="Aptos" w:cs="Times New Roman"/>
                <w:color w:val="000000" w:themeColor="text1"/>
              </w:rPr>
              <w:instrText xml:space="preserve"> \* MERGEFORMAT </w:instrText>
            </w:r>
            <w:r w:rsidR="00E915FB" w:rsidRPr="00B259F9">
              <w:rPr>
                <w:rFonts w:ascii="Aptos" w:hAnsi="Aptos" w:cs="Times New Roman"/>
                <w:color w:val="000000" w:themeColor="text1"/>
              </w:rPr>
            </w:r>
            <w:r w:rsidR="00E915FB"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Susipažinimas su pasiūlymais</w:t>
            </w:r>
            <w:r w:rsidR="00E915FB"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37F0BEBB" w14:textId="77777777" w:rsidTr="00512E53">
        <w:trPr>
          <w:trHeight w:val="20"/>
        </w:trPr>
        <w:tc>
          <w:tcPr>
            <w:tcW w:w="738" w:type="dxa"/>
            <w:tcMar>
              <w:top w:w="0" w:type="dxa"/>
              <w:left w:w="108" w:type="dxa"/>
              <w:bottom w:w="0" w:type="dxa"/>
              <w:right w:w="108" w:type="dxa"/>
            </w:tcMar>
          </w:tcPr>
          <w:p w14:paraId="4D16890E" w14:textId="789C5A2B" w:rsidR="00CF63E5" w:rsidRPr="00B259F9"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B259F9" w:rsidRDefault="00CF63E5" w:rsidP="005E25A4">
            <w:pPr>
              <w:keepNext/>
              <w:spacing w:after="0" w:line="240" w:lineRule="auto"/>
              <w:rPr>
                <w:rFonts w:ascii="Aptos" w:hAnsi="Aptos" w:cs="Times New Roman"/>
                <w:bCs/>
                <w:color w:val="000000" w:themeColor="text1"/>
              </w:rPr>
            </w:pPr>
            <w:r w:rsidRPr="00B259F9">
              <w:rPr>
                <w:rFonts w:ascii="Aptos" w:hAnsi="Aptos"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B259F9" w:rsidRDefault="00CF63E5" w:rsidP="005E25A4">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10 </w:t>
            </w:r>
            <w:r w:rsidR="006C613D" w:rsidRPr="00B259F9">
              <w:rPr>
                <w:rFonts w:ascii="Aptos" w:hAnsi="Aptos" w:cs="Times New Roman"/>
                <w:color w:val="000000" w:themeColor="text1"/>
              </w:rPr>
              <w:t xml:space="preserve">(dešimt) </w:t>
            </w:r>
            <w:r w:rsidRPr="00B259F9">
              <w:rPr>
                <w:rFonts w:ascii="Aptos" w:hAnsi="Aptos" w:cs="Times New Roman"/>
                <w:color w:val="000000" w:themeColor="text1"/>
              </w:rPr>
              <w:t>dienų iki pasiūlymų pateikimo dienos</w:t>
            </w:r>
          </w:p>
          <w:p w14:paraId="07B178AA" w14:textId="53CEF8CB" w:rsidR="00CF63E5" w:rsidRPr="00B259F9" w:rsidRDefault="00CF63E5" w:rsidP="005E25A4">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7DBA27F6" w14:textId="77777777" w:rsidR="00CF63E5" w:rsidRPr="00B259F9" w:rsidRDefault="00CF63E5" w:rsidP="005E25A4">
            <w:pPr>
              <w:spacing w:after="0" w:line="240" w:lineRule="auto"/>
              <w:rPr>
                <w:rFonts w:ascii="Aptos" w:hAnsi="Aptos" w:cs="Times New Roman"/>
                <w:iCs/>
                <w:color w:val="000000" w:themeColor="text1"/>
              </w:rPr>
            </w:pPr>
            <w:r w:rsidRPr="00B259F9">
              <w:rPr>
                <w:rFonts w:ascii="Aptos" w:hAnsi="Aptos" w:cs="Times New Roman"/>
                <w:iCs/>
                <w:color w:val="000000" w:themeColor="text1"/>
              </w:rPr>
              <w:t>Visi prašymai pateikiami CVP IS susirašinėjimo priemonėmis</w:t>
            </w:r>
          </w:p>
          <w:p w14:paraId="3E6EB3B3" w14:textId="4EBE2C04" w:rsidR="006F2F71" w:rsidRPr="00B259F9" w:rsidRDefault="006F2F71" w:rsidP="005E25A4">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 xml:space="preserve">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\n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Pr="00B259F9">
              <w:rPr>
                <w:rFonts w:ascii="Aptos" w:hAnsi="Aptos" w:cs="Times New Roman"/>
                <w:color w:val="000000" w:themeColor="text1"/>
              </w:rPr>
              <w:fldChar w:fldCharType="end"/>
            </w:r>
            <w:r w:rsidR="00B6522C" w:rsidRPr="00B259F9">
              <w:rPr>
                <w:rFonts w:ascii="Aptos" w:hAnsi="Aptos" w:cs="Times New Roman"/>
                <w:color w:val="000000" w:themeColor="text1"/>
              </w:rPr>
              <w:t xml:space="preserve"> </w:t>
            </w:r>
            <w:r w:rsidRPr="00B259F9">
              <w:rPr>
                <w:rFonts w:ascii="Aptos" w:hAnsi="Aptos" w:cs="Times New Roman"/>
                <w:color w:val="000000" w:themeColor="text1"/>
              </w:rPr>
              <w:t>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0C1C46D6" w14:textId="77777777" w:rsidTr="00512E53">
        <w:trPr>
          <w:trHeight w:val="20"/>
        </w:trPr>
        <w:tc>
          <w:tcPr>
            <w:tcW w:w="738" w:type="dxa"/>
            <w:tcMar>
              <w:top w:w="0" w:type="dxa"/>
              <w:left w:w="108" w:type="dxa"/>
              <w:bottom w:w="0" w:type="dxa"/>
              <w:right w:w="108" w:type="dxa"/>
            </w:tcMar>
          </w:tcPr>
          <w:p w14:paraId="29D1EA92" w14:textId="5C943532"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B259F9" w:rsidRDefault="006C613D" w:rsidP="00CF63E5">
            <w:pPr>
              <w:spacing w:after="0" w:line="240" w:lineRule="auto"/>
              <w:rPr>
                <w:rFonts w:ascii="Aptos" w:hAnsi="Aptos" w:cs="Times New Roman"/>
                <w:color w:val="000000" w:themeColor="text1"/>
              </w:rPr>
            </w:pPr>
            <w:r w:rsidRPr="00B259F9">
              <w:rPr>
                <w:rFonts w:ascii="Aptos" w:hAnsi="Aptos"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B259F9" w:rsidRDefault="006C613D" w:rsidP="006C613D">
            <w:pPr>
              <w:spacing w:after="0" w:line="240" w:lineRule="auto"/>
              <w:rPr>
                <w:rFonts w:ascii="Aptos" w:hAnsi="Aptos" w:cs="Times New Roman"/>
                <w:color w:val="000000" w:themeColor="text1"/>
              </w:rPr>
            </w:pPr>
            <w:r w:rsidRPr="00B259F9">
              <w:rPr>
                <w:rFonts w:ascii="Aptos" w:hAnsi="Aptos" w:cs="Times New Roman"/>
                <w:color w:val="000000" w:themeColor="text1"/>
                <w:sz w:val="22"/>
                <w:szCs w:val="22"/>
              </w:rPr>
              <w:t xml:space="preserve">6 (šešios) dienos </w:t>
            </w:r>
            <w:r w:rsidRPr="00B259F9">
              <w:rPr>
                <w:rFonts w:ascii="Aptos" w:hAnsi="Aptos" w:cs="Times New Roman"/>
                <w:color w:val="000000" w:themeColor="text1"/>
              </w:rPr>
              <w:t>iki pasiūlymų pateikimo dienos</w:t>
            </w:r>
          </w:p>
          <w:p w14:paraId="0D9B5172" w14:textId="4090F221" w:rsidR="00883078" w:rsidRPr="00B259F9" w:rsidRDefault="00883078" w:rsidP="00883078">
            <w:pPr>
              <w:spacing w:after="0" w:line="240" w:lineRule="auto"/>
              <w:rPr>
                <w:rFonts w:ascii="Aptos" w:hAnsi="Aptos" w:cs="Times New Roman"/>
                <w:color w:val="000000" w:themeColor="text1"/>
              </w:rPr>
            </w:pPr>
          </w:p>
          <w:p w14:paraId="00999C57" w14:textId="462B6108" w:rsidR="00CF63E5" w:rsidRPr="00B259F9"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B259F9" w:rsidRDefault="00CF63E5"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Visi paaiškinimai, patikslinimai skelbiami CVP</w:t>
            </w:r>
            <w:r w:rsidR="00283D6A" w:rsidRPr="00B259F9">
              <w:rPr>
                <w:rFonts w:ascii="Aptos" w:hAnsi="Aptos" w:cs="Times New Roman"/>
                <w:color w:val="000000" w:themeColor="text1"/>
              </w:rPr>
              <w:t xml:space="preserve"> </w:t>
            </w:r>
            <w:r w:rsidRPr="00B259F9">
              <w:rPr>
                <w:rFonts w:ascii="Aptos" w:hAnsi="Aptos" w:cs="Times New Roman"/>
                <w:color w:val="000000" w:themeColor="text1"/>
              </w:rPr>
              <w:t>IS ir išsiunčiami</w:t>
            </w:r>
            <w:r w:rsidR="00C714A2" w:rsidRPr="00B259F9">
              <w:rPr>
                <w:rFonts w:ascii="Aptos" w:hAnsi="Aptos" w:cs="Times New Roman"/>
                <w:color w:val="000000" w:themeColor="text1"/>
              </w:rPr>
              <w:t xml:space="preserve"> </w:t>
            </w:r>
            <w:r w:rsidRPr="00B259F9">
              <w:rPr>
                <w:rFonts w:ascii="Aptos" w:hAnsi="Aptos" w:cs="Times New Roman"/>
                <w:color w:val="000000" w:themeColor="text1"/>
              </w:rPr>
              <w:t>CVP IS susirašinėjimo priemonėmis</w:t>
            </w:r>
          </w:p>
          <w:p w14:paraId="200F7586" w14:textId="7E201422" w:rsidR="006F2F71" w:rsidRPr="00B259F9" w:rsidRDefault="006F2F71"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 xml:space="preserve">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\n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Pr="00B259F9">
              <w:rPr>
                <w:rFonts w:ascii="Aptos" w:hAnsi="Aptos" w:cs="Times New Roman"/>
                <w:color w:val="000000" w:themeColor="text1"/>
              </w:rPr>
              <w:fldChar w:fldCharType="end"/>
            </w:r>
            <w:r w:rsidR="00963E07" w:rsidRPr="00B259F9">
              <w:rPr>
                <w:rFonts w:ascii="Aptos" w:hAnsi="Aptos" w:cs="Times New Roman"/>
                <w:color w:val="000000" w:themeColor="text1"/>
              </w:rPr>
              <w:t xml:space="preserve"> </w:t>
            </w:r>
            <w:r w:rsidRPr="00B259F9">
              <w:rPr>
                <w:rFonts w:ascii="Aptos" w:hAnsi="Aptos" w:cs="Times New Roman"/>
                <w:color w:val="000000" w:themeColor="text1"/>
              </w:rPr>
              <w:t>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5E25A4" w:rsidRPr="00B259F9" w14:paraId="1462D17C" w14:textId="77777777" w:rsidTr="00512E53">
        <w:trPr>
          <w:trHeight w:val="20"/>
        </w:trPr>
        <w:tc>
          <w:tcPr>
            <w:tcW w:w="738" w:type="dxa"/>
            <w:tcMar>
              <w:top w:w="0" w:type="dxa"/>
              <w:left w:w="108" w:type="dxa"/>
              <w:bottom w:w="0" w:type="dxa"/>
              <w:right w:w="108" w:type="dxa"/>
            </w:tcMar>
          </w:tcPr>
          <w:p w14:paraId="3D84812B" w14:textId="77777777" w:rsidR="005E25A4" w:rsidRPr="00B259F9"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B259F9" w:rsidRDefault="00C163AF" w:rsidP="00CF63E5">
            <w:pPr>
              <w:spacing w:after="0" w:line="240" w:lineRule="auto"/>
              <w:rPr>
                <w:rFonts w:ascii="Aptos" w:hAnsi="Aptos" w:cs="Times New Roman"/>
                <w:color w:val="000000" w:themeColor="text1"/>
                <w:sz w:val="22"/>
                <w:szCs w:val="22"/>
              </w:rPr>
            </w:pPr>
            <w:r w:rsidRPr="00B259F9">
              <w:rPr>
                <w:rFonts w:ascii="Aptos" w:hAnsi="Aptos" w:cs="Times New Roman"/>
                <w:color w:val="000000" w:themeColor="text1"/>
                <w:sz w:val="22"/>
                <w:szCs w:val="22"/>
              </w:rPr>
              <w:t>Pirkimo o</w:t>
            </w:r>
            <w:r w:rsidR="00BE7C72" w:rsidRPr="00B259F9">
              <w:rPr>
                <w:rFonts w:ascii="Aptos" w:hAnsi="Aptos"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B259F9" w:rsidRDefault="00512E53" w:rsidP="006C613D">
            <w:pPr>
              <w:spacing w:after="0" w:line="240" w:lineRule="auto"/>
              <w:rPr>
                <w:rFonts w:ascii="Aptos" w:hAnsi="Aptos" w:cs="Times New Roman"/>
                <w:iCs/>
                <w:color w:val="000000" w:themeColor="text1"/>
              </w:rPr>
            </w:pPr>
            <w:r w:rsidRPr="00B259F9">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B259F9" w:rsidRDefault="002D2CF9" w:rsidP="00FB5D47">
            <w:pPr>
              <w:spacing w:after="0" w:line="240" w:lineRule="auto"/>
              <w:rPr>
                <w:rFonts w:ascii="Aptos" w:hAnsi="Aptos" w:cs="Times New Roman"/>
                <w:color w:val="000000" w:themeColor="text1"/>
              </w:rPr>
            </w:pPr>
            <w:r w:rsidRPr="00B259F9">
              <w:rPr>
                <w:rFonts w:ascii="Aptos" w:hAnsi="Aptos" w:cs="Times New Roman"/>
                <w:color w:val="000000" w:themeColor="text1"/>
              </w:rPr>
              <w:t>Tuo atveju jeigu nurodyta, kad</w:t>
            </w:r>
            <w:r w:rsidR="00E56B26" w:rsidRPr="00B259F9">
              <w:rPr>
                <w:rFonts w:ascii="Aptos" w:hAnsi="Aptos" w:cs="Times New Roman"/>
                <w:color w:val="000000" w:themeColor="text1"/>
              </w:rPr>
              <w:t xml:space="preserve"> Pirkimo objekto apžiūra bus vykdoma</w:t>
            </w:r>
            <w:r w:rsidRPr="00B259F9">
              <w:rPr>
                <w:rFonts w:ascii="Aptos" w:hAnsi="Aptos" w:cs="Times New Roman"/>
                <w:color w:val="000000" w:themeColor="text1"/>
              </w:rPr>
              <w:t xml:space="preserve"> - </w:t>
            </w:r>
            <w:r w:rsidR="00C163AF" w:rsidRPr="00B259F9">
              <w:rPr>
                <w:rFonts w:ascii="Aptos" w:hAnsi="Aptos" w:cs="Times New Roman"/>
                <w:color w:val="000000" w:themeColor="text1"/>
              </w:rPr>
              <w:t xml:space="preserve">Pirkimo objekto apžiūros metu nebus atsakoma į tiekėjo klausimus dėl pirkimo objekto ar </w:t>
            </w:r>
            <w:r w:rsidR="00E56B26" w:rsidRPr="00B259F9">
              <w:rPr>
                <w:rFonts w:ascii="Aptos" w:hAnsi="Aptos" w:cs="Times New Roman"/>
                <w:color w:val="000000" w:themeColor="text1"/>
              </w:rPr>
              <w:t>P</w:t>
            </w:r>
            <w:r w:rsidR="00C163AF" w:rsidRPr="00B259F9">
              <w:rPr>
                <w:rFonts w:ascii="Aptos" w:hAnsi="Aptos" w:cs="Times New Roman"/>
                <w:color w:val="000000" w:themeColor="text1"/>
              </w:rPr>
              <w:t xml:space="preserve">irkimo dokumentų nuostatų – kilusius klausimus tiekėjas turi užduoti </w:t>
            </w:r>
            <w:r w:rsidR="00E56B26" w:rsidRPr="00B259F9">
              <w:rPr>
                <w:rFonts w:ascii="Aptos" w:hAnsi="Aptos" w:cs="Times New Roman"/>
                <w:color w:val="000000" w:themeColor="text1"/>
              </w:rPr>
              <w:t>P</w:t>
            </w:r>
            <w:r w:rsidR="00C163AF" w:rsidRPr="00B259F9">
              <w:rPr>
                <w:rFonts w:ascii="Aptos" w:hAnsi="Aptos" w:cs="Times New Roman"/>
                <w:color w:val="000000" w:themeColor="text1"/>
              </w:rPr>
              <w:t xml:space="preserve">irkimo </w:t>
            </w:r>
            <w:r w:rsidR="00E56B26" w:rsidRPr="00B259F9">
              <w:rPr>
                <w:rFonts w:ascii="Aptos" w:hAnsi="Aptos" w:cs="Times New Roman"/>
                <w:color w:val="000000" w:themeColor="text1"/>
              </w:rPr>
              <w:t>dokumentų</w:t>
            </w:r>
            <w:r w:rsidR="00C163AF" w:rsidRPr="00B259F9">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B259F9" w14:paraId="7638E4A4" w14:textId="77777777" w:rsidTr="00512E53">
        <w:trPr>
          <w:trHeight w:val="20"/>
        </w:trPr>
        <w:tc>
          <w:tcPr>
            <w:tcW w:w="738" w:type="dxa"/>
            <w:tcMar>
              <w:top w:w="0" w:type="dxa"/>
              <w:left w:w="108" w:type="dxa"/>
              <w:bottom w:w="0" w:type="dxa"/>
              <w:right w:w="108" w:type="dxa"/>
            </w:tcMar>
          </w:tcPr>
          <w:p w14:paraId="152D6377" w14:textId="77777777" w:rsidR="00963E07" w:rsidRPr="00B259F9"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B259F9" w:rsidRDefault="002F536E" w:rsidP="002F536E">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Perkančioji organizacija rengs susitikimus su tiekėjais dėl </w:t>
            </w:r>
            <w:r w:rsidR="00C163AF" w:rsidRPr="00B259F9">
              <w:rPr>
                <w:rFonts w:ascii="Aptos" w:hAnsi="Aptos" w:cs="Times New Roman"/>
                <w:color w:val="000000" w:themeColor="text1"/>
              </w:rPr>
              <w:t>P</w:t>
            </w:r>
            <w:r w:rsidRPr="00B259F9">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B259F9" w:rsidRDefault="009D1038" w:rsidP="00883078">
            <w:pPr>
              <w:spacing w:after="0" w:line="240" w:lineRule="auto"/>
              <w:rPr>
                <w:rFonts w:ascii="Aptos" w:hAnsi="Aptos" w:cs="Times New Roman"/>
                <w:iCs/>
                <w:color w:val="000000" w:themeColor="text1"/>
              </w:rPr>
            </w:pPr>
            <w:r w:rsidRPr="00B259F9">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B259F9" w:rsidRDefault="00963E07" w:rsidP="00CF63E5">
            <w:pPr>
              <w:spacing w:after="0" w:line="240" w:lineRule="auto"/>
              <w:rPr>
                <w:rFonts w:ascii="Aptos" w:hAnsi="Aptos" w:cs="Times New Roman"/>
                <w:color w:val="000000" w:themeColor="text1"/>
              </w:rPr>
            </w:pPr>
          </w:p>
        </w:tc>
      </w:tr>
      <w:tr w:rsidR="009C7C3C" w:rsidRPr="00B259F9" w14:paraId="092D3A98" w14:textId="77777777" w:rsidTr="00512E53">
        <w:trPr>
          <w:trHeight w:val="20"/>
        </w:trPr>
        <w:tc>
          <w:tcPr>
            <w:tcW w:w="738" w:type="dxa"/>
            <w:tcMar>
              <w:top w:w="0" w:type="dxa"/>
              <w:left w:w="108" w:type="dxa"/>
              <w:bottom w:w="0" w:type="dxa"/>
              <w:right w:w="108" w:type="dxa"/>
            </w:tcMar>
          </w:tcPr>
          <w:p w14:paraId="55780237" w14:textId="77777777" w:rsidR="009C7C3C" w:rsidRPr="00B259F9" w:rsidRDefault="009C7C3C">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7F9E719" w14:textId="09C5C630" w:rsidR="009C7C3C" w:rsidRPr="00B259F9" w:rsidRDefault="009C7C3C" w:rsidP="009C7C3C">
            <w:pPr>
              <w:spacing w:after="0" w:line="240" w:lineRule="auto"/>
              <w:rPr>
                <w:rFonts w:ascii="Aptos" w:hAnsi="Aptos" w:cs="Times New Roman"/>
                <w:color w:val="000000" w:themeColor="text1"/>
              </w:rPr>
            </w:pPr>
            <w:r w:rsidRPr="00B259F9">
              <w:rPr>
                <w:rFonts w:ascii="Aptos" w:hAnsi="Aptos"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B259F9" w:rsidRDefault="009C7C3C" w:rsidP="009C7C3C">
            <w:pPr>
              <w:spacing w:after="0" w:line="240" w:lineRule="auto"/>
              <w:rPr>
                <w:rFonts w:ascii="Aptos" w:hAnsi="Aptos" w:cs="Times New Roman"/>
                <w:color w:val="000000" w:themeColor="text1"/>
              </w:rPr>
            </w:pPr>
            <w:r w:rsidRPr="00B259F9">
              <w:rPr>
                <w:rFonts w:ascii="Aptos" w:hAnsi="Aptos" w:cs="Times New Roman"/>
                <w:color w:val="000000" w:themeColor="text1"/>
              </w:rPr>
              <w:t>NETAIKOMA</w:t>
            </w:r>
          </w:p>
          <w:p w14:paraId="4923A93C" w14:textId="77777777" w:rsidR="009C7C3C" w:rsidRPr="00B259F9" w:rsidRDefault="009C7C3C" w:rsidP="00883078">
            <w:pPr>
              <w:spacing w:after="0" w:line="240" w:lineRule="auto"/>
              <w:rPr>
                <w:rFonts w:ascii="Aptos" w:hAnsi="Aptos" w:cs="Times New Roman"/>
                <w:iCs/>
                <w:color w:val="000000" w:themeColor="text1"/>
              </w:rPr>
            </w:pPr>
          </w:p>
        </w:tc>
        <w:tc>
          <w:tcPr>
            <w:tcW w:w="2984" w:type="dxa"/>
            <w:tcMar>
              <w:top w:w="0" w:type="dxa"/>
              <w:left w:w="108" w:type="dxa"/>
              <w:bottom w:w="0" w:type="dxa"/>
              <w:right w:w="108" w:type="dxa"/>
            </w:tcMar>
          </w:tcPr>
          <w:p w14:paraId="78204613" w14:textId="77777777" w:rsidR="009C7C3C" w:rsidRPr="00B259F9" w:rsidRDefault="009C7C3C" w:rsidP="00CF63E5">
            <w:pPr>
              <w:spacing w:after="0" w:line="240" w:lineRule="auto"/>
              <w:rPr>
                <w:rFonts w:ascii="Aptos" w:hAnsi="Aptos" w:cs="Times New Roman"/>
                <w:color w:val="000000" w:themeColor="text1"/>
              </w:rPr>
            </w:pPr>
          </w:p>
        </w:tc>
      </w:tr>
      <w:tr w:rsidR="00CF63E5" w:rsidRPr="00B259F9" w14:paraId="66E1FE97" w14:textId="77777777" w:rsidTr="00512E53">
        <w:trPr>
          <w:trHeight w:val="20"/>
        </w:trPr>
        <w:tc>
          <w:tcPr>
            <w:tcW w:w="738" w:type="dxa"/>
            <w:tcMar>
              <w:top w:w="0" w:type="dxa"/>
              <w:left w:w="108" w:type="dxa"/>
              <w:bottom w:w="0" w:type="dxa"/>
              <w:right w:w="108" w:type="dxa"/>
            </w:tcMar>
          </w:tcPr>
          <w:p w14:paraId="1D4CBEC4" w14:textId="7BB20BA6"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Pasiūlymo</w:t>
            </w:r>
            <w:r w:rsidR="00FA7142" w:rsidRPr="00B259F9">
              <w:rPr>
                <w:rFonts w:ascii="Aptos" w:hAnsi="Aptos" w:cs="Times New Roman"/>
                <w:bCs/>
                <w:color w:val="000000" w:themeColor="text1"/>
              </w:rPr>
              <w:t xml:space="preserve"> galiojimo</w:t>
            </w:r>
            <w:r w:rsidRPr="00B259F9">
              <w:rPr>
                <w:rFonts w:ascii="Aptos" w:hAnsi="Aptos" w:cs="Times New Roman"/>
                <w:bCs/>
                <w:color w:val="000000" w:themeColor="text1"/>
              </w:rPr>
              <w:t xml:space="preserve"> </w:t>
            </w:r>
            <w:r w:rsidR="00FA7142" w:rsidRPr="00B259F9">
              <w:rPr>
                <w:rFonts w:ascii="Aptos" w:hAnsi="Aptos" w:cs="Times New Roman"/>
                <w:bCs/>
                <w:color w:val="000000" w:themeColor="text1"/>
              </w:rPr>
              <w:t xml:space="preserve">ir pasiūlymo </w:t>
            </w:r>
            <w:r w:rsidRPr="00B259F9">
              <w:rPr>
                <w:rFonts w:ascii="Aptos" w:hAnsi="Aptos" w:cs="Times New Roman"/>
                <w:bCs/>
                <w:color w:val="000000" w:themeColor="text1"/>
              </w:rPr>
              <w:t xml:space="preserve">galiojimo </w:t>
            </w:r>
            <w:r w:rsidR="00FA7142" w:rsidRPr="00B259F9">
              <w:rPr>
                <w:rFonts w:ascii="Aptos" w:hAnsi="Aptos" w:cs="Times New Roman"/>
                <w:bCs/>
                <w:color w:val="000000" w:themeColor="text1"/>
              </w:rPr>
              <w:t>užtikrinimo</w:t>
            </w:r>
            <w:r w:rsidR="00181511" w:rsidRPr="00B259F9">
              <w:rPr>
                <w:rFonts w:ascii="Aptos" w:hAnsi="Aptos" w:cs="Times New Roman"/>
                <w:bCs/>
                <w:color w:val="000000" w:themeColor="text1"/>
              </w:rPr>
              <w:t xml:space="preserve"> (jei taikoma)</w:t>
            </w:r>
            <w:r w:rsidR="00FA7142" w:rsidRPr="00B259F9">
              <w:rPr>
                <w:rFonts w:ascii="Aptos" w:hAnsi="Aptos" w:cs="Times New Roman"/>
                <w:bCs/>
                <w:color w:val="000000" w:themeColor="text1"/>
              </w:rPr>
              <w:t xml:space="preserve"> </w:t>
            </w:r>
            <w:r w:rsidRPr="00B259F9">
              <w:rPr>
                <w:rFonts w:ascii="Aptos" w:hAnsi="Aptos" w:cs="Times New Roman"/>
                <w:bCs/>
                <w:color w:val="000000" w:themeColor="text1"/>
              </w:rPr>
              <w:t>terminas</w:t>
            </w:r>
            <w:r w:rsidR="00EB5DC1" w:rsidRPr="00B259F9">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B259F9" w:rsidRDefault="00CF63E5" w:rsidP="00CF63E5">
            <w:pPr>
              <w:spacing w:after="0" w:line="240" w:lineRule="auto"/>
              <w:rPr>
                <w:rFonts w:ascii="Aptos" w:hAnsi="Aptos" w:cs="Times New Roman"/>
                <w:iCs/>
                <w:color w:val="000000" w:themeColor="text1"/>
              </w:rPr>
            </w:pPr>
            <w:r w:rsidRPr="00B259F9">
              <w:rPr>
                <w:rFonts w:ascii="Aptos" w:hAnsi="Aptos" w:cs="Times New Roman"/>
                <w:iCs/>
                <w:color w:val="000000" w:themeColor="text1"/>
              </w:rPr>
              <w:t xml:space="preserve">90 </w:t>
            </w:r>
            <w:r w:rsidR="00EB5DC1" w:rsidRPr="00B259F9">
              <w:rPr>
                <w:rFonts w:ascii="Aptos" w:hAnsi="Aptos" w:cs="Times New Roman"/>
                <w:iCs/>
                <w:color w:val="000000" w:themeColor="text1"/>
              </w:rPr>
              <w:t xml:space="preserve">(devyniasdešimt) </w:t>
            </w:r>
            <w:r w:rsidRPr="00B259F9">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B259F9" w:rsidRDefault="006F2F71" w:rsidP="006A4AF7">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Pirkimo dokumentų</w:t>
            </w:r>
            <w:r w:rsidRPr="00B259F9">
              <w:rPr>
                <w:rFonts w:ascii="Aptos" w:hAnsi="Aptos" w:cs="Times New Roman"/>
                <w:color w:val="000000" w:themeColor="text1"/>
              </w:rPr>
              <w:t xml:space="preserve"> </w:t>
            </w:r>
            <w:r w:rsidR="00BE3B73" w:rsidRPr="00B259F9">
              <w:rPr>
                <w:rFonts w:ascii="Aptos" w:hAnsi="Aptos" w:cs="Times New Roman"/>
                <w:color w:val="000000" w:themeColor="text1"/>
              </w:rPr>
              <w:fldChar w:fldCharType="begin"/>
            </w:r>
            <w:r w:rsidR="00BE3B73" w:rsidRPr="00B259F9">
              <w:rPr>
                <w:rFonts w:ascii="Aptos" w:hAnsi="Aptos" w:cs="Times New Roman"/>
                <w:color w:val="000000" w:themeColor="text1"/>
              </w:rPr>
              <w:instrText xml:space="preserve"> REF _Ref39584443 \w \h </w:instrText>
            </w:r>
            <w:r w:rsidR="00E85E8B" w:rsidRPr="00B259F9">
              <w:rPr>
                <w:rFonts w:ascii="Aptos" w:hAnsi="Aptos" w:cs="Times New Roman"/>
                <w:color w:val="000000" w:themeColor="text1"/>
              </w:rPr>
              <w:instrText xml:space="preserve"> \* MERGEFORMAT </w:instrText>
            </w:r>
            <w:r w:rsidR="00BE3B73" w:rsidRPr="00B259F9">
              <w:rPr>
                <w:rFonts w:ascii="Aptos" w:hAnsi="Aptos" w:cs="Times New Roman"/>
                <w:color w:val="000000" w:themeColor="text1"/>
              </w:rPr>
            </w:r>
            <w:r w:rsidR="00BE3B73"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16</w:t>
            </w:r>
            <w:r w:rsidR="00BE3B73"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F45EB2" w:rsidRPr="00B259F9">
              <w:rPr>
                <w:rFonts w:ascii="Aptos" w:hAnsi="Aptos" w:cs="Times New Roman"/>
                <w:color w:val="000000" w:themeColor="text1"/>
              </w:rPr>
              <w:fldChar w:fldCharType="begin"/>
            </w:r>
            <w:r w:rsidR="00F45EB2" w:rsidRPr="00B259F9">
              <w:rPr>
                <w:rFonts w:ascii="Aptos" w:hAnsi="Aptos" w:cs="Times New Roman"/>
                <w:color w:val="000000" w:themeColor="text1"/>
              </w:rPr>
              <w:instrText xml:space="preserve"> REF _Ref39584443 \h </w:instrText>
            </w:r>
            <w:r w:rsidR="006C4BE0" w:rsidRPr="00B259F9">
              <w:rPr>
                <w:rFonts w:ascii="Aptos" w:hAnsi="Aptos" w:cs="Times New Roman"/>
                <w:color w:val="000000" w:themeColor="text1"/>
              </w:rPr>
              <w:instrText xml:space="preserve"> \* MERGEFORMAT </w:instrText>
            </w:r>
            <w:r w:rsidR="00F45EB2" w:rsidRPr="00B259F9">
              <w:rPr>
                <w:rFonts w:ascii="Aptos" w:hAnsi="Aptos" w:cs="Times New Roman"/>
                <w:color w:val="000000" w:themeColor="text1"/>
              </w:rPr>
            </w:r>
            <w:r w:rsidR="00F45EB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Pasiūlymų galiojimas</w:t>
            </w:r>
            <w:r w:rsidR="00F45EB2" w:rsidRPr="00B259F9">
              <w:rPr>
                <w:rFonts w:ascii="Aptos" w:hAnsi="Aptos" w:cs="Times New Roman"/>
                <w:color w:val="000000" w:themeColor="text1"/>
              </w:rPr>
              <w:fldChar w:fldCharType="end"/>
            </w:r>
            <w:r w:rsidRPr="00B259F9">
              <w:rPr>
                <w:rFonts w:ascii="Aptos" w:hAnsi="Aptos" w:cs="Times New Roman"/>
                <w:color w:val="000000" w:themeColor="text1"/>
              </w:rPr>
              <w:t>“</w:t>
            </w:r>
            <w:r w:rsidR="00FA7142" w:rsidRPr="00B259F9">
              <w:rPr>
                <w:rFonts w:ascii="Aptos" w:hAnsi="Aptos" w:cs="Times New Roman"/>
                <w:color w:val="000000" w:themeColor="text1"/>
              </w:rPr>
              <w:t xml:space="preserve"> ir </w:t>
            </w:r>
            <w:r w:rsidR="00FA7142" w:rsidRPr="00B259F9">
              <w:rPr>
                <w:rFonts w:ascii="Aptos" w:hAnsi="Aptos" w:cs="Times New Roman"/>
                <w:color w:val="000000" w:themeColor="text1"/>
              </w:rPr>
              <w:fldChar w:fldCharType="begin"/>
            </w:r>
            <w:r w:rsidR="00FA7142" w:rsidRPr="00B259F9">
              <w:rPr>
                <w:rFonts w:ascii="Aptos" w:hAnsi="Aptos" w:cs="Times New Roman"/>
                <w:color w:val="000000" w:themeColor="text1"/>
              </w:rPr>
              <w:instrText xml:space="preserve"> REF _Ref39430768 \w \h  \* MERGEFORMAT </w:instrText>
            </w:r>
            <w:r w:rsidR="00FA7142" w:rsidRPr="00B259F9">
              <w:rPr>
                <w:rFonts w:ascii="Aptos" w:hAnsi="Aptos" w:cs="Times New Roman"/>
                <w:color w:val="000000" w:themeColor="text1"/>
              </w:rPr>
            </w:r>
            <w:r w:rsidR="00FA714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00FA7142" w:rsidRPr="00B259F9">
              <w:rPr>
                <w:rFonts w:ascii="Aptos" w:hAnsi="Aptos" w:cs="Times New Roman"/>
                <w:color w:val="000000" w:themeColor="text1"/>
              </w:rPr>
              <w:fldChar w:fldCharType="end"/>
            </w:r>
            <w:r w:rsidR="00FA7142" w:rsidRPr="00B259F9">
              <w:rPr>
                <w:rFonts w:ascii="Aptos" w:hAnsi="Aptos" w:cs="Times New Roman"/>
                <w:color w:val="000000" w:themeColor="text1"/>
              </w:rPr>
              <w:t xml:space="preserve"> skyrių „</w:t>
            </w:r>
            <w:r w:rsidR="00FA7142" w:rsidRPr="00B259F9">
              <w:rPr>
                <w:rFonts w:ascii="Aptos" w:hAnsi="Aptos" w:cs="Times New Roman"/>
                <w:color w:val="000000" w:themeColor="text1"/>
              </w:rPr>
              <w:fldChar w:fldCharType="begin"/>
            </w:r>
            <w:r w:rsidR="00FA7142" w:rsidRPr="00B259F9">
              <w:rPr>
                <w:rFonts w:ascii="Aptos" w:hAnsi="Aptos" w:cs="Times New Roman"/>
                <w:color w:val="000000" w:themeColor="text1"/>
              </w:rPr>
              <w:instrText xml:space="preserve"> REF _Ref39430779 \h  \* MERGEFORMAT </w:instrText>
            </w:r>
            <w:r w:rsidR="00FA7142" w:rsidRPr="00B259F9">
              <w:rPr>
                <w:rFonts w:ascii="Aptos" w:hAnsi="Aptos" w:cs="Times New Roman"/>
                <w:color w:val="000000" w:themeColor="text1"/>
              </w:rPr>
            </w:r>
            <w:r w:rsidR="00FA714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00FA7142" w:rsidRPr="00B259F9">
              <w:rPr>
                <w:rFonts w:ascii="Aptos" w:hAnsi="Aptos" w:cs="Times New Roman"/>
                <w:color w:val="000000" w:themeColor="text1"/>
              </w:rPr>
              <w:fldChar w:fldCharType="end"/>
            </w:r>
            <w:r w:rsidR="00FA7142" w:rsidRPr="00B259F9">
              <w:rPr>
                <w:rFonts w:ascii="Aptos" w:hAnsi="Aptos" w:cs="Times New Roman"/>
                <w:color w:val="000000" w:themeColor="text1"/>
              </w:rPr>
              <w:t>“</w:t>
            </w:r>
          </w:p>
        </w:tc>
      </w:tr>
      <w:tr w:rsidR="005321FB" w:rsidRPr="00B259F9" w14:paraId="24D14F1A" w14:textId="77777777" w:rsidTr="00512E53">
        <w:trPr>
          <w:trHeight w:val="20"/>
        </w:trPr>
        <w:tc>
          <w:tcPr>
            <w:tcW w:w="738" w:type="dxa"/>
            <w:tcMar>
              <w:top w:w="0" w:type="dxa"/>
              <w:left w:w="108" w:type="dxa"/>
              <w:bottom w:w="0" w:type="dxa"/>
              <w:right w:w="108" w:type="dxa"/>
            </w:tcMar>
          </w:tcPr>
          <w:p w14:paraId="6357CCC1" w14:textId="77777777" w:rsidR="005321FB" w:rsidRPr="00B259F9"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B259F9" w:rsidRDefault="005321FB" w:rsidP="00CF63E5">
            <w:pPr>
              <w:spacing w:after="0" w:line="240" w:lineRule="auto"/>
              <w:rPr>
                <w:rFonts w:ascii="Aptos" w:hAnsi="Aptos" w:cs="Times New Roman"/>
                <w:bCs/>
                <w:color w:val="000000" w:themeColor="text1"/>
              </w:rPr>
            </w:pPr>
            <w:r w:rsidRPr="00B259F9">
              <w:rPr>
                <w:rFonts w:ascii="Aptos" w:hAnsi="Aptos" w:cs="Times New Roman"/>
                <w:color w:val="000000" w:themeColor="text1"/>
              </w:rPr>
              <w:t>Perkančioji organizacija atsako tiekėjui</w:t>
            </w:r>
            <w:r w:rsidR="00181511" w:rsidRPr="00B259F9">
              <w:rPr>
                <w:rFonts w:ascii="Aptos" w:hAnsi="Aptos" w:cs="Times New Roman"/>
                <w:color w:val="000000" w:themeColor="text1"/>
              </w:rPr>
              <w:t>,</w:t>
            </w:r>
            <w:r w:rsidRPr="00B259F9">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B259F9" w:rsidRDefault="00E56B26" w:rsidP="00516221">
            <w:pPr>
              <w:spacing w:after="0" w:line="240" w:lineRule="auto"/>
              <w:rPr>
                <w:rFonts w:ascii="Aptos" w:hAnsi="Aptos" w:cs="Times New Roman"/>
                <w:iCs/>
                <w:color w:val="000000" w:themeColor="text1"/>
              </w:rPr>
            </w:pPr>
            <w:r w:rsidRPr="00B259F9">
              <w:rPr>
                <w:rFonts w:ascii="Aptos" w:eastAsia="Calibri" w:hAnsi="Aptos"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B259F9" w:rsidRDefault="005321FB"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Pirkimo dokumentų</w:t>
            </w:r>
            <w:r w:rsidRPr="00B259F9">
              <w:rPr>
                <w:rFonts w:ascii="Aptos" w:hAnsi="Aptos" w:cs="Times New Roman"/>
                <w:color w:val="000000" w:themeColor="text1"/>
              </w:rPr>
              <w:t xml:space="preserve">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_Ref39430768 \w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_Ref39430779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5321FB" w:rsidRPr="00B259F9" w14:paraId="2CAC5505" w14:textId="77777777" w:rsidTr="00512E53">
        <w:trPr>
          <w:trHeight w:val="20"/>
        </w:trPr>
        <w:tc>
          <w:tcPr>
            <w:tcW w:w="738" w:type="dxa"/>
            <w:tcMar>
              <w:top w:w="0" w:type="dxa"/>
              <w:left w:w="108" w:type="dxa"/>
              <w:bottom w:w="0" w:type="dxa"/>
              <w:right w:w="108" w:type="dxa"/>
            </w:tcMar>
          </w:tcPr>
          <w:p w14:paraId="11E85702" w14:textId="77777777" w:rsidR="005321FB" w:rsidRPr="00B259F9"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B259F9" w:rsidRDefault="005321FB" w:rsidP="00181511">
            <w:pPr>
              <w:spacing w:after="0" w:line="240" w:lineRule="auto"/>
              <w:rPr>
                <w:rFonts w:ascii="Aptos" w:hAnsi="Aptos" w:cs="Times New Roman"/>
                <w:bCs/>
                <w:color w:val="000000" w:themeColor="text1"/>
              </w:rPr>
            </w:pPr>
            <w:r w:rsidRPr="00B259F9">
              <w:rPr>
                <w:rFonts w:ascii="Aptos" w:hAnsi="Aptos" w:cs="Times New Roman"/>
                <w:color w:val="000000" w:themeColor="text1"/>
              </w:rPr>
              <w:t>Pasiūlymo galiojimo užtikrinimas</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dalyviui grąžinamas</w:t>
            </w:r>
            <w:r w:rsidR="00181511" w:rsidRPr="00B259F9">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B259F9" w:rsidRDefault="00E56B26" w:rsidP="00516221">
            <w:pPr>
              <w:spacing w:after="0" w:line="240" w:lineRule="auto"/>
              <w:jc w:val="both"/>
              <w:rPr>
                <w:rFonts w:ascii="Aptos" w:hAnsi="Aptos" w:cs="Times New Roman"/>
                <w:color w:val="000000" w:themeColor="text1"/>
              </w:rPr>
            </w:pPr>
            <w:r w:rsidRPr="00B259F9">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B259F9" w:rsidRDefault="005321FB"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E56B26" w:rsidRPr="00B259F9">
              <w:rPr>
                <w:rFonts w:ascii="Aptos" w:hAnsi="Aptos" w:cs="Times New Roman"/>
                <w:color w:val="000000" w:themeColor="text1"/>
              </w:rPr>
              <w:t>dokumentų</w:t>
            </w:r>
            <w:r w:rsidRPr="00B259F9">
              <w:rPr>
                <w:rFonts w:ascii="Aptos" w:hAnsi="Aptos" w:cs="Times New Roman"/>
                <w:color w:val="000000" w:themeColor="text1"/>
              </w:rPr>
              <w:t xml:space="preserve">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_Ref39430768 \w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_Ref39430779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39CDE284" w14:textId="77777777" w:rsidTr="00512E53">
        <w:trPr>
          <w:trHeight w:val="20"/>
        </w:trPr>
        <w:tc>
          <w:tcPr>
            <w:tcW w:w="738" w:type="dxa"/>
            <w:tcMar>
              <w:top w:w="0" w:type="dxa"/>
              <w:left w:w="108" w:type="dxa"/>
              <w:bottom w:w="0" w:type="dxa"/>
              <w:right w:w="108" w:type="dxa"/>
            </w:tcMar>
          </w:tcPr>
          <w:p w14:paraId="06F0E62A" w14:textId="7875D264"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B259F9" w:rsidRDefault="00EB5DC1"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w:t>
            </w:r>
            <w:r w:rsidR="00CF63E5" w:rsidRPr="00B259F9">
              <w:rPr>
                <w:rFonts w:ascii="Aptos" w:hAnsi="Aptos" w:cs="Times New Roman"/>
                <w:bCs/>
                <w:color w:val="000000" w:themeColor="text1"/>
              </w:rPr>
              <w:t>erkančioji organizacija informuo</w:t>
            </w:r>
            <w:r w:rsidR="00283D6A" w:rsidRPr="00B259F9">
              <w:rPr>
                <w:rFonts w:ascii="Aptos" w:hAnsi="Aptos" w:cs="Times New Roman"/>
                <w:bCs/>
                <w:color w:val="000000" w:themeColor="text1"/>
              </w:rPr>
              <w:t>ja</w:t>
            </w:r>
            <w:r w:rsidR="00CF63E5" w:rsidRPr="00B259F9">
              <w:rPr>
                <w:rFonts w:ascii="Aptos" w:hAnsi="Aptos" w:cs="Times New Roman"/>
                <w:bCs/>
                <w:color w:val="000000" w:themeColor="text1"/>
              </w:rPr>
              <w:t xml:space="preserve"> </w:t>
            </w:r>
            <w:r w:rsidR="005D7A77" w:rsidRPr="00B259F9">
              <w:rPr>
                <w:rFonts w:ascii="Aptos" w:hAnsi="Aptos" w:cs="Times New Roman"/>
                <w:bCs/>
                <w:color w:val="000000" w:themeColor="text1"/>
              </w:rPr>
              <w:t xml:space="preserve">pirkimo </w:t>
            </w:r>
            <w:r w:rsidR="00CF63E5" w:rsidRPr="00B259F9">
              <w:rPr>
                <w:rFonts w:ascii="Aptos" w:hAnsi="Aptos" w:cs="Times New Roman"/>
                <w:bCs/>
                <w:color w:val="000000" w:themeColor="text1"/>
              </w:rPr>
              <w:t>dalyvius apie EBVPD vertinimo rezultatus</w:t>
            </w:r>
            <w:r w:rsidRPr="00B259F9">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3 </w:t>
            </w:r>
            <w:r w:rsidR="00EB5DC1" w:rsidRPr="00B259F9">
              <w:rPr>
                <w:rFonts w:ascii="Aptos" w:hAnsi="Aptos" w:cs="Times New Roman"/>
                <w:bCs/>
                <w:color w:val="000000" w:themeColor="text1"/>
              </w:rPr>
              <w:t xml:space="preserve">(tris) </w:t>
            </w:r>
            <w:r w:rsidRPr="00B259F9">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B259F9" w:rsidRDefault="006A4AF7"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Žr. </w:t>
            </w:r>
            <w:r w:rsidR="00E56B26" w:rsidRPr="00B259F9">
              <w:rPr>
                <w:rFonts w:ascii="Aptos" w:hAnsi="Aptos" w:cs="Times New Roman"/>
                <w:bCs/>
                <w:color w:val="000000" w:themeColor="text1"/>
              </w:rPr>
              <w:t>P</w:t>
            </w:r>
            <w:r w:rsidRPr="00B259F9">
              <w:rPr>
                <w:rFonts w:ascii="Aptos" w:hAnsi="Aptos" w:cs="Times New Roman"/>
                <w:bCs/>
                <w:color w:val="000000" w:themeColor="text1"/>
              </w:rPr>
              <w:t xml:space="preserve">irkimo </w:t>
            </w:r>
            <w:r w:rsidR="00E56B26" w:rsidRPr="00B259F9">
              <w:rPr>
                <w:rFonts w:ascii="Aptos" w:hAnsi="Aptos" w:cs="Times New Roman"/>
                <w:bCs/>
                <w:color w:val="000000" w:themeColor="text1"/>
              </w:rPr>
              <w:t xml:space="preserve">dokumentų </w:t>
            </w:r>
            <w:r w:rsidRPr="00B259F9">
              <w:rPr>
                <w:rFonts w:ascii="Aptos" w:hAnsi="Aptos" w:cs="Times New Roman"/>
                <w:bCs/>
                <w:color w:val="000000" w:themeColor="text1"/>
              </w:rPr>
              <w:fldChar w:fldCharType="begin"/>
            </w:r>
            <w:r w:rsidRPr="00B259F9">
              <w:rPr>
                <w:rFonts w:ascii="Aptos" w:hAnsi="Aptos" w:cs="Times New Roman"/>
                <w:bCs/>
                <w:color w:val="000000" w:themeColor="text1"/>
              </w:rPr>
              <w:instrText xml:space="preserve"> REF _Ref48037697 \w \h </w:instrText>
            </w:r>
            <w:r w:rsidR="006C4BE0" w:rsidRPr="00B259F9">
              <w:rPr>
                <w:rFonts w:ascii="Aptos" w:hAnsi="Aptos" w:cs="Times New Roman"/>
                <w:bCs/>
                <w:color w:val="000000" w:themeColor="text1"/>
              </w:rPr>
              <w:instrText xml:space="preserve"> \* MERGEFORMAT </w:instrText>
            </w:r>
            <w:r w:rsidRPr="00B259F9">
              <w:rPr>
                <w:rFonts w:ascii="Aptos" w:hAnsi="Aptos" w:cs="Times New Roman"/>
                <w:bCs/>
                <w:color w:val="000000" w:themeColor="text1"/>
              </w:rPr>
            </w:r>
            <w:r w:rsidRPr="00B259F9">
              <w:rPr>
                <w:rFonts w:ascii="Aptos" w:hAnsi="Aptos" w:cs="Times New Roman"/>
                <w:bCs/>
                <w:color w:val="000000" w:themeColor="text1"/>
              </w:rPr>
              <w:fldChar w:fldCharType="separate"/>
            </w:r>
            <w:r w:rsidR="00082B1B" w:rsidRPr="00B259F9">
              <w:rPr>
                <w:rFonts w:ascii="Aptos" w:hAnsi="Aptos" w:cs="Times New Roman"/>
                <w:bCs/>
                <w:color w:val="000000" w:themeColor="text1"/>
              </w:rPr>
              <w:t>11</w:t>
            </w:r>
            <w:r w:rsidRPr="00B259F9">
              <w:rPr>
                <w:rFonts w:ascii="Aptos" w:hAnsi="Aptos" w:cs="Times New Roman"/>
                <w:bCs/>
                <w:color w:val="000000" w:themeColor="text1"/>
              </w:rPr>
              <w:fldChar w:fldCharType="end"/>
            </w:r>
            <w:r w:rsidRPr="00B259F9">
              <w:rPr>
                <w:rFonts w:ascii="Aptos" w:hAnsi="Aptos" w:cs="Times New Roman"/>
                <w:bCs/>
                <w:color w:val="000000" w:themeColor="text1"/>
              </w:rPr>
              <w:t xml:space="preserve"> skyrių „</w:t>
            </w:r>
            <w:r w:rsidRPr="00B259F9">
              <w:rPr>
                <w:rFonts w:ascii="Aptos" w:hAnsi="Aptos" w:cs="Times New Roman"/>
                <w:bCs/>
                <w:color w:val="000000" w:themeColor="text1"/>
              </w:rPr>
              <w:fldChar w:fldCharType="begin"/>
            </w:r>
            <w:r w:rsidRPr="00B259F9">
              <w:rPr>
                <w:rFonts w:ascii="Aptos" w:hAnsi="Aptos" w:cs="Times New Roman"/>
                <w:bCs/>
                <w:color w:val="000000" w:themeColor="text1"/>
              </w:rPr>
              <w:instrText xml:space="preserve"> REF _Ref48037709 \h </w:instrText>
            </w:r>
            <w:r w:rsidR="006C4BE0" w:rsidRPr="00B259F9">
              <w:rPr>
                <w:rFonts w:ascii="Aptos" w:hAnsi="Aptos" w:cs="Times New Roman"/>
                <w:bCs/>
                <w:color w:val="000000" w:themeColor="text1"/>
              </w:rPr>
              <w:instrText xml:space="preserve"> \* MERGEFORMAT </w:instrText>
            </w:r>
            <w:r w:rsidRPr="00B259F9">
              <w:rPr>
                <w:rFonts w:ascii="Aptos" w:hAnsi="Aptos" w:cs="Times New Roman"/>
                <w:bCs/>
                <w:color w:val="000000" w:themeColor="text1"/>
              </w:rPr>
            </w:r>
            <w:r w:rsidRPr="00B259F9">
              <w:rPr>
                <w:rFonts w:ascii="Aptos" w:hAnsi="Aptos" w:cs="Times New Roman"/>
                <w:bCs/>
                <w:color w:val="000000" w:themeColor="text1"/>
              </w:rPr>
              <w:fldChar w:fldCharType="separate"/>
            </w:r>
            <w:r w:rsidR="00082B1B" w:rsidRPr="00B259F9">
              <w:rPr>
                <w:rFonts w:ascii="Aptos" w:hAnsi="Aptos" w:cs="Times New Roman"/>
                <w:color w:val="000000" w:themeColor="text1"/>
              </w:rPr>
              <w:t>EBVPD ir EBVPD pateikiamos informacijos patvirtinimo priemonės</w:t>
            </w:r>
            <w:r w:rsidRPr="00B259F9">
              <w:rPr>
                <w:rFonts w:ascii="Aptos" w:hAnsi="Aptos" w:cs="Times New Roman"/>
                <w:bCs/>
                <w:color w:val="000000" w:themeColor="text1"/>
              </w:rPr>
              <w:fldChar w:fldCharType="end"/>
            </w:r>
            <w:r w:rsidRPr="00B259F9">
              <w:rPr>
                <w:rFonts w:ascii="Aptos" w:hAnsi="Aptos" w:cs="Times New Roman"/>
                <w:bCs/>
                <w:color w:val="000000" w:themeColor="text1"/>
              </w:rPr>
              <w:t>“</w:t>
            </w:r>
          </w:p>
        </w:tc>
      </w:tr>
      <w:tr w:rsidR="00CF63E5" w:rsidRPr="00B259F9" w14:paraId="7C87794B" w14:textId="77777777" w:rsidTr="00512E53">
        <w:trPr>
          <w:trHeight w:val="20"/>
        </w:trPr>
        <w:tc>
          <w:tcPr>
            <w:tcW w:w="738" w:type="dxa"/>
            <w:tcMar>
              <w:top w:w="0" w:type="dxa"/>
              <w:left w:w="108" w:type="dxa"/>
              <w:bottom w:w="0" w:type="dxa"/>
              <w:right w:w="108" w:type="dxa"/>
            </w:tcMar>
          </w:tcPr>
          <w:p w14:paraId="2A77BF04" w14:textId="5B154687"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B259F9" w:rsidRDefault="00283D6A"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Perkančioji organizacija </w:t>
            </w:r>
            <w:r w:rsidR="005D7A77" w:rsidRPr="00B259F9">
              <w:rPr>
                <w:rFonts w:ascii="Aptos" w:hAnsi="Aptos" w:cs="Times New Roman"/>
                <w:bCs/>
                <w:color w:val="000000" w:themeColor="text1"/>
              </w:rPr>
              <w:t xml:space="preserve">pirkimo </w:t>
            </w:r>
            <w:r w:rsidRPr="00B259F9">
              <w:rPr>
                <w:rFonts w:ascii="Aptos" w:hAnsi="Aptos" w:cs="Times New Roman"/>
                <w:bCs/>
                <w:color w:val="000000" w:themeColor="text1"/>
              </w:rPr>
              <w:t>dalyviams praneša apie priimtą sprendimą nustatyti laimėjusį pasiūlymą</w:t>
            </w:r>
            <w:r w:rsidR="00181511" w:rsidRPr="00B259F9">
              <w:rPr>
                <w:rFonts w:ascii="Aptos" w:hAnsi="Aptos" w:cs="Times New Roman"/>
                <w:bCs/>
                <w:color w:val="000000" w:themeColor="text1"/>
              </w:rPr>
              <w:t>,</w:t>
            </w:r>
            <w:r w:rsidRPr="00B259F9">
              <w:rPr>
                <w:rFonts w:ascii="Aptos" w:hAnsi="Aptos" w:cs="Times New Roman"/>
                <w:bCs/>
                <w:color w:val="000000" w:themeColor="text1"/>
              </w:rPr>
              <w:t xml:space="preserve"> </w:t>
            </w:r>
            <w:r w:rsidRPr="00B259F9">
              <w:rPr>
                <w:rFonts w:ascii="Aptos" w:hAnsi="Aptos" w:cs="Times New Roman"/>
                <w:color w:val="000000" w:themeColor="text1"/>
              </w:rPr>
              <w:t>dėl kurio bus sudaroma</w:t>
            </w:r>
            <w:r w:rsidRPr="00B259F9">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B259F9" w:rsidRDefault="0065074D"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3</w:t>
            </w:r>
            <w:r w:rsidR="00CF63E5" w:rsidRPr="00B259F9">
              <w:rPr>
                <w:rFonts w:ascii="Aptos" w:hAnsi="Aptos" w:cs="Times New Roman"/>
                <w:bCs/>
                <w:color w:val="000000" w:themeColor="text1"/>
              </w:rPr>
              <w:t xml:space="preserve"> </w:t>
            </w:r>
            <w:r w:rsidR="00EB5DC1" w:rsidRPr="00B259F9">
              <w:rPr>
                <w:rFonts w:ascii="Aptos" w:hAnsi="Aptos" w:cs="Times New Roman"/>
                <w:bCs/>
                <w:color w:val="000000" w:themeColor="text1"/>
              </w:rPr>
              <w:t>(</w:t>
            </w:r>
            <w:r w:rsidRPr="00B259F9">
              <w:rPr>
                <w:rFonts w:ascii="Aptos" w:hAnsi="Aptos" w:cs="Times New Roman"/>
                <w:bCs/>
                <w:color w:val="000000" w:themeColor="text1"/>
              </w:rPr>
              <w:t>tris</w:t>
            </w:r>
            <w:r w:rsidR="00EB5DC1" w:rsidRPr="00B259F9">
              <w:rPr>
                <w:rFonts w:ascii="Aptos" w:hAnsi="Aptos" w:cs="Times New Roman"/>
                <w:bCs/>
                <w:color w:val="000000" w:themeColor="text1"/>
              </w:rPr>
              <w:t>) darbo dienas</w:t>
            </w:r>
            <w:r w:rsidR="00CF63E5" w:rsidRPr="00B259F9">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B259F9" w:rsidRDefault="00FF5672"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E56B26" w:rsidRPr="00B259F9">
              <w:rPr>
                <w:rFonts w:ascii="Aptos" w:hAnsi="Aptos" w:cs="Times New Roman"/>
                <w:color w:val="000000" w:themeColor="text1"/>
              </w:rPr>
              <w:t xml:space="preserve">dokumentų </w:t>
            </w:r>
            <w:r w:rsidR="00746011" w:rsidRPr="00B259F9">
              <w:rPr>
                <w:rFonts w:ascii="Aptos" w:hAnsi="Aptos" w:cs="Times New Roman"/>
                <w:color w:val="000000" w:themeColor="text1"/>
              </w:rPr>
              <w:fldChar w:fldCharType="begin"/>
            </w:r>
            <w:r w:rsidR="00746011" w:rsidRPr="00B259F9">
              <w:rPr>
                <w:rFonts w:ascii="Aptos" w:hAnsi="Aptos" w:cs="Times New Roman"/>
                <w:color w:val="000000" w:themeColor="text1"/>
              </w:rPr>
              <w:instrText xml:space="preserve"> REF _Ref40443308 \w \h </w:instrText>
            </w:r>
            <w:r w:rsidR="006C4BE0" w:rsidRPr="00B259F9">
              <w:rPr>
                <w:rFonts w:ascii="Aptos" w:hAnsi="Aptos" w:cs="Times New Roman"/>
                <w:color w:val="000000" w:themeColor="text1"/>
              </w:rPr>
              <w:instrText xml:space="preserve"> \* MERGEFORMAT </w:instrText>
            </w:r>
            <w:r w:rsidR="00746011" w:rsidRPr="00B259F9">
              <w:rPr>
                <w:rFonts w:ascii="Aptos" w:hAnsi="Aptos" w:cs="Times New Roman"/>
                <w:color w:val="000000" w:themeColor="text1"/>
              </w:rPr>
            </w:r>
            <w:r w:rsidR="0074601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24</w:t>
            </w:r>
            <w:r w:rsidR="00746011"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746011" w:rsidRPr="00B259F9">
              <w:rPr>
                <w:rFonts w:ascii="Aptos" w:hAnsi="Aptos" w:cs="Times New Roman"/>
                <w:color w:val="000000" w:themeColor="text1"/>
              </w:rPr>
              <w:t>„</w:t>
            </w:r>
            <w:r w:rsidR="00746011" w:rsidRPr="00B259F9">
              <w:rPr>
                <w:rFonts w:ascii="Aptos" w:hAnsi="Aptos" w:cs="Times New Roman"/>
                <w:color w:val="000000" w:themeColor="text1"/>
              </w:rPr>
              <w:fldChar w:fldCharType="begin"/>
            </w:r>
            <w:r w:rsidR="00746011" w:rsidRPr="00B259F9">
              <w:rPr>
                <w:rFonts w:ascii="Aptos" w:hAnsi="Aptos" w:cs="Times New Roman"/>
                <w:color w:val="000000" w:themeColor="text1"/>
              </w:rPr>
              <w:instrText xml:space="preserve"> REF _Ref40443308 \h </w:instrText>
            </w:r>
            <w:r w:rsidR="006C4BE0" w:rsidRPr="00B259F9">
              <w:rPr>
                <w:rFonts w:ascii="Aptos" w:hAnsi="Aptos" w:cs="Times New Roman"/>
                <w:color w:val="000000" w:themeColor="text1"/>
              </w:rPr>
              <w:instrText xml:space="preserve"> \* MERGEFORMAT </w:instrText>
            </w:r>
            <w:r w:rsidR="00746011" w:rsidRPr="00B259F9">
              <w:rPr>
                <w:rFonts w:ascii="Aptos" w:hAnsi="Aptos" w:cs="Times New Roman"/>
                <w:color w:val="000000" w:themeColor="text1"/>
              </w:rPr>
            </w:r>
            <w:r w:rsidR="0074601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Informavimas apie pirkimo procedūrų rezultatus</w:t>
            </w:r>
            <w:r w:rsidR="00746011" w:rsidRPr="00B259F9">
              <w:rPr>
                <w:rFonts w:ascii="Aptos" w:hAnsi="Aptos" w:cs="Times New Roman"/>
                <w:color w:val="000000" w:themeColor="text1"/>
              </w:rPr>
              <w:fldChar w:fldCharType="end"/>
            </w:r>
            <w:r w:rsidR="00746011" w:rsidRPr="00B259F9">
              <w:rPr>
                <w:rFonts w:ascii="Aptos" w:hAnsi="Aptos" w:cs="Times New Roman"/>
                <w:color w:val="000000" w:themeColor="text1"/>
              </w:rPr>
              <w:t>“</w:t>
            </w:r>
          </w:p>
        </w:tc>
      </w:tr>
      <w:tr w:rsidR="00CF63E5" w:rsidRPr="00B259F9" w14:paraId="168CA156" w14:textId="77777777" w:rsidTr="00512E53">
        <w:trPr>
          <w:trHeight w:val="20"/>
        </w:trPr>
        <w:tc>
          <w:tcPr>
            <w:tcW w:w="738" w:type="dxa"/>
            <w:tcMar>
              <w:top w:w="0" w:type="dxa"/>
              <w:left w:w="108" w:type="dxa"/>
              <w:bottom w:w="0" w:type="dxa"/>
              <w:right w:w="108" w:type="dxa"/>
            </w:tcMar>
          </w:tcPr>
          <w:p w14:paraId="744520EA" w14:textId="5A3FA127"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B259F9" w:rsidRDefault="003600F2"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w:t>
            </w:r>
            <w:r w:rsidR="00CF63E5" w:rsidRPr="00B259F9">
              <w:rPr>
                <w:rFonts w:ascii="Aptos" w:hAnsi="Aptos" w:cs="Times New Roman"/>
                <w:bCs/>
                <w:color w:val="000000" w:themeColor="text1"/>
              </w:rPr>
              <w:t xml:space="preserve">erkančioji organizacija, </w:t>
            </w:r>
            <w:r w:rsidR="005D7A77" w:rsidRPr="00B259F9">
              <w:rPr>
                <w:rFonts w:ascii="Aptos" w:hAnsi="Aptos" w:cs="Times New Roman"/>
                <w:bCs/>
                <w:color w:val="000000" w:themeColor="text1"/>
              </w:rPr>
              <w:t xml:space="preserve">pirkimo </w:t>
            </w:r>
            <w:r w:rsidR="00CF63E5" w:rsidRPr="00B259F9">
              <w:rPr>
                <w:rFonts w:ascii="Aptos" w:hAnsi="Aptos" w:cs="Times New Roman"/>
                <w:bCs/>
                <w:color w:val="000000" w:themeColor="text1"/>
              </w:rPr>
              <w:t xml:space="preserve">dalyviui raštu paprašius, jam </w:t>
            </w:r>
            <w:r w:rsidR="00283D6A" w:rsidRPr="00B259F9">
              <w:rPr>
                <w:rFonts w:ascii="Aptos" w:hAnsi="Aptos" w:cs="Times New Roman"/>
                <w:bCs/>
                <w:color w:val="000000" w:themeColor="text1"/>
              </w:rPr>
              <w:t>pateikia</w:t>
            </w:r>
            <w:r w:rsidR="00CF63E5" w:rsidRPr="00B259F9">
              <w:rPr>
                <w:rFonts w:ascii="Aptos" w:hAnsi="Aptos" w:cs="Times New Roman"/>
                <w:bCs/>
                <w:color w:val="000000" w:themeColor="text1"/>
              </w:rPr>
              <w:t xml:space="preserve"> </w:t>
            </w:r>
            <w:r w:rsidRPr="00B259F9">
              <w:rPr>
                <w:rFonts w:ascii="Aptos" w:hAnsi="Aptos" w:cs="Times New Roman"/>
                <w:bCs/>
                <w:color w:val="000000" w:themeColor="text1"/>
              </w:rPr>
              <w:t>VPĮ</w:t>
            </w:r>
            <w:r w:rsidR="00CF63E5" w:rsidRPr="00B259F9">
              <w:rPr>
                <w:rFonts w:ascii="Aptos" w:hAnsi="Aptos" w:cs="Times New Roman"/>
                <w:bCs/>
                <w:color w:val="000000" w:themeColor="text1"/>
              </w:rPr>
              <w:t xml:space="preserve"> 58 straipsnio 2 dalyje nustatytą informaciją</w:t>
            </w:r>
            <w:r w:rsidRPr="00B259F9">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15 </w:t>
            </w:r>
            <w:r w:rsidR="003600F2" w:rsidRPr="00B259F9">
              <w:rPr>
                <w:rFonts w:ascii="Aptos" w:hAnsi="Aptos" w:cs="Times New Roman"/>
                <w:bCs/>
                <w:color w:val="000000" w:themeColor="text1"/>
              </w:rPr>
              <w:t xml:space="preserve">(penkiolika) </w:t>
            </w:r>
            <w:r w:rsidRPr="00B259F9">
              <w:rPr>
                <w:rFonts w:ascii="Aptos" w:hAnsi="Aptos" w:cs="Times New Roman"/>
                <w:bCs/>
                <w:color w:val="000000" w:themeColor="text1"/>
              </w:rPr>
              <w:t xml:space="preserve">dienų nuo </w:t>
            </w:r>
            <w:r w:rsidR="005D7A77" w:rsidRPr="00B259F9">
              <w:rPr>
                <w:rFonts w:ascii="Aptos" w:hAnsi="Aptos" w:cs="Times New Roman"/>
                <w:bCs/>
                <w:color w:val="000000" w:themeColor="text1"/>
              </w:rPr>
              <w:t xml:space="preserve">pirkimo </w:t>
            </w:r>
            <w:r w:rsidRPr="00B259F9">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B259F9" w:rsidRDefault="00CF63E5" w:rsidP="00E91223">
            <w:pPr>
              <w:pStyle w:val="tajtip"/>
              <w:shd w:val="clear" w:color="auto" w:fill="FFFFFF"/>
              <w:spacing w:before="0" w:beforeAutospacing="0" w:after="0" w:afterAutospacing="0"/>
              <w:ind w:firstLine="313"/>
              <w:rPr>
                <w:rFonts w:ascii="Aptos" w:hAnsi="Aptos"/>
                <w:color w:val="000000" w:themeColor="text1"/>
                <w:sz w:val="20"/>
                <w:szCs w:val="20"/>
              </w:rPr>
            </w:pPr>
          </w:p>
        </w:tc>
      </w:tr>
      <w:tr w:rsidR="00D74A31" w:rsidRPr="00B259F9" w14:paraId="4290EA4E" w14:textId="77777777" w:rsidTr="00512E53">
        <w:trPr>
          <w:trHeight w:val="20"/>
        </w:trPr>
        <w:tc>
          <w:tcPr>
            <w:tcW w:w="738" w:type="dxa"/>
            <w:tcMar>
              <w:top w:w="0" w:type="dxa"/>
              <w:left w:w="108" w:type="dxa"/>
              <w:bottom w:w="0" w:type="dxa"/>
              <w:right w:w="108" w:type="dxa"/>
            </w:tcMar>
          </w:tcPr>
          <w:p w14:paraId="2C161CF0" w14:textId="56163586" w:rsidR="00D74A31" w:rsidRPr="00B259F9"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Pr="00B259F9">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lastRenderedPageBreak/>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65E1CF7"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bCs/>
                <w:iCs/>
                <w:color w:val="000000" w:themeColor="text1"/>
              </w:rPr>
              <w:lastRenderedPageBreak/>
              <w:t>Žr. Pirkimo dokumentų ‎27 skyrių „Teisė ginčyti perkančiosios organizacijos veiksmus ar priimtus sprendimus“</w:t>
            </w:r>
          </w:p>
        </w:tc>
      </w:tr>
      <w:tr w:rsidR="00D74A31" w:rsidRPr="00B259F9" w14:paraId="679B36F3" w14:textId="77777777" w:rsidTr="00512E53">
        <w:trPr>
          <w:trHeight w:val="20"/>
        </w:trPr>
        <w:tc>
          <w:tcPr>
            <w:tcW w:w="738" w:type="dxa"/>
            <w:tcMar>
              <w:top w:w="0" w:type="dxa"/>
              <w:left w:w="108" w:type="dxa"/>
              <w:bottom w:w="0" w:type="dxa"/>
              <w:right w:w="108" w:type="dxa"/>
            </w:tcMar>
          </w:tcPr>
          <w:p w14:paraId="4C797BD7" w14:textId="2D104626" w:rsidR="00D74A31" w:rsidRPr="00B259F9"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6 (šešias) darbo dienas nuo pretenzijos gavimo dienos</w:t>
            </w:r>
          </w:p>
        </w:tc>
        <w:tc>
          <w:tcPr>
            <w:tcW w:w="2984" w:type="dxa"/>
            <w:tcMar>
              <w:top w:w="0" w:type="dxa"/>
              <w:left w:w="108" w:type="dxa"/>
              <w:bottom w:w="0" w:type="dxa"/>
              <w:right w:w="108" w:type="dxa"/>
            </w:tcMar>
          </w:tcPr>
          <w:p w14:paraId="262153DE" w14:textId="24A3B2F7"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iCs/>
                <w:color w:val="000000" w:themeColor="text1"/>
              </w:rPr>
              <w:t>Žr. Pirkimo dokumentų ‎27 skyrių „Teisė ginčyti perkančiosios organizacijos veiksmus ar priimtus sprendimus“</w:t>
            </w:r>
          </w:p>
        </w:tc>
      </w:tr>
      <w:tr w:rsidR="00D74A31" w:rsidRPr="00B259F9" w14:paraId="699A61E0" w14:textId="77777777" w:rsidTr="00512E53">
        <w:trPr>
          <w:trHeight w:val="20"/>
        </w:trPr>
        <w:tc>
          <w:tcPr>
            <w:tcW w:w="738" w:type="dxa"/>
            <w:tcMar>
              <w:top w:w="0" w:type="dxa"/>
              <w:left w:w="108" w:type="dxa"/>
              <w:bottom w:w="0" w:type="dxa"/>
              <w:right w:w="108" w:type="dxa"/>
            </w:tcMar>
          </w:tcPr>
          <w:p w14:paraId="4897F72C" w14:textId="645FEBEE" w:rsidR="00D74A31" w:rsidRPr="00B259F9"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B259F9">
              <w:rPr>
                <w:rFonts w:ascii="Aptos" w:hAnsi="Aptos"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15DE315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iCs/>
                <w:color w:val="000000" w:themeColor="text1"/>
              </w:rPr>
              <w:t>Žr. Pirkimo dokumentų ‎27 skyrių „Teisė ginčyti perkančiosios organizacijos veiksmus ar priimtus sprendimus“</w:t>
            </w:r>
          </w:p>
        </w:tc>
      </w:tr>
      <w:tr w:rsidR="00D74A31" w:rsidRPr="00B259F9" w14:paraId="09BE35DF" w14:textId="77777777" w:rsidTr="00512E53">
        <w:trPr>
          <w:trHeight w:val="20"/>
        </w:trPr>
        <w:tc>
          <w:tcPr>
            <w:tcW w:w="738" w:type="dxa"/>
            <w:tcMar>
              <w:top w:w="0" w:type="dxa"/>
              <w:left w:w="108" w:type="dxa"/>
              <w:bottom w:w="0" w:type="dxa"/>
              <w:right w:w="108" w:type="dxa"/>
            </w:tcMar>
          </w:tcPr>
          <w:p w14:paraId="25BD6894" w14:textId="77777777" w:rsidR="00D74A31" w:rsidRPr="00B259F9"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color w:val="000000" w:themeColor="text1"/>
              </w:rPr>
              <w:t>10 (dešimt) dienų,</w:t>
            </w:r>
            <w:r w:rsidRPr="00B259F9">
              <w:rPr>
                <w:rFonts w:ascii="Aptos" w:hAnsi="Aptos" w:cs="Times New Roman"/>
                <w:color w:val="000000" w:themeColor="text1"/>
              </w:rPr>
              <w:t xml:space="preserve"> nuo rašytinio pranešimo apie sprendimą sudaryti sutartį (o jei buv</w:t>
            </w:r>
            <w:r w:rsidR="00E636AF" w:rsidRPr="00B259F9">
              <w:rPr>
                <w:rFonts w:ascii="Aptos" w:hAnsi="Aptos" w:cs="Times New Roman"/>
                <w:color w:val="000000" w:themeColor="text1"/>
              </w:rPr>
              <w:t>o</w:t>
            </w:r>
            <w:r w:rsidRPr="00B259F9">
              <w:rPr>
                <w:rFonts w:ascii="Aptos" w:hAnsi="Aptos"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_Ref39425999 \w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25</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_Ref39426005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Sutarties sudarymas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AF2AFE" w:rsidRPr="00B259F9" w14:paraId="0BE61DCA" w14:textId="77777777" w:rsidTr="00512E53">
        <w:trPr>
          <w:trHeight w:val="20"/>
        </w:trPr>
        <w:tc>
          <w:tcPr>
            <w:tcW w:w="738" w:type="dxa"/>
            <w:tcMar>
              <w:top w:w="0" w:type="dxa"/>
              <w:left w:w="108" w:type="dxa"/>
              <w:bottom w:w="0" w:type="dxa"/>
              <w:right w:w="108" w:type="dxa"/>
            </w:tcMar>
          </w:tcPr>
          <w:p w14:paraId="6F8FA15E" w14:textId="77777777" w:rsidR="00AF2AFE" w:rsidRPr="00B259F9" w:rsidRDefault="00AF2AFE">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742E8A5B" w14:textId="598984E9" w:rsidR="00AF2AFE" w:rsidRPr="00B259F9" w:rsidRDefault="00AF2AFE" w:rsidP="00AF2AFE">
            <w:pPr>
              <w:spacing w:after="0" w:line="240" w:lineRule="auto"/>
              <w:rPr>
                <w:rFonts w:ascii="Aptos" w:hAnsi="Aptos" w:cs="Times New Roman"/>
                <w:color w:val="000000" w:themeColor="text1"/>
              </w:rPr>
            </w:pPr>
            <w:r w:rsidRPr="00B259F9">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B259F9" w:rsidRDefault="00AF2AFE" w:rsidP="00AF2AFE">
            <w:pPr>
              <w:spacing w:after="0" w:line="240" w:lineRule="auto"/>
              <w:rPr>
                <w:rFonts w:ascii="Aptos" w:hAnsi="Aptos" w:cs="Times New Roman"/>
                <w:bCs/>
                <w:color w:val="000000" w:themeColor="text1"/>
              </w:rPr>
            </w:pPr>
            <w:r w:rsidRPr="00B259F9">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B259F9">
              <w:rPr>
                <w:rFonts w:ascii="Aptos" w:hAnsi="Aptos" w:cs="Times New Roman"/>
              </w:rPr>
              <w:lastRenderedPageBreak/>
              <w:t xml:space="preserve">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B259F9" w:rsidRDefault="00AF2AFE" w:rsidP="00AF2AFE">
            <w:pPr>
              <w:spacing w:after="0" w:line="240" w:lineRule="auto"/>
              <w:rPr>
                <w:rFonts w:ascii="Aptos" w:hAnsi="Aptos" w:cs="Times New Roman"/>
                <w:color w:val="000000" w:themeColor="text1"/>
              </w:rPr>
            </w:pPr>
          </w:p>
        </w:tc>
      </w:tr>
    </w:tbl>
    <w:p w14:paraId="07D582ED" w14:textId="2FF75DC6" w:rsidR="00D05666" w:rsidRPr="00B259F9"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2824929"/>
      <w:r w:rsidRPr="00B259F9">
        <w:rPr>
          <w:rFonts w:ascii="Aptos" w:hAnsi="Aptos" w:cs="Times New Roman"/>
        </w:rPr>
        <w:t>Bendrosios nuostatos</w:t>
      </w:r>
      <w:bookmarkEnd w:id="7"/>
    </w:p>
    <w:p w14:paraId="1ACC30CF" w14:textId="2FB94562" w:rsidR="002D51D8" w:rsidRPr="00B259F9"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 xml:space="preserve">Perkančioji organizacija kviečia tiekėjus dalyvauti tarptautiniame pirkime, atliekamame atviro konkurso būdu, </w:t>
      </w:r>
      <w:r w:rsidR="00AE1C5F" w:rsidRPr="00B259F9">
        <w:rPr>
          <w:rFonts w:ascii="Aptos" w:eastAsia="Calibri" w:hAnsi="Aptos" w:cs="Times New Roman"/>
          <w:color w:val="000000" w:themeColor="text1"/>
        </w:rPr>
        <w:t>įsigyti pirkimo objektą,</w:t>
      </w:r>
      <w:r w:rsidRPr="00B259F9">
        <w:rPr>
          <w:rFonts w:ascii="Aptos" w:eastAsia="Calibri" w:hAnsi="Aptos" w:cs="Times New Roman"/>
          <w:color w:val="000000" w:themeColor="text1"/>
        </w:rPr>
        <w:t xml:space="preserve"> kuri</w:t>
      </w:r>
      <w:r w:rsidR="00AE1C5F" w:rsidRPr="00B259F9">
        <w:rPr>
          <w:rFonts w:ascii="Aptos" w:eastAsia="Calibri" w:hAnsi="Aptos" w:cs="Times New Roman"/>
          <w:color w:val="000000" w:themeColor="text1"/>
        </w:rPr>
        <w:t>o</w:t>
      </w:r>
      <w:r w:rsidRPr="00B259F9">
        <w:rPr>
          <w:rFonts w:ascii="Aptos" w:eastAsia="Calibri" w:hAnsi="Aptos" w:cs="Times New Roman"/>
          <w:color w:val="000000" w:themeColor="text1"/>
        </w:rPr>
        <w:t xml:space="preserve"> techninė specifikacija pateikta šių </w:t>
      </w:r>
      <w:r w:rsidR="00F45EB2" w:rsidRPr="00B259F9">
        <w:rPr>
          <w:rFonts w:ascii="Aptos" w:eastAsia="Calibri" w:hAnsi="Aptos" w:cs="Times New Roman"/>
          <w:color w:val="000000" w:themeColor="text1"/>
        </w:rPr>
        <w:fldChar w:fldCharType="begin"/>
      </w:r>
      <w:r w:rsidR="00F45EB2" w:rsidRPr="00B259F9">
        <w:rPr>
          <w:rFonts w:ascii="Aptos" w:eastAsia="Calibri" w:hAnsi="Aptos" w:cs="Times New Roman"/>
          <w:color w:val="000000" w:themeColor="text1"/>
        </w:rPr>
        <w:instrText xml:space="preserve"> REF _Ref38539939 \h </w:instrText>
      </w:r>
      <w:r w:rsidR="006C4BE0" w:rsidRPr="00B259F9">
        <w:rPr>
          <w:rFonts w:ascii="Aptos" w:eastAsia="Calibri" w:hAnsi="Aptos" w:cs="Times New Roman"/>
          <w:color w:val="000000" w:themeColor="text1"/>
        </w:rPr>
        <w:instrText xml:space="preserve"> \* MERGEFORMAT </w:instrText>
      </w:r>
      <w:r w:rsidR="00F45EB2" w:rsidRPr="00B259F9">
        <w:rPr>
          <w:rFonts w:ascii="Aptos" w:eastAsia="Calibri" w:hAnsi="Aptos" w:cs="Times New Roman"/>
          <w:color w:val="000000" w:themeColor="text1"/>
        </w:rPr>
      </w:r>
      <w:r w:rsidR="00F45EB2" w:rsidRPr="00B259F9">
        <w:rPr>
          <w:rFonts w:ascii="Aptos" w:eastAsia="Calibri" w:hAnsi="Aptos" w:cs="Times New Roman"/>
          <w:color w:val="000000" w:themeColor="text1"/>
        </w:rPr>
        <w:fldChar w:fldCharType="separate"/>
      </w:r>
      <w:r w:rsidR="00082B1B" w:rsidRPr="00B259F9">
        <w:rPr>
          <w:rFonts w:ascii="Aptos" w:eastAsia="Calibri" w:hAnsi="Aptos" w:cs="Times New Roman"/>
          <w:color w:val="000000" w:themeColor="text1"/>
        </w:rPr>
        <w:t>Pirkimo dokumentų 1 priedas „Techninė specifikacija“</w:t>
      </w:r>
      <w:r w:rsidR="00F45EB2" w:rsidRPr="00B259F9">
        <w:rPr>
          <w:rFonts w:ascii="Aptos" w:eastAsia="Calibri" w:hAnsi="Aptos" w:cs="Times New Roman"/>
          <w:color w:val="000000" w:themeColor="text1"/>
        </w:rPr>
        <w:fldChar w:fldCharType="end"/>
      </w:r>
      <w:r w:rsidR="00F45EB2" w:rsidRPr="00B259F9">
        <w:rPr>
          <w:rFonts w:ascii="Aptos" w:eastAsia="Calibri" w:hAnsi="Aptos" w:cs="Times New Roman"/>
          <w:color w:val="000000" w:themeColor="text1"/>
        </w:rPr>
        <w:t>.</w:t>
      </w:r>
      <w:r w:rsidRPr="00B259F9">
        <w:rPr>
          <w:rFonts w:ascii="Aptos" w:eastAsia="Calibri" w:hAnsi="Aptos" w:cs="Times New Roman"/>
          <w:color w:val="000000" w:themeColor="text1"/>
        </w:rPr>
        <w:t xml:space="preserve"> </w:t>
      </w:r>
    </w:p>
    <w:p w14:paraId="299807CD" w14:textId="00BB9568" w:rsidR="007A130B" w:rsidRPr="00B259F9"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B259F9"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 xml:space="preserve">Pirkimas </w:t>
      </w:r>
      <w:r w:rsidR="005769FF" w:rsidRPr="00B259F9">
        <w:rPr>
          <w:rFonts w:ascii="Aptos" w:eastAsia="Calibri" w:hAnsi="Aptos" w:cs="Times New Roman"/>
          <w:color w:val="000000" w:themeColor="text1"/>
        </w:rPr>
        <w:t>vykdom</w:t>
      </w:r>
      <w:r w:rsidR="00A637A9" w:rsidRPr="00B259F9">
        <w:rPr>
          <w:rFonts w:ascii="Aptos" w:eastAsia="Calibri" w:hAnsi="Aptos" w:cs="Times New Roman"/>
          <w:color w:val="000000" w:themeColor="text1"/>
        </w:rPr>
        <w:t>as</w:t>
      </w:r>
      <w:r w:rsidR="005769FF" w:rsidRPr="00B259F9">
        <w:rPr>
          <w:rFonts w:ascii="Aptos" w:eastAsia="Calibri" w:hAnsi="Aptos" w:cs="Times New Roman"/>
          <w:color w:val="000000" w:themeColor="text1"/>
        </w:rPr>
        <w:t xml:space="preserve"> </w:t>
      </w:r>
      <w:r w:rsidR="005769FF" w:rsidRPr="00B259F9">
        <w:rPr>
          <w:rFonts w:ascii="Aptos" w:hAnsi="Aptos" w:cs="Times New Roman"/>
          <w:color w:val="000000" w:themeColor="text1"/>
        </w:rPr>
        <w:t>CVP IS</w:t>
      </w:r>
      <w:r w:rsidR="005769FF" w:rsidRPr="00B259F9">
        <w:rPr>
          <w:rFonts w:ascii="Aptos" w:eastAsia="Calibri" w:hAnsi="Aptos" w:cs="Times New Roman"/>
          <w:color w:val="000000" w:themeColor="text1"/>
        </w:rPr>
        <w:t xml:space="preserve"> priemonėmis, vadovaujantis </w:t>
      </w:r>
      <w:r w:rsidR="00C619A2" w:rsidRPr="00B259F9">
        <w:rPr>
          <w:rFonts w:ascii="Aptos" w:eastAsia="Calibri" w:hAnsi="Aptos" w:cs="Times New Roman"/>
          <w:color w:val="000000" w:themeColor="text1"/>
        </w:rPr>
        <w:t>VPĮ</w:t>
      </w:r>
      <w:r w:rsidR="005769FF" w:rsidRPr="00B259F9">
        <w:rPr>
          <w:rFonts w:ascii="Aptos" w:eastAsia="Calibri" w:hAnsi="Aptos" w:cs="Times New Roman"/>
          <w:color w:val="000000" w:themeColor="text1"/>
        </w:rPr>
        <w:t xml:space="preserve">, </w:t>
      </w:r>
      <w:r w:rsidR="00DB7E29" w:rsidRPr="00B259F9">
        <w:rPr>
          <w:rFonts w:ascii="Aptos" w:eastAsia="Calibri" w:hAnsi="Aptos" w:cs="Times New Roman"/>
          <w:color w:val="000000" w:themeColor="text1"/>
        </w:rPr>
        <w:t>CK</w:t>
      </w:r>
      <w:r w:rsidR="005769FF" w:rsidRPr="00B259F9">
        <w:rPr>
          <w:rFonts w:ascii="Aptos" w:eastAsia="Calibri" w:hAnsi="Aptos" w:cs="Times New Roman"/>
          <w:color w:val="000000" w:themeColor="text1"/>
        </w:rPr>
        <w:t xml:space="preserve">, kitais viešuosius pirkimus </w:t>
      </w:r>
      <w:r w:rsidR="00E660CD" w:rsidRPr="00B259F9">
        <w:rPr>
          <w:rFonts w:ascii="Aptos" w:eastAsia="Calibri" w:hAnsi="Aptos" w:cs="Times New Roman"/>
          <w:color w:val="000000" w:themeColor="text1"/>
        </w:rPr>
        <w:t>ir šio</w:t>
      </w:r>
      <w:r w:rsidR="0005148B" w:rsidRPr="00B259F9">
        <w:rPr>
          <w:rFonts w:ascii="Aptos" w:eastAsia="Calibri" w:hAnsi="Aptos" w:cs="Times New Roman"/>
          <w:color w:val="000000" w:themeColor="text1"/>
        </w:rPr>
        <w:t xml:space="preserve"> prikimo</w:t>
      </w:r>
      <w:r w:rsidR="00E660CD" w:rsidRPr="00B259F9">
        <w:rPr>
          <w:rFonts w:ascii="Aptos" w:eastAsia="Calibri" w:hAnsi="Aptos" w:cs="Times New Roman"/>
          <w:color w:val="000000" w:themeColor="text1"/>
        </w:rPr>
        <w:t xml:space="preserve"> sutarties vykdymą </w:t>
      </w:r>
      <w:r w:rsidR="005769FF" w:rsidRPr="00B259F9">
        <w:rPr>
          <w:rFonts w:ascii="Aptos" w:eastAsia="Calibri" w:hAnsi="Aptos" w:cs="Times New Roman"/>
          <w:color w:val="000000" w:themeColor="text1"/>
        </w:rPr>
        <w:t xml:space="preserve">reglamentuojančiais teisės aktais, </w:t>
      </w:r>
      <w:r w:rsidR="001F1D6C" w:rsidRPr="00B259F9">
        <w:rPr>
          <w:rFonts w:ascii="Aptos" w:eastAsia="Calibri" w:hAnsi="Aptos" w:cs="Times New Roman"/>
          <w:color w:val="000000" w:themeColor="text1"/>
        </w:rPr>
        <w:t xml:space="preserve">šio </w:t>
      </w:r>
      <w:r w:rsidR="00B21AC5" w:rsidRPr="00B259F9">
        <w:rPr>
          <w:rFonts w:ascii="Aptos" w:eastAsia="Calibri" w:hAnsi="Aptos" w:cs="Times New Roman"/>
          <w:color w:val="000000" w:themeColor="text1"/>
        </w:rPr>
        <w:t>p</w:t>
      </w:r>
      <w:r w:rsidR="005769FF" w:rsidRPr="00B259F9">
        <w:rPr>
          <w:rFonts w:ascii="Aptos" w:eastAsia="Calibri" w:hAnsi="Aptos" w:cs="Times New Roman"/>
          <w:color w:val="000000" w:themeColor="text1"/>
        </w:rPr>
        <w:t xml:space="preserve">irkimo </w:t>
      </w:r>
      <w:r w:rsidR="00C619A2" w:rsidRPr="00B259F9">
        <w:rPr>
          <w:rFonts w:ascii="Aptos" w:eastAsia="Calibri" w:hAnsi="Aptos" w:cs="Times New Roman"/>
          <w:color w:val="000000" w:themeColor="text1"/>
        </w:rPr>
        <w:t>dokumentais</w:t>
      </w:r>
      <w:r w:rsidR="005769FF" w:rsidRPr="00B259F9">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B259F9">
        <w:rPr>
          <w:rFonts w:ascii="Aptos" w:eastAsia="Calibri" w:hAnsi="Aptos" w:cs="Times New Roman"/>
          <w:color w:val="000000" w:themeColor="text1"/>
        </w:rPr>
        <w:t xml:space="preserve"> Pirkimo dokumentuose nenumatytiems klausimams tiesiogiai taikomos VPĮ nuostatos.</w:t>
      </w:r>
      <w:r w:rsidR="00E660CD" w:rsidRPr="00B259F9">
        <w:rPr>
          <w:rFonts w:ascii="Aptos" w:eastAsia="Calibri" w:hAnsi="Aptos" w:cs="Times New Roman"/>
          <w:color w:val="000000" w:themeColor="text1"/>
        </w:rPr>
        <w:t xml:space="preserve"> </w:t>
      </w:r>
    </w:p>
    <w:p w14:paraId="41A2B49D" w14:textId="6CBA96B8" w:rsidR="00D05666" w:rsidRPr="00B259F9"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b/>
          <w:bCs/>
          <w:color w:val="000000" w:themeColor="text1"/>
        </w:rPr>
        <w:t>Pirkimo dokumentus sudaro</w:t>
      </w:r>
      <w:r w:rsidRPr="00B259F9">
        <w:rPr>
          <w:rFonts w:ascii="Aptos" w:eastAsia="Calibri" w:hAnsi="Aptos" w:cs="Times New Roman"/>
          <w:color w:val="000000" w:themeColor="text1"/>
        </w:rPr>
        <w:t>:</w:t>
      </w:r>
    </w:p>
    <w:p w14:paraId="346E2D25" w14:textId="531EF31F" w:rsidR="00C86519" w:rsidRPr="00B259F9"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s</w:t>
      </w:r>
      <w:r w:rsidR="00C619A2" w:rsidRPr="00B259F9">
        <w:rPr>
          <w:rFonts w:ascii="Aptos" w:eastAsia="Calibri" w:hAnsi="Aptos" w:cs="Times New Roman"/>
          <w:color w:val="000000" w:themeColor="text1"/>
        </w:rPr>
        <w:t>kelbimas</w:t>
      </w:r>
      <w:r w:rsidR="00C86519" w:rsidRPr="00B259F9">
        <w:rPr>
          <w:rFonts w:ascii="Aptos" w:eastAsia="Calibri" w:hAnsi="Aptos" w:cs="Times New Roman"/>
          <w:color w:val="000000" w:themeColor="text1"/>
        </w:rPr>
        <w:t>;</w:t>
      </w:r>
    </w:p>
    <w:p w14:paraId="0F8AAFEC" w14:textId="202216DE" w:rsidR="00E01599" w:rsidRPr="00B259F9"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išankstinis informacinis skelbimas</w:t>
      </w:r>
      <w:r w:rsidR="007A130B" w:rsidRPr="00B259F9">
        <w:rPr>
          <w:rFonts w:ascii="Aptos" w:eastAsia="Calibri" w:hAnsi="Aptos" w:cs="Times New Roman"/>
          <w:color w:val="000000" w:themeColor="text1"/>
        </w:rPr>
        <w:t xml:space="preserve"> (jei buvo skelbta);</w:t>
      </w:r>
    </w:p>
    <w:p w14:paraId="2208FD08" w14:textId="1C719F31" w:rsidR="004867B9" w:rsidRPr="00B259F9"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827590" w:rsidRPr="00B259F9">
        <w:rPr>
          <w:rFonts w:ascii="Aptos" w:eastAsia="Calibri" w:hAnsi="Aptos" w:cs="Times New Roman"/>
          <w:color w:val="000000" w:themeColor="text1"/>
        </w:rPr>
        <w:t>irkimo dokumentų sąlygos įskaitant sąlygų priedus</w:t>
      </w:r>
      <w:r w:rsidR="00512760" w:rsidRPr="00B259F9">
        <w:rPr>
          <w:rFonts w:ascii="Aptos" w:eastAsia="Calibri" w:hAnsi="Aptos" w:cs="Times New Roman"/>
          <w:color w:val="000000" w:themeColor="text1"/>
        </w:rPr>
        <w:t>;</w:t>
      </w:r>
    </w:p>
    <w:p w14:paraId="6E4DD412" w14:textId="42D6D442" w:rsidR="007979F8" w:rsidRPr="00B259F9"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C619A2" w:rsidRPr="00B259F9">
        <w:rPr>
          <w:rFonts w:ascii="Aptos" w:eastAsia="Calibri" w:hAnsi="Aptos" w:cs="Times New Roman"/>
          <w:color w:val="000000" w:themeColor="text1"/>
        </w:rPr>
        <w:t xml:space="preserve">irkimo </w:t>
      </w:r>
      <w:r w:rsidR="00827590" w:rsidRPr="00B259F9">
        <w:rPr>
          <w:rFonts w:ascii="Aptos" w:eastAsia="Calibri" w:hAnsi="Aptos" w:cs="Times New Roman"/>
          <w:color w:val="000000" w:themeColor="text1"/>
        </w:rPr>
        <w:t>dokumentų</w:t>
      </w:r>
      <w:r w:rsidR="00C619A2" w:rsidRPr="00B259F9">
        <w:rPr>
          <w:rFonts w:ascii="Aptos" w:eastAsia="Calibri" w:hAnsi="Aptos" w:cs="Times New Roman"/>
          <w:color w:val="000000" w:themeColor="text1"/>
        </w:rPr>
        <w:t xml:space="preserve"> priedai:</w:t>
      </w:r>
    </w:p>
    <w:p w14:paraId="6B51799E" w14:textId="4699CD0E"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1 priedas „Techninė specifikaci</w:t>
      </w:r>
      <w:r w:rsidRPr="00B259F9">
        <w:rPr>
          <w:rFonts w:ascii="Aptos" w:eastAsia="Calibri" w:hAnsi="Aptos" w:cs="Times New Roman"/>
          <w:color w:val="000000" w:themeColor="text1"/>
        </w:rPr>
        <w:t>ja“;</w:t>
      </w:r>
    </w:p>
    <w:p w14:paraId="1271F1CA" w14:textId="53D8BE23"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2 priedas „Tiekėjų pašalinimo pagrindai“</w:t>
      </w:r>
      <w:r w:rsidRPr="00B259F9">
        <w:rPr>
          <w:rFonts w:ascii="Aptos" w:eastAsia="Calibri" w:hAnsi="Aptos" w:cs="Times New Roman"/>
          <w:color w:val="000000" w:themeColor="text1"/>
        </w:rPr>
        <w:t>;</w:t>
      </w:r>
    </w:p>
    <w:p w14:paraId="098B1575" w14:textId="3D033568"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3 priedas „Tiekėjų kvalifikacijos reikalavimai ir reikalaujami kokybės bei aplinkos apsaugos vadybos sistemų standartai“</w:t>
      </w:r>
      <w:r w:rsidRPr="00B259F9">
        <w:rPr>
          <w:rFonts w:ascii="Aptos" w:eastAsia="Calibri" w:hAnsi="Aptos" w:cs="Times New Roman"/>
          <w:color w:val="000000" w:themeColor="text1"/>
        </w:rPr>
        <w:t>;</w:t>
      </w:r>
    </w:p>
    <w:p w14:paraId="22DDED53" w14:textId="4B79208E" w:rsidR="008119CC"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4 priedas „EBVPD“ (XML formatu)</w:t>
      </w:r>
      <w:r w:rsidR="008119CC" w:rsidRPr="00B259F9">
        <w:rPr>
          <w:rFonts w:ascii="Aptos" w:eastAsia="Calibri" w:hAnsi="Aptos" w:cs="Times New Roman"/>
          <w:color w:val="000000" w:themeColor="text1"/>
        </w:rPr>
        <w:t>;</w:t>
      </w:r>
    </w:p>
    <w:p w14:paraId="64017F58" w14:textId="2FE3F124"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5 priedas „Pasiūlymo forma“</w:t>
      </w:r>
      <w:r w:rsidRPr="00B259F9">
        <w:rPr>
          <w:rFonts w:ascii="Aptos" w:eastAsia="Calibri" w:hAnsi="Aptos" w:cs="Times New Roman"/>
          <w:color w:val="000000" w:themeColor="text1"/>
        </w:rPr>
        <w:t>;</w:t>
      </w:r>
    </w:p>
    <w:p w14:paraId="29D09E8E" w14:textId="7EAC8904" w:rsidR="007979F8" w:rsidRPr="00B259F9" w:rsidRDefault="007979F8">
      <w:pPr>
        <w:pStyle w:val="ListParagraph"/>
        <w:numPr>
          <w:ilvl w:val="3"/>
          <w:numId w:val="11"/>
        </w:numPr>
        <w:spacing w:after="120" w:line="20" w:lineRule="atLeast"/>
        <w:ind w:left="1276"/>
        <w:jc w:val="both"/>
        <w:rPr>
          <w:rFonts w:ascii="Aptos" w:eastAsia="Calibri" w:hAnsi="Aptos" w:cs="Times New Roman"/>
          <w:webHidden/>
          <w:color w:val="000000" w:themeColor="text1"/>
        </w:rPr>
      </w:pPr>
      <w:r w:rsidRPr="00B259F9">
        <w:rPr>
          <w:rFonts w:ascii="Aptos" w:hAnsi="Aptos" w:cs="Times New Roman"/>
          <w:color w:val="000000" w:themeColor="text1"/>
        </w:rPr>
        <w:t>6 priedas „Pasiūlymų vertinimo kriterijai ir sąlygos“</w:t>
      </w:r>
      <w:r w:rsidRPr="00B259F9">
        <w:rPr>
          <w:rFonts w:ascii="Aptos" w:eastAsia="Calibri" w:hAnsi="Aptos" w:cs="Times New Roman"/>
          <w:color w:val="000000" w:themeColor="text1"/>
        </w:rPr>
        <w:t>;</w:t>
      </w:r>
    </w:p>
    <w:p w14:paraId="5AEC8270" w14:textId="44254A64" w:rsidR="00C96FE0" w:rsidRPr="00B259F9" w:rsidRDefault="007979F8" w:rsidP="00CA0D4A">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 xml:space="preserve">7 priedas „Sutarties </w:t>
      </w:r>
      <w:r w:rsidR="00440832" w:rsidRPr="00B259F9">
        <w:rPr>
          <w:rFonts w:ascii="Aptos" w:hAnsi="Aptos" w:cs="Times New Roman"/>
          <w:color w:val="000000" w:themeColor="text1"/>
        </w:rPr>
        <w:t>sąlygos</w:t>
      </w:r>
      <w:r w:rsidRPr="00B259F9">
        <w:rPr>
          <w:rFonts w:ascii="Aptos" w:hAnsi="Aptos" w:cs="Times New Roman"/>
          <w:color w:val="000000" w:themeColor="text1"/>
        </w:rPr>
        <w:t>“</w:t>
      </w:r>
      <w:r w:rsidR="00984D74" w:rsidRPr="00B259F9">
        <w:rPr>
          <w:rFonts w:ascii="Aptos" w:eastAsia="Calibri" w:hAnsi="Aptos" w:cs="Times New Roman"/>
          <w:color w:val="000000" w:themeColor="text1"/>
        </w:rPr>
        <w:t>;</w:t>
      </w:r>
      <w:bookmarkStart w:id="8" w:name="_Hlk124695644"/>
    </w:p>
    <w:p w14:paraId="0482FA23" w14:textId="3FC43BC9" w:rsidR="00984D74" w:rsidRPr="00B259F9" w:rsidRDefault="00CA0D4A">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eastAsia="Calibri" w:hAnsi="Aptos" w:cs="Times New Roman"/>
          <w:color w:val="000000" w:themeColor="text1"/>
        </w:rPr>
        <w:t>8</w:t>
      </w:r>
      <w:r w:rsidR="00C96FE0" w:rsidRPr="00B259F9">
        <w:rPr>
          <w:rFonts w:ascii="Aptos" w:eastAsia="Calibri" w:hAnsi="Aptos" w:cs="Times New Roman"/>
          <w:color w:val="000000" w:themeColor="text1"/>
        </w:rPr>
        <w:t xml:space="preserve"> priedas </w:t>
      </w:r>
      <w:r w:rsidR="00984D74" w:rsidRPr="00B259F9">
        <w:rPr>
          <w:rFonts w:ascii="Aptos" w:eastAsia="Calibri" w:hAnsi="Aptos" w:cs="Times New Roman"/>
          <w:color w:val="000000" w:themeColor="text1"/>
        </w:rPr>
        <w:t>„</w:t>
      </w:r>
      <w:r w:rsidR="00984D74" w:rsidRPr="00B259F9">
        <w:rPr>
          <w:rFonts w:ascii="Aptos" w:hAnsi="Aptos" w:cs="Times New Roman"/>
          <w:color w:val="000000" w:themeColor="text1"/>
        </w:rPr>
        <w:t>Reikalavimai, susiję su nacionaliniu saugumu“</w:t>
      </w:r>
      <w:r w:rsidR="00306D0F" w:rsidRPr="00B259F9">
        <w:rPr>
          <w:rFonts w:ascii="Aptos" w:hAnsi="Aptos" w:cs="Times New Roman"/>
          <w:color w:val="000000" w:themeColor="text1"/>
        </w:rPr>
        <w:t>;</w:t>
      </w:r>
    </w:p>
    <w:bookmarkEnd w:id="8"/>
    <w:p w14:paraId="5EA4C7F1" w14:textId="77777777" w:rsidR="001A33A3" w:rsidRPr="001A33A3" w:rsidRDefault="00CA0D4A" w:rsidP="001A33A3">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eastAsia="Calibri" w:hAnsi="Aptos" w:cs="Times New Roman"/>
          <w:color w:val="000000" w:themeColor="text1"/>
        </w:rPr>
        <w:t>9</w:t>
      </w:r>
      <w:r w:rsidR="00306D0F" w:rsidRPr="00B259F9">
        <w:rPr>
          <w:rFonts w:ascii="Aptos" w:eastAsia="Calibri" w:hAnsi="Aptos" w:cs="Times New Roman"/>
          <w:color w:val="000000" w:themeColor="text1"/>
        </w:rPr>
        <w:t xml:space="preserve"> priedas „</w:t>
      </w:r>
      <w:r w:rsidR="00306D0F" w:rsidRPr="00B259F9">
        <w:rPr>
          <w:rFonts w:ascii="Aptos" w:hAnsi="Aptos" w:cs="Times New Roman"/>
          <w:color w:val="000000" w:themeColor="text1"/>
        </w:rPr>
        <w:t>Tiekėjo deklaracija dėl atitikties Reglamento nuostatoms juridiniam asmeniui“;</w:t>
      </w:r>
    </w:p>
    <w:p w14:paraId="00EE220A" w14:textId="65BEAAA1" w:rsidR="0049041E" w:rsidRPr="001A33A3" w:rsidRDefault="00306D0F" w:rsidP="001A33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sidRPr="001A33A3">
        <w:rPr>
          <w:rFonts w:ascii="Aptos" w:eastAsia="Calibri" w:hAnsi="Aptos" w:cs="Times New Roman"/>
          <w:color w:val="000000" w:themeColor="text1"/>
        </w:rPr>
        <w:t>1</w:t>
      </w:r>
      <w:r w:rsidR="00CA0D4A" w:rsidRPr="001A33A3">
        <w:rPr>
          <w:rFonts w:ascii="Aptos" w:eastAsia="Calibri" w:hAnsi="Aptos" w:cs="Times New Roman"/>
          <w:color w:val="000000" w:themeColor="text1"/>
        </w:rPr>
        <w:t>0</w:t>
      </w:r>
      <w:r w:rsidRPr="001A33A3">
        <w:rPr>
          <w:rFonts w:ascii="Aptos" w:eastAsia="Calibri" w:hAnsi="Aptos" w:cs="Times New Roman"/>
          <w:color w:val="000000" w:themeColor="text1"/>
        </w:rPr>
        <w:t xml:space="preserve"> priedas „Tiekėjo deklaracija dėl atitikties Reglamento nuostatoms fiziniam</w:t>
      </w:r>
      <w:r w:rsidR="00495D38" w:rsidRPr="001A33A3">
        <w:rPr>
          <w:rFonts w:ascii="Aptos" w:eastAsia="Calibri" w:hAnsi="Aptos" w:cs="Times New Roman"/>
          <w:color w:val="000000" w:themeColor="text1"/>
        </w:rPr>
        <w:t xml:space="preserve"> </w:t>
      </w:r>
      <w:r w:rsidRPr="001A33A3">
        <w:rPr>
          <w:rFonts w:ascii="Aptos" w:eastAsia="Calibri" w:hAnsi="Aptos" w:cs="Times New Roman"/>
          <w:color w:val="000000" w:themeColor="text1"/>
        </w:rPr>
        <w:t>asmeniui“</w:t>
      </w:r>
      <w:r w:rsidR="001E67F9" w:rsidRPr="001A33A3">
        <w:rPr>
          <w:rFonts w:ascii="Aptos" w:eastAsia="Calibri" w:hAnsi="Aptos" w:cs="Times New Roman"/>
          <w:color w:val="000000" w:themeColor="text1"/>
        </w:rPr>
        <w:t>.</w:t>
      </w:r>
    </w:p>
    <w:p w14:paraId="1993FB9C" w14:textId="49BCD068" w:rsidR="00D05666" w:rsidRPr="00B259F9" w:rsidRDefault="007979F8">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D05666" w:rsidRPr="00B259F9">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B259F9" w:rsidRDefault="00FB66D2">
      <w:pPr>
        <w:pStyle w:val="ListParagraph"/>
        <w:numPr>
          <w:ilvl w:val="2"/>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visa </w:t>
      </w:r>
      <w:r w:rsidR="00101313" w:rsidRPr="00B259F9">
        <w:rPr>
          <w:rFonts w:ascii="Aptos" w:hAnsi="Aptos" w:cs="Times New Roman"/>
          <w:color w:val="000000" w:themeColor="text1"/>
        </w:rPr>
        <w:t xml:space="preserve">kita </w:t>
      </w:r>
      <w:r w:rsidR="00AA52E1" w:rsidRPr="00B259F9">
        <w:rPr>
          <w:rFonts w:ascii="Aptos" w:hAnsi="Aptos" w:cs="Times New Roman"/>
          <w:color w:val="000000" w:themeColor="text1"/>
        </w:rPr>
        <w:t>p</w:t>
      </w:r>
      <w:r w:rsidR="00101313" w:rsidRPr="00B259F9">
        <w:rPr>
          <w:rFonts w:ascii="Aptos" w:hAnsi="Aptos" w:cs="Times New Roman"/>
          <w:color w:val="000000" w:themeColor="text1"/>
        </w:rPr>
        <w:t>erkančiosios organizacijos CVP IS priemonėmis pateikta informacija.</w:t>
      </w:r>
    </w:p>
    <w:p w14:paraId="286475B9" w14:textId="26FBF15C" w:rsidR="00FE5735" w:rsidRPr="00B259F9"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yra prieštaravimų, neatitikimų tarp </w:t>
      </w:r>
      <w:r w:rsidR="00B21AC5" w:rsidRPr="00B259F9">
        <w:rPr>
          <w:rFonts w:ascii="Aptos" w:hAnsi="Aptos" w:cs="Times New Roman"/>
          <w:color w:val="000000" w:themeColor="text1"/>
        </w:rPr>
        <w:t>s</w:t>
      </w:r>
      <w:r w:rsidRPr="00B259F9">
        <w:rPr>
          <w:rFonts w:ascii="Aptos" w:hAnsi="Aptos" w:cs="Times New Roman"/>
          <w:color w:val="000000" w:themeColor="text1"/>
        </w:rPr>
        <w:t xml:space="preserve">kelbimo ir </w:t>
      </w:r>
      <w:r w:rsidR="00BC560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dokumentų</w:t>
      </w:r>
      <w:r w:rsidR="00FB66D2" w:rsidRPr="00B259F9">
        <w:rPr>
          <w:rFonts w:ascii="Aptos" w:hAnsi="Aptos" w:cs="Times New Roman"/>
          <w:color w:val="000000" w:themeColor="text1"/>
        </w:rPr>
        <w:t>,</w:t>
      </w:r>
      <w:r w:rsidRPr="00B259F9">
        <w:rPr>
          <w:rFonts w:ascii="Aptos" w:hAnsi="Aptos" w:cs="Times New Roman"/>
          <w:color w:val="000000" w:themeColor="text1"/>
        </w:rPr>
        <w:t xml:space="preserve"> teisinga laikoma informacija, nurodyta </w:t>
      </w:r>
      <w:r w:rsidR="00FB66D2" w:rsidRPr="00B259F9">
        <w:rPr>
          <w:rFonts w:ascii="Aptos" w:hAnsi="Aptos" w:cs="Times New Roman"/>
          <w:color w:val="000000" w:themeColor="text1"/>
        </w:rPr>
        <w:t>s</w:t>
      </w:r>
      <w:r w:rsidRPr="00B259F9">
        <w:rPr>
          <w:rFonts w:ascii="Aptos" w:hAnsi="Aptos" w:cs="Times New Roman"/>
          <w:color w:val="000000" w:themeColor="text1"/>
        </w:rPr>
        <w:t>kelbime.</w:t>
      </w:r>
    </w:p>
    <w:p w14:paraId="3104F9D3" w14:textId="504D55F0" w:rsidR="00FE5735" w:rsidRPr="00B259F9"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yra prieštaravimų, neatitikimų tarp </w:t>
      </w:r>
      <w:r w:rsidR="00BC560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 xml:space="preserve">dokumentų </w:t>
      </w:r>
      <w:r w:rsidRPr="00B259F9">
        <w:rPr>
          <w:rFonts w:ascii="Aptos" w:hAnsi="Aptos" w:cs="Times New Roman"/>
          <w:color w:val="000000" w:themeColor="text1"/>
        </w:rPr>
        <w:t xml:space="preserve">ir jų priedų, teisinga laikoma informacija, nurodyta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dokumentuose</w:t>
      </w:r>
      <w:r w:rsidRPr="00B259F9">
        <w:rPr>
          <w:rFonts w:ascii="Aptos" w:hAnsi="Aptos" w:cs="Times New Roman"/>
          <w:color w:val="000000" w:themeColor="text1"/>
        </w:rPr>
        <w:t>.</w:t>
      </w:r>
    </w:p>
    <w:p w14:paraId="4F652963" w14:textId="7F1E7F85" w:rsidR="00FE5735" w:rsidRPr="00B259F9" w:rsidRDefault="00FE5735" w:rsidP="001A33A3">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erkančioji organizacija patikslina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irkimo dokumentus, </w:t>
      </w:r>
      <w:r w:rsidR="00791E5B" w:rsidRPr="00B259F9">
        <w:rPr>
          <w:rFonts w:ascii="Aptos" w:hAnsi="Aptos" w:cs="Times New Roman"/>
          <w:color w:val="000000" w:themeColor="text1"/>
        </w:rPr>
        <w:t>naujesni</w:t>
      </w:r>
      <w:r w:rsidR="00173ACB" w:rsidRPr="00B259F9">
        <w:rPr>
          <w:rFonts w:ascii="Aptos" w:hAnsi="Aptos" w:cs="Times New Roman"/>
          <w:color w:val="000000" w:themeColor="text1"/>
        </w:rPr>
        <w:t xml:space="preserve"> pakeitimai turi pirmenybę</w:t>
      </w:r>
      <w:r w:rsidR="004F33F0" w:rsidRPr="00B259F9">
        <w:rPr>
          <w:rFonts w:ascii="Aptos" w:hAnsi="Aptos" w:cs="Times New Roman"/>
          <w:color w:val="000000" w:themeColor="text1"/>
        </w:rPr>
        <w:t>.</w:t>
      </w:r>
      <w:r w:rsidR="00173ACB" w:rsidRPr="00B259F9">
        <w:rPr>
          <w:rFonts w:ascii="Aptos" w:hAnsi="Aptos" w:cs="Times New Roman"/>
          <w:color w:val="000000" w:themeColor="text1"/>
        </w:rPr>
        <w:t xml:space="preserve"> </w:t>
      </w:r>
      <w:r w:rsidR="004F33F0" w:rsidRPr="00B259F9">
        <w:rPr>
          <w:rFonts w:ascii="Aptos" w:hAnsi="Aptos" w:cs="Times New Roman"/>
          <w:color w:val="000000" w:themeColor="text1"/>
        </w:rPr>
        <w:t>Tiekėjai</w:t>
      </w:r>
      <w:r w:rsidRPr="00B259F9">
        <w:rPr>
          <w:rFonts w:ascii="Aptos" w:hAnsi="Aptos" w:cs="Times New Roman"/>
          <w:color w:val="000000" w:themeColor="text1"/>
        </w:rPr>
        <w:t xml:space="preserve"> turi vadovautis naujausia paskelbta </w:t>
      </w:r>
      <w:r w:rsidR="00412095" w:rsidRPr="00B259F9">
        <w:rPr>
          <w:rFonts w:ascii="Aptos" w:hAnsi="Aptos" w:cs="Times New Roman"/>
          <w:color w:val="000000" w:themeColor="text1"/>
        </w:rPr>
        <w:t>P</w:t>
      </w:r>
      <w:r w:rsidRPr="00B259F9">
        <w:rPr>
          <w:rFonts w:ascii="Aptos" w:hAnsi="Aptos" w:cs="Times New Roman"/>
          <w:color w:val="000000" w:themeColor="text1"/>
        </w:rPr>
        <w:t>irkimo dokumentų versija</w:t>
      </w:r>
      <w:r w:rsidR="00BC5606" w:rsidRPr="00B259F9">
        <w:rPr>
          <w:rFonts w:ascii="Aptos" w:hAnsi="Aptos" w:cs="Times New Roman"/>
          <w:color w:val="000000" w:themeColor="text1"/>
        </w:rPr>
        <w:t xml:space="preserve"> ir naujausiais pirkimo dokumentų paaiškinimais bei patikslinimais</w:t>
      </w:r>
      <w:r w:rsidR="00791E5B" w:rsidRPr="00B259F9">
        <w:rPr>
          <w:rFonts w:ascii="Aptos" w:hAnsi="Aptos" w:cs="Times New Roman"/>
          <w:color w:val="000000" w:themeColor="text1"/>
        </w:rPr>
        <w:t>.</w:t>
      </w:r>
    </w:p>
    <w:p w14:paraId="00BAD08E" w14:textId="77777777" w:rsidR="00BC5606" w:rsidRPr="00B259F9" w:rsidRDefault="00BC5606" w:rsidP="001A33A3">
      <w:pPr>
        <w:pStyle w:val="ListParagraph"/>
        <w:numPr>
          <w:ilvl w:val="1"/>
          <w:numId w:val="11"/>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B259F9" w:rsidRDefault="00823416" w:rsidP="001A33A3">
      <w:pPr>
        <w:pStyle w:val="ListParagraph"/>
        <w:numPr>
          <w:ilvl w:val="1"/>
          <w:numId w:val="11"/>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w:t>
      </w:r>
      <w:r w:rsidRPr="00B259F9">
        <w:rPr>
          <w:rFonts w:ascii="Aptos" w:hAnsi="Aptos" w:cs="Times New Roman"/>
          <w:color w:val="000000" w:themeColor="text1"/>
        </w:rPr>
        <w:lastRenderedPageBreak/>
        <w:t xml:space="preserve">esminių klaidų, dėl kurių Pirkimas nebetikslingas arba jį įvykdžius būtų įsigytas jos poreikių neatitinkantis pirkimo objektas. </w:t>
      </w:r>
    </w:p>
    <w:p w14:paraId="330E2B0E" w14:textId="2C3AB477" w:rsidR="00B21AC5" w:rsidRPr="006C5935" w:rsidRDefault="00B21AC5">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neatlygina tiekėjui jokių išlaidų, susijusių su </w:t>
      </w:r>
      <w:r w:rsidR="00823416" w:rsidRPr="00B259F9">
        <w:rPr>
          <w:rFonts w:ascii="Aptos" w:hAnsi="Aptos" w:cs="Times New Roman"/>
          <w:color w:val="000000" w:themeColor="text1"/>
        </w:rPr>
        <w:t>P</w:t>
      </w:r>
      <w:r w:rsidRPr="00B259F9">
        <w:rPr>
          <w:rFonts w:ascii="Aptos" w:hAnsi="Aptos" w:cs="Times New Roman"/>
          <w:color w:val="000000" w:themeColor="text1"/>
        </w:rPr>
        <w:t xml:space="preserve">irkimo dokumentų gavimu, pasiūlymų rengimu ir pan., įskaitant ir išlaidas, patiriamas dėl to, kad vadovaudamasi VPĮ nuostatomis </w:t>
      </w:r>
      <w:r w:rsidRPr="006C5935">
        <w:rPr>
          <w:rFonts w:ascii="Aptos" w:hAnsi="Aptos" w:cs="Times New Roman"/>
          <w:color w:val="000000" w:themeColor="text1"/>
        </w:rPr>
        <w:t xml:space="preserve">perkančioji organizacija </w:t>
      </w:r>
      <w:r w:rsidR="00823416" w:rsidRPr="006C5935">
        <w:rPr>
          <w:rFonts w:ascii="Aptos" w:hAnsi="Aptos" w:cs="Times New Roman"/>
          <w:color w:val="000000" w:themeColor="text1"/>
        </w:rPr>
        <w:t>nutraukė</w:t>
      </w:r>
      <w:r w:rsidR="00FB66D2" w:rsidRPr="006C5935">
        <w:rPr>
          <w:rFonts w:ascii="Aptos" w:hAnsi="Aptos" w:cs="Times New Roman"/>
          <w:color w:val="000000" w:themeColor="text1"/>
        </w:rPr>
        <w:t xml:space="preserve"> </w:t>
      </w:r>
      <w:r w:rsidRPr="006C5935">
        <w:rPr>
          <w:rFonts w:ascii="Aptos" w:hAnsi="Aptos" w:cs="Times New Roman"/>
          <w:color w:val="000000" w:themeColor="text1"/>
        </w:rPr>
        <w:t>pirkimo procedūras.</w:t>
      </w:r>
    </w:p>
    <w:p w14:paraId="1595FB6C" w14:textId="77777777" w:rsidR="003F40AD" w:rsidRDefault="00CE498D">
      <w:pPr>
        <w:pStyle w:val="ListParagraph"/>
        <w:numPr>
          <w:ilvl w:val="1"/>
          <w:numId w:val="11"/>
        </w:numPr>
        <w:spacing w:after="0" w:line="240" w:lineRule="auto"/>
        <w:ind w:left="0" w:firstLine="567"/>
        <w:jc w:val="both"/>
        <w:rPr>
          <w:rFonts w:ascii="Aptos" w:hAnsi="Aptos" w:cs="Times New Roman"/>
          <w:color w:val="000000" w:themeColor="text1"/>
        </w:rPr>
      </w:pPr>
      <w:r w:rsidRPr="006C5935">
        <w:rPr>
          <w:rFonts w:ascii="Aptos" w:hAnsi="Aptos" w:cs="Times New Roman"/>
          <w:color w:val="000000" w:themeColor="text1"/>
        </w:rPr>
        <w:t>Stebėtojai dalyvauti pirkimo komisijos posėdžiuose nėra kviečiami</w:t>
      </w:r>
      <w:r w:rsidR="008E3081" w:rsidRPr="006C5935">
        <w:rPr>
          <w:rFonts w:ascii="Aptos" w:hAnsi="Aptos" w:cs="Times New Roman"/>
          <w:color w:val="000000" w:themeColor="text1"/>
        </w:rPr>
        <w:t>.</w:t>
      </w:r>
    </w:p>
    <w:p w14:paraId="698FA03C" w14:textId="77777777" w:rsidR="00460A89" w:rsidRPr="00460A89" w:rsidRDefault="00460A89" w:rsidP="00460A89">
      <w:pPr>
        <w:pStyle w:val="ListParagraph"/>
        <w:numPr>
          <w:ilvl w:val="1"/>
          <w:numId w:val="11"/>
        </w:numPr>
        <w:spacing w:after="0" w:line="240" w:lineRule="auto"/>
        <w:ind w:left="0" w:firstLine="567"/>
        <w:jc w:val="both"/>
        <w:rPr>
          <w:rFonts w:ascii="Aptos" w:hAnsi="Aptos" w:cs="Times New Roman"/>
          <w:color w:val="000000" w:themeColor="text1"/>
        </w:rPr>
      </w:pPr>
      <w:r w:rsidRPr="00460A89">
        <w:rPr>
          <w:rFonts w:ascii="Aptos" w:hAnsi="Aptos" w:cs="Times New Roman"/>
          <w:color w:val="000000" w:themeColor="text1"/>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Aplinkos apaugos kriterijai nustatyti pirkimo sąlygų 7 priede „Sutarties sąlygos“.</w:t>
      </w:r>
    </w:p>
    <w:p w14:paraId="60AF9DBE" w14:textId="77777777" w:rsidR="00647745" w:rsidRPr="00B259F9"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B259F9">
        <w:rPr>
          <w:rFonts w:ascii="Aptos" w:hAnsi="Aptos" w:cs="Times New Roman"/>
          <w:color w:val="000000" w:themeColor="text1"/>
          <w:u w:val="single"/>
        </w:rPr>
        <w:t>pranesk@toksika.lt</w:t>
      </w:r>
      <w:proofErr w:type="spellEnd"/>
      <w:r w:rsidRPr="00B259F9">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B259F9" w:rsidRDefault="00362719">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lang w:eastAsia="en-US"/>
        </w:rPr>
        <w:t xml:space="preserve">Šiame pirkime perkančioji organizacija nenumato skelbti pranešimo dėl savanoriško </w:t>
      </w:r>
      <w:proofErr w:type="spellStart"/>
      <w:r w:rsidRPr="00B259F9">
        <w:rPr>
          <w:rFonts w:ascii="Aptos" w:hAnsi="Aptos" w:cs="Times New Roman"/>
          <w:i/>
          <w:lang w:eastAsia="en-US"/>
        </w:rPr>
        <w:t>ex</w:t>
      </w:r>
      <w:proofErr w:type="spellEnd"/>
      <w:r w:rsidRPr="00B259F9">
        <w:rPr>
          <w:rFonts w:ascii="Aptos" w:hAnsi="Aptos" w:cs="Times New Roman"/>
          <w:i/>
          <w:lang w:eastAsia="en-US"/>
        </w:rPr>
        <w:t xml:space="preserve"> ante</w:t>
      </w:r>
      <w:r w:rsidRPr="00B259F9">
        <w:rPr>
          <w:rFonts w:ascii="Aptos" w:hAnsi="Aptos" w:cs="Times New Roman"/>
          <w:lang w:eastAsia="en-US"/>
        </w:rPr>
        <w:t xml:space="preserve"> skaidrumo.</w:t>
      </w:r>
    </w:p>
    <w:p w14:paraId="29325C22" w14:textId="6A1B7E65" w:rsidR="00663437" w:rsidRPr="0061745A" w:rsidRDefault="00663437">
      <w:pPr>
        <w:pStyle w:val="ListParagraph"/>
        <w:numPr>
          <w:ilvl w:val="1"/>
          <w:numId w:val="11"/>
        </w:numPr>
        <w:spacing w:after="0" w:line="240" w:lineRule="auto"/>
        <w:ind w:left="0" w:firstLine="567"/>
        <w:jc w:val="both"/>
        <w:rPr>
          <w:rFonts w:ascii="Aptos" w:hAnsi="Aptos" w:cs="Times New Roman"/>
        </w:rPr>
      </w:pPr>
      <w:r w:rsidRPr="0061745A">
        <w:rPr>
          <w:rFonts w:ascii="Aptos" w:hAnsi="Aptos" w:cs="Times New Roman"/>
        </w:rPr>
        <w:t xml:space="preserve">Perkančioji organizacija </w:t>
      </w:r>
      <w:r w:rsidR="00C8300D" w:rsidRPr="0061745A">
        <w:rPr>
          <w:rFonts w:ascii="Aptos" w:hAnsi="Aptos" w:cs="Times New Roman"/>
        </w:rPr>
        <w:t>taikys</w:t>
      </w:r>
      <w:r w:rsidRPr="0061745A">
        <w:rPr>
          <w:rFonts w:ascii="Aptos" w:hAnsi="Aptos" w:cs="Times New Roman"/>
        </w:rPr>
        <w:t xml:space="preserve"> nuostatas susijusias su nacionaliniu saugumu, kaip nurodyta </w:t>
      </w:r>
      <w:r w:rsidR="007979F8" w:rsidRPr="0061745A">
        <w:rPr>
          <w:rFonts w:ascii="Aptos" w:hAnsi="Aptos" w:cs="Times New Roman"/>
        </w:rPr>
        <w:t xml:space="preserve">Pirkimo dokumentų </w:t>
      </w:r>
      <w:r w:rsidR="0061745A" w:rsidRPr="0061745A">
        <w:rPr>
          <w:rFonts w:ascii="Aptos" w:hAnsi="Aptos" w:cs="Times New Roman"/>
        </w:rPr>
        <w:t>8</w:t>
      </w:r>
      <w:r w:rsidR="00984D74" w:rsidRPr="0061745A">
        <w:rPr>
          <w:rFonts w:ascii="Aptos" w:hAnsi="Aptos" w:cs="Times New Roman"/>
        </w:rPr>
        <w:t xml:space="preserve"> </w:t>
      </w:r>
      <w:r w:rsidR="007979F8" w:rsidRPr="0061745A">
        <w:rPr>
          <w:rFonts w:ascii="Aptos" w:hAnsi="Aptos" w:cs="Times New Roman"/>
        </w:rPr>
        <w:t>priede „Reikalavimai, susiję su nacionaliniu saugumu“</w:t>
      </w:r>
      <w:r w:rsidRPr="0061745A">
        <w:rPr>
          <w:rFonts w:ascii="Aptos" w:hAnsi="Aptos" w:cs="Times New Roman"/>
        </w:rPr>
        <w:t>.</w:t>
      </w:r>
    </w:p>
    <w:p w14:paraId="60351A18" w14:textId="77777777" w:rsidR="00220013" w:rsidRDefault="00663437" w:rsidP="00220013">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rPr>
        <w:t xml:space="preserve">Perkančioji organizacija laikys, kad visi dalyviai yra susipažinę </w:t>
      </w:r>
      <w:r w:rsidRPr="00B259F9">
        <w:rPr>
          <w:rFonts w:ascii="Aptos" w:hAnsi="Aptos" w:cs="Times New Roman"/>
          <w:color w:val="000000" w:themeColor="text1"/>
        </w:rPr>
        <w:t xml:space="preserve">su Pirkimo dokumentais ir su Lietuvos Respublikos teisės aktais, </w:t>
      </w:r>
      <w:r w:rsidRPr="00661F11">
        <w:rPr>
          <w:rFonts w:ascii="Aptos" w:hAnsi="Aptos" w:cs="Times New Roman"/>
          <w:color w:val="000000" w:themeColor="text1"/>
        </w:rPr>
        <w:t>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FFDA33" w14:textId="1519ADF7" w:rsidR="00056D47" w:rsidRPr="00460A89" w:rsidRDefault="00460A89" w:rsidP="00460A89">
      <w:pPr>
        <w:pStyle w:val="ListParagraph"/>
        <w:numPr>
          <w:ilvl w:val="1"/>
          <w:numId w:val="11"/>
        </w:numPr>
        <w:spacing w:after="0" w:line="240" w:lineRule="auto"/>
        <w:ind w:left="0" w:firstLine="567"/>
        <w:jc w:val="both"/>
        <w:rPr>
          <w:rFonts w:ascii="Aptos" w:hAnsi="Aptos" w:cs="Times New Roman"/>
          <w:color w:val="000000" w:themeColor="text1"/>
        </w:rPr>
      </w:pPr>
      <w:r w:rsidRPr="00460A89">
        <w:rPr>
          <w:rFonts w:ascii="Aptos" w:hAnsi="Aptos" w:cs="Times New Roman"/>
          <w:color w:val="000000" w:themeColor="text1"/>
        </w:rPr>
        <w:t>Perkančioji organizacija pirkimą planuoja atlikti ne iš VšĮ „CPO LT“ katalogo, nes CPO kataloge Techninėje specifikacijoje nėra nenumatyta galimybė į draudimo programą įtraukti stacionarinio gydimo paslaugų, bei nenumatyta galimybė varijuoti medicininių paslaugų krepšelio ir įmokos dydžio pagal darbuotojo etato dydį.</w:t>
      </w:r>
    </w:p>
    <w:p w14:paraId="0746B877" w14:textId="77777777" w:rsidR="00220013" w:rsidRPr="00661F11" w:rsidRDefault="00220013" w:rsidP="00220013">
      <w:pPr>
        <w:pStyle w:val="ListParagraph"/>
        <w:spacing w:after="0" w:line="240" w:lineRule="auto"/>
        <w:ind w:left="567"/>
        <w:jc w:val="both"/>
        <w:rPr>
          <w:rFonts w:ascii="Aptos" w:hAnsi="Aptos" w:cs="Times New Roman"/>
          <w:color w:val="000000" w:themeColor="text1"/>
        </w:rPr>
      </w:pPr>
    </w:p>
    <w:p w14:paraId="5891333F" w14:textId="2343FD25" w:rsidR="003A2F4F" w:rsidRPr="00661F11"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9" w:name="_Ref39426332"/>
      <w:bookmarkStart w:id="10" w:name="_Ref39426338"/>
      <w:bookmarkStart w:id="11" w:name="_Toc222824930"/>
      <w:r w:rsidRPr="00661F11">
        <w:rPr>
          <w:rFonts w:ascii="Aptos" w:hAnsi="Aptos" w:cs="Times New Roman"/>
          <w:color w:val="000000" w:themeColor="text1"/>
        </w:rPr>
        <w:t>Pirkimo objektas</w:t>
      </w:r>
      <w:bookmarkEnd w:id="9"/>
      <w:bookmarkEnd w:id="10"/>
      <w:bookmarkEnd w:id="11"/>
    </w:p>
    <w:p w14:paraId="24C1D367" w14:textId="7F618FC6" w:rsidR="00220013" w:rsidRDefault="00F32C11" w:rsidP="00DD3EBA">
      <w:pPr>
        <w:pStyle w:val="NoSpacing"/>
        <w:numPr>
          <w:ilvl w:val="1"/>
          <w:numId w:val="12"/>
        </w:numPr>
        <w:ind w:left="0" w:firstLine="567"/>
        <w:contextualSpacing/>
        <w:jc w:val="both"/>
        <w:rPr>
          <w:rFonts w:ascii="Aptos" w:hAnsi="Aptos" w:cs="Times New Roman"/>
        </w:rPr>
      </w:pPr>
      <w:r w:rsidRPr="00661F11">
        <w:rPr>
          <w:rFonts w:ascii="Aptos" w:hAnsi="Aptos" w:cs="Times New Roman"/>
          <w:color w:val="000000" w:themeColor="text1"/>
        </w:rPr>
        <w:t xml:space="preserve">Perkančioji organizacija numato įsigyti </w:t>
      </w:r>
      <w:r w:rsidR="00460A89" w:rsidRPr="00460A89">
        <w:rPr>
          <w:rFonts w:ascii="Aptos" w:hAnsi="Aptos" w:cs="Times New Roman"/>
          <w:color w:val="000000" w:themeColor="text1"/>
        </w:rPr>
        <w:t>uždarosios akcinės bendrovės „Toksika“ savanoriško draudimo paslaugas (toliau – Paslauga)</w:t>
      </w:r>
      <w:r w:rsidR="00CA0D4A" w:rsidRPr="00661F11">
        <w:rPr>
          <w:rFonts w:ascii="Aptos" w:hAnsi="Aptos" w:cs="Times New Roman"/>
          <w:color w:val="000000" w:themeColor="text1"/>
        </w:rPr>
        <w:t xml:space="preserve">. </w:t>
      </w:r>
      <w:r w:rsidRPr="00661F11">
        <w:rPr>
          <w:rFonts w:ascii="Aptos" w:hAnsi="Aptos" w:cs="Times New Roman"/>
        </w:rPr>
        <w:t>Reikalavimai pirkimo objektui nustatyti</w:t>
      </w:r>
      <w:r w:rsidR="00AD0BCF" w:rsidRPr="00661F11">
        <w:rPr>
          <w:rFonts w:ascii="Aptos" w:hAnsi="Aptos" w:cs="Times New Roman"/>
        </w:rPr>
        <w:t xml:space="preserve"> Pirkimo dokumentų 1 priede „Techninė specifikacija“.</w:t>
      </w:r>
    </w:p>
    <w:p w14:paraId="691CE1EF" w14:textId="77777777" w:rsidR="00DD3EBA" w:rsidRPr="003B1C9A" w:rsidRDefault="00DD3EBA" w:rsidP="00DD3EBA">
      <w:pPr>
        <w:pStyle w:val="ListParagraph"/>
        <w:numPr>
          <w:ilvl w:val="1"/>
          <w:numId w:val="12"/>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Pirkimo objektas į dalis neskaidomas</w:t>
      </w:r>
      <w:r w:rsidRPr="001D6E8E">
        <w:rPr>
          <w:rFonts w:ascii="Aptos" w:eastAsia="Calibri" w:hAnsi="Aptos" w:cs="Times New Roman"/>
          <w:color w:val="000000" w:themeColor="text1"/>
        </w:rPr>
        <w:t>, nes pirkimo objektą sudaro UAB „Toksika“ visų darbuotojų sveikatos draudimas. Atsižvelgiant į pirkimo objekto apimtį, pirkimo skaidymas į dalis nėra įmanomas ir nebūtų racionalus, o sutarties vykdymas taptų per daug brangus ir sudėtingas techniniu požiūriu. Bendrovei yra ekonomiškai naudingiau drausti visus darbuotojus, nes gali tikėtis mažesnių draudimo įmokų. Be to draudimo bendrovėms yra patraukliau, kai didesnis darbuotojų skaičius draudžiamas vienoje draudimo bendrovėje.</w:t>
      </w:r>
    </w:p>
    <w:p w14:paraId="77A45A70" w14:textId="77777777" w:rsidR="00DD3EBA" w:rsidRPr="00661F11" w:rsidRDefault="00DD3EBA" w:rsidP="00DD3EBA">
      <w:pPr>
        <w:pStyle w:val="NoSpacing"/>
        <w:spacing w:after="120"/>
        <w:contextualSpacing/>
        <w:jc w:val="both"/>
        <w:rPr>
          <w:rFonts w:ascii="Aptos" w:hAnsi="Aptos" w:cs="Times New Roman"/>
        </w:rPr>
      </w:pPr>
    </w:p>
    <w:p w14:paraId="1238A039" w14:textId="1F8ACB30" w:rsidR="00D05666" w:rsidRPr="00B259F9" w:rsidRDefault="00E24B5E">
      <w:pPr>
        <w:pStyle w:val="Heading1"/>
        <w:numPr>
          <w:ilvl w:val="0"/>
          <w:numId w:val="7"/>
        </w:numPr>
        <w:tabs>
          <w:tab w:val="left" w:pos="567"/>
        </w:tabs>
        <w:ind w:left="0" w:firstLine="0"/>
        <w:jc w:val="both"/>
        <w:rPr>
          <w:rFonts w:ascii="Aptos" w:hAnsi="Aptos" w:cs="Times New Roman"/>
          <w:color w:val="000000" w:themeColor="text1"/>
        </w:rPr>
      </w:pPr>
      <w:bookmarkStart w:id="12" w:name="_Ref38446847"/>
      <w:bookmarkStart w:id="13" w:name="_Ref38446850"/>
      <w:bookmarkStart w:id="14" w:name="_Toc222824931"/>
      <w:r w:rsidRPr="00B259F9">
        <w:rPr>
          <w:rFonts w:ascii="Aptos" w:hAnsi="Aptos" w:cs="Times New Roman"/>
          <w:color w:val="000000" w:themeColor="text1"/>
        </w:rPr>
        <w:lastRenderedPageBreak/>
        <w:t>Perkančiosios organizacijos ir tiekėjų bendravimo</w:t>
      </w:r>
      <w:r w:rsidR="009122A7" w:rsidRPr="00B259F9">
        <w:rPr>
          <w:rFonts w:ascii="Aptos" w:hAnsi="Aptos" w:cs="Times New Roman"/>
          <w:color w:val="000000" w:themeColor="text1"/>
        </w:rPr>
        <w:t xml:space="preserve"> ir keitimosi informacija</w:t>
      </w:r>
      <w:r w:rsidRPr="00B259F9">
        <w:rPr>
          <w:rFonts w:ascii="Aptos" w:hAnsi="Aptos" w:cs="Times New Roman"/>
          <w:color w:val="000000" w:themeColor="text1"/>
        </w:rPr>
        <w:t xml:space="preserve"> priemonės</w:t>
      </w:r>
      <w:bookmarkEnd w:id="12"/>
      <w:bookmarkEnd w:id="13"/>
      <w:bookmarkEnd w:id="14"/>
      <w:r w:rsidRPr="00B259F9">
        <w:rPr>
          <w:rFonts w:ascii="Aptos" w:hAnsi="Aptos" w:cs="Times New Roman"/>
          <w:color w:val="000000" w:themeColor="text1"/>
        </w:rPr>
        <w:t xml:space="preserve"> </w:t>
      </w:r>
    </w:p>
    <w:p w14:paraId="3E993B47" w14:textId="45D973E0" w:rsidR="00223614" w:rsidRPr="00B259F9"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 xml:space="preserve">Informacija apie </w:t>
      </w:r>
      <w:r w:rsidR="00D07C12" w:rsidRPr="00B259F9">
        <w:rPr>
          <w:rFonts w:ascii="Aptos" w:hAnsi="Aptos" w:cs="Times New Roman"/>
          <w:color w:val="000000" w:themeColor="text1"/>
        </w:rPr>
        <w:t>K</w:t>
      </w:r>
      <w:r w:rsidRPr="00B259F9">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B259F9">
        <w:rPr>
          <w:rFonts w:ascii="Aptos" w:hAnsi="Aptos" w:cs="Times New Roman"/>
          <w:color w:val="000000" w:themeColor="text1"/>
          <w:szCs w:val="24"/>
        </w:rPr>
        <w:t>.</w:t>
      </w:r>
    </w:p>
    <w:p w14:paraId="0BD1B9FC" w14:textId="527C0F35" w:rsidR="00C47CE7" w:rsidRPr="00B259F9"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B259F9">
        <w:rPr>
          <w:rFonts w:ascii="Aptos" w:hAnsi="Aptos" w:cs="Times New Roman"/>
          <w:color w:val="000000" w:themeColor="text1"/>
          <w:szCs w:val="24"/>
        </w:rPr>
        <w:t xml:space="preserve">Pirkimo </w:t>
      </w:r>
      <w:r w:rsidR="00246CE2" w:rsidRPr="00B259F9">
        <w:rPr>
          <w:rFonts w:ascii="Aptos" w:hAnsi="Aptos" w:cs="Times New Roman"/>
          <w:color w:val="000000" w:themeColor="text1"/>
          <w:szCs w:val="24"/>
        </w:rPr>
        <w:t xml:space="preserve">dokumentai </w:t>
      </w:r>
      <w:r w:rsidRPr="00B259F9">
        <w:rPr>
          <w:rFonts w:ascii="Aptos" w:hAnsi="Aptos" w:cs="Times New Roman"/>
          <w:color w:val="000000" w:themeColor="text1"/>
          <w:szCs w:val="24"/>
        </w:rPr>
        <w:t xml:space="preserve">ir jų paaiškinimai bei papildymai skelbiami CVP IS adresu </w:t>
      </w:r>
      <w:r w:rsidR="00250D3A" w:rsidRPr="00B259F9">
        <w:rPr>
          <w:rFonts w:ascii="Aptos" w:hAnsi="Aptos" w:cs="Times New Roman"/>
          <w:color w:val="000000" w:themeColor="text1"/>
          <w:szCs w:val="24"/>
        </w:rPr>
        <w:t>https://viesiejipirkimai.lt/.</w:t>
      </w:r>
      <w:r w:rsidRPr="00B259F9">
        <w:rPr>
          <w:rFonts w:ascii="Aptos" w:hAnsi="Aptos"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B259F9">
        <w:rPr>
          <w:rFonts w:ascii="Aptos" w:hAnsi="Aptos" w:cs="Times New Roman"/>
          <w:color w:val="000000" w:themeColor="text1"/>
          <w:szCs w:val="24"/>
        </w:rPr>
        <w:t>, per CVP IS gautus pranešimus.</w:t>
      </w:r>
    </w:p>
    <w:p w14:paraId="70DFD317" w14:textId="096BD222" w:rsidR="00C47CE7" w:rsidRPr="00B259F9"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szCs w:val="24"/>
        </w:rPr>
        <w:t>Pirkime gali dalyvauti tik CVP IS registruoti teikėjai</w:t>
      </w:r>
      <w:r w:rsidR="009122A7" w:rsidRPr="00B259F9">
        <w:rPr>
          <w:rFonts w:ascii="Aptos" w:hAnsi="Aptos" w:cs="Times New Roman"/>
          <w:color w:val="000000" w:themeColor="text1"/>
          <w:szCs w:val="24"/>
        </w:rPr>
        <w:t>. Tiekėjai gali užsiregistruoti CVP</w:t>
      </w:r>
      <w:r w:rsidR="00971170" w:rsidRPr="00B259F9">
        <w:rPr>
          <w:rFonts w:ascii="Aptos" w:hAnsi="Aptos" w:cs="Times New Roman"/>
          <w:color w:val="000000" w:themeColor="text1"/>
          <w:szCs w:val="24"/>
        </w:rPr>
        <w:t xml:space="preserve"> </w:t>
      </w:r>
      <w:r w:rsidR="009122A7" w:rsidRPr="00B259F9">
        <w:rPr>
          <w:rFonts w:ascii="Aptos" w:hAnsi="Aptos" w:cs="Times New Roman"/>
          <w:color w:val="000000" w:themeColor="text1"/>
          <w:szCs w:val="24"/>
        </w:rPr>
        <w:t>IS</w:t>
      </w:r>
      <w:r w:rsidRPr="00B259F9">
        <w:rPr>
          <w:rFonts w:ascii="Aptos" w:hAnsi="Aptos" w:cs="Times New Roman"/>
          <w:color w:val="000000" w:themeColor="text1"/>
          <w:szCs w:val="24"/>
        </w:rPr>
        <w:t xml:space="preserve"> adresu </w:t>
      </w:r>
      <w:r w:rsidR="00250D3A" w:rsidRPr="00B259F9">
        <w:rPr>
          <w:rFonts w:ascii="Aptos" w:hAnsi="Aptos" w:cs="Times New Roman"/>
          <w:color w:val="000000" w:themeColor="text1"/>
          <w:szCs w:val="24"/>
        </w:rPr>
        <w:t>https://viesiejipirkimai.lt/.</w:t>
      </w:r>
      <w:r w:rsidRPr="00B259F9">
        <w:rPr>
          <w:rFonts w:ascii="Aptos" w:hAnsi="Aptos" w:cs="Times New Roman"/>
          <w:color w:val="000000" w:themeColor="text1"/>
          <w:szCs w:val="24"/>
        </w:rPr>
        <w:t xml:space="preserve"> Informaciją, kaip tiekėjui registruotis CVP IS, galima rasti </w:t>
      </w:r>
      <w:hyperlink r:id="rId9" w:history="1">
        <w:r w:rsidRPr="00B259F9">
          <w:rPr>
            <w:rStyle w:val="Hyperlink"/>
            <w:rFonts w:ascii="Aptos" w:hAnsi="Aptos" w:cs="Times New Roman"/>
            <w:b/>
            <w:bCs/>
            <w:color w:val="000000" w:themeColor="text1"/>
            <w:szCs w:val="24"/>
          </w:rPr>
          <w:t>ČIA</w:t>
        </w:r>
      </w:hyperlink>
      <w:r w:rsidR="002D5ABC" w:rsidRPr="00B259F9">
        <w:rPr>
          <w:rStyle w:val="FootnoteReference"/>
          <w:rFonts w:ascii="Aptos" w:hAnsi="Aptos" w:cs="Times New Roman"/>
          <w:b/>
          <w:bCs/>
          <w:color w:val="000000" w:themeColor="text1"/>
          <w:szCs w:val="24"/>
        </w:rPr>
        <w:footnoteReference w:id="2"/>
      </w:r>
      <w:r w:rsidRPr="00B259F9">
        <w:rPr>
          <w:rFonts w:ascii="Aptos" w:hAnsi="Aptos" w:cs="Times New Roman"/>
          <w:color w:val="000000" w:themeColor="text1"/>
          <w:szCs w:val="24"/>
        </w:rPr>
        <w:t xml:space="preserve">. </w:t>
      </w:r>
    </w:p>
    <w:p w14:paraId="2D921A96" w14:textId="72588BCC" w:rsidR="00246CE2" w:rsidRPr="00B259F9"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bCs/>
          <w:color w:val="000000" w:themeColor="text1"/>
        </w:rPr>
        <w:t>Perkančiosios organizacijos ir tiekėjų bendravimas ir keitimasis informacija vyksta naudojantis CVP</w:t>
      </w:r>
      <w:r w:rsidR="00971170" w:rsidRPr="00B259F9">
        <w:rPr>
          <w:rFonts w:ascii="Aptos" w:hAnsi="Aptos" w:cs="Times New Roman"/>
          <w:bCs/>
          <w:color w:val="000000" w:themeColor="text1"/>
        </w:rPr>
        <w:t xml:space="preserve"> </w:t>
      </w:r>
      <w:r w:rsidRPr="00B259F9">
        <w:rPr>
          <w:rFonts w:ascii="Aptos" w:hAnsi="Aptos" w:cs="Times New Roman"/>
          <w:bCs/>
          <w:color w:val="000000" w:themeColor="text1"/>
        </w:rPr>
        <w:t>IS priemonėmis, išskyrus:</w:t>
      </w:r>
    </w:p>
    <w:p w14:paraId="28F8B1F2" w14:textId="49F80480" w:rsidR="00246CE2" w:rsidRPr="00B259F9"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B259F9"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 xml:space="preserve">pasirašant ar nutraukiant, vykdant ar keičiant sutartis, jeigu </w:t>
      </w:r>
      <w:r w:rsidR="00D07C12" w:rsidRPr="00B259F9">
        <w:rPr>
          <w:rFonts w:ascii="Aptos" w:hAnsi="Aptos" w:cs="Times New Roman"/>
          <w:color w:val="000000" w:themeColor="text1"/>
        </w:rPr>
        <w:t>p</w:t>
      </w:r>
      <w:r w:rsidRPr="00B259F9">
        <w:rPr>
          <w:rFonts w:ascii="Aptos" w:hAnsi="Aptos" w:cs="Times New Roman"/>
          <w:color w:val="000000" w:themeColor="text1"/>
        </w:rPr>
        <w:t>erkančioji organizacija nurodo kitas bendravimo priemones</w:t>
      </w:r>
      <w:r w:rsidR="00AC4BE0" w:rsidRPr="00B259F9">
        <w:rPr>
          <w:rFonts w:ascii="Aptos" w:hAnsi="Aptos" w:cs="Times New Roman"/>
          <w:color w:val="000000" w:themeColor="text1"/>
        </w:rPr>
        <w:t>.</w:t>
      </w:r>
      <w:r w:rsidRPr="00B259F9">
        <w:rPr>
          <w:rFonts w:ascii="Aptos" w:hAnsi="Aptos" w:cs="Times New Roman"/>
          <w:color w:val="000000" w:themeColor="text1"/>
        </w:rPr>
        <w:t xml:space="preserve"> </w:t>
      </w:r>
    </w:p>
    <w:p w14:paraId="5D07B201" w14:textId="57555811" w:rsidR="00AC4BE0" w:rsidRPr="00B259F9"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259F9">
        <w:rPr>
          <w:rFonts w:ascii="Aptos" w:hAnsi="Aptos" w:cs="Times New Roman"/>
          <w:bCs/>
          <w:color w:val="000000" w:themeColor="text1"/>
        </w:rPr>
        <w:t>Pasiūlymai teikiami CVP IS priemonėmis. Instrukcija kaip pateikti pasiūlymą skelbiama Viešųjų pirkimų tarnybos interneto svetainėje</w:t>
      </w:r>
      <w:r w:rsidRPr="00B259F9">
        <w:rPr>
          <w:rStyle w:val="FootnoteReference"/>
          <w:rFonts w:ascii="Aptos" w:hAnsi="Aptos" w:cs="Times New Roman"/>
          <w:bCs/>
          <w:color w:val="000000" w:themeColor="text1"/>
        </w:rPr>
        <w:footnoteReference w:id="3"/>
      </w:r>
      <w:r w:rsidRPr="00B259F9">
        <w:rPr>
          <w:rFonts w:ascii="Aptos" w:hAnsi="Aptos" w:cs="Times New Roman"/>
          <w:bCs/>
          <w:color w:val="000000" w:themeColor="text1"/>
        </w:rPr>
        <w:t xml:space="preserve">. </w:t>
      </w:r>
    </w:p>
    <w:p w14:paraId="0B44BA77" w14:textId="74254F48" w:rsidR="00AC4BE0" w:rsidRPr="00B259F9"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259F9">
        <w:rPr>
          <w:rFonts w:ascii="Aptos" w:hAnsi="Aptos" w:cs="Times New Roman"/>
          <w:bCs/>
          <w:color w:val="000000" w:themeColor="text1"/>
        </w:rPr>
        <w:t xml:space="preserve">Pasiūlymai pateikti CVP IS susirašinėjimo priemonėmis nesilaikant </w:t>
      </w:r>
      <w:r w:rsidR="005706E2" w:rsidRPr="00B259F9">
        <w:rPr>
          <w:rFonts w:ascii="Aptos" w:hAnsi="Aptos" w:cs="Times New Roman"/>
          <w:bCs/>
          <w:color w:val="000000" w:themeColor="text1"/>
        </w:rPr>
        <w:t>P</w:t>
      </w:r>
      <w:r w:rsidRPr="00B259F9">
        <w:rPr>
          <w:rFonts w:ascii="Aptos" w:hAnsi="Aptos" w:cs="Times New Roman"/>
          <w:bCs/>
          <w:color w:val="000000" w:themeColor="text1"/>
        </w:rPr>
        <w:t>irkimo dokumentų 5.5 punkto ir (ar)</w:t>
      </w:r>
      <w:r w:rsidR="009777BA" w:rsidRPr="00B259F9">
        <w:rPr>
          <w:rFonts w:ascii="Aptos" w:hAnsi="Aptos" w:cs="Times New Roman"/>
          <w:bCs/>
          <w:color w:val="000000" w:themeColor="text1"/>
        </w:rPr>
        <w:t xml:space="preserve"> </w:t>
      </w:r>
      <w:r w:rsidR="00D07C12" w:rsidRPr="00B259F9">
        <w:rPr>
          <w:rFonts w:ascii="Aptos" w:hAnsi="Aptos" w:cs="Times New Roman"/>
          <w:bCs/>
          <w:color w:val="000000" w:themeColor="text1"/>
        </w:rPr>
        <w:t>P</w:t>
      </w:r>
      <w:r w:rsidR="009777BA" w:rsidRPr="00B259F9">
        <w:rPr>
          <w:rFonts w:ascii="Aptos" w:hAnsi="Aptos" w:cs="Times New Roman"/>
          <w:bCs/>
          <w:color w:val="000000" w:themeColor="text1"/>
        </w:rPr>
        <w:t xml:space="preserve">irkimo dokumentų 15 skyriuje </w:t>
      </w:r>
      <w:r w:rsidR="005706E2" w:rsidRPr="00B259F9">
        <w:rPr>
          <w:rFonts w:ascii="Aptos" w:hAnsi="Aptos" w:cs="Times New Roman"/>
          <w:bCs/>
          <w:color w:val="000000" w:themeColor="text1"/>
        </w:rPr>
        <w:t xml:space="preserve">„Reikalavimai pasiūlymų rengimui ir pateikimui“ </w:t>
      </w:r>
      <w:r w:rsidRPr="00B259F9">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B259F9"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5" w:name="_Ref38446835"/>
      <w:bookmarkStart w:id="16" w:name="_Toc222824932"/>
      <w:r w:rsidRPr="00B259F9">
        <w:rPr>
          <w:rFonts w:ascii="Aptos" w:hAnsi="Aptos" w:cs="Times New Roman"/>
          <w:color w:val="000000" w:themeColor="text1"/>
        </w:rPr>
        <w:t>Pirkimo dokumentų paaiškinima</w:t>
      </w:r>
      <w:r w:rsidR="00D22226" w:rsidRPr="00B259F9">
        <w:rPr>
          <w:rFonts w:ascii="Aptos" w:hAnsi="Aptos" w:cs="Times New Roman"/>
          <w:color w:val="000000" w:themeColor="text1"/>
        </w:rPr>
        <w:t>i</w:t>
      </w:r>
      <w:r w:rsidRPr="00B259F9">
        <w:rPr>
          <w:rFonts w:ascii="Aptos" w:hAnsi="Aptos" w:cs="Times New Roman"/>
          <w:color w:val="000000" w:themeColor="text1"/>
        </w:rPr>
        <w:t xml:space="preserve"> ir patikslinima</w:t>
      </w:r>
      <w:r w:rsidR="00D22226" w:rsidRPr="00B259F9">
        <w:rPr>
          <w:rFonts w:ascii="Aptos" w:hAnsi="Aptos" w:cs="Times New Roman"/>
          <w:color w:val="000000" w:themeColor="text1"/>
        </w:rPr>
        <w:t>i</w:t>
      </w:r>
      <w:bookmarkEnd w:id="15"/>
      <w:bookmarkEnd w:id="16"/>
      <w:r w:rsidR="00F34532" w:rsidRPr="00B259F9">
        <w:rPr>
          <w:rFonts w:ascii="Aptos" w:hAnsi="Aptos" w:cs="Times New Roman"/>
          <w:color w:val="000000" w:themeColor="text1"/>
        </w:rPr>
        <w:t xml:space="preserve"> </w:t>
      </w:r>
    </w:p>
    <w:p w14:paraId="3276A78A" w14:textId="7E4A17C2" w:rsidR="004635E0" w:rsidRPr="00B259F9"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7" w:name="_Ref37253797"/>
      <w:r w:rsidRPr="00B259F9">
        <w:rPr>
          <w:rFonts w:ascii="Aptos" w:hAnsi="Aptos" w:cs="Times New Roman"/>
          <w:color w:val="000000" w:themeColor="text1"/>
        </w:rPr>
        <w:t xml:space="preserve">Tiekėjai </w:t>
      </w:r>
      <w:r w:rsidR="00D07C12" w:rsidRPr="00B259F9">
        <w:rPr>
          <w:rFonts w:ascii="Aptos" w:hAnsi="Aptos" w:cs="Times New Roman"/>
          <w:color w:val="000000" w:themeColor="text1"/>
        </w:rPr>
        <w:t>P</w:t>
      </w:r>
      <w:r w:rsidR="004F30E1" w:rsidRPr="00B259F9">
        <w:rPr>
          <w:rFonts w:ascii="Aptos" w:hAnsi="Aptos" w:cs="Times New Roman"/>
          <w:color w:val="000000" w:themeColor="text1"/>
        </w:rPr>
        <w:t xml:space="preserve">irkimo </w:t>
      </w:r>
      <w:r w:rsidR="00D07C12" w:rsidRPr="00B259F9">
        <w:rPr>
          <w:rFonts w:ascii="Aptos" w:hAnsi="Aptos" w:cs="Times New Roman"/>
          <w:color w:val="000000" w:themeColor="text1"/>
        </w:rPr>
        <w:t>dokumentų</w:t>
      </w:r>
      <w:r w:rsidR="004F30E1" w:rsidRPr="00B259F9">
        <w:rPr>
          <w:rFonts w:ascii="Aptos" w:hAnsi="Aptos" w:cs="Times New Roman"/>
          <w:color w:val="000000" w:themeColor="text1"/>
        </w:rPr>
        <w:t xml:space="preserve"> </w:t>
      </w:r>
      <w:r w:rsidR="00963E07" w:rsidRPr="00B259F9">
        <w:rPr>
          <w:rFonts w:ascii="Aptos" w:hAnsi="Aptos" w:cs="Times New Roman"/>
          <w:color w:val="000000" w:themeColor="text1"/>
        </w:rPr>
        <w:fldChar w:fldCharType="begin"/>
      </w:r>
      <w:r w:rsidR="00963E07" w:rsidRPr="00B259F9">
        <w:rPr>
          <w:rFonts w:ascii="Aptos" w:hAnsi="Aptos" w:cs="Times New Roman"/>
          <w:color w:val="000000" w:themeColor="text1"/>
        </w:rPr>
        <w:instrText xml:space="preserve"> REF _Ref38446847 \r \h  \* MERGEFORMAT </w:instrText>
      </w:r>
      <w:r w:rsidR="00963E07" w:rsidRPr="00B259F9">
        <w:rPr>
          <w:rFonts w:ascii="Aptos" w:hAnsi="Aptos" w:cs="Times New Roman"/>
          <w:color w:val="000000" w:themeColor="text1"/>
        </w:rPr>
      </w:r>
      <w:r w:rsidR="00963E07"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5</w:t>
      </w:r>
      <w:r w:rsidR="00963E07" w:rsidRPr="00B259F9">
        <w:rPr>
          <w:rFonts w:ascii="Aptos" w:hAnsi="Aptos" w:cs="Times New Roman"/>
          <w:color w:val="000000" w:themeColor="text1"/>
        </w:rPr>
        <w:fldChar w:fldCharType="end"/>
      </w:r>
      <w:r w:rsidR="00EE2914" w:rsidRPr="00B259F9">
        <w:rPr>
          <w:rFonts w:ascii="Aptos" w:hAnsi="Aptos" w:cs="Times New Roman"/>
          <w:color w:val="000000" w:themeColor="text1"/>
        </w:rPr>
        <w:t xml:space="preserve"> </w:t>
      </w:r>
      <w:r w:rsidR="004F30E1" w:rsidRPr="00B259F9">
        <w:rPr>
          <w:rFonts w:ascii="Aptos" w:hAnsi="Aptos" w:cs="Times New Roman"/>
          <w:color w:val="000000" w:themeColor="text1"/>
        </w:rPr>
        <w:t>skyriuje</w:t>
      </w:r>
      <w:r w:rsidR="00EE2914" w:rsidRPr="00B259F9">
        <w:rPr>
          <w:rFonts w:ascii="Aptos" w:hAnsi="Aptos" w:cs="Times New Roman"/>
          <w:color w:val="000000" w:themeColor="text1"/>
        </w:rPr>
        <w:t xml:space="preserve"> </w:t>
      </w:r>
      <w:r w:rsidR="006C613D" w:rsidRPr="00B259F9">
        <w:rPr>
          <w:rFonts w:ascii="Aptos" w:hAnsi="Aptos" w:cs="Times New Roman"/>
          <w:color w:val="000000" w:themeColor="text1"/>
        </w:rPr>
        <w:t>„</w:t>
      </w:r>
      <w:r w:rsidR="006C613D" w:rsidRPr="00B259F9">
        <w:rPr>
          <w:rFonts w:ascii="Aptos" w:hAnsi="Aptos" w:cs="Times New Roman"/>
          <w:color w:val="000000" w:themeColor="text1"/>
        </w:rPr>
        <w:fldChar w:fldCharType="begin"/>
      </w:r>
      <w:r w:rsidR="006C613D" w:rsidRPr="00B259F9">
        <w:rPr>
          <w:rFonts w:ascii="Aptos" w:hAnsi="Aptos" w:cs="Times New Roman"/>
          <w:color w:val="000000" w:themeColor="text1"/>
        </w:rPr>
        <w:instrText xml:space="preserve"> REF _Ref38446847 \h  \* MERGEFORMAT </w:instrText>
      </w:r>
      <w:r w:rsidR="006C613D" w:rsidRPr="00B259F9">
        <w:rPr>
          <w:rFonts w:ascii="Aptos" w:hAnsi="Aptos" w:cs="Times New Roman"/>
          <w:color w:val="000000" w:themeColor="text1"/>
        </w:rPr>
      </w:r>
      <w:r w:rsidR="006C613D"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Perkančiosios organizacijos ir tiekėjų bendravimo ir keitimosi informacija priemonės</w:t>
      </w:r>
      <w:r w:rsidR="006C613D" w:rsidRPr="00B259F9">
        <w:rPr>
          <w:rFonts w:ascii="Aptos" w:hAnsi="Aptos" w:cs="Times New Roman"/>
          <w:color w:val="000000" w:themeColor="text1"/>
        </w:rPr>
        <w:fldChar w:fldCharType="end"/>
      </w:r>
      <w:r w:rsidR="006C613D" w:rsidRPr="00B259F9">
        <w:rPr>
          <w:rFonts w:ascii="Aptos" w:hAnsi="Aptos" w:cs="Times New Roman"/>
          <w:color w:val="000000" w:themeColor="text1"/>
        </w:rPr>
        <w:t xml:space="preserve">“ ir </w:t>
      </w:r>
      <w:r w:rsidR="00D07C12" w:rsidRPr="00B259F9">
        <w:rPr>
          <w:rFonts w:ascii="Aptos" w:hAnsi="Aptos" w:cs="Times New Roman"/>
          <w:color w:val="000000" w:themeColor="text1"/>
        </w:rPr>
        <w:t>P</w:t>
      </w:r>
      <w:r w:rsidR="006C613D" w:rsidRPr="00B259F9">
        <w:rPr>
          <w:rFonts w:ascii="Aptos" w:hAnsi="Aptos" w:cs="Times New Roman"/>
          <w:color w:val="000000" w:themeColor="text1"/>
        </w:rPr>
        <w:t xml:space="preserve">irkimo </w:t>
      </w:r>
      <w:r w:rsidR="00D07C12" w:rsidRPr="00B259F9">
        <w:rPr>
          <w:rFonts w:ascii="Aptos" w:hAnsi="Aptos" w:cs="Times New Roman"/>
          <w:color w:val="000000" w:themeColor="text1"/>
        </w:rPr>
        <w:t>dokumentų</w:t>
      </w:r>
      <w:r w:rsidR="006C613D" w:rsidRPr="00B259F9">
        <w:rPr>
          <w:rFonts w:ascii="Aptos" w:hAnsi="Aptos" w:cs="Times New Roman"/>
          <w:color w:val="000000" w:themeColor="text1"/>
        </w:rPr>
        <w:t xml:space="preserve"> </w:t>
      </w:r>
      <w:r w:rsidR="00963E07" w:rsidRPr="00B259F9">
        <w:rPr>
          <w:rFonts w:ascii="Aptos" w:hAnsi="Aptos" w:cs="Times New Roman"/>
          <w:color w:val="000000" w:themeColor="text1"/>
        </w:rPr>
        <w:fldChar w:fldCharType="begin"/>
      </w:r>
      <w:r w:rsidR="00963E07" w:rsidRPr="00B259F9">
        <w:rPr>
          <w:rFonts w:ascii="Aptos" w:hAnsi="Aptos" w:cs="Times New Roman"/>
          <w:color w:val="000000" w:themeColor="text1"/>
        </w:rPr>
        <w:instrText xml:space="preserve"> REF _Ref38970696 \r \h  \* MERGEFORMAT </w:instrText>
      </w:r>
      <w:r w:rsidR="00963E07" w:rsidRPr="00B259F9">
        <w:rPr>
          <w:rFonts w:ascii="Aptos" w:hAnsi="Aptos" w:cs="Times New Roman"/>
          <w:color w:val="000000" w:themeColor="text1"/>
        </w:rPr>
      </w:r>
      <w:r w:rsidR="00963E07"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963E07" w:rsidRPr="00B259F9">
        <w:rPr>
          <w:rFonts w:ascii="Aptos" w:hAnsi="Aptos" w:cs="Times New Roman"/>
          <w:color w:val="000000" w:themeColor="text1"/>
        </w:rPr>
        <w:fldChar w:fldCharType="end"/>
      </w:r>
      <w:r w:rsidR="006C613D" w:rsidRPr="00B259F9">
        <w:rPr>
          <w:rFonts w:ascii="Aptos" w:hAnsi="Aptos" w:cs="Times New Roman"/>
          <w:color w:val="000000" w:themeColor="text1"/>
        </w:rPr>
        <w:t xml:space="preserve"> skyriuje „</w:t>
      </w:r>
      <w:r w:rsidR="006C613D" w:rsidRPr="00B259F9">
        <w:rPr>
          <w:rFonts w:ascii="Aptos" w:hAnsi="Aptos" w:cs="Times New Roman"/>
          <w:color w:val="000000" w:themeColor="text1"/>
        </w:rPr>
        <w:fldChar w:fldCharType="begin"/>
      </w:r>
      <w:r w:rsidR="006C613D" w:rsidRPr="00B259F9">
        <w:rPr>
          <w:rFonts w:ascii="Aptos" w:hAnsi="Aptos" w:cs="Times New Roman"/>
          <w:color w:val="000000" w:themeColor="text1"/>
        </w:rPr>
        <w:instrText xml:space="preserve"> REF _Ref38970696 \h  \* MERGEFORMAT </w:instrText>
      </w:r>
      <w:r w:rsidR="006C613D" w:rsidRPr="00B259F9">
        <w:rPr>
          <w:rFonts w:ascii="Aptos" w:hAnsi="Aptos" w:cs="Times New Roman"/>
          <w:color w:val="000000" w:themeColor="text1"/>
        </w:rPr>
      </w:r>
      <w:r w:rsidR="006C613D"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6C613D" w:rsidRPr="00B259F9">
        <w:rPr>
          <w:rFonts w:ascii="Aptos" w:hAnsi="Aptos" w:cs="Times New Roman"/>
          <w:color w:val="000000" w:themeColor="text1"/>
        </w:rPr>
        <w:fldChar w:fldCharType="end"/>
      </w:r>
      <w:r w:rsidR="006C613D" w:rsidRPr="00B259F9">
        <w:rPr>
          <w:rFonts w:ascii="Aptos" w:hAnsi="Aptos" w:cs="Times New Roman"/>
          <w:color w:val="000000" w:themeColor="text1"/>
        </w:rPr>
        <w:t>“</w:t>
      </w:r>
      <w:r w:rsidR="00EE2914" w:rsidRPr="00B259F9">
        <w:rPr>
          <w:rFonts w:ascii="Aptos" w:hAnsi="Aptos" w:cs="Times New Roman"/>
          <w:color w:val="000000" w:themeColor="text1"/>
        </w:rPr>
        <w:t xml:space="preserve"> </w:t>
      </w:r>
      <w:r w:rsidR="006C613D" w:rsidRPr="00B259F9">
        <w:rPr>
          <w:rFonts w:ascii="Aptos" w:hAnsi="Aptos" w:cs="Times New Roman"/>
          <w:color w:val="000000" w:themeColor="text1"/>
        </w:rPr>
        <w:t>nustatytomis priemonėmis ir terminais</w:t>
      </w:r>
      <w:r w:rsidRPr="00B259F9">
        <w:rPr>
          <w:rFonts w:ascii="Aptos" w:hAnsi="Aptos" w:cs="Times New Roman"/>
          <w:color w:val="000000" w:themeColor="text1"/>
        </w:rPr>
        <w:t xml:space="preserve"> gali prašyti, kad perkančioji organizacija paaiškintų </w:t>
      </w:r>
      <w:r w:rsidR="00401CAD" w:rsidRPr="00B259F9">
        <w:rPr>
          <w:rFonts w:ascii="Aptos" w:hAnsi="Aptos" w:cs="Times New Roman"/>
          <w:color w:val="000000" w:themeColor="text1"/>
        </w:rPr>
        <w:t xml:space="preserve">arba </w:t>
      </w:r>
      <w:r w:rsidR="00443FEB" w:rsidRPr="00B259F9">
        <w:rPr>
          <w:rFonts w:ascii="Aptos" w:hAnsi="Aptos" w:cs="Times New Roman"/>
          <w:color w:val="000000" w:themeColor="text1"/>
        </w:rPr>
        <w:t>patikslintų</w:t>
      </w:r>
      <w:r w:rsidR="00401CAD" w:rsidRPr="00B259F9">
        <w:rPr>
          <w:rFonts w:ascii="Aptos" w:hAnsi="Aptos" w:cs="Times New Roman"/>
          <w:color w:val="000000" w:themeColor="text1"/>
        </w:rPr>
        <w:t xml:space="preserve"> </w:t>
      </w:r>
      <w:r w:rsidR="00D07C12" w:rsidRPr="00B259F9">
        <w:rPr>
          <w:rFonts w:ascii="Aptos" w:hAnsi="Aptos" w:cs="Times New Roman"/>
          <w:color w:val="000000" w:themeColor="text1"/>
        </w:rPr>
        <w:t>P</w:t>
      </w:r>
      <w:r w:rsidRPr="00B259F9">
        <w:rPr>
          <w:rFonts w:ascii="Aptos" w:hAnsi="Aptos" w:cs="Times New Roman"/>
          <w:color w:val="000000" w:themeColor="text1"/>
        </w:rPr>
        <w:t>irkimo dokumentus</w:t>
      </w:r>
      <w:bookmarkEnd w:id="17"/>
      <w:r w:rsidR="006C613D" w:rsidRPr="00B259F9">
        <w:rPr>
          <w:rFonts w:ascii="Aptos" w:hAnsi="Aptos" w:cs="Times New Roman"/>
          <w:color w:val="000000" w:themeColor="text1"/>
        </w:rPr>
        <w:t>.</w:t>
      </w:r>
    </w:p>
    <w:p w14:paraId="264FB851" w14:textId="07470F72" w:rsidR="00DF7D38" w:rsidRPr="00B259F9"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B259F9">
        <w:rPr>
          <w:rFonts w:ascii="Aptos" w:eastAsia="Calibri" w:hAnsi="Aptos" w:cs="Times New Roman"/>
          <w:color w:val="000000" w:themeColor="text1"/>
        </w:rPr>
        <w:t xml:space="preserve">Tiekėjai turėtų būti aktyvūs ir pateikti klausimus ar paprašyti paaiškinti </w:t>
      </w:r>
      <w:r w:rsidR="005706E2" w:rsidRPr="00B259F9">
        <w:rPr>
          <w:rFonts w:ascii="Aptos" w:eastAsia="Calibri" w:hAnsi="Aptos" w:cs="Times New Roman"/>
          <w:color w:val="000000" w:themeColor="text1"/>
        </w:rPr>
        <w:t>P</w:t>
      </w:r>
      <w:r w:rsidRPr="00B259F9">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B259F9">
        <w:rPr>
          <w:rFonts w:ascii="Aptos" w:hAnsi="Aptos" w:cs="Times New Roman"/>
          <w:color w:val="000000" w:themeColor="text1"/>
        </w:rPr>
        <w:t xml:space="preserve">Pirkimo dokumentų paaiškinimai ir patikslinimai skelbiami CVP IS priemonėmis ir siunčiami </w:t>
      </w:r>
      <w:r w:rsidR="00BC7052" w:rsidRPr="00B259F9">
        <w:rPr>
          <w:rFonts w:ascii="Aptos" w:hAnsi="Aptos" w:cs="Times New Roman"/>
          <w:color w:val="000000" w:themeColor="text1"/>
        </w:rPr>
        <w:t>prašymą</w:t>
      </w:r>
      <w:r w:rsidR="00DF7D38" w:rsidRPr="00B259F9">
        <w:rPr>
          <w:rFonts w:ascii="Aptos" w:hAnsi="Aptos" w:cs="Times New Roman"/>
          <w:color w:val="000000" w:themeColor="text1"/>
        </w:rPr>
        <w:t xml:space="preserve"> pateikusiam bei visiems prie pirkimo prisijungusiems tiekėjams</w:t>
      </w:r>
      <w:r w:rsidR="00BC7052" w:rsidRPr="00B259F9">
        <w:rPr>
          <w:rFonts w:ascii="Aptos" w:hAnsi="Aptos" w:cs="Times New Roman"/>
          <w:color w:val="000000" w:themeColor="text1"/>
        </w:rPr>
        <w:t>, neatskleidžiant prašymą pateikusio</w:t>
      </w:r>
      <w:r w:rsidR="00EE6E84" w:rsidRPr="00B259F9">
        <w:rPr>
          <w:rFonts w:ascii="Aptos" w:hAnsi="Aptos" w:cs="Times New Roman"/>
          <w:color w:val="000000" w:themeColor="text1"/>
        </w:rPr>
        <w:t>jo</w:t>
      </w:r>
      <w:r w:rsidR="00BC7052" w:rsidRPr="00B259F9">
        <w:rPr>
          <w:rFonts w:ascii="Aptos" w:hAnsi="Aptos" w:cs="Times New Roman"/>
          <w:color w:val="000000" w:themeColor="text1"/>
        </w:rPr>
        <w:t xml:space="preserve"> tapatybės</w:t>
      </w:r>
      <w:r w:rsidR="00DF7D38" w:rsidRPr="00B259F9">
        <w:rPr>
          <w:rFonts w:ascii="Aptos" w:hAnsi="Aptos" w:cs="Times New Roman"/>
          <w:color w:val="000000" w:themeColor="text1"/>
        </w:rPr>
        <w:t xml:space="preserve">. Jei paaiškinimai ar patikslinimai teikiami perkančiosios organizacijos iniciatyva, jie skelbiami CVP IS priemonėmis. </w:t>
      </w:r>
      <w:r w:rsidR="00AD5DD1" w:rsidRPr="00B259F9">
        <w:rPr>
          <w:rFonts w:ascii="Aptos" w:hAnsi="Aptos" w:cs="Times New Roman"/>
          <w:iCs/>
          <w:color w:val="000000" w:themeColor="text1"/>
        </w:rPr>
        <w:t xml:space="preserve">Tiekėjui, prieš teikiant pasiūlymą rekomenduojama pasitikrinti, ar perkančioji organizacija nėra paskelbusi </w:t>
      </w:r>
      <w:r w:rsidR="00D07C12" w:rsidRPr="00B259F9">
        <w:rPr>
          <w:rFonts w:ascii="Aptos" w:hAnsi="Aptos" w:cs="Times New Roman"/>
          <w:iCs/>
          <w:color w:val="000000" w:themeColor="text1"/>
        </w:rPr>
        <w:t>P</w:t>
      </w:r>
      <w:r w:rsidR="00AD5DD1" w:rsidRPr="00B259F9">
        <w:rPr>
          <w:rFonts w:ascii="Aptos" w:hAnsi="Aptos" w:cs="Times New Roman"/>
          <w:iCs/>
          <w:color w:val="000000" w:themeColor="text1"/>
        </w:rPr>
        <w:t>irkimo dokumentų paaiškinimų, patikslinimų.</w:t>
      </w:r>
    </w:p>
    <w:p w14:paraId="6F58BF0B" w14:textId="1953BE13" w:rsidR="008C7B15" w:rsidRPr="00B259F9"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Jei perkančioji organizacija paaiškinimų ar patikslinimų nepateikia iki </w:t>
      </w:r>
      <w:r w:rsidR="00D07C12" w:rsidRPr="00B259F9">
        <w:rPr>
          <w:rFonts w:ascii="Aptos" w:hAnsi="Aptos" w:cs="Times New Roman"/>
          <w:color w:val="000000" w:themeColor="text1"/>
        </w:rPr>
        <w:t>P</w:t>
      </w:r>
      <w:r w:rsidR="006C613D" w:rsidRPr="00B259F9">
        <w:rPr>
          <w:rFonts w:ascii="Aptos" w:hAnsi="Aptos" w:cs="Times New Roman"/>
          <w:color w:val="000000" w:themeColor="text1"/>
        </w:rPr>
        <w:t xml:space="preserve">irkimo </w:t>
      </w:r>
      <w:r w:rsidR="00D07C12" w:rsidRPr="00B259F9">
        <w:rPr>
          <w:rFonts w:ascii="Aptos" w:hAnsi="Aptos" w:cs="Times New Roman"/>
          <w:color w:val="000000" w:themeColor="text1"/>
        </w:rPr>
        <w:t xml:space="preserve">dokumentų </w:t>
      </w:r>
      <w:r w:rsidR="00346410" w:rsidRPr="00B259F9">
        <w:rPr>
          <w:rFonts w:ascii="Aptos" w:hAnsi="Aptos" w:cs="Times New Roman"/>
          <w:color w:val="000000" w:themeColor="text1"/>
        </w:rPr>
        <w:fldChar w:fldCharType="begin"/>
      </w:r>
      <w:r w:rsidR="00346410" w:rsidRPr="00B259F9">
        <w:rPr>
          <w:rFonts w:ascii="Aptos" w:hAnsi="Aptos" w:cs="Times New Roman"/>
          <w:color w:val="000000" w:themeColor="text1"/>
        </w:rPr>
        <w:instrText xml:space="preserve"> REF _Ref38970696 \r \h  \* MERGEFORMAT </w:instrText>
      </w:r>
      <w:r w:rsidR="00346410" w:rsidRPr="00B259F9">
        <w:rPr>
          <w:rFonts w:ascii="Aptos" w:hAnsi="Aptos" w:cs="Times New Roman"/>
          <w:color w:val="000000" w:themeColor="text1"/>
        </w:rPr>
      </w:r>
      <w:r w:rsidR="0034641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346410" w:rsidRPr="00B259F9">
        <w:rPr>
          <w:rFonts w:ascii="Aptos" w:hAnsi="Aptos" w:cs="Times New Roman"/>
          <w:color w:val="000000" w:themeColor="text1"/>
        </w:rPr>
        <w:fldChar w:fldCharType="end"/>
      </w:r>
      <w:r w:rsidR="00346410" w:rsidRPr="00B259F9">
        <w:rPr>
          <w:rFonts w:ascii="Aptos" w:hAnsi="Aptos" w:cs="Times New Roman"/>
          <w:color w:val="000000" w:themeColor="text1"/>
        </w:rPr>
        <w:t xml:space="preserve"> skyriuje „</w:t>
      </w:r>
      <w:r w:rsidR="00346410" w:rsidRPr="00B259F9">
        <w:rPr>
          <w:rFonts w:ascii="Aptos" w:hAnsi="Aptos" w:cs="Times New Roman"/>
          <w:color w:val="000000" w:themeColor="text1"/>
        </w:rPr>
        <w:fldChar w:fldCharType="begin"/>
      </w:r>
      <w:r w:rsidR="00346410" w:rsidRPr="00B259F9">
        <w:rPr>
          <w:rFonts w:ascii="Aptos" w:hAnsi="Aptos" w:cs="Times New Roman"/>
          <w:color w:val="000000" w:themeColor="text1"/>
        </w:rPr>
        <w:instrText xml:space="preserve"> REF _Ref38970696 \h  \* MERGEFORMAT </w:instrText>
      </w:r>
      <w:r w:rsidR="00346410" w:rsidRPr="00B259F9">
        <w:rPr>
          <w:rFonts w:ascii="Aptos" w:hAnsi="Aptos" w:cs="Times New Roman"/>
          <w:color w:val="000000" w:themeColor="text1"/>
        </w:rPr>
      </w:r>
      <w:r w:rsidR="0034641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346410" w:rsidRPr="00B259F9">
        <w:rPr>
          <w:rFonts w:ascii="Aptos" w:hAnsi="Aptos" w:cs="Times New Roman"/>
          <w:color w:val="000000" w:themeColor="text1"/>
        </w:rPr>
        <w:fldChar w:fldCharType="end"/>
      </w:r>
      <w:r w:rsidR="00346410" w:rsidRPr="00B259F9">
        <w:rPr>
          <w:rFonts w:ascii="Aptos" w:hAnsi="Aptos" w:cs="Times New Roman"/>
          <w:color w:val="000000" w:themeColor="text1"/>
        </w:rPr>
        <w:t>“</w:t>
      </w:r>
      <w:r w:rsidR="006C613D" w:rsidRPr="00B259F9">
        <w:rPr>
          <w:rFonts w:ascii="Aptos" w:hAnsi="Aptos" w:cs="Times New Roman"/>
          <w:color w:val="000000" w:themeColor="text1"/>
        </w:rPr>
        <w:t xml:space="preserve"> </w:t>
      </w:r>
      <w:r w:rsidRPr="00B259F9">
        <w:rPr>
          <w:rFonts w:ascii="Aptos" w:hAnsi="Aptos" w:cs="Times New Roman"/>
          <w:color w:val="000000" w:themeColor="text1"/>
          <w:lang w:eastAsia="en-US"/>
        </w:rPr>
        <w:t>nurodyto termino (</w:t>
      </w:r>
      <w:r w:rsidR="00E551FE" w:rsidRPr="00B259F9">
        <w:rPr>
          <w:rFonts w:ascii="Aptos" w:hAnsi="Aptos" w:cs="Times New Roman"/>
          <w:color w:val="000000" w:themeColor="text1"/>
          <w:lang w:eastAsia="en-US"/>
        </w:rPr>
        <w:t xml:space="preserve">tiekėjui </w:t>
      </w:r>
      <w:r w:rsidRPr="00B259F9">
        <w:rPr>
          <w:rFonts w:ascii="Aptos" w:hAnsi="Aptos" w:cs="Times New Roman"/>
          <w:color w:val="000000" w:themeColor="text1"/>
          <w:lang w:eastAsia="en-US"/>
        </w:rPr>
        <w:t>laiku pateikus prašymą paaiškinti, patikslinti</w:t>
      </w:r>
      <w:r w:rsidR="00EE6E84" w:rsidRPr="00B259F9">
        <w:rPr>
          <w:rFonts w:ascii="Aptos" w:hAnsi="Aptos" w:cs="Times New Roman"/>
          <w:color w:val="000000" w:themeColor="text1"/>
          <w:lang w:eastAsia="en-US"/>
        </w:rPr>
        <w:t xml:space="preserve"> arba, kai informacija tikslinama perkančiosios organizacijos iniciatyva</w:t>
      </w:r>
      <w:r w:rsidRPr="00B259F9">
        <w:rPr>
          <w:rFonts w:ascii="Aptos" w:hAnsi="Aptos" w:cs="Times New Roman"/>
          <w:color w:val="000000" w:themeColor="text1"/>
          <w:lang w:eastAsia="en-US"/>
        </w:rPr>
        <w:t>)</w:t>
      </w:r>
      <w:r w:rsidR="00443FEB" w:rsidRPr="00B259F9">
        <w:rPr>
          <w:rFonts w:ascii="Aptos" w:hAnsi="Aptos" w:cs="Times New Roman"/>
          <w:color w:val="000000" w:themeColor="text1"/>
          <w:lang w:eastAsia="en-US"/>
        </w:rPr>
        <w:t>,</w:t>
      </w:r>
      <w:r w:rsidRPr="00B259F9">
        <w:rPr>
          <w:rFonts w:ascii="Aptos" w:hAnsi="Aptos" w:cs="Times New Roman"/>
          <w:color w:val="000000" w:themeColor="text1"/>
          <w:lang w:eastAsia="en-US"/>
        </w:rPr>
        <w:t xml:space="preserve"> </w:t>
      </w:r>
      <w:r w:rsidR="00AD5DD1" w:rsidRPr="00B259F9">
        <w:rPr>
          <w:rFonts w:ascii="Aptos" w:hAnsi="Aptos" w:cs="Times New Roman"/>
          <w:color w:val="000000" w:themeColor="text1"/>
          <w:lang w:eastAsia="en-US"/>
        </w:rPr>
        <w:t xml:space="preserve">pasiūlymų pateikimo terminas yra </w:t>
      </w:r>
      <w:r w:rsidR="00AD5DD1" w:rsidRPr="00B259F9">
        <w:rPr>
          <w:rFonts w:ascii="Aptos" w:hAnsi="Aptos" w:cs="Times New Roman"/>
          <w:color w:val="000000" w:themeColor="text1"/>
        </w:rPr>
        <w:t xml:space="preserve">nukeliamas ne trumpesniam laikui nei tiek, kiek vėluojama juos pateikti. </w:t>
      </w:r>
    </w:p>
    <w:p w14:paraId="2BB8A9EB" w14:textId="33916D33" w:rsidR="00B10D8A" w:rsidRPr="00B259F9"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savo iniciatyva gali paaiškinti (patikslinti) </w:t>
      </w:r>
      <w:r w:rsidR="005706E2" w:rsidRPr="00B259F9">
        <w:rPr>
          <w:rFonts w:ascii="Aptos" w:hAnsi="Aptos" w:cs="Times New Roman"/>
          <w:color w:val="000000" w:themeColor="text1"/>
        </w:rPr>
        <w:t>P</w:t>
      </w:r>
      <w:r w:rsidR="00C34844" w:rsidRPr="00B259F9">
        <w:rPr>
          <w:rFonts w:ascii="Aptos" w:hAnsi="Aptos" w:cs="Times New Roman"/>
          <w:color w:val="000000" w:themeColor="text1"/>
        </w:rPr>
        <w:t>irkimo dokumentus</w:t>
      </w:r>
      <w:r w:rsidRPr="00B259F9">
        <w:rPr>
          <w:rFonts w:ascii="Aptos" w:hAnsi="Aptos" w:cs="Times New Roman"/>
          <w:color w:val="000000" w:themeColor="text1"/>
        </w:rPr>
        <w:t xml:space="preserve"> bet kuriuo metu nepasibaigus pasiūlymų pateikimo terminui. Atsižvelgiant į tokio paaiškinimo, patikslinimo pobūdį, </w:t>
      </w:r>
      <w:r w:rsidRPr="00B259F9">
        <w:rPr>
          <w:rFonts w:ascii="Aptos" w:hAnsi="Aptos" w:cs="Times New Roman"/>
          <w:color w:val="000000" w:themeColor="text1"/>
        </w:rPr>
        <w:lastRenderedPageBreak/>
        <w:t xml:space="preserve">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B259F9" w:rsidRDefault="00B10D8A">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Tarptautinio atviro konkurso atveju, j</w:t>
      </w:r>
      <w:r w:rsidR="00E551FE" w:rsidRPr="00B259F9">
        <w:rPr>
          <w:rFonts w:ascii="Aptos" w:hAnsi="Aptos" w:cs="Times New Roman"/>
          <w:color w:val="000000" w:themeColor="text1"/>
        </w:rPr>
        <w:t xml:space="preserve">eigu pirkimo procedūros metu būtų keičiamos esminės </w:t>
      </w:r>
      <w:r w:rsidR="00C34844" w:rsidRPr="00B259F9">
        <w:rPr>
          <w:rFonts w:ascii="Aptos" w:hAnsi="Aptos" w:cs="Times New Roman"/>
          <w:color w:val="000000" w:themeColor="text1"/>
        </w:rPr>
        <w:t xml:space="preserve">pirkimo dokumentų </w:t>
      </w:r>
      <w:r w:rsidR="00E551FE" w:rsidRPr="00B259F9">
        <w:rPr>
          <w:rFonts w:ascii="Aptos" w:hAnsi="Aptos" w:cs="Times New Roman"/>
          <w:color w:val="000000" w:themeColor="text1"/>
        </w:rPr>
        <w:t>sąlygos (pakeičiami reikalavimai ar techninės specifikacija taip, kad po atliktų pakeitimų daugiau tiekėjų galėtų dalyvauti pirkime</w:t>
      </w:r>
      <w:r w:rsidR="005706E2" w:rsidRPr="00B259F9">
        <w:rPr>
          <w:rFonts w:ascii="Aptos" w:hAnsi="Aptos" w:cs="Times New Roman"/>
          <w:color w:val="000000" w:themeColor="text1"/>
        </w:rPr>
        <w:t>, k</w:t>
      </w:r>
      <w:r w:rsidR="00E551FE" w:rsidRPr="00B259F9">
        <w:rPr>
          <w:rFonts w:ascii="Aptos" w:hAnsi="Aptos" w:cs="Times New Roman"/>
          <w:color w:val="000000" w:themeColor="text1"/>
        </w:rPr>
        <w:t>eičiamas sutarties tipas</w:t>
      </w:r>
      <w:r w:rsidR="00C34844" w:rsidRPr="00B259F9">
        <w:rPr>
          <w:rFonts w:ascii="Aptos" w:hAnsi="Aptos" w:cs="Times New Roman"/>
          <w:color w:val="000000" w:themeColor="text1"/>
        </w:rPr>
        <w:t>, keičiamas pirkimo objektas) pirkimas nutraukiamas, t.</w:t>
      </w:r>
      <w:r w:rsidR="00516221" w:rsidRPr="00B259F9">
        <w:rPr>
          <w:rFonts w:ascii="Aptos" w:hAnsi="Aptos" w:cs="Times New Roman"/>
          <w:color w:val="000000" w:themeColor="text1"/>
        </w:rPr>
        <w:t xml:space="preserve"> </w:t>
      </w:r>
      <w:r w:rsidR="00C34844" w:rsidRPr="00B259F9">
        <w:rPr>
          <w:rFonts w:ascii="Aptos" w:hAnsi="Aptos" w:cs="Times New Roman"/>
          <w:color w:val="000000" w:themeColor="text1"/>
        </w:rPr>
        <w:t>y. perkančioji organizacija negali daryti esminių pakeitimų, dėl kurių pirkime galėtų sudalyvauti daugiau tiekėjų.</w:t>
      </w:r>
    </w:p>
    <w:p w14:paraId="7B478B03" w14:textId="6D13684D" w:rsidR="00D22226" w:rsidRPr="00B259F9"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8" w:name="_Ref39427921"/>
      <w:bookmarkStart w:id="19" w:name="_Ref39427927"/>
      <w:bookmarkStart w:id="20" w:name="_Ref39740354"/>
      <w:bookmarkStart w:id="21" w:name="_Toc222824933"/>
      <w:r w:rsidRPr="00B259F9">
        <w:rPr>
          <w:rFonts w:ascii="Aptos" w:hAnsi="Aptos" w:cs="Times New Roman"/>
          <w:color w:val="000000" w:themeColor="text1"/>
        </w:rPr>
        <w:t>Susitikimai su tiekėjais</w:t>
      </w:r>
      <w:bookmarkEnd w:id="18"/>
      <w:bookmarkEnd w:id="19"/>
      <w:r w:rsidR="003B6924" w:rsidRPr="00B259F9">
        <w:rPr>
          <w:rFonts w:ascii="Aptos" w:hAnsi="Aptos" w:cs="Times New Roman"/>
          <w:color w:val="000000" w:themeColor="text1"/>
        </w:rPr>
        <w:t xml:space="preserve"> ir pirkimo objekto apžiūra</w:t>
      </w:r>
      <w:bookmarkEnd w:id="20"/>
      <w:bookmarkEnd w:id="21"/>
    </w:p>
    <w:p w14:paraId="650DE440" w14:textId="47B33E5D" w:rsidR="00C163AF" w:rsidRPr="00B259F9"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2" w:name="_Hlk124501174"/>
      <w:r w:rsidRPr="00B259F9">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B259F9"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B259F9">
        <w:rPr>
          <w:rFonts w:ascii="Aptos" w:eastAsia="Arial Unicode MS" w:hAnsi="Aptos" w:cs="Times New Roman"/>
          <w:color w:val="000000" w:themeColor="text1"/>
          <w:lang w:eastAsia="en-US"/>
        </w:rPr>
        <w:tab/>
      </w:r>
      <w:bookmarkStart w:id="23" w:name="_Ref39473754"/>
      <w:bookmarkStart w:id="24" w:name="_Ref39473761"/>
      <w:bookmarkStart w:id="25" w:name="_Ref39474188"/>
      <w:bookmarkStart w:id="26" w:name="_Toc222824934"/>
      <w:r w:rsidR="00173ACB" w:rsidRPr="00B259F9">
        <w:rPr>
          <w:rFonts w:ascii="Aptos" w:hAnsi="Aptos" w:cs="Times New Roman"/>
          <w:color w:val="000000" w:themeColor="text1"/>
        </w:rPr>
        <w:t>Tiekėjų pašalinimo pagrindai</w:t>
      </w:r>
      <w:bookmarkEnd w:id="23"/>
      <w:bookmarkEnd w:id="24"/>
      <w:bookmarkEnd w:id="25"/>
      <w:bookmarkEnd w:id="26"/>
    </w:p>
    <w:p w14:paraId="23B058CE" w14:textId="66CC7F28" w:rsidR="002C5249" w:rsidRPr="00B259F9" w:rsidRDefault="002C5249">
      <w:pPr>
        <w:pStyle w:val="ListParagraph"/>
        <w:numPr>
          <w:ilvl w:val="1"/>
          <w:numId w:val="13"/>
        </w:numPr>
        <w:spacing w:after="0" w:line="240" w:lineRule="auto"/>
        <w:ind w:left="0" w:firstLine="567"/>
        <w:jc w:val="both"/>
        <w:rPr>
          <w:rFonts w:ascii="Aptos" w:eastAsia="Calibri" w:hAnsi="Aptos" w:cs="Times New Roman"/>
          <w:lang w:eastAsia="en-US"/>
        </w:rPr>
      </w:pPr>
      <w:r w:rsidRPr="00B259F9">
        <w:rPr>
          <w:rFonts w:ascii="Aptos" w:eastAsiaTheme="minorHAnsi" w:hAnsi="Aptos" w:cs="Times New Roman"/>
          <w:color w:val="000000" w:themeColor="text1"/>
        </w:rPr>
        <w:t xml:space="preserve">Reikalavimai dėl tiekėjo ir, jei taikoma, </w:t>
      </w:r>
      <w:bookmarkStart w:id="27" w:name="_Hlk41039660"/>
      <w:r w:rsidRPr="00B259F9">
        <w:rPr>
          <w:rFonts w:ascii="Aptos" w:eastAsiaTheme="minorHAnsi" w:hAnsi="Aptos" w:cs="Times New Roman"/>
          <w:color w:val="000000" w:themeColor="text1"/>
        </w:rPr>
        <w:t>subtiekėjų</w:t>
      </w:r>
      <w:r w:rsidRPr="00B259F9">
        <w:rPr>
          <w:rFonts w:ascii="Aptos" w:hAnsi="Aptos" w:cs="Times New Roman"/>
          <w:color w:val="000000" w:themeColor="text1"/>
        </w:rPr>
        <w:t xml:space="preserve"> </w:t>
      </w:r>
      <w:bookmarkEnd w:id="27"/>
      <w:r w:rsidRPr="00B259F9">
        <w:rPr>
          <w:rFonts w:ascii="Aptos" w:eastAsiaTheme="minorHAnsi" w:hAnsi="Aptos" w:cs="Times New Roman"/>
          <w:color w:val="000000" w:themeColor="text1"/>
        </w:rPr>
        <w:t xml:space="preserve">pašalinimo pagrindų nebuvimo bei jų nebuvimą patvirtinantys dokumentai </w:t>
      </w:r>
      <w:r w:rsidRPr="00B259F9">
        <w:rPr>
          <w:rFonts w:ascii="Aptos" w:eastAsiaTheme="minorHAnsi" w:hAnsi="Aptos" w:cs="Times New Roman"/>
        </w:rPr>
        <w:t>nurodyti</w:t>
      </w:r>
      <w:r w:rsidR="00D74A31" w:rsidRPr="00B259F9">
        <w:rPr>
          <w:rFonts w:ascii="Aptos" w:eastAsiaTheme="minorHAnsi" w:hAnsi="Aptos" w:cs="Times New Roman"/>
        </w:rPr>
        <w:t xml:space="preserve"> </w:t>
      </w:r>
      <w:hyperlink w:anchor="_Pirkimo_dokumentų_2" w:history="1">
        <w:r w:rsidR="00D74A31" w:rsidRPr="00B259F9">
          <w:rPr>
            <w:rStyle w:val="Hyperlink"/>
            <w:rFonts w:ascii="Aptos" w:eastAsiaTheme="minorHAnsi" w:hAnsi="Aptos" w:cs="Times New Roman"/>
          </w:rPr>
          <w:t>Pirkimo dokumentų 2 pried</w:t>
        </w:r>
        <w:r w:rsidR="00BC3913" w:rsidRPr="00B259F9">
          <w:rPr>
            <w:rStyle w:val="Hyperlink"/>
            <w:rFonts w:ascii="Aptos" w:eastAsiaTheme="minorHAnsi" w:hAnsi="Aptos" w:cs="Times New Roman"/>
          </w:rPr>
          <w:t>e</w:t>
        </w:r>
        <w:r w:rsidR="00D74A31" w:rsidRPr="00B259F9">
          <w:rPr>
            <w:rStyle w:val="Hyperlink"/>
            <w:rFonts w:ascii="Aptos" w:eastAsiaTheme="minorHAnsi" w:hAnsi="Aptos" w:cs="Times New Roman"/>
          </w:rPr>
          <w:t xml:space="preserve"> „Tiekėjų pašalinimo pagrindai“</w:t>
        </w:r>
      </w:hyperlink>
      <w:r w:rsidR="00D74A31" w:rsidRPr="00B259F9">
        <w:rPr>
          <w:rFonts w:ascii="Aptos" w:eastAsiaTheme="minorHAnsi" w:hAnsi="Aptos" w:cs="Times New Roman"/>
        </w:rPr>
        <w:t>.</w:t>
      </w:r>
    </w:p>
    <w:p w14:paraId="45013D68" w14:textId="2F82DB0B"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B259F9">
        <w:rPr>
          <w:rFonts w:ascii="Aptos" w:eastAsia="Calibri" w:hAnsi="Aptos" w:cs="Times New Roman"/>
          <w:color w:val="000000" w:themeColor="text1"/>
          <w:lang w:eastAsia="en-US"/>
        </w:rPr>
        <w:t xml:space="preserve">dokumentuose </w:t>
      </w:r>
      <w:r w:rsidRPr="00B259F9">
        <w:rPr>
          <w:rFonts w:ascii="Aptos" w:eastAsia="Calibri" w:hAnsi="Aptos" w:cs="Times New Roman"/>
          <w:color w:val="000000" w:themeColor="text1"/>
          <w:lang w:eastAsia="en-US"/>
        </w:rPr>
        <w:t xml:space="preserve">nustatytų pašalinimo pagrindų. Jeigu dėl ūkio subjekto yra bent vienas Pirkimo </w:t>
      </w:r>
      <w:r w:rsidR="00306D0F" w:rsidRPr="00B259F9">
        <w:rPr>
          <w:rFonts w:ascii="Aptos" w:eastAsia="Calibri" w:hAnsi="Aptos" w:cs="Times New Roman"/>
          <w:color w:val="000000" w:themeColor="text1"/>
          <w:lang w:eastAsia="en-US"/>
        </w:rPr>
        <w:t>dokumentuose</w:t>
      </w:r>
      <w:r w:rsidRPr="00B259F9">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B259F9">
        <w:rPr>
          <w:rFonts w:ascii="Aptos" w:eastAsia="Calibri" w:hAnsi="Aptos" w:cs="Times New Roman"/>
          <w:color w:val="000000" w:themeColor="text1"/>
          <w:lang w:eastAsia="en-US"/>
        </w:rPr>
        <w:t>P</w:t>
      </w:r>
      <w:r w:rsidRPr="00B259F9">
        <w:rPr>
          <w:rFonts w:ascii="Aptos" w:eastAsia="Calibri" w:hAnsi="Aptos" w:cs="Times New Roman"/>
          <w:color w:val="000000" w:themeColor="text1"/>
          <w:lang w:eastAsia="en-US"/>
        </w:rPr>
        <w:t xml:space="preserve">irkimo </w:t>
      </w:r>
      <w:r w:rsidR="00306D0F" w:rsidRPr="00B259F9">
        <w:rPr>
          <w:rFonts w:ascii="Aptos" w:eastAsia="Calibri" w:hAnsi="Aptos" w:cs="Times New Roman"/>
          <w:color w:val="000000" w:themeColor="text1"/>
          <w:lang w:eastAsia="en-US"/>
        </w:rPr>
        <w:t>dokumentuose</w:t>
      </w:r>
      <w:r w:rsidRPr="00B259F9">
        <w:rPr>
          <w:rFonts w:ascii="Aptos" w:eastAsia="Calibri" w:hAnsi="Aptos" w:cs="Times New Roman"/>
          <w:color w:val="000000" w:themeColor="text1"/>
          <w:lang w:eastAsia="en-US"/>
        </w:rPr>
        <w:t xml:space="preserve"> nustatyta, kad pašalinimo pagrindai taikomi ir jiems. </w:t>
      </w:r>
    </w:p>
    <w:p w14:paraId="581D3680" w14:textId="7C19BC32" w:rsidR="004C0A19"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 xml:space="preserve">Nepaisant </w:t>
      </w:r>
      <w:r w:rsidR="00D74A31" w:rsidRPr="00B259F9">
        <w:rPr>
          <w:rFonts w:ascii="Aptos" w:eastAsia="Calibri" w:hAnsi="Aptos" w:cs="Times New Roman"/>
          <w:color w:val="000000" w:themeColor="text1"/>
          <w:lang w:eastAsia="en-US"/>
        </w:rPr>
        <w:t>8</w:t>
      </w:r>
      <w:r w:rsidRPr="00B259F9">
        <w:rPr>
          <w:rFonts w:ascii="Aptos" w:eastAsia="Calibri" w:hAnsi="Aptos" w:cs="Times New Roman"/>
          <w:color w:val="000000" w:themeColor="text1"/>
          <w:lang w:eastAsia="en-US"/>
        </w:rPr>
        <w:t xml:space="preserve">.2. ir </w:t>
      </w:r>
      <w:r w:rsidR="00D74A31" w:rsidRPr="00B259F9">
        <w:rPr>
          <w:rFonts w:ascii="Aptos" w:eastAsia="Calibri" w:hAnsi="Aptos" w:cs="Times New Roman"/>
          <w:color w:val="000000" w:themeColor="text1"/>
          <w:lang w:eastAsia="en-US"/>
        </w:rPr>
        <w:t>8</w:t>
      </w:r>
      <w:r w:rsidRPr="00B259F9">
        <w:rPr>
          <w:rFonts w:ascii="Aptos" w:eastAsia="Calibri" w:hAnsi="Aptos"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B259F9" w:rsidRDefault="0019749C" w:rsidP="00FF3CAA">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28" w:name="_Toc222824935"/>
      <w:r w:rsidRPr="00B259F9">
        <w:rPr>
          <w:rFonts w:ascii="Aptos" w:hAnsi="Aptos" w:cs="Times New Roman"/>
          <w:color w:val="000000" w:themeColor="text1"/>
        </w:rPr>
        <w:t>Tiekėjų kvalifikacijos reikalavimai ir reikalaujami kokybės bei aplinkos apsaugos vadybos sistemų standartai</w:t>
      </w:r>
      <w:bookmarkEnd w:id="28"/>
    </w:p>
    <w:p w14:paraId="1F67818C" w14:textId="439AD5C3" w:rsidR="00060DB8" w:rsidRPr="00B259F9" w:rsidRDefault="00B712C7">
      <w:pPr>
        <w:pStyle w:val="ListParagraph"/>
        <w:numPr>
          <w:ilvl w:val="1"/>
          <w:numId w:val="13"/>
        </w:numPr>
        <w:spacing w:after="0" w:line="20" w:lineRule="atLeast"/>
        <w:ind w:left="0" w:firstLine="567"/>
        <w:jc w:val="both"/>
        <w:rPr>
          <w:rFonts w:ascii="Aptos" w:hAnsi="Aptos" w:cs="Times New Roman"/>
          <w:bCs/>
        </w:rPr>
      </w:pPr>
      <w:r w:rsidRPr="00B259F9">
        <w:rPr>
          <w:rFonts w:ascii="Aptos" w:eastAsiaTheme="minorHAnsi" w:hAnsi="Aptos" w:cs="Times New Roman"/>
          <w:color w:val="000000" w:themeColor="text1"/>
        </w:rPr>
        <w:t>Tiekėjams nustatomi</w:t>
      </w:r>
      <w:r w:rsidR="002C5249" w:rsidRPr="00B259F9">
        <w:rPr>
          <w:rFonts w:ascii="Aptos" w:eastAsiaTheme="minorHAnsi" w:hAnsi="Aptos" w:cs="Times New Roman"/>
          <w:color w:val="000000" w:themeColor="text1"/>
        </w:rPr>
        <w:t xml:space="preserve"> kvalifikacijos reikalavimai ir</w:t>
      </w:r>
      <w:r w:rsidR="00747663" w:rsidRPr="00B259F9">
        <w:rPr>
          <w:rFonts w:ascii="Aptos" w:eastAsiaTheme="minorHAnsi" w:hAnsi="Aptos" w:cs="Times New Roman"/>
          <w:color w:val="000000" w:themeColor="text1"/>
        </w:rPr>
        <w:t xml:space="preserve"> (arba)</w:t>
      </w:r>
      <w:r w:rsidR="002C5249" w:rsidRPr="00B259F9">
        <w:rPr>
          <w:rFonts w:ascii="Aptos" w:eastAsiaTheme="minorHAnsi" w:hAnsi="Aptos" w:cs="Times New Roman"/>
          <w:color w:val="000000" w:themeColor="text1"/>
        </w:rPr>
        <w:t xml:space="preserve"> </w:t>
      </w:r>
      <w:r w:rsidR="002C5249" w:rsidRPr="00B259F9">
        <w:rPr>
          <w:rFonts w:ascii="Aptos" w:hAnsi="Aptos" w:cs="Times New Roman"/>
          <w:color w:val="000000" w:themeColor="text1"/>
        </w:rPr>
        <w:t>reikala</w:t>
      </w:r>
      <w:r w:rsidR="00561265" w:rsidRPr="00B259F9">
        <w:rPr>
          <w:rFonts w:ascii="Aptos" w:hAnsi="Aptos" w:cs="Times New Roman"/>
          <w:color w:val="000000" w:themeColor="text1"/>
        </w:rPr>
        <w:t>vimai dėl</w:t>
      </w:r>
      <w:r w:rsidR="002C5249" w:rsidRPr="00B259F9">
        <w:rPr>
          <w:rFonts w:ascii="Aptos" w:hAnsi="Aptos" w:cs="Times New Roman"/>
          <w:color w:val="000000" w:themeColor="text1"/>
        </w:rPr>
        <w:t xml:space="preserve"> kokybės vadybos sistemos ir (arba) aplinkos apsaugos vadybos sistemos standart</w:t>
      </w:r>
      <w:r w:rsidR="00561265" w:rsidRPr="00B259F9">
        <w:rPr>
          <w:rFonts w:ascii="Aptos" w:hAnsi="Aptos" w:cs="Times New Roman"/>
          <w:color w:val="000000" w:themeColor="text1"/>
        </w:rPr>
        <w:t>ų laikymosi</w:t>
      </w:r>
      <w:r w:rsidR="002C5249" w:rsidRPr="00B259F9">
        <w:rPr>
          <w:rFonts w:ascii="Aptos" w:eastAsiaTheme="minorHAnsi" w:hAnsi="Aptos" w:cs="Times New Roman"/>
          <w:color w:val="000000" w:themeColor="text1"/>
        </w:rPr>
        <w:t xml:space="preserve"> ir jų atitiktį patvirtinantys dokumentai nurodyti</w:t>
      </w:r>
      <w:r w:rsidR="007D5C61" w:rsidRPr="00B259F9">
        <w:rPr>
          <w:rFonts w:ascii="Aptos" w:eastAsiaTheme="minorHAnsi" w:hAnsi="Aptos" w:cs="Times New Roman"/>
          <w:color w:val="000000" w:themeColor="text1"/>
        </w:rPr>
        <w:t xml:space="preserve"> </w:t>
      </w:r>
      <w:r w:rsidR="007D5C61" w:rsidRPr="00B259F9">
        <w:rPr>
          <w:rFonts w:ascii="Aptos" w:eastAsiaTheme="minorHAnsi" w:hAnsi="Aptos" w:cs="Times New Roman"/>
        </w:rPr>
        <w:fldChar w:fldCharType="begin"/>
      </w:r>
      <w:r w:rsidR="007D5C61" w:rsidRPr="00B259F9">
        <w:rPr>
          <w:rFonts w:ascii="Aptos" w:eastAsiaTheme="minorHAnsi" w:hAnsi="Aptos" w:cs="Times New Roman"/>
        </w:rPr>
        <w:instrText xml:space="preserve"> REF _Ref38291334 \h </w:instrText>
      </w:r>
      <w:r w:rsidR="00DE18FF" w:rsidRPr="00B259F9">
        <w:rPr>
          <w:rFonts w:ascii="Aptos" w:eastAsiaTheme="minorHAnsi" w:hAnsi="Aptos" w:cs="Times New Roman"/>
        </w:rPr>
        <w:instrText xml:space="preserve"> \* MERGEFORMAT </w:instrText>
      </w:r>
      <w:r w:rsidR="007D5C61" w:rsidRPr="00B259F9">
        <w:rPr>
          <w:rFonts w:ascii="Aptos" w:eastAsiaTheme="minorHAnsi" w:hAnsi="Aptos" w:cs="Times New Roman"/>
        </w:rPr>
      </w:r>
      <w:r w:rsidR="007D5C61" w:rsidRPr="00B259F9">
        <w:rPr>
          <w:rFonts w:ascii="Aptos" w:eastAsiaTheme="minorHAnsi" w:hAnsi="Aptos" w:cs="Times New Roman"/>
        </w:rPr>
        <w:fldChar w:fldCharType="separate"/>
      </w:r>
      <w:r w:rsidR="00082B1B" w:rsidRPr="00B259F9">
        <w:rPr>
          <w:rFonts w:ascii="Aptos" w:eastAsia="Calibri" w:hAnsi="Aptos" w:cs="Times New Roman"/>
        </w:rPr>
        <w:t>Pirkimo dokumentų 3 priedas „Tiekėjų kvalifikacijos reikalavimai ir reikalaujami kokybės bei aplinkos apsaugos vadybos sistemų standartai“</w:t>
      </w:r>
      <w:r w:rsidR="007D5C61" w:rsidRPr="00B259F9">
        <w:rPr>
          <w:rFonts w:ascii="Aptos" w:eastAsiaTheme="minorHAnsi" w:hAnsi="Aptos" w:cs="Times New Roman"/>
        </w:rPr>
        <w:fldChar w:fldCharType="end"/>
      </w:r>
      <w:r w:rsidR="00725AB6" w:rsidRPr="00B259F9">
        <w:rPr>
          <w:rFonts w:ascii="Aptos" w:eastAsiaTheme="minorHAnsi" w:hAnsi="Aptos" w:cs="Times New Roman"/>
        </w:rPr>
        <w:t>.</w:t>
      </w:r>
      <w:r w:rsidR="00283391" w:rsidRPr="00B259F9">
        <w:rPr>
          <w:rFonts w:ascii="Aptos" w:eastAsiaTheme="minorHAnsi" w:hAnsi="Aptos" w:cs="Times New Roman"/>
        </w:rPr>
        <w:t xml:space="preserve"> </w:t>
      </w:r>
    </w:p>
    <w:p w14:paraId="01E39DE3" w14:textId="77777777" w:rsidR="004C0A19" w:rsidRPr="00B259F9"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B259F9"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B259F9"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29" w:name="_Toc222824936"/>
      <w:bookmarkStart w:id="30" w:name="_Ref40443423"/>
      <w:bookmarkStart w:id="31" w:name="_Ref40443431"/>
      <w:r w:rsidRPr="00B259F9">
        <w:rPr>
          <w:rFonts w:ascii="Aptos" w:hAnsi="Aptos" w:cs="Times New Roman"/>
          <w:color w:val="000000" w:themeColor="text1"/>
        </w:rPr>
        <w:t>Rezervuota teisė dalyvauti pirkime</w:t>
      </w:r>
      <w:bookmarkEnd w:id="29"/>
    </w:p>
    <w:p w14:paraId="31FBD2B1" w14:textId="0C92FB21" w:rsidR="003F5489" w:rsidRPr="00B259F9" w:rsidRDefault="003F5489">
      <w:pPr>
        <w:pStyle w:val="ListParagraph"/>
        <w:numPr>
          <w:ilvl w:val="1"/>
          <w:numId w:val="13"/>
        </w:numPr>
        <w:spacing w:after="0" w:line="240" w:lineRule="auto"/>
        <w:rPr>
          <w:rFonts w:ascii="Aptos" w:hAnsi="Aptos" w:cs="Times New Roman"/>
          <w:color w:val="000000" w:themeColor="text1"/>
        </w:rPr>
      </w:pPr>
      <w:r w:rsidRPr="00B259F9">
        <w:rPr>
          <w:rFonts w:ascii="Aptos" w:eastAsia="Times New Roman" w:hAnsi="Aptos" w:cs="Times New Roman"/>
          <w:color w:val="000000" w:themeColor="text1"/>
        </w:rPr>
        <w:t>Perkančioji organizacija nerezervuoja teisės dalyvauti pirkime.</w:t>
      </w:r>
    </w:p>
    <w:p w14:paraId="6E19B362" w14:textId="4C0F7B65" w:rsidR="009C74E3" w:rsidRPr="00B259F9" w:rsidRDefault="009C74E3" w:rsidP="00FF3CAA">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2" w:name="_Ref48037697"/>
      <w:bookmarkStart w:id="33" w:name="_Ref48037709"/>
      <w:bookmarkStart w:id="34" w:name="_Toc222824937"/>
      <w:r w:rsidRPr="00B259F9">
        <w:rPr>
          <w:rFonts w:ascii="Aptos" w:hAnsi="Aptos" w:cs="Times New Roman"/>
          <w:color w:val="000000" w:themeColor="text1"/>
        </w:rPr>
        <w:t>EBVPD</w:t>
      </w:r>
      <w:r w:rsidR="004E442B" w:rsidRPr="00B259F9">
        <w:rPr>
          <w:rFonts w:ascii="Aptos" w:hAnsi="Aptos" w:cs="Times New Roman"/>
          <w:color w:val="000000" w:themeColor="text1"/>
        </w:rPr>
        <w:t xml:space="preserve"> ir EBVPD pateikiamos informacijos patvirtinimo priemonės</w:t>
      </w:r>
      <w:bookmarkEnd w:id="30"/>
      <w:bookmarkEnd w:id="31"/>
      <w:bookmarkEnd w:id="32"/>
      <w:bookmarkEnd w:id="33"/>
      <w:bookmarkEnd w:id="34"/>
    </w:p>
    <w:p w14:paraId="22A3C28A" w14:textId="2912B20E" w:rsidR="00E33261" w:rsidRPr="00B259F9"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T</w:t>
      </w:r>
      <w:r w:rsidR="00E33261" w:rsidRPr="00B259F9">
        <w:rPr>
          <w:rFonts w:ascii="Aptos" w:hAnsi="Aptos" w:cs="Times New Roman"/>
          <w:color w:val="000000" w:themeColor="text1"/>
        </w:rPr>
        <w:t xml:space="preserve">iekėjas, teikdamas pasiūlymą, </w:t>
      </w:r>
      <w:r w:rsidRPr="00B259F9">
        <w:rPr>
          <w:rFonts w:ascii="Aptos" w:hAnsi="Aptos" w:cs="Times New Roman"/>
          <w:color w:val="000000" w:themeColor="text1"/>
        </w:rPr>
        <w:t xml:space="preserve">turi </w:t>
      </w:r>
      <w:r w:rsidR="00E33261" w:rsidRPr="00B259F9">
        <w:rPr>
          <w:rFonts w:ascii="Aptos" w:hAnsi="Aptos" w:cs="Times New Roman"/>
        </w:rPr>
        <w:t>pateikt</w:t>
      </w:r>
      <w:r w:rsidRPr="00B259F9">
        <w:rPr>
          <w:rFonts w:ascii="Aptos" w:hAnsi="Aptos" w:cs="Times New Roman"/>
        </w:rPr>
        <w:t>i</w:t>
      </w:r>
      <w:r w:rsidR="00E33261" w:rsidRPr="00B259F9">
        <w:rPr>
          <w:rFonts w:ascii="Aptos" w:hAnsi="Aptos" w:cs="Times New Roman"/>
        </w:rPr>
        <w:t xml:space="preserve"> EBVPD</w:t>
      </w:r>
      <w:r w:rsidR="00172D53" w:rsidRPr="00B259F9">
        <w:rPr>
          <w:rFonts w:ascii="Aptos" w:hAnsi="Aptos" w:cs="Times New Roman"/>
        </w:rPr>
        <w:t xml:space="preserve"> </w:t>
      </w:r>
      <w:r w:rsidR="007D5C61" w:rsidRPr="00B259F9">
        <w:rPr>
          <w:rFonts w:ascii="Aptos" w:hAnsi="Aptos" w:cs="Times New Roman"/>
        </w:rPr>
        <w:t>(</w:t>
      </w:r>
      <w:r w:rsidR="007D5C61" w:rsidRPr="00B259F9">
        <w:rPr>
          <w:rFonts w:ascii="Aptos" w:hAnsi="Aptos" w:cs="Times New Roman"/>
        </w:rPr>
        <w:fldChar w:fldCharType="begin"/>
      </w:r>
      <w:r w:rsidR="007D5C61" w:rsidRPr="00B259F9">
        <w:rPr>
          <w:rFonts w:ascii="Aptos" w:hAnsi="Aptos" w:cs="Times New Roman"/>
        </w:rPr>
        <w:instrText xml:space="preserve"> REF _Ref38291394 \h </w:instrText>
      </w:r>
      <w:r w:rsidR="00D20B5F" w:rsidRPr="00B259F9">
        <w:rPr>
          <w:rFonts w:ascii="Aptos" w:hAnsi="Aptos" w:cs="Times New Roman"/>
        </w:rPr>
        <w:instrText xml:space="preserve"> \* MERGEFORMAT </w:instrText>
      </w:r>
      <w:r w:rsidR="007D5C61" w:rsidRPr="00B259F9">
        <w:rPr>
          <w:rFonts w:ascii="Aptos" w:hAnsi="Aptos" w:cs="Times New Roman"/>
        </w:rPr>
      </w:r>
      <w:r w:rsidR="007D5C61" w:rsidRPr="00B259F9">
        <w:rPr>
          <w:rFonts w:ascii="Aptos" w:hAnsi="Aptos" w:cs="Times New Roman"/>
        </w:rPr>
        <w:fldChar w:fldCharType="separate"/>
      </w:r>
      <w:r w:rsidR="00082B1B" w:rsidRPr="00B259F9">
        <w:rPr>
          <w:rFonts w:ascii="Aptos" w:eastAsia="Calibri" w:hAnsi="Aptos" w:cs="Times New Roman"/>
        </w:rPr>
        <w:t xml:space="preserve">Pirkimo dokumentų 4 priedas „EBVPD“ </w:t>
      </w:r>
      <w:r w:rsidR="00082B1B" w:rsidRPr="00B259F9">
        <w:rPr>
          <w:rFonts w:ascii="Aptos" w:hAnsi="Aptos" w:cs="Times New Roman"/>
        </w:rPr>
        <w:t>(XML formatu</w:t>
      </w:r>
      <w:r w:rsidR="00082B1B" w:rsidRPr="00B259F9">
        <w:rPr>
          <w:rFonts w:ascii="Aptos" w:hAnsi="Aptos" w:cs="Times New Roman"/>
          <w:sz w:val="24"/>
          <w:szCs w:val="24"/>
        </w:rPr>
        <w:t>)</w:t>
      </w:r>
      <w:r w:rsidR="007D5C61" w:rsidRPr="00B259F9">
        <w:rPr>
          <w:rFonts w:ascii="Aptos" w:hAnsi="Aptos" w:cs="Times New Roman"/>
        </w:rPr>
        <w:fldChar w:fldCharType="end"/>
      </w:r>
      <w:r w:rsidR="00CC4EEC" w:rsidRPr="00B259F9">
        <w:rPr>
          <w:rFonts w:ascii="Aptos" w:eastAsiaTheme="minorHAnsi" w:hAnsi="Aptos" w:cs="Times New Roman"/>
          <w:color w:val="000000" w:themeColor="text1"/>
        </w:rPr>
        <w:t>)</w:t>
      </w:r>
      <w:r w:rsidR="00E33261" w:rsidRPr="00B259F9">
        <w:rPr>
          <w:rFonts w:ascii="Aptos" w:hAnsi="Aptos" w:cs="Times New Roman"/>
          <w:color w:val="000000" w:themeColor="text1"/>
        </w:rPr>
        <w:t xml:space="preserve"> – aktualią deklaraciją, pakeičiančią kompetentingų institucijų išduodamus dokumentus ir preliminariai patvirtinančią, kad tiekėjas ir </w:t>
      </w:r>
      <w:r w:rsidR="00052365" w:rsidRPr="00B259F9">
        <w:rPr>
          <w:rFonts w:ascii="Aptos" w:hAnsi="Aptos" w:cs="Times New Roman"/>
          <w:color w:val="000000" w:themeColor="text1"/>
        </w:rPr>
        <w:t xml:space="preserve">ūkio </w:t>
      </w:r>
      <w:r w:rsidR="00E33261" w:rsidRPr="00B259F9">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B259F9">
        <w:rPr>
          <w:rFonts w:ascii="Aptos" w:hAnsi="Aptos" w:cs="Times New Roman"/>
          <w:color w:val="000000" w:themeColor="text1"/>
        </w:rPr>
        <w:t>vimus</w:t>
      </w:r>
      <w:r w:rsidR="00E33261" w:rsidRPr="00B259F9">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B259F9"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Atskirą EBVPD pildo:</w:t>
      </w:r>
    </w:p>
    <w:p w14:paraId="3078430C" w14:textId="77777777"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p>
    <w:p w14:paraId="10B0E646" w14:textId="77777777"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kiekvienas ūkio subjektas, jeigu tiekėjas remiasi jo pajėgumais pagal VPĮ 49 straipsnį</w:t>
      </w:r>
      <w:r w:rsidR="004C0A19" w:rsidRPr="00B259F9">
        <w:rPr>
          <w:rFonts w:ascii="Aptos" w:eastAsiaTheme="minorHAnsi" w:hAnsi="Aptos" w:cs="Times New Roman"/>
          <w:bCs/>
          <w:iCs/>
          <w:color w:val="000000" w:themeColor="text1"/>
        </w:rPr>
        <w:t>;</w:t>
      </w:r>
    </w:p>
    <w:p w14:paraId="2D60F0CC" w14:textId="1064320B" w:rsidR="004C0A19" w:rsidRPr="00B259F9" w:rsidRDefault="004C0A19">
      <w:pPr>
        <w:pStyle w:val="ListParagraph"/>
        <w:numPr>
          <w:ilvl w:val="2"/>
          <w:numId w:val="13"/>
        </w:numPr>
        <w:ind w:left="0" w:firstLine="567"/>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B259F9"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B259F9"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B259F9">
        <w:rPr>
          <w:rFonts w:ascii="Aptos" w:hAnsi="Aptos" w:cs="Times New Roman"/>
          <w:color w:val="000000" w:themeColor="text1"/>
        </w:rPr>
        <w:t>EBVPD pildomas jį</w:t>
      </w:r>
      <w:r w:rsidR="009855D4" w:rsidRPr="00B259F9">
        <w:rPr>
          <w:rFonts w:ascii="Aptos" w:hAnsi="Aptos" w:cs="Times New Roman"/>
          <w:color w:val="000000" w:themeColor="text1"/>
        </w:rPr>
        <w:t xml:space="preserve"> </w:t>
      </w:r>
      <w:r w:rsidR="00FD003B" w:rsidRPr="00B259F9">
        <w:rPr>
          <w:rFonts w:ascii="Aptos" w:hAnsi="Aptos" w:cs="Times New Roman"/>
          <w:color w:val="000000" w:themeColor="text1"/>
        </w:rPr>
        <w:t>įkėlus</w:t>
      </w:r>
      <w:r w:rsidR="009855D4" w:rsidRPr="00B259F9">
        <w:rPr>
          <w:rFonts w:ascii="Aptos" w:hAnsi="Aptos" w:cs="Times New Roman"/>
          <w:color w:val="000000" w:themeColor="text1"/>
        </w:rPr>
        <w:t xml:space="preserve"> </w:t>
      </w:r>
      <w:r w:rsidR="009855D4" w:rsidRPr="00B259F9">
        <w:rPr>
          <w:rFonts w:ascii="Aptos" w:eastAsia="Calibri" w:hAnsi="Aptos" w:cs="Times New Roman"/>
          <w:color w:val="000000" w:themeColor="text1"/>
        </w:rPr>
        <w:t>interneto svetain</w:t>
      </w:r>
      <w:r w:rsidRPr="00B259F9">
        <w:rPr>
          <w:rFonts w:ascii="Aptos" w:eastAsia="Calibri" w:hAnsi="Aptos" w:cs="Times New Roman"/>
          <w:color w:val="000000" w:themeColor="text1"/>
        </w:rPr>
        <w:t>ėje</w:t>
      </w:r>
      <w:r w:rsidR="00C179C4" w:rsidRPr="00B259F9">
        <w:rPr>
          <w:rFonts w:ascii="Aptos" w:eastAsia="Calibri" w:hAnsi="Aptos" w:cs="Times New Roman"/>
          <w:color w:val="000000" w:themeColor="text1"/>
        </w:rPr>
        <w:t xml:space="preserve"> </w:t>
      </w:r>
      <w:hyperlink r:id="rId10" w:history="1">
        <w:r w:rsidR="00C179C4" w:rsidRPr="00B259F9">
          <w:rPr>
            <w:rStyle w:val="Hyperlink"/>
            <w:rFonts w:ascii="Aptos" w:hAnsi="Aptos" w:cs="Times New Roman"/>
            <w:bCs/>
            <w:color w:val="000000" w:themeColor="text1"/>
          </w:rPr>
          <w:t>http://ebvpd.eviesiejipirkimai.lt/espd-web/</w:t>
        </w:r>
      </w:hyperlink>
      <w:r w:rsidRPr="00B259F9">
        <w:rPr>
          <w:rFonts w:ascii="Aptos" w:hAnsi="Aptos" w:cs="Times New Roman"/>
          <w:bCs/>
          <w:color w:val="000000" w:themeColor="text1"/>
        </w:rPr>
        <w:t>.</w:t>
      </w:r>
      <w:r w:rsidR="009855D4" w:rsidRPr="00B259F9">
        <w:rPr>
          <w:rFonts w:ascii="Aptos" w:eastAsia="Calibri" w:hAnsi="Aptos" w:cs="Times New Roman"/>
          <w:color w:val="000000" w:themeColor="text1"/>
        </w:rPr>
        <w:t xml:space="preserve"> </w:t>
      </w:r>
      <w:r w:rsidR="00FD003B" w:rsidRPr="00B259F9">
        <w:rPr>
          <w:rFonts w:ascii="Aptos" w:hAnsi="Aptos" w:cs="Times New Roman"/>
          <w:bCs/>
          <w:color w:val="000000" w:themeColor="text1"/>
          <w:shd w:val="clear" w:color="auto" w:fill="FFFFFF"/>
        </w:rPr>
        <w:t xml:space="preserve">Tiekėjas, pildydamas EBVPD, laukelyje </w:t>
      </w:r>
      <w:r w:rsidR="00FD003B" w:rsidRPr="00B259F9">
        <w:rPr>
          <w:rFonts w:ascii="Aptos" w:hAnsi="Aptos" w:cs="Times New Roman"/>
          <w:bCs/>
          <w:i/>
          <w:iCs/>
          <w:color w:val="000000" w:themeColor="text1"/>
          <w:shd w:val="clear" w:color="auto" w:fill="FFFFFF"/>
        </w:rPr>
        <w:t>„Procedūros tipas“</w:t>
      </w:r>
      <w:r w:rsidR="00FD003B" w:rsidRPr="00B259F9">
        <w:rPr>
          <w:rFonts w:ascii="Aptos" w:hAnsi="Aptos" w:cs="Times New Roman"/>
          <w:bCs/>
          <w:color w:val="000000" w:themeColor="text1"/>
          <w:shd w:val="clear" w:color="auto" w:fill="FFFFFF"/>
        </w:rPr>
        <w:t xml:space="preserve"> turi pasirinkti</w:t>
      </w:r>
      <w:r w:rsidR="00FD003B" w:rsidRPr="00B259F9">
        <w:rPr>
          <w:rStyle w:val="Emphasis"/>
          <w:rFonts w:ascii="Aptos" w:hAnsi="Aptos" w:cs="Times New Roman"/>
          <w:bCs/>
          <w:shd w:val="clear" w:color="auto" w:fill="FFFFFF"/>
        </w:rPr>
        <w:t xml:space="preserve"> „Atvira“. </w:t>
      </w:r>
      <w:r w:rsidRPr="00B259F9">
        <w:rPr>
          <w:rFonts w:ascii="Aptos" w:eastAsia="Calibri" w:hAnsi="Aptos" w:cs="Times New Roman"/>
          <w:color w:val="000000" w:themeColor="text1"/>
        </w:rPr>
        <w:t>T</w:t>
      </w:r>
      <w:r w:rsidR="009855D4" w:rsidRPr="00B259F9">
        <w:rPr>
          <w:rFonts w:ascii="Aptos" w:eastAsia="Calibri" w:hAnsi="Aptos" w:cs="Times New Roman"/>
          <w:color w:val="000000" w:themeColor="text1"/>
        </w:rPr>
        <w:t>eikdamas pasiūlymą CVP IS priemonėmis š</w:t>
      </w:r>
      <w:r w:rsidRPr="00B259F9">
        <w:rPr>
          <w:rFonts w:ascii="Aptos" w:eastAsia="Calibri" w:hAnsi="Aptos" w:cs="Times New Roman"/>
          <w:color w:val="000000" w:themeColor="text1"/>
        </w:rPr>
        <w:t>į užpildytą ir</w:t>
      </w:r>
      <w:r w:rsidR="009855D4" w:rsidRPr="00B259F9">
        <w:rPr>
          <w:rFonts w:ascii="Aptos" w:eastAsia="Calibri" w:hAnsi="Aptos" w:cs="Times New Roman"/>
          <w:color w:val="000000" w:themeColor="text1"/>
        </w:rPr>
        <w:t xml:space="preserve"> </w:t>
      </w:r>
      <w:r w:rsidR="00374A04" w:rsidRPr="00B259F9">
        <w:rPr>
          <w:rFonts w:ascii="Aptos" w:eastAsia="Calibri" w:hAnsi="Aptos" w:cs="Times New Roman"/>
          <w:color w:val="000000" w:themeColor="text1"/>
        </w:rPr>
        <w:t xml:space="preserve">pasirašytą </w:t>
      </w:r>
      <w:r w:rsidR="004847DE" w:rsidRPr="00B259F9">
        <w:rPr>
          <w:rFonts w:ascii="Aptos" w:eastAsia="Calibri" w:hAnsi="Aptos" w:cs="Times New Roman"/>
          <w:color w:val="000000" w:themeColor="text1"/>
        </w:rPr>
        <w:t xml:space="preserve">(išskyrus jei visą pasiūlymą elektroniniu parašu pasirašo EBVPD turintis pasirašyti asmuo) </w:t>
      </w:r>
      <w:r w:rsidRPr="00B259F9">
        <w:rPr>
          <w:rFonts w:ascii="Aptos" w:eastAsia="Calibri" w:hAnsi="Aptos" w:cs="Times New Roman"/>
          <w:color w:val="000000" w:themeColor="text1"/>
        </w:rPr>
        <w:t xml:space="preserve">EBVPD </w:t>
      </w:r>
      <w:r w:rsidR="004847DE" w:rsidRPr="00B259F9">
        <w:rPr>
          <w:rFonts w:ascii="Aptos" w:eastAsia="Calibri" w:hAnsi="Aptos" w:cs="Times New Roman"/>
          <w:color w:val="000000" w:themeColor="text1"/>
        </w:rPr>
        <w:t>tiekėjas turi</w:t>
      </w:r>
      <w:r w:rsidR="009855D4" w:rsidRPr="00B259F9">
        <w:rPr>
          <w:rFonts w:ascii="Aptos" w:eastAsia="Calibri" w:hAnsi="Aptos" w:cs="Times New Roman"/>
          <w:color w:val="000000" w:themeColor="text1"/>
        </w:rPr>
        <w:t xml:space="preserve"> prid</w:t>
      </w:r>
      <w:r w:rsidRPr="00B259F9">
        <w:rPr>
          <w:rFonts w:ascii="Aptos" w:eastAsia="Calibri" w:hAnsi="Aptos" w:cs="Times New Roman"/>
          <w:color w:val="000000" w:themeColor="text1"/>
        </w:rPr>
        <w:t>ėti</w:t>
      </w:r>
      <w:r w:rsidR="009855D4" w:rsidRPr="00B259F9">
        <w:rPr>
          <w:rFonts w:ascii="Aptos" w:eastAsia="Calibri" w:hAnsi="Aptos" w:cs="Times New Roman"/>
          <w:color w:val="000000" w:themeColor="text1"/>
        </w:rPr>
        <w:t xml:space="preserve"> kartu su kitais pasiūlymo dokumentais (pasiūlymo pateikimo skiltyje „Prisegti dokumentus“).</w:t>
      </w:r>
      <w:r w:rsidR="001275FB" w:rsidRPr="00B259F9">
        <w:rPr>
          <w:rFonts w:ascii="Aptos" w:eastAsiaTheme="minorHAnsi" w:hAnsi="Aptos" w:cs="Times New Roman"/>
          <w:color w:val="000000" w:themeColor="text1"/>
        </w:rPr>
        <w:t xml:space="preserve"> </w:t>
      </w:r>
    </w:p>
    <w:p w14:paraId="253C3952" w14:textId="77777777" w:rsidR="00454EAA" w:rsidRPr="00B259F9"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imes New Roman" w:hAnsi="Aptos" w:cs="Times New Roman"/>
          <w:bCs/>
          <w:color w:val="000000" w:themeColor="text1"/>
        </w:rPr>
        <w:t>EBVPD nurodytą informaciją pagrindžiantys dokumentai kartu su pasiūlymu neteikiami</w:t>
      </w:r>
      <w:r w:rsidR="00454EAA" w:rsidRPr="00B259F9">
        <w:rPr>
          <w:rFonts w:ascii="Aptos" w:eastAsia="Times New Roman" w:hAnsi="Aptos" w:cs="Times New Roman"/>
          <w:bCs/>
          <w:color w:val="000000" w:themeColor="text1"/>
        </w:rPr>
        <w:t>.</w:t>
      </w:r>
    </w:p>
    <w:p w14:paraId="66B5629A" w14:textId="6C9679B3" w:rsidR="00867806" w:rsidRPr="00B259F9"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5" w:name="_Ref37147830"/>
      <w:r w:rsidRPr="00B259F9">
        <w:rPr>
          <w:rFonts w:ascii="Aptos" w:eastAsia="Times New Roman" w:hAnsi="Aptos" w:cs="Times New Roman"/>
          <w:bCs/>
          <w:color w:val="000000" w:themeColor="text1"/>
        </w:rPr>
        <w:t>P</w:t>
      </w:r>
      <w:r w:rsidR="00867806" w:rsidRPr="00B259F9">
        <w:rPr>
          <w:rFonts w:ascii="Aptos" w:hAnsi="Aptos" w:cs="Times New Roman"/>
          <w:color w:val="000000" w:themeColor="text1"/>
        </w:rPr>
        <w:t xml:space="preserve">erkančioji organizacija bet kuriuo pirkimo procedūros metu gali paprašyti </w:t>
      </w:r>
      <w:r w:rsidR="005D7A77" w:rsidRPr="00B259F9">
        <w:rPr>
          <w:rFonts w:ascii="Aptos" w:hAnsi="Aptos" w:cs="Times New Roman"/>
          <w:color w:val="000000" w:themeColor="text1"/>
        </w:rPr>
        <w:t xml:space="preserve">pirkimo </w:t>
      </w:r>
      <w:r w:rsidR="00867806" w:rsidRPr="00B259F9">
        <w:rPr>
          <w:rFonts w:ascii="Aptos" w:hAnsi="Aptos" w:cs="Times New Roman"/>
          <w:color w:val="000000" w:themeColor="text1"/>
        </w:rPr>
        <w:t xml:space="preserve">dalyvių pateikti visus ar dalį dokumentų, patvirtinančių </w:t>
      </w:r>
      <w:r w:rsidRPr="00B259F9">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B259F9">
        <w:rPr>
          <w:rFonts w:ascii="Aptos" w:hAnsi="Aptos" w:cs="Times New Roman"/>
          <w:color w:val="000000" w:themeColor="text1"/>
        </w:rPr>
        <w:t>jeigu tai būtina siekiant užtikrinti tinkamą pirkimo procedūros atlikimą.</w:t>
      </w:r>
      <w:bookmarkEnd w:id="35"/>
    </w:p>
    <w:p w14:paraId="105C0F14" w14:textId="11D0DF05" w:rsidR="00044728" w:rsidRPr="00B259F9"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 xml:space="preserve">Perkančioji organizacija, įvertinusi EBVPD pateiktą informaciją ir, jeigu taikytina, šio </w:t>
      </w:r>
      <w:r w:rsidR="00AA2D5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AA2D56" w:rsidRPr="00B259F9">
        <w:rPr>
          <w:rFonts w:ascii="Aptos" w:hAnsi="Aptos" w:cs="Times New Roman"/>
          <w:color w:val="000000" w:themeColor="text1"/>
        </w:rPr>
        <w:t xml:space="preserve">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_Ref37147830 \r \h </w:instrText>
      </w:r>
      <w:r w:rsidR="00D20B5F"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11.5</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punkte nurodytuose dokumentuose pateiktą informaciją, priima sprendimą dėl kiekvieno pasiūlymą pateikusio</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dalyvio atitikties reikalavimams</w:t>
      </w:r>
      <w:r w:rsidRPr="00B259F9">
        <w:rPr>
          <w:rFonts w:ascii="Aptos" w:hAnsi="Aptos" w:cs="Times New Roman"/>
          <w:b/>
          <w:bCs/>
          <w:color w:val="000000" w:themeColor="text1"/>
        </w:rPr>
        <w:t xml:space="preserve"> </w:t>
      </w:r>
      <w:r w:rsidRPr="00B259F9">
        <w:rPr>
          <w:rFonts w:ascii="Aptos" w:hAnsi="Aptos" w:cs="Times New Roman"/>
          <w:color w:val="000000" w:themeColor="text1"/>
        </w:rPr>
        <w:t xml:space="preserve">ir kiekvienam iš jų </w:t>
      </w:r>
      <w:r w:rsidR="005F6991" w:rsidRPr="00B259F9">
        <w:rPr>
          <w:rFonts w:ascii="Aptos" w:hAnsi="Aptos" w:cs="Times New Roman"/>
          <w:color w:val="000000" w:themeColor="text1"/>
        </w:rPr>
        <w:t xml:space="preserve">per </w:t>
      </w:r>
      <w:r w:rsidR="00454EAA" w:rsidRPr="00B259F9">
        <w:rPr>
          <w:rFonts w:ascii="Aptos" w:hAnsi="Aptos" w:cs="Times New Roman"/>
          <w:color w:val="000000" w:themeColor="text1"/>
        </w:rPr>
        <w:t>P</w:t>
      </w:r>
      <w:r w:rsidR="005F6991" w:rsidRPr="00B259F9">
        <w:rPr>
          <w:rFonts w:ascii="Aptos" w:hAnsi="Aptos" w:cs="Times New Roman"/>
          <w:color w:val="000000" w:themeColor="text1"/>
        </w:rPr>
        <w:t xml:space="preserve">irkimo </w:t>
      </w:r>
      <w:r w:rsidR="00454EAA" w:rsidRPr="00B259F9">
        <w:rPr>
          <w:rFonts w:ascii="Aptos" w:hAnsi="Aptos" w:cs="Times New Roman"/>
          <w:color w:val="000000" w:themeColor="text1"/>
        </w:rPr>
        <w:t>dokumentų</w:t>
      </w:r>
      <w:r w:rsidR="005F6991" w:rsidRPr="00B259F9">
        <w:rPr>
          <w:rFonts w:ascii="Aptos" w:hAnsi="Aptos" w:cs="Times New Roman"/>
          <w:color w:val="000000" w:themeColor="text1"/>
        </w:rPr>
        <w:t xml:space="preserve"> </w:t>
      </w:r>
      <w:r w:rsidR="005F6991" w:rsidRPr="00B259F9">
        <w:rPr>
          <w:rFonts w:ascii="Aptos" w:hAnsi="Aptos" w:cs="Times New Roman"/>
          <w:color w:val="000000" w:themeColor="text1"/>
        </w:rPr>
        <w:fldChar w:fldCharType="begin"/>
      </w:r>
      <w:r w:rsidR="005F6991" w:rsidRPr="00B259F9">
        <w:rPr>
          <w:rFonts w:ascii="Aptos" w:hAnsi="Aptos" w:cs="Times New Roman"/>
          <w:color w:val="000000" w:themeColor="text1"/>
        </w:rPr>
        <w:instrText xml:space="preserve"> REF _Ref38970696 \r \h </w:instrText>
      </w:r>
      <w:r w:rsidR="00E85E8B" w:rsidRPr="00B259F9">
        <w:rPr>
          <w:rFonts w:ascii="Aptos" w:hAnsi="Aptos" w:cs="Times New Roman"/>
          <w:color w:val="000000" w:themeColor="text1"/>
        </w:rPr>
        <w:instrText xml:space="preserve"> \* MERGEFORMAT </w:instrText>
      </w:r>
      <w:r w:rsidR="005F6991" w:rsidRPr="00B259F9">
        <w:rPr>
          <w:rFonts w:ascii="Aptos" w:hAnsi="Aptos" w:cs="Times New Roman"/>
          <w:color w:val="000000" w:themeColor="text1"/>
        </w:rPr>
      </w:r>
      <w:r w:rsidR="005F699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5F6991" w:rsidRPr="00B259F9">
        <w:rPr>
          <w:rFonts w:ascii="Aptos" w:hAnsi="Aptos" w:cs="Times New Roman"/>
          <w:color w:val="000000" w:themeColor="text1"/>
        </w:rPr>
        <w:fldChar w:fldCharType="end"/>
      </w:r>
      <w:r w:rsidR="005F6991" w:rsidRPr="00B259F9">
        <w:rPr>
          <w:rFonts w:ascii="Aptos" w:hAnsi="Aptos" w:cs="Times New Roman"/>
          <w:color w:val="000000" w:themeColor="text1"/>
        </w:rPr>
        <w:t xml:space="preserve"> skyriuje „</w:t>
      </w:r>
      <w:r w:rsidR="005F6991" w:rsidRPr="00B259F9">
        <w:rPr>
          <w:rFonts w:ascii="Aptos" w:hAnsi="Aptos" w:cs="Times New Roman"/>
          <w:color w:val="000000" w:themeColor="text1"/>
        </w:rPr>
        <w:fldChar w:fldCharType="begin"/>
      </w:r>
      <w:r w:rsidR="005F6991" w:rsidRPr="00B259F9">
        <w:rPr>
          <w:rFonts w:ascii="Aptos" w:hAnsi="Aptos" w:cs="Times New Roman"/>
          <w:color w:val="000000" w:themeColor="text1"/>
        </w:rPr>
        <w:instrText xml:space="preserve"> REF _Ref38970696 \h </w:instrText>
      </w:r>
      <w:r w:rsidR="00E85E8B" w:rsidRPr="00B259F9">
        <w:rPr>
          <w:rFonts w:ascii="Aptos" w:hAnsi="Aptos" w:cs="Times New Roman"/>
          <w:color w:val="000000" w:themeColor="text1"/>
        </w:rPr>
        <w:instrText xml:space="preserve"> \* MERGEFORMAT </w:instrText>
      </w:r>
      <w:r w:rsidR="005F6991" w:rsidRPr="00B259F9">
        <w:rPr>
          <w:rFonts w:ascii="Aptos" w:hAnsi="Aptos" w:cs="Times New Roman"/>
          <w:color w:val="000000" w:themeColor="text1"/>
        </w:rPr>
      </w:r>
      <w:r w:rsidR="005F699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5F6991" w:rsidRPr="00B259F9">
        <w:rPr>
          <w:rFonts w:ascii="Aptos" w:hAnsi="Aptos" w:cs="Times New Roman"/>
          <w:color w:val="000000" w:themeColor="text1"/>
        </w:rPr>
        <w:fldChar w:fldCharType="end"/>
      </w:r>
      <w:r w:rsidR="005F6991" w:rsidRPr="00B259F9">
        <w:rPr>
          <w:rFonts w:ascii="Aptos" w:hAnsi="Aptos" w:cs="Times New Roman"/>
          <w:color w:val="000000" w:themeColor="text1"/>
        </w:rPr>
        <w:t xml:space="preserve">“ nustatytą terminą </w:t>
      </w:r>
      <w:r w:rsidRPr="00B259F9">
        <w:rPr>
          <w:rFonts w:ascii="Aptos" w:hAnsi="Aptos" w:cs="Times New Roman"/>
          <w:color w:val="000000" w:themeColor="text1"/>
        </w:rPr>
        <w:t>raštu praneša apie šio patikrinimo rezultatus, pagrįsdama priimtus sprendimus. Teisę dalyvauti tolesnėse pirkimo procedūrose turi tik tie</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dalyviai, kurie atitinka perkančiosios organizacijos keliamus reikalavimus.</w:t>
      </w:r>
    </w:p>
    <w:p w14:paraId="52285B69" w14:textId="66EFADEE" w:rsidR="00454EAA" w:rsidRPr="00B259F9" w:rsidRDefault="00C31457">
      <w:pPr>
        <w:pStyle w:val="ListParagraph"/>
        <w:numPr>
          <w:ilvl w:val="1"/>
          <w:numId w:val="13"/>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Prieš nustatydama laimėjusį pasiūlymą perkančioji organizacija reikalau</w:t>
      </w:r>
      <w:r w:rsidR="00C91381" w:rsidRPr="00B259F9">
        <w:rPr>
          <w:rFonts w:ascii="Aptos" w:hAnsi="Aptos" w:cs="Times New Roman"/>
          <w:color w:val="000000" w:themeColor="text1"/>
        </w:rPr>
        <w:t>s</w:t>
      </w:r>
      <w:r w:rsidRPr="00B259F9">
        <w:rPr>
          <w:rFonts w:ascii="Aptos" w:hAnsi="Aptos" w:cs="Times New Roman"/>
          <w:color w:val="000000" w:themeColor="text1"/>
        </w:rPr>
        <w:t>, kad ekonomiškai naudingiausią pasiūlymą pateikęs tiekėjas pateiktų aktualius dokumentus, patvirtinančius jo atitiktį reikalavimams.</w:t>
      </w:r>
      <w:r w:rsidR="00454EAA" w:rsidRPr="00B259F9">
        <w:rPr>
          <w:rFonts w:ascii="Aptos" w:hAnsi="Aptos"/>
          <w:color w:val="000000" w:themeColor="text1"/>
        </w:rPr>
        <w:t xml:space="preserve"> </w:t>
      </w:r>
      <w:r w:rsidR="00454EAA" w:rsidRPr="00B259F9">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B259F9"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B259F9"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B259F9"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šiuos dokumentus jau turi iš ankstesnių pirkimo procedūrų.</w:t>
      </w:r>
    </w:p>
    <w:p w14:paraId="08813B39" w14:textId="450322F3" w:rsidR="006F6DAA" w:rsidRPr="00B259F9"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B259F9">
        <w:rPr>
          <w:rFonts w:ascii="Aptos" w:hAnsi="Aptos" w:cs="Times New Roman"/>
          <w:color w:val="000000" w:themeColor="text1"/>
        </w:rPr>
        <w:t>atitiktį reikalavimams</w:t>
      </w:r>
      <w:r w:rsidRPr="00B259F9">
        <w:rPr>
          <w:rFonts w:ascii="Aptos" w:hAnsi="Aptos" w:cs="Times New Roman"/>
          <w:color w:val="000000" w:themeColor="text1"/>
        </w:rPr>
        <w:t>, arba j</w:t>
      </w:r>
      <w:r w:rsidR="002C14FC" w:rsidRPr="00B259F9">
        <w:rPr>
          <w:rFonts w:ascii="Aptos" w:hAnsi="Aptos" w:cs="Times New Roman"/>
          <w:color w:val="000000" w:themeColor="text1"/>
        </w:rPr>
        <w:t>is neatitinka reikalavimų</w:t>
      </w:r>
      <w:r w:rsidRPr="00B259F9">
        <w:rPr>
          <w:rFonts w:ascii="Aptos" w:hAnsi="Aptos" w:cs="Times New Roman"/>
          <w:color w:val="000000" w:themeColor="text1"/>
        </w:rPr>
        <w:t xml:space="preserve">, jo pasiūlymas yra atmetamas ir tikrinami kito tiekėjo, esančio po tiekėjo, kurio pasiūlymo vertinimo rezultatas buvo </w:t>
      </w:r>
      <w:r w:rsidR="002C14FC" w:rsidRPr="00B259F9">
        <w:rPr>
          <w:rFonts w:ascii="Aptos" w:hAnsi="Aptos" w:cs="Times New Roman"/>
          <w:color w:val="000000" w:themeColor="text1"/>
        </w:rPr>
        <w:t>ekonomiškai naudingiausias</w:t>
      </w:r>
      <w:r w:rsidRPr="00B259F9">
        <w:rPr>
          <w:rFonts w:ascii="Aptos" w:hAnsi="Aptos" w:cs="Times New Roman"/>
          <w:color w:val="000000" w:themeColor="text1"/>
        </w:rPr>
        <w:t xml:space="preserve">, </w:t>
      </w:r>
      <w:r w:rsidR="002C14FC" w:rsidRPr="00B259F9">
        <w:rPr>
          <w:rFonts w:ascii="Aptos" w:hAnsi="Aptos" w:cs="Times New Roman"/>
          <w:color w:val="000000" w:themeColor="text1"/>
        </w:rPr>
        <w:t>atitiktį reikalavimams</w:t>
      </w:r>
      <w:r w:rsidRPr="00B259F9">
        <w:rPr>
          <w:rFonts w:ascii="Aptos" w:hAnsi="Aptos" w:cs="Times New Roman"/>
          <w:color w:val="000000" w:themeColor="text1"/>
        </w:rPr>
        <w:t xml:space="preserve"> įrodantys dokumentai.</w:t>
      </w:r>
    </w:p>
    <w:p w14:paraId="75C448F2" w14:textId="45B29BD3" w:rsidR="002D28EF" w:rsidRPr="00B259F9"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Perkančioji organizacija turi teisę reikalauti, kad u</w:t>
      </w:r>
      <w:r w:rsidR="002D28EF" w:rsidRPr="00B259F9">
        <w:rPr>
          <w:rFonts w:ascii="Aptos" w:eastAsiaTheme="minorHAnsi" w:hAnsi="Aptos" w:cs="Times New Roman"/>
          <w:color w:val="000000" w:themeColor="text1"/>
        </w:rPr>
        <w:t xml:space="preserve">žsienio valstybės tiekėjo valstybėje išduoti dokumentai, patvirtinantys tiekėjo atitiktį reikalavimams, </w:t>
      </w:r>
      <w:r w:rsidRPr="00B259F9">
        <w:rPr>
          <w:rFonts w:ascii="Aptos" w:eastAsiaTheme="minorHAnsi" w:hAnsi="Aptos" w:cs="Times New Roman"/>
          <w:color w:val="000000" w:themeColor="text1"/>
        </w:rPr>
        <w:t xml:space="preserve">būtų </w:t>
      </w:r>
      <w:r w:rsidR="002D28EF" w:rsidRPr="00B259F9">
        <w:rPr>
          <w:rFonts w:ascii="Aptos" w:eastAsiaTheme="minorHAnsi" w:hAnsi="Aptos" w:cs="Times New Roman"/>
          <w:color w:val="000000" w:themeColor="text1"/>
        </w:rPr>
        <w:t>legalizuo</w:t>
      </w:r>
      <w:r w:rsidRPr="00B259F9">
        <w:rPr>
          <w:rFonts w:ascii="Aptos" w:eastAsiaTheme="minorHAnsi" w:hAnsi="Aptos" w:cs="Times New Roman"/>
          <w:color w:val="000000" w:themeColor="text1"/>
        </w:rPr>
        <w:t>ti</w:t>
      </w:r>
      <w:r w:rsidR="002D28EF" w:rsidRPr="00B259F9">
        <w:rPr>
          <w:rFonts w:ascii="Aptos" w:eastAsiaTheme="minorHAnsi" w:hAnsi="Aptos" w:cs="Times New Roman"/>
          <w:color w:val="000000" w:themeColor="text1"/>
        </w:rPr>
        <w:t xml:space="preserve"> vadovaujantis Dokumentų legalizavimo ir tvirtinimo pažyma (</w:t>
      </w:r>
      <w:proofErr w:type="spellStart"/>
      <w:r w:rsidR="002D28EF" w:rsidRPr="00B259F9">
        <w:rPr>
          <w:rFonts w:ascii="Aptos" w:eastAsiaTheme="minorHAnsi" w:hAnsi="Aptos" w:cs="Times New Roman"/>
          <w:i/>
          <w:color w:val="000000" w:themeColor="text1"/>
        </w:rPr>
        <w:t>Apostille</w:t>
      </w:r>
      <w:proofErr w:type="spellEnd"/>
      <w:r w:rsidR="002D28EF" w:rsidRPr="00B259F9">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B259F9">
        <w:rPr>
          <w:rFonts w:ascii="Aptos" w:eastAsiaTheme="minorHAnsi" w:hAnsi="Aptos" w:cs="Times New Roman"/>
          <w:i/>
          <w:color w:val="000000" w:themeColor="text1"/>
        </w:rPr>
        <w:t>Apostille</w:t>
      </w:r>
      <w:proofErr w:type="spellEnd"/>
      <w:r w:rsidR="002D28EF" w:rsidRPr="00B259F9">
        <w:rPr>
          <w:rFonts w:ascii="Aptos" w:eastAsiaTheme="minorHAnsi" w:hAnsi="Aptos" w:cs="Times New Roman"/>
          <w:color w:val="000000" w:themeColor="text1"/>
        </w:rPr>
        <w:t>).</w:t>
      </w:r>
    </w:p>
    <w:p w14:paraId="062F5F88" w14:textId="78BF8DF2" w:rsidR="002D28EF" w:rsidRPr="00B259F9"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Jei tiekėjas negali pateikti </w:t>
      </w:r>
      <w:r w:rsidR="00F73970" w:rsidRPr="00B259F9">
        <w:rPr>
          <w:rFonts w:ascii="Aptos" w:eastAsiaTheme="minorHAnsi" w:hAnsi="Aptos" w:cs="Times New Roman"/>
          <w:color w:val="000000" w:themeColor="text1"/>
        </w:rPr>
        <w:t xml:space="preserve">pirkimo </w:t>
      </w:r>
      <w:r w:rsidRPr="00B259F9">
        <w:rPr>
          <w:rFonts w:ascii="Aptos" w:eastAsiaTheme="minorHAnsi" w:hAnsi="Aptos" w:cs="Times New Roman"/>
          <w:color w:val="000000" w:themeColor="text1"/>
        </w:rPr>
        <w:t>dokument</w:t>
      </w:r>
      <w:r w:rsidR="00F73970" w:rsidRPr="00B259F9">
        <w:rPr>
          <w:rFonts w:ascii="Aptos" w:eastAsiaTheme="minorHAnsi" w:hAnsi="Aptos" w:cs="Times New Roman"/>
          <w:color w:val="000000" w:themeColor="text1"/>
        </w:rPr>
        <w:t>uose pagal VPĮ 46 straipsnio 1 ir 3 bei 6 dalies 2 punktą nustatytų pašalinimo pagrindų nebuvimą įrodančių dokumentų</w:t>
      </w:r>
      <w:r w:rsidRPr="00B259F9">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B259F9" w:rsidRDefault="002D28EF" w:rsidP="00FF3CAA">
      <w:pPr>
        <w:pStyle w:val="ListParagraph"/>
        <w:numPr>
          <w:ilvl w:val="2"/>
          <w:numId w:val="13"/>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priesaikos deklaracija;</w:t>
      </w:r>
    </w:p>
    <w:p w14:paraId="4D69FAB8" w14:textId="678C8A56" w:rsidR="002D28EF" w:rsidRPr="00B259F9" w:rsidRDefault="002D28EF" w:rsidP="00FF3CAA">
      <w:pPr>
        <w:pStyle w:val="ListParagraph"/>
        <w:numPr>
          <w:ilvl w:val="2"/>
          <w:numId w:val="13"/>
        </w:numPr>
        <w:tabs>
          <w:tab w:val="left" w:pos="1418"/>
        </w:tabs>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B259F9"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6" w:name="_Toc222824938"/>
      <w:r w:rsidRPr="00B259F9">
        <w:rPr>
          <w:rFonts w:ascii="Aptos" w:hAnsi="Aptos" w:cs="Times New Roman"/>
          <w:color w:val="000000" w:themeColor="text1"/>
        </w:rPr>
        <w:t>R</w:t>
      </w:r>
      <w:r w:rsidR="00AC6F14" w:rsidRPr="00B259F9">
        <w:rPr>
          <w:rFonts w:ascii="Aptos" w:hAnsi="Aptos" w:cs="Times New Roman"/>
          <w:color w:val="000000" w:themeColor="text1"/>
        </w:rPr>
        <w:t>ėmimasis ūkio subjektų pajėgumais</w:t>
      </w:r>
      <w:bookmarkEnd w:id="36"/>
    </w:p>
    <w:p w14:paraId="6774E4BA" w14:textId="67B573E6" w:rsidR="00DF6C8C"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gali remtis kitų ūkio subjektų pajėgumais</w:t>
      </w:r>
      <w:r w:rsidR="00206179" w:rsidRPr="00B259F9">
        <w:rPr>
          <w:rFonts w:ascii="Aptos" w:hAnsi="Aptos" w:cs="Times New Roman"/>
          <w:color w:val="000000" w:themeColor="text1"/>
        </w:rPr>
        <w:t xml:space="preserve"> pagal VPĮ 49 straipsnį</w:t>
      </w:r>
      <w:r w:rsidRPr="00B259F9">
        <w:rPr>
          <w:rFonts w:ascii="Aptos" w:hAnsi="Aptos" w:cs="Times New Roman"/>
          <w:color w:val="000000" w:themeColor="text1"/>
        </w:rPr>
        <w:t xml:space="preserve">, kad atitiktų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dokumentuose nustatytus kvalifikacijos reikalavimus, neatsižvelgiant į ryšio su tais ūkio subjektais teisinį pobūdį. </w:t>
      </w:r>
      <w:r w:rsidR="00206179" w:rsidRPr="00B259F9">
        <w:rPr>
          <w:rFonts w:ascii="Aptos" w:hAnsi="Aptos" w:cs="Times New Roman"/>
          <w:color w:val="000000" w:themeColor="text1"/>
        </w:rPr>
        <w:t>Šiais ūkio subjektais laikomi ir fiziniai asmenys, kuri</w:t>
      </w:r>
      <w:r w:rsidR="006158FB" w:rsidRPr="00B259F9">
        <w:rPr>
          <w:rFonts w:ascii="Aptos" w:hAnsi="Aptos" w:cs="Times New Roman"/>
          <w:color w:val="000000" w:themeColor="text1"/>
        </w:rPr>
        <w:t>uos</w:t>
      </w:r>
      <w:r w:rsidR="00206179" w:rsidRPr="00B259F9">
        <w:rPr>
          <w:rFonts w:ascii="Aptos" w:hAnsi="Aptos" w:cs="Times New Roman"/>
          <w:color w:val="000000" w:themeColor="text1"/>
        </w:rPr>
        <w:t xml:space="preserve"> pirkimo laimėjimo ir sutarties sudarymo atveju bus tiekėj</w:t>
      </w:r>
      <w:r w:rsidR="006158FB" w:rsidRPr="00B259F9">
        <w:rPr>
          <w:rFonts w:ascii="Aptos" w:hAnsi="Aptos" w:cs="Times New Roman"/>
          <w:color w:val="000000" w:themeColor="text1"/>
        </w:rPr>
        <w:t>as</w:t>
      </w:r>
      <w:r w:rsidR="00206179" w:rsidRPr="00B259F9">
        <w:rPr>
          <w:rFonts w:ascii="Aptos" w:hAnsi="Aptos" w:cs="Times New Roman"/>
          <w:color w:val="000000" w:themeColor="text1"/>
        </w:rPr>
        <w:t xml:space="preserve"> ar jo pasitelkiam</w:t>
      </w:r>
      <w:r w:rsidR="006158FB" w:rsidRPr="00B259F9">
        <w:rPr>
          <w:rFonts w:ascii="Aptos" w:hAnsi="Aptos" w:cs="Times New Roman"/>
          <w:color w:val="000000" w:themeColor="text1"/>
        </w:rPr>
        <w:t>as</w:t>
      </w:r>
      <w:r w:rsidR="00206179" w:rsidRPr="00B259F9">
        <w:rPr>
          <w:rFonts w:ascii="Aptos" w:hAnsi="Aptos" w:cs="Times New Roman"/>
          <w:color w:val="000000" w:themeColor="text1"/>
        </w:rPr>
        <w:t xml:space="preserve"> ūkio subjekt</w:t>
      </w:r>
      <w:r w:rsidR="006158FB" w:rsidRPr="00B259F9">
        <w:rPr>
          <w:rFonts w:ascii="Aptos" w:hAnsi="Aptos" w:cs="Times New Roman"/>
          <w:color w:val="000000" w:themeColor="text1"/>
        </w:rPr>
        <w:t>as įdarbins</w:t>
      </w:r>
      <w:r w:rsidR="00206179" w:rsidRPr="00B259F9">
        <w:rPr>
          <w:rFonts w:ascii="Aptos" w:hAnsi="Aptos" w:cs="Times New Roman"/>
          <w:color w:val="000000" w:themeColor="text1"/>
        </w:rPr>
        <w:t>.</w:t>
      </w:r>
    </w:p>
    <w:p w14:paraId="0810F17A" w14:textId="270EFC7C" w:rsidR="00920619" w:rsidRPr="00B259F9" w:rsidRDefault="00A147C9">
      <w:pPr>
        <w:pStyle w:val="Body2"/>
        <w:numPr>
          <w:ilvl w:val="1"/>
          <w:numId w:val="13"/>
        </w:numPr>
        <w:spacing w:after="0"/>
        <w:ind w:left="0" w:firstLine="567"/>
        <w:rPr>
          <w:rFonts w:ascii="Aptos" w:hAnsi="Aptos" w:cs="Times New Roman"/>
          <w:color w:val="000000" w:themeColor="text1"/>
          <w:lang w:val="lt-LT"/>
        </w:rPr>
      </w:pPr>
      <w:r w:rsidRPr="00B259F9">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B259F9">
        <w:rPr>
          <w:rFonts w:ascii="Aptos" w:hAnsi="Aptos" w:cs="Times New Roman"/>
          <w:color w:val="000000" w:themeColor="text1"/>
          <w:lang w:val="lt-LT"/>
        </w:rPr>
        <w:t xml:space="preserve"> </w:t>
      </w:r>
      <w:r w:rsidRPr="00B259F9">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B259F9">
        <w:rPr>
          <w:rFonts w:ascii="Aptos" w:hAnsi="Aptos" w:cs="Times New Roman"/>
          <w:color w:val="000000" w:themeColor="text1"/>
          <w:lang w:val="lt-LT"/>
        </w:rPr>
        <w:t>.</w:t>
      </w:r>
    </w:p>
    <w:p w14:paraId="225F76AB" w14:textId="6EFCB28B" w:rsidR="0017533E" w:rsidRPr="00B259F9"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Tiekėjų grupė gali remtis grupės dalyvių arba kitų ūkio subjektų pajėgumais, laikantis šiame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F73970" w:rsidRPr="00B259F9">
        <w:rPr>
          <w:rFonts w:ascii="Aptos" w:hAnsi="Aptos" w:cs="Times New Roman"/>
          <w:color w:val="000000" w:themeColor="text1"/>
        </w:rPr>
        <w:t xml:space="preserve">dokumentų </w:t>
      </w:r>
      <w:r w:rsidRPr="00B259F9">
        <w:rPr>
          <w:rFonts w:ascii="Aptos" w:hAnsi="Aptos" w:cs="Times New Roman"/>
          <w:color w:val="000000" w:themeColor="text1"/>
        </w:rPr>
        <w:t>skyriuje nustatytų sąlygų.</w:t>
      </w:r>
    </w:p>
    <w:p w14:paraId="57417CEC" w14:textId="57F6093B" w:rsidR="00F73970"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B259F9">
        <w:rPr>
          <w:rFonts w:ascii="Aptos" w:hAnsi="Aptos" w:cs="Times New Roman"/>
          <w:color w:val="000000" w:themeColor="text1"/>
        </w:rPr>
        <w:t xml:space="preserve">gali </w:t>
      </w:r>
      <w:r w:rsidRPr="00B259F9">
        <w:rPr>
          <w:rFonts w:ascii="Aptos" w:hAnsi="Aptos" w:cs="Times New Roman"/>
          <w:color w:val="000000" w:themeColor="text1"/>
        </w:rPr>
        <w:t xml:space="preserve">remtis kitų ūkio subjektų pajėgumais tik tuomet, kai tie </w:t>
      </w:r>
      <w:r w:rsidR="00F52B84" w:rsidRPr="00B259F9">
        <w:rPr>
          <w:rFonts w:ascii="Aptos" w:hAnsi="Aptos" w:cs="Times New Roman"/>
          <w:color w:val="000000" w:themeColor="text1"/>
        </w:rPr>
        <w:t xml:space="preserve">ūkio </w:t>
      </w:r>
      <w:r w:rsidRPr="00B259F9">
        <w:rPr>
          <w:rFonts w:ascii="Aptos" w:hAnsi="Aptos" w:cs="Times New Roman"/>
          <w:color w:val="000000" w:themeColor="text1"/>
        </w:rPr>
        <w:t xml:space="preserve">subjektai, kurių pajėgumais buvo </w:t>
      </w:r>
      <w:r w:rsidR="00F73970" w:rsidRPr="00B259F9">
        <w:rPr>
          <w:rFonts w:ascii="Aptos" w:hAnsi="Aptos" w:cs="Times New Roman"/>
          <w:color w:val="000000" w:themeColor="text1"/>
        </w:rPr>
        <w:t>remtasi</w:t>
      </w:r>
      <w:r w:rsidRPr="00B259F9">
        <w:rPr>
          <w:rFonts w:ascii="Aptos" w:hAnsi="Aptos" w:cs="Times New Roman"/>
          <w:color w:val="000000" w:themeColor="text1"/>
        </w:rPr>
        <w:t>, patys ir teiks tas paslaugas ar atliks darbus, kuriems reikia jų pajėgumų.</w:t>
      </w:r>
    </w:p>
    <w:p w14:paraId="33443700" w14:textId="445E9478" w:rsidR="00206179" w:rsidRPr="00B259F9"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7" w:name="_Toc222824939"/>
      <w:r w:rsidRPr="00B259F9">
        <w:rPr>
          <w:rFonts w:ascii="Aptos" w:hAnsi="Aptos" w:cs="Times New Roman"/>
          <w:color w:val="000000" w:themeColor="text1"/>
        </w:rPr>
        <w:lastRenderedPageBreak/>
        <w:t>S</w:t>
      </w:r>
      <w:r w:rsidR="00206179" w:rsidRPr="00B259F9">
        <w:rPr>
          <w:rFonts w:ascii="Aptos" w:hAnsi="Aptos" w:cs="Times New Roman"/>
          <w:color w:val="000000" w:themeColor="text1"/>
        </w:rPr>
        <w:t>ubtiekėjų pasitelkimas</w:t>
      </w:r>
      <w:bookmarkEnd w:id="37"/>
    </w:p>
    <w:p w14:paraId="23FA6630" w14:textId="29CBC3F1" w:rsidR="002E2CD8" w:rsidRPr="00B259F9"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B259F9"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bCs/>
          <w:color w:val="000000" w:themeColor="text1"/>
          <w:lang w:eastAsia="en-US"/>
        </w:rPr>
        <w:t>Skirtingi tiekėjai gali pasitelkti tuos pačius subtiekėjus</w:t>
      </w:r>
      <w:r w:rsidR="00971D98" w:rsidRPr="00B259F9">
        <w:rPr>
          <w:rFonts w:ascii="Aptos" w:eastAsia="Calibri" w:hAnsi="Aptos" w:cs="Times New Roman"/>
          <w:bCs/>
          <w:color w:val="000000" w:themeColor="text1"/>
          <w:lang w:eastAsia="en-US"/>
        </w:rPr>
        <w:t>, tačiau tai negali sąlygoti draudžiamų susitarimų</w:t>
      </w:r>
      <w:r w:rsidR="00971D98" w:rsidRPr="00B259F9">
        <w:rPr>
          <w:rFonts w:ascii="Aptos" w:hAnsi="Aptos" w:cs="Times New Roman"/>
          <w:color w:val="000000" w:themeColor="text1"/>
        </w:rPr>
        <w:t>.</w:t>
      </w:r>
    </w:p>
    <w:p w14:paraId="4C059857" w14:textId="0D962635" w:rsidR="00206179" w:rsidRPr="00B259F9"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S</w:t>
      </w:r>
      <w:r w:rsidRPr="00B259F9">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B259F9" w:rsidRDefault="00206179">
      <w:pPr>
        <w:pStyle w:val="ListParagraph"/>
        <w:numPr>
          <w:ilvl w:val="1"/>
          <w:numId w:val="13"/>
        </w:numPr>
        <w:spacing w:after="0" w:line="240" w:lineRule="auto"/>
        <w:ind w:left="0" w:firstLine="567"/>
        <w:jc w:val="both"/>
        <w:rPr>
          <w:rFonts w:ascii="Aptos" w:eastAsia="Calibri" w:hAnsi="Aptos" w:cs="Times New Roman"/>
          <w:color w:val="000000" w:themeColor="text1"/>
        </w:rPr>
      </w:pPr>
      <w:r w:rsidRPr="00B259F9">
        <w:rPr>
          <w:rFonts w:ascii="Aptos" w:hAnsi="Aptos" w:cs="Times New Roman"/>
          <w:color w:val="000000" w:themeColor="text1"/>
        </w:rPr>
        <w:t xml:space="preserve">Jeigu pagal </w:t>
      </w:r>
      <w:r w:rsidR="00F73970" w:rsidRPr="00B259F9">
        <w:rPr>
          <w:rFonts w:ascii="Aptos" w:hAnsi="Aptos" w:cs="Times New Roman"/>
          <w:color w:val="000000" w:themeColor="text1"/>
        </w:rPr>
        <w:t>P</w:t>
      </w:r>
      <w:r w:rsidR="00F83398" w:rsidRPr="00B259F9">
        <w:rPr>
          <w:rFonts w:ascii="Aptos" w:hAnsi="Aptos" w:cs="Times New Roman"/>
          <w:color w:val="000000" w:themeColor="text1"/>
        </w:rPr>
        <w:t xml:space="preserve">irkimo </w:t>
      </w:r>
      <w:r w:rsidR="00F73970" w:rsidRPr="00B259F9">
        <w:rPr>
          <w:rFonts w:ascii="Aptos" w:hAnsi="Aptos" w:cs="Times New Roman"/>
          <w:color w:val="000000" w:themeColor="text1"/>
        </w:rPr>
        <w:t>dokumentų</w:t>
      </w:r>
      <w:r w:rsidR="00F83398" w:rsidRPr="00B259F9">
        <w:rPr>
          <w:rFonts w:ascii="Aptos" w:hAnsi="Aptos" w:cs="Times New Roman"/>
          <w:color w:val="000000" w:themeColor="text1"/>
        </w:rPr>
        <w:t xml:space="preserve"> </w:t>
      </w:r>
      <w:r w:rsidR="00F83398" w:rsidRPr="00B259F9">
        <w:rPr>
          <w:rFonts w:ascii="Aptos" w:hAnsi="Aptos" w:cs="Times New Roman"/>
          <w:color w:val="000000" w:themeColor="text1"/>
        </w:rPr>
        <w:fldChar w:fldCharType="begin"/>
      </w:r>
      <w:r w:rsidR="00F83398" w:rsidRPr="00B259F9">
        <w:rPr>
          <w:rFonts w:ascii="Aptos" w:hAnsi="Aptos" w:cs="Times New Roman"/>
          <w:color w:val="000000" w:themeColor="text1"/>
        </w:rPr>
        <w:instrText xml:space="preserve"> REF _Ref39473754 \r \h  \* MERGEFORMAT </w:instrText>
      </w:r>
      <w:r w:rsidR="00F83398" w:rsidRPr="00B259F9">
        <w:rPr>
          <w:rFonts w:ascii="Aptos" w:hAnsi="Aptos" w:cs="Times New Roman"/>
          <w:color w:val="000000" w:themeColor="text1"/>
        </w:rPr>
      </w:r>
      <w:r w:rsidR="00F83398"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8</w:t>
      </w:r>
      <w:r w:rsidR="00F83398" w:rsidRPr="00B259F9">
        <w:rPr>
          <w:rFonts w:ascii="Aptos" w:hAnsi="Aptos" w:cs="Times New Roman"/>
          <w:color w:val="000000" w:themeColor="text1"/>
        </w:rPr>
        <w:fldChar w:fldCharType="end"/>
      </w:r>
      <w:r w:rsidR="00F83398" w:rsidRPr="00B259F9">
        <w:rPr>
          <w:rFonts w:ascii="Aptos" w:hAnsi="Aptos" w:cs="Times New Roman"/>
          <w:color w:val="000000" w:themeColor="text1"/>
        </w:rPr>
        <w:t xml:space="preserve"> skyrių „</w:t>
      </w:r>
      <w:r w:rsidR="00F83398" w:rsidRPr="00B259F9">
        <w:rPr>
          <w:rFonts w:ascii="Aptos" w:hAnsi="Aptos" w:cs="Times New Roman"/>
          <w:color w:val="000000" w:themeColor="text1"/>
        </w:rPr>
        <w:fldChar w:fldCharType="begin"/>
      </w:r>
      <w:r w:rsidR="00F83398" w:rsidRPr="00B259F9">
        <w:rPr>
          <w:rFonts w:ascii="Aptos" w:hAnsi="Aptos" w:cs="Times New Roman"/>
          <w:color w:val="000000" w:themeColor="text1"/>
        </w:rPr>
        <w:instrText xml:space="preserve"> REF _Ref39473761 \h  \* MERGEFORMAT </w:instrText>
      </w:r>
      <w:r w:rsidR="00F83398" w:rsidRPr="00B259F9">
        <w:rPr>
          <w:rFonts w:ascii="Aptos" w:hAnsi="Aptos" w:cs="Times New Roman"/>
          <w:color w:val="000000" w:themeColor="text1"/>
        </w:rPr>
      </w:r>
      <w:r w:rsidR="00F83398"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Tiekėjų pašalinimo pagrindai</w:t>
      </w:r>
      <w:r w:rsidR="00F83398" w:rsidRPr="00B259F9">
        <w:rPr>
          <w:rFonts w:ascii="Aptos" w:hAnsi="Aptos" w:cs="Times New Roman"/>
          <w:color w:val="000000" w:themeColor="text1"/>
        </w:rPr>
        <w:fldChar w:fldCharType="end"/>
      </w:r>
      <w:r w:rsidR="00F83398" w:rsidRPr="00B259F9">
        <w:rPr>
          <w:rFonts w:ascii="Aptos" w:hAnsi="Aptos" w:cs="Times New Roman"/>
          <w:color w:val="000000" w:themeColor="text1"/>
        </w:rPr>
        <w:t>“</w:t>
      </w:r>
      <w:r w:rsidRPr="00B259F9">
        <w:rPr>
          <w:rFonts w:ascii="Aptos" w:hAnsi="Aptos" w:cs="Times New Roman"/>
          <w:color w:val="000000" w:themeColor="text1"/>
        </w:rPr>
        <w:t xml:space="preserve"> ir</w:t>
      </w:r>
      <w:r w:rsidR="00D74A31" w:rsidRPr="00B259F9">
        <w:rPr>
          <w:rFonts w:ascii="Aptos" w:hAnsi="Aptos" w:cs="Times New Roman"/>
          <w:color w:val="000000" w:themeColor="text1"/>
        </w:rPr>
        <w:t xml:space="preserve"> Pirkimo dokumentų 2 priedas „Tiekėjų pašalinimo pagrindai“</w:t>
      </w:r>
      <w:r w:rsidRPr="00B259F9">
        <w:rPr>
          <w:rFonts w:ascii="Aptos" w:eastAsia="Calibri" w:hAnsi="Aptos" w:cs="Times New Roman"/>
          <w:color w:val="000000" w:themeColor="text1"/>
        </w:rPr>
        <w:t xml:space="preserve"> yra </w:t>
      </w:r>
      <w:r w:rsidRPr="00B259F9">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B259F9">
        <w:rPr>
          <w:rFonts w:ascii="Aptos" w:hAnsi="Aptos" w:cs="Times New Roman"/>
          <w:color w:val="000000" w:themeColor="text1"/>
        </w:rPr>
        <w:t xml:space="preserve">(pašalinimo pagrindų neturinčiu) </w:t>
      </w:r>
      <w:r w:rsidRPr="00B259F9">
        <w:rPr>
          <w:rFonts w:ascii="Aptos" w:hAnsi="Aptos" w:cs="Times New Roman"/>
          <w:color w:val="000000" w:themeColor="text1"/>
        </w:rPr>
        <w:t>subtiekėju.</w:t>
      </w:r>
    </w:p>
    <w:p w14:paraId="442A93D3" w14:textId="4121F144" w:rsidR="008B1FB2" w:rsidRPr="00B259F9"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8" w:name="_Ref39668380"/>
      <w:bookmarkStart w:id="39" w:name="_Ref39668383"/>
      <w:bookmarkStart w:id="40" w:name="_Toc222824940"/>
      <w:r w:rsidRPr="00B259F9">
        <w:rPr>
          <w:rFonts w:ascii="Aptos" w:hAnsi="Aptos" w:cs="Times New Roman"/>
          <w:color w:val="000000" w:themeColor="text1"/>
        </w:rPr>
        <w:t>Tiekėjų</w:t>
      </w:r>
      <w:r w:rsidR="00D029A4" w:rsidRPr="00B259F9">
        <w:rPr>
          <w:rFonts w:ascii="Aptos" w:hAnsi="Aptos" w:cs="Times New Roman"/>
          <w:color w:val="000000" w:themeColor="text1"/>
        </w:rPr>
        <w:t xml:space="preserve"> grupės dalyvavimas</w:t>
      </w:r>
      <w:bookmarkEnd w:id="38"/>
      <w:bookmarkEnd w:id="39"/>
      <w:bookmarkEnd w:id="40"/>
    </w:p>
    <w:p w14:paraId="7F9FE7A6" w14:textId="5C8D23D3" w:rsidR="00BF780E" w:rsidRPr="00B259F9"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Pasiūlymą gali pateikti </w:t>
      </w:r>
      <w:r w:rsidR="003E208D" w:rsidRPr="00B259F9">
        <w:rPr>
          <w:rFonts w:ascii="Aptos" w:eastAsiaTheme="minorHAnsi" w:hAnsi="Aptos" w:cs="Times New Roman"/>
          <w:color w:val="000000" w:themeColor="text1"/>
        </w:rPr>
        <w:t>tiekėjų</w:t>
      </w:r>
      <w:r w:rsidRPr="00B259F9">
        <w:rPr>
          <w:rFonts w:ascii="Aptos" w:eastAsiaTheme="minorHAnsi" w:hAnsi="Aptos" w:cs="Times New Roman"/>
          <w:color w:val="000000" w:themeColor="text1"/>
        </w:rPr>
        <w:t xml:space="preserve"> grupė. </w:t>
      </w:r>
      <w:r w:rsidR="00080F53" w:rsidRPr="00B259F9">
        <w:rPr>
          <w:rFonts w:ascii="Aptos" w:eastAsiaTheme="minorHAnsi" w:hAnsi="Aptos" w:cs="Times New Roman"/>
          <w:color w:val="000000" w:themeColor="text1"/>
        </w:rPr>
        <w:t>P</w:t>
      </w:r>
      <w:r w:rsidRPr="00B259F9">
        <w:rPr>
          <w:rFonts w:ascii="Aptos" w:eastAsiaTheme="minorHAnsi" w:hAnsi="Aptos" w:cs="Times New Roman"/>
          <w:color w:val="000000" w:themeColor="text1"/>
        </w:rPr>
        <w:t xml:space="preserve">irkime </w:t>
      </w:r>
      <w:r w:rsidR="00080F53" w:rsidRPr="00B259F9">
        <w:rPr>
          <w:rFonts w:ascii="Aptos" w:eastAsiaTheme="minorHAnsi" w:hAnsi="Aptos" w:cs="Times New Roman"/>
          <w:color w:val="000000" w:themeColor="text1"/>
        </w:rPr>
        <w:t xml:space="preserve">pasiūlymą teikianti </w:t>
      </w:r>
      <w:r w:rsidR="003E208D" w:rsidRPr="00B259F9">
        <w:rPr>
          <w:rFonts w:ascii="Aptos" w:eastAsiaTheme="minorHAnsi" w:hAnsi="Aptos" w:cs="Times New Roman"/>
          <w:color w:val="000000" w:themeColor="text1"/>
        </w:rPr>
        <w:t>tiekėjų</w:t>
      </w:r>
      <w:r w:rsidRPr="00B259F9">
        <w:rPr>
          <w:rFonts w:ascii="Aptos" w:eastAsiaTheme="minorHAnsi" w:hAnsi="Aptos" w:cs="Times New Roman"/>
          <w:color w:val="000000" w:themeColor="text1"/>
        </w:rPr>
        <w:t xml:space="preserve"> grupė, </w:t>
      </w:r>
      <w:r w:rsidR="00080F53" w:rsidRPr="00B259F9">
        <w:rPr>
          <w:rFonts w:ascii="Aptos" w:eastAsiaTheme="minorHAnsi" w:hAnsi="Aptos" w:cs="Times New Roman"/>
          <w:color w:val="000000" w:themeColor="text1"/>
        </w:rPr>
        <w:t>turi pateikti</w:t>
      </w:r>
      <w:r w:rsidRPr="00B259F9">
        <w:rPr>
          <w:rFonts w:ascii="Aptos" w:eastAsiaTheme="minorHAnsi" w:hAnsi="Aptos" w:cs="Times New Roman"/>
          <w:color w:val="000000" w:themeColor="text1"/>
        </w:rPr>
        <w:t xml:space="preserve"> jungtinės veiklos sutart</w:t>
      </w:r>
      <w:r w:rsidR="00080F53" w:rsidRPr="00B259F9">
        <w:rPr>
          <w:rFonts w:ascii="Aptos" w:eastAsiaTheme="minorHAnsi" w:hAnsi="Aptos" w:cs="Times New Roman"/>
          <w:color w:val="000000" w:themeColor="text1"/>
        </w:rPr>
        <w:t>ies kopiją</w:t>
      </w:r>
      <w:r w:rsidRPr="00B259F9">
        <w:rPr>
          <w:rFonts w:ascii="Aptos" w:eastAsiaTheme="minorHAnsi" w:hAnsi="Aptos" w:cs="Times New Roman"/>
          <w:color w:val="000000" w:themeColor="text1"/>
        </w:rPr>
        <w:t xml:space="preserve">. </w:t>
      </w:r>
      <w:r w:rsidR="00BF780E" w:rsidRPr="00B259F9">
        <w:rPr>
          <w:rFonts w:ascii="Aptos" w:eastAsiaTheme="minorHAnsi" w:hAnsi="Aptos" w:cs="Times New Roman"/>
          <w:color w:val="000000" w:themeColor="text1"/>
        </w:rPr>
        <w:t>Jungtinės veiklos sutartyje privalo</w:t>
      </w:r>
      <w:r w:rsidR="00080F53" w:rsidRPr="00B259F9">
        <w:rPr>
          <w:rFonts w:ascii="Aptos" w:eastAsiaTheme="minorHAnsi" w:hAnsi="Aptos" w:cs="Times New Roman"/>
          <w:color w:val="000000" w:themeColor="text1"/>
        </w:rPr>
        <w:t xml:space="preserve"> būti</w:t>
      </w:r>
      <w:r w:rsidR="00BF780E" w:rsidRPr="00B259F9">
        <w:rPr>
          <w:rFonts w:ascii="Aptos" w:eastAsiaTheme="minorHAnsi" w:hAnsi="Aptos" w:cs="Times New Roman"/>
          <w:color w:val="000000" w:themeColor="text1"/>
        </w:rPr>
        <w:t xml:space="preserve"> nurod</w:t>
      </w:r>
      <w:r w:rsidR="00D94A6A" w:rsidRPr="00B259F9">
        <w:rPr>
          <w:rFonts w:ascii="Aptos" w:eastAsiaTheme="minorHAnsi" w:hAnsi="Aptos" w:cs="Times New Roman"/>
          <w:color w:val="000000" w:themeColor="text1"/>
        </w:rPr>
        <w:t>yt</w:t>
      </w:r>
      <w:r w:rsidR="00080F53" w:rsidRPr="00B259F9">
        <w:rPr>
          <w:rFonts w:ascii="Aptos" w:eastAsiaTheme="minorHAnsi" w:hAnsi="Aptos" w:cs="Times New Roman"/>
          <w:color w:val="000000" w:themeColor="text1"/>
        </w:rPr>
        <w:t>a</w:t>
      </w:r>
      <w:r w:rsidR="00BF780E" w:rsidRPr="00B259F9">
        <w:rPr>
          <w:rFonts w:ascii="Aptos" w:eastAsiaTheme="minorHAnsi" w:hAnsi="Aptos" w:cs="Times New Roman"/>
          <w:color w:val="000000" w:themeColor="text1"/>
        </w:rPr>
        <w:t>:</w:t>
      </w:r>
    </w:p>
    <w:p w14:paraId="3486D732" w14:textId="2DA44D50" w:rsidR="00BF780E" w:rsidRPr="00B259F9"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tiekėjų</w:t>
      </w:r>
      <w:r w:rsidR="00BF780E" w:rsidRPr="00B259F9">
        <w:rPr>
          <w:rFonts w:ascii="Aptos" w:eastAsiaTheme="minorHAnsi" w:hAnsi="Aptos" w:cs="Times New Roman"/>
          <w:color w:val="000000" w:themeColor="text1"/>
        </w:rPr>
        <w:t xml:space="preserve"> grupės sudėt</w:t>
      </w:r>
      <w:r w:rsidR="00335A01" w:rsidRPr="00B259F9">
        <w:rPr>
          <w:rFonts w:ascii="Aptos" w:eastAsiaTheme="minorHAnsi" w:hAnsi="Aptos" w:cs="Times New Roman"/>
          <w:color w:val="000000" w:themeColor="text1"/>
        </w:rPr>
        <w:t>is</w:t>
      </w:r>
      <w:r w:rsidR="00BF780E" w:rsidRPr="00B259F9">
        <w:rPr>
          <w:rFonts w:ascii="Aptos" w:eastAsiaTheme="minorHAnsi" w:hAnsi="Aptos" w:cs="Times New Roman"/>
          <w:color w:val="000000" w:themeColor="text1"/>
        </w:rPr>
        <w:t xml:space="preserve"> ir kiekvieno tiekėjų grupės </w:t>
      </w:r>
      <w:r w:rsidR="00BA0F66" w:rsidRPr="00B259F9">
        <w:rPr>
          <w:rFonts w:ascii="Aptos" w:eastAsiaTheme="minorHAnsi" w:hAnsi="Aptos" w:cs="Times New Roman"/>
          <w:color w:val="000000" w:themeColor="text1"/>
        </w:rPr>
        <w:t>dalyvio</w:t>
      </w:r>
      <w:r w:rsidR="00BF780E" w:rsidRPr="00B259F9">
        <w:rPr>
          <w:rFonts w:ascii="Aptos" w:eastAsiaTheme="minorHAnsi" w:hAnsi="Aptos" w:cs="Times New Roman"/>
          <w:color w:val="000000" w:themeColor="text1"/>
        </w:rPr>
        <w:t xml:space="preserve"> įsipareigojim</w:t>
      </w:r>
      <w:r w:rsidR="00D94A6A" w:rsidRPr="00B259F9">
        <w:rPr>
          <w:rFonts w:ascii="Aptos" w:eastAsiaTheme="minorHAnsi" w:hAnsi="Aptos" w:cs="Times New Roman"/>
          <w:color w:val="000000" w:themeColor="text1"/>
        </w:rPr>
        <w:t>ai</w:t>
      </w:r>
      <w:r w:rsidR="00BF780E" w:rsidRPr="00B259F9">
        <w:rPr>
          <w:rFonts w:ascii="Aptos" w:eastAsiaTheme="minorHAnsi" w:hAnsi="Aptos" w:cs="Times New Roman"/>
          <w:color w:val="000000" w:themeColor="text1"/>
        </w:rPr>
        <w:t xml:space="preserve"> vykdant numatomą su perkančiąja organizacija sudaryti </w:t>
      </w:r>
      <w:r w:rsidR="008F4D52" w:rsidRPr="00B259F9">
        <w:rPr>
          <w:rFonts w:ascii="Aptos" w:eastAsiaTheme="minorHAnsi" w:hAnsi="Aptos" w:cs="Times New Roman"/>
          <w:color w:val="000000" w:themeColor="text1"/>
        </w:rPr>
        <w:t>s</w:t>
      </w:r>
      <w:r w:rsidR="00BF780E" w:rsidRPr="00B259F9">
        <w:rPr>
          <w:rFonts w:ascii="Aptos" w:eastAsiaTheme="minorHAnsi" w:hAnsi="Aptos" w:cs="Times New Roman"/>
          <w:color w:val="000000" w:themeColor="text1"/>
        </w:rPr>
        <w:t xml:space="preserve">utartį, šių įsipareigojimų vertės dalis, </w:t>
      </w:r>
      <w:r w:rsidR="004A4444" w:rsidRPr="00B259F9">
        <w:rPr>
          <w:rFonts w:ascii="Aptos" w:eastAsiaTheme="minorHAnsi" w:hAnsi="Aptos" w:cs="Times New Roman"/>
          <w:color w:val="000000" w:themeColor="text1"/>
        </w:rPr>
        <w:t>tenkanti kiekvienai sutarties šaliai</w:t>
      </w:r>
      <w:r w:rsidR="00BF780E" w:rsidRPr="00B259F9">
        <w:rPr>
          <w:rFonts w:ascii="Aptos" w:eastAsiaTheme="minorHAnsi" w:hAnsi="Aptos" w:cs="Times New Roman"/>
          <w:color w:val="000000" w:themeColor="text1"/>
        </w:rPr>
        <w:t xml:space="preserve">, įeinanti į bendrą </w:t>
      </w:r>
      <w:r w:rsidR="008F4D52" w:rsidRPr="00B259F9">
        <w:rPr>
          <w:rFonts w:ascii="Aptos" w:eastAsiaTheme="minorHAnsi" w:hAnsi="Aptos" w:cs="Times New Roman"/>
          <w:color w:val="000000" w:themeColor="text1"/>
        </w:rPr>
        <w:t>s</w:t>
      </w:r>
      <w:r w:rsidR="00BF780E" w:rsidRPr="00B259F9">
        <w:rPr>
          <w:rFonts w:ascii="Aptos" w:eastAsiaTheme="minorHAnsi" w:hAnsi="Aptos" w:cs="Times New Roman"/>
          <w:color w:val="000000" w:themeColor="text1"/>
        </w:rPr>
        <w:t>utarties vertę;</w:t>
      </w:r>
    </w:p>
    <w:p w14:paraId="33FA77CD" w14:textId="7512ED33" w:rsidR="00BF780E" w:rsidRPr="00B259F9"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solidari, kiekvieno tiekėjų grupės </w:t>
      </w:r>
      <w:r w:rsidR="00BA0F66" w:rsidRPr="00B259F9">
        <w:rPr>
          <w:rFonts w:ascii="Aptos" w:eastAsiaTheme="minorHAnsi" w:hAnsi="Aptos" w:cs="Times New Roman"/>
          <w:color w:val="000000" w:themeColor="text1"/>
        </w:rPr>
        <w:t>dalyvio</w:t>
      </w:r>
      <w:r w:rsidRPr="00B259F9">
        <w:rPr>
          <w:rFonts w:ascii="Aptos" w:eastAsiaTheme="minorHAnsi" w:hAnsi="Aptos" w:cs="Times New Roman"/>
          <w:color w:val="000000" w:themeColor="text1"/>
        </w:rPr>
        <w:t xml:space="preserve"> atskirai ir visų kartu, atsakomyb</w:t>
      </w:r>
      <w:r w:rsidR="00D94A6A" w:rsidRPr="00B259F9">
        <w:rPr>
          <w:rFonts w:ascii="Aptos" w:eastAsiaTheme="minorHAnsi" w:hAnsi="Aptos" w:cs="Times New Roman"/>
          <w:color w:val="000000" w:themeColor="text1"/>
        </w:rPr>
        <w:t>ė</w:t>
      </w:r>
      <w:r w:rsidRPr="00B259F9">
        <w:rPr>
          <w:rFonts w:ascii="Aptos" w:eastAsiaTheme="minorHAnsi" w:hAnsi="Aptos" w:cs="Times New Roman"/>
          <w:color w:val="000000" w:themeColor="text1"/>
        </w:rPr>
        <w:t xml:space="preserve"> už įsipareigojimų ir prievolių perkančiajai organizacijai nevykdymą</w:t>
      </w:r>
      <w:r w:rsidR="00BA0F66" w:rsidRPr="00B259F9">
        <w:rPr>
          <w:rFonts w:ascii="Aptos" w:eastAsiaTheme="minorHAnsi" w:hAnsi="Aptos" w:cs="Times New Roman"/>
          <w:color w:val="000000" w:themeColor="text1"/>
        </w:rPr>
        <w:t xml:space="preserve"> (nepriklausomai nuo jų įnašo pagal jungtinės veiklos sutartį)</w:t>
      </w:r>
      <w:r w:rsidRPr="00B259F9">
        <w:rPr>
          <w:rFonts w:ascii="Aptos" w:eastAsiaTheme="minorHAnsi" w:hAnsi="Aptos" w:cs="Times New Roman"/>
          <w:color w:val="000000" w:themeColor="text1"/>
        </w:rPr>
        <w:t>;</w:t>
      </w:r>
    </w:p>
    <w:p w14:paraId="2CADBB83" w14:textId="1336D2FA" w:rsidR="008B1FB2" w:rsidRPr="00B259F9"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bCs/>
          <w:color w:val="000000" w:themeColor="text1"/>
        </w:rPr>
        <w:t xml:space="preserve">kuris šios sutarties </w:t>
      </w:r>
      <w:r w:rsidR="000B0CED" w:rsidRPr="00B259F9">
        <w:rPr>
          <w:rFonts w:ascii="Aptos" w:hAnsi="Aptos" w:cs="Times New Roman"/>
          <w:bCs/>
          <w:color w:val="000000" w:themeColor="text1"/>
        </w:rPr>
        <w:t xml:space="preserve">dalyvis yra </w:t>
      </w:r>
      <w:r w:rsidRPr="00B259F9">
        <w:rPr>
          <w:rFonts w:ascii="Aptos" w:hAnsi="Aptos" w:cs="Times New Roman"/>
          <w:bCs/>
          <w:color w:val="000000" w:themeColor="text1"/>
        </w:rPr>
        <w:t xml:space="preserve">įgaliojamas </w:t>
      </w:r>
      <w:r w:rsidR="003E208D" w:rsidRPr="00B259F9">
        <w:rPr>
          <w:rFonts w:ascii="Aptos" w:hAnsi="Aptos" w:cs="Times New Roman"/>
          <w:bCs/>
          <w:color w:val="000000" w:themeColor="text1"/>
        </w:rPr>
        <w:t>tiekėjų</w:t>
      </w:r>
      <w:r w:rsidR="00BA0F66" w:rsidRPr="00B259F9">
        <w:rPr>
          <w:rFonts w:ascii="Aptos" w:hAnsi="Aptos" w:cs="Times New Roman"/>
          <w:bCs/>
          <w:color w:val="000000" w:themeColor="text1"/>
        </w:rPr>
        <w:t xml:space="preserve"> grupės</w:t>
      </w:r>
      <w:r w:rsidRPr="00B259F9">
        <w:rPr>
          <w:rFonts w:ascii="Aptos" w:hAnsi="Aptos" w:cs="Times New Roman"/>
          <w:bCs/>
          <w:color w:val="000000" w:themeColor="text1"/>
        </w:rPr>
        <w:t xml:space="preserve"> vardu teikti pasiūlymą, o laimėjus </w:t>
      </w:r>
      <w:r w:rsidR="00BA0F66" w:rsidRPr="00B259F9">
        <w:rPr>
          <w:rFonts w:ascii="Aptos" w:hAnsi="Aptos" w:cs="Times New Roman"/>
          <w:bCs/>
          <w:color w:val="000000" w:themeColor="text1"/>
        </w:rPr>
        <w:t>p</w:t>
      </w:r>
      <w:r w:rsidRPr="00B259F9">
        <w:rPr>
          <w:rFonts w:ascii="Aptos" w:hAnsi="Aptos" w:cs="Times New Roman"/>
          <w:bCs/>
          <w:color w:val="000000" w:themeColor="text1"/>
        </w:rPr>
        <w:t>irkimą</w:t>
      </w:r>
      <w:r w:rsidR="00D94A6A" w:rsidRPr="00B259F9">
        <w:rPr>
          <w:rFonts w:ascii="Aptos" w:hAnsi="Aptos" w:cs="Times New Roman"/>
          <w:bCs/>
          <w:color w:val="000000" w:themeColor="text1"/>
        </w:rPr>
        <w:t>,</w:t>
      </w:r>
      <w:r w:rsidRPr="00B259F9">
        <w:rPr>
          <w:rFonts w:ascii="Aptos" w:hAnsi="Aptos" w:cs="Times New Roman"/>
          <w:bCs/>
          <w:color w:val="000000" w:themeColor="text1"/>
        </w:rPr>
        <w:t xml:space="preserve"> </w:t>
      </w:r>
      <w:r w:rsidR="00D94A6A" w:rsidRPr="00B259F9">
        <w:rPr>
          <w:rFonts w:ascii="Aptos" w:hAnsi="Aptos" w:cs="Times New Roman"/>
          <w:bCs/>
          <w:color w:val="000000" w:themeColor="text1"/>
        </w:rPr>
        <w:t>–</w:t>
      </w:r>
      <w:r w:rsidRPr="00B259F9">
        <w:rPr>
          <w:rFonts w:ascii="Aptos" w:hAnsi="Aptos" w:cs="Times New Roman"/>
          <w:bCs/>
          <w:color w:val="000000" w:themeColor="text1"/>
        </w:rPr>
        <w:t xml:space="preserve"> pasirašyti</w:t>
      </w:r>
      <w:r w:rsidR="00D94A6A" w:rsidRPr="00B259F9">
        <w:rPr>
          <w:rFonts w:ascii="Aptos" w:hAnsi="Aptos" w:cs="Times New Roman"/>
          <w:bCs/>
          <w:color w:val="000000" w:themeColor="text1"/>
        </w:rPr>
        <w:t xml:space="preserve"> </w:t>
      </w:r>
      <w:r w:rsidRPr="00B259F9">
        <w:rPr>
          <w:rFonts w:ascii="Aptos" w:hAnsi="Aptos" w:cs="Times New Roman"/>
          <w:bCs/>
          <w:color w:val="000000" w:themeColor="text1"/>
        </w:rPr>
        <w:t xml:space="preserve">sutartį su </w:t>
      </w:r>
      <w:r w:rsidR="00BA0F66" w:rsidRPr="00B259F9">
        <w:rPr>
          <w:rFonts w:ascii="Aptos" w:hAnsi="Aptos" w:cs="Times New Roman"/>
          <w:bCs/>
          <w:color w:val="000000" w:themeColor="text1"/>
        </w:rPr>
        <w:t>p</w:t>
      </w:r>
      <w:r w:rsidRPr="00B259F9">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B259F9">
        <w:rPr>
          <w:rFonts w:ascii="Aptos" w:hAnsi="Aptos" w:cs="Times New Roman"/>
          <w:bCs/>
          <w:color w:val="000000" w:themeColor="text1"/>
        </w:rPr>
        <w:t>dalyvių</w:t>
      </w:r>
      <w:r w:rsidRPr="00B259F9">
        <w:rPr>
          <w:rFonts w:ascii="Aptos" w:hAnsi="Aptos" w:cs="Times New Roman"/>
          <w:bCs/>
          <w:color w:val="000000" w:themeColor="text1"/>
        </w:rPr>
        <w:t>), pasirašyti su sutarties vykdymu susijusius dokumentus (įgaliotas dalyvis)</w:t>
      </w:r>
      <w:r w:rsidR="00D94A6A" w:rsidRPr="00B259F9">
        <w:rPr>
          <w:rFonts w:ascii="Aptos" w:hAnsi="Aptos" w:cs="Times New Roman"/>
          <w:bCs/>
          <w:color w:val="000000" w:themeColor="text1"/>
        </w:rPr>
        <w:t xml:space="preserve"> ir kt</w:t>
      </w:r>
      <w:r w:rsidR="00BF780E" w:rsidRPr="00B259F9">
        <w:rPr>
          <w:rFonts w:ascii="Aptos" w:eastAsiaTheme="minorHAnsi" w:hAnsi="Aptos" w:cs="Times New Roman"/>
          <w:color w:val="000000" w:themeColor="text1"/>
        </w:rPr>
        <w:t>.</w:t>
      </w:r>
    </w:p>
    <w:p w14:paraId="044AA2FA" w14:textId="268F03B5" w:rsidR="003F54D8" w:rsidRPr="00B259F9"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B259F9">
        <w:rPr>
          <w:rFonts w:ascii="Aptos" w:eastAsiaTheme="minorHAnsi" w:hAnsi="Aptos" w:cs="Times New Roman"/>
          <w:color w:val="000000" w:themeColor="text1"/>
          <w:lang w:eastAsia="en-US"/>
        </w:rPr>
        <w:t xml:space="preserve">Perkančioji organizacija nereikalauja, kad </w:t>
      </w:r>
      <w:r w:rsidRPr="00B259F9">
        <w:rPr>
          <w:rFonts w:ascii="Aptos" w:hAnsi="Aptos" w:cs="Times New Roman"/>
          <w:bCs/>
          <w:color w:val="000000" w:themeColor="text1"/>
        </w:rPr>
        <w:t>ūkio subjektų grupės</w:t>
      </w:r>
      <w:r w:rsidRPr="00B259F9">
        <w:rPr>
          <w:rFonts w:ascii="Aptos" w:eastAsiaTheme="minorHAnsi" w:hAnsi="Aptos" w:cs="Times New Roman"/>
          <w:color w:val="000000" w:themeColor="text1"/>
          <w:lang w:eastAsia="en-US"/>
        </w:rPr>
        <w:t xml:space="preserve"> pateiktą pasiūlymą pripažinus laimėjusiu ir pasiūlius sudaryti sutartį, ši </w:t>
      </w:r>
      <w:r w:rsidRPr="00B259F9">
        <w:rPr>
          <w:rFonts w:ascii="Aptos" w:hAnsi="Aptos" w:cs="Times New Roman"/>
          <w:bCs/>
          <w:color w:val="000000" w:themeColor="text1"/>
        </w:rPr>
        <w:t>ūkio subjektų</w:t>
      </w:r>
      <w:r w:rsidRPr="00B259F9">
        <w:rPr>
          <w:rFonts w:ascii="Aptos" w:eastAsiaTheme="minorHAnsi" w:hAnsi="Aptos" w:cs="Times New Roman"/>
          <w:color w:val="000000" w:themeColor="text1"/>
          <w:lang w:eastAsia="en-US"/>
        </w:rPr>
        <w:t xml:space="preserve"> grupė įgytų tam tikrą teisinę formą. </w:t>
      </w:r>
    </w:p>
    <w:p w14:paraId="490591E3" w14:textId="1DFA8E6B" w:rsidR="006D3202" w:rsidRPr="00B259F9"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1" w:name="_Ref39666794"/>
      <w:bookmarkStart w:id="42" w:name="_Ref39666796"/>
      <w:bookmarkStart w:id="43" w:name="_Toc222824941"/>
      <w:r w:rsidRPr="00B259F9">
        <w:rPr>
          <w:rFonts w:ascii="Aptos" w:hAnsi="Aptos" w:cs="Times New Roman"/>
          <w:color w:val="000000" w:themeColor="text1"/>
        </w:rPr>
        <w:t>R</w:t>
      </w:r>
      <w:r w:rsidR="00DF58E2" w:rsidRPr="00B259F9">
        <w:rPr>
          <w:rFonts w:ascii="Aptos" w:hAnsi="Aptos" w:cs="Times New Roman"/>
          <w:color w:val="000000" w:themeColor="text1"/>
        </w:rPr>
        <w:t>eikalavimai pasiūlymų rengimui ir pateikimui</w:t>
      </w:r>
      <w:bookmarkEnd w:id="41"/>
      <w:bookmarkEnd w:id="42"/>
      <w:bookmarkEnd w:id="43"/>
    </w:p>
    <w:p w14:paraId="3868CED9" w14:textId="41557E6E" w:rsidR="006936CC" w:rsidRPr="00B259F9"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B259F9">
        <w:rPr>
          <w:rFonts w:ascii="Aptos" w:hAnsi="Aptos" w:cs="Times New Roman"/>
          <w:color w:val="000000" w:themeColor="text1"/>
          <w:shd w:val="clear" w:color="auto" w:fill="FFFFFF"/>
        </w:rPr>
        <w:t xml:space="preserve"> </w:t>
      </w:r>
      <w:r w:rsidR="00FE0E63" w:rsidRPr="00B259F9">
        <w:rPr>
          <w:rFonts w:ascii="Aptos" w:eastAsiaTheme="minorHAnsi" w:hAnsi="Aptos" w:cs="Times New Roman"/>
          <w:bCs/>
          <w:iCs/>
          <w:color w:val="000000" w:themeColor="text1"/>
        </w:rPr>
        <w:t>(</w:t>
      </w:r>
      <w:r w:rsidR="00FE0E63" w:rsidRPr="00B259F9">
        <w:rPr>
          <w:rFonts w:ascii="Aptos" w:eastAsiaTheme="minorHAnsi" w:hAnsi="Aptos" w:cs="Times New Roman"/>
          <w:bCs/>
          <w:iCs/>
          <w:color w:val="000000" w:themeColor="text1"/>
        </w:rPr>
        <w:fldChar w:fldCharType="begin"/>
      </w:r>
      <w:r w:rsidR="00FE0E63" w:rsidRPr="00B259F9">
        <w:rPr>
          <w:rFonts w:ascii="Aptos" w:eastAsiaTheme="minorHAnsi" w:hAnsi="Aptos" w:cs="Times New Roman"/>
          <w:bCs/>
          <w:iCs/>
          <w:color w:val="000000" w:themeColor="text1"/>
        </w:rPr>
        <w:instrText xml:space="preserve"> REF _Ref38540913 \h  \* MERGEFORMAT </w:instrText>
      </w:r>
      <w:r w:rsidR="00FE0E63" w:rsidRPr="00B259F9">
        <w:rPr>
          <w:rFonts w:ascii="Aptos" w:eastAsiaTheme="minorHAnsi" w:hAnsi="Aptos" w:cs="Times New Roman"/>
          <w:bCs/>
          <w:iCs/>
          <w:color w:val="000000" w:themeColor="text1"/>
        </w:rPr>
      </w:r>
      <w:r w:rsidR="00FE0E63" w:rsidRPr="00B259F9">
        <w:rPr>
          <w:rFonts w:ascii="Aptos" w:eastAsiaTheme="minorHAnsi" w:hAnsi="Aptos" w:cs="Times New Roman"/>
          <w:bCs/>
          <w:iCs/>
          <w:color w:val="000000" w:themeColor="text1"/>
        </w:rPr>
        <w:fldChar w:fldCharType="separate"/>
      </w:r>
      <w:r w:rsidR="00082B1B" w:rsidRPr="00B259F9">
        <w:rPr>
          <w:rFonts w:ascii="Aptos" w:eastAsia="Calibri" w:hAnsi="Aptos" w:cs="Times New Roman"/>
          <w:color w:val="000000" w:themeColor="text1"/>
        </w:rPr>
        <w:t>Pirkimo dokumentų 5 priedas „Pasiūlymo forma“</w:t>
      </w:r>
      <w:r w:rsidR="00FE0E63" w:rsidRPr="00B259F9">
        <w:rPr>
          <w:rFonts w:ascii="Aptos" w:eastAsiaTheme="minorHAnsi" w:hAnsi="Aptos" w:cs="Times New Roman"/>
          <w:bCs/>
          <w:iCs/>
          <w:color w:val="000000" w:themeColor="text1"/>
        </w:rPr>
        <w:fldChar w:fldCharType="end"/>
      </w:r>
      <w:r w:rsidR="00FE0E63" w:rsidRPr="00B259F9">
        <w:rPr>
          <w:rFonts w:ascii="Aptos" w:eastAsia="Calibri" w:hAnsi="Aptos" w:cs="Times New Roman"/>
          <w:color w:val="000000" w:themeColor="text1"/>
        </w:rPr>
        <w:t>)</w:t>
      </w:r>
      <w:r w:rsidRPr="00B259F9">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B259F9">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B259F9"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 xml:space="preserve">Pasiūlymas turi būti pateiktas visai </w:t>
      </w:r>
      <w:r w:rsidRPr="00B259F9">
        <w:rPr>
          <w:rFonts w:ascii="Aptos" w:hAnsi="Aptos" w:cs="Times New Roman"/>
          <w:color w:val="000000" w:themeColor="text1"/>
          <w:shd w:val="clear" w:color="auto" w:fill="FFFFFF"/>
        </w:rPr>
        <w:fldChar w:fldCharType="begin"/>
      </w:r>
      <w:r w:rsidRPr="00B259F9">
        <w:rPr>
          <w:rFonts w:ascii="Aptos" w:hAnsi="Aptos" w:cs="Times New Roman"/>
          <w:color w:val="000000" w:themeColor="text1"/>
          <w:shd w:val="clear" w:color="auto" w:fill="FFFFFF"/>
        </w:rPr>
        <w:instrText xml:space="preserve"> REF _Ref38539939 \h </w:instrText>
      </w:r>
      <w:r w:rsidR="006C4BE0" w:rsidRPr="00B259F9">
        <w:rPr>
          <w:rFonts w:ascii="Aptos" w:hAnsi="Aptos" w:cs="Times New Roman"/>
          <w:color w:val="000000" w:themeColor="text1"/>
          <w:shd w:val="clear" w:color="auto" w:fill="FFFFFF"/>
        </w:rPr>
        <w:instrText xml:space="preserve"> \* MERGEFORMAT </w:instrText>
      </w:r>
      <w:r w:rsidRPr="00B259F9">
        <w:rPr>
          <w:rFonts w:ascii="Aptos" w:hAnsi="Aptos" w:cs="Times New Roman"/>
          <w:color w:val="000000" w:themeColor="text1"/>
          <w:shd w:val="clear" w:color="auto" w:fill="FFFFFF"/>
        </w:rPr>
      </w:r>
      <w:r w:rsidRPr="00B259F9">
        <w:rPr>
          <w:rFonts w:ascii="Aptos" w:hAnsi="Aptos" w:cs="Times New Roman"/>
          <w:color w:val="000000" w:themeColor="text1"/>
          <w:shd w:val="clear" w:color="auto" w:fill="FFFFFF"/>
        </w:rPr>
        <w:fldChar w:fldCharType="separate"/>
      </w:r>
      <w:r w:rsidR="00082B1B" w:rsidRPr="00B259F9">
        <w:rPr>
          <w:rFonts w:ascii="Aptos" w:eastAsia="Calibri" w:hAnsi="Aptos" w:cs="Times New Roman"/>
          <w:color w:val="000000" w:themeColor="text1"/>
        </w:rPr>
        <w:t>Pirkimo dokumentų 1 priedas „Techninė specifikacija“</w:t>
      </w:r>
      <w:r w:rsidRPr="00B259F9">
        <w:rPr>
          <w:rFonts w:ascii="Aptos" w:hAnsi="Aptos" w:cs="Times New Roman"/>
          <w:color w:val="000000" w:themeColor="text1"/>
          <w:shd w:val="clear" w:color="auto" w:fill="FFFFFF"/>
        </w:rPr>
        <w:fldChar w:fldCharType="end"/>
      </w:r>
      <w:r w:rsidRPr="00B259F9">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B259F9">
        <w:rPr>
          <w:rFonts w:ascii="Aptos" w:hAnsi="Aptos"/>
          <w:color w:val="000000" w:themeColor="text1"/>
        </w:rPr>
        <w:t xml:space="preserve"> </w:t>
      </w:r>
    </w:p>
    <w:p w14:paraId="0970D6BC" w14:textId="626ECC23" w:rsidR="003B03D1" w:rsidRPr="00B259F9"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lastRenderedPageBreak/>
        <w:t>Pasiūlymas turi būti pateiktas iki skelbime nurodyto pasiūlymų pateikimo termino pabaigos</w:t>
      </w:r>
      <w:r w:rsidR="009F364B" w:rsidRPr="00B259F9">
        <w:rPr>
          <w:rFonts w:ascii="Aptos" w:eastAsiaTheme="minorHAnsi" w:hAnsi="Aptos" w:cs="Times New Roman"/>
          <w:bCs/>
          <w:iCs/>
          <w:color w:val="000000" w:themeColor="text1"/>
        </w:rPr>
        <w:t>, o jeigu skelbime nurodytas pasiūlymų pateikimo terminas buvo pratęstas – iki pratęsto termino pabaigos</w:t>
      </w:r>
      <w:r w:rsidR="003B03D1" w:rsidRPr="00B259F9">
        <w:rPr>
          <w:rFonts w:ascii="Aptos" w:eastAsiaTheme="minorHAnsi" w:hAnsi="Aptos" w:cs="Times New Roman"/>
          <w:bCs/>
          <w:iCs/>
          <w:color w:val="000000" w:themeColor="text1"/>
        </w:rPr>
        <w:t xml:space="preserve">. </w:t>
      </w:r>
      <w:r w:rsidR="007948D0" w:rsidRPr="00B259F9">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B259F9">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B259F9">
        <w:rPr>
          <w:rFonts w:ascii="Aptos" w:eastAsiaTheme="minorHAnsi" w:hAnsi="Aptos" w:cs="Times New Roman"/>
          <w:bCs/>
          <w:iCs/>
          <w:color w:val="000000" w:themeColor="text1"/>
        </w:rPr>
        <w:t xml:space="preserve"> Pasiūlyma</w:t>
      </w:r>
      <w:r w:rsidR="009E20B7" w:rsidRPr="00B259F9">
        <w:rPr>
          <w:rFonts w:ascii="Aptos" w:eastAsiaTheme="minorHAnsi" w:hAnsi="Aptos" w:cs="Times New Roman"/>
          <w:bCs/>
          <w:iCs/>
          <w:color w:val="000000" w:themeColor="text1"/>
        </w:rPr>
        <w:t>i</w:t>
      </w:r>
      <w:r w:rsidR="007948D0" w:rsidRPr="00B259F9">
        <w:rPr>
          <w:rFonts w:ascii="Aptos" w:eastAsiaTheme="minorHAnsi" w:hAnsi="Aptos" w:cs="Times New Roman"/>
          <w:bCs/>
          <w:iCs/>
          <w:color w:val="000000" w:themeColor="text1"/>
        </w:rPr>
        <w:t>, gaut</w:t>
      </w:r>
      <w:r w:rsidR="009E20B7" w:rsidRPr="00B259F9">
        <w:rPr>
          <w:rFonts w:ascii="Aptos" w:eastAsiaTheme="minorHAnsi" w:hAnsi="Aptos" w:cs="Times New Roman"/>
          <w:bCs/>
          <w:iCs/>
          <w:color w:val="000000" w:themeColor="text1"/>
        </w:rPr>
        <w:t>i</w:t>
      </w:r>
      <w:r w:rsidR="007948D0" w:rsidRPr="00B259F9">
        <w:rPr>
          <w:rFonts w:ascii="Aptos" w:eastAsiaTheme="minorHAnsi" w:hAnsi="Aptos" w:cs="Times New Roman"/>
          <w:bCs/>
          <w:iCs/>
          <w:color w:val="000000" w:themeColor="text1"/>
        </w:rPr>
        <w:t xml:space="preserve"> po nustatytos pasiūlymų pateikimo termino pabaigos</w:t>
      </w:r>
      <w:r w:rsidR="00374650" w:rsidRPr="00B259F9">
        <w:rPr>
          <w:rFonts w:ascii="Aptos" w:eastAsiaTheme="minorHAnsi" w:hAnsi="Aptos" w:cs="Times New Roman"/>
          <w:bCs/>
          <w:iCs/>
          <w:color w:val="000000" w:themeColor="text1"/>
        </w:rPr>
        <w:t xml:space="preserve">, </w:t>
      </w:r>
      <w:r w:rsidR="00E270AB" w:rsidRPr="00B259F9">
        <w:rPr>
          <w:rFonts w:ascii="Aptos" w:eastAsiaTheme="minorHAnsi" w:hAnsi="Aptos" w:cs="Times New Roman"/>
          <w:bCs/>
          <w:iCs/>
          <w:color w:val="000000" w:themeColor="text1"/>
        </w:rPr>
        <w:t>nebus vertinami</w:t>
      </w:r>
      <w:r w:rsidR="007948D0" w:rsidRPr="00B259F9">
        <w:rPr>
          <w:rFonts w:ascii="Aptos" w:eastAsiaTheme="minorHAnsi" w:hAnsi="Aptos" w:cs="Times New Roman"/>
          <w:bCs/>
          <w:iCs/>
          <w:color w:val="000000" w:themeColor="text1"/>
        </w:rPr>
        <w:t>.</w:t>
      </w:r>
      <w:r w:rsidR="00E97C7F" w:rsidRPr="00B259F9">
        <w:rPr>
          <w:rFonts w:ascii="Aptos" w:eastAsiaTheme="minorHAnsi" w:hAnsi="Aptos" w:cs="Times New Roman"/>
          <w:bCs/>
          <w:iCs/>
          <w:color w:val="000000" w:themeColor="text1"/>
        </w:rPr>
        <w:t xml:space="preserve"> </w:t>
      </w:r>
      <w:r w:rsidR="00E97C7F" w:rsidRPr="00B259F9">
        <w:rPr>
          <w:rFonts w:ascii="Aptos" w:hAnsi="Aptos" w:cs="Times New Roman"/>
          <w:color w:val="000000" w:themeColor="text1"/>
        </w:rPr>
        <w:t xml:space="preserve"> Sutrikus CVP IS veikimui, tiekėjai turi imtis veiksmų, numatytų </w:t>
      </w:r>
      <w:r w:rsidR="00F96714" w:rsidRPr="00B259F9">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B259F9">
        <w:rPr>
          <w:rStyle w:val="FootnoteReference"/>
          <w:rFonts w:ascii="Aptos" w:hAnsi="Aptos" w:cs="Times New Roman"/>
          <w:color w:val="000000" w:themeColor="text1"/>
          <w:shd w:val="clear" w:color="auto" w:fill="FFFFFF"/>
        </w:rPr>
        <w:footnoteReference w:id="4"/>
      </w:r>
      <w:r w:rsidR="00F96714" w:rsidRPr="00B259F9">
        <w:rPr>
          <w:rFonts w:ascii="Aptos" w:hAnsi="Aptos" w:cs="Times New Roman"/>
          <w:color w:val="000000" w:themeColor="text1"/>
          <w:shd w:val="clear" w:color="auto" w:fill="FFFFFF"/>
        </w:rPr>
        <w:t>, patvirtintose</w:t>
      </w:r>
      <w:r w:rsidR="00F96714" w:rsidRPr="00B259F9">
        <w:rPr>
          <w:rFonts w:ascii="Aptos" w:hAnsi="Aptos" w:cs="Times New Roman"/>
          <w:color w:val="000000" w:themeColor="text1"/>
        </w:rPr>
        <w:t xml:space="preserve">  </w:t>
      </w:r>
      <w:r w:rsidR="00F96714" w:rsidRPr="00B259F9">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B259F9"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B259F9">
        <w:rPr>
          <w:rFonts w:ascii="Aptos" w:eastAsia="Times New Roman" w:hAnsi="Aptos" w:cs="Times New Roman"/>
          <w:color w:val="000000" w:themeColor="text1"/>
          <w:szCs w:val="24"/>
        </w:rPr>
        <w:t xml:space="preserve">Norėdamas </w:t>
      </w:r>
      <w:r w:rsidR="009F364B" w:rsidRPr="00B259F9">
        <w:rPr>
          <w:rFonts w:ascii="Aptos" w:eastAsia="Times New Roman" w:hAnsi="Aptos" w:cs="Times New Roman"/>
          <w:color w:val="000000" w:themeColor="text1"/>
          <w:szCs w:val="24"/>
        </w:rPr>
        <w:t>vėl pateikti atšauktą ir pakeistą pasiūlymą, tiekėjas turi jį pateikti iš naujo. Norėdamas at</w:t>
      </w:r>
      <w:r w:rsidRPr="00B259F9">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B259F9"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B259F9">
        <w:rPr>
          <w:rFonts w:ascii="Aptos" w:hAnsi="Aptos" w:cs="Times New Roman"/>
          <w:color w:val="000000" w:themeColor="text1"/>
          <w:shd w:val="clear" w:color="auto" w:fill="FFFFFF"/>
        </w:rPr>
        <w:t xml:space="preserve"> Alternatyvių pasiūlym</w:t>
      </w:r>
      <w:r w:rsidR="00472F7A" w:rsidRPr="00B259F9">
        <w:rPr>
          <w:rFonts w:ascii="Aptos" w:hAnsi="Aptos" w:cs="Times New Roman"/>
          <w:color w:val="000000" w:themeColor="text1"/>
          <w:shd w:val="clear" w:color="auto" w:fill="FFFFFF"/>
        </w:rPr>
        <w:t>ų</w:t>
      </w:r>
      <w:r w:rsidR="00A865DA" w:rsidRPr="00B259F9">
        <w:rPr>
          <w:rFonts w:ascii="Aptos" w:hAnsi="Aptos" w:cs="Times New Roman"/>
          <w:color w:val="000000" w:themeColor="text1"/>
          <w:shd w:val="clear" w:color="auto" w:fill="FFFFFF"/>
        </w:rPr>
        <w:t xml:space="preserve"> pateikti neleidžiama.</w:t>
      </w:r>
      <w:r w:rsidRPr="00B259F9">
        <w:rPr>
          <w:rFonts w:ascii="Aptos" w:hAnsi="Aptos" w:cs="Times New Roman"/>
          <w:color w:val="000000" w:themeColor="text1"/>
          <w:shd w:val="clear" w:color="auto" w:fill="FFFFFF"/>
        </w:rPr>
        <w:t xml:space="preserve"> </w:t>
      </w:r>
      <w:r w:rsidR="001C6757" w:rsidRPr="00B259F9">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B259F9">
        <w:rPr>
          <w:rFonts w:ascii="Aptos" w:hAnsi="Aptos" w:cs="Times New Roman"/>
          <w:color w:val="000000" w:themeColor="text1"/>
          <w:shd w:val="clear" w:color="auto" w:fill="FFFFFF"/>
        </w:rPr>
        <w:t>.</w:t>
      </w:r>
    </w:p>
    <w:p w14:paraId="64CF0334" w14:textId="3047D81A" w:rsidR="0050224F" w:rsidRPr="00B259F9"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B259F9">
        <w:rPr>
          <w:rFonts w:ascii="Aptos" w:eastAsiaTheme="minorHAnsi" w:hAnsi="Aptos" w:cs="Times New Roman"/>
          <w:bCs/>
          <w:iCs/>
          <w:color w:val="000000" w:themeColor="text1"/>
        </w:rPr>
        <w:t xml:space="preserve"> kitas tiekėjas</w:t>
      </w:r>
      <w:r w:rsidRPr="00B259F9">
        <w:rPr>
          <w:rFonts w:ascii="Aptos" w:eastAsiaTheme="minorHAnsi" w:hAnsi="Aptos" w:cs="Times New Roman"/>
          <w:bCs/>
          <w:iCs/>
          <w:color w:val="000000" w:themeColor="text1"/>
        </w:rPr>
        <w:t>, tame pačiame pirkime.</w:t>
      </w:r>
    </w:p>
    <w:p w14:paraId="3CBFAF6D" w14:textId="79684812" w:rsidR="00564160" w:rsidRPr="00B259F9"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B259F9"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B259F9"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B259F9">
        <w:rPr>
          <w:rFonts w:ascii="Aptos" w:eastAsiaTheme="minorHAnsi" w:hAnsi="Aptos" w:cs="Times New Roman"/>
          <w:bCs/>
          <w:iCs/>
          <w:color w:val="000000" w:themeColor="text1"/>
        </w:rPr>
        <w:t>P</w:t>
      </w:r>
      <w:r w:rsidR="00267751" w:rsidRPr="00B259F9">
        <w:rPr>
          <w:rFonts w:ascii="Aptos" w:eastAsiaTheme="minorHAnsi" w:hAnsi="Aptos" w:cs="Times New Roman"/>
          <w:bCs/>
          <w:iCs/>
          <w:color w:val="000000" w:themeColor="text1"/>
        </w:rPr>
        <w:t xml:space="preserve">asiūlymas turi būti parengtas lietuvių kalba. Jei su pasiūlymu pateikiami dokumentai </w:t>
      </w:r>
      <w:r w:rsidR="00267751" w:rsidRPr="00B259F9">
        <w:rPr>
          <w:rFonts w:ascii="Aptos" w:eastAsia="Calibri" w:hAnsi="Aptos" w:cs="Times New Roman"/>
          <w:color w:val="000000" w:themeColor="text1"/>
        </w:rPr>
        <w:t xml:space="preserve">negali būti pateikti lietuvių kalba, </w:t>
      </w:r>
      <w:r w:rsidR="002847F1" w:rsidRPr="00B259F9">
        <w:rPr>
          <w:rFonts w:ascii="Aptos" w:eastAsia="Calibri" w:hAnsi="Aptos" w:cs="Times New Roman"/>
          <w:color w:val="000000" w:themeColor="text1"/>
        </w:rPr>
        <w:t xml:space="preserve">šie dokumentai turi būti pateikti originalo kalba, pridedant </w:t>
      </w:r>
      <w:r w:rsidR="00267751" w:rsidRPr="00B259F9">
        <w:rPr>
          <w:rFonts w:ascii="Aptos" w:eastAsia="Calibri" w:hAnsi="Aptos" w:cs="Times New Roman"/>
          <w:color w:val="000000" w:themeColor="text1"/>
        </w:rPr>
        <w:t>jų vertim</w:t>
      </w:r>
      <w:r w:rsidR="002847F1" w:rsidRPr="00B259F9">
        <w:rPr>
          <w:rFonts w:ascii="Aptos" w:eastAsia="Calibri" w:hAnsi="Aptos" w:cs="Times New Roman"/>
          <w:color w:val="000000" w:themeColor="text1"/>
        </w:rPr>
        <w:t>ą į lietuvių klabą</w:t>
      </w:r>
      <w:r w:rsidR="00267751" w:rsidRPr="00B259F9">
        <w:rPr>
          <w:rFonts w:ascii="Aptos" w:eastAsia="Calibri" w:hAnsi="Aptos" w:cs="Times New Roman"/>
          <w:color w:val="000000" w:themeColor="text1"/>
        </w:rPr>
        <w:t xml:space="preserve"> (</w:t>
      </w:r>
      <w:r w:rsidR="002847F1" w:rsidRPr="00B259F9">
        <w:rPr>
          <w:rFonts w:ascii="Aptos" w:eastAsia="Calibri" w:hAnsi="Aptos" w:cs="Times New Roman"/>
          <w:color w:val="000000" w:themeColor="text1"/>
        </w:rPr>
        <w:t>vertimas turi būti patvirtintas vertimą</w:t>
      </w:r>
      <w:r w:rsidR="00267751" w:rsidRPr="00B259F9">
        <w:rPr>
          <w:rFonts w:ascii="Aptos" w:eastAsia="Calibri" w:hAnsi="Aptos" w:cs="Times New Roman"/>
          <w:color w:val="000000" w:themeColor="text1"/>
        </w:rPr>
        <w:t xml:space="preserve"> atlikusio asmens paraš</w:t>
      </w:r>
      <w:r w:rsidR="002847F1" w:rsidRPr="00B259F9">
        <w:rPr>
          <w:rFonts w:ascii="Aptos" w:eastAsia="Calibri" w:hAnsi="Aptos" w:cs="Times New Roman"/>
          <w:color w:val="000000" w:themeColor="text1"/>
        </w:rPr>
        <w:t>u</w:t>
      </w:r>
      <w:r w:rsidR="00267751" w:rsidRPr="00B259F9">
        <w:rPr>
          <w:rFonts w:ascii="Aptos" w:eastAsia="Calibri" w:hAnsi="Aptos" w:cs="Times New Roman"/>
          <w:color w:val="000000" w:themeColor="text1"/>
        </w:rPr>
        <w:t xml:space="preserve">). </w:t>
      </w:r>
      <w:r w:rsidR="00267751" w:rsidRPr="00B259F9">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B259F9">
        <w:rPr>
          <w:rFonts w:ascii="Aptos" w:eastAsiaTheme="minorHAnsi" w:hAnsi="Aptos" w:cs="Times New Roman"/>
          <w:bCs/>
          <w:iCs/>
          <w:color w:val="000000" w:themeColor="text1"/>
        </w:rPr>
        <w:t xml:space="preserve">pasiūlymo galiojimo </w:t>
      </w:r>
      <w:r w:rsidR="00267751" w:rsidRPr="00B259F9">
        <w:rPr>
          <w:rFonts w:ascii="Aptos" w:eastAsiaTheme="minorHAnsi" w:hAnsi="Aptos" w:cs="Times New Roman"/>
          <w:bCs/>
          <w:iCs/>
          <w:color w:val="000000" w:themeColor="text1"/>
        </w:rPr>
        <w:t>užtikrinim</w:t>
      </w:r>
      <w:r w:rsidR="00593816" w:rsidRPr="00B259F9">
        <w:rPr>
          <w:rFonts w:ascii="Aptos" w:eastAsiaTheme="minorHAnsi" w:hAnsi="Aptos" w:cs="Times New Roman"/>
          <w:bCs/>
          <w:iCs/>
          <w:color w:val="000000" w:themeColor="text1"/>
        </w:rPr>
        <w:t>o dokumentą</w:t>
      </w:r>
      <w:r w:rsidR="00267751" w:rsidRPr="00B259F9">
        <w:rPr>
          <w:rFonts w:ascii="Aptos" w:eastAsiaTheme="minorHAnsi" w:hAnsi="Aptos" w:cs="Times New Roman"/>
          <w:bCs/>
          <w:iCs/>
          <w:color w:val="000000" w:themeColor="text1"/>
        </w:rPr>
        <w:t>, k</w:t>
      </w:r>
      <w:r w:rsidR="00A52B08" w:rsidRPr="00B259F9">
        <w:rPr>
          <w:rFonts w:ascii="Aptos" w:eastAsiaTheme="minorHAnsi" w:hAnsi="Aptos" w:cs="Times New Roman"/>
          <w:bCs/>
          <w:iCs/>
          <w:color w:val="000000" w:themeColor="text1"/>
        </w:rPr>
        <w:t>ai</w:t>
      </w:r>
      <w:r w:rsidR="00267751" w:rsidRPr="00B259F9">
        <w:rPr>
          <w:rFonts w:ascii="Aptos" w:eastAsiaTheme="minorHAnsi" w:hAnsi="Aptos" w:cs="Times New Roman"/>
          <w:bCs/>
          <w:iCs/>
          <w:color w:val="000000" w:themeColor="text1"/>
        </w:rPr>
        <w:t xml:space="preserve"> pirmenybė teikiama originaliam tekstui. </w:t>
      </w:r>
      <w:r w:rsidR="00B76FA2" w:rsidRPr="00B259F9">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B259F9">
        <w:rPr>
          <w:rFonts w:ascii="Aptos" w:eastAsiaTheme="minorHAnsi" w:hAnsi="Aptos" w:cs="Times New Roman"/>
          <w:bCs/>
          <w:iCs/>
          <w:color w:val="000000" w:themeColor="text1"/>
        </w:rPr>
        <w:t xml:space="preserve"> (jei turi)</w:t>
      </w:r>
      <w:r w:rsidR="00B76FA2" w:rsidRPr="00B259F9">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B259F9">
        <w:rPr>
          <w:rFonts w:ascii="Aptos" w:eastAsiaTheme="minorHAnsi" w:hAnsi="Aptos" w:cs="Times New Roman"/>
          <w:bCs/>
          <w:iCs/>
          <w:color w:val="000000" w:themeColor="text1"/>
        </w:rPr>
        <w:t>S</w:t>
      </w:r>
      <w:r w:rsidR="00A823E2" w:rsidRPr="00B259F9">
        <w:rPr>
          <w:rFonts w:ascii="Aptos" w:eastAsia="Arial" w:hAnsi="Aptos" w:cs="Times New Roman"/>
          <w:color w:val="000000" w:themeColor="text1"/>
        </w:rPr>
        <w:t xml:space="preserve">usirašinėjimas tarp tiekėjo ir </w:t>
      </w:r>
      <w:r w:rsidR="00A823E2" w:rsidRPr="00B259F9">
        <w:rPr>
          <w:rFonts w:ascii="Aptos" w:eastAsia="Calibri" w:hAnsi="Aptos" w:cs="Times New Roman"/>
          <w:color w:val="000000" w:themeColor="text1"/>
        </w:rPr>
        <w:t xml:space="preserve">perkančiosios organizacijos </w:t>
      </w:r>
      <w:r w:rsidR="00A823E2" w:rsidRPr="00B259F9">
        <w:rPr>
          <w:rFonts w:ascii="Aptos" w:eastAsia="Arial" w:hAnsi="Aptos" w:cs="Times New Roman"/>
          <w:color w:val="000000" w:themeColor="text1"/>
        </w:rPr>
        <w:t>vykdomas</w:t>
      </w:r>
      <w:r w:rsidR="00A823E2" w:rsidRPr="00B259F9">
        <w:rPr>
          <w:rFonts w:ascii="Aptos" w:eastAsia="Calibri" w:hAnsi="Aptos" w:cs="Times New Roman"/>
          <w:color w:val="000000" w:themeColor="text1"/>
        </w:rPr>
        <w:t xml:space="preserve"> lietuvių kalba.</w:t>
      </w:r>
    </w:p>
    <w:p w14:paraId="325FD837" w14:textId="36760038" w:rsidR="000E09B0" w:rsidRPr="00B259F9"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b/>
          <w:color w:val="000000" w:themeColor="text1"/>
        </w:rPr>
        <w:lastRenderedPageBreak/>
        <w:t xml:space="preserve">Pasiūlymą sudaro </w:t>
      </w:r>
      <w:r w:rsidR="00D942EC" w:rsidRPr="00B259F9">
        <w:rPr>
          <w:rFonts w:ascii="Aptos" w:hAnsi="Aptos" w:cs="Times New Roman"/>
          <w:b/>
          <w:color w:val="000000" w:themeColor="text1"/>
        </w:rPr>
        <w:t>tiekėjo elektroninėmis CVP IS priemonėmis pateiktų dokumentų visuma (įskaitant pasiūlymo paaiškinimus bei atsakymus dėl pasiūlymo (jei tokių bus), t.</w:t>
      </w:r>
      <w:r w:rsidR="00516221" w:rsidRPr="00B259F9">
        <w:rPr>
          <w:rFonts w:ascii="Aptos" w:hAnsi="Aptos" w:cs="Times New Roman"/>
          <w:b/>
          <w:color w:val="000000" w:themeColor="text1"/>
        </w:rPr>
        <w:t xml:space="preserve"> </w:t>
      </w:r>
      <w:r w:rsidR="00D942EC" w:rsidRPr="00B259F9">
        <w:rPr>
          <w:rFonts w:ascii="Aptos" w:hAnsi="Aptos" w:cs="Times New Roman"/>
          <w:b/>
          <w:color w:val="000000" w:themeColor="text1"/>
        </w:rPr>
        <w:t xml:space="preserve">y. </w:t>
      </w:r>
      <w:r w:rsidR="00A823E2" w:rsidRPr="00B259F9">
        <w:rPr>
          <w:rFonts w:ascii="Aptos" w:eastAsiaTheme="minorHAnsi" w:hAnsi="Aptos" w:cs="Times New Roman"/>
          <w:bCs/>
          <w:iCs/>
          <w:color w:val="000000" w:themeColor="text1"/>
        </w:rPr>
        <w:t xml:space="preserve">tiekėjo pasirašytas pasiūlymas, parengtas pagal </w:t>
      </w:r>
      <w:r w:rsidR="00A823E2" w:rsidRPr="00B259F9">
        <w:rPr>
          <w:rFonts w:ascii="Aptos" w:eastAsiaTheme="minorHAnsi" w:hAnsi="Aptos" w:cs="Times New Roman"/>
          <w:bCs/>
          <w:iCs/>
          <w:color w:val="000000" w:themeColor="text1"/>
        </w:rPr>
        <w:fldChar w:fldCharType="begin"/>
      </w:r>
      <w:r w:rsidR="00A823E2" w:rsidRPr="00B259F9">
        <w:rPr>
          <w:rFonts w:ascii="Aptos" w:eastAsiaTheme="minorHAnsi" w:hAnsi="Aptos" w:cs="Times New Roman"/>
          <w:bCs/>
          <w:iCs/>
          <w:color w:val="000000" w:themeColor="text1"/>
        </w:rPr>
        <w:instrText xml:space="preserve"> REF _Ref38540913 \h  \* MERGEFORMAT </w:instrText>
      </w:r>
      <w:r w:rsidR="00A823E2" w:rsidRPr="00B259F9">
        <w:rPr>
          <w:rFonts w:ascii="Aptos" w:eastAsiaTheme="minorHAnsi" w:hAnsi="Aptos" w:cs="Times New Roman"/>
          <w:bCs/>
          <w:iCs/>
          <w:color w:val="000000" w:themeColor="text1"/>
        </w:rPr>
      </w:r>
      <w:r w:rsidR="00A823E2" w:rsidRPr="00B259F9">
        <w:rPr>
          <w:rFonts w:ascii="Aptos" w:eastAsiaTheme="minorHAnsi" w:hAnsi="Aptos" w:cs="Times New Roman"/>
          <w:bCs/>
          <w:iCs/>
          <w:color w:val="000000" w:themeColor="text1"/>
        </w:rPr>
        <w:fldChar w:fldCharType="separate"/>
      </w:r>
      <w:r w:rsidR="00082B1B" w:rsidRPr="00B259F9">
        <w:rPr>
          <w:rFonts w:ascii="Aptos" w:eastAsiaTheme="minorHAnsi" w:hAnsi="Aptos" w:cs="Times New Roman"/>
          <w:bCs/>
          <w:iCs/>
          <w:color w:val="000000" w:themeColor="text1"/>
        </w:rPr>
        <w:t>Pirkimo</w:t>
      </w:r>
      <w:r w:rsidR="00082B1B" w:rsidRPr="00B259F9">
        <w:rPr>
          <w:rFonts w:ascii="Aptos" w:eastAsia="Calibri" w:hAnsi="Aptos" w:cs="Times New Roman"/>
          <w:color w:val="000000" w:themeColor="text1"/>
        </w:rPr>
        <w:t xml:space="preserve"> dokumentų 5 priedas „Pasiūlymo forma“</w:t>
      </w:r>
      <w:r w:rsidR="00A823E2" w:rsidRPr="00B259F9">
        <w:rPr>
          <w:rFonts w:ascii="Aptos" w:eastAsiaTheme="minorHAnsi" w:hAnsi="Aptos" w:cs="Times New Roman"/>
          <w:bCs/>
          <w:iCs/>
          <w:color w:val="000000" w:themeColor="text1"/>
        </w:rPr>
        <w:fldChar w:fldCharType="end"/>
      </w:r>
      <w:r w:rsidR="00D942EC" w:rsidRPr="00B259F9">
        <w:rPr>
          <w:rFonts w:ascii="Aptos" w:eastAsia="Calibri" w:hAnsi="Aptos" w:cs="Times New Roman"/>
          <w:color w:val="000000" w:themeColor="text1"/>
        </w:rPr>
        <w:t xml:space="preserve">, kartu su pasiūlymu pagal Pirkimo dokumentų reikalavimus privalomi pateikti dokumentai </w:t>
      </w:r>
      <w:r w:rsidR="00A823E2" w:rsidRPr="00B259F9">
        <w:rPr>
          <w:rFonts w:ascii="Aptos" w:eastAsiaTheme="minorHAnsi" w:hAnsi="Aptos" w:cs="Times New Roman"/>
          <w:bCs/>
          <w:color w:val="000000" w:themeColor="text1"/>
        </w:rPr>
        <w:t>ir kiti, tiekėjo nuomone, būtini dokumentai (jų kopijos)</w:t>
      </w:r>
      <w:r w:rsidR="00A823E2" w:rsidRPr="00B259F9">
        <w:rPr>
          <w:rFonts w:ascii="Aptos" w:hAnsi="Aptos" w:cs="Times New Roman"/>
          <w:bCs/>
          <w:color w:val="000000" w:themeColor="text1"/>
        </w:rPr>
        <w:t>.</w:t>
      </w:r>
      <w:r w:rsidR="00160628" w:rsidRPr="00B259F9">
        <w:rPr>
          <w:rFonts w:ascii="Aptos" w:hAnsi="Aptos" w:cs="Times New Roman"/>
          <w:bCs/>
          <w:color w:val="000000" w:themeColor="text1"/>
        </w:rPr>
        <w:t xml:space="preserve"> </w:t>
      </w:r>
    </w:p>
    <w:p w14:paraId="30ED9DBA" w14:textId="04B0AABB" w:rsidR="00BA341F" w:rsidRPr="00B259F9" w:rsidRDefault="00D942EC">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bCs/>
          <w:color w:val="000000" w:themeColor="text1"/>
        </w:rPr>
        <w:t xml:space="preserve">Kartu su pasiūlymu tiekėjas turi pateikti užpildytą deklaraciją dėl (ne)atitikties Reglamento nuostatoms, kuri pateikta Pirkimo dokumentų </w:t>
      </w:r>
      <w:r w:rsidR="00A53362" w:rsidRPr="00B259F9">
        <w:rPr>
          <w:rFonts w:ascii="Aptos" w:hAnsi="Aptos" w:cs="Times New Roman"/>
          <w:bCs/>
          <w:color w:val="000000" w:themeColor="text1"/>
        </w:rPr>
        <w:t>1</w:t>
      </w:r>
      <w:r w:rsidR="00E165E9" w:rsidRPr="00B259F9">
        <w:rPr>
          <w:rFonts w:ascii="Aptos" w:hAnsi="Aptos" w:cs="Times New Roman"/>
          <w:bCs/>
          <w:color w:val="000000" w:themeColor="text1"/>
        </w:rPr>
        <w:t>1</w:t>
      </w:r>
      <w:r w:rsidRPr="00B259F9">
        <w:rPr>
          <w:rFonts w:ascii="Aptos" w:hAnsi="Aptos" w:cs="Times New Roman"/>
          <w:bCs/>
          <w:color w:val="000000" w:themeColor="text1"/>
        </w:rPr>
        <w:t>, 1</w:t>
      </w:r>
      <w:r w:rsidR="00E165E9" w:rsidRPr="00B259F9">
        <w:rPr>
          <w:rFonts w:ascii="Aptos" w:hAnsi="Aptos" w:cs="Times New Roman"/>
          <w:bCs/>
          <w:color w:val="000000" w:themeColor="text1"/>
        </w:rPr>
        <w:t>2</w:t>
      </w:r>
      <w:r w:rsidRPr="00B259F9">
        <w:rPr>
          <w:rFonts w:ascii="Aptos" w:hAnsi="Aptos"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B259F9" w:rsidRDefault="0027768B">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B259F9">
        <w:rPr>
          <w:rFonts w:ascii="Aptos" w:eastAsia="Calibri" w:hAnsi="Aptos" w:cs="Times New Roman"/>
          <w:iCs/>
          <w:color w:val="000000" w:themeColor="text1"/>
        </w:rPr>
        <w:t xml:space="preserve">Pasiūlymas gali būti pasirašytas fiziniu parašu arba kvalifikuotu elektroniniu parašu. </w:t>
      </w:r>
      <w:r w:rsidR="00160628" w:rsidRPr="00B259F9">
        <w:rPr>
          <w:rFonts w:ascii="Aptos" w:eastAsia="Calibri" w:hAnsi="Aptos" w:cs="Times New Roman"/>
          <w:iCs/>
          <w:color w:val="000000" w:themeColor="text1"/>
        </w:rPr>
        <w:t xml:space="preserve">Pasirašydamas pasiūlymą, tiekėjas patvirtina ir EBVPD tikrumą. </w:t>
      </w:r>
      <w:r w:rsidR="00424C4C" w:rsidRPr="00B259F9">
        <w:rPr>
          <w:rFonts w:ascii="Aptos" w:eastAsia="Calibri" w:hAnsi="Aptos" w:cs="Times New Roman"/>
          <w:iCs/>
          <w:color w:val="000000" w:themeColor="text1"/>
        </w:rPr>
        <w:t>J</w:t>
      </w:r>
      <w:r w:rsidR="00B76FA2" w:rsidRPr="00B259F9">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B259F9">
        <w:rPr>
          <w:rFonts w:ascii="Aptos" w:eastAsia="Calibri" w:hAnsi="Aptos" w:cs="Times New Roman"/>
          <w:iCs/>
          <w:color w:val="000000" w:themeColor="text1"/>
        </w:rPr>
        <w:t>VPĮ</w:t>
      </w:r>
      <w:r w:rsidR="00B76FA2" w:rsidRPr="00B259F9">
        <w:rPr>
          <w:rFonts w:ascii="Aptos" w:eastAsia="Calibri" w:hAnsi="Aptos" w:cs="Times New Roman"/>
          <w:iCs/>
          <w:color w:val="000000" w:themeColor="text1"/>
        </w:rPr>
        <w:t xml:space="preserve"> 22 straipsnio 11 dalies 2 ir 3 punktuose nustatytus reikalavimus. </w:t>
      </w:r>
      <w:r w:rsidR="00B76FA2" w:rsidRPr="00B259F9">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B259F9">
        <w:rPr>
          <w:rFonts w:ascii="Aptos" w:eastAsia="Calibri" w:hAnsi="Aptos" w:cs="Times New Roman"/>
          <w:iCs/>
          <w:color w:val="000000" w:themeColor="text1"/>
        </w:rPr>
        <w:t xml:space="preserve"> </w:t>
      </w:r>
      <w:r w:rsidR="00BE3C0E" w:rsidRPr="00B259F9">
        <w:rPr>
          <w:rFonts w:ascii="Aptos" w:eastAsia="Calibri" w:hAnsi="Aptos" w:cs="Times New Roman"/>
          <w:bCs/>
          <w:iCs/>
          <w:color w:val="000000" w:themeColor="text1"/>
        </w:rPr>
        <w:t>Gali būti:</w:t>
      </w:r>
    </w:p>
    <w:p w14:paraId="5555171A" w14:textId="3C641F28" w:rsidR="00FF3CAA" w:rsidRPr="00FF3CAA" w:rsidRDefault="000464E8" w:rsidP="00FF3CAA">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B259F9">
        <w:rPr>
          <w:rFonts w:ascii="Aptos" w:eastAsia="Calibri" w:hAnsi="Aptos" w:cs="Times New Roman"/>
          <w:bCs/>
          <w:iCs/>
          <w:color w:val="000000" w:themeColor="text1"/>
        </w:rPr>
        <w:t xml:space="preserve">pateikiami </w:t>
      </w:r>
      <w:r w:rsidR="00225BEF" w:rsidRPr="00B259F9">
        <w:rPr>
          <w:rFonts w:ascii="Aptos" w:eastAsia="Calibri" w:hAnsi="Aptos" w:cs="Times New Roman"/>
          <w:bCs/>
          <w:iCs/>
          <w:color w:val="000000" w:themeColor="text1"/>
        </w:rPr>
        <w:t xml:space="preserve">kvalifikuotu elektroniniu parašu pasirašyti </w:t>
      </w:r>
      <w:r w:rsidR="00BE3C0E" w:rsidRPr="00B259F9">
        <w:rPr>
          <w:rFonts w:ascii="Aptos" w:eastAsia="Calibri" w:hAnsi="Aptos" w:cs="Times New Roman"/>
          <w:bCs/>
          <w:iCs/>
          <w:color w:val="000000" w:themeColor="text1"/>
        </w:rPr>
        <w:t>elektroninėmis priemonėmis suformuoti dokumentai</w:t>
      </w:r>
      <w:r w:rsidRPr="00B259F9">
        <w:rPr>
          <w:rFonts w:ascii="Aptos" w:eastAsia="Calibri" w:hAnsi="Aptos" w:cs="Times New Roman"/>
          <w:bCs/>
          <w:iCs/>
          <w:color w:val="000000" w:themeColor="text1"/>
        </w:rPr>
        <w:t>;</w:t>
      </w:r>
    </w:p>
    <w:p w14:paraId="14F9646A" w14:textId="1B6A3A8E" w:rsidR="00927FB2" w:rsidRPr="00FF3CAA" w:rsidRDefault="00BE3C0E" w:rsidP="00FF3CAA">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FF3CAA">
        <w:rPr>
          <w:rFonts w:ascii="Aptos" w:eastAsia="Calibri" w:hAnsi="Aptos" w:cs="Times New Roman"/>
          <w:bCs/>
          <w:iCs/>
          <w:color w:val="000000" w:themeColor="text1"/>
        </w:rPr>
        <w:t>skaitmeninės dokumentų kopijos</w:t>
      </w:r>
      <w:r w:rsidR="000464E8" w:rsidRPr="00FF3CAA">
        <w:rPr>
          <w:rFonts w:ascii="Aptos" w:eastAsia="Calibri" w:hAnsi="Aptos" w:cs="Times New Roman"/>
          <w:bCs/>
          <w:iCs/>
          <w:color w:val="000000" w:themeColor="text1"/>
        </w:rPr>
        <w:t xml:space="preserve"> (</w:t>
      </w:r>
      <w:r w:rsidR="000464E8" w:rsidRPr="00FF3CAA">
        <w:rPr>
          <w:rFonts w:ascii="Aptos" w:eastAsia="Calibri" w:hAnsi="Aptos" w:cs="Times New Roman"/>
          <w:iCs/>
          <w:color w:val="000000" w:themeColor="text1"/>
        </w:rPr>
        <w:t>fiziniu parašu tvirtinami dokumentai turi būti pateikiami pasirašyti ir nuskenuoti)</w:t>
      </w:r>
      <w:r w:rsidRPr="00FF3CAA">
        <w:rPr>
          <w:rFonts w:ascii="Aptos" w:eastAsia="Calibri" w:hAnsi="Aptos" w:cs="Times New Roman"/>
          <w:bCs/>
          <w:iCs/>
          <w:color w:val="000000" w:themeColor="text1"/>
        </w:rPr>
        <w:t>.</w:t>
      </w:r>
    </w:p>
    <w:p w14:paraId="471492A6" w14:textId="0497001C" w:rsidR="009F364B" w:rsidRPr="00B259F9" w:rsidRDefault="00BC344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bookmarkStart w:id="44" w:name="_Hlk506032819"/>
      <w:r w:rsidRPr="00B259F9">
        <w:rPr>
          <w:rFonts w:ascii="Aptos" w:hAnsi="Aptos" w:cs="Times New Roman"/>
          <w:color w:val="000000" w:themeColor="text1"/>
        </w:rPr>
        <w:t>Tiek</w:t>
      </w:r>
      <w:r w:rsidR="00593816" w:rsidRPr="00B259F9">
        <w:rPr>
          <w:rFonts w:ascii="Aptos" w:hAnsi="Aptos" w:cs="Times New Roman"/>
          <w:color w:val="000000" w:themeColor="text1"/>
        </w:rPr>
        <w:t>ė</w:t>
      </w:r>
      <w:r w:rsidRPr="00B259F9">
        <w:rPr>
          <w:rFonts w:ascii="Aptos" w:hAnsi="Aptos" w:cs="Times New Roman"/>
          <w:color w:val="000000" w:themeColor="text1"/>
        </w:rPr>
        <w:t>jas p</w:t>
      </w:r>
      <w:r w:rsidR="006512AF" w:rsidRPr="00B259F9">
        <w:rPr>
          <w:rFonts w:ascii="Aptos" w:hAnsi="Aptos" w:cs="Times New Roman"/>
          <w:color w:val="000000" w:themeColor="text1"/>
        </w:rPr>
        <w:t xml:space="preserve">asiūlyme turi aiškiai nurodyti, kuri pasiūlymo informacija yra </w:t>
      </w:r>
      <w:r w:rsidR="006512AF" w:rsidRPr="00B259F9">
        <w:rPr>
          <w:rFonts w:ascii="Aptos" w:hAnsi="Aptos" w:cs="Times New Roman"/>
          <w:b/>
          <w:bCs/>
          <w:color w:val="000000" w:themeColor="text1"/>
        </w:rPr>
        <w:t>konfidenciali</w:t>
      </w:r>
      <w:r w:rsidR="006512AF" w:rsidRPr="00B259F9">
        <w:rPr>
          <w:rFonts w:ascii="Aptos" w:hAnsi="Aptos" w:cs="Times New Roman"/>
          <w:color w:val="000000" w:themeColor="text1"/>
        </w:rPr>
        <w:t xml:space="preserve">, vadovaujantis VPĮ 20 straipsniu. </w:t>
      </w:r>
      <w:bookmarkEnd w:id="44"/>
      <w:r w:rsidR="00197943" w:rsidRPr="00B259F9">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B259F9">
        <w:rPr>
          <w:rFonts w:ascii="Aptos" w:eastAsiaTheme="minorHAnsi" w:hAnsi="Aptos" w:cs="Times New Roman"/>
          <w:bCs/>
          <w:iCs/>
          <w:color w:val="000000" w:themeColor="text1"/>
        </w:rPr>
        <w:t xml:space="preserve"> </w:t>
      </w:r>
      <w:r w:rsidR="009F364B" w:rsidRPr="00B259F9">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B259F9" w:rsidRDefault="0053587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B259F9" w:rsidRDefault="00D80CDF">
      <w:pPr>
        <w:pStyle w:val="Heading1"/>
        <w:numPr>
          <w:ilvl w:val="0"/>
          <w:numId w:val="14"/>
        </w:numPr>
        <w:tabs>
          <w:tab w:val="left" w:pos="567"/>
        </w:tabs>
        <w:spacing w:line="20" w:lineRule="atLeast"/>
        <w:contextualSpacing/>
        <w:rPr>
          <w:rFonts w:ascii="Aptos" w:hAnsi="Aptos" w:cs="Times New Roman"/>
          <w:color w:val="000000" w:themeColor="text1"/>
        </w:rPr>
      </w:pPr>
      <w:bookmarkStart w:id="45" w:name="_Ref38969522"/>
      <w:bookmarkStart w:id="46" w:name="_Ref39584443"/>
      <w:bookmarkStart w:id="47" w:name="_Toc222824942"/>
      <w:r w:rsidRPr="00B259F9">
        <w:rPr>
          <w:rFonts w:ascii="Aptos" w:hAnsi="Aptos" w:cs="Times New Roman"/>
          <w:color w:val="000000" w:themeColor="text1"/>
        </w:rPr>
        <w:t>Pasiūlymų galiojimas</w:t>
      </w:r>
      <w:bookmarkEnd w:id="45"/>
      <w:bookmarkEnd w:id="46"/>
      <w:bookmarkEnd w:id="47"/>
    </w:p>
    <w:p w14:paraId="3D6A3274" w14:textId="77777777" w:rsidR="00A36A28" w:rsidRPr="00B259F9" w:rsidRDefault="00A36A28">
      <w:pPr>
        <w:pStyle w:val="ListParagraph"/>
        <w:numPr>
          <w:ilvl w:val="1"/>
          <w:numId w:val="14"/>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B259F9" w:rsidRDefault="00A36A28">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B259F9" w:rsidRDefault="008931B4">
      <w:pPr>
        <w:pStyle w:val="ListParagraph"/>
        <w:numPr>
          <w:ilvl w:val="1"/>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kuris sutinka pratęsti savo pasiūlymo galiojimo terminą</w:t>
      </w:r>
      <w:r w:rsidR="00E42B7C" w:rsidRPr="00B259F9">
        <w:rPr>
          <w:rFonts w:ascii="Aptos" w:hAnsi="Aptos" w:cs="Times New Roman"/>
          <w:color w:val="000000" w:themeColor="text1"/>
        </w:rPr>
        <w:t xml:space="preserve">, </w:t>
      </w:r>
      <w:r w:rsidRPr="00B259F9">
        <w:rPr>
          <w:rFonts w:ascii="Aptos" w:hAnsi="Aptos" w:cs="Times New Roman"/>
          <w:color w:val="000000" w:themeColor="text1"/>
        </w:rPr>
        <w:t xml:space="preserve">apie tai raštu </w:t>
      </w:r>
      <w:r w:rsidR="00E42B7C" w:rsidRPr="00B259F9">
        <w:rPr>
          <w:rFonts w:ascii="Aptos" w:hAnsi="Aptos" w:cs="Times New Roman"/>
          <w:color w:val="000000" w:themeColor="text1"/>
        </w:rPr>
        <w:t xml:space="preserve">turi </w:t>
      </w:r>
      <w:r w:rsidRPr="00B259F9">
        <w:rPr>
          <w:rFonts w:ascii="Aptos" w:hAnsi="Aptos" w:cs="Times New Roman"/>
          <w:color w:val="000000" w:themeColor="text1"/>
        </w:rPr>
        <w:t>praneš</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perkančiajai organizacijai, pratęs</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pasiūlymo galiojimo užtikrinimo terminą </w:t>
      </w:r>
      <w:r w:rsidR="00E42B7C" w:rsidRPr="00B259F9">
        <w:rPr>
          <w:rFonts w:ascii="Aptos" w:hAnsi="Aptos" w:cs="Times New Roman"/>
          <w:color w:val="000000" w:themeColor="text1"/>
        </w:rPr>
        <w:t>ir</w:t>
      </w:r>
      <w:r w:rsidRPr="00B259F9">
        <w:rPr>
          <w:rFonts w:ascii="Aptos" w:hAnsi="Aptos" w:cs="Times New Roman"/>
          <w:color w:val="000000" w:themeColor="text1"/>
        </w:rPr>
        <w:t xml:space="preserve"> pateik</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naują pasiūlymo galiojimo užtikrinimą patvirtinantį dokumentą</w:t>
      </w:r>
      <w:r w:rsidR="00E42B7C" w:rsidRPr="00B259F9">
        <w:rPr>
          <w:rFonts w:ascii="Aptos" w:hAnsi="Aptos" w:cs="Times New Roman"/>
          <w:color w:val="000000" w:themeColor="text1"/>
        </w:rPr>
        <w:t xml:space="preserve"> (</w:t>
      </w:r>
      <w:r w:rsidRPr="00B259F9">
        <w:rPr>
          <w:rFonts w:ascii="Aptos" w:hAnsi="Aptos" w:cs="Times New Roman"/>
          <w:color w:val="000000" w:themeColor="text1"/>
        </w:rPr>
        <w:t>jeigu jo reikalaujama</w:t>
      </w:r>
      <w:r w:rsidR="00E42B7C" w:rsidRPr="00B259F9">
        <w:rPr>
          <w:rFonts w:ascii="Aptos" w:hAnsi="Aptos" w:cs="Times New Roman"/>
          <w:color w:val="000000" w:themeColor="text1"/>
        </w:rPr>
        <w:t>)</w:t>
      </w:r>
      <w:r w:rsidRPr="00B259F9">
        <w:rPr>
          <w:rFonts w:ascii="Aptos" w:hAnsi="Aptos" w:cs="Times New Roman"/>
          <w:color w:val="000000" w:themeColor="text1"/>
        </w:rPr>
        <w:t xml:space="preserve">. </w:t>
      </w:r>
    </w:p>
    <w:p w14:paraId="2B19A920" w14:textId="39E5D986" w:rsidR="00D80CDF" w:rsidRPr="00B259F9" w:rsidRDefault="008931B4">
      <w:pPr>
        <w:pStyle w:val="ListParagraph"/>
        <w:numPr>
          <w:ilvl w:val="1"/>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 xml:space="preserve">Jeigu tiekėjas neatsako į perkančiosios organizacijos prašymą pratęsti pasiūlymo galiojimo užtikrinimo terminą, jo nepratęsia </w:t>
      </w:r>
      <w:r w:rsidR="00E42B7C" w:rsidRPr="00B259F9">
        <w:rPr>
          <w:rFonts w:ascii="Aptos" w:hAnsi="Aptos" w:cs="Times New Roman"/>
          <w:color w:val="000000" w:themeColor="text1"/>
        </w:rPr>
        <w:t xml:space="preserve">ir </w:t>
      </w:r>
      <w:r w:rsidRPr="00B259F9">
        <w:rPr>
          <w:rFonts w:ascii="Aptos" w:hAnsi="Aptos" w:cs="Times New Roman"/>
          <w:color w:val="000000" w:themeColor="text1"/>
        </w:rPr>
        <w:t>nepateikia naujo pasiūlymo galiojimo užtikrinimo</w:t>
      </w:r>
      <w:r w:rsidR="00E42B7C" w:rsidRPr="00B259F9">
        <w:rPr>
          <w:rFonts w:ascii="Aptos" w:hAnsi="Aptos" w:cs="Times New Roman"/>
          <w:color w:val="000000" w:themeColor="text1"/>
        </w:rPr>
        <w:t xml:space="preserve"> (jei jo reikalaujama)</w:t>
      </w:r>
      <w:r w:rsidRPr="00B259F9">
        <w:rPr>
          <w:rFonts w:ascii="Aptos" w:hAnsi="Aptos" w:cs="Times New Roman"/>
          <w:color w:val="000000" w:themeColor="text1"/>
        </w:rPr>
        <w:t xml:space="preserve">, laikoma, kad jis atmetė prašymą pratęsti savo pasiūlymo galiojimo terminą ir jo pasiūlymas </w:t>
      </w:r>
      <w:r w:rsidR="00B3551C" w:rsidRPr="00B259F9">
        <w:rPr>
          <w:rFonts w:ascii="Aptos" w:hAnsi="Aptos" w:cs="Times New Roman"/>
          <w:color w:val="000000" w:themeColor="text1"/>
        </w:rPr>
        <w:t>atmetamas</w:t>
      </w:r>
      <w:r w:rsidRPr="00B259F9">
        <w:rPr>
          <w:rFonts w:ascii="Aptos" w:hAnsi="Aptos" w:cs="Times New Roman"/>
          <w:color w:val="000000" w:themeColor="text1"/>
        </w:rPr>
        <w:t>.</w:t>
      </w:r>
    </w:p>
    <w:p w14:paraId="7A15AE0A" w14:textId="313E43C3" w:rsidR="00EE1C85" w:rsidRPr="00B259F9" w:rsidRDefault="00EE1C85">
      <w:pPr>
        <w:pStyle w:val="Heading1"/>
        <w:numPr>
          <w:ilvl w:val="0"/>
          <w:numId w:val="14"/>
        </w:numPr>
        <w:tabs>
          <w:tab w:val="left" w:pos="567"/>
        </w:tabs>
        <w:rPr>
          <w:rFonts w:ascii="Aptos" w:hAnsi="Aptos" w:cs="Times New Roman"/>
          <w:color w:val="000000" w:themeColor="text1"/>
        </w:rPr>
      </w:pPr>
      <w:bookmarkStart w:id="48" w:name="_Ref39430768"/>
      <w:bookmarkStart w:id="49" w:name="_Ref39430779"/>
      <w:bookmarkStart w:id="50" w:name="_Toc222824943"/>
      <w:r w:rsidRPr="00B259F9">
        <w:rPr>
          <w:rFonts w:ascii="Aptos" w:hAnsi="Aptos" w:cs="Times New Roman"/>
          <w:color w:val="000000" w:themeColor="text1"/>
        </w:rPr>
        <w:t>Pasiūlymo galiojimo užtikrinimas</w:t>
      </w:r>
      <w:bookmarkEnd w:id="48"/>
      <w:bookmarkEnd w:id="49"/>
      <w:bookmarkEnd w:id="50"/>
    </w:p>
    <w:p w14:paraId="200C941F" w14:textId="5900CF03" w:rsidR="00B10D8A" w:rsidRPr="00B259F9" w:rsidRDefault="00B3551C">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259F9">
        <w:rPr>
          <w:rFonts w:ascii="Aptos" w:eastAsia="Calibri" w:hAnsi="Aptos" w:cs="Times New Roman"/>
          <w:color w:val="000000" w:themeColor="text1"/>
        </w:rPr>
        <w:t xml:space="preserve"> </w:t>
      </w:r>
    </w:p>
    <w:p w14:paraId="19EA6A2B" w14:textId="044B287F" w:rsidR="00010B64" w:rsidRPr="00B259F9" w:rsidRDefault="00010B64">
      <w:pPr>
        <w:pStyle w:val="Heading1"/>
        <w:numPr>
          <w:ilvl w:val="0"/>
          <w:numId w:val="14"/>
        </w:numPr>
        <w:tabs>
          <w:tab w:val="left" w:pos="567"/>
        </w:tabs>
        <w:spacing w:line="20" w:lineRule="atLeast"/>
        <w:contextualSpacing/>
        <w:rPr>
          <w:rFonts w:ascii="Aptos" w:hAnsi="Aptos" w:cs="Times New Roman"/>
          <w:color w:val="000000" w:themeColor="text1"/>
        </w:rPr>
      </w:pPr>
      <w:bookmarkStart w:id="51" w:name="_Toc222824944"/>
      <w:r w:rsidRPr="00B259F9">
        <w:rPr>
          <w:rFonts w:ascii="Aptos" w:hAnsi="Aptos" w:cs="Times New Roman"/>
          <w:color w:val="000000" w:themeColor="text1"/>
        </w:rPr>
        <w:t>P</w:t>
      </w:r>
      <w:r w:rsidR="00EE1C85" w:rsidRPr="00B259F9">
        <w:rPr>
          <w:rFonts w:ascii="Aptos" w:hAnsi="Aptos" w:cs="Times New Roman"/>
          <w:color w:val="000000" w:themeColor="text1"/>
        </w:rPr>
        <w:t>asiūlymų šifravimas</w:t>
      </w:r>
      <w:bookmarkEnd w:id="51"/>
    </w:p>
    <w:p w14:paraId="04720D09" w14:textId="12D1C1DE" w:rsidR="000A7BF8" w:rsidRPr="00B259F9"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2" w:name="_Ref39754676"/>
      <w:r w:rsidRPr="00B259F9">
        <w:rPr>
          <w:rFonts w:ascii="Aptos" w:hAnsi="Aptos" w:cs="Times New Roman"/>
          <w:color w:val="000000" w:themeColor="text1"/>
        </w:rPr>
        <w:t>Tiekėjo teikiamas pasiūlymas gali būti užšifruojamas. Tiekėjas, nusprendęs pateikti užšifruotą pasiūlymą, turi:</w:t>
      </w:r>
      <w:bookmarkEnd w:id="52"/>
    </w:p>
    <w:p w14:paraId="266AB869" w14:textId="7552D5A4" w:rsidR="000A7BF8" w:rsidRPr="00B259F9" w:rsidRDefault="000A7BF8">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b/>
          <w:bCs/>
          <w:color w:val="000000" w:themeColor="text1"/>
        </w:rPr>
        <w:t xml:space="preserve">iki </w:t>
      </w:r>
      <w:r w:rsidRPr="00B259F9">
        <w:rPr>
          <w:rFonts w:ascii="Aptos" w:hAnsi="Aptos" w:cs="Times New Roman"/>
          <w:b/>
          <w:color w:val="000000" w:themeColor="text1"/>
        </w:rPr>
        <w:t xml:space="preserve">pasiūlymų pateikimo termino pabaigos </w:t>
      </w:r>
      <w:r w:rsidRPr="00B259F9">
        <w:rPr>
          <w:rFonts w:ascii="Aptos" w:hAnsi="Aptos" w:cs="Times New Roman"/>
          <w:color w:val="000000" w:themeColor="text1"/>
        </w:rPr>
        <w:t>naudodamasis CVP</w:t>
      </w:r>
      <w:r w:rsidR="005002B8" w:rsidRPr="00B259F9">
        <w:rPr>
          <w:rFonts w:ascii="Aptos" w:hAnsi="Aptos" w:cs="Times New Roman"/>
          <w:color w:val="000000" w:themeColor="text1"/>
        </w:rPr>
        <w:t xml:space="preserve"> </w:t>
      </w:r>
      <w:r w:rsidRPr="00B259F9">
        <w:rPr>
          <w:rFonts w:ascii="Aptos" w:hAnsi="Aptos" w:cs="Times New Roman"/>
          <w:color w:val="000000" w:themeColor="text1"/>
        </w:rPr>
        <w:t xml:space="preserve">IS priemonėmis </w:t>
      </w:r>
      <w:r w:rsidRPr="00B259F9">
        <w:rPr>
          <w:rFonts w:ascii="Aptos" w:hAnsi="Aptos" w:cs="Times New Roman"/>
          <w:iCs/>
          <w:color w:val="000000" w:themeColor="text1"/>
        </w:rPr>
        <w:t xml:space="preserve">pateikti užšifruotą pasiūlymą (užšifruojamas </w:t>
      </w:r>
      <w:r w:rsidRPr="00B259F9">
        <w:rPr>
          <w:rFonts w:ascii="Aptos" w:hAnsi="Aptos" w:cs="Times New Roman"/>
          <w:color w:val="000000" w:themeColor="text1"/>
        </w:rPr>
        <w:t>visas pasiūlymas arba pasiūlymo dokumentas, kuriame nurodyta pasiūlymo kaina</w:t>
      </w:r>
      <w:r w:rsidR="004658BF" w:rsidRPr="00B259F9">
        <w:rPr>
          <w:rFonts w:ascii="Aptos" w:hAnsi="Aptos" w:cs="Times New Roman"/>
          <w:color w:val="000000" w:themeColor="text1"/>
        </w:rPr>
        <w:t xml:space="preserve"> </w:t>
      </w:r>
      <w:r w:rsidR="00285B02" w:rsidRPr="00B259F9">
        <w:rPr>
          <w:rFonts w:ascii="Aptos" w:hAnsi="Aptos" w:cs="Times New Roman"/>
          <w:color w:val="000000" w:themeColor="text1"/>
        </w:rPr>
        <w:t>ir (</w:t>
      </w:r>
      <w:r w:rsidR="004658BF" w:rsidRPr="00B259F9">
        <w:rPr>
          <w:rFonts w:ascii="Aptos" w:hAnsi="Aptos" w:cs="Times New Roman"/>
          <w:color w:val="000000" w:themeColor="text1"/>
        </w:rPr>
        <w:t>ar</w:t>
      </w:r>
      <w:r w:rsidR="00285B02" w:rsidRPr="00B259F9">
        <w:rPr>
          <w:rFonts w:ascii="Aptos" w:hAnsi="Aptos" w:cs="Times New Roman"/>
          <w:color w:val="000000" w:themeColor="text1"/>
        </w:rPr>
        <w:t>)</w:t>
      </w:r>
      <w:r w:rsidR="004658BF" w:rsidRPr="00B259F9">
        <w:rPr>
          <w:rFonts w:ascii="Aptos" w:hAnsi="Aptos" w:cs="Times New Roman"/>
          <w:color w:val="000000" w:themeColor="text1"/>
        </w:rPr>
        <w:t xml:space="preserve"> sąnaudos</w:t>
      </w:r>
      <w:r w:rsidR="005002B8" w:rsidRPr="00B259F9">
        <w:rPr>
          <w:rFonts w:ascii="Aptos" w:hAnsi="Aptos" w:cs="Times New Roman"/>
          <w:color w:val="000000" w:themeColor="text1"/>
        </w:rPr>
        <w:t xml:space="preserve">. Instrukciją, kaip tiekėjui užšifruoti pasiūlymą galima rasti </w:t>
      </w:r>
      <w:hyperlink r:id="rId11" w:tgtFrame="_blank" w:history="1">
        <w:r w:rsidR="005002B8" w:rsidRPr="00B259F9">
          <w:rPr>
            <w:rStyle w:val="Hyperlink"/>
            <w:rFonts w:ascii="Aptos" w:hAnsi="Aptos" w:cs="Times New Roman"/>
            <w:b/>
            <w:bCs/>
            <w:color w:val="000000" w:themeColor="text1"/>
          </w:rPr>
          <w:t>ČIA</w:t>
        </w:r>
      </w:hyperlink>
      <w:r w:rsidR="00485E23" w:rsidRPr="00B259F9">
        <w:rPr>
          <w:rStyle w:val="FootnoteReference"/>
          <w:rFonts w:ascii="Aptos" w:hAnsi="Aptos" w:cs="Times New Roman"/>
          <w:b/>
          <w:bCs/>
          <w:color w:val="000000" w:themeColor="text1"/>
        </w:rPr>
        <w:footnoteReference w:id="5"/>
      </w:r>
      <w:r w:rsidRPr="00B259F9">
        <w:rPr>
          <w:rFonts w:ascii="Aptos" w:hAnsi="Aptos" w:cs="Times New Roman"/>
          <w:color w:val="000000" w:themeColor="text1"/>
        </w:rPr>
        <w:t>.</w:t>
      </w:r>
    </w:p>
    <w:p w14:paraId="67315914" w14:textId="369B81A2" w:rsidR="000A7BF8" w:rsidRPr="00B259F9" w:rsidRDefault="005002B8">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b/>
          <w:color w:val="000000" w:themeColor="text1"/>
        </w:rPr>
        <w:t xml:space="preserve">per </w:t>
      </w:r>
      <w:r w:rsidR="00627F03" w:rsidRPr="00B259F9">
        <w:rPr>
          <w:rFonts w:ascii="Aptos" w:hAnsi="Aptos" w:cs="Times New Roman"/>
          <w:b/>
          <w:color w:val="000000" w:themeColor="text1"/>
        </w:rPr>
        <w:t>30</w:t>
      </w:r>
      <w:r w:rsidRPr="00B259F9">
        <w:rPr>
          <w:rFonts w:ascii="Aptos" w:hAnsi="Aptos" w:cs="Times New Roman"/>
          <w:b/>
          <w:color w:val="000000" w:themeColor="text1"/>
        </w:rPr>
        <w:t xml:space="preserve"> min. nuo pasiūlymų pateikimo termino pabaigos</w:t>
      </w:r>
      <w:r w:rsidR="00BB1D80" w:rsidRPr="00B259F9">
        <w:rPr>
          <w:rFonts w:ascii="Aptos" w:hAnsi="Aptos" w:cs="Times New Roman"/>
          <w:b/>
          <w:color w:val="000000" w:themeColor="text1"/>
        </w:rPr>
        <w:t xml:space="preserve"> </w:t>
      </w:r>
      <w:r w:rsidR="000A7BF8" w:rsidRPr="00B259F9">
        <w:rPr>
          <w:rFonts w:ascii="Aptos" w:hAnsi="Aptos" w:cs="Times New Roman"/>
          <w:b/>
          <w:color w:val="000000" w:themeColor="text1"/>
        </w:rPr>
        <w:t>CVP IS susirašinėjimo priemonėmis</w:t>
      </w:r>
      <w:r w:rsidR="000A7BF8" w:rsidRPr="00B259F9">
        <w:rPr>
          <w:rFonts w:ascii="Aptos" w:hAnsi="Aptos" w:cs="Times New Roman"/>
          <w:color w:val="000000" w:themeColor="text1"/>
        </w:rPr>
        <w:t xml:space="preserve"> pateikti slaptažodį, su kuriuo perkančioji organizacija galės iššifruoti pateiktą pasiūlymą. </w:t>
      </w:r>
      <w:r w:rsidR="000A7BF8" w:rsidRPr="00B259F9">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B259F9"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3" w:name="_Ref39754681"/>
      <w:r w:rsidRPr="00B259F9">
        <w:rPr>
          <w:rFonts w:ascii="Aptos" w:eastAsia="Times New Roman" w:hAnsi="Aptos" w:cs="Times New Roman"/>
          <w:color w:val="000000" w:themeColor="text1"/>
        </w:rPr>
        <w:t>Tiekėjui užšifravus visą pasiūlymą ir</w:t>
      </w:r>
      <w:r w:rsidR="000A2CBA" w:rsidRPr="00B259F9">
        <w:rPr>
          <w:rFonts w:ascii="Aptos" w:eastAsia="Times New Roman" w:hAnsi="Aptos" w:cs="Times New Roman"/>
          <w:color w:val="000000" w:themeColor="text1"/>
        </w:rPr>
        <w:t xml:space="preserve"> iki</w:t>
      </w:r>
      <w:r w:rsidRPr="00B259F9">
        <w:rPr>
          <w:rFonts w:ascii="Aptos" w:eastAsia="Times New Roman" w:hAnsi="Aptos" w:cs="Times New Roman"/>
          <w:color w:val="000000" w:themeColor="text1"/>
        </w:rPr>
        <w:t xml:space="preserve"> </w:t>
      </w:r>
      <w:r w:rsidR="00D25782" w:rsidRPr="00B259F9">
        <w:rPr>
          <w:rFonts w:ascii="Aptos" w:eastAsia="Times New Roman" w:hAnsi="Aptos" w:cs="Times New Roman"/>
          <w:color w:val="000000" w:themeColor="text1"/>
        </w:rPr>
        <w:t>pradinio susipažinimo su pasiūlymu</w:t>
      </w:r>
      <w:r w:rsidRPr="00B259F9">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B259F9">
        <w:rPr>
          <w:rFonts w:ascii="Aptos" w:eastAsia="Times New Roman" w:hAnsi="Aptos" w:cs="Times New Roman"/>
          <w:color w:val="000000" w:themeColor="text1"/>
        </w:rPr>
        <w:t xml:space="preserve"> </w:t>
      </w:r>
      <w:r w:rsidR="00285B02" w:rsidRPr="00B259F9">
        <w:rPr>
          <w:rFonts w:ascii="Aptos" w:eastAsia="Times New Roman" w:hAnsi="Aptos" w:cs="Times New Roman"/>
          <w:color w:val="000000" w:themeColor="text1"/>
        </w:rPr>
        <w:t>ir (</w:t>
      </w:r>
      <w:r w:rsidR="004658BF" w:rsidRPr="00B259F9">
        <w:rPr>
          <w:rFonts w:ascii="Aptos" w:eastAsia="Times New Roman" w:hAnsi="Aptos" w:cs="Times New Roman"/>
          <w:color w:val="000000" w:themeColor="text1"/>
        </w:rPr>
        <w:t>ar</w:t>
      </w:r>
      <w:r w:rsidR="00285B02" w:rsidRPr="00B259F9">
        <w:rPr>
          <w:rFonts w:ascii="Aptos" w:eastAsia="Times New Roman" w:hAnsi="Aptos" w:cs="Times New Roman"/>
          <w:color w:val="000000" w:themeColor="text1"/>
        </w:rPr>
        <w:t>)</w:t>
      </w:r>
      <w:r w:rsidR="004658BF" w:rsidRPr="00B259F9">
        <w:rPr>
          <w:rFonts w:ascii="Aptos" w:eastAsia="Times New Roman" w:hAnsi="Aptos" w:cs="Times New Roman"/>
          <w:color w:val="000000" w:themeColor="text1"/>
        </w:rPr>
        <w:t xml:space="preserve"> sąnaudos</w:t>
      </w:r>
      <w:r w:rsidRPr="00B259F9">
        <w:rPr>
          <w:rFonts w:ascii="Aptos" w:eastAsia="Times New Roman" w:hAnsi="Aptos" w:cs="Times New Roman"/>
          <w:color w:val="000000" w:themeColor="text1"/>
        </w:rPr>
        <w:t xml:space="preserve">, o kitus pasiūlymo dokumentus pateikė neužšifruotus – perkančioji organizacija tiekėjo pasiūlymą atmeta kaip </w:t>
      </w:r>
      <w:r w:rsidRPr="00B259F9">
        <w:rPr>
          <w:rFonts w:ascii="Aptos" w:hAnsi="Aptos" w:cs="Times New Roman"/>
          <w:color w:val="000000" w:themeColor="text1"/>
        </w:rPr>
        <w:t>neatitinkantį pirkimo dokumentuose nustatytų reikalavimų (tiekėjas nepateikė pasiūlymo kainos</w:t>
      </w:r>
      <w:r w:rsidR="004658BF" w:rsidRPr="00B259F9">
        <w:rPr>
          <w:rFonts w:ascii="Aptos" w:hAnsi="Aptos" w:cs="Times New Roman"/>
          <w:color w:val="000000" w:themeColor="text1"/>
        </w:rPr>
        <w:t xml:space="preserve"> </w:t>
      </w:r>
      <w:r w:rsidR="00285B02" w:rsidRPr="00B259F9">
        <w:rPr>
          <w:rFonts w:ascii="Aptos" w:hAnsi="Aptos" w:cs="Times New Roman"/>
          <w:color w:val="000000" w:themeColor="text1"/>
        </w:rPr>
        <w:t>ir (</w:t>
      </w:r>
      <w:r w:rsidR="004658BF" w:rsidRPr="00B259F9">
        <w:rPr>
          <w:rFonts w:ascii="Aptos" w:hAnsi="Aptos" w:cs="Times New Roman"/>
          <w:color w:val="000000" w:themeColor="text1"/>
        </w:rPr>
        <w:t>ar</w:t>
      </w:r>
      <w:r w:rsidR="00285B02" w:rsidRPr="00B259F9">
        <w:rPr>
          <w:rFonts w:ascii="Aptos" w:hAnsi="Aptos" w:cs="Times New Roman"/>
          <w:color w:val="000000" w:themeColor="text1"/>
        </w:rPr>
        <w:t>)</w:t>
      </w:r>
      <w:r w:rsidR="004658BF" w:rsidRPr="00B259F9">
        <w:rPr>
          <w:rFonts w:ascii="Aptos" w:hAnsi="Aptos" w:cs="Times New Roman"/>
          <w:color w:val="000000" w:themeColor="text1"/>
        </w:rPr>
        <w:t xml:space="preserve"> sąnaudų</w:t>
      </w:r>
      <w:r w:rsidRPr="00B259F9">
        <w:rPr>
          <w:rFonts w:ascii="Aptos" w:hAnsi="Aptos" w:cs="Times New Roman"/>
          <w:color w:val="000000" w:themeColor="text1"/>
        </w:rPr>
        <w:t>)</w:t>
      </w:r>
      <w:r w:rsidR="0009758A" w:rsidRPr="00B259F9">
        <w:rPr>
          <w:rFonts w:ascii="Aptos" w:eastAsia="Times New Roman" w:hAnsi="Aptos" w:cs="Times New Roman"/>
          <w:color w:val="000000" w:themeColor="text1"/>
        </w:rPr>
        <w:t>.</w:t>
      </w:r>
      <w:bookmarkEnd w:id="53"/>
    </w:p>
    <w:p w14:paraId="6FC80BC9" w14:textId="7F7774FC" w:rsidR="009D0DC5" w:rsidRPr="00B259F9" w:rsidRDefault="009D0DC5">
      <w:pPr>
        <w:pStyle w:val="Heading1"/>
        <w:numPr>
          <w:ilvl w:val="0"/>
          <w:numId w:val="14"/>
        </w:numPr>
        <w:tabs>
          <w:tab w:val="left" w:pos="567"/>
        </w:tabs>
        <w:autoSpaceDE w:val="0"/>
        <w:autoSpaceDN w:val="0"/>
        <w:adjustRightInd w:val="0"/>
        <w:spacing w:line="20" w:lineRule="atLeast"/>
        <w:contextualSpacing/>
        <w:rPr>
          <w:rFonts w:ascii="Aptos" w:hAnsi="Aptos" w:cs="Times New Roman"/>
          <w:color w:val="000000" w:themeColor="text1"/>
        </w:rPr>
      </w:pPr>
      <w:bookmarkStart w:id="54" w:name="_Ref38971193"/>
      <w:bookmarkStart w:id="55" w:name="_Ref38971207"/>
      <w:bookmarkStart w:id="56" w:name="_Toc222824945"/>
      <w:r w:rsidRPr="00B259F9">
        <w:rPr>
          <w:rFonts w:ascii="Aptos" w:hAnsi="Aptos" w:cs="Times New Roman"/>
          <w:color w:val="000000" w:themeColor="text1"/>
        </w:rPr>
        <w:t>S</w:t>
      </w:r>
      <w:r w:rsidR="00D37664" w:rsidRPr="00B259F9">
        <w:rPr>
          <w:rFonts w:ascii="Aptos" w:hAnsi="Aptos" w:cs="Times New Roman"/>
          <w:color w:val="000000" w:themeColor="text1"/>
        </w:rPr>
        <w:t>usipažinim</w:t>
      </w:r>
      <w:r w:rsidR="008417FF" w:rsidRPr="00B259F9">
        <w:rPr>
          <w:rFonts w:ascii="Aptos" w:hAnsi="Aptos" w:cs="Times New Roman"/>
          <w:color w:val="000000" w:themeColor="text1"/>
        </w:rPr>
        <w:t>as</w:t>
      </w:r>
      <w:r w:rsidR="00D37664" w:rsidRPr="00B259F9">
        <w:rPr>
          <w:rFonts w:ascii="Aptos" w:hAnsi="Aptos" w:cs="Times New Roman"/>
          <w:color w:val="000000" w:themeColor="text1"/>
        </w:rPr>
        <w:t xml:space="preserve"> </w:t>
      </w:r>
      <w:r w:rsidR="00E915FB" w:rsidRPr="00B259F9">
        <w:rPr>
          <w:rFonts w:ascii="Aptos" w:hAnsi="Aptos" w:cs="Times New Roman"/>
          <w:color w:val="000000" w:themeColor="text1"/>
        </w:rPr>
        <w:t xml:space="preserve">su </w:t>
      </w:r>
      <w:r w:rsidR="00D37664" w:rsidRPr="00B259F9">
        <w:rPr>
          <w:rFonts w:ascii="Aptos" w:hAnsi="Aptos" w:cs="Times New Roman"/>
          <w:color w:val="000000" w:themeColor="text1"/>
        </w:rPr>
        <w:t>pasiūlymais</w:t>
      </w:r>
      <w:bookmarkEnd w:id="54"/>
      <w:bookmarkEnd w:id="55"/>
      <w:bookmarkEnd w:id="56"/>
    </w:p>
    <w:p w14:paraId="7C5D00AA" w14:textId="5B3AB8C8" w:rsidR="009D0DC5" w:rsidRPr="00B259F9" w:rsidRDefault="002A3B3E">
      <w:pPr>
        <w:pStyle w:val="ListParagraph"/>
        <w:numPr>
          <w:ilvl w:val="1"/>
          <w:numId w:val="14"/>
        </w:numPr>
        <w:autoSpaceDE w:val="0"/>
        <w:autoSpaceDN w:val="0"/>
        <w:adjustRightInd w:val="0"/>
        <w:spacing w:after="0" w:line="20" w:lineRule="atLeast"/>
        <w:ind w:left="0" w:firstLine="567"/>
        <w:jc w:val="both"/>
        <w:rPr>
          <w:rFonts w:ascii="Aptos" w:hAnsi="Aptos" w:cs="Times New Roman"/>
          <w:bCs/>
          <w:color w:val="000000" w:themeColor="text1"/>
        </w:rPr>
      </w:pPr>
      <w:bookmarkStart w:id="57" w:name="_Ref39756072"/>
      <w:r w:rsidRPr="00B259F9">
        <w:rPr>
          <w:rFonts w:ascii="Aptos" w:eastAsia="Times New Roman" w:hAnsi="Aptos" w:cs="Times New Roman"/>
          <w:color w:val="000000" w:themeColor="text1"/>
        </w:rPr>
        <w:t xml:space="preserve">Pradinis susipažinimas su CVP IS priemonėmis gautais pasiūlymais </w:t>
      </w:r>
      <w:r w:rsidR="005505A6" w:rsidRPr="00B259F9">
        <w:rPr>
          <w:rFonts w:ascii="Aptos" w:eastAsia="Times New Roman" w:hAnsi="Aptos" w:cs="Times New Roman"/>
          <w:color w:val="000000" w:themeColor="text1"/>
        </w:rPr>
        <w:t xml:space="preserve">pradedamas Komisijos posėdyje </w:t>
      </w:r>
      <w:r w:rsidR="0009758A" w:rsidRPr="00B259F9">
        <w:rPr>
          <w:rFonts w:ascii="Aptos" w:hAnsi="Aptos" w:cs="Times New Roman"/>
          <w:color w:val="000000" w:themeColor="text1"/>
        </w:rPr>
        <w:t>P</w:t>
      </w:r>
      <w:r w:rsidR="00EF7384" w:rsidRPr="00B259F9">
        <w:rPr>
          <w:rFonts w:ascii="Aptos" w:hAnsi="Aptos" w:cs="Times New Roman"/>
          <w:color w:val="000000" w:themeColor="text1"/>
        </w:rPr>
        <w:t xml:space="preserve">irkimo </w:t>
      </w:r>
      <w:r w:rsidR="0009758A" w:rsidRPr="00B259F9">
        <w:rPr>
          <w:rFonts w:ascii="Aptos" w:hAnsi="Aptos" w:cs="Times New Roman"/>
          <w:color w:val="000000" w:themeColor="text1"/>
        </w:rPr>
        <w:t>dokumentų</w:t>
      </w:r>
      <w:r w:rsidR="00EF7384" w:rsidRPr="00B259F9">
        <w:rPr>
          <w:rFonts w:ascii="Aptos" w:hAnsi="Aptos" w:cs="Times New Roman"/>
          <w:color w:val="000000" w:themeColor="text1"/>
        </w:rPr>
        <w:t xml:space="preserve"> </w:t>
      </w:r>
      <w:r w:rsidR="00EF7384" w:rsidRPr="00B259F9">
        <w:rPr>
          <w:rFonts w:ascii="Aptos" w:hAnsi="Aptos" w:cs="Times New Roman"/>
          <w:color w:val="000000" w:themeColor="text1"/>
        </w:rPr>
        <w:fldChar w:fldCharType="begin"/>
      </w:r>
      <w:r w:rsidR="00EF7384" w:rsidRPr="00B259F9">
        <w:rPr>
          <w:rFonts w:ascii="Aptos" w:hAnsi="Aptos" w:cs="Times New Roman"/>
          <w:color w:val="000000" w:themeColor="text1"/>
        </w:rPr>
        <w:instrText xml:space="preserve"> REF _Ref38970696 \r \h  \* MERGEFORMAT </w:instrText>
      </w:r>
      <w:r w:rsidR="00EF7384" w:rsidRPr="00B259F9">
        <w:rPr>
          <w:rFonts w:ascii="Aptos" w:hAnsi="Aptos" w:cs="Times New Roman"/>
          <w:color w:val="000000" w:themeColor="text1"/>
        </w:rPr>
      </w:r>
      <w:r w:rsidR="00EF7384"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EF7384" w:rsidRPr="00B259F9">
        <w:rPr>
          <w:rFonts w:ascii="Aptos" w:hAnsi="Aptos" w:cs="Times New Roman"/>
          <w:color w:val="000000" w:themeColor="text1"/>
        </w:rPr>
        <w:fldChar w:fldCharType="end"/>
      </w:r>
      <w:r w:rsidR="00EF7384" w:rsidRPr="00B259F9">
        <w:rPr>
          <w:rFonts w:ascii="Aptos" w:hAnsi="Aptos" w:cs="Times New Roman"/>
          <w:color w:val="000000" w:themeColor="text1"/>
        </w:rPr>
        <w:t xml:space="preserve"> skyriuje „</w:t>
      </w:r>
      <w:r w:rsidR="00EF7384" w:rsidRPr="00B259F9">
        <w:rPr>
          <w:rFonts w:ascii="Aptos" w:hAnsi="Aptos" w:cs="Times New Roman"/>
          <w:color w:val="000000" w:themeColor="text1"/>
        </w:rPr>
        <w:fldChar w:fldCharType="begin"/>
      </w:r>
      <w:r w:rsidR="00EF7384" w:rsidRPr="00B259F9">
        <w:rPr>
          <w:rFonts w:ascii="Aptos" w:hAnsi="Aptos" w:cs="Times New Roman"/>
          <w:color w:val="000000" w:themeColor="text1"/>
        </w:rPr>
        <w:instrText xml:space="preserve"> REF _Ref38970873 \h  \* MERGEFORMAT </w:instrText>
      </w:r>
      <w:r w:rsidR="00EF7384" w:rsidRPr="00B259F9">
        <w:rPr>
          <w:rFonts w:ascii="Aptos" w:hAnsi="Aptos" w:cs="Times New Roman"/>
          <w:color w:val="000000" w:themeColor="text1"/>
        </w:rPr>
      </w:r>
      <w:r w:rsidR="00EF7384"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EF7384" w:rsidRPr="00B259F9">
        <w:rPr>
          <w:rFonts w:ascii="Aptos" w:hAnsi="Aptos" w:cs="Times New Roman"/>
          <w:color w:val="000000" w:themeColor="text1"/>
        </w:rPr>
        <w:fldChar w:fldCharType="end"/>
      </w:r>
      <w:r w:rsidR="00EF7384" w:rsidRPr="00B259F9">
        <w:rPr>
          <w:rFonts w:ascii="Aptos" w:hAnsi="Aptos" w:cs="Times New Roman"/>
          <w:color w:val="000000" w:themeColor="text1"/>
        </w:rPr>
        <w:t xml:space="preserve">“ nustatytą dieną. </w:t>
      </w:r>
      <w:bookmarkEnd w:id="57"/>
    </w:p>
    <w:p w14:paraId="25127F6B" w14:textId="43EB9099" w:rsidR="00B34FE6" w:rsidRPr="00B259F9" w:rsidRDefault="00876B6A">
      <w:pPr>
        <w:pStyle w:val="ListParagraph"/>
        <w:numPr>
          <w:ilvl w:val="1"/>
          <w:numId w:val="14"/>
        </w:numPr>
        <w:autoSpaceDE w:val="0"/>
        <w:autoSpaceDN w:val="0"/>
        <w:adjustRightInd w:val="0"/>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shd w:val="clear" w:color="auto" w:fill="FFFFFF"/>
        </w:rPr>
        <w:t xml:space="preserve">Tiekėjai </w:t>
      </w:r>
      <w:r w:rsidR="0009758A" w:rsidRPr="00B259F9">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B259F9">
        <w:rPr>
          <w:rFonts w:ascii="Aptos" w:hAnsi="Aptos" w:cs="Times New Roman"/>
          <w:color w:val="000000" w:themeColor="text1"/>
          <w:shd w:val="clear" w:color="auto" w:fill="FFFFFF"/>
        </w:rPr>
        <w:t>.</w:t>
      </w:r>
      <w:r w:rsidR="003328D9" w:rsidRPr="00B259F9">
        <w:rPr>
          <w:rFonts w:ascii="Aptos" w:hAnsi="Aptos" w:cs="Times New Roman"/>
          <w:bCs/>
          <w:color w:val="000000" w:themeColor="text1"/>
        </w:rPr>
        <w:t xml:space="preserve"> </w:t>
      </w:r>
      <w:r w:rsidR="00B34FE6" w:rsidRPr="00B259F9">
        <w:rPr>
          <w:rFonts w:ascii="Aptos" w:hAnsi="Aptos" w:cs="Times New Roman"/>
          <w:bCs/>
          <w:color w:val="000000" w:themeColor="text1"/>
        </w:rPr>
        <w:t>Informacija apie pirkimo dalyvius, jų pasiūlymuose nurodytas kainas</w:t>
      </w:r>
      <w:r w:rsidR="005D7A77" w:rsidRPr="00B259F9">
        <w:rPr>
          <w:rFonts w:ascii="Aptos" w:hAnsi="Aptos" w:cs="Times New Roman"/>
          <w:bCs/>
          <w:color w:val="000000" w:themeColor="text1"/>
        </w:rPr>
        <w:t xml:space="preserve"> pirkimo</w:t>
      </w:r>
      <w:r w:rsidR="00B34FE6" w:rsidRPr="00B259F9">
        <w:rPr>
          <w:rFonts w:ascii="Aptos" w:hAnsi="Aptos" w:cs="Times New Roman"/>
          <w:bCs/>
          <w:color w:val="000000" w:themeColor="text1"/>
        </w:rPr>
        <w:t xml:space="preserve"> dalyviams bus pateikta po sprendimo dėl pirkimą laimėjusio pasiūlymo priėmimo.</w:t>
      </w:r>
    </w:p>
    <w:p w14:paraId="7136C94B" w14:textId="4066BF36" w:rsidR="00040C0F" w:rsidRPr="00B259F9" w:rsidRDefault="00040C0F">
      <w:pPr>
        <w:pStyle w:val="Heading1"/>
        <w:numPr>
          <w:ilvl w:val="0"/>
          <w:numId w:val="14"/>
        </w:numPr>
        <w:tabs>
          <w:tab w:val="left" w:pos="567"/>
        </w:tabs>
        <w:spacing w:line="20" w:lineRule="atLeast"/>
        <w:contextualSpacing/>
        <w:rPr>
          <w:rFonts w:ascii="Aptos" w:hAnsi="Aptos" w:cs="Times New Roman"/>
          <w:color w:val="000000" w:themeColor="text1"/>
        </w:rPr>
      </w:pPr>
      <w:bookmarkStart w:id="58" w:name="_Ref39658218"/>
      <w:bookmarkStart w:id="59" w:name="_Ref39658226"/>
      <w:bookmarkStart w:id="60" w:name="_Ref39658248"/>
      <w:bookmarkStart w:id="61" w:name="_Ref39658251"/>
      <w:bookmarkStart w:id="62" w:name="_Toc222824946"/>
      <w:bookmarkStart w:id="63" w:name="_Ref39485250"/>
      <w:bookmarkStart w:id="64" w:name="_Ref39485258"/>
      <w:r w:rsidRPr="00B259F9">
        <w:rPr>
          <w:rFonts w:ascii="Aptos" w:hAnsi="Aptos" w:cs="Times New Roman"/>
          <w:color w:val="000000" w:themeColor="text1"/>
        </w:rPr>
        <w:t>Elektroninis aukcionas</w:t>
      </w:r>
      <w:bookmarkEnd w:id="58"/>
      <w:bookmarkEnd w:id="59"/>
      <w:bookmarkEnd w:id="60"/>
      <w:bookmarkEnd w:id="61"/>
      <w:bookmarkEnd w:id="62"/>
    </w:p>
    <w:p w14:paraId="0BFDB7B0" w14:textId="074E93D0" w:rsidR="00040C0F" w:rsidRPr="00B259F9" w:rsidRDefault="00040C0F">
      <w:pPr>
        <w:pStyle w:val="ListParagraph"/>
        <w:numPr>
          <w:ilvl w:val="1"/>
          <w:numId w:val="14"/>
        </w:numPr>
        <w:spacing w:after="0" w:line="240" w:lineRule="auto"/>
        <w:ind w:left="0" w:firstLine="567"/>
        <w:rPr>
          <w:rFonts w:ascii="Aptos" w:hAnsi="Aptos" w:cs="Times New Roman"/>
          <w:color w:val="000000" w:themeColor="text1"/>
        </w:rPr>
      </w:pPr>
      <w:r w:rsidRPr="00B259F9">
        <w:rPr>
          <w:rFonts w:ascii="Aptos" w:hAnsi="Aptos" w:cs="Times New Roman"/>
          <w:color w:val="000000" w:themeColor="text1"/>
        </w:rPr>
        <w:t>Perkančioji organizacija pirkime netaikys elektroninio aukciono.</w:t>
      </w:r>
    </w:p>
    <w:p w14:paraId="14CBD3AD" w14:textId="2B0A9D49" w:rsidR="009D0DC5" w:rsidRPr="00B259F9" w:rsidRDefault="00EA001C">
      <w:pPr>
        <w:pStyle w:val="Heading1"/>
        <w:numPr>
          <w:ilvl w:val="0"/>
          <w:numId w:val="14"/>
        </w:numPr>
        <w:tabs>
          <w:tab w:val="left" w:pos="567"/>
        </w:tabs>
        <w:spacing w:line="20" w:lineRule="atLeast"/>
        <w:contextualSpacing/>
        <w:rPr>
          <w:rFonts w:ascii="Aptos" w:hAnsi="Aptos" w:cs="Times New Roman"/>
          <w:color w:val="000000" w:themeColor="text1"/>
        </w:rPr>
      </w:pPr>
      <w:bookmarkStart w:id="65" w:name="_Ref39667303"/>
      <w:bookmarkStart w:id="66" w:name="_Ref39667308"/>
      <w:bookmarkStart w:id="67" w:name="_Toc222824947"/>
      <w:r w:rsidRPr="00B259F9">
        <w:rPr>
          <w:rFonts w:ascii="Aptos" w:hAnsi="Aptos" w:cs="Times New Roman"/>
          <w:color w:val="000000" w:themeColor="text1"/>
        </w:rPr>
        <w:lastRenderedPageBreak/>
        <w:t>P</w:t>
      </w:r>
      <w:r w:rsidR="00014A61" w:rsidRPr="00B259F9">
        <w:rPr>
          <w:rFonts w:ascii="Aptos" w:hAnsi="Aptos" w:cs="Times New Roman"/>
          <w:color w:val="000000" w:themeColor="text1"/>
        </w:rPr>
        <w:t>asiūlymų vertinimas</w:t>
      </w:r>
      <w:bookmarkEnd w:id="63"/>
      <w:bookmarkEnd w:id="64"/>
      <w:bookmarkEnd w:id="65"/>
      <w:bookmarkEnd w:id="66"/>
      <w:bookmarkEnd w:id="67"/>
    </w:p>
    <w:p w14:paraId="50BC7989" w14:textId="2E26C434" w:rsidR="00003A3F" w:rsidRPr="00B259F9" w:rsidRDefault="004E71CB">
      <w:pPr>
        <w:pStyle w:val="ListParagraph"/>
        <w:numPr>
          <w:ilvl w:val="1"/>
          <w:numId w:val="14"/>
        </w:numPr>
        <w:spacing w:after="0" w:line="240" w:lineRule="auto"/>
        <w:ind w:left="0" w:firstLine="567"/>
        <w:jc w:val="both"/>
        <w:rPr>
          <w:rFonts w:ascii="Aptos" w:hAnsi="Aptos" w:cs="Times New Roman"/>
        </w:rPr>
      </w:pPr>
      <w:r w:rsidRPr="00B259F9">
        <w:rPr>
          <w:rFonts w:ascii="Aptos" w:eastAsia="Calibri" w:hAnsi="Aptos" w:cs="Times New Roman"/>
          <w:color w:val="000000" w:themeColor="text1"/>
        </w:rPr>
        <w:t xml:space="preserve">Perkančioji organizacija ekonomiškai naudingiausią pasiūlymą išrenka pagal </w:t>
      </w:r>
      <w:r w:rsidR="00860F0F" w:rsidRPr="00B259F9">
        <w:rPr>
          <w:rFonts w:ascii="Aptos" w:eastAsia="Calibri" w:hAnsi="Aptos" w:cs="Times New Roman"/>
          <w:color w:val="000000" w:themeColor="text1"/>
        </w:rPr>
        <w:t>kain</w:t>
      </w:r>
      <w:r w:rsidR="000A6AF9" w:rsidRPr="00B259F9">
        <w:rPr>
          <w:rFonts w:ascii="Aptos" w:eastAsia="Calibri" w:hAnsi="Aptos" w:cs="Times New Roman"/>
          <w:color w:val="000000" w:themeColor="text1"/>
        </w:rPr>
        <w:t>os ir kokybės santykį</w:t>
      </w:r>
      <w:r w:rsidR="00860F0F" w:rsidRPr="00B259F9">
        <w:rPr>
          <w:rFonts w:ascii="Aptos" w:eastAsia="Calibri" w:hAnsi="Aptos" w:cs="Times New Roman"/>
          <w:color w:val="000000" w:themeColor="text1"/>
        </w:rPr>
        <w:t xml:space="preserve">. </w:t>
      </w:r>
      <w:r w:rsidR="00003A3F" w:rsidRPr="00B259F9">
        <w:rPr>
          <w:rFonts w:ascii="Aptos" w:eastAsia="Calibri" w:hAnsi="Aptos" w:cs="Times New Roman"/>
          <w:color w:val="000000" w:themeColor="text1"/>
        </w:rPr>
        <w:t>Duomenys, kuriuos savo pasiūlyme turi pateikti tiekėjas, vertinimo kriterijai ir tvarka, pagal kuri</w:t>
      </w:r>
      <w:r w:rsidR="001B2AB2" w:rsidRPr="00B259F9">
        <w:rPr>
          <w:rFonts w:ascii="Aptos" w:eastAsia="Calibri" w:hAnsi="Aptos" w:cs="Times New Roman"/>
          <w:color w:val="000000" w:themeColor="text1"/>
        </w:rPr>
        <w:t>ą</w:t>
      </w:r>
      <w:r w:rsidR="00003A3F" w:rsidRPr="00B259F9">
        <w:rPr>
          <w:rFonts w:ascii="Aptos" w:eastAsia="Calibri" w:hAnsi="Aptos" w:cs="Times New Roman"/>
          <w:color w:val="000000" w:themeColor="text1"/>
        </w:rPr>
        <w:t xml:space="preserve"> vertinami tiekėjo pateikti duomenys, pateikiama</w:t>
      </w:r>
      <w:r w:rsidR="002E58A4" w:rsidRPr="00B259F9">
        <w:rPr>
          <w:rFonts w:ascii="Aptos" w:eastAsia="Calibri" w:hAnsi="Aptos" w:cs="Times New Roman"/>
          <w:color w:val="000000" w:themeColor="text1"/>
        </w:rPr>
        <w:t xml:space="preserve"> </w:t>
      </w:r>
      <w:r w:rsidR="002E58A4" w:rsidRPr="00B259F9">
        <w:rPr>
          <w:rFonts w:ascii="Aptos" w:eastAsia="Calibri" w:hAnsi="Aptos" w:cs="Times New Roman"/>
        </w:rPr>
        <w:t xml:space="preserve">Pirkimo dokumentų </w:t>
      </w:r>
      <w:hyperlink w:anchor="_Pirkimo_dokumentų_6" w:history="1">
        <w:r w:rsidR="002E58A4" w:rsidRPr="00B259F9">
          <w:rPr>
            <w:rStyle w:val="Hyperlink"/>
            <w:rFonts w:ascii="Aptos" w:eastAsia="Calibri" w:hAnsi="Aptos" w:cs="Times New Roman"/>
          </w:rPr>
          <w:t>6 pried</w:t>
        </w:r>
        <w:r w:rsidR="001E013C" w:rsidRPr="00B259F9">
          <w:rPr>
            <w:rStyle w:val="Hyperlink"/>
            <w:rFonts w:ascii="Aptos" w:eastAsia="Calibri" w:hAnsi="Aptos" w:cs="Times New Roman"/>
          </w:rPr>
          <w:t>e</w:t>
        </w:r>
        <w:r w:rsidR="002E58A4" w:rsidRPr="00B259F9">
          <w:rPr>
            <w:rStyle w:val="Hyperlink"/>
            <w:rFonts w:ascii="Aptos" w:eastAsia="Calibri" w:hAnsi="Aptos" w:cs="Times New Roman"/>
          </w:rPr>
          <w:t xml:space="preserve"> „Pasiūlymų vertinimo kriterijai ir sąlygos“</w:t>
        </w:r>
      </w:hyperlink>
      <w:r w:rsidR="002E58A4" w:rsidRPr="00B259F9">
        <w:rPr>
          <w:rFonts w:ascii="Aptos" w:eastAsia="Calibri" w:hAnsi="Aptos" w:cs="Times New Roman"/>
        </w:rPr>
        <w:t>.</w:t>
      </w:r>
      <w:r w:rsidRPr="00B259F9">
        <w:rPr>
          <w:rFonts w:ascii="Aptos" w:eastAsia="Calibri" w:hAnsi="Aptos" w:cs="Times New Roman"/>
        </w:rPr>
        <w:t xml:space="preserve"> </w:t>
      </w:r>
    </w:p>
    <w:p w14:paraId="7E6D71A5" w14:textId="13A05B83" w:rsidR="00623F37" w:rsidRPr="00B259F9" w:rsidRDefault="009B62AA">
      <w:pPr>
        <w:pStyle w:val="ListParagraph"/>
        <w:numPr>
          <w:ilvl w:val="1"/>
          <w:numId w:val="14"/>
        </w:numPr>
        <w:spacing w:after="0" w:line="240" w:lineRule="auto"/>
        <w:ind w:left="0" w:firstLine="567"/>
        <w:jc w:val="both"/>
        <w:rPr>
          <w:rFonts w:ascii="Aptos" w:hAnsi="Aptos" w:cs="Times New Roman"/>
        </w:rPr>
      </w:pPr>
      <w:r w:rsidRPr="00B259F9">
        <w:rPr>
          <w:rFonts w:ascii="Aptos" w:eastAsiaTheme="minorHAnsi" w:hAnsi="Aptos" w:cs="Times New Roman"/>
          <w:bCs/>
          <w:iCs/>
        </w:rPr>
        <w:t xml:space="preserve">Pasiūlymus </w:t>
      </w:r>
      <w:r w:rsidR="008A5873" w:rsidRPr="00B259F9">
        <w:rPr>
          <w:rFonts w:ascii="Aptos" w:eastAsiaTheme="minorHAnsi" w:hAnsi="Aptos" w:cs="Times New Roman"/>
          <w:bCs/>
          <w:iCs/>
        </w:rPr>
        <w:t>vertins</w:t>
      </w:r>
      <w:r w:rsidR="00E83222" w:rsidRPr="00B259F9">
        <w:rPr>
          <w:rFonts w:ascii="Aptos" w:eastAsiaTheme="minorHAnsi" w:hAnsi="Aptos" w:cs="Times New Roman"/>
          <w:bCs/>
          <w:iCs/>
        </w:rPr>
        <w:t xml:space="preserve"> </w:t>
      </w:r>
      <w:r w:rsidR="00515C55" w:rsidRPr="00B259F9">
        <w:rPr>
          <w:rFonts w:ascii="Aptos" w:eastAsiaTheme="minorHAnsi" w:hAnsi="Aptos" w:cs="Times New Roman"/>
          <w:bCs/>
          <w:iCs/>
        </w:rPr>
        <w:t>K</w:t>
      </w:r>
      <w:r w:rsidRPr="00B259F9">
        <w:rPr>
          <w:rFonts w:ascii="Aptos" w:eastAsiaTheme="minorHAnsi" w:hAnsi="Aptos" w:cs="Times New Roman"/>
          <w:bCs/>
          <w:iCs/>
        </w:rPr>
        <w:t xml:space="preserve">omisija. </w:t>
      </w:r>
      <w:r w:rsidR="00C75E83" w:rsidRPr="00B259F9">
        <w:rPr>
          <w:rFonts w:ascii="Aptos" w:eastAsia="Times New Roman" w:hAnsi="Aptos" w:cs="Times New Roman"/>
          <w:szCs w:val="24"/>
        </w:rPr>
        <w:t xml:space="preserve">Pasiūlymų techniniams duomenims įvertinti gali būti pasitelkti ekspertai (vertinamo objekto žinovai). </w:t>
      </w:r>
      <w:r w:rsidRPr="00B259F9">
        <w:rPr>
          <w:rFonts w:ascii="Aptos" w:eastAsiaTheme="minorHAnsi" w:hAnsi="Aptos" w:cs="Times New Roman"/>
          <w:bCs/>
          <w:iCs/>
        </w:rPr>
        <w:t xml:space="preserve">Pasiūlymai bus vertinami </w:t>
      </w:r>
      <w:bookmarkStart w:id="68" w:name="_Hlk505013401"/>
      <w:r w:rsidR="009D02CC" w:rsidRPr="00B259F9">
        <w:rPr>
          <w:rFonts w:ascii="Aptos" w:eastAsiaTheme="minorHAnsi" w:hAnsi="Aptos" w:cs="Times New Roman"/>
          <w:bCs/>
          <w:iCs/>
        </w:rPr>
        <w:t xml:space="preserve">tiekėjams ir (ar) jų įgaliotiesiems atstovams </w:t>
      </w:r>
      <w:bookmarkEnd w:id="68"/>
      <w:r w:rsidR="009D02CC" w:rsidRPr="00B259F9">
        <w:rPr>
          <w:rFonts w:ascii="Aptos" w:eastAsiaTheme="minorHAnsi" w:hAnsi="Aptos" w:cs="Times New Roman"/>
          <w:bCs/>
          <w:iCs/>
        </w:rPr>
        <w:t xml:space="preserve">nedalyvaujant. Jeigu pagal </w:t>
      </w:r>
      <w:r w:rsidR="00C16987" w:rsidRPr="00B259F9">
        <w:rPr>
          <w:rFonts w:ascii="Aptos" w:eastAsia="Calibri" w:hAnsi="Aptos" w:cs="Times New Roman"/>
        </w:rPr>
        <w:fldChar w:fldCharType="begin"/>
      </w:r>
      <w:r w:rsidR="00C16987" w:rsidRPr="00B259F9">
        <w:rPr>
          <w:rFonts w:ascii="Aptos" w:eastAsiaTheme="minorHAnsi" w:hAnsi="Aptos" w:cs="Times New Roman"/>
          <w:bCs/>
          <w:iCs/>
        </w:rPr>
        <w:instrText xml:space="preserve"> REF _Ref38539939 \h </w:instrText>
      </w:r>
      <w:r w:rsidR="00C16987" w:rsidRPr="00B259F9">
        <w:rPr>
          <w:rFonts w:ascii="Aptos" w:eastAsia="Calibri" w:hAnsi="Aptos" w:cs="Times New Roman"/>
        </w:rPr>
        <w:instrText xml:space="preserve"> \* MERGEFORMAT </w:instrText>
      </w:r>
      <w:r w:rsidR="00C16987" w:rsidRPr="00B259F9">
        <w:rPr>
          <w:rFonts w:ascii="Aptos" w:eastAsia="Calibri" w:hAnsi="Aptos" w:cs="Times New Roman"/>
        </w:rPr>
      </w:r>
      <w:r w:rsidR="00C16987" w:rsidRPr="00B259F9">
        <w:rPr>
          <w:rFonts w:ascii="Aptos" w:eastAsia="Calibri" w:hAnsi="Aptos" w:cs="Times New Roman"/>
        </w:rPr>
        <w:fldChar w:fldCharType="separate"/>
      </w:r>
      <w:r w:rsidR="00082B1B" w:rsidRPr="00B259F9">
        <w:rPr>
          <w:rFonts w:ascii="Aptos" w:eastAsia="Calibri" w:hAnsi="Aptos" w:cs="Times New Roman"/>
        </w:rPr>
        <w:t>Pirkimo dokumentų 1 priedas „Techninė specifikacija“</w:t>
      </w:r>
      <w:r w:rsidR="00C16987" w:rsidRPr="00B259F9">
        <w:rPr>
          <w:rFonts w:ascii="Aptos" w:eastAsia="Calibri" w:hAnsi="Aptos" w:cs="Times New Roman"/>
        </w:rPr>
        <w:fldChar w:fldCharType="end"/>
      </w:r>
      <w:r w:rsidR="00483E10" w:rsidRPr="00B259F9">
        <w:rPr>
          <w:rFonts w:ascii="Aptos" w:eastAsia="Calibri" w:hAnsi="Aptos" w:cs="Times New Roman"/>
        </w:rPr>
        <w:t xml:space="preserve"> </w:t>
      </w:r>
      <w:r w:rsidR="009D02CC" w:rsidRPr="00B259F9">
        <w:rPr>
          <w:rFonts w:ascii="Aptos" w:eastAsiaTheme="minorHAnsi" w:hAnsi="Aptos" w:cs="Times New Roman"/>
          <w:bCs/>
          <w:iCs/>
        </w:rPr>
        <w:t>nuostatas pirkimo objektas yra skaidomas į dalis, kiekvienos pirkimo objekto dalies pasiūlymai vertinami atskirai.</w:t>
      </w:r>
    </w:p>
    <w:p w14:paraId="5E047B86" w14:textId="0285738C" w:rsidR="005265F8" w:rsidRPr="00B259F9" w:rsidRDefault="00A81AA2">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Atlikusi pradinį susipažinimą su pasiūlymais, perkančioji organizacija</w:t>
      </w:r>
      <w:r w:rsidR="005265F8" w:rsidRPr="00B259F9">
        <w:rPr>
          <w:rFonts w:ascii="Aptos" w:eastAsiaTheme="minorHAnsi" w:hAnsi="Aptos" w:cs="Times New Roman"/>
          <w:bCs/>
          <w:iCs/>
          <w:color w:val="000000" w:themeColor="text1"/>
        </w:rPr>
        <w:t>:</w:t>
      </w:r>
    </w:p>
    <w:p w14:paraId="3AAE8160" w14:textId="54AE6A52" w:rsidR="00C16987" w:rsidRPr="00B259F9"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įvertina </w:t>
      </w:r>
      <w:r w:rsidR="00C16987" w:rsidRPr="00B259F9">
        <w:rPr>
          <w:rFonts w:ascii="Aptos" w:hAnsi="Aptos" w:cs="Times New Roman"/>
          <w:color w:val="000000" w:themeColor="text1"/>
        </w:rPr>
        <w:t xml:space="preserve">ar pasiūlymas atitinka skelbime ir </w:t>
      </w:r>
      <w:r w:rsidR="00C45ED7" w:rsidRPr="00B259F9">
        <w:rPr>
          <w:rFonts w:ascii="Aptos" w:hAnsi="Aptos" w:cs="Times New Roman"/>
          <w:color w:val="000000" w:themeColor="text1"/>
        </w:rPr>
        <w:t>P</w:t>
      </w:r>
      <w:r w:rsidR="00C16987" w:rsidRPr="00B259F9">
        <w:rPr>
          <w:rFonts w:ascii="Aptos" w:hAnsi="Aptos" w:cs="Times New Roman"/>
          <w:color w:val="000000" w:themeColor="text1"/>
        </w:rPr>
        <w:t>irkimo dokumentuose nustatytus</w:t>
      </w:r>
      <w:r w:rsidR="008F7BC1" w:rsidRPr="00B259F9">
        <w:rPr>
          <w:rFonts w:ascii="Aptos" w:hAnsi="Aptos" w:cs="Times New Roman"/>
          <w:color w:val="000000" w:themeColor="text1"/>
        </w:rPr>
        <w:t xml:space="preserve">, su pirkimo objektu nesusijusius, </w:t>
      </w:r>
      <w:r w:rsidR="00C16987" w:rsidRPr="00B259F9">
        <w:rPr>
          <w:rFonts w:ascii="Aptos" w:hAnsi="Aptos" w:cs="Times New Roman"/>
          <w:color w:val="000000" w:themeColor="text1"/>
        </w:rPr>
        <w:t>reikalavimus</w:t>
      </w:r>
      <w:r w:rsidR="008F7BC1" w:rsidRPr="00B259F9">
        <w:rPr>
          <w:rFonts w:ascii="Aptos" w:hAnsi="Aptos" w:cs="Times New Roman"/>
          <w:color w:val="000000" w:themeColor="text1"/>
        </w:rPr>
        <w:t xml:space="preserve">, </w:t>
      </w:r>
      <w:r w:rsidR="00A5751B" w:rsidRPr="00B259F9">
        <w:rPr>
          <w:rFonts w:ascii="Aptos" w:hAnsi="Aptos" w:cs="Times New Roman"/>
          <w:color w:val="000000" w:themeColor="text1"/>
        </w:rPr>
        <w:t>įskaitant</w:t>
      </w:r>
      <w:r w:rsidR="00C16987" w:rsidRPr="00B259F9">
        <w:rPr>
          <w:rFonts w:ascii="Aptos" w:hAnsi="Aptos" w:cs="Times New Roman"/>
          <w:color w:val="000000" w:themeColor="text1"/>
        </w:rPr>
        <w:t xml:space="preserve"> nuostatas dėl alternatyvių pasiūlymų</w:t>
      </w:r>
      <w:r w:rsidR="00A5751B" w:rsidRPr="00B259F9">
        <w:rPr>
          <w:rFonts w:ascii="Aptos" w:hAnsi="Aptos" w:cs="Times New Roman"/>
          <w:color w:val="000000" w:themeColor="text1"/>
        </w:rPr>
        <w:t xml:space="preserve"> teikimo</w:t>
      </w:r>
      <w:r w:rsidR="00E9470E" w:rsidRPr="00B259F9">
        <w:rPr>
          <w:rFonts w:ascii="Aptos" w:hAnsi="Aptos" w:cs="Times New Roman"/>
          <w:color w:val="000000" w:themeColor="text1"/>
        </w:rPr>
        <w:t>;</w:t>
      </w:r>
    </w:p>
    <w:p w14:paraId="740D27F3" w14:textId="3782C0F9" w:rsidR="008B31B9" w:rsidRPr="00B259F9" w:rsidRDefault="00C45ED7">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B259F9">
        <w:rPr>
          <w:rFonts w:ascii="Aptos" w:eastAsia="Times New Roman" w:hAnsi="Aptos" w:cs="Times New Roman"/>
          <w:color w:val="000000" w:themeColor="text1"/>
        </w:rPr>
        <w:t>remiantis EBVPD, patikrina ar pasiūlymą pateikęs tiekėjas</w:t>
      </w:r>
      <w:r w:rsidR="00AF76C1" w:rsidRPr="00B259F9">
        <w:rPr>
          <w:rFonts w:ascii="Aptos" w:eastAsia="Times New Roman" w:hAnsi="Aptos" w:cs="Times New Roman"/>
          <w:color w:val="000000" w:themeColor="text1"/>
        </w:rPr>
        <w:t xml:space="preserve"> (ūkio subjektai, kurių pajėgumais tiekėjas remiasi ir subtiekėjai – jei taikoma)</w:t>
      </w:r>
      <w:r w:rsidR="00E9470E" w:rsidRPr="00B259F9">
        <w:rPr>
          <w:rFonts w:ascii="Aptos" w:eastAsia="Times New Roman" w:hAnsi="Aptos" w:cs="Times New Roman"/>
          <w:color w:val="000000" w:themeColor="text1"/>
        </w:rPr>
        <w:t xml:space="preserve"> neatitinka </w:t>
      </w:r>
      <w:r w:rsidRPr="00B259F9">
        <w:rPr>
          <w:rFonts w:ascii="Aptos" w:eastAsia="Times New Roman" w:hAnsi="Aptos" w:cs="Times New Roman"/>
          <w:color w:val="000000" w:themeColor="text1"/>
        </w:rPr>
        <w:t>P</w:t>
      </w:r>
      <w:r w:rsidR="00E9470E" w:rsidRPr="00B259F9">
        <w:rPr>
          <w:rFonts w:ascii="Aptos" w:eastAsia="Times New Roman" w:hAnsi="Aptos" w:cs="Times New Roman"/>
          <w:color w:val="000000" w:themeColor="text1"/>
        </w:rPr>
        <w:t>irkimo dokumentuose nustatytus pašalinimo pagrind</w:t>
      </w:r>
      <w:r w:rsidR="008F7BC1" w:rsidRPr="00B259F9">
        <w:rPr>
          <w:rFonts w:ascii="Aptos" w:eastAsia="Times New Roman" w:hAnsi="Aptos" w:cs="Times New Roman"/>
          <w:color w:val="000000" w:themeColor="text1"/>
        </w:rPr>
        <w:t xml:space="preserve">us bei ar atitinka </w:t>
      </w:r>
      <w:r w:rsidRPr="00B259F9">
        <w:rPr>
          <w:rFonts w:ascii="Aptos" w:eastAsia="Times New Roman" w:hAnsi="Aptos" w:cs="Times New Roman"/>
          <w:color w:val="000000" w:themeColor="text1"/>
        </w:rPr>
        <w:t xml:space="preserve">Pirkimo dokumentuose nustatytus </w:t>
      </w:r>
      <w:r w:rsidR="00E9470E" w:rsidRPr="00B259F9">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B259F9">
        <w:rPr>
          <w:rFonts w:ascii="Aptos" w:eastAsia="Times New Roman" w:hAnsi="Aptos" w:cs="Times New Roman"/>
          <w:color w:val="000000" w:themeColor="text1"/>
        </w:rPr>
        <w:t>ir,</w:t>
      </w:r>
      <w:r w:rsidR="008B31B9" w:rsidRPr="00B259F9">
        <w:rPr>
          <w:rFonts w:ascii="Aptos" w:eastAsiaTheme="minorHAnsi" w:hAnsi="Aptos" w:cs="Times New Roman"/>
          <w:bCs/>
          <w:iCs/>
          <w:color w:val="000000" w:themeColor="text1"/>
        </w:rPr>
        <w:t xml:space="preserve"> </w:t>
      </w:r>
      <w:r w:rsidR="008B31B9" w:rsidRPr="00B259F9">
        <w:rPr>
          <w:rFonts w:ascii="Aptos" w:eastAsiaTheme="minorHAnsi" w:hAnsi="Aptos" w:cs="Times New Roman"/>
          <w:bCs/>
          <w:iCs/>
        </w:rPr>
        <w:t>pri</w:t>
      </w:r>
      <w:r w:rsidR="008F7BC1" w:rsidRPr="00B259F9">
        <w:rPr>
          <w:rFonts w:ascii="Aptos" w:eastAsiaTheme="minorHAnsi" w:hAnsi="Aptos" w:cs="Times New Roman"/>
          <w:bCs/>
          <w:iCs/>
        </w:rPr>
        <w:t>ėmusi</w:t>
      </w:r>
      <w:r w:rsidR="008B31B9" w:rsidRPr="00B259F9">
        <w:rPr>
          <w:rFonts w:ascii="Aptos" w:eastAsiaTheme="minorHAnsi" w:hAnsi="Aptos" w:cs="Times New Roman"/>
          <w:bCs/>
          <w:iCs/>
        </w:rPr>
        <w:t xml:space="preserve"> sprendimą dėl kiekvieno tiekėjo atitikties reikalavimams</w:t>
      </w:r>
      <w:r w:rsidR="008F7BC1" w:rsidRPr="00B259F9">
        <w:rPr>
          <w:rFonts w:ascii="Aptos" w:eastAsiaTheme="minorHAnsi" w:hAnsi="Aptos" w:cs="Times New Roman"/>
          <w:bCs/>
          <w:iCs/>
        </w:rPr>
        <w:t>,</w:t>
      </w:r>
      <w:r w:rsidR="008B31B9" w:rsidRPr="00B259F9">
        <w:rPr>
          <w:rFonts w:ascii="Aptos" w:eastAsiaTheme="minorHAnsi" w:hAnsi="Aptos" w:cs="Times New Roman"/>
          <w:bCs/>
          <w:iCs/>
        </w:rPr>
        <w:t xml:space="preserve"> apie šio patikrinimo rezultatus raštu informuoja kiekvieną </w:t>
      </w:r>
      <w:r w:rsidR="008F7BC1" w:rsidRPr="00B259F9">
        <w:rPr>
          <w:rFonts w:ascii="Aptos" w:eastAsiaTheme="minorHAnsi" w:hAnsi="Aptos" w:cs="Times New Roman"/>
          <w:bCs/>
          <w:iCs/>
        </w:rPr>
        <w:t>tiekėją</w:t>
      </w:r>
      <w:r w:rsidR="008B31B9" w:rsidRPr="00B259F9">
        <w:rPr>
          <w:rFonts w:ascii="Aptos" w:eastAsiaTheme="minorHAnsi" w:hAnsi="Aptos" w:cs="Times New Roman"/>
          <w:bCs/>
          <w:iCs/>
        </w:rPr>
        <w:t xml:space="preserve"> per </w:t>
      </w:r>
      <w:r w:rsidRPr="00B259F9">
        <w:rPr>
          <w:rFonts w:ascii="Aptos" w:hAnsi="Aptos" w:cs="Times New Roman"/>
        </w:rPr>
        <w:t>P</w:t>
      </w:r>
      <w:r w:rsidR="008B31B9" w:rsidRPr="00B259F9">
        <w:rPr>
          <w:rFonts w:ascii="Aptos" w:hAnsi="Aptos" w:cs="Times New Roman"/>
        </w:rPr>
        <w:t xml:space="preserve">irkimo </w:t>
      </w:r>
      <w:r w:rsidRPr="00B259F9">
        <w:rPr>
          <w:rFonts w:ascii="Aptos" w:hAnsi="Aptos" w:cs="Times New Roman"/>
        </w:rPr>
        <w:t>dokumentų</w:t>
      </w:r>
      <w:r w:rsidR="008B31B9" w:rsidRPr="00B259F9">
        <w:rPr>
          <w:rFonts w:ascii="Aptos" w:hAnsi="Aptos" w:cs="Times New Roman"/>
        </w:rPr>
        <w:t xml:space="preserve"> </w:t>
      </w:r>
      <w:r w:rsidR="008B31B9" w:rsidRPr="00B259F9">
        <w:rPr>
          <w:rFonts w:ascii="Aptos" w:hAnsi="Aptos" w:cs="Times New Roman"/>
        </w:rPr>
        <w:fldChar w:fldCharType="begin"/>
      </w:r>
      <w:r w:rsidR="008B31B9" w:rsidRPr="00B259F9">
        <w:rPr>
          <w:rFonts w:ascii="Aptos" w:hAnsi="Aptos" w:cs="Times New Roman"/>
        </w:rPr>
        <w:instrText xml:space="preserve"> REF _Ref38970696 \r \h  \* MERGEFORMAT </w:instrText>
      </w:r>
      <w:r w:rsidR="008B31B9" w:rsidRPr="00B259F9">
        <w:rPr>
          <w:rFonts w:ascii="Aptos" w:hAnsi="Aptos" w:cs="Times New Roman"/>
        </w:rPr>
      </w:r>
      <w:r w:rsidR="008B31B9" w:rsidRPr="00B259F9">
        <w:rPr>
          <w:rFonts w:ascii="Aptos" w:hAnsi="Aptos" w:cs="Times New Roman"/>
        </w:rPr>
        <w:fldChar w:fldCharType="separate"/>
      </w:r>
      <w:r w:rsidR="00082B1B" w:rsidRPr="00B259F9">
        <w:rPr>
          <w:rFonts w:ascii="Aptos" w:hAnsi="Aptos" w:cs="Times New Roman"/>
        </w:rPr>
        <w:t>2</w:t>
      </w:r>
      <w:r w:rsidR="008B31B9" w:rsidRPr="00B259F9">
        <w:rPr>
          <w:rFonts w:ascii="Aptos" w:hAnsi="Aptos" w:cs="Times New Roman"/>
        </w:rPr>
        <w:fldChar w:fldCharType="end"/>
      </w:r>
      <w:r w:rsidR="008B31B9" w:rsidRPr="00B259F9">
        <w:rPr>
          <w:rFonts w:ascii="Aptos" w:hAnsi="Aptos" w:cs="Times New Roman"/>
        </w:rPr>
        <w:t xml:space="preserve"> skyriuje „</w:t>
      </w:r>
      <w:r w:rsidR="008B31B9" w:rsidRPr="00B259F9">
        <w:rPr>
          <w:rFonts w:ascii="Aptos" w:hAnsi="Aptos" w:cs="Times New Roman"/>
        </w:rPr>
        <w:fldChar w:fldCharType="begin"/>
      </w:r>
      <w:r w:rsidR="008B31B9" w:rsidRPr="00B259F9">
        <w:rPr>
          <w:rFonts w:ascii="Aptos" w:hAnsi="Aptos" w:cs="Times New Roman"/>
        </w:rPr>
        <w:instrText xml:space="preserve"> REF _Ref38970873 \h  \* MERGEFORMAT </w:instrText>
      </w:r>
      <w:r w:rsidR="008B31B9" w:rsidRPr="00B259F9">
        <w:rPr>
          <w:rFonts w:ascii="Aptos" w:hAnsi="Aptos" w:cs="Times New Roman"/>
        </w:rPr>
      </w:r>
      <w:r w:rsidR="008B31B9" w:rsidRPr="00B259F9">
        <w:rPr>
          <w:rFonts w:ascii="Aptos" w:hAnsi="Aptos" w:cs="Times New Roman"/>
        </w:rPr>
        <w:fldChar w:fldCharType="separate"/>
      </w:r>
      <w:r w:rsidR="00082B1B" w:rsidRPr="00B259F9">
        <w:rPr>
          <w:rFonts w:ascii="Aptos" w:hAnsi="Aptos" w:cs="Times New Roman"/>
        </w:rPr>
        <w:t>Terminai</w:t>
      </w:r>
      <w:r w:rsidR="008B31B9" w:rsidRPr="00B259F9">
        <w:rPr>
          <w:rFonts w:ascii="Aptos" w:hAnsi="Aptos" w:cs="Times New Roman"/>
        </w:rPr>
        <w:fldChar w:fldCharType="end"/>
      </w:r>
      <w:r w:rsidR="008B31B9" w:rsidRPr="00B259F9">
        <w:rPr>
          <w:rFonts w:ascii="Aptos" w:hAnsi="Aptos" w:cs="Times New Roman"/>
        </w:rPr>
        <w:t xml:space="preserve">“ nustatytą </w:t>
      </w:r>
      <w:r w:rsidR="008B31B9" w:rsidRPr="00B259F9">
        <w:rPr>
          <w:rFonts w:ascii="Aptos" w:hAnsi="Aptos" w:cs="Times New Roman"/>
          <w:color w:val="000000" w:themeColor="text1"/>
        </w:rPr>
        <w:t>terminą</w:t>
      </w:r>
      <w:r w:rsidR="008B31B9" w:rsidRPr="00B259F9">
        <w:rPr>
          <w:rFonts w:ascii="Aptos" w:eastAsiaTheme="minorHAnsi" w:hAnsi="Aptos" w:cs="Times New Roman"/>
          <w:bCs/>
          <w:iCs/>
          <w:color w:val="000000" w:themeColor="text1"/>
        </w:rPr>
        <w:t xml:space="preserve">, pagrįsdama priimtus sprendimus. Teisę dalyvauti tolesnėse pirkimo procedūrose turi tik </w:t>
      </w:r>
      <w:hyperlink w:anchor="_Terminai" w:history="1">
        <w:r w:rsidR="008B31B9" w:rsidRPr="00B259F9">
          <w:rPr>
            <w:rStyle w:val="Hyperlink"/>
            <w:rFonts w:ascii="Aptos" w:eastAsiaTheme="minorHAnsi" w:hAnsi="Aptos" w:cs="Times New Roman"/>
            <w:bCs/>
            <w:iCs/>
          </w:rPr>
          <w:t>tie</w:t>
        </w:r>
      </w:hyperlink>
      <w:r w:rsidR="008B31B9" w:rsidRPr="00B259F9">
        <w:rPr>
          <w:rFonts w:ascii="Aptos" w:eastAsiaTheme="minorHAnsi" w:hAnsi="Aptos"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B259F9" w:rsidRDefault="00C16987">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nagrinėja, vertina ir palygina</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dalyvių pateiktus pasiūlymus, vadovaudamasi </w:t>
      </w:r>
      <w:r w:rsidR="00C45ED7" w:rsidRPr="00B259F9">
        <w:rPr>
          <w:rFonts w:ascii="Aptos" w:hAnsi="Aptos" w:cs="Times New Roman"/>
          <w:color w:val="000000" w:themeColor="text1"/>
        </w:rPr>
        <w:t>P</w:t>
      </w:r>
      <w:r w:rsidRPr="00B259F9">
        <w:rPr>
          <w:rFonts w:ascii="Aptos" w:hAnsi="Aptos" w:cs="Times New Roman"/>
          <w:color w:val="000000" w:themeColor="text1"/>
        </w:rPr>
        <w:t>irkimo dokumentuose nustatytomis sąlygomis</w:t>
      </w:r>
      <w:r w:rsidR="00B55A65" w:rsidRPr="00B259F9">
        <w:rPr>
          <w:rFonts w:ascii="Aptos" w:hAnsi="Aptos" w:cs="Times New Roman"/>
          <w:color w:val="000000" w:themeColor="text1"/>
        </w:rPr>
        <w:t>.</w:t>
      </w:r>
      <w:r w:rsidR="00A42FE7" w:rsidRPr="00B259F9">
        <w:rPr>
          <w:rFonts w:ascii="Aptos" w:hAnsi="Aptos" w:cs="Times New Roman"/>
          <w:color w:val="000000" w:themeColor="text1"/>
        </w:rPr>
        <w:t xml:space="preserve"> </w:t>
      </w:r>
      <w:r w:rsidR="00C45ED7" w:rsidRPr="00B259F9">
        <w:rPr>
          <w:rFonts w:ascii="Aptos" w:hAnsi="Aptos" w:cs="Times New Roman"/>
          <w:color w:val="000000" w:themeColor="text1"/>
        </w:rPr>
        <w:t>Kai</w:t>
      </w:r>
      <w:r w:rsidR="00A42FE7" w:rsidRPr="00B259F9">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ir įvertin</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tik pasiūlymų techninius duomenis</w:t>
      </w:r>
      <w:r w:rsidR="00B55A65" w:rsidRPr="00B259F9">
        <w:rPr>
          <w:rFonts w:ascii="Aptos" w:hAnsi="Aptos" w:cs="Times New Roman"/>
          <w:color w:val="000000" w:themeColor="text1"/>
        </w:rPr>
        <w:t xml:space="preserve">, tiekėjams </w:t>
      </w:r>
      <w:r w:rsidR="00A42FE7" w:rsidRPr="00B259F9">
        <w:rPr>
          <w:rFonts w:ascii="Aptos" w:hAnsi="Aptos" w:cs="Times New Roman"/>
          <w:color w:val="000000" w:themeColor="text1"/>
        </w:rPr>
        <w:t>praneš</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apie šio patikrinimo ir įvertinimo rezultatus</w:t>
      </w:r>
      <w:r w:rsidR="00B55A65" w:rsidRPr="00B259F9">
        <w:rPr>
          <w:rFonts w:ascii="Aptos" w:hAnsi="Aptos" w:cs="Times New Roman"/>
          <w:color w:val="000000" w:themeColor="text1"/>
        </w:rPr>
        <w:t xml:space="preserve"> (neatskleidžiant kitų tiekėjų)</w:t>
      </w:r>
      <w:r w:rsidR="00A42FE7" w:rsidRPr="00B259F9">
        <w:rPr>
          <w:rFonts w:ascii="Aptos" w:hAnsi="Aptos" w:cs="Times New Roman"/>
          <w:color w:val="000000" w:themeColor="text1"/>
        </w:rPr>
        <w:t xml:space="preserve">, </w:t>
      </w:r>
      <w:r w:rsidR="00B55A65" w:rsidRPr="00B259F9">
        <w:rPr>
          <w:rFonts w:ascii="Aptos" w:hAnsi="Aptos" w:cs="Times New Roman"/>
          <w:color w:val="000000" w:themeColor="text1"/>
        </w:rPr>
        <w:t xml:space="preserve">ir paskui, </w:t>
      </w:r>
      <w:r w:rsidR="00A42FE7" w:rsidRPr="00B259F9">
        <w:rPr>
          <w:rFonts w:ascii="Aptos" w:hAnsi="Aptos" w:cs="Times New Roman"/>
          <w:color w:val="000000" w:themeColor="text1"/>
        </w:rPr>
        <w:t>atsižvelgdama į pasiūlymo kainą, atli</w:t>
      </w:r>
      <w:r w:rsidR="00B55A65" w:rsidRPr="00B259F9">
        <w:rPr>
          <w:rFonts w:ascii="Aptos" w:hAnsi="Aptos" w:cs="Times New Roman"/>
          <w:color w:val="000000" w:themeColor="text1"/>
        </w:rPr>
        <w:t>e</w:t>
      </w:r>
      <w:r w:rsidR="00A42FE7" w:rsidRPr="00B259F9">
        <w:rPr>
          <w:rFonts w:ascii="Aptos" w:hAnsi="Aptos" w:cs="Times New Roman"/>
          <w:color w:val="000000" w:themeColor="text1"/>
        </w:rPr>
        <w:t>k</w:t>
      </w:r>
      <w:r w:rsidR="00B55A65" w:rsidRPr="00B259F9">
        <w:rPr>
          <w:rFonts w:ascii="Aptos" w:hAnsi="Aptos" w:cs="Times New Roman"/>
          <w:color w:val="000000" w:themeColor="text1"/>
        </w:rPr>
        <w:t xml:space="preserve">a </w:t>
      </w:r>
      <w:r w:rsidR="00A42FE7" w:rsidRPr="00B259F9">
        <w:rPr>
          <w:rFonts w:ascii="Aptos" w:hAnsi="Aptos" w:cs="Times New Roman"/>
          <w:color w:val="000000" w:themeColor="text1"/>
        </w:rPr>
        <w:t>bendrą pasiūlymo vertinimą.</w:t>
      </w:r>
    </w:p>
    <w:p w14:paraId="74D9055F" w14:textId="06DE1240" w:rsidR="0043673D" w:rsidRPr="00B259F9" w:rsidRDefault="0043673D">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vykdo elektroninį aukcioną (jeigu taikoma);</w:t>
      </w:r>
    </w:p>
    <w:p w14:paraId="4DD6DF1B" w14:textId="449453E5" w:rsidR="002D48BB" w:rsidRPr="00B259F9"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įvertina ar tiekėjo pasiūlyta kaina </w:t>
      </w:r>
      <w:r w:rsidR="00EB6D85" w:rsidRPr="00B259F9">
        <w:rPr>
          <w:rFonts w:ascii="Aptos" w:hAnsi="Aptos" w:cs="Times New Roman"/>
          <w:color w:val="000000" w:themeColor="text1"/>
        </w:rPr>
        <w:t>ir (ar)</w:t>
      </w:r>
      <w:r w:rsidR="006E2957" w:rsidRPr="00B259F9">
        <w:rPr>
          <w:rFonts w:ascii="Aptos" w:hAnsi="Aptos" w:cs="Times New Roman"/>
          <w:color w:val="000000" w:themeColor="text1"/>
        </w:rPr>
        <w:t xml:space="preserve"> sąnaudos nėra per didelės, perkančiajai organizacijai nepriimtinos. </w:t>
      </w:r>
      <w:r w:rsidR="008067EA" w:rsidRPr="00B259F9">
        <w:rPr>
          <w:rFonts w:ascii="Aptos" w:hAnsi="Aptos" w:cs="Times New Roman"/>
          <w:color w:val="000000" w:themeColor="text1"/>
        </w:rPr>
        <w:t>Taikomos VPĮ 45 straipsnio 1 dalies 5 punkto nuostatos</w:t>
      </w:r>
      <w:r w:rsidR="007243EB" w:rsidRPr="00B259F9">
        <w:rPr>
          <w:rFonts w:ascii="Aptos" w:hAnsi="Aptos" w:cs="Times New Roman"/>
          <w:color w:val="000000" w:themeColor="text1"/>
        </w:rPr>
        <w:t>;</w:t>
      </w:r>
    </w:p>
    <w:p w14:paraId="457B8E5C" w14:textId="46E7F9C9" w:rsidR="008D1798" w:rsidRPr="00B259F9" w:rsidRDefault="008D1798">
      <w:pPr>
        <w:pStyle w:val="ListParagraph"/>
        <w:numPr>
          <w:ilvl w:val="2"/>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 xml:space="preserve">tikrina ar nebuvo pasiūlyta neįprastai maža kaina. </w:t>
      </w:r>
      <w:r w:rsidRPr="00B259F9">
        <w:rPr>
          <w:rFonts w:ascii="Aptos" w:eastAsiaTheme="minorHAnsi" w:hAnsi="Aptos" w:cs="Times New Roman"/>
          <w:bCs/>
          <w:iCs/>
          <w:color w:val="000000" w:themeColor="text1"/>
        </w:rPr>
        <w:t xml:space="preserve">Jeigu pasiūlymo kaina </w:t>
      </w:r>
      <w:r w:rsidR="00EB6D85"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 xml:space="preserve">sąnaudos atrodo neįprastai mažos (kaip </w:t>
      </w:r>
      <w:r w:rsidRPr="00B259F9">
        <w:rPr>
          <w:rFonts w:ascii="Aptos" w:eastAsiaTheme="minorHAnsi" w:hAnsi="Aptos" w:cs="Times New Roman"/>
          <w:bCs/>
          <w:iCs/>
        </w:rPr>
        <w:t>nurodyta</w:t>
      </w:r>
      <w:r w:rsidR="002E58A4" w:rsidRPr="00B259F9">
        <w:rPr>
          <w:rFonts w:ascii="Aptos" w:eastAsiaTheme="minorHAnsi" w:hAnsi="Aptos" w:cs="Times New Roman"/>
          <w:bCs/>
          <w:iCs/>
        </w:rPr>
        <w:t xml:space="preserve"> </w:t>
      </w:r>
      <w:hyperlink w:anchor="_Pirkimo_dokumentų_6" w:history="1">
        <w:r w:rsidR="002E58A4" w:rsidRPr="00B259F9">
          <w:rPr>
            <w:rStyle w:val="NoSpacingChar"/>
            <w:rFonts w:ascii="Aptos" w:hAnsi="Aptos" w:cs="Times New Roman"/>
          </w:rPr>
          <w:t>Pirkimo dokumentų 6 pried</w:t>
        </w:r>
        <w:r w:rsidR="00CE2209" w:rsidRPr="00B259F9">
          <w:rPr>
            <w:rStyle w:val="NoSpacingChar"/>
            <w:rFonts w:ascii="Aptos" w:hAnsi="Aptos" w:cs="Times New Roman"/>
          </w:rPr>
          <w:t>e</w:t>
        </w:r>
        <w:r w:rsidR="002E58A4" w:rsidRPr="00B259F9">
          <w:rPr>
            <w:rStyle w:val="NoSpacingChar"/>
            <w:rFonts w:ascii="Aptos" w:hAnsi="Aptos" w:cs="Times New Roman"/>
          </w:rPr>
          <w:t xml:space="preserve"> „Pasiūlymų vertinimo kriterijai ir sąlygos“</w:t>
        </w:r>
      </w:hyperlink>
      <w:r w:rsidR="002E58A4" w:rsidRPr="00B259F9">
        <w:rPr>
          <w:rFonts w:ascii="Aptos" w:eastAsiaTheme="minorHAnsi" w:hAnsi="Aptos" w:cs="Times New Roman"/>
          <w:bCs/>
          <w:iCs/>
        </w:rPr>
        <w:t xml:space="preserve">), </w:t>
      </w:r>
      <w:r w:rsidRPr="00B259F9">
        <w:rPr>
          <w:rFonts w:ascii="Aptos" w:eastAsiaTheme="minorHAnsi" w:hAnsi="Aptos" w:cs="Times New Roman"/>
          <w:bCs/>
          <w:iCs/>
        </w:rPr>
        <w:t xml:space="preserve">CVP </w:t>
      </w:r>
      <w:r w:rsidRPr="00B259F9">
        <w:rPr>
          <w:rFonts w:ascii="Aptos" w:eastAsiaTheme="minorHAnsi" w:hAnsi="Aptos" w:cs="Times New Roman"/>
          <w:bCs/>
          <w:iCs/>
          <w:color w:val="000000" w:themeColor="text1"/>
        </w:rPr>
        <w:t>IS susirašinėjimo priemonėmis kreipiasi į tiekėją</w:t>
      </w:r>
      <w:r w:rsidR="00F1369E" w:rsidRPr="00B259F9">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B259F9">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sąnaudas.</w:t>
      </w:r>
    </w:p>
    <w:p w14:paraId="7A91968E" w14:textId="4396F13D" w:rsidR="00C16987" w:rsidRPr="00B259F9" w:rsidRDefault="00003A3F">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kreipiasi į </w:t>
      </w:r>
      <w:r w:rsidR="00F5729B" w:rsidRPr="00B259F9">
        <w:rPr>
          <w:rFonts w:ascii="Aptos" w:hAnsi="Aptos" w:cs="Times New Roman"/>
          <w:color w:val="000000" w:themeColor="text1"/>
        </w:rPr>
        <w:t xml:space="preserve">ekonomiškai naudingiausią </w:t>
      </w:r>
      <w:r w:rsidRPr="00B259F9">
        <w:rPr>
          <w:rFonts w:ascii="Aptos" w:hAnsi="Aptos" w:cs="Times New Roman"/>
          <w:color w:val="000000" w:themeColor="text1"/>
        </w:rPr>
        <w:t xml:space="preserve">tiekėją dėl aktualių dokumentų, patvirtinančių EBVPD nurodytą informaciją, pateikimo, </w:t>
      </w:r>
      <w:r w:rsidR="00C16987" w:rsidRPr="00B259F9">
        <w:rPr>
          <w:rFonts w:ascii="Aptos" w:eastAsia="Calibri" w:hAnsi="Aptos" w:cs="Times New Roman"/>
          <w:color w:val="000000" w:themeColor="text1"/>
        </w:rPr>
        <w:t xml:space="preserve">jei, jų nebuvo paprašyta ir nebuvo įvertinta ankstesniuose pirkimo procedūros etapuose ir (arba) vadovaujantis </w:t>
      </w:r>
      <w:r w:rsidR="00306D0F" w:rsidRPr="00B259F9">
        <w:rPr>
          <w:rFonts w:ascii="Aptos" w:eastAsia="Calibri" w:hAnsi="Aptos" w:cs="Times New Roman"/>
          <w:color w:val="000000" w:themeColor="text1"/>
        </w:rPr>
        <w:t>P</w:t>
      </w:r>
      <w:r w:rsidR="002D48BB" w:rsidRPr="00B259F9">
        <w:rPr>
          <w:rFonts w:ascii="Aptos" w:eastAsia="Calibri" w:hAnsi="Aptos" w:cs="Times New Roman"/>
          <w:color w:val="000000" w:themeColor="text1"/>
        </w:rPr>
        <w:t xml:space="preserve">irkimo </w:t>
      </w:r>
      <w:r w:rsidR="00FE171A" w:rsidRPr="00B259F9">
        <w:rPr>
          <w:rFonts w:ascii="Aptos" w:eastAsia="Calibri" w:hAnsi="Aptos" w:cs="Times New Roman"/>
          <w:color w:val="000000" w:themeColor="text1"/>
        </w:rPr>
        <w:t xml:space="preserve">dokumentų </w:t>
      </w:r>
      <w:r w:rsidR="002D48BB" w:rsidRPr="00B259F9">
        <w:rPr>
          <w:rFonts w:ascii="Aptos" w:eastAsia="Calibri" w:hAnsi="Aptos" w:cs="Times New Roman"/>
          <w:color w:val="000000" w:themeColor="text1"/>
        </w:rPr>
        <w:t>sąlygomis</w:t>
      </w:r>
      <w:r w:rsidR="00C16987" w:rsidRPr="00B259F9">
        <w:rPr>
          <w:rFonts w:ascii="Aptos" w:eastAsia="Calibri" w:hAnsi="Aptos" w:cs="Times New Roman"/>
          <w:color w:val="000000" w:themeColor="text1"/>
        </w:rPr>
        <w:t xml:space="preserve"> šių dokumentų nereikalaujama</w:t>
      </w:r>
      <w:r w:rsidR="006E04DD" w:rsidRPr="00B259F9">
        <w:rPr>
          <w:rFonts w:ascii="Aptos" w:eastAsia="Calibri" w:hAnsi="Aptos" w:cs="Times New Roman"/>
          <w:color w:val="000000" w:themeColor="text1"/>
        </w:rPr>
        <w:t>.</w:t>
      </w:r>
    </w:p>
    <w:p w14:paraId="748DC8D6" w14:textId="4BA6B23B" w:rsidR="008067EA" w:rsidRPr="00B259F9" w:rsidRDefault="008B31B9">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Jeigu </w:t>
      </w:r>
      <w:r w:rsidR="00026690" w:rsidRPr="00B259F9">
        <w:rPr>
          <w:rFonts w:ascii="Aptos" w:eastAsiaTheme="minorHAnsi" w:hAnsi="Aptos" w:cs="Times New Roman"/>
          <w:bCs/>
          <w:iCs/>
          <w:color w:val="000000" w:themeColor="text1"/>
        </w:rPr>
        <w:t xml:space="preserve">tiekėjas </w:t>
      </w:r>
      <w:r w:rsidR="00525B54" w:rsidRPr="00B259F9">
        <w:rPr>
          <w:rFonts w:ascii="Aptos" w:eastAsiaTheme="minorHAnsi" w:hAnsi="Aptos" w:cs="Times New Roman"/>
          <w:bCs/>
          <w:iCs/>
          <w:color w:val="000000" w:themeColor="text1"/>
        </w:rPr>
        <w:t xml:space="preserve">pateikė netikslius, neišsamius ar klaidingus dokumentus ar duomenis apie atitiktį </w:t>
      </w:r>
      <w:r w:rsidR="008067EA" w:rsidRPr="00B259F9">
        <w:rPr>
          <w:rFonts w:ascii="Aptos" w:eastAsiaTheme="minorHAnsi" w:hAnsi="Aptos" w:cs="Times New Roman"/>
          <w:bCs/>
          <w:iCs/>
          <w:color w:val="000000" w:themeColor="text1"/>
        </w:rPr>
        <w:t>P</w:t>
      </w:r>
      <w:r w:rsidR="00525B54" w:rsidRPr="00B259F9">
        <w:rPr>
          <w:rFonts w:ascii="Aptos" w:eastAsiaTheme="minorHAnsi" w:hAnsi="Aptos" w:cs="Times New Roman"/>
          <w:bCs/>
          <w:iCs/>
          <w:color w:val="000000" w:themeColor="text1"/>
        </w:rPr>
        <w:t xml:space="preserve">irkimo dokumentų reikalavimams ar šių dokumentų ar duomenų trūksta, </w:t>
      </w:r>
      <w:r w:rsidR="008067EA" w:rsidRPr="00B259F9">
        <w:rPr>
          <w:rFonts w:ascii="Aptos" w:hAnsi="Aptos" w:cs="Times New Roman"/>
          <w:color w:val="000000" w:themeColor="text1"/>
        </w:rPr>
        <w:t>perkančioji organizacija</w:t>
      </w:r>
      <w:r w:rsidRPr="00B259F9">
        <w:rPr>
          <w:rFonts w:ascii="Aptos" w:hAnsi="Aptos" w:cs="Times New Roman"/>
          <w:color w:val="000000" w:themeColor="text1"/>
        </w:rPr>
        <w:t xml:space="preserve"> prašo tiekėją šiuos dokumentus ar duomenis patikslinti, papildyti arba paaiškinti per jos nustatytą protingą terminą.</w:t>
      </w:r>
      <w:r w:rsidR="00E02E13" w:rsidRPr="00B259F9">
        <w:rPr>
          <w:rFonts w:ascii="Aptos" w:eastAsiaTheme="minorHAnsi" w:hAnsi="Aptos" w:cs="Times New Roman"/>
          <w:bCs/>
          <w:iCs/>
          <w:color w:val="000000" w:themeColor="text1"/>
        </w:rPr>
        <w:t xml:space="preserve"> </w:t>
      </w:r>
      <w:r w:rsidR="008067EA" w:rsidRPr="00B259F9">
        <w:rPr>
          <w:rFonts w:ascii="Aptos" w:eastAsiaTheme="minorHAnsi" w:hAnsi="Aptos" w:cs="Times New Roman"/>
          <w:bCs/>
          <w:iCs/>
          <w:color w:val="000000" w:themeColor="text1"/>
        </w:rPr>
        <w:t xml:space="preserve">Duomenys ir (arba) dokumentai gali būti tikslinami, aiškinami ar papildomi </w:t>
      </w:r>
      <w:bookmarkStart w:id="69" w:name="_Hlk124535040"/>
      <w:r w:rsidR="008067EA" w:rsidRPr="00B259F9">
        <w:rPr>
          <w:rFonts w:ascii="Aptos" w:eastAsiaTheme="minorHAnsi" w:hAnsi="Aptos" w:cs="Times New Roman"/>
          <w:bCs/>
          <w:iCs/>
          <w:color w:val="000000" w:themeColor="text1"/>
        </w:rPr>
        <w:t>vadovaujantis Viešųjų pirkimų tarnybos nustatytomis taisyklėmis</w:t>
      </w:r>
      <w:r w:rsidR="008067EA" w:rsidRPr="00B259F9">
        <w:rPr>
          <w:rFonts w:ascii="Aptos" w:eastAsiaTheme="minorHAnsi" w:hAnsi="Aptos" w:cs="Times New Roman"/>
          <w:bCs/>
          <w:iCs/>
          <w:color w:val="000000" w:themeColor="text1"/>
          <w:vertAlign w:val="superscript"/>
        </w:rPr>
        <w:footnoteReference w:id="6"/>
      </w:r>
      <w:r w:rsidR="008067EA" w:rsidRPr="00B259F9">
        <w:rPr>
          <w:rFonts w:ascii="Aptos" w:eastAsiaTheme="minorHAnsi" w:hAnsi="Aptos" w:cs="Times New Roman"/>
          <w:bCs/>
          <w:iCs/>
          <w:color w:val="000000" w:themeColor="text1"/>
        </w:rPr>
        <w:t>.</w:t>
      </w:r>
    </w:p>
    <w:bookmarkEnd w:id="69"/>
    <w:p w14:paraId="58B8189F" w14:textId="23CE53D4" w:rsidR="00B85EFD" w:rsidRPr="00B259F9" w:rsidRDefault="00003A3F">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P</w:t>
      </w:r>
      <w:r w:rsidR="000D4406" w:rsidRPr="00B259F9">
        <w:rPr>
          <w:rFonts w:ascii="Aptos" w:hAnsi="Aptos" w:cs="Times New Roman"/>
          <w:color w:val="000000" w:themeColor="text1"/>
        </w:rPr>
        <w:t xml:space="preserve">erkančioji organizacija, pasiūlymų vertinimo metu radusi pasiūlyme nurodytos kainos </w:t>
      </w:r>
      <w:r w:rsidR="00EB6D85" w:rsidRPr="00B259F9">
        <w:rPr>
          <w:rFonts w:ascii="Aptos" w:hAnsi="Aptos" w:cs="Times New Roman"/>
          <w:color w:val="000000" w:themeColor="text1"/>
        </w:rPr>
        <w:t xml:space="preserve">ir (ar) </w:t>
      </w:r>
      <w:r w:rsidR="000D4406" w:rsidRPr="00B259F9">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B259F9">
        <w:rPr>
          <w:rFonts w:ascii="Aptos" w:hAnsi="Aptos" w:cs="Times New Roman"/>
          <w:color w:val="000000" w:themeColor="text1"/>
        </w:rPr>
        <w:t>vadovaujantis Viešųjų pirkimų tarnybos nustatytomis taisyklėmis.</w:t>
      </w:r>
      <w:r w:rsidR="00B85EFD" w:rsidRPr="00B259F9">
        <w:rPr>
          <w:rStyle w:val="FootnoteReference"/>
          <w:rFonts w:ascii="Aptos" w:hAnsi="Aptos" w:cs="Times New Roman"/>
          <w:color w:val="000000" w:themeColor="text1"/>
        </w:rPr>
        <w:footnoteReference w:id="7"/>
      </w:r>
    </w:p>
    <w:p w14:paraId="185E2D5D" w14:textId="26E9B241" w:rsidR="00BA0A4F" w:rsidRPr="00B259F9" w:rsidRDefault="00FB1FBE">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B259F9">
        <w:rPr>
          <w:rFonts w:ascii="Aptos" w:eastAsiaTheme="minorHAnsi" w:hAnsi="Aptos" w:cs="Times New Roman"/>
          <w:bCs/>
          <w:iCs/>
          <w:color w:val="000000" w:themeColor="text1"/>
        </w:rPr>
        <w:t xml:space="preserve">(ši nuostata netaikoma, jeigu perkančioji organizacija ketina pasinaudoti </w:t>
      </w:r>
      <w:r w:rsidR="006E2957" w:rsidRPr="00B259F9">
        <w:rPr>
          <w:rFonts w:ascii="Aptos" w:eastAsiaTheme="minorHAnsi" w:hAnsi="Aptos" w:cs="Times New Roman"/>
          <w:bCs/>
          <w:iCs/>
          <w:color w:val="000000" w:themeColor="text1"/>
        </w:rPr>
        <w:t xml:space="preserve">VPĮ </w:t>
      </w:r>
      <w:r w:rsidR="009910A4" w:rsidRPr="00B259F9">
        <w:rPr>
          <w:rFonts w:ascii="Aptos" w:eastAsiaTheme="minorHAnsi" w:hAnsi="Aptos" w:cs="Times New Roman"/>
          <w:bCs/>
          <w:iCs/>
          <w:color w:val="000000" w:themeColor="text1"/>
        </w:rPr>
        <w:t>6</w:t>
      </w:r>
      <w:r w:rsidR="005E36FB" w:rsidRPr="00B259F9">
        <w:rPr>
          <w:rFonts w:ascii="Aptos" w:eastAsiaTheme="minorHAnsi" w:hAnsi="Aptos" w:cs="Times New Roman"/>
          <w:bCs/>
          <w:iCs/>
          <w:color w:val="000000" w:themeColor="text1"/>
        </w:rPr>
        <w:t>3</w:t>
      </w:r>
      <w:r w:rsidR="009910A4" w:rsidRPr="00B259F9">
        <w:rPr>
          <w:rFonts w:ascii="Aptos" w:eastAsiaTheme="minorHAnsi" w:hAnsi="Aptos" w:cs="Times New Roman"/>
          <w:bCs/>
          <w:iCs/>
          <w:color w:val="000000" w:themeColor="text1"/>
        </w:rPr>
        <w:t xml:space="preserve"> straipsnio 1 dalies 2 punkte nustatyta skelbiamų derybų sąlyga</w:t>
      </w:r>
      <w:r w:rsidRPr="00B259F9">
        <w:rPr>
          <w:rFonts w:ascii="Aptos" w:eastAsiaTheme="minorHAnsi" w:hAnsi="Aptos" w:cs="Times New Roman"/>
          <w:bCs/>
          <w:iCs/>
          <w:color w:val="000000" w:themeColor="text1"/>
        </w:rPr>
        <w:t>,</w:t>
      </w:r>
      <w:r w:rsidRPr="00B259F9">
        <w:rPr>
          <w:rFonts w:ascii="Aptos" w:eastAsiaTheme="minorHAnsi" w:hAnsi="Aptos" w:cs="Times New Roman"/>
          <w:color w:val="000000" w:themeColor="text1"/>
        </w:rPr>
        <w:t xml:space="preserve"> kai leidžiama pakartotinai nebeskelbti skelbimo apie pirkimą</w:t>
      </w:r>
      <w:r w:rsidR="00EC52F4" w:rsidRPr="00B259F9">
        <w:rPr>
          <w:rFonts w:ascii="Aptos" w:eastAsiaTheme="minorHAnsi" w:hAnsi="Aptos" w:cs="Times New Roman"/>
          <w:color w:val="000000" w:themeColor="text1"/>
        </w:rPr>
        <w:t xml:space="preserve">, taip pat tais atvejais, kai tiekėjo pasiūlyme nurodyta kaina viršija pirkimui skirtas lėšas, </w:t>
      </w:r>
      <w:r w:rsidR="00246CE2" w:rsidRPr="00B259F9">
        <w:rPr>
          <w:rFonts w:ascii="Aptos" w:eastAsiaTheme="minorHAnsi" w:hAnsi="Aptos" w:cs="Times New Roman"/>
          <w:color w:val="000000" w:themeColor="text1"/>
        </w:rPr>
        <w:t>jei</w:t>
      </w:r>
      <w:r w:rsidR="00EC52F4" w:rsidRPr="00B259F9">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B259F9">
        <w:rPr>
          <w:rFonts w:ascii="Aptos" w:eastAsiaTheme="minorHAnsi" w:hAnsi="Aptos" w:cs="Times New Roman"/>
          <w:bCs/>
          <w:iCs/>
          <w:color w:val="000000" w:themeColor="text1"/>
        </w:rPr>
        <w:t>)</w:t>
      </w:r>
      <w:r w:rsidR="00246CE2" w:rsidRPr="00B259F9">
        <w:rPr>
          <w:rFonts w:ascii="Aptos" w:eastAsiaTheme="minorHAnsi" w:hAnsi="Aptos" w:cs="Times New Roman"/>
          <w:bCs/>
          <w:iCs/>
          <w:color w:val="000000" w:themeColor="text1"/>
        </w:rPr>
        <w:t>)</w:t>
      </w:r>
      <w:r w:rsidR="009910A4" w:rsidRPr="00B259F9">
        <w:rPr>
          <w:rFonts w:ascii="Aptos" w:eastAsiaTheme="minorHAnsi" w:hAnsi="Aptos" w:cs="Times New Roman"/>
          <w:bCs/>
          <w:iCs/>
          <w:color w:val="000000" w:themeColor="text1"/>
        </w:rPr>
        <w:t>.</w:t>
      </w:r>
    </w:p>
    <w:p w14:paraId="6C055744" w14:textId="4E8FA118" w:rsidR="00D60623" w:rsidRPr="00B259F9" w:rsidRDefault="00281735">
      <w:pPr>
        <w:pStyle w:val="Heading1"/>
        <w:numPr>
          <w:ilvl w:val="0"/>
          <w:numId w:val="14"/>
        </w:numPr>
        <w:tabs>
          <w:tab w:val="left" w:pos="567"/>
        </w:tabs>
        <w:spacing w:line="20" w:lineRule="atLeast"/>
        <w:contextualSpacing/>
        <w:rPr>
          <w:rFonts w:ascii="Aptos" w:eastAsiaTheme="minorHAnsi" w:hAnsi="Aptos" w:cs="Times New Roman"/>
          <w:iCs/>
          <w:color w:val="000000" w:themeColor="text1"/>
        </w:rPr>
      </w:pPr>
      <w:bookmarkStart w:id="70" w:name="_Toc222824948"/>
      <w:r w:rsidRPr="00B259F9">
        <w:rPr>
          <w:rFonts w:ascii="Aptos" w:hAnsi="Aptos" w:cs="Times New Roman"/>
          <w:color w:val="000000" w:themeColor="text1"/>
        </w:rPr>
        <w:t xml:space="preserve">Pasiūlymų atmetimo </w:t>
      </w:r>
      <w:r w:rsidR="00B85EFD" w:rsidRPr="00B259F9">
        <w:rPr>
          <w:rFonts w:ascii="Aptos" w:hAnsi="Aptos" w:cs="Times New Roman"/>
          <w:color w:val="000000" w:themeColor="text1"/>
        </w:rPr>
        <w:t>pagrindai</w:t>
      </w:r>
      <w:bookmarkEnd w:id="70"/>
    </w:p>
    <w:p w14:paraId="629BD49B" w14:textId="408D25A3" w:rsidR="00192ED3" w:rsidRPr="00B259F9" w:rsidRDefault="00DF3708">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Tiekėjo pateiktas pasiūlymas yra atmetamas</w:t>
      </w:r>
      <w:r w:rsidR="00F1369E" w:rsidRPr="00B259F9">
        <w:rPr>
          <w:rFonts w:ascii="Aptos" w:eastAsia="Yu Mincho" w:hAnsi="Aptos" w:cs="Times New Roman"/>
          <w:color w:val="000000" w:themeColor="text1"/>
          <w:lang w:eastAsia="en-US"/>
        </w:rPr>
        <w:t xml:space="preserve"> ir tiekėjas pašalinamas iš pirkimo procedūros</w:t>
      </w:r>
      <w:r w:rsidRPr="00B259F9">
        <w:rPr>
          <w:rFonts w:ascii="Aptos" w:hAnsi="Aptos" w:cs="Times New Roman"/>
          <w:color w:val="000000" w:themeColor="text1"/>
        </w:rPr>
        <w:t>, jeigu yra bent viena iš šių sąlygų:</w:t>
      </w:r>
    </w:p>
    <w:p w14:paraId="3784028A" w14:textId="77777777" w:rsidR="00DC47CE" w:rsidRPr="00B259F9" w:rsidRDefault="00DC47CE">
      <w:pPr>
        <w:pStyle w:val="ListParagraph"/>
        <w:numPr>
          <w:ilvl w:val="2"/>
          <w:numId w:val="14"/>
        </w:numPr>
        <w:ind w:left="0" w:firstLine="567"/>
        <w:jc w:val="both"/>
        <w:rPr>
          <w:rFonts w:ascii="Aptos" w:hAnsi="Aptos" w:cs="Times New Roman"/>
          <w:color w:val="000000" w:themeColor="text1"/>
        </w:rPr>
      </w:pPr>
      <w:r w:rsidRPr="00B259F9">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B259F9" w:rsidRDefault="00DC47CE">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B259F9" w:rsidRDefault="00DC47CE">
      <w:pPr>
        <w:pStyle w:val="ListParagraph"/>
        <w:numPr>
          <w:ilvl w:val="2"/>
          <w:numId w:val="14"/>
        </w:numPr>
        <w:tabs>
          <w:tab w:val="left" w:pos="142"/>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B259F9"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B259F9"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B259F9" w:rsidRDefault="00DC47CE">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B259F9">
        <w:rPr>
          <w:rFonts w:ascii="Aptos" w:hAnsi="Aptos" w:cs="Times New Roman"/>
          <w:color w:val="000000" w:themeColor="text1"/>
        </w:rPr>
        <w:t>;</w:t>
      </w:r>
    </w:p>
    <w:p w14:paraId="23A7C32C" w14:textId="77777777" w:rsidR="00A77E43" w:rsidRPr="00B259F9" w:rsidRDefault="00A77E43">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B259F9"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B259F9"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B259F9" w:rsidRDefault="00A77E43"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w:t>
      </w:r>
      <w:r w:rsidRPr="00B259F9">
        <w:rPr>
          <w:rFonts w:ascii="Aptos" w:hAnsi="Aptos" w:cs="Times New Roman"/>
          <w:color w:val="000000" w:themeColor="text1"/>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B259F9" w:rsidRDefault="00A77E43"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B259F9" w:rsidRDefault="00A77E43" w:rsidP="00FF3CAA">
      <w:pPr>
        <w:pStyle w:val="ListParagraph"/>
        <w:numPr>
          <w:ilvl w:val="2"/>
          <w:numId w:val="14"/>
        </w:numPr>
        <w:tabs>
          <w:tab w:val="left" w:pos="1418"/>
        </w:tabs>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netenkinami Pirkimo dokumentuose nustatyti reikalavimai, susiję su nacionaliniu saugumu (kai taikoma);</w:t>
      </w:r>
    </w:p>
    <w:p w14:paraId="53ED3D79" w14:textId="1E2FCBE3" w:rsidR="00A77E43" w:rsidRPr="00B259F9" w:rsidRDefault="00A77E43" w:rsidP="00FF3CAA">
      <w:pPr>
        <w:pStyle w:val="ListParagraph"/>
        <w:numPr>
          <w:ilvl w:val="2"/>
          <w:numId w:val="14"/>
        </w:numPr>
        <w:tabs>
          <w:tab w:val="left" w:pos="1418"/>
        </w:tabs>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neatitinka Reglamente nustatytų reikalavimų;</w:t>
      </w:r>
    </w:p>
    <w:p w14:paraId="32A52C72" w14:textId="7723E73D" w:rsidR="00AD7D83" w:rsidRPr="00B259F9" w:rsidRDefault="004A1BB5"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pasiūlymas neatitinka</w:t>
      </w:r>
      <w:r w:rsidR="007F2173" w:rsidRPr="00B259F9">
        <w:rPr>
          <w:rFonts w:ascii="Aptos" w:hAnsi="Aptos" w:cs="Times New Roman"/>
          <w:color w:val="000000" w:themeColor="text1"/>
        </w:rPr>
        <w:t xml:space="preserve"> </w:t>
      </w:r>
      <w:r w:rsidR="00A77E43" w:rsidRPr="00B259F9">
        <w:rPr>
          <w:rFonts w:ascii="Aptos" w:hAnsi="Aptos" w:cs="Times New Roman"/>
          <w:color w:val="000000" w:themeColor="text1"/>
        </w:rPr>
        <w:t>P</w:t>
      </w:r>
      <w:r w:rsidRPr="00B259F9">
        <w:rPr>
          <w:rFonts w:ascii="Aptos" w:hAnsi="Aptos" w:cs="Times New Roman"/>
          <w:color w:val="000000" w:themeColor="text1"/>
        </w:rPr>
        <w:t>irkimo dokumentuose nustatytų reikalavimų</w:t>
      </w:r>
      <w:r w:rsidR="00AD7D83" w:rsidRPr="00B259F9">
        <w:rPr>
          <w:rFonts w:ascii="Aptos" w:hAnsi="Aptos" w:cs="Times New Roman"/>
          <w:color w:val="000000" w:themeColor="text1"/>
        </w:rPr>
        <w:t>, įskaitant, bet neapsiribojant</w:t>
      </w:r>
      <w:r w:rsidR="00194723" w:rsidRPr="00B259F9">
        <w:rPr>
          <w:rFonts w:ascii="Aptos" w:hAnsi="Aptos" w:cs="Times New Roman"/>
          <w:color w:val="000000" w:themeColor="text1"/>
        </w:rPr>
        <w:t>,</w:t>
      </w:r>
      <w:r w:rsidR="00AD7D83" w:rsidRPr="00B259F9">
        <w:rPr>
          <w:rFonts w:ascii="Aptos" w:hAnsi="Aptos" w:cs="Times New Roman"/>
          <w:color w:val="000000" w:themeColor="text1"/>
        </w:rPr>
        <w:t xml:space="preserve"> atvej</w:t>
      </w:r>
      <w:r w:rsidR="00194723" w:rsidRPr="00B259F9">
        <w:rPr>
          <w:rFonts w:ascii="Aptos" w:hAnsi="Aptos" w:cs="Times New Roman"/>
          <w:color w:val="000000" w:themeColor="text1"/>
        </w:rPr>
        <w:t>us</w:t>
      </w:r>
      <w:r w:rsidR="00AD7D83" w:rsidRPr="00B259F9">
        <w:rPr>
          <w:rFonts w:ascii="Aptos" w:hAnsi="Aptos" w:cs="Times New Roman"/>
          <w:color w:val="000000" w:themeColor="text1"/>
        </w:rPr>
        <w:t>, kai:</w:t>
      </w:r>
    </w:p>
    <w:p w14:paraId="6B83A60F" w14:textId="0C7509F1" w:rsidR="00AD7D83" w:rsidRPr="00B259F9"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nesilaiko sąlygų dėl alternatyvių pasiūlymų teikimo</w:t>
      </w:r>
      <w:r w:rsidR="00833AB8" w:rsidRPr="00B259F9">
        <w:rPr>
          <w:rFonts w:ascii="Aptos" w:hAnsi="Aptos" w:cs="Times New Roman"/>
          <w:color w:val="000000" w:themeColor="text1"/>
        </w:rPr>
        <w:t xml:space="preserve"> ar nedalyvavimo teikiant kelis pasiūlymus </w:t>
      </w:r>
      <w:r w:rsidR="00834CBF" w:rsidRPr="00B259F9">
        <w:rPr>
          <w:rFonts w:ascii="Aptos" w:hAnsi="Aptos" w:cs="Times New Roman"/>
          <w:color w:val="000000" w:themeColor="text1"/>
        </w:rPr>
        <w:t xml:space="preserve">kaip nurodyta </w:t>
      </w:r>
      <w:r w:rsidR="00A77E43" w:rsidRPr="00B259F9">
        <w:rPr>
          <w:rFonts w:ascii="Aptos" w:hAnsi="Aptos" w:cs="Times New Roman"/>
          <w:color w:val="000000" w:themeColor="text1"/>
        </w:rPr>
        <w:t>Pirkimo dokumentų</w:t>
      </w:r>
      <w:r w:rsidR="00834CBF" w:rsidRPr="00B259F9">
        <w:rPr>
          <w:rFonts w:ascii="Aptos" w:hAnsi="Aptos" w:cs="Times New Roman"/>
          <w:color w:val="000000" w:themeColor="text1"/>
        </w:rPr>
        <w:t xml:space="preserve"> </w:t>
      </w:r>
      <w:r w:rsidR="00834CBF" w:rsidRPr="00B259F9">
        <w:rPr>
          <w:rFonts w:ascii="Aptos" w:hAnsi="Aptos" w:cs="Times New Roman"/>
          <w:color w:val="000000" w:themeColor="text1"/>
        </w:rPr>
        <w:fldChar w:fldCharType="begin"/>
      </w:r>
      <w:r w:rsidR="00834CBF" w:rsidRPr="00B259F9">
        <w:rPr>
          <w:rFonts w:ascii="Aptos" w:hAnsi="Aptos" w:cs="Times New Roman"/>
          <w:color w:val="000000" w:themeColor="text1"/>
        </w:rPr>
        <w:instrText xml:space="preserve"> REF _Ref39666794 \w \h </w:instrText>
      </w:r>
      <w:r w:rsidR="006C4BE0" w:rsidRPr="00B259F9">
        <w:rPr>
          <w:rFonts w:ascii="Aptos" w:hAnsi="Aptos" w:cs="Times New Roman"/>
          <w:color w:val="000000" w:themeColor="text1"/>
        </w:rPr>
        <w:instrText xml:space="preserve"> \* MERGEFORMAT </w:instrText>
      </w:r>
      <w:r w:rsidR="00834CBF" w:rsidRPr="00B259F9">
        <w:rPr>
          <w:rFonts w:ascii="Aptos" w:hAnsi="Aptos" w:cs="Times New Roman"/>
          <w:color w:val="000000" w:themeColor="text1"/>
        </w:rPr>
      </w:r>
      <w:r w:rsidR="00834CBF"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15</w:t>
      </w:r>
      <w:r w:rsidR="00834CBF" w:rsidRPr="00B259F9">
        <w:rPr>
          <w:rFonts w:ascii="Aptos" w:hAnsi="Aptos" w:cs="Times New Roman"/>
          <w:color w:val="000000" w:themeColor="text1"/>
        </w:rPr>
        <w:fldChar w:fldCharType="end"/>
      </w:r>
      <w:r w:rsidR="00EA0CD1" w:rsidRPr="00B259F9">
        <w:rPr>
          <w:rFonts w:ascii="Aptos" w:hAnsi="Aptos" w:cs="Times New Roman"/>
          <w:color w:val="000000" w:themeColor="text1"/>
        </w:rPr>
        <w:t xml:space="preserve"> </w:t>
      </w:r>
      <w:r w:rsidR="00834CBF" w:rsidRPr="00B259F9">
        <w:rPr>
          <w:rFonts w:ascii="Aptos" w:hAnsi="Aptos" w:cs="Times New Roman"/>
          <w:color w:val="000000" w:themeColor="text1"/>
        </w:rPr>
        <w:t>skyriuje „</w:t>
      </w:r>
      <w:r w:rsidR="00834CBF" w:rsidRPr="00B259F9">
        <w:rPr>
          <w:rFonts w:ascii="Aptos" w:hAnsi="Aptos" w:cs="Times New Roman"/>
          <w:color w:val="000000" w:themeColor="text1"/>
        </w:rPr>
        <w:fldChar w:fldCharType="begin"/>
      </w:r>
      <w:r w:rsidR="00834CBF" w:rsidRPr="00B259F9">
        <w:rPr>
          <w:rFonts w:ascii="Aptos" w:hAnsi="Aptos" w:cs="Times New Roman"/>
          <w:color w:val="000000" w:themeColor="text1"/>
        </w:rPr>
        <w:instrText xml:space="preserve"> REF _Ref39666796 \h </w:instrText>
      </w:r>
      <w:r w:rsidR="006C4BE0" w:rsidRPr="00B259F9">
        <w:rPr>
          <w:rFonts w:ascii="Aptos" w:hAnsi="Aptos" w:cs="Times New Roman"/>
          <w:color w:val="000000" w:themeColor="text1"/>
        </w:rPr>
        <w:instrText xml:space="preserve"> \* MERGEFORMAT </w:instrText>
      </w:r>
      <w:r w:rsidR="00834CBF" w:rsidRPr="00B259F9">
        <w:rPr>
          <w:rFonts w:ascii="Aptos" w:hAnsi="Aptos" w:cs="Times New Roman"/>
          <w:color w:val="000000" w:themeColor="text1"/>
        </w:rPr>
      </w:r>
      <w:r w:rsidR="00834CBF"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Reikalavimai pasiūlymų rengimui ir pateikimui</w:t>
      </w:r>
      <w:r w:rsidR="00834CBF" w:rsidRPr="00B259F9">
        <w:rPr>
          <w:rFonts w:ascii="Aptos" w:hAnsi="Aptos" w:cs="Times New Roman"/>
          <w:color w:val="000000" w:themeColor="text1"/>
        </w:rPr>
        <w:fldChar w:fldCharType="end"/>
      </w:r>
      <w:r w:rsidR="00834CBF" w:rsidRPr="00B259F9">
        <w:rPr>
          <w:rFonts w:ascii="Aptos" w:hAnsi="Aptos" w:cs="Times New Roman"/>
          <w:color w:val="000000" w:themeColor="text1"/>
        </w:rPr>
        <w:t>“;</w:t>
      </w:r>
    </w:p>
    <w:p w14:paraId="5927BE16" w14:textId="5E582EF0" w:rsidR="00AD7D83" w:rsidRPr="00B259F9"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pasiūlymai vertinami pagal kainos ar sąnaudų ir kokybės santykį, bet tiekėjas pateikia pasiūlymą taip, kad atskleidžiam</w:t>
      </w:r>
      <w:r w:rsidR="00B4698A" w:rsidRPr="00B259F9">
        <w:rPr>
          <w:rFonts w:ascii="Aptos" w:hAnsi="Aptos" w:cs="Times New Roman"/>
          <w:color w:val="000000" w:themeColor="text1"/>
        </w:rPr>
        <w:t>as finansinio pasiūlymo turinys</w:t>
      </w:r>
      <w:r w:rsidR="00EA0CD1" w:rsidRPr="00B259F9">
        <w:rPr>
          <w:rFonts w:ascii="Aptos" w:hAnsi="Aptos" w:cs="Times New Roman"/>
          <w:color w:val="000000" w:themeColor="text1"/>
        </w:rPr>
        <w:t xml:space="preserve"> pirmojo susipažinimo su technine pasiūlymo dalimi metu</w:t>
      </w:r>
      <w:r w:rsidRPr="00B259F9">
        <w:rPr>
          <w:rFonts w:ascii="Aptos" w:hAnsi="Aptos" w:cs="Times New Roman"/>
          <w:color w:val="000000" w:themeColor="text1"/>
        </w:rPr>
        <w:t>;</w:t>
      </w:r>
    </w:p>
    <w:p w14:paraId="25E42BE7" w14:textId="2B69B1EE" w:rsidR="00A77E43" w:rsidRPr="00B259F9" w:rsidRDefault="00194723" w:rsidP="00FF3CAA">
      <w:pPr>
        <w:pStyle w:val="ListParagraph"/>
        <w:numPr>
          <w:ilvl w:val="3"/>
          <w:numId w:val="14"/>
        </w:numPr>
        <w:tabs>
          <w:tab w:val="left" w:pos="1418"/>
          <w:tab w:val="left" w:pos="1560"/>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pasiūlymas neatitinka </w:t>
      </w:r>
      <w:r w:rsidR="00A77E43" w:rsidRPr="00B259F9">
        <w:rPr>
          <w:rFonts w:ascii="Aptos" w:hAnsi="Aptos" w:cs="Times New Roman"/>
          <w:color w:val="000000" w:themeColor="text1"/>
        </w:rPr>
        <w:t xml:space="preserve">Pirkimo </w:t>
      </w:r>
      <w:r w:rsidR="00A77E43" w:rsidRPr="00B259F9">
        <w:rPr>
          <w:rFonts w:ascii="Aptos" w:hAnsi="Aptos" w:cs="Times New Roman"/>
        </w:rPr>
        <w:t xml:space="preserve">dokumentų </w:t>
      </w:r>
      <w:hyperlink w:anchor="_Pirkimo_dokumentų_1" w:history="1">
        <w:r w:rsidR="00A77E43" w:rsidRPr="00B259F9">
          <w:rPr>
            <w:rStyle w:val="Hyperlink"/>
            <w:rFonts w:ascii="Aptos" w:hAnsi="Aptos" w:cs="Times New Roman"/>
          </w:rPr>
          <w:t>1 priede „Techninė specifikacija“</w:t>
        </w:r>
      </w:hyperlink>
      <w:r w:rsidR="00A77E43" w:rsidRPr="00B259F9">
        <w:rPr>
          <w:rFonts w:ascii="Aptos" w:hAnsi="Aptos" w:cs="Times New Roman"/>
        </w:rPr>
        <w:t xml:space="preserve"> nustatytų reikalavimų</w:t>
      </w:r>
      <w:r w:rsidR="00A77E43" w:rsidRPr="00B259F9">
        <w:rPr>
          <w:rFonts w:ascii="Aptos" w:hAnsi="Aptos" w:cs="Times New Roman"/>
          <w:color w:val="000000" w:themeColor="text1"/>
        </w:rPr>
        <w:t xml:space="preserve">; </w:t>
      </w:r>
    </w:p>
    <w:p w14:paraId="3A6BCDE1" w14:textId="3EB7629D" w:rsidR="005717E7" w:rsidRPr="00B259F9" w:rsidRDefault="00A77E4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eastAsia="Times New Roman" w:hAnsi="Aptos" w:cs="Times New Roman"/>
          <w:color w:val="000000" w:themeColor="text1"/>
        </w:rPr>
        <w:t>pasiūlymas neatitink</w:t>
      </w:r>
      <w:r w:rsidR="00E469C3" w:rsidRPr="00B259F9">
        <w:rPr>
          <w:rFonts w:ascii="Aptos" w:eastAsia="Times New Roman" w:hAnsi="Aptos" w:cs="Times New Roman"/>
          <w:color w:val="000000" w:themeColor="text1"/>
        </w:rPr>
        <w:t>a</w:t>
      </w:r>
      <w:r w:rsidRPr="00B259F9">
        <w:rPr>
          <w:rFonts w:ascii="Aptos" w:eastAsia="Times New Roman" w:hAnsi="Aptos" w:cs="Times New Roman"/>
          <w:color w:val="000000" w:themeColor="text1"/>
        </w:rPr>
        <w:t xml:space="preserve"> </w:t>
      </w:r>
      <w:r w:rsidR="00194723" w:rsidRPr="00B259F9">
        <w:rPr>
          <w:rFonts w:ascii="Aptos" w:hAnsi="Aptos" w:cs="Times New Roman"/>
          <w:color w:val="000000" w:themeColor="text1"/>
        </w:rPr>
        <w:t xml:space="preserve">kitų </w:t>
      </w:r>
      <w:r w:rsidRPr="00B259F9">
        <w:rPr>
          <w:rFonts w:ascii="Aptos" w:hAnsi="Aptos" w:cs="Times New Roman"/>
          <w:color w:val="000000" w:themeColor="text1"/>
        </w:rPr>
        <w:t>P</w:t>
      </w:r>
      <w:r w:rsidR="00194723" w:rsidRPr="00B259F9">
        <w:rPr>
          <w:rFonts w:ascii="Aptos" w:hAnsi="Aptos" w:cs="Times New Roman"/>
          <w:color w:val="000000" w:themeColor="text1"/>
        </w:rPr>
        <w:t>irkimo dokumentuose nustatytų reikalavimų</w:t>
      </w:r>
      <w:r w:rsidR="005717E7" w:rsidRPr="00B259F9">
        <w:rPr>
          <w:rFonts w:ascii="Aptos" w:hAnsi="Aptos" w:cs="Times New Roman"/>
          <w:color w:val="000000" w:themeColor="text1"/>
        </w:rPr>
        <w:t>.</w:t>
      </w:r>
    </w:p>
    <w:p w14:paraId="3E27A06A" w14:textId="3C989C71" w:rsidR="00D734C6" w:rsidRPr="00B259F9" w:rsidRDefault="00D734C6">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Apie pasiūlymo atmetimą ir tokio atmetimo priežastis tiekėjas informuojamas raštu CVP IS priemonėmis.</w:t>
      </w:r>
    </w:p>
    <w:p w14:paraId="0458B8E0" w14:textId="49DD1D25" w:rsidR="00D734C6" w:rsidRPr="00B259F9" w:rsidRDefault="00D734C6">
      <w:pPr>
        <w:pStyle w:val="Heading1"/>
        <w:numPr>
          <w:ilvl w:val="0"/>
          <w:numId w:val="14"/>
        </w:numPr>
        <w:tabs>
          <w:tab w:val="left" w:pos="567"/>
        </w:tabs>
        <w:spacing w:line="20" w:lineRule="atLeast"/>
        <w:contextualSpacing/>
        <w:rPr>
          <w:rFonts w:ascii="Aptos" w:hAnsi="Aptos" w:cs="Times New Roman"/>
          <w:color w:val="000000" w:themeColor="text1"/>
        </w:rPr>
      </w:pPr>
      <w:bookmarkStart w:id="71" w:name="_Ref40443104"/>
      <w:bookmarkStart w:id="72" w:name="_Toc222824949"/>
      <w:r w:rsidRPr="00B259F9">
        <w:rPr>
          <w:rFonts w:ascii="Aptos" w:hAnsi="Aptos" w:cs="Times New Roman"/>
          <w:color w:val="000000" w:themeColor="text1"/>
        </w:rPr>
        <w:t>Pasiūlymų eilė ir laimėtojo nustatymas</w:t>
      </w:r>
      <w:bookmarkEnd w:id="71"/>
      <w:bookmarkEnd w:id="72"/>
    </w:p>
    <w:p w14:paraId="0ACBCFB7" w14:textId="14AF34C8" w:rsidR="00D734C6" w:rsidRPr="00B259F9" w:rsidRDefault="009777BA">
      <w:pPr>
        <w:pStyle w:val="ListParagraph"/>
        <w:numPr>
          <w:ilvl w:val="1"/>
          <w:numId w:val="14"/>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B259F9">
        <w:rPr>
          <w:rFonts w:ascii="Aptos" w:hAnsi="Aptos" w:cs="Times New Roman"/>
          <w:color w:val="000000" w:themeColor="text1"/>
        </w:rPr>
        <w:t>.</w:t>
      </w:r>
    </w:p>
    <w:p w14:paraId="2B1A1C49" w14:textId="2088A471" w:rsidR="00F60D03" w:rsidRPr="00B259F9" w:rsidRDefault="00F3565B">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Pasiūlymų eilė nustatoma ekonominio naudingumo mažėjimo tvarka</w:t>
      </w:r>
      <w:r w:rsidR="005D7D8C" w:rsidRPr="00B259F9">
        <w:rPr>
          <w:rFonts w:ascii="Aptos" w:hAnsi="Aptos" w:cs="Times New Roman"/>
          <w:color w:val="000000" w:themeColor="text1"/>
        </w:rPr>
        <w:t>. Jeigu kelių pateiktų pasiūlymų ekonominis naudingumas yra vienodas, nustatant pasiūlymų eilę</w:t>
      </w:r>
      <w:r w:rsidR="0065074D" w:rsidRPr="00B259F9">
        <w:rPr>
          <w:rFonts w:ascii="Aptos" w:hAnsi="Aptos" w:cs="Times New Roman"/>
          <w:color w:val="000000" w:themeColor="text1"/>
        </w:rPr>
        <w:t>,</w:t>
      </w:r>
      <w:r w:rsidR="005D7D8C" w:rsidRPr="00B259F9">
        <w:rPr>
          <w:rFonts w:ascii="Aptos" w:hAnsi="Aptos" w:cs="Times New Roman"/>
          <w:color w:val="000000" w:themeColor="text1"/>
        </w:rPr>
        <w:t xml:space="preserve"> pirmesnis į šią eilę įrašomas tiekėjas, kurio pasiūlymas CVP IS priemonėmis pateiktas anksčiausiai.</w:t>
      </w:r>
    </w:p>
    <w:p w14:paraId="102136D3" w14:textId="5FDE6CBB" w:rsidR="00D734C6" w:rsidRPr="00B259F9" w:rsidRDefault="00F60D03">
      <w:pPr>
        <w:pStyle w:val="ListParagraph"/>
        <w:numPr>
          <w:ilvl w:val="1"/>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B259F9">
        <w:rPr>
          <w:rFonts w:ascii="Aptos" w:hAnsi="Aptos" w:cs="Times New Roman"/>
          <w:color w:val="000000" w:themeColor="text1"/>
        </w:rPr>
        <w:t>u</w:t>
      </w:r>
      <w:r w:rsidRPr="00B259F9">
        <w:rPr>
          <w:rFonts w:ascii="Aptos" w:hAnsi="Aptos" w:cs="Times New Roman"/>
          <w:color w:val="000000" w:themeColor="text1"/>
        </w:rPr>
        <w:t xml:space="preserve">mentuose nurodytų pašalinimo pagrindų nebuvimą, įrodančius atitiktį Pirkimo </w:t>
      </w:r>
      <w:r w:rsidR="00FE171A" w:rsidRPr="00B259F9">
        <w:rPr>
          <w:rFonts w:ascii="Aptos" w:hAnsi="Aptos" w:cs="Times New Roman"/>
          <w:color w:val="000000" w:themeColor="text1"/>
        </w:rPr>
        <w:t>dokumentuose</w:t>
      </w:r>
      <w:r w:rsidRPr="00B259F9">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B259F9">
        <w:rPr>
          <w:rFonts w:ascii="Aptos" w:hAnsi="Aptos" w:cs="Times New Roman"/>
          <w:color w:val="000000" w:themeColor="text1"/>
        </w:rPr>
        <w:t>dokumentais</w:t>
      </w:r>
      <w:r w:rsidRPr="00B259F9">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B259F9" w:rsidRDefault="00020FD4">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Jeigu pasiūlymą pateikė tik vienas tiekėjas</w:t>
      </w:r>
      <w:r w:rsidR="00F3565B" w:rsidRPr="00B259F9">
        <w:rPr>
          <w:rFonts w:ascii="Aptos" w:hAnsi="Aptos" w:cs="Times New Roman"/>
          <w:color w:val="000000" w:themeColor="text1"/>
        </w:rPr>
        <w:t xml:space="preserve"> ir jo pasiūlymas nebuvo atmestas pagal šių pirkimo dokumentų sąlygas </w:t>
      </w:r>
      <w:r w:rsidRPr="00B259F9">
        <w:rPr>
          <w:rFonts w:ascii="Aptos" w:hAnsi="Aptos" w:cs="Times New Roman"/>
          <w:color w:val="000000" w:themeColor="text1"/>
        </w:rPr>
        <w:t xml:space="preserve">pasiūlymų eilė nenustatoma ir </w:t>
      </w:r>
      <w:r w:rsidR="00F3565B" w:rsidRPr="00B259F9">
        <w:rPr>
          <w:rFonts w:ascii="Aptos" w:hAnsi="Aptos" w:cs="Times New Roman"/>
          <w:color w:val="000000" w:themeColor="text1"/>
        </w:rPr>
        <w:t>tas</w:t>
      </w:r>
      <w:r w:rsidRPr="00B259F9">
        <w:rPr>
          <w:rFonts w:ascii="Aptos" w:hAnsi="Aptos" w:cs="Times New Roman"/>
          <w:color w:val="000000" w:themeColor="text1"/>
        </w:rPr>
        <w:t xml:space="preserve"> pasiūlymas laikomas laimėjusiu.</w:t>
      </w:r>
    </w:p>
    <w:p w14:paraId="3667970E" w14:textId="1A2FCE71" w:rsidR="0031420A" w:rsidRPr="00B259F9" w:rsidRDefault="00281735">
      <w:pPr>
        <w:pStyle w:val="Heading1"/>
        <w:numPr>
          <w:ilvl w:val="0"/>
          <w:numId w:val="14"/>
        </w:numPr>
        <w:tabs>
          <w:tab w:val="left" w:pos="567"/>
        </w:tabs>
        <w:spacing w:line="20" w:lineRule="atLeast"/>
        <w:contextualSpacing/>
        <w:rPr>
          <w:rFonts w:ascii="Aptos" w:hAnsi="Aptos" w:cs="Times New Roman"/>
          <w:color w:val="000000" w:themeColor="text1"/>
        </w:rPr>
      </w:pPr>
      <w:bookmarkStart w:id="73" w:name="_Ref40443308"/>
      <w:bookmarkStart w:id="74" w:name="_Toc222824950"/>
      <w:r w:rsidRPr="00B259F9">
        <w:rPr>
          <w:rFonts w:ascii="Aptos" w:hAnsi="Aptos" w:cs="Times New Roman"/>
          <w:color w:val="000000" w:themeColor="text1"/>
        </w:rPr>
        <w:t>Informavimas apie pirkimo procedūrų rezultatus</w:t>
      </w:r>
      <w:bookmarkEnd w:id="73"/>
      <w:bookmarkEnd w:id="74"/>
    </w:p>
    <w:p w14:paraId="5FA4F0EA" w14:textId="6F3A1954" w:rsidR="00F60D03" w:rsidRPr="00B259F9" w:rsidRDefault="00F60D03">
      <w:pPr>
        <w:pStyle w:val="ListParagraph"/>
        <w:numPr>
          <w:ilvl w:val="1"/>
          <w:numId w:val="14"/>
        </w:numPr>
        <w:spacing w:after="0" w:line="20" w:lineRule="atLeast"/>
        <w:ind w:left="0" w:firstLine="567"/>
        <w:jc w:val="both"/>
        <w:rPr>
          <w:rFonts w:ascii="Aptos" w:hAnsi="Aptos" w:cs="Times New Roman"/>
          <w:bCs/>
          <w:iCs/>
          <w:color w:val="000000" w:themeColor="text1"/>
        </w:rPr>
      </w:pPr>
      <w:r w:rsidRPr="00B259F9">
        <w:rPr>
          <w:rFonts w:ascii="Aptos" w:hAnsi="Aptos" w:cs="Times New Roman"/>
          <w:color w:val="000000" w:themeColor="text1"/>
        </w:rPr>
        <w:t>Perkančioji organizacija</w:t>
      </w:r>
      <w:r w:rsidRPr="00B259F9">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B259F9" w:rsidRDefault="00FE7908">
      <w:pPr>
        <w:pStyle w:val="Heading1"/>
        <w:numPr>
          <w:ilvl w:val="0"/>
          <w:numId w:val="14"/>
        </w:numPr>
        <w:tabs>
          <w:tab w:val="left" w:pos="567"/>
        </w:tabs>
        <w:spacing w:line="20" w:lineRule="atLeast"/>
        <w:contextualSpacing/>
        <w:rPr>
          <w:rFonts w:ascii="Aptos" w:hAnsi="Aptos" w:cs="Times New Roman"/>
          <w:color w:val="000000" w:themeColor="text1"/>
        </w:rPr>
      </w:pPr>
      <w:bookmarkStart w:id="75" w:name="_Ref39425999"/>
      <w:bookmarkStart w:id="76" w:name="_Ref39426005"/>
      <w:bookmarkStart w:id="77" w:name="_Toc222824951"/>
      <w:r w:rsidRPr="00B259F9">
        <w:rPr>
          <w:rFonts w:ascii="Aptos" w:hAnsi="Aptos" w:cs="Times New Roman"/>
          <w:color w:val="000000" w:themeColor="text1"/>
        </w:rPr>
        <w:lastRenderedPageBreak/>
        <w:t>S</w:t>
      </w:r>
      <w:r w:rsidR="00281735" w:rsidRPr="00B259F9">
        <w:rPr>
          <w:rFonts w:ascii="Aptos" w:hAnsi="Aptos" w:cs="Times New Roman"/>
          <w:color w:val="000000" w:themeColor="text1"/>
        </w:rPr>
        <w:t>utarties sudarymas</w:t>
      </w:r>
      <w:bookmarkEnd w:id="75"/>
      <w:bookmarkEnd w:id="76"/>
      <w:bookmarkEnd w:id="77"/>
    </w:p>
    <w:p w14:paraId="27CAEFF7" w14:textId="60CFB3B0" w:rsidR="00F57665" w:rsidRPr="00B259F9" w:rsidRDefault="00F57665">
      <w:pPr>
        <w:pStyle w:val="ListParagraph"/>
        <w:numPr>
          <w:ilvl w:val="1"/>
          <w:numId w:val="14"/>
        </w:numPr>
        <w:spacing w:after="0" w:line="240" w:lineRule="auto"/>
        <w:ind w:left="0" w:firstLine="567"/>
        <w:jc w:val="both"/>
        <w:rPr>
          <w:rFonts w:ascii="Aptos" w:hAnsi="Aptos" w:cs="Times New Roman"/>
        </w:rPr>
      </w:pPr>
      <w:r w:rsidRPr="00B259F9">
        <w:rPr>
          <w:rFonts w:ascii="Aptos" w:hAnsi="Aptos" w:cs="Times New Roman"/>
          <w:color w:val="000000" w:themeColor="text1"/>
        </w:rPr>
        <w:t>Ši pirkimo procedūra atliekama siekiant sudaryti sutartį</w:t>
      </w:r>
      <w:r w:rsidR="009A7D11" w:rsidRPr="00B259F9">
        <w:rPr>
          <w:rFonts w:ascii="Aptos" w:hAnsi="Aptos" w:cs="Times New Roman"/>
          <w:color w:val="000000" w:themeColor="text1"/>
        </w:rPr>
        <w:t xml:space="preserve"> su tiekėju, kurio pasiūlymas</w:t>
      </w:r>
      <w:r w:rsidR="007B12FF" w:rsidRPr="00B259F9">
        <w:rPr>
          <w:rFonts w:ascii="Aptos" w:hAnsi="Aptos" w:cs="Times New Roman"/>
          <w:color w:val="000000" w:themeColor="text1"/>
        </w:rPr>
        <w:t xml:space="preserve">, vadovaujantis </w:t>
      </w:r>
      <w:r w:rsidR="00E469C3" w:rsidRPr="00B259F9">
        <w:rPr>
          <w:rFonts w:ascii="Aptos" w:hAnsi="Aptos" w:cs="Times New Roman"/>
          <w:color w:val="000000" w:themeColor="text1"/>
        </w:rPr>
        <w:t>Pirkimo dokumentuose</w:t>
      </w:r>
      <w:r w:rsidR="007B12FF" w:rsidRPr="00B259F9">
        <w:rPr>
          <w:rFonts w:ascii="Aptos" w:hAnsi="Aptos" w:cs="Times New Roman"/>
          <w:color w:val="000000" w:themeColor="text1"/>
        </w:rPr>
        <w:t xml:space="preserve"> nustatyta tvarka</w:t>
      </w:r>
      <w:r w:rsidR="0023505D" w:rsidRPr="00B259F9">
        <w:rPr>
          <w:rFonts w:ascii="Aptos" w:hAnsi="Aptos" w:cs="Times New Roman"/>
          <w:color w:val="000000" w:themeColor="text1"/>
        </w:rPr>
        <w:t>,</w:t>
      </w:r>
      <w:r w:rsidR="009A7D11" w:rsidRPr="00B259F9">
        <w:rPr>
          <w:rFonts w:ascii="Aptos" w:hAnsi="Aptos" w:cs="Times New Roman"/>
          <w:color w:val="000000" w:themeColor="text1"/>
        </w:rPr>
        <w:t xml:space="preserve"> bus pripažintas laimėjęs</w:t>
      </w:r>
      <w:r w:rsidR="008933BC" w:rsidRPr="00B259F9">
        <w:rPr>
          <w:rFonts w:ascii="Aptos" w:hAnsi="Aptos" w:cs="Times New Roman"/>
          <w:color w:val="000000" w:themeColor="text1"/>
        </w:rPr>
        <w:t>, o jei pirkimas skaidomas į dalis – su tiekėjais, kurių pasiūlymai bus pripažinti laimėję</w:t>
      </w:r>
      <w:r w:rsidR="0023505D" w:rsidRPr="00B259F9">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B259F9">
        <w:rPr>
          <w:rFonts w:ascii="Aptos" w:hAnsi="Aptos" w:cs="Times New Roman"/>
          <w:color w:val="000000" w:themeColor="text1"/>
        </w:rPr>
        <w:t>.</w:t>
      </w:r>
      <w:r w:rsidR="004B2DE4" w:rsidRPr="00B259F9">
        <w:rPr>
          <w:rFonts w:ascii="Aptos" w:hAnsi="Aptos" w:cs="Times New Roman"/>
          <w:color w:val="000000" w:themeColor="text1"/>
        </w:rPr>
        <w:t xml:space="preserve"> </w:t>
      </w:r>
      <w:r w:rsidR="004B2DE4" w:rsidRPr="00B259F9">
        <w:rPr>
          <w:rFonts w:ascii="Aptos" w:eastAsiaTheme="minorHAnsi" w:hAnsi="Aptos" w:cs="Times New Roman"/>
          <w:bCs/>
          <w:iCs/>
          <w:color w:val="000000" w:themeColor="text1"/>
        </w:rPr>
        <w:t xml:space="preserve">Sutarties sąlygos </w:t>
      </w:r>
      <w:r w:rsidR="004B2DE4" w:rsidRPr="00B259F9">
        <w:rPr>
          <w:rFonts w:ascii="Aptos" w:eastAsiaTheme="minorHAnsi" w:hAnsi="Aptos" w:cs="Times New Roman"/>
          <w:bCs/>
          <w:iCs/>
        </w:rPr>
        <w:t xml:space="preserve">pateikiamos </w:t>
      </w:r>
      <w:r w:rsidR="004B2DE4" w:rsidRPr="00B259F9">
        <w:rPr>
          <w:rFonts w:ascii="Aptos" w:eastAsiaTheme="minorHAnsi" w:hAnsi="Aptos" w:cs="Times New Roman"/>
          <w:bCs/>
          <w:iCs/>
        </w:rPr>
        <w:fldChar w:fldCharType="begin"/>
      </w:r>
      <w:r w:rsidR="004B2DE4" w:rsidRPr="00B259F9">
        <w:rPr>
          <w:rFonts w:ascii="Aptos" w:eastAsiaTheme="minorHAnsi" w:hAnsi="Aptos" w:cs="Times New Roman"/>
          <w:bCs/>
          <w:iCs/>
        </w:rPr>
        <w:instrText xml:space="preserve"> REF _Ref39674283 \h </w:instrText>
      </w:r>
      <w:r w:rsidR="006C4BE0" w:rsidRPr="00B259F9">
        <w:rPr>
          <w:rFonts w:ascii="Aptos" w:eastAsiaTheme="minorHAnsi" w:hAnsi="Aptos" w:cs="Times New Roman"/>
          <w:bCs/>
          <w:iCs/>
        </w:rPr>
        <w:instrText xml:space="preserve"> \* MERGEFORMAT </w:instrText>
      </w:r>
      <w:r w:rsidR="004B2DE4" w:rsidRPr="00B259F9">
        <w:rPr>
          <w:rFonts w:ascii="Aptos" w:eastAsiaTheme="minorHAnsi" w:hAnsi="Aptos" w:cs="Times New Roman"/>
          <w:bCs/>
          <w:iCs/>
        </w:rPr>
      </w:r>
      <w:r w:rsidR="004B2DE4" w:rsidRPr="00B259F9">
        <w:rPr>
          <w:rFonts w:ascii="Aptos" w:eastAsiaTheme="minorHAnsi" w:hAnsi="Aptos" w:cs="Times New Roman"/>
          <w:bCs/>
          <w:iCs/>
        </w:rPr>
        <w:fldChar w:fldCharType="separate"/>
      </w:r>
      <w:r w:rsidR="00082B1B" w:rsidRPr="00B259F9">
        <w:rPr>
          <w:rFonts w:ascii="Aptos" w:hAnsi="Aptos" w:cs="Times New Roman"/>
        </w:rPr>
        <w:t>Pirkimo dokumentų 7 priedas „Sutarties sąlygos“</w:t>
      </w:r>
      <w:r w:rsidR="004B2DE4" w:rsidRPr="00B259F9">
        <w:rPr>
          <w:rFonts w:ascii="Aptos" w:eastAsiaTheme="minorHAnsi" w:hAnsi="Aptos" w:cs="Times New Roman"/>
          <w:bCs/>
          <w:iCs/>
        </w:rPr>
        <w:fldChar w:fldCharType="end"/>
      </w:r>
      <w:r w:rsidR="004B2DE4" w:rsidRPr="00B259F9">
        <w:rPr>
          <w:rFonts w:ascii="Aptos" w:eastAsiaTheme="minorHAnsi" w:hAnsi="Aptos" w:cs="Times New Roman"/>
          <w:bCs/>
          <w:iCs/>
        </w:rPr>
        <w:t>.</w:t>
      </w:r>
    </w:p>
    <w:p w14:paraId="0AE16FC2" w14:textId="107D4B6E" w:rsidR="00C67E20" w:rsidRPr="00B259F9" w:rsidRDefault="00E85E8B">
      <w:pPr>
        <w:pStyle w:val="ListParagraph"/>
        <w:numPr>
          <w:ilvl w:val="1"/>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heme="minorHAnsi" w:hAnsi="Aptos" w:cs="Times New Roman"/>
          <w:bCs/>
          <w:iCs/>
          <w:color w:val="000000" w:themeColor="text1"/>
        </w:rPr>
        <w:t xml:space="preserve">Sutartis sudaroma nedelsiant, bet ne anksčiau negu </w:t>
      </w:r>
      <w:r w:rsidRPr="00B259F9">
        <w:rPr>
          <w:rFonts w:ascii="Aptos" w:eastAsiaTheme="minorHAnsi" w:hAnsi="Aptos" w:cs="Times New Roman"/>
          <w:bCs/>
          <w:iCs/>
        </w:rPr>
        <w:t xml:space="preserve">pasibaigė </w:t>
      </w:r>
      <w:r w:rsidR="00E469C3" w:rsidRPr="00B259F9">
        <w:rPr>
          <w:rFonts w:ascii="Aptos" w:hAnsi="Aptos" w:cs="Times New Roman"/>
        </w:rPr>
        <w:t>P</w:t>
      </w:r>
      <w:r w:rsidRPr="00B259F9">
        <w:rPr>
          <w:rFonts w:ascii="Aptos" w:hAnsi="Aptos" w:cs="Times New Roman"/>
        </w:rPr>
        <w:t xml:space="preserve">irkimo </w:t>
      </w:r>
      <w:r w:rsidR="00E469C3" w:rsidRPr="00B259F9">
        <w:rPr>
          <w:rFonts w:ascii="Aptos" w:hAnsi="Aptos" w:cs="Times New Roman"/>
        </w:rPr>
        <w:t xml:space="preserve">dokumentų </w:t>
      </w:r>
      <w:r w:rsidRPr="00B259F9">
        <w:rPr>
          <w:rFonts w:ascii="Aptos" w:hAnsi="Aptos" w:cs="Times New Roman"/>
        </w:rPr>
        <w:fldChar w:fldCharType="begin"/>
      </w:r>
      <w:r w:rsidRPr="00B259F9">
        <w:rPr>
          <w:rFonts w:ascii="Aptos" w:hAnsi="Aptos" w:cs="Times New Roman"/>
        </w:rPr>
        <w:instrText xml:space="preserve"> REF _Ref38970696 \r \h  \* MERGEFORMAT </w:instrText>
      </w:r>
      <w:r w:rsidRPr="00B259F9">
        <w:rPr>
          <w:rFonts w:ascii="Aptos" w:hAnsi="Aptos" w:cs="Times New Roman"/>
        </w:rPr>
      </w:r>
      <w:r w:rsidRPr="00B259F9">
        <w:rPr>
          <w:rFonts w:ascii="Aptos" w:hAnsi="Aptos" w:cs="Times New Roman"/>
        </w:rPr>
        <w:fldChar w:fldCharType="separate"/>
      </w:r>
      <w:r w:rsidR="00082B1B" w:rsidRPr="00B259F9">
        <w:rPr>
          <w:rFonts w:ascii="Aptos" w:hAnsi="Aptos" w:cs="Times New Roman"/>
        </w:rPr>
        <w:t>2</w:t>
      </w:r>
      <w:r w:rsidRPr="00B259F9">
        <w:rPr>
          <w:rFonts w:ascii="Aptos" w:hAnsi="Aptos" w:cs="Times New Roman"/>
        </w:rPr>
        <w:fldChar w:fldCharType="end"/>
      </w:r>
      <w:r w:rsidRPr="00B259F9">
        <w:rPr>
          <w:rFonts w:ascii="Aptos" w:hAnsi="Aptos" w:cs="Times New Roman"/>
        </w:rPr>
        <w:t xml:space="preserve"> skyriuje „</w:t>
      </w:r>
      <w:r w:rsidRPr="00B259F9">
        <w:rPr>
          <w:rFonts w:ascii="Aptos" w:hAnsi="Aptos" w:cs="Times New Roman"/>
        </w:rPr>
        <w:fldChar w:fldCharType="begin"/>
      </w:r>
      <w:r w:rsidRPr="00B259F9">
        <w:rPr>
          <w:rFonts w:ascii="Aptos" w:hAnsi="Aptos" w:cs="Times New Roman"/>
        </w:rPr>
        <w:instrText xml:space="preserve"> REF _Ref38970873 \h  \* MERGEFORMAT </w:instrText>
      </w:r>
      <w:r w:rsidRPr="00B259F9">
        <w:rPr>
          <w:rFonts w:ascii="Aptos" w:hAnsi="Aptos" w:cs="Times New Roman"/>
        </w:rPr>
      </w:r>
      <w:r w:rsidRPr="00B259F9">
        <w:rPr>
          <w:rFonts w:ascii="Aptos" w:hAnsi="Aptos" w:cs="Times New Roman"/>
        </w:rPr>
        <w:fldChar w:fldCharType="separate"/>
      </w:r>
      <w:r w:rsidR="00082B1B" w:rsidRPr="00B259F9">
        <w:rPr>
          <w:rFonts w:ascii="Aptos" w:hAnsi="Aptos" w:cs="Times New Roman"/>
        </w:rPr>
        <w:t>Terminai</w:t>
      </w:r>
      <w:r w:rsidRPr="00B259F9">
        <w:rPr>
          <w:rFonts w:ascii="Aptos" w:hAnsi="Aptos" w:cs="Times New Roman"/>
        </w:rPr>
        <w:fldChar w:fldCharType="end"/>
      </w:r>
      <w:r w:rsidRPr="00B259F9">
        <w:rPr>
          <w:rFonts w:ascii="Aptos" w:hAnsi="Aptos" w:cs="Times New Roman"/>
        </w:rPr>
        <w:t xml:space="preserve">“ </w:t>
      </w:r>
      <w:r w:rsidRPr="00B259F9">
        <w:rPr>
          <w:rFonts w:ascii="Aptos" w:hAnsi="Aptos" w:cs="Times New Roman"/>
          <w:color w:val="000000" w:themeColor="text1"/>
        </w:rPr>
        <w:t xml:space="preserve">nustatytas </w:t>
      </w:r>
      <w:r w:rsidRPr="00B259F9">
        <w:rPr>
          <w:rFonts w:ascii="Aptos" w:eastAsiaTheme="minorHAnsi" w:hAnsi="Aptos" w:cs="Times New Roman"/>
          <w:bCs/>
          <w:iCs/>
          <w:color w:val="000000" w:themeColor="text1"/>
        </w:rPr>
        <w:t>atidėjimo terminas</w:t>
      </w:r>
      <w:r w:rsidR="00E469C3" w:rsidRPr="00B259F9">
        <w:rPr>
          <w:rFonts w:ascii="Aptos" w:eastAsiaTheme="minorHAnsi" w:hAnsi="Aptos" w:cs="Times New Roman"/>
          <w:bCs/>
          <w:iCs/>
          <w:color w:val="000000" w:themeColor="text1"/>
        </w:rPr>
        <w:t>, išskyrus atvejus, kai vadovaujantis VPĮ nuostatomis jis gali būti netaikomas</w:t>
      </w:r>
      <w:r w:rsidRPr="00B259F9">
        <w:rPr>
          <w:rFonts w:ascii="Aptos" w:eastAsiaTheme="minorHAnsi" w:hAnsi="Aptos" w:cs="Times New Roman"/>
          <w:bCs/>
          <w:iCs/>
          <w:color w:val="000000" w:themeColor="text1"/>
        </w:rPr>
        <w:t>.</w:t>
      </w:r>
      <w:r w:rsidR="00C67E20" w:rsidRPr="00B259F9">
        <w:rPr>
          <w:rFonts w:ascii="Aptos" w:eastAsiaTheme="minorHAnsi" w:hAnsi="Aptos" w:cs="Times New Roman"/>
          <w:bCs/>
          <w:iCs/>
          <w:color w:val="000000" w:themeColor="text1"/>
        </w:rPr>
        <w:t xml:space="preserve"> </w:t>
      </w:r>
      <w:r w:rsidR="00E469C3" w:rsidRPr="00B259F9">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B259F9">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B259F9">
        <w:rPr>
          <w:rFonts w:ascii="Aptos" w:hAnsi="Aptos" w:cs="Times New Roman"/>
          <w:color w:val="000000" w:themeColor="text1"/>
        </w:rPr>
        <w:t>P</w:t>
      </w:r>
      <w:r w:rsidR="00C67E20" w:rsidRPr="00B259F9">
        <w:rPr>
          <w:rFonts w:ascii="Aptos" w:hAnsi="Aptos" w:cs="Times New Roman"/>
          <w:color w:val="000000" w:themeColor="text1"/>
        </w:rPr>
        <w:t xml:space="preserve">irkimo </w:t>
      </w:r>
      <w:r w:rsidR="00E469C3" w:rsidRPr="00B259F9">
        <w:rPr>
          <w:rFonts w:ascii="Aptos" w:hAnsi="Aptos" w:cs="Times New Roman"/>
          <w:color w:val="000000" w:themeColor="text1"/>
        </w:rPr>
        <w:t>dokumentų</w:t>
      </w:r>
      <w:r w:rsidR="00C67E20" w:rsidRPr="00B259F9">
        <w:rPr>
          <w:rFonts w:ascii="Aptos" w:hAnsi="Aptos" w:cs="Times New Roman"/>
          <w:color w:val="000000" w:themeColor="text1"/>
        </w:rPr>
        <w:t xml:space="preserve"> </w:t>
      </w:r>
      <w:r w:rsidR="00C67E20" w:rsidRPr="00B259F9">
        <w:rPr>
          <w:rFonts w:ascii="Aptos" w:hAnsi="Aptos" w:cs="Times New Roman"/>
          <w:color w:val="000000" w:themeColor="text1"/>
        </w:rPr>
        <w:fldChar w:fldCharType="begin"/>
      </w:r>
      <w:r w:rsidR="00C67E20" w:rsidRPr="00B259F9">
        <w:rPr>
          <w:rFonts w:ascii="Aptos" w:hAnsi="Aptos" w:cs="Times New Roman"/>
          <w:color w:val="000000" w:themeColor="text1"/>
        </w:rPr>
        <w:instrText xml:space="preserve"> REF _Ref38970696 \r \h  \* MERGEFORMAT </w:instrText>
      </w:r>
      <w:r w:rsidR="00C67E20" w:rsidRPr="00B259F9">
        <w:rPr>
          <w:rFonts w:ascii="Aptos" w:hAnsi="Aptos" w:cs="Times New Roman"/>
          <w:color w:val="000000" w:themeColor="text1"/>
        </w:rPr>
      </w:r>
      <w:r w:rsidR="00C67E2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C67E20" w:rsidRPr="00B259F9">
        <w:rPr>
          <w:rFonts w:ascii="Aptos" w:hAnsi="Aptos" w:cs="Times New Roman"/>
          <w:color w:val="000000" w:themeColor="text1"/>
        </w:rPr>
        <w:fldChar w:fldCharType="end"/>
      </w:r>
      <w:r w:rsidR="00C67E20" w:rsidRPr="00B259F9">
        <w:rPr>
          <w:rFonts w:ascii="Aptos" w:hAnsi="Aptos" w:cs="Times New Roman"/>
          <w:color w:val="000000" w:themeColor="text1"/>
        </w:rPr>
        <w:t xml:space="preserve"> skyriuje „</w:t>
      </w:r>
      <w:r w:rsidR="00C67E20" w:rsidRPr="00B259F9">
        <w:rPr>
          <w:rFonts w:ascii="Aptos" w:hAnsi="Aptos" w:cs="Times New Roman"/>
          <w:color w:val="000000" w:themeColor="text1"/>
        </w:rPr>
        <w:fldChar w:fldCharType="begin"/>
      </w:r>
      <w:r w:rsidR="00C67E20" w:rsidRPr="00B259F9">
        <w:rPr>
          <w:rFonts w:ascii="Aptos" w:hAnsi="Aptos" w:cs="Times New Roman"/>
          <w:color w:val="000000" w:themeColor="text1"/>
        </w:rPr>
        <w:instrText xml:space="preserve"> REF _Ref38970873 \h  \* MERGEFORMAT </w:instrText>
      </w:r>
      <w:r w:rsidR="00C67E20" w:rsidRPr="00B259F9">
        <w:rPr>
          <w:rFonts w:ascii="Aptos" w:hAnsi="Aptos" w:cs="Times New Roman"/>
          <w:color w:val="000000" w:themeColor="text1"/>
        </w:rPr>
      </w:r>
      <w:r w:rsidR="00C67E2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C67E20" w:rsidRPr="00B259F9">
        <w:rPr>
          <w:rFonts w:ascii="Aptos" w:hAnsi="Aptos" w:cs="Times New Roman"/>
          <w:color w:val="000000" w:themeColor="text1"/>
        </w:rPr>
        <w:fldChar w:fldCharType="end"/>
      </w:r>
      <w:r w:rsidR="00C67E20" w:rsidRPr="00B259F9">
        <w:rPr>
          <w:rFonts w:ascii="Aptos" w:hAnsi="Aptos" w:cs="Times New Roman"/>
          <w:color w:val="000000" w:themeColor="text1"/>
        </w:rPr>
        <w:t xml:space="preserve">“ nustatytas </w:t>
      </w:r>
      <w:r w:rsidR="00C67E20" w:rsidRPr="00B259F9">
        <w:rPr>
          <w:rFonts w:ascii="Aptos" w:eastAsiaTheme="minorHAnsi" w:hAnsi="Aptos" w:cs="Times New Roman"/>
          <w:bCs/>
          <w:iCs/>
          <w:color w:val="000000" w:themeColor="text1"/>
        </w:rPr>
        <w:t>atidėjimo terminas</w:t>
      </w:r>
      <w:r w:rsidR="00C67E20" w:rsidRPr="00B259F9">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motyvuotą teismo nutartį, kuria atsisakoma priimti ieškinį;</w:t>
      </w:r>
    </w:p>
    <w:p w14:paraId="796F24B6"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teismo rezoliuciją priimti ieškinį netaikant laikinųjų apsaugos priemonių.</w:t>
      </w:r>
    </w:p>
    <w:p w14:paraId="6EC84FE0" w14:textId="5301C862" w:rsidR="00FE7908" w:rsidRPr="00B259F9" w:rsidRDefault="007A7E8A">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r w:rsidR="00FE7908" w:rsidRPr="00B259F9">
        <w:rPr>
          <w:rFonts w:ascii="Aptos" w:eastAsiaTheme="minorHAnsi" w:hAnsi="Aptos" w:cs="Times New Roman"/>
          <w:bCs/>
          <w:iCs/>
          <w:color w:val="000000" w:themeColor="text1"/>
        </w:rPr>
        <w:t>, kurio pasiūlymas nustatytas laimėj</w:t>
      </w:r>
      <w:r w:rsidR="0055476C" w:rsidRPr="00B259F9">
        <w:rPr>
          <w:rFonts w:ascii="Aptos" w:eastAsiaTheme="minorHAnsi" w:hAnsi="Aptos" w:cs="Times New Roman"/>
          <w:bCs/>
          <w:iCs/>
          <w:color w:val="000000" w:themeColor="text1"/>
        </w:rPr>
        <w:t>usiu</w:t>
      </w:r>
      <w:r w:rsidR="00FE7908" w:rsidRPr="00B259F9">
        <w:rPr>
          <w:rFonts w:ascii="Aptos" w:eastAsiaTheme="minorHAnsi" w:hAnsi="Aptos" w:cs="Times New Roman"/>
          <w:bCs/>
          <w:iCs/>
          <w:color w:val="000000" w:themeColor="text1"/>
        </w:rPr>
        <w:t xml:space="preserve">, sudaryti </w:t>
      </w:r>
      <w:r w:rsidR="002601F1" w:rsidRPr="00B259F9">
        <w:rPr>
          <w:rFonts w:ascii="Aptos" w:eastAsiaTheme="minorHAnsi" w:hAnsi="Aptos" w:cs="Times New Roman"/>
          <w:bCs/>
          <w:iCs/>
          <w:color w:val="000000" w:themeColor="text1"/>
        </w:rPr>
        <w:t>s</w:t>
      </w:r>
      <w:r w:rsidR="00FE7908" w:rsidRPr="00B259F9">
        <w:rPr>
          <w:rFonts w:ascii="Aptos" w:eastAsiaTheme="minorHAnsi" w:hAnsi="Aptos" w:cs="Times New Roman"/>
          <w:bCs/>
          <w:iCs/>
          <w:color w:val="000000" w:themeColor="text1"/>
        </w:rPr>
        <w:t>utart</w:t>
      </w:r>
      <w:r w:rsidR="007D7BC5" w:rsidRPr="00B259F9">
        <w:rPr>
          <w:rFonts w:ascii="Aptos" w:eastAsiaTheme="minorHAnsi" w:hAnsi="Aptos" w:cs="Times New Roman"/>
          <w:bCs/>
          <w:iCs/>
          <w:color w:val="000000" w:themeColor="text1"/>
        </w:rPr>
        <w:t>į</w:t>
      </w:r>
      <w:r w:rsidR="00FE7908" w:rsidRPr="00B259F9">
        <w:rPr>
          <w:rFonts w:ascii="Aptos" w:eastAsiaTheme="minorHAnsi" w:hAnsi="Aptos" w:cs="Times New Roman"/>
          <w:bCs/>
          <w:iCs/>
          <w:color w:val="000000" w:themeColor="text1"/>
        </w:rPr>
        <w:t xml:space="preserve"> kviečiamas raštu ir jam nurodomas laikas, iki kada jis turi sudaryti </w:t>
      </w:r>
      <w:r w:rsidR="002601F1" w:rsidRPr="00B259F9">
        <w:rPr>
          <w:rFonts w:ascii="Aptos" w:eastAsiaTheme="minorHAnsi" w:hAnsi="Aptos" w:cs="Times New Roman"/>
          <w:bCs/>
          <w:iCs/>
          <w:color w:val="000000" w:themeColor="text1"/>
        </w:rPr>
        <w:t>s</w:t>
      </w:r>
      <w:r w:rsidR="00FE7908" w:rsidRPr="00B259F9">
        <w:rPr>
          <w:rFonts w:ascii="Aptos" w:eastAsiaTheme="minorHAnsi" w:hAnsi="Aptos" w:cs="Times New Roman"/>
          <w:bCs/>
          <w:iCs/>
          <w:color w:val="000000" w:themeColor="text1"/>
        </w:rPr>
        <w:t>utartį.</w:t>
      </w:r>
    </w:p>
    <w:p w14:paraId="15AD2F86" w14:textId="3E5091CC" w:rsidR="00FE7908" w:rsidRPr="00B259F9" w:rsidRDefault="00FE7908">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Laikoma, kad </w:t>
      </w:r>
      <w:r w:rsidR="007A7E8A" w:rsidRPr="00B259F9">
        <w:rPr>
          <w:rFonts w:ascii="Aptos" w:eastAsiaTheme="minorHAnsi" w:hAnsi="Aptos" w:cs="Times New Roman"/>
          <w:bCs/>
          <w:iCs/>
          <w:color w:val="000000" w:themeColor="text1"/>
        </w:rPr>
        <w:t>tiekėjas</w:t>
      </w:r>
      <w:r w:rsidRPr="00B259F9">
        <w:rPr>
          <w:rFonts w:ascii="Aptos" w:eastAsiaTheme="minorHAnsi" w:hAnsi="Aptos" w:cs="Times New Roman"/>
          <w:bCs/>
          <w:iCs/>
          <w:color w:val="000000" w:themeColor="text1"/>
        </w:rPr>
        <w:t xml:space="preserve"> atsisakė sudaryti </w:t>
      </w:r>
      <w:r w:rsidR="002601F1" w:rsidRPr="00B259F9">
        <w:rPr>
          <w:rFonts w:ascii="Aptos" w:eastAsiaTheme="minorHAnsi" w:hAnsi="Aptos" w:cs="Times New Roman"/>
          <w:bCs/>
          <w:iCs/>
          <w:color w:val="000000" w:themeColor="text1"/>
        </w:rPr>
        <w:t>s</w:t>
      </w:r>
      <w:r w:rsidRPr="00B259F9">
        <w:rPr>
          <w:rFonts w:ascii="Aptos" w:eastAsiaTheme="minorHAnsi" w:hAnsi="Aptos" w:cs="Times New Roman"/>
          <w:bCs/>
          <w:iCs/>
          <w:color w:val="000000" w:themeColor="text1"/>
        </w:rPr>
        <w:t>utartį, kai yra bent vienas iš šių atvejų:</w:t>
      </w:r>
    </w:p>
    <w:p w14:paraId="65256B51" w14:textId="25B18A56" w:rsidR="00EC1554" w:rsidRPr="00B259F9" w:rsidRDefault="007A7E8A">
      <w:pPr>
        <w:pStyle w:val="ListParagraph"/>
        <w:numPr>
          <w:ilvl w:val="2"/>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r w:rsidR="00FE7908" w:rsidRPr="00B259F9">
        <w:rPr>
          <w:rFonts w:ascii="Aptos" w:eastAsiaTheme="minorHAnsi" w:hAnsi="Aptos" w:cs="Times New Roman"/>
          <w:bCs/>
          <w:iCs/>
          <w:color w:val="000000" w:themeColor="text1"/>
        </w:rPr>
        <w:t xml:space="preserve"> raštu atsisako ją sudaryti</w:t>
      </w:r>
      <w:r w:rsidR="00EC1554" w:rsidRPr="00B259F9">
        <w:rPr>
          <w:rFonts w:ascii="Aptos" w:eastAsiaTheme="minorHAnsi" w:hAnsi="Aptos" w:cs="Times New Roman"/>
          <w:bCs/>
          <w:iCs/>
          <w:color w:val="000000" w:themeColor="text1"/>
        </w:rPr>
        <w:t>;</w:t>
      </w:r>
    </w:p>
    <w:p w14:paraId="3004F7EE" w14:textId="7E77A9BC" w:rsidR="00FE7908" w:rsidRPr="00B259F9" w:rsidRDefault="00FE7908">
      <w:pPr>
        <w:pStyle w:val="ListParagraph"/>
        <w:numPr>
          <w:ilvl w:val="2"/>
          <w:numId w:val="14"/>
        </w:numPr>
        <w:spacing w:after="0" w:line="240" w:lineRule="auto"/>
        <w:ind w:left="0" w:firstLine="567"/>
        <w:jc w:val="both"/>
        <w:rPr>
          <w:rFonts w:ascii="Aptos" w:eastAsiaTheme="minorHAnsi" w:hAnsi="Aptos" w:cs="Times New Roman"/>
          <w:bCs/>
          <w:iCs/>
        </w:rPr>
      </w:pPr>
      <w:r w:rsidRPr="00B259F9">
        <w:rPr>
          <w:rFonts w:ascii="Aptos" w:eastAsiaTheme="minorHAnsi" w:hAnsi="Aptos" w:cs="Times New Roman"/>
          <w:bCs/>
          <w:iCs/>
        </w:rPr>
        <w:t xml:space="preserve">nepateikia </w:t>
      </w:r>
      <w:r w:rsidR="002601F1" w:rsidRPr="00B259F9">
        <w:rPr>
          <w:rFonts w:ascii="Aptos" w:eastAsiaTheme="minorHAnsi" w:hAnsi="Aptos" w:cs="Times New Roman"/>
          <w:bCs/>
          <w:iCs/>
        </w:rPr>
        <w:t>s</w:t>
      </w:r>
      <w:r w:rsidRPr="00B259F9">
        <w:rPr>
          <w:rFonts w:ascii="Aptos" w:eastAsiaTheme="minorHAnsi" w:hAnsi="Aptos" w:cs="Times New Roman"/>
          <w:bCs/>
          <w:iCs/>
        </w:rPr>
        <w:t>utarties įvykdymo užtikrinimą patvirtinančio dokumento</w:t>
      </w:r>
      <w:r w:rsidR="0055476C" w:rsidRPr="00B259F9">
        <w:rPr>
          <w:rFonts w:ascii="Aptos" w:eastAsiaTheme="minorHAnsi" w:hAnsi="Aptos" w:cs="Times New Roman"/>
          <w:bCs/>
          <w:iCs/>
        </w:rPr>
        <w:t xml:space="preserve"> </w:t>
      </w:r>
      <w:r w:rsidR="00EC1554" w:rsidRPr="00B259F9">
        <w:rPr>
          <w:rFonts w:ascii="Aptos" w:eastAsiaTheme="minorHAnsi" w:hAnsi="Aptos" w:cs="Times New Roman"/>
          <w:bCs/>
          <w:iCs/>
        </w:rPr>
        <w:t>ar kito užtikrinimo</w:t>
      </w:r>
      <w:r w:rsidR="0055476C" w:rsidRPr="00B259F9">
        <w:rPr>
          <w:rFonts w:ascii="Aptos" w:eastAsiaTheme="minorHAnsi" w:hAnsi="Aptos" w:cs="Times New Roman"/>
          <w:bCs/>
          <w:iCs/>
        </w:rPr>
        <w:t xml:space="preserve">, jeigu tokie nustatyti </w:t>
      </w:r>
      <w:r w:rsidR="00FE171A" w:rsidRPr="00B259F9">
        <w:rPr>
          <w:rFonts w:ascii="Aptos" w:eastAsiaTheme="minorHAnsi" w:hAnsi="Aptos" w:cs="Times New Roman"/>
          <w:bCs/>
          <w:iCs/>
        </w:rPr>
        <w:t>P</w:t>
      </w:r>
      <w:r w:rsidR="00EC1554" w:rsidRPr="00B259F9">
        <w:rPr>
          <w:rFonts w:ascii="Aptos" w:eastAsiaTheme="minorHAnsi" w:hAnsi="Aptos" w:cs="Times New Roman"/>
          <w:bCs/>
          <w:iCs/>
        </w:rPr>
        <w:t xml:space="preserve">irkimo </w:t>
      </w:r>
      <w:r w:rsidR="00FE171A" w:rsidRPr="00B259F9">
        <w:rPr>
          <w:rFonts w:ascii="Aptos" w:eastAsiaTheme="minorHAnsi" w:hAnsi="Aptos" w:cs="Times New Roman"/>
          <w:bCs/>
          <w:iCs/>
        </w:rPr>
        <w:t>dokumentų</w:t>
      </w:r>
      <w:r w:rsidR="00EC1554" w:rsidRPr="00B259F9">
        <w:rPr>
          <w:rFonts w:ascii="Aptos" w:eastAsiaTheme="minorHAnsi" w:hAnsi="Aptos" w:cs="Times New Roman"/>
          <w:bCs/>
          <w:iCs/>
        </w:rPr>
        <w:t xml:space="preserv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_Ref39430768 \w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eastAsiaTheme="minorHAnsi" w:hAnsi="Aptos" w:cs="Times New Roman"/>
          <w:bCs/>
          <w:iCs/>
        </w:rPr>
        <w:t>17</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skyriuje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_Ref39430768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hAnsi="Aptos" w:cs="Times New Roman"/>
        </w:rPr>
        <w:t>Pasiūlymo galiojimo užtikrinimas</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w:t>
      </w:r>
      <w:r w:rsidR="0055476C" w:rsidRPr="00B259F9">
        <w:rPr>
          <w:rFonts w:ascii="Aptos" w:eastAsiaTheme="minorHAnsi" w:hAnsi="Aptos" w:cs="Times New Roman"/>
          <w:bCs/>
          <w:iCs/>
        </w:rPr>
        <w:t xml:space="preserve">kaip būtini pateikti iki </w:t>
      </w:r>
      <w:r w:rsidR="002601F1" w:rsidRPr="00B259F9">
        <w:rPr>
          <w:rFonts w:ascii="Aptos" w:eastAsiaTheme="minorHAnsi" w:hAnsi="Aptos" w:cs="Times New Roman"/>
          <w:bCs/>
          <w:iCs/>
        </w:rPr>
        <w:t>s</w:t>
      </w:r>
      <w:r w:rsidR="0055476C" w:rsidRPr="00B259F9">
        <w:rPr>
          <w:rFonts w:ascii="Aptos" w:eastAsiaTheme="minorHAnsi" w:hAnsi="Aptos" w:cs="Times New Roman"/>
          <w:bCs/>
          <w:iCs/>
        </w:rPr>
        <w:t>utarties įsigaliojimo</w:t>
      </w:r>
      <w:r w:rsidRPr="00B259F9">
        <w:rPr>
          <w:rFonts w:ascii="Aptos" w:eastAsiaTheme="minorHAnsi" w:hAnsi="Aptos" w:cs="Times New Roman"/>
          <w:bCs/>
          <w:iCs/>
        </w:rPr>
        <w:t>;</w:t>
      </w:r>
    </w:p>
    <w:p w14:paraId="49A82D8B" w14:textId="5C93E618" w:rsidR="00FE7908" w:rsidRPr="00B259F9"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iki perkančiosios organizacijos nurodyto laiko nepasirašo </w:t>
      </w:r>
      <w:r w:rsidR="00EC1554" w:rsidRPr="00B259F9">
        <w:rPr>
          <w:rFonts w:ascii="Aptos" w:eastAsiaTheme="minorHAnsi" w:hAnsi="Aptos" w:cs="Times New Roman"/>
          <w:bCs/>
          <w:iCs/>
        </w:rPr>
        <w:t>s</w:t>
      </w:r>
      <w:r w:rsidRPr="00B259F9">
        <w:rPr>
          <w:rFonts w:ascii="Aptos" w:eastAsiaTheme="minorHAnsi" w:hAnsi="Aptos" w:cs="Times New Roman"/>
          <w:bCs/>
          <w:iCs/>
        </w:rPr>
        <w:t>utarties;</w:t>
      </w:r>
    </w:p>
    <w:p w14:paraId="53E7FD4B" w14:textId="24B31901" w:rsidR="00FE7908" w:rsidRPr="00B259F9"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atsisako sudaryti </w:t>
      </w:r>
      <w:r w:rsidR="002601F1" w:rsidRPr="00B259F9">
        <w:rPr>
          <w:rFonts w:ascii="Aptos" w:eastAsiaTheme="minorHAnsi" w:hAnsi="Aptos" w:cs="Times New Roman"/>
          <w:bCs/>
          <w:iCs/>
        </w:rPr>
        <w:t>s</w:t>
      </w:r>
      <w:r w:rsidR="007A7E8A" w:rsidRPr="00B259F9">
        <w:rPr>
          <w:rFonts w:ascii="Aptos" w:eastAsiaTheme="minorHAnsi" w:hAnsi="Aptos" w:cs="Times New Roman"/>
          <w:bCs/>
          <w:iCs/>
        </w:rPr>
        <w:t>u</w:t>
      </w:r>
      <w:r w:rsidRPr="00B259F9">
        <w:rPr>
          <w:rFonts w:ascii="Aptos" w:eastAsiaTheme="minorHAnsi" w:hAnsi="Aptos" w:cs="Times New Roman"/>
          <w:bCs/>
          <w:iCs/>
        </w:rPr>
        <w:t xml:space="preserve">tartį </w:t>
      </w:r>
      <w:r w:rsidR="00EC1554" w:rsidRPr="00B259F9">
        <w:rPr>
          <w:rFonts w:ascii="Aptos" w:eastAsiaTheme="minorHAnsi" w:hAnsi="Aptos" w:cs="Times New Roman"/>
          <w:bCs/>
          <w:iCs/>
        </w:rPr>
        <w:t>VPĮ</w:t>
      </w:r>
      <w:r w:rsidRPr="00B259F9">
        <w:rPr>
          <w:rFonts w:ascii="Aptos" w:eastAsiaTheme="minorHAnsi" w:hAnsi="Aptos" w:cs="Times New Roman"/>
          <w:bCs/>
          <w:iCs/>
        </w:rPr>
        <w:t xml:space="preserve"> ir </w:t>
      </w:r>
      <w:r w:rsidR="00E469C3" w:rsidRPr="00B259F9">
        <w:rPr>
          <w:rFonts w:ascii="Aptos" w:eastAsiaTheme="minorHAnsi" w:hAnsi="Aptos" w:cs="Times New Roman"/>
          <w:bCs/>
          <w:iCs/>
        </w:rPr>
        <w:t>P</w:t>
      </w:r>
      <w:r w:rsidRPr="00B259F9">
        <w:rPr>
          <w:rFonts w:ascii="Aptos" w:eastAsiaTheme="minorHAnsi" w:hAnsi="Aptos" w:cs="Times New Roman"/>
          <w:bCs/>
          <w:iCs/>
        </w:rPr>
        <w:t>irkimo dokumentuose nustatytomis sąlygomis;</w:t>
      </w:r>
    </w:p>
    <w:p w14:paraId="519BF12C" w14:textId="4528C7EF" w:rsidR="00E02E13" w:rsidRPr="00B259F9" w:rsidRDefault="00E02E13">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neįvykdo kitų pirkimo sutartyje nustatytų jos įsigaliojimo sąlygų;</w:t>
      </w:r>
    </w:p>
    <w:p w14:paraId="05ED113F" w14:textId="47B8083E" w:rsidR="00FE7908" w:rsidRPr="00B259F9" w:rsidRDefault="004047D7">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tiekėjų grupė, kurios pasiūlymas nustatytas laimėjęs neįsteigia juridinio asmens, </w:t>
      </w:r>
      <w:r w:rsidR="00EC1554" w:rsidRPr="00B259F9">
        <w:rPr>
          <w:rFonts w:ascii="Aptos" w:eastAsiaTheme="minorHAnsi" w:hAnsi="Aptos" w:cs="Times New Roman"/>
          <w:bCs/>
          <w:iCs/>
        </w:rPr>
        <w:t xml:space="preserve">kaip numatyta </w:t>
      </w:r>
      <w:r w:rsidR="00FE171A" w:rsidRPr="00B259F9">
        <w:rPr>
          <w:rFonts w:ascii="Aptos" w:eastAsiaTheme="minorHAnsi" w:hAnsi="Aptos" w:cs="Times New Roman"/>
          <w:bCs/>
          <w:iCs/>
        </w:rPr>
        <w:t>P</w:t>
      </w:r>
      <w:r w:rsidR="00EC1554" w:rsidRPr="00B259F9">
        <w:rPr>
          <w:rFonts w:ascii="Aptos" w:eastAsiaTheme="minorHAnsi" w:hAnsi="Aptos" w:cs="Times New Roman"/>
          <w:bCs/>
          <w:iCs/>
        </w:rPr>
        <w:t xml:space="preserve">irkimo </w:t>
      </w:r>
      <w:r w:rsidR="00FE171A" w:rsidRPr="00B259F9">
        <w:rPr>
          <w:rFonts w:ascii="Aptos" w:eastAsiaTheme="minorHAnsi" w:hAnsi="Aptos" w:cs="Times New Roman"/>
          <w:bCs/>
          <w:iCs/>
        </w:rPr>
        <w:t>dokumentų</w:t>
      </w:r>
      <w:r w:rsidR="00EC1554" w:rsidRPr="00B259F9">
        <w:rPr>
          <w:rFonts w:ascii="Aptos" w:eastAsiaTheme="minorHAnsi" w:hAnsi="Aptos" w:cs="Times New Roman"/>
          <w:bCs/>
          <w:iCs/>
        </w:rPr>
        <w:t xml:space="preserv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_Ref39668380 \w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eastAsiaTheme="minorHAnsi" w:hAnsi="Aptos" w:cs="Times New Roman"/>
          <w:bCs/>
          <w:iCs/>
        </w:rPr>
        <w:t>14</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skyriuje „</w:t>
      </w:r>
      <w:r w:rsidR="007A4BA0" w:rsidRPr="00B259F9">
        <w:rPr>
          <w:rFonts w:ascii="Aptos" w:eastAsiaTheme="minorHAnsi" w:hAnsi="Aptos" w:cs="Times New Roman"/>
          <w:bCs/>
          <w:iCs/>
        </w:rPr>
        <w:fldChar w:fldCharType="begin"/>
      </w:r>
      <w:r w:rsidR="007A4BA0" w:rsidRPr="00B259F9">
        <w:rPr>
          <w:rFonts w:ascii="Aptos" w:eastAsiaTheme="minorHAnsi" w:hAnsi="Aptos" w:cs="Times New Roman"/>
          <w:bCs/>
          <w:iCs/>
        </w:rPr>
        <w:instrText xml:space="preserve"> REF _Ref39668383 \h  \* MERGEFORMAT </w:instrText>
      </w:r>
      <w:r w:rsidR="007A4BA0" w:rsidRPr="00B259F9">
        <w:rPr>
          <w:rFonts w:ascii="Aptos" w:eastAsiaTheme="minorHAnsi" w:hAnsi="Aptos" w:cs="Times New Roman"/>
          <w:bCs/>
          <w:iCs/>
        </w:rPr>
      </w:r>
      <w:r w:rsidR="007A4BA0" w:rsidRPr="00B259F9">
        <w:rPr>
          <w:rFonts w:ascii="Aptos" w:eastAsiaTheme="minorHAnsi" w:hAnsi="Aptos" w:cs="Times New Roman"/>
          <w:bCs/>
          <w:iCs/>
        </w:rPr>
        <w:fldChar w:fldCharType="separate"/>
      </w:r>
      <w:r w:rsidR="00082B1B" w:rsidRPr="00B259F9">
        <w:rPr>
          <w:rFonts w:ascii="Aptos" w:hAnsi="Aptos" w:cs="Times New Roman"/>
        </w:rPr>
        <w:t>Tiekėjų grupės dalyvavimas</w:t>
      </w:r>
      <w:r w:rsidR="007A4BA0" w:rsidRPr="00B259F9">
        <w:rPr>
          <w:rFonts w:ascii="Aptos" w:eastAsiaTheme="minorHAnsi" w:hAnsi="Aptos" w:cs="Times New Roman"/>
          <w:bCs/>
          <w:iCs/>
        </w:rPr>
        <w:fldChar w:fldCharType="end"/>
      </w:r>
      <w:r w:rsidR="00EC1554" w:rsidRPr="00B259F9">
        <w:rPr>
          <w:rFonts w:ascii="Aptos" w:eastAsiaTheme="minorHAnsi" w:hAnsi="Aptos" w:cs="Times New Roman"/>
          <w:bCs/>
          <w:iCs/>
        </w:rPr>
        <w:t>“ (jei taikoma)</w:t>
      </w:r>
      <w:r w:rsidR="00FE7908" w:rsidRPr="00B259F9">
        <w:rPr>
          <w:rFonts w:ascii="Aptos" w:eastAsiaTheme="minorHAnsi" w:hAnsi="Aptos" w:cs="Times New Roman"/>
          <w:bCs/>
          <w:iCs/>
        </w:rPr>
        <w:t>.</w:t>
      </w:r>
    </w:p>
    <w:p w14:paraId="34403189" w14:textId="20E41382" w:rsidR="00F61A15" w:rsidRPr="00B259F9" w:rsidRDefault="00F61A15">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259F9">
        <w:rPr>
          <w:rFonts w:ascii="Aptos" w:eastAsiaTheme="minorHAnsi" w:hAnsi="Aptos" w:cs="Times New Roman"/>
          <w:bCs/>
          <w:iCs/>
        </w:rPr>
        <w:t xml:space="preserve">paprašo to tiekėjo </w:t>
      </w:r>
      <w:r w:rsidR="00920A13" w:rsidRPr="00B259F9">
        <w:rPr>
          <w:rFonts w:ascii="Aptos" w:hAnsi="Aptos" w:cs="Times New Roman"/>
        </w:rPr>
        <w:t>aktualių dokumentų</w:t>
      </w:r>
      <w:r w:rsidR="00920A13" w:rsidRPr="00B259F9">
        <w:rPr>
          <w:rFonts w:ascii="Aptos" w:hAnsi="Aptos" w:cs="Times New Roman"/>
          <w:color w:val="000000" w:themeColor="text1"/>
        </w:rPr>
        <w:t xml:space="preserve">, patvirtinančių EBVPD nurodytą informaciją, pateikimo, </w:t>
      </w:r>
      <w:r w:rsidR="00920A13" w:rsidRPr="00B259F9">
        <w:rPr>
          <w:rFonts w:ascii="Aptos" w:eastAsia="Calibri" w:hAnsi="Aptos" w:cs="Times New Roman"/>
          <w:color w:val="000000" w:themeColor="text1"/>
        </w:rPr>
        <w:t xml:space="preserve">jei, jų nebuvo paprašyta ir nebuvo įvertinta ankstesniuose pirkimo procedūros etapuose ir (arba) vadovaujantis </w:t>
      </w:r>
      <w:r w:rsidR="007A4BA0" w:rsidRPr="00B259F9">
        <w:rPr>
          <w:rFonts w:ascii="Aptos" w:eastAsia="Calibri" w:hAnsi="Aptos" w:cs="Times New Roman"/>
          <w:color w:val="000000" w:themeColor="text1"/>
        </w:rPr>
        <w:t>P</w:t>
      </w:r>
      <w:r w:rsidR="00920A13" w:rsidRPr="00B259F9">
        <w:rPr>
          <w:rFonts w:ascii="Aptos" w:eastAsia="Calibri" w:hAnsi="Aptos" w:cs="Times New Roman"/>
          <w:color w:val="000000" w:themeColor="text1"/>
        </w:rPr>
        <w:t xml:space="preserve">irkimo </w:t>
      </w:r>
      <w:r w:rsidR="007A4BA0" w:rsidRPr="00B259F9">
        <w:rPr>
          <w:rFonts w:ascii="Aptos" w:eastAsia="Calibri" w:hAnsi="Aptos" w:cs="Times New Roman"/>
          <w:color w:val="000000" w:themeColor="text1"/>
        </w:rPr>
        <w:t xml:space="preserve">dokumentų sąlygomis </w:t>
      </w:r>
      <w:r w:rsidR="00920A13" w:rsidRPr="00B259F9">
        <w:rPr>
          <w:rFonts w:ascii="Aptos" w:eastAsia="Calibri" w:hAnsi="Aptos" w:cs="Times New Roman"/>
          <w:color w:val="000000" w:themeColor="text1"/>
        </w:rPr>
        <w:t>šių dokumentų nereikalaujama</w:t>
      </w:r>
      <w:r w:rsidRPr="00B259F9">
        <w:rPr>
          <w:rFonts w:ascii="Aptos" w:eastAsiaTheme="minorHAnsi" w:hAnsi="Aptos" w:cs="Times New Roman"/>
          <w:bCs/>
          <w:iCs/>
          <w:color w:val="000000" w:themeColor="text1"/>
        </w:rPr>
        <w:t xml:space="preserve"> ir įvertina, ar jo pasiūlymas</w:t>
      </w:r>
      <w:r w:rsidR="00DD39A8" w:rsidRPr="00B259F9">
        <w:rPr>
          <w:rFonts w:ascii="Aptos" w:eastAsiaTheme="minorHAnsi" w:hAnsi="Aptos" w:cs="Times New Roman"/>
          <w:bCs/>
          <w:iCs/>
          <w:color w:val="000000" w:themeColor="text1"/>
        </w:rPr>
        <w:t xml:space="preserve"> neturėtų būti atmestas dėl kitų</w:t>
      </w:r>
      <w:r w:rsidRPr="00B259F9">
        <w:rPr>
          <w:rFonts w:ascii="Aptos" w:eastAsiaTheme="minorHAnsi" w:hAnsi="Aptos" w:cs="Times New Roman"/>
          <w:bCs/>
          <w:iCs/>
          <w:color w:val="000000" w:themeColor="text1"/>
        </w:rPr>
        <w:t xml:space="preserve"> </w:t>
      </w:r>
      <w:r w:rsidR="00DD39A8" w:rsidRPr="00B259F9">
        <w:rPr>
          <w:rFonts w:ascii="Aptos" w:eastAsiaTheme="minorHAnsi" w:hAnsi="Aptos" w:cs="Times New Roman"/>
          <w:bCs/>
          <w:iCs/>
          <w:color w:val="000000" w:themeColor="text1"/>
        </w:rPr>
        <w:t>priežasčių</w:t>
      </w:r>
      <w:r w:rsidRPr="00B259F9">
        <w:rPr>
          <w:rFonts w:ascii="Aptos" w:eastAsiaTheme="minorHAnsi" w:hAnsi="Aptos" w:cs="Times New Roman"/>
          <w:bCs/>
          <w:iCs/>
          <w:color w:val="000000" w:themeColor="text1"/>
        </w:rPr>
        <w:t>.</w:t>
      </w:r>
    </w:p>
    <w:p w14:paraId="503D75D3" w14:textId="3D2BA5D2" w:rsidR="001607EC" w:rsidRPr="00B259F9" w:rsidRDefault="00FE7908">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Sudarant sutartį, joje </w:t>
      </w:r>
      <w:r w:rsidR="00746011" w:rsidRPr="00B259F9">
        <w:rPr>
          <w:rFonts w:ascii="Aptos" w:eastAsiaTheme="minorHAnsi" w:hAnsi="Aptos" w:cs="Times New Roman"/>
          <w:bCs/>
          <w:iCs/>
          <w:color w:val="000000" w:themeColor="text1"/>
        </w:rPr>
        <w:t>nedidinama</w:t>
      </w:r>
      <w:r w:rsidRPr="00B259F9">
        <w:rPr>
          <w:rFonts w:ascii="Aptos" w:eastAsiaTheme="minorHAnsi" w:hAnsi="Aptos" w:cs="Times New Roman"/>
          <w:bCs/>
          <w:iCs/>
          <w:color w:val="000000" w:themeColor="text1"/>
        </w:rPr>
        <w:t xml:space="preserve"> laimėjusio</w:t>
      </w:r>
      <w:r w:rsidR="00124338" w:rsidRPr="00B259F9">
        <w:rPr>
          <w:rFonts w:ascii="Aptos" w:eastAsiaTheme="minorHAnsi" w:hAnsi="Aptos" w:cs="Times New Roman"/>
          <w:bCs/>
          <w:iCs/>
          <w:color w:val="000000" w:themeColor="text1"/>
        </w:rPr>
        <w:t xml:space="preserve"> tiekėjo </w:t>
      </w:r>
      <w:r w:rsidRPr="00B259F9">
        <w:rPr>
          <w:rFonts w:ascii="Aptos" w:eastAsiaTheme="minorHAnsi" w:hAnsi="Aptos" w:cs="Times New Roman"/>
          <w:bCs/>
          <w:iCs/>
          <w:color w:val="000000" w:themeColor="text1"/>
        </w:rPr>
        <w:t xml:space="preserve">pasiūlymo kaina, sąnaudos </w:t>
      </w:r>
      <w:r w:rsidR="006A675A" w:rsidRPr="00B259F9">
        <w:rPr>
          <w:rFonts w:ascii="Aptos" w:eastAsiaTheme="minorHAnsi" w:hAnsi="Aptos" w:cs="Times New Roman"/>
          <w:bCs/>
          <w:iCs/>
          <w:color w:val="000000" w:themeColor="text1"/>
        </w:rPr>
        <w:t>ir nekeičiamos</w:t>
      </w:r>
      <w:r w:rsidRPr="00B259F9">
        <w:rPr>
          <w:rFonts w:ascii="Aptos" w:eastAsiaTheme="minorHAnsi" w:hAnsi="Aptos" w:cs="Times New Roman"/>
          <w:bCs/>
          <w:iCs/>
          <w:color w:val="000000" w:themeColor="text1"/>
        </w:rPr>
        <w:t xml:space="preserve"> kitos sąlygos. </w:t>
      </w:r>
      <w:r w:rsidR="009841CD" w:rsidRPr="00B259F9">
        <w:rPr>
          <w:rFonts w:ascii="Aptos" w:eastAsiaTheme="minorHAnsi" w:hAnsi="Aptos" w:cs="Times New Roman"/>
          <w:bCs/>
          <w:iCs/>
          <w:color w:val="000000" w:themeColor="text1"/>
        </w:rPr>
        <w:t xml:space="preserve">Jeigu pasiūlyme kaina </w:t>
      </w:r>
      <w:r w:rsidR="009C621B" w:rsidRPr="00B259F9">
        <w:rPr>
          <w:rFonts w:ascii="Aptos" w:hAnsi="Aptos" w:cs="Times New Roman"/>
          <w:color w:val="000000" w:themeColor="text1"/>
        </w:rPr>
        <w:t xml:space="preserve">ir (ar) </w:t>
      </w:r>
      <w:r w:rsidR="009841CD" w:rsidRPr="00B259F9">
        <w:rPr>
          <w:rFonts w:ascii="Aptos" w:eastAsiaTheme="minorHAnsi" w:hAnsi="Aptos" w:cs="Times New Roman"/>
          <w:bCs/>
          <w:iCs/>
          <w:color w:val="000000" w:themeColor="text1"/>
        </w:rPr>
        <w:t xml:space="preserve">sąnaudos nurodytos kita valiuta nei euras, </w:t>
      </w:r>
      <w:r w:rsidR="00A33684" w:rsidRPr="00B259F9">
        <w:rPr>
          <w:rFonts w:ascii="Aptos" w:eastAsiaTheme="minorHAnsi" w:hAnsi="Aptos" w:cs="Times New Roman"/>
          <w:bCs/>
          <w:iCs/>
          <w:color w:val="000000" w:themeColor="text1"/>
        </w:rPr>
        <w:t>s</w:t>
      </w:r>
      <w:r w:rsidR="009841CD" w:rsidRPr="00B259F9">
        <w:rPr>
          <w:rFonts w:ascii="Aptos" w:eastAsiaTheme="minorHAnsi" w:hAnsi="Aptos" w:cs="Times New Roman"/>
          <w:bCs/>
          <w:iCs/>
          <w:color w:val="000000" w:themeColor="text1"/>
        </w:rPr>
        <w:t xml:space="preserve">utartyje kaina </w:t>
      </w:r>
      <w:r w:rsidR="009C621B" w:rsidRPr="00B259F9">
        <w:rPr>
          <w:rFonts w:ascii="Aptos" w:hAnsi="Aptos" w:cs="Times New Roman"/>
          <w:color w:val="000000" w:themeColor="text1"/>
        </w:rPr>
        <w:t xml:space="preserve">ir (ar) </w:t>
      </w:r>
      <w:r w:rsidR="009841CD" w:rsidRPr="00B259F9">
        <w:rPr>
          <w:rFonts w:ascii="Aptos" w:eastAsiaTheme="minorHAnsi" w:hAnsi="Aptos" w:cs="Times New Roman"/>
          <w:bCs/>
          <w:iCs/>
          <w:color w:val="000000" w:themeColor="text1"/>
        </w:rPr>
        <w:t>sąnaudos nurodomos perskaičiuotos eurais</w:t>
      </w:r>
      <w:r w:rsidR="005448A6" w:rsidRPr="00B259F9">
        <w:rPr>
          <w:rFonts w:ascii="Aptos" w:eastAsiaTheme="minorHAnsi" w:hAnsi="Aptos" w:cs="Times New Roman"/>
          <w:bCs/>
          <w:iCs/>
          <w:color w:val="000000" w:themeColor="text1"/>
        </w:rPr>
        <w:t xml:space="preserve"> </w:t>
      </w:r>
      <w:r w:rsidR="005448A6" w:rsidRPr="00B259F9">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B259F9">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sąnaudas įskaitytas šis mokestis sudarant sutartį išskaičiuojamas</w:t>
      </w:r>
      <w:r w:rsidR="001607EC" w:rsidRPr="00B259F9">
        <w:rPr>
          <w:rFonts w:ascii="Aptos" w:eastAsiaTheme="minorHAnsi" w:hAnsi="Aptos" w:cs="Times New Roman"/>
          <w:bCs/>
          <w:iCs/>
          <w:color w:val="000000" w:themeColor="text1"/>
        </w:rPr>
        <w:t>.</w:t>
      </w:r>
    </w:p>
    <w:p w14:paraId="2B1120BC" w14:textId="23107AA9" w:rsidR="003C7CF1" w:rsidRPr="00B259F9" w:rsidRDefault="003C7CF1">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Perkančioji organizacija laimėjusio</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dalyvio pasiūlymą, sudarytą sutartį ir jos pakeitimus, išskyrus informaciją, </w:t>
      </w:r>
      <w:r w:rsidR="007A4BA0" w:rsidRPr="00B259F9">
        <w:rPr>
          <w:rFonts w:ascii="Aptos" w:hAnsi="Aptos" w:cs="Times New Roman"/>
          <w:color w:val="000000" w:themeColor="text1"/>
        </w:rPr>
        <w:t xml:space="preserve">kuriai taikomi VPĮ 20 straipsnio 5 dalyje nurodyti konfidencialios informacijos apsaugos </w:t>
      </w:r>
      <w:r w:rsidR="007A4BA0" w:rsidRPr="00B259F9">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B259F9" w:rsidRDefault="007A4BA0">
      <w:pPr>
        <w:pStyle w:val="Heading1"/>
        <w:numPr>
          <w:ilvl w:val="0"/>
          <w:numId w:val="14"/>
        </w:numPr>
        <w:tabs>
          <w:tab w:val="left" w:pos="567"/>
        </w:tabs>
        <w:spacing w:line="20" w:lineRule="atLeast"/>
        <w:contextualSpacing/>
        <w:jc w:val="both"/>
        <w:rPr>
          <w:rFonts w:ascii="Aptos" w:hAnsi="Aptos" w:cs="Times New Roman"/>
          <w:b/>
          <w:bCs/>
          <w:color w:val="000000" w:themeColor="text1"/>
        </w:rPr>
      </w:pPr>
      <w:bookmarkStart w:id="78" w:name="_Toc222824952"/>
      <w:r w:rsidRPr="00B259F9">
        <w:rPr>
          <w:rFonts w:ascii="Aptos" w:hAnsi="Aptos" w:cs="Times New Roman"/>
          <w:color w:val="000000" w:themeColor="text1"/>
        </w:rPr>
        <w:t>Teisė ginčyti perkančiosios organizacijos veiksmus ar priimtus sprendimus</w:t>
      </w:r>
      <w:bookmarkEnd w:id="78"/>
    </w:p>
    <w:p w14:paraId="7ADF65C9"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 xml:space="preserve">Tiekėjas, kuris mano, kad </w:t>
      </w:r>
      <w:r w:rsidRPr="00B259F9">
        <w:rPr>
          <w:rFonts w:ascii="Aptos" w:hAnsi="Aptos" w:cs="Times New Roman"/>
          <w:color w:val="000000" w:themeColor="text1"/>
        </w:rPr>
        <w:t xml:space="preserve"> perkančioji organizacija</w:t>
      </w:r>
      <w:r w:rsidRPr="00B259F9">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 xml:space="preserve">Tiekėjas, norėdamas iki pirkimo sutarties sudarymo teisme ginčyti </w:t>
      </w:r>
      <w:r w:rsidRPr="00B259F9">
        <w:rPr>
          <w:rFonts w:ascii="Aptos" w:hAnsi="Aptos" w:cs="Times New Roman"/>
          <w:color w:val="000000" w:themeColor="text1"/>
        </w:rPr>
        <w:t>perkančiosios organizacijos</w:t>
      </w:r>
      <w:r w:rsidRPr="00B259F9">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Pretenzijos pateikimo perkančiajai organizacijai, prašymo pateikimo ar ieškinio pareiškimo teismui terminai nustatyti VPĮ 102 straipsnyje.</w:t>
      </w:r>
    </w:p>
    <w:bookmarkEnd w:id="2"/>
    <w:p w14:paraId="7300D3EE" w14:textId="5E14663E" w:rsidR="00A4599F" w:rsidRPr="00B259F9" w:rsidRDefault="008D704D" w:rsidP="008D704D">
      <w:pPr>
        <w:tabs>
          <w:tab w:val="left" w:pos="2977"/>
        </w:tabs>
        <w:spacing w:after="120" w:line="20" w:lineRule="atLeast"/>
        <w:jc w:val="center"/>
        <w:rPr>
          <w:rFonts w:ascii="Aptos" w:eastAsia="Calibri" w:hAnsi="Aptos" w:cs="Times New Roman"/>
        </w:rPr>
      </w:pPr>
      <w:r w:rsidRPr="00B259F9">
        <w:rPr>
          <w:rFonts w:ascii="Aptos" w:eastAsia="Calibri" w:hAnsi="Aptos" w:cs="Times New Roman"/>
          <w:color w:val="000000" w:themeColor="text1"/>
        </w:rPr>
        <w:t>___________</w:t>
      </w:r>
      <w:r w:rsidR="00A4599F" w:rsidRPr="00B259F9">
        <w:rPr>
          <w:rFonts w:ascii="Aptos" w:eastAsia="Calibri" w:hAnsi="Aptos" w:cs="Times New Roman"/>
        </w:rPr>
        <w:br w:type="page"/>
      </w:r>
    </w:p>
    <w:p w14:paraId="251A9256" w14:textId="04F5E90F" w:rsidR="00281735" w:rsidRPr="00B259F9" w:rsidRDefault="008D704D" w:rsidP="00A63931">
      <w:pPr>
        <w:pStyle w:val="Heading2"/>
        <w:ind w:left="5103"/>
        <w:rPr>
          <w:rFonts w:ascii="Aptos" w:eastAsia="Calibri" w:hAnsi="Aptos" w:cs="Times New Roman"/>
          <w:color w:val="000000" w:themeColor="text1"/>
          <w:sz w:val="21"/>
          <w:szCs w:val="21"/>
        </w:rPr>
      </w:pPr>
      <w:bookmarkStart w:id="79" w:name="_Pirkimo_dokumentų_1"/>
      <w:bookmarkStart w:id="80" w:name="_Ref38539939"/>
      <w:bookmarkStart w:id="81" w:name="_Ref38541068"/>
      <w:bookmarkStart w:id="82" w:name="_Ref38885053"/>
      <w:bookmarkStart w:id="83" w:name="_Ref38899023"/>
      <w:bookmarkStart w:id="84" w:name="_Toc124243984"/>
      <w:bookmarkStart w:id="85" w:name="_Toc222824953"/>
      <w:bookmarkEnd w:id="79"/>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1 priedas „Techninė specifikacija“</w:t>
      </w:r>
      <w:bookmarkEnd w:id="80"/>
      <w:bookmarkEnd w:id="81"/>
      <w:bookmarkEnd w:id="82"/>
      <w:bookmarkEnd w:id="83"/>
      <w:bookmarkEnd w:id="84"/>
      <w:bookmarkEnd w:id="85"/>
    </w:p>
    <w:p w14:paraId="53461B2D" w14:textId="77777777" w:rsidR="00F7796C" w:rsidRPr="00B259F9" w:rsidRDefault="00F7796C" w:rsidP="000A6AF9">
      <w:pPr>
        <w:numPr>
          <w:ilvl w:val="1"/>
          <w:numId w:val="0"/>
        </w:numPr>
        <w:spacing w:after="240"/>
        <w:jc w:val="center"/>
        <w:rPr>
          <w:rFonts w:ascii="Aptos" w:hAnsi="Aptos" w:cs="Times New Roman"/>
          <w:caps/>
          <w:color w:val="404040" w:themeColor="text1" w:themeTint="BF"/>
          <w:spacing w:val="20"/>
          <w:sz w:val="28"/>
          <w:szCs w:val="28"/>
        </w:rPr>
      </w:pPr>
    </w:p>
    <w:p w14:paraId="5079A39B" w14:textId="665EF87B" w:rsidR="00460A89" w:rsidRPr="003B1C9A" w:rsidRDefault="00460A89" w:rsidP="00460A89">
      <w:pPr>
        <w:pStyle w:val="Subtitle"/>
        <w:jc w:val="center"/>
        <w:rPr>
          <w:rFonts w:ascii="Aptos" w:hAnsi="Aptos" w:cs="Times New Roman"/>
        </w:rPr>
      </w:pPr>
      <w:bookmarkStart w:id="86" w:name="_Pirkimo_dokumentų_2"/>
      <w:bookmarkStart w:id="87" w:name="_Ref38285444"/>
      <w:bookmarkStart w:id="88" w:name="_Ref38291496"/>
      <w:bookmarkStart w:id="89" w:name="_Toc124243985"/>
      <w:bookmarkStart w:id="90" w:name="_Toc222824954"/>
      <w:bookmarkEnd w:id="86"/>
      <w:r w:rsidRPr="003B1C9A">
        <w:rPr>
          <w:rFonts w:ascii="Aptos" w:hAnsi="Aptos" w:cs="Times New Roman"/>
        </w:rPr>
        <w:t>TECHNINĖ SPECIFIKACIJA</w:t>
      </w:r>
    </w:p>
    <w:p w14:paraId="65866200" w14:textId="77777777" w:rsidR="00460A89" w:rsidRPr="00D90451" w:rsidRDefault="00460A89" w:rsidP="00460A89">
      <w:pPr>
        <w:pStyle w:val="ListParagraph"/>
        <w:tabs>
          <w:tab w:val="left" w:pos="284"/>
        </w:tabs>
        <w:ind w:left="360"/>
        <w:jc w:val="center"/>
        <w:rPr>
          <w:rFonts w:ascii="Aptos" w:hAnsi="Aptos" w:cs="Times New Roman"/>
          <w:b/>
        </w:rPr>
      </w:pPr>
    </w:p>
    <w:p w14:paraId="6F6A7B08" w14:textId="77777777" w:rsidR="00460A89" w:rsidRPr="00D90451" w:rsidRDefault="00460A89" w:rsidP="00460A89">
      <w:pPr>
        <w:pStyle w:val="ListParagraph"/>
        <w:numPr>
          <w:ilvl w:val="0"/>
          <w:numId w:val="36"/>
        </w:numPr>
        <w:pBdr>
          <w:top w:val="single" w:sz="4" w:space="1" w:color="auto"/>
          <w:bottom w:val="single" w:sz="4" w:space="1" w:color="auto"/>
        </w:pBdr>
        <w:tabs>
          <w:tab w:val="left" w:pos="284"/>
        </w:tabs>
        <w:spacing w:line="259" w:lineRule="auto"/>
        <w:ind w:right="-23"/>
        <w:rPr>
          <w:rFonts w:ascii="Aptos" w:hAnsi="Aptos" w:cs="Times New Roman"/>
          <w:b/>
        </w:rPr>
      </w:pPr>
      <w:r w:rsidRPr="00D90451">
        <w:rPr>
          <w:rFonts w:ascii="Aptos" w:hAnsi="Aptos" w:cs="Times New Roman"/>
          <w:b/>
        </w:rPr>
        <w:t>SĄVOKOS</w:t>
      </w:r>
    </w:p>
    <w:p w14:paraId="62FEC45C" w14:textId="77777777" w:rsidR="00460A89" w:rsidRPr="001D6E8E" w:rsidRDefault="00460A89" w:rsidP="00460A89">
      <w:pPr>
        <w:tabs>
          <w:tab w:val="left" w:pos="284"/>
        </w:tabs>
        <w:spacing w:after="0" w:line="20" w:lineRule="atLeast"/>
        <w:ind w:right="119"/>
        <w:jc w:val="both"/>
        <w:rPr>
          <w:rFonts w:ascii="Aptos" w:hAnsi="Aptos" w:cs="Times New Roman"/>
          <w:bCs/>
        </w:rPr>
      </w:pPr>
      <w:r w:rsidRPr="001D6E8E">
        <w:rPr>
          <w:rFonts w:ascii="Aptos" w:hAnsi="Aptos" w:cs="Times New Roman"/>
          <w:b/>
        </w:rPr>
        <w:t>Perkančioji organizacija (Draudėjas)</w:t>
      </w:r>
      <w:r w:rsidRPr="001D6E8E">
        <w:rPr>
          <w:rFonts w:ascii="Aptos" w:hAnsi="Aptos" w:cs="Times New Roman"/>
          <w:bCs/>
        </w:rPr>
        <w:t xml:space="preserve"> – UAB „Toksika“, Draudėjas, Įmonė.</w:t>
      </w:r>
    </w:p>
    <w:p w14:paraId="62BFF156" w14:textId="77777777" w:rsidR="00460A89" w:rsidRPr="001D6E8E" w:rsidRDefault="00460A89" w:rsidP="00460A89">
      <w:pPr>
        <w:tabs>
          <w:tab w:val="left" w:pos="284"/>
        </w:tabs>
        <w:spacing w:after="0" w:line="20" w:lineRule="atLeast"/>
        <w:ind w:right="119"/>
        <w:jc w:val="both"/>
        <w:rPr>
          <w:rFonts w:ascii="Aptos" w:hAnsi="Aptos" w:cs="Times New Roman"/>
          <w:bCs/>
        </w:rPr>
      </w:pPr>
      <w:r w:rsidRPr="001D6E8E">
        <w:rPr>
          <w:rFonts w:ascii="Aptos" w:hAnsi="Aptos" w:cs="Times New Roman"/>
          <w:b/>
        </w:rPr>
        <w:t>Draudikas (Tiekėjas)</w:t>
      </w:r>
      <w:r w:rsidRPr="001D6E8E">
        <w:rPr>
          <w:rFonts w:ascii="Aptos" w:hAnsi="Aptos" w:cs="Times New Roman"/>
          <w:bCs/>
        </w:rPr>
        <w:t xml:space="preserve"> – savanoriško sveikatos draudimo paslaugų sutartį sudarantis asmuo, teisės aktų nustatyta tvarka turintis teisę vykdyti draudimo veiklą. </w:t>
      </w:r>
    </w:p>
    <w:p w14:paraId="789A4A01" w14:textId="77777777" w:rsidR="00460A89" w:rsidRPr="001D6E8E" w:rsidRDefault="00460A89" w:rsidP="00460A89">
      <w:pPr>
        <w:pStyle w:val="ListParagraph"/>
        <w:spacing w:after="0" w:line="20" w:lineRule="atLeast"/>
        <w:ind w:left="0"/>
        <w:jc w:val="both"/>
        <w:rPr>
          <w:rFonts w:ascii="Aptos" w:eastAsia="Calibri" w:hAnsi="Aptos"/>
        </w:rPr>
      </w:pPr>
      <w:r w:rsidRPr="001D6E8E">
        <w:rPr>
          <w:rFonts w:ascii="Aptos" w:eastAsia="Calibri" w:hAnsi="Aptos" w:cs="Times New Roman"/>
          <w:b/>
        </w:rPr>
        <w:t>Draudimo</w:t>
      </w:r>
      <w:r w:rsidRPr="001D6E8E">
        <w:rPr>
          <w:rFonts w:ascii="Aptos" w:eastAsia="Calibri" w:hAnsi="Aptos" w:cs="Times New Roman"/>
        </w:rPr>
        <w:t xml:space="preserve"> </w:t>
      </w:r>
      <w:r w:rsidRPr="001D6E8E">
        <w:rPr>
          <w:rFonts w:ascii="Aptos" w:eastAsia="Calibri" w:hAnsi="Aptos" w:cs="Times New Roman"/>
          <w:b/>
        </w:rPr>
        <w:t>tarpininkas</w:t>
      </w:r>
      <w:r w:rsidRPr="001D6E8E">
        <w:rPr>
          <w:rFonts w:ascii="Aptos" w:eastAsia="Calibri" w:hAnsi="Aptos" w:cs="Times New Roman"/>
        </w:rPr>
        <w:t xml:space="preserve"> (Draudimo brokeris) </w:t>
      </w:r>
      <w:r>
        <w:rPr>
          <w:rFonts w:ascii="Aptos" w:eastAsia="Calibri" w:hAnsi="Aptos" w:cs="Times New Roman"/>
        </w:rPr>
        <w:t>–</w:t>
      </w:r>
      <w:r w:rsidRPr="001D6E8E">
        <w:rPr>
          <w:rFonts w:ascii="Aptos" w:eastAsia="Calibri" w:hAnsi="Aptos" w:cs="Times New Roman"/>
        </w:rPr>
        <w:t xml:space="preserve"> UADBB „Rizikos cesija“, (</w:t>
      </w:r>
      <w:proofErr w:type="spellStart"/>
      <w:r w:rsidRPr="001D6E8E">
        <w:rPr>
          <w:rFonts w:ascii="Aptos" w:eastAsia="Calibri" w:hAnsi="Aptos" w:cs="Times New Roman"/>
        </w:rPr>
        <w:t>į.k</w:t>
      </w:r>
      <w:proofErr w:type="spellEnd"/>
      <w:r w:rsidRPr="001D6E8E">
        <w:rPr>
          <w:rFonts w:ascii="Aptos" w:eastAsia="Calibri" w:hAnsi="Aptos" w:cs="Times New Roman"/>
        </w:rPr>
        <w:t>.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1D6E8E">
        <w:rPr>
          <w:rFonts w:ascii="Aptos" w:eastAsia="Calibri" w:hAnsi="Aptos" w:cs="Times New Roman"/>
        </w:rPr>
        <w:t>os</w:t>
      </w:r>
      <w:proofErr w:type="spellEnd"/>
      <w:r w:rsidRPr="001D6E8E">
        <w:rPr>
          <w:rFonts w:ascii="Aptos" w:eastAsia="Calibri" w:hAnsi="Aptos" w:cs="Times New Roman"/>
        </w:rPr>
        <w:t>) Perkančiosios organizacijos draudimo sutartis (-</w:t>
      </w:r>
      <w:proofErr w:type="spellStart"/>
      <w:r w:rsidRPr="001D6E8E">
        <w:rPr>
          <w:rFonts w:ascii="Aptos" w:eastAsia="Calibri" w:hAnsi="Aptos" w:cs="Times New Roman"/>
        </w:rPr>
        <w:t>ys</w:t>
      </w:r>
      <w:proofErr w:type="spellEnd"/>
      <w:r w:rsidRPr="001D6E8E">
        <w:rPr>
          <w:rFonts w:ascii="Aptos" w:eastAsia="Calibri" w:hAnsi="Aptos" w:cs="Times New Roman"/>
        </w:rPr>
        <w:t>). Perkančioji organizacija patvirtina, kad Draudimo brokeris negauna (negaus) atlygio iš Perkančiosios organizacijos už draudimo tarpininkavimo veiksmus. 2025 m. lapkričio 3 d. Tarpininkavimo sudarant draudimo sutartis paslaugų teikimo sutartyje Nr. PS 2025-125 tarp Perkančiosios organizacijos ir Draudimo brokerio taip pat yra aptartas ir nešališkumo principas, kuriuo pagrindžiama, kad interesų konfliktas nenustatytas</w:t>
      </w:r>
      <w:r w:rsidRPr="001D6E8E">
        <w:rPr>
          <w:rFonts w:ascii="Aptos" w:eastAsia="Calibri" w:hAnsi="Aptos"/>
        </w:rPr>
        <w:t>.</w:t>
      </w:r>
    </w:p>
    <w:p w14:paraId="5215F96E" w14:textId="77777777" w:rsidR="00460A89" w:rsidRPr="001D6E8E" w:rsidRDefault="00460A89" w:rsidP="00460A89">
      <w:pPr>
        <w:pStyle w:val="ListParagraph"/>
        <w:spacing w:after="0" w:line="20" w:lineRule="atLeast"/>
        <w:ind w:left="0"/>
        <w:jc w:val="both"/>
        <w:rPr>
          <w:rFonts w:ascii="Aptos" w:hAnsi="Aptos" w:cs="Times New Roman"/>
          <w:bCs/>
        </w:rPr>
      </w:pPr>
      <w:r w:rsidRPr="001D6E8E">
        <w:rPr>
          <w:rFonts w:ascii="Aptos" w:hAnsi="Aptos" w:cs="Times New Roman"/>
          <w:b/>
        </w:rPr>
        <w:t>Ambulatorinės chirurgijos paslauga</w:t>
      </w:r>
      <w:r w:rsidRPr="001D6E8E">
        <w:rPr>
          <w:rFonts w:ascii="Aptos" w:hAnsi="Aptos" w:cs="Times New Roman"/>
          <w:bC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1D6E8E">
        <w:rPr>
          <w:rFonts w:ascii="Aptos" w:hAnsi="Aptos" w:cs="Times New Roman"/>
          <w:bCs/>
        </w:rPr>
        <w:t>poprocedūrinė</w:t>
      </w:r>
      <w:proofErr w:type="spellEnd"/>
      <w:r w:rsidRPr="001D6E8E">
        <w:rPr>
          <w:rFonts w:ascii="Aptos" w:hAnsi="Aptos" w:cs="Times New Roman"/>
          <w:bCs/>
        </w:rPr>
        <w:t>) priežiūra. Paslauga turi atitikti jos teikimo metu galiojantį LR sveikatos apsaugos ministro patvirtintą ambulatorinės chirurgijos paslaugų sąrašą.</w:t>
      </w:r>
    </w:p>
    <w:p w14:paraId="300ECE8C"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Apdraustasis</w:t>
      </w:r>
      <w:r w:rsidRPr="001D6E8E">
        <w:rPr>
          <w:rFonts w:ascii="Aptos" w:hAnsi="Aptos" w:cs="Times New Roman"/>
        </w:rPr>
        <w:t xml:space="preserve"> – darbo santykiais susijęs su Draudėju ir sutartyje nurodytas fizinis asmuo, kurio gyvenime atsitikus draudžiamajam įvykiui, Draudikas privalo mokėti draudimo išmoką.</w:t>
      </w:r>
    </w:p>
    <w:p w14:paraId="4316A5AE"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Draudžiamasis įvykis</w:t>
      </w:r>
      <w:r w:rsidRPr="001D6E8E">
        <w:rPr>
          <w:rFonts w:ascii="Aptos" w:hAnsi="Aptos" w:cs="Times New Roman"/>
        </w:rPr>
        <w:t xml:space="preserve"> – su Draudėju sudarytoje savanoriško sveikatos draudimo paslaugų sutartyje nurodytas įvykis, kuriam atsitikus, Draudikas privalo mokėti draudimo išmoką.</w:t>
      </w:r>
    </w:p>
    <w:p w14:paraId="56DECF5D"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Draudimo apsauga</w:t>
      </w:r>
      <w:r w:rsidRPr="001D6E8E">
        <w:rPr>
          <w:rFonts w:ascii="Aptos" w:hAnsi="Aptos" w:cs="Times New Roman"/>
        </w:rPr>
        <w:t xml:space="preserve"> – Draudiko įsipareigojimas įvykus draudžiamajam įvykiui mokėti draudimo išmoką sutartyje nustatytomis sąlygomis įvykus draudžiamajam įvykiui.</w:t>
      </w:r>
    </w:p>
    <w:p w14:paraId="3CC603BE"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Draudimo įmoka</w:t>
      </w:r>
      <w:r w:rsidRPr="001D6E8E">
        <w:rPr>
          <w:rFonts w:ascii="Aptos" w:hAnsi="Aptos" w:cs="Times New Roman"/>
        </w:rPr>
        <w:t xml:space="preserve"> – draudimo sutartyje nurodyta pinigų suma, kurią savanoriško sveikatos draudimo paslaugų sutarties sąlygomis Draudėjas privalo mokėti Draudikui už suteikiamą draudimo apsaugą ir kitas susijusias paslaugas.</w:t>
      </w:r>
    </w:p>
    <w:p w14:paraId="138A6B84"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 xml:space="preserve">Draudimo suma </w:t>
      </w:r>
      <w:r w:rsidRPr="001D6E8E">
        <w:rPr>
          <w:rFonts w:ascii="Aptos" w:hAnsi="Aptos" w:cs="Times New Roman"/>
        </w:rPr>
        <w:t>– draudimo sutartyje nurodyta pinigų suma, kurios negali viršyti maksimali draudimo išmoka, mokama Draudiko.</w:t>
      </w:r>
    </w:p>
    <w:p w14:paraId="404B521D"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Draudimo sutartis</w:t>
      </w:r>
      <w:r w:rsidRPr="001D6E8E">
        <w:rPr>
          <w:rFonts w:ascii="Aptos" w:hAnsi="Aptos" w:cs="Times New Roman"/>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2499EDFD"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 xml:space="preserve">Draudimo išmoka </w:t>
      </w:r>
      <w:r w:rsidRPr="001D6E8E">
        <w:rPr>
          <w:rFonts w:ascii="Aptos" w:hAnsi="Aptos" w:cs="Times New Roman"/>
        </w:rPr>
        <w:t xml:space="preserve">– pinigų suma, kurią Draudikas pagal draudimo sutarties sąlygas privalo išmokėti Apdraustajam ir/ar Sveikatos priežiūros įstaigai už Apdraustajam dėl draudžiamojo įvykio suteiktas sveikatos priežiūros paslaugas. </w:t>
      </w:r>
    </w:p>
    <w:p w14:paraId="404BD961"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Draudiko pripažįstama sveikatos priežiūros įstaiga ir (ar) vaistinė</w:t>
      </w:r>
      <w:r w:rsidRPr="001D6E8E">
        <w:rPr>
          <w:rFonts w:ascii="Aptos" w:hAnsi="Aptos"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8DF293E"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 xml:space="preserve">Dienos chirurgijos paslauga – </w:t>
      </w:r>
      <w:r w:rsidRPr="001D6E8E">
        <w:rPr>
          <w:rFonts w:ascii="Aptos" w:hAnsi="Aptos" w:cs="Times New Roman"/>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w:t>
      </w:r>
      <w:r w:rsidRPr="001D6E8E">
        <w:rPr>
          <w:rFonts w:ascii="Aptos" w:hAnsi="Aptos" w:cs="Times New Roman"/>
        </w:rPr>
        <w:lastRenderedPageBreak/>
        <w:t>Dienos chirurgijos paslauga turi būti įtraukta į Lietuvos Respublikos sveikatos apsaugos ministro  2009-08-21 įsakymu Nr. V-668</w:t>
      </w:r>
      <w:r w:rsidRPr="001D6E8E">
        <w:rPr>
          <w:rStyle w:val="CommentReference"/>
          <w:rFonts w:ascii="Aptos" w:hAnsi="Aptos"/>
          <w:sz w:val="21"/>
          <w:szCs w:val="21"/>
        </w:rPr>
        <w:t xml:space="preserve"> </w:t>
      </w:r>
      <w:r w:rsidRPr="001D6E8E">
        <w:rPr>
          <w:rFonts w:ascii="Aptos" w:hAnsi="Aptos" w:cs="Times New Roman"/>
        </w:rPr>
        <w:t xml:space="preserve">ir vėlesniuose įsakymo pakeitimuose dienos chirurgijai priskiriamų operacijų sąrašą.  </w:t>
      </w:r>
    </w:p>
    <w:p w14:paraId="643E028B"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Dienos stacionaras</w:t>
      </w:r>
      <w:r w:rsidRPr="001D6E8E">
        <w:rPr>
          <w:rFonts w:ascii="Aptos" w:hAnsi="Aptos" w:cs="Times New Roman"/>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39F4723A"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Išskaita</w:t>
      </w:r>
      <w:r w:rsidRPr="001D6E8E">
        <w:rPr>
          <w:rFonts w:ascii="Aptos" w:hAnsi="Aptos" w:cs="Times New Roman"/>
        </w:rPr>
        <w:t xml:space="preserve"> – nuostolio (išlaidų) dalis, kurią kiekvieno draudžiamojo įvykio atveju atlygina pats Apdraustasis.</w:t>
      </w:r>
    </w:p>
    <w:p w14:paraId="71CEEBD7"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Klinikinis ligos simptomas</w:t>
      </w:r>
      <w:r w:rsidRPr="001D6E8E">
        <w:rPr>
          <w:rFonts w:ascii="Aptos" w:hAnsi="Aptos" w:cs="Times New Roman"/>
        </w:rPr>
        <w:t xml:space="preserve"> - medicininis požymis, rodantis organizmo sutrikimą, patologinę būseną ar ligą. Simptomų pavyzdžiai: karščiavimas, pykinimas ir vėmimas, pilvo skausmas, </w:t>
      </w:r>
      <w:proofErr w:type="spellStart"/>
      <w:r w:rsidRPr="001D6E8E">
        <w:rPr>
          <w:rFonts w:ascii="Aptos" w:hAnsi="Aptos" w:cs="Times New Roman"/>
        </w:rPr>
        <w:t>dizurija</w:t>
      </w:r>
      <w:proofErr w:type="spellEnd"/>
      <w:r w:rsidRPr="001D6E8E">
        <w:rPr>
          <w:rFonts w:ascii="Aptos" w:hAnsi="Aptos" w:cs="Times New Roman"/>
        </w:rPr>
        <w:t>, kraujavimas, Apdraustojo išsakytas darinio pasikeitimas (padidėjimas, spalvos pasikeitimas, formos pasikeitimas, traumavimas ir kt.) ir pan.</w:t>
      </w:r>
    </w:p>
    <w:p w14:paraId="2A3A8FF7"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Lėtinė liga</w:t>
      </w:r>
      <w:r w:rsidRPr="001D6E8E">
        <w:rPr>
          <w:rFonts w:ascii="Aptos" w:hAnsi="Aptos" w:cs="Times New Roman"/>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23B1D01F" w14:textId="77777777" w:rsidR="00460A89" w:rsidRPr="001D6E8E" w:rsidRDefault="00460A89" w:rsidP="00460A89">
      <w:pPr>
        <w:tabs>
          <w:tab w:val="left" w:pos="1134"/>
        </w:tabs>
        <w:spacing w:after="0" w:line="20" w:lineRule="atLeast"/>
        <w:jc w:val="both"/>
        <w:rPr>
          <w:rFonts w:ascii="Aptos" w:hAnsi="Aptos" w:cs="Times New Roman"/>
          <w:bCs/>
        </w:rPr>
      </w:pPr>
      <w:r w:rsidRPr="001D6E8E">
        <w:rPr>
          <w:rFonts w:ascii="Aptos" w:hAnsi="Aptos" w:cs="Times New Roman"/>
          <w:b/>
        </w:rPr>
        <w:t xml:space="preserve">Lėtinės ligos sekimas - </w:t>
      </w:r>
      <w:r w:rsidRPr="001D6E8E">
        <w:rPr>
          <w:rFonts w:ascii="Aptos" w:hAnsi="Aptos" w:cs="Times New Roman"/>
          <w:bC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778A037C" w14:textId="77777777" w:rsidR="00460A89" w:rsidRPr="001D6E8E" w:rsidRDefault="00460A89" w:rsidP="00460A89">
      <w:pPr>
        <w:tabs>
          <w:tab w:val="left" w:pos="1134"/>
        </w:tabs>
        <w:spacing w:after="0" w:line="20" w:lineRule="atLeast"/>
        <w:jc w:val="both"/>
        <w:rPr>
          <w:rFonts w:ascii="Aptos" w:hAnsi="Aptos" w:cs="Times New Roman"/>
          <w:b/>
        </w:rPr>
      </w:pPr>
      <w:r w:rsidRPr="001D6E8E">
        <w:rPr>
          <w:rFonts w:ascii="Aptos" w:hAnsi="Aptos" w:cs="Times New Roman"/>
          <w:b/>
        </w:rPr>
        <w:t xml:space="preserve">Lėtinės ligos paūmėjimas – </w:t>
      </w:r>
      <w:r w:rsidRPr="001D6E8E">
        <w:rPr>
          <w:rFonts w:ascii="Aptos" w:hAnsi="Aptos" w:cs="Times New Roman"/>
          <w:bCs/>
        </w:rPr>
        <w:t>Lėtinės ligos būsena, turinti Ūmios ligos požymius, kuriuos patvirtina aiškūs objektyvūs klinikiniai ligos simptomai.</w:t>
      </w:r>
    </w:p>
    <w:p w14:paraId="04B49E2B"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 xml:space="preserve">Nedraudžiamasis įvykis </w:t>
      </w:r>
      <w:r w:rsidRPr="001D6E8E">
        <w:rPr>
          <w:rFonts w:ascii="Aptos" w:hAnsi="Aptos" w:cs="Times New Roman"/>
        </w:rPr>
        <w:t>– su Draudėju sudarytoje savanoriško sveikatos draudimo paslaugų sutartyje nurodytas įvykis, kuriam atsitikus, Draudikas neprivalo mokėti draudimo išmokos..</w:t>
      </w:r>
    </w:p>
    <w:p w14:paraId="20247D50"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 xml:space="preserve">Netradicinė medicina </w:t>
      </w:r>
      <w:r w:rsidRPr="001D6E8E">
        <w:rPr>
          <w:rFonts w:ascii="Aptos" w:hAnsi="Aptos" w:cs="Times New Roman"/>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1D6E8E">
        <w:rPr>
          <w:rFonts w:ascii="Aptos" w:hAnsi="Aptos" w:cs="Times New Roman"/>
        </w:rPr>
        <w:t>elektroakupunktūrine</w:t>
      </w:r>
      <w:proofErr w:type="spellEnd"/>
      <w:r w:rsidRPr="001D6E8E">
        <w:rPr>
          <w:rFonts w:ascii="Aptos" w:hAnsi="Aptos" w:cs="Times New Roman"/>
        </w:rPr>
        <w:t xml:space="preserve">, </w:t>
      </w:r>
      <w:proofErr w:type="spellStart"/>
      <w:r w:rsidRPr="001D6E8E">
        <w:rPr>
          <w:rFonts w:ascii="Aptos" w:hAnsi="Aptos" w:cs="Times New Roman"/>
        </w:rPr>
        <w:t>biorezonansine</w:t>
      </w:r>
      <w:proofErr w:type="spellEnd"/>
      <w:r w:rsidRPr="001D6E8E">
        <w:rPr>
          <w:rFonts w:ascii="Aptos" w:hAnsi="Aptos" w:cs="Times New Roman"/>
        </w:rPr>
        <w:t xml:space="preserve"> kompiuterine diagnostika, </w:t>
      </w:r>
      <w:proofErr w:type="spellStart"/>
      <w:r w:rsidRPr="001D6E8E">
        <w:rPr>
          <w:rFonts w:ascii="Aptos" w:hAnsi="Aptos" w:cs="Times New Roman"/>
        </w:rPr>
        <w:t>hidrokolonoterapija</w:t>
      </w:r>
      <w:proofErr w:type="spellEnd"/>
      <w:r w:rsidRPr="001D6E8E">
        <w:rPr>
          <w:rFonts w:ascii="Aptos" w:hAnsi="Aptos" w:cs="Times New Roman"/>
        </w:rPr>
        <w:t xml:space="preserve">, gydymu dėlėmis, muzikos terapija, </w:t>
      </w:r>
      <w:proofErr w:type="spellStart"/>
      <w:r w:rsidRPr="001D6E8E">
        <w:rPr>
          <w:rFonts w:ascii="Aptos" w:hAnsi="Aptos" w:cs="Times New Roman"/>
        </w:rPr>
        <w:t>chromoterapija</w:t>
      </w:r>
      <w:proofErr w:type="spellEnd"/>
      <w:r w:rsidRPr="001D6E8E">
        <w:rPr>
          <w:rFonts w:ascii="Aptos" w:hAnsi="Aptos" w:cs="Times New Roman"/>
        </w:rPr>
        <w:t xml:space="preserve"> ir kt. </w:t>
      </w:r>
    </w:p>
    <w:p w14:paraId="32E8278D"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Medicininiai dokumentai</w:t>
      </w:r>
      <w:r w:rsidRPr="001D6E8E">
        <w:rPr>
          <w:rFonts w:ascii="Aptos" w:hAnsi="Aptos" w:cs="Times New Roman"/>
        </w:rPr>
        <w:t xml:space="preserve"> – tai dokumentai, kuriuose fiksuojama paciento ligos istorija (pvz. nurodytas nusiskundimas dėl kurio kreipėsi, kada kreipėsi, kokios pirminės išvados, atlikti tyrimai, jų rezultatai, paskirtas gydymas ir t.t.).</w:t>
      </w:r>
    </w:p>
    <w:p w14:paraId="0F421CA0"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Medicinos pagalbos priemonės</w:t>
      </w:r>
      <w:r w:rsidRPr="001D6E8E">
        <w:rPr>
          <w:rFonts w:ascii="Aptos" w:hAnsi="Aptos" w:cs="Times New Roman"/>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1D6E8E">
        <w:rPr>
          <w:rFonts w:ascii="Aptos" w:hAnsi="Aptos" w:cs="Times New Roman"/>
        </w:rPr>
        <w:t>hemostatinės</w:t>
      </w:r>
      <w:proofErr w:type="spellEnd"/>
      <w:r w:rsidRPr="001D6E8E">
        <w:rPr>
          <w:rFonts w:ascii="Aptos" w:hAnsi="Aptos" w:cs="Times New Roman"/>
        </w:rPr>
        <w:t xml:space="preserve"> kempinės.</w:t>
      </w:r>
    </w:p>
    <w:p w14:paraId="7650D5C7"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Medicinos prietaisai</w:t>
      </w:r>
      <w:r w:rsidRPr="001D6E8E">
        <w:rPr>
          <w:rFonts w:ascii="Aptos" w:hAnsi="Aptos" w:cs="Times New Roman"/>
        </w:rPr>
        <w:t xml:space="preserve"> – </w:t>
      </w:r>
      <w:proofErr w:type="spellStart"/>
      <w:r w:rsidRPr="001D6E8E">
        <w:rPr>
          <w:rFonts w:ascii="Aptos" w:hAnsi="Aptos" w:cs="Times New Roman"/>
        </w:rPr>
        <w:t>gliukomačiai</w:t>
      </w:r>
      <w:proofErr w:type="spellEnd"/>
      <w:r w:rsidRPr="001D6E8E">
        <w:rPr>
          <w:rFonts w:ascii="Aptos" w:hAnsi="Aptos" w:cs="Times New Roman"/>
        </w:rPr>
        <w:t xml:space="preserve"> ir </w:t>
      </w:r>
      <w:proofErr w:type="spellStart"/>
      <w:r w:rsidRPr="001D6E8E">
        <w:rPr>
          <w:rFonts w:ascii="Aptos" w:hAnsi="Aptos" w:cs="Times New Roman"/>
        </w:rPr>
        <w:t>testinės</w:t>
      </w:r>
      <w:proofErr w:type="spellEnd"/>
      <w:r w:rsidRPr="001D6E8E">
        <w:rPr>
          <w:rFonts w:ascii="Aptos" w:hAnsi="Aptos" w:cs="Times New Roman"/>
        </w:rPr>
        <w:t xml:space="preserve"> juostelės jiems, matuoklis kraujo krešėjimo sistemos būklei įvertinti ir diagnostinės juostelės jam, klausos aparatai, </w:t>
      </w:r>
      <w:proofErr w:type="spellStart"/>
      <w:r w:rsidRPr="001D6E8E">
        <w:rPr>
          <w:rFonts w:ascii="Aptos" w:hAnsi="Aptos" w:cs="Times New Roman"/>
        </w:rPr>
        <w:t>parenterinės</w:t>
      </w:r>
      <w:proofErr w:type="spellEnd"/>
      <w:r w:rsidRPr="001D6E8E">
        <w:rPr>
          <w:rFonts w:ascii="Aptos" w:hAnsi="Aptos" w:cs="Times New Roman"/>
        </w:rPr>
        <w:t xml:space="preserve"> mitybos sistemos, insulino pompos ir jų dalys, </w:t>
      </w:r>
      <w:proofErr w:type="spellStart"/>
      <w:r w:rsidRPr="001D6E8E">
        <w:rPr>
          <w:rFonts w:ascii="Aptos" w:hAnsi="Aptos" w:cs="Times New Roman"/>
        </w:rPr>
        <w:t>inhaliatoriai</w:t>
      </w:r>
      <w:proofErr w:type="spellEnd"/>
      <w:r w:rsidRPr="001D6E8E">
        <w:rPr>
          <w:rFonts w:ascii="Aptos" w:hAnsi="Aptos" w:cs="Times New Roman"/>
        </w:rPr>
        <w:t>, termometrai, kraujo spaudimo matavimo aparatai.</w:t>
      </w:r>
    </w:p>
    <w:p w14:paraId="16262137"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Mediciniškai pagrįstos Sveikatos priežiūros paslaugos</w:t>
      </w:r>
      <w:r w:rsidRPr="001D6E8E">
        <w:rPr>
          <w:rFonts w:ascii="Aptos" w:hAnsi="Aptos" w:cs="Times New Roman"/>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4FD50070"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Ortopedinės technikos priemonės</w:t>
      </w:r>
      <w:r w:rsidRPr="001D6E8E">
        <w:rPr>
          <w:rFonts w:ascii="Aptos" w:hAnsi="Aptos" w:cs="Times New Roman"/>
        </w:rPr>
        <w:t xml:space="preserve"> - </w:t>
      </w:r>
      <w:proofErr w:type="spellStart"/>
      <w:r w:rsidRPr="001D6E8E">
        <w:rPr>
          <w:rFonts w:ascii="Aptos" w:hAnsi="Aptos" w:cs="Times New Roman"/>
        </w:rPr>
        <w:t>įtvarinės</w:t>
      </w:r>
      <w:proofErr w:type="spellEnd"/>
      <w:r w:rsidRPr="001D6E8E">
        <w:rPr>
          <w:rFonts w:ascii="Aptos" w:hAnsi="Aptos" w:cs="Times New Roman"/>
        </w:rPr>
        <w:t xml:space="preserve"> bei protezinės sistemos, lazdos, ramentai, įdėklai, </w:t>
      </w:r>
      <w:proofErr w:type="spellStart"/>
      <w:r w:rsidRPr="001D6E8E">
        <w:rPr>
          <w:rFonts w:ascii="Aptos" w:hAnsi="Aptos" w:cs="Times New Roman"/>
        </w:rPr>
        <w:t>kompresinės</w:t>
      </w:r>
      <w:proofErr w:type="spellEnd"/>
      <w:r w:rsidRPr="001D6E8E">
        <w:rPr>
          <w:rFonts w:ascii="Aptos" w:hAnsi="Aptos" w:cs="Times New Roman"/>
        </w:rPr>
        <w:t xml:space="preserve"> priemonės, pooperaciniai batai, elastiniai tvarsčiai, diržai, raiščiai, korsetai.</w:t>
      </w:r>
    </w:p>
    <w:p w14:paraId="397EB123"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Papildomoji ir alternatyvioji sveikatos priežiūra</w:t>
      </w:r>
      <w:r w:rsidRPr="001D6E8E">
        <w:rPr>
          <w:rFonts w:ascii="Aptos" w:hAnsi="Aptos" w:cs="Times New Roman"/>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1D6E8E">
        <w:rPr>
          <w:rFonts w:ascii="Aptos" w:hAnsi="Aptos" w:cs="Times New Roman"/>
        </w:rPr>
        <w:t>ajurveda</w:t>
      </w:r>
      <w:proofErr w:type="spellEnd"/>
      <w:r w:rsidRPr="001D6E8E">
        <w:rPr>
          <w:rFonts w:ascii="Aptos" w:hAnsi="Aptos" w:cs="Times New Roman"/>
        </w:rPr>
        <w:t xml:space="preserve">, </w:t>
      </w:r>
      <w:proofErr w:type="spellStart"/>
      <w:r w:rsidRPr="001D6E8E">
        <w:rPr>
          <w:rFonts w:ascii="Aptos" w:hAnsi="Aptos" w:cs="Times New Roman"/>
        </w:rPr>
        <w:t>apiterapija</w:t>
      </w:r>
      <w:proofErr w:type="spellEnd"/>
      <w:r w:rsidRPr="001D6E8E">
        <w:rPr>
          <w:rFonts w:ascii="Aptos" w:hAnsi="Aptos" w:cs="Times New Roman"/>
        </w:rPr>
        <w:t xml:space="preserve">, akupunktūra, vandens procedūrų terapija,  </w:t>
      </w:r>
      <w:proofErr w:type="spellStart"/>
      <w:r w:rsidRPr="001D6E8E">
        <w:rPr>
          <w:rFonts w:ascii="Aptos" w:hAnsi="Aptos" w:cs="Times New Roman"/>
        </w:rPr>
        <w:t>fitoterapija</w:t>
      </w:r>
      <w:proofErr w:type="spellEnd"/>
      <w:r w:rsidRPr="001D6E8E">
        <w:rPr>
          <w:rFonts w:ascii="Aptos" w:hAnsi="Aptos" w:cs="Times New Roman"/>
        </w:rPr>
        <w:t xml:space="preserve">, </w:t>
      </w:r>
      <w:proofErr w:type="spellStart"/>
      <w:r w:rsidRPr="001D6E8E">
        <w:rPr>
          <w:rFonts w:ascii="Aptos" w:hAnsi="Aptos" w:cs="Times New Roman"/>
        </w:rPr>
        <w:t>hirudoterapija</w:t>
      </w:r>
      <w:proofErr w:type="spellEnd"/>
      <w:r w:rsidRPr="001D6E8E">
        <w:rPr>
          <w:rFonts w:ascii="Aptos" w:hAnsi="Aptos" w:cs="Times New Roman"/>
        </w:rPr>
        <w:t xml:space="preserve">, </w:t>
      </w:r>
      <w:proofErr w:type="spellStart"/>
      <w:r w:rsidRPr="001D6E8E">
        <w:rPr>
          <w:rFonts w:ascii="Aptos" w:hAnsi="Aptos" w:cs="Times New Roman"/>
        </w:rPr>
        <w:t>hipoterapija</w:t>
      </w:r>
      <w:proofErr w:type="spellEnd"/>
      <w:r w:rsidRPr="001D6E8E">
        <w:rPr>
          <w:rFonts w:ascii="Aptos" w:hAnsi="Aptos" w:cs="Times New Roman"/>
        </w:rPr>
        <w:t xml:space="preserve">, </w:t>
      </w:r>
      <w:proofErr w:type="spellStart"/>
      <w:r w:rsidRPr="001D6E8E">
        <w:rPr>
          <w:rFonts w:ascii="Aptos" w:hAnsi="Aptos" w:cs="Times New Roman"/>
        </w:rPr>
        <w:t>kaniterapija</w:t>
      </w:r>
      <w:proofErr w:type="spellEnd"/>
      <w:r w:rsidRPr="001D6E8E">
        <w:rPr>
          <w:rFonts w:ascii="Aptos" w:hAnsi="Aptos" w:cs="Times New Roman"/>
        </w:rPr>
        <w:t xml:space="preserve">, </w:t>
      </w:r>
      <w:proofErr w:type="spellStart"/>
      <w:r w:rsidRPr="001D6E8E">
        <w:rPr>
          <w:rFonts w:ascii="Aptos" w:hAnsi="Aptos" w:cs="Times New Roman"/>
        </w:rPr>
        <w:t>osteopatija</w:t>
      </w:r>
      <w:proofErr w:type="spellEnd"/>
      <w:r w:rsidRPr="001D6E8E">
        <w:rPr>
          <w:rFonts w:ascii="Aptos" w:hAnsi="Aptos" w:cs="Times New Roman"/>
        </w:rPr>
        <w:t xml:space="preserve">, taikomoji </w:t>
      </w:r>
      <w:proofErr w:type="spellStart"/>
      <w:r w:rsidRPr="001D6E8E">
        <w:rPr>
          <w:rFonts w:ascii="Aptos" w:hAnsi="Aptos" w:cs="Times New Roman"/>
        </w:rPr>
        <w:t>kineziologija</w:t>
      </w:r>
      <w:proofErr w:type="spellEnd"/>
      <w:r w:rsidRPr="001D6E8E">
        <w:rPr>
          <w:rFonts w:ascii="Aptos" w:hAnsi="Aptos" w:cs="Times New Roman"/>
        </w:rPr>
        <w:t xml:space="preserve">, </w:t>
      </w:r>
      <w:proofErr w:type="spellStart"/>
      <w:r w:rsidRPr="001D6E8E">
        <w:rPr>
          <w:rFonts w:ascii="Aptos" w:hAnsi="Aptos" w:cs="Times New Roman"/>
        </w:rPr>
        <w:t>endobiogenika</w:t>
      </w:r>
      <w:proofErr w:type="spellEnd"/>
      <w:r w:rsidRPr="001D6E8E">
        <w:rPr>
          <w:rFonts w:ascii="Aptos" w:hAnsi="Aptos" w:cs="Times New Roman"/>
        </w:rPr>
        <w:t>.</w:t>
      </w:r>
    </w:p>
    <w:p w14:paraId="4C5E6D7F" w14:textId="77777777" w:rsidR="00460A89" w:rsidRPr="001D6E8E" w:rsidRDefault="00460A89" w:rsidP="00460A89">
      <w:pPr>
        <w:pStyle w:val="Betarp1"/>
        <w:spacing w:line="20" w:lineRule="atLeast"/>
        <w:jc w:val="both"/>
        <w:rPr>
          <w:rFonts w:ascii="Aptos" w:hAnsi="Aptos"/>
          <w:sz w:val="21"/>
          <w:szCs w:val="21"/>
        </w:rPr>
      </w:pPr>
      <w:r w:rsidRPr="001D6E8E">
        <w:rPr>
          <w:rFonts w:ascii="Aptos" w:hAnsi="Aptos"/>
          <w:b/>
          <w:sz w:val="21"/>
          <w:szCs w:val="21"/>
        </w:rPr>
        <w:t xml:space="preserve">Sveikatos sutrikimas </w:t>
      </w:r>
      <w:r w:rsidRPr="001D6E8E">
        <w:rPr>
          <w:rFonts w:ascii="Aptos" w:hAnsi="Aptos"/>
          <w:sz w:val="21"/>
          <w:szCs w:val="21"/>
        </w:rPr>
        <w:t xml:space="preserve">– tai Apdraustojo sveikatos ar fiziologinės būklės pasikeitimas (ūmi liga, lėtinė liga, lėtinės ligos paūmėjimas ir (ar) trauma), dėl kurio reikia taikyti mediciniškai pagrįstą gydymą ir (ar)  diagnostiką. </w:t>
      </w:r>
    </w:p>
    <w:p w14:paraId="5D9B7C8C"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t>Sveikatos priežiūros įstaiga</w:t>
      </w:r>
      <w:r w:rsidRPr="001D6E8E">
        <w:rPr>
          <w:rFonts w:ascii="Aptos" w:hAnsi="Aptos"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105F7C7"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rPr>
        <w:lastRenderedPageBreak/>
        <w:t xml:space="preserve">Sveikatos draudimo kortelė </w:t>
      </w:r>
      <w:r w:rsidRPr="001D6E8E">
        <w:rPr>
          <w:rFonts w:ascii="Aptos" w:hAnsi="Aptos" w:cs="Times New Roman"/>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4CFF5CDE" w14:textId="77777777" w:rsidR="00460A89" w:rsidRPr="001D6E8E" w:rsidRDefault="00460A89" w:rsidP="00460A89">
      <w:pPr>
        <w:tabs>
          <w:tab w:val="left" w:pos="1134"/>
        </w:tabs>
        <w:spacing w:after="0" w:line="20" w:lineRule="atLeast"/>
        <w:jc w:val="both"/>
        <w:rPr>
          <w:rFonts w:ascii="Aptos" w:hAnsi="Aptos" w:cs="Times New Roman"/>
        </w:rPr>
      </w:pPr>
      <w:r w:rsidRPr="001D6E8E">
        <w:rPr>
          <w:rFonts w:ascii="Aptos" w:hAnsi="Aptos" w:cs="Times New Roman"/>
          <w:b/>
          <w:bCs/>
        </w:rPr>
        <w:t>Ūmi liga</w:t>
      </w:r>
      <w:r w:rsidRPr="001D6E8E">
        <w:rPr>
          <w:rFonts w:ascii="Aptos" w:hAnsi="Aptos" w:cs="Times New Roman"/>
        </w:rPr>
        <w:t xml:space="preserve"> – staiga atsiradęs ir trumpai trunkantis organizmo veiklos sutrikimas su Klinikiniais ligos simptomais, kurie išlieka iki kreipimosi į Sveikatos priežiūros įstaigą momento.</w:t>
      </w:r>
    </w:p>
    <w:p w14:paraId="7B9A86BD" w14:textId="77777777" w:rsidR="00460A89" w:rsidRPr="001D6E8E" w:rsidRDefault="00460A89" w:rsidP="00460A89">
      <w:pPr>
        <w:tabs>
          <w:tab w:val="left" w:pos="1134"/>
        </w:tabs>
        <w:spacing w:after="0" w:line="20" w:lineRule="atLeast"/>
        <w:jc w:val="both"/>
        <w:rPr>
          <w:rFonts w:ascii="Aptos" w:hAnsi="Aptos" w:cs="Times New Roman"/>
        </w:rPr>
      </w:pPr>
    </w:p>
    <w:p w14:paraId="722FF58C" w14:textId="77777777" w:rsidR="00460A89" w:rsidRPr="001D6E8E" w:rsidRDefault="00460A89" w:rsidP="00460A89">
      <w:pPr>
        <w:pStyle w:val="ListParagraph"/>
        <w:numPr>
          <w:ilvl w:val="0"/>
          <w:numId w:val="36"/>
        </w:numPr>
        <w:pBdr>
          <w:top w:val="single" w:sz="4" w:space="1" w:color="auto"/>
          <w:bottom w:val="single" w:sz="4" w:space="1" w:color="auto"/>
        </w:pBdr>
        <w:tabs>
          <w:tab w:val="left" w:pos="284"/>
        </w:tabs>
        <w:spacing w:line="20" w:lineRule="atLeast"/>
        <w:ind w:right="-23"/>
        <w:rPr>
          <w:rFonts w:ascii="Aptos" w:hAnsi="Aptos" w:cs="Times New Roman"/>
          <w:b/>
        </w:rPr>
      </w:pPr>
      <w:r w:rsidRPr="001D6E8E">
        <w:rPr>
          <w:rFonts w:ascii="Aptos" w:hAnsi="Aptos" w:cs="Times New Roman"/>
          <w:b/>
        </w:rPr>
        <w:t>DRAUDIMO OBJEKTAS</w:t>
      </w:r>
    </w:p>
    <w:p w14:paraId="34EBE37C"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 xml:space="preserve">2.1. </w:t>
      </w:r>
      <w:r w:rsidRPr="001D6E8E">
        <w:rPr>
          <w:rFonts w:ascii="Aptos" w:hAnsi="Aptos" w:cs="Times New Roman"/>
          <w:bCs/>
        </w:rPr>
        <w:t xml:space="preserve">UAB „Toksika“ </w:t>
      </w:r>
      <w:r w:rsidRPr="001D6E8E">
        <w:rPr>
          <w:rFonts w:ascii="Aptos" w:hAnsi="Aptos" w:cs="Times New Roman"/>
        </w:rPr>
        <w:t>perka savo darbuotojų savanoriško sveikatos draudimo paslaugas;</w:t>
      </w:r>
    </w:p>
    <w:p w14:paraId="5882EDFA"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noProof/>
        </w:rPr>
        <w:t>2.2.</w:t>
      </w:r>
      <w:r w:rsidRPr="001D6E8E">
        <w:rPr>
          <w:rFonts w:ascii="Aptos" w:hAnsi="Aptos" w:cs="Times New Roman"/>
        </w:rPr>
        <w:t xml:space="preserve"> Paslaugos apimtys – draudžiami ne mažiau nei 96 ir ne daugiau nei 101 Perkančiosios organizacijos darbuotojai (toliau – Apdraustieji) per sutarties galiojimo laikotarpį.</w:t>
      </w:r>
    </w:p>
    <w:p w14:paraId="31F0792C"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2.3. Perkančioji organizacija sutarties galiojimo laikotarpyje gali keisti draudžiamų darbuotojų skaičių 2.2 p. nurodytose ribose.</w:t>
      </w:r>
    </w:p>
    <w:p w14:paraId="71654F4B" w14:textId="77777777" w:rsidR="00460A89" w:rsidRPr="001D6E8E" w:rsidRDefault="00460A89" w:rsidP="00460A89">
      <w:pPr>
        <w:spacing w:after="0" w:line="20" w:lineRule="atLeast"/>
        <w:jc w:val="both"/>
        <w:rPr>
          <w:rFonts w:ascii="Aptos" w:hAnsi="Aptos" w:cs="Times New Roman"/>
        </w:rPr>
      </w:pPr>
      <w:bookmarkStart w:id="91" w:name="_Hlk227240477"/>
      <w:r w:rsidRPr="001D6E8E">
        <w:rPr>
          <w:rFonts w:ascii="Aptos" w:hAnsi="Aptos" w:cs="Times New Roman"/>
        </w:rPr>
        <w:t>2.4. Atsiradus poreikiui poliso įsigaliojimo pradžioje įtraukti darbuotojus, dirbančius nepilnu etatu (ne daugiau nei 2 darbuotojai), jų draudimo programų limitai (išskyrus Stacionarinio gydymo valstybinėse gydymo įstaigose programą) ir draudimo įmoka būtų apskaičiuojami proporcingai pagal jų dirbamą etato dalį.</w:t>
      </w:r>
    </w:p>
    <w:bookmarkEnd w:id="91"/>
    <w:p w14:paraId="569FE6EE"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2.5. Vidutinis darbuotojų amžius 48 metai.</w:t>
      </w:r>
    </w:p>
    <w:p w14:paraId="4F6B2DDF"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2.6. Maksimali pirkimo sutarties vertė – 60 549,50 Eur be PVM.</w:t>
      </w:r>
    </w:p>
    <w:p w14:paraId="5DCBB60D"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2.7. Draudimo įmoka asmeniui – 545 Eur be PVM.</w:t>
      </w:r>
    </w:p>
    <w:p w14:paraId="6B13FC18"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 xml:space="preserve">2.8. </w:t>
      </w:r>
      <w:r w:rsidRPr="001D6E8E">
        <w:rPr>
          <w:rFonts w:ascii="Aptos" w:hAnsi="Aptos"/>
          <w:iCs/>
        </w:rPr>
        <w:t xml:space="preserve">Draudimo apsaugos galiojimo laikotarpis – 12 mėnesių nuo draudimo apsaugos įsigaliojimo datos, nurodytos draudimo liudijime (polise). </w:t>
      </w:r>
      <w:r w:rsidRPr="001D6E8E">
        <w:rPr>
          <w:rFonts w:ascii="Aptos" w:hAnsi="Aptos"/>
          <w:bCs/>
          <w:iCs/>
        </w:rPr>
        <w:t xml:space="preserve">Draudimo liudijimas (polisas) turi būti išduotas Draudėjui ne vėliau kaip per 2 darbo dienas nuo Apdraustųjų sąrašo pateikimo dienos. Draudimo apsauga turi įsigalioti draudimo liudijimo išdavimo dienos 00.00 val. </w:t>
      </w:r>
    </w:p>
    <w:p w14:paraId="78BB09B8"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2.9.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3A70D25A" w14:textId="77777777" w:rsidR="00460A89" w:rsidRPr="001D6E8E" w:rsidRDefault="00460A89" w:rsidP="00460A89">
      <w:pPr>
        <w:spacing w:after="0" w:line="20" w:lineRule="atLeast"/>
        <w:jc w:val="both"/>
        <w:rPr>
          <w:rFonts w:ascii="Aptos" w:hAnsi="Aptos" w:cs="Times New Roman"/>
        </w:rPr>
      </w:pPr>
    </w:p>
    <w:p w14:paraId="15429FF0" w14:textId="77777777" w:rsidR="00460A89" w:rsidRPr="001D6E8E" w:rsidRDefault="00460A89" w:rsidP="00460A89">
      <w:pPr>
        <w:pBdr>
          <w:top w:val="single" w:sz="4" w:space="1" w:color="auto"/>
          <w:bottom w:val="single" w:sz="4" w:space="1" w:color="auto"/>
        </w:pBdr>
        <w:tabs>
          <w:tab w:val="left" w:pos="284"/>
        </w:tabs>
        <w:spacing w:after="0" w:line="20" w:lineRule="atLeast"/>
        <w:ind w:right="-23"/>
        <w:rPr>
          <w:rFonts w:ascii="Aptos" w:hAnsi="Aptos" w:cs="Times New Roman"/>
          <w:b/>
        </w:rPr>
      </w:pPr>
      <w:r w:rsidRPr="001D6E8E">
        <w:rPr>
          <w:rFonts w:ascii="Aptos" w:hAnsi="Aptos" w:cs="Times New Roman"/>
          <w:b/>
        </w:rPr>
        <w:t>3. DRAUDIMO PROGRAMA</w:t>
      </w:r>
    </w:p>
    <w:p w14:paraId="37FE7A7A" w14:textId="77777777" w:rsidR="00460A89" w:rsidRPr="001D6E8E" w:rsidRDefault="00460A89" w:rsidP="00460A89">
      <w:pPr>
        <w:spacing w:line="20" w:lineRule="atLeast"/>
        <w:rPr>
          <w:rFonts w:ascii="Aptos" w:hAnsi="Aptos" w:cs="Times New Roman"/>
        </w:rPr>
      </w:pPr>
      <w:r w:rsidRPr="001D6E8E">
        <w:rPr>
          <w:rFonts w:ascii="Aptos" w:hAnsi="Aptos" w:cs="Times New Roman"/>
        </w:rPr>
        <w:t>3.1. Draudimo apsauga turi apimti šias sveikatos priežiūros paslaugas:</w:t>
      </w:r>
    </w:p>
    <w:p w14:paraId="38AD6E51" w14:textId="77777777" w:rsidR="00460A89" w:rsidRPr="001D6E8E" w:rsidRDefault="00460A89" w:rsidP="00460A89">
      <w:pPr>
        <w:tabs>
          <w:tab w:val="left" w:pos="426"/>
        </w:tabs>
        <w:spacing w:line="20" w:lineRule="atLeast"/>
        <w:jc w:val="right"/>
        <w:rPr>
          <w:rFonts w:ascii="Aptos" w:hAnsi="Aptos" w:cs="Times New Roman"/>
        </w:rPr>
      </w:pPr>
      <w:r w:rsidRPr="001D6E8E">
        <w:rPr>
          <w:rFonts w:ascii="Aptos" w:hAnsi="Aptos" w:cs="Times New Roman"/>
        </w:rPr>
        <w:t xml:space="preserve">1 lentelė </w:t>
      </w:r>
    </w:p>
    <w:tbl>
      <w:tblPr>
        <w:tblStyle w:val="TableGrid"/>
        <w:tblW w:w="10206" w:type="dxa"/>
        <w:jc w:val="center"/>
        <w:tblInd w:w="0" w:type="dxa"/>
        <w:tblLayout w:type="fixed"/>
        <w:tblLook w:val="04A0" w:firstRow="1" w:lastRow="0" w:firstColumn="1" w:lastColumn="0" w:noHBand="0" w:noVBand="1"/>
      </w:tblPr>
      <w:tblGrid>
        <w:gridCol w:w="5955"/>
        <w:gridCol w:w="2060"/>
        <w:gridCol w:w="2191"/>
      </w:tblGrid>
      <w:tr w:rsidR="00460A89" w:rsidRPr="001D6E8E" w14:paraId="1C4DE443" w14:textId="77777777" w:rsidTr="00627F86">
        <w:trPr>
          <w:trHeight w:val="480"/>
          <w:jc w:val="center"/>
        </w:trPr>
        <w:tc>
          <w:tcPr>
            <w:tcW w:w="4166" w:type="dxa"/>
            <w:shd w:val="clear" w:color="auto" w:fill="EEECE1"/>
            <w:vAlign w:val="center"/>
          </w:tcPr>
          <w:p w14:paraId="706DE4A7"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Programa</w:t>
            </w:r>
          </w:p>
        </w:tc>
        <w:tc>
          <w:tcPr>
            <w:tcW w:w="1441" w:type="dxa"/>
            <w:shd w:val="clear" w:color="auto" w:fill="EEECE1"/>
            <w:vAlign w:val="center"/>
          </w:tcPr>
          <w:p w14:paraId="42E9C298"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Apmokama dalis</w:t>
            </w:r>
          </w:p>
        </w:tc>
        <w:tc>
          <w:tcPr>
            <w:tcW w:w="1533" w:type="dxa"/>
            <w:shd w:val="clear" w:color="auto" w:fill="EEECE1"/>
            <w:vAlign w:val="center"/>
          </w:tcPr>
          <w:p w14:paraId="1CDB18AA"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Suma</w:t>
            </w:r>
          </w:p>
        </w:tc>
      </w:tr>
      <w:tr w:rsidR="00460A89" w:rsidRPr="001D6E8E" w14:paraId="227CA8E3" w14:textId="77777777" w:rsidTr="00627F86">
        <w:trPr>
          <w:trHeight w:val="171"/>
          <w:jc w:val="center"/>
        </w:trPr>
        <w:tc>
          <w:tcPr>
            <w:tcW w:w="4166" w:type="dxa"/>
            <w:shd w:val="clear" w:color="auto" w:fill="EEECE1"/>
            <w:vAlign w:val="center"/>
          </w:tcPr>
          <w:p w14:paraId="733AA226" w14:textId="77777777" w:rsidR="00460A89" w:rsidRPr="001D6E8E" w:rsidRDefault="00460A89" w:rsidP="00627F86">
            <w:pPr>
              <w:spacing w:line="20" w:lineRule="atLeast"/>
              <w:rPr>
                <w:rFonts w:ascii="Aptos" w:hAnsi="Aptos" w:cs="Times New Roman"/>
                <w:b/>
                <w:bCs/>
                <w:sz w:val="21"/>
                <w:szCs w:val="21"/>
              </w:rPr>
            </w:pPr>
            <w:r w:rsidRPr="001D6E8E">
              <w:rPr>
                <w:rFonts w:ascii="Aptos" w:hAnsi="Aptos" w:cs="Times New Roman"/>
                <w:b/>
                <w:bCs/>
                <w:sz w:val="21"/>
                <w:szCs w:val="21"/>
              </w:rPr>
              <w:t>Stacionarinis gydymas valstybinėse gydymo įstaigose</w:t>
            </w:r>
          </w:p>
        </w:tc>
        <w:tc>
          <w:tcPr>
            <w:tcW w:w="1441" w:type="dxa"/>
            <w:vAlign w:val="center"/>
          </w:tcPr>
          <w:p w14:paraId="2B6B7468" w14:textId="77777777" w:rsidR="00460A89" w:rsidRPr="001D6E8E" w:rsidRDefault="00460A89" w:rsidP="00627F86">
            <w:pPr>
              <w:spacing w:line="20" w:lineRule="atLeast"/>
              <w:jc w:val="center"/>
              <w:rPr>
                <w:rFonts w:ascii="Aptos" w:hAnsi="Aptos" w:cs="Times New Roman"/>
                <w:sz w:val="21"/>
                <w:szCs w:val="21"/>
              </w:rPr>
            </w:pPr>
            <w:r w:rsidRPr="001D6E8E">
              <w:rPr>
                <w:rFonts w:ascii="Aptos" w:hAnsi="Aptos" w:cs="Times New Roman"/>
                <w:sz w:val="21"/>
                <w:szCs w:val="21"/>
              </w:rPr>
              <w:t>100%</w:t>
            </w:r>
          </w:p>
        </w:tc>
        <w:tc>
          <w:tcPr>
            <w:tcW w:w="1533" w:type="dxa"/>
            <w:vAlign w:val="center"/>
          </w:tcPr>
          <w:p w14:paraId="545D8323" w14:textId="77777777" w:rsidR="00460A89" w:rsidRPr="001D6E8E" w:rsidRDefault="00460A89" w:rsidP="00627F86">
            <w:pPr>
              <w:spacing w:line="20" w:lineRule="atLeast"/>
              <w:jc w:val="center"/>
              <w:rPr>
                <w:rFonts w:ascii="Aptos" w:hAnsi="Aptos" w:cs="Times New Roman"/>
                <w:sz w:val="21"/>
                <w:szCs w:val="21"/>
              </w:rPr>
            </w:pPr>
            <w:r w:rsidRPr="001D6E8E">
              <w:rPr>
                <w:rFonts w:ascii="Aptos" w:hAnsi="Aptos" w:cs="Times New Roman"/>
                <w:sz w:val="21"/>
                <w:szCs w:val="21"/>
              </w:rPr>
              <w:t>1 000 €</w:t>
            </w:r>
          </w:p>
        </w:tc>
      </w:tr>
      <w:tr w:rsidR="00460A89" w:rsidRPr="001D6E8E" w14:paraId="10AD80CC" w14:textId="77777777" w:rsidTr="00627F86">
        <w:trPr>
          <w:trHeight w:val="331"/>
          <w:jc w:val="center"/>
        </w:trPr>
        <w:tc>
          <w:tcPr>
            <w:tcW w:w="4166" w:type="dxa"/>
            <w:shd w:val="clear" w:color="auto" w:fill="EEECE1"/>
            <w:vAlign w:val="center"/>
          </w:tcPr>
          <w:p w14:paraId="2367D7C5" w14:textId="77777777" w:rsidR="00460A89" w:rsidRPr="001D6E8E" w:rsidRDefault="00460A89" w:rsidP="00627F86">
            <w:pPr>
              <w:spacing w:line="20" w:lineRule="atLeast"/>
              <w:rPr>
                <w:rFonts w:ascii="Aptos" w:hAnsi="Aptos" w:cs="Times New Roman"/>
                <w:b/>
                <w:bCs/>
                <w:sz w:val="21"/>
                <w:szCs w:val="21"/>
              </w:rPr>
            </w:pPr>
            <w:r w:rsidRPr="001D6E8E">
              <w:rPr>
                <w:rFonts w:ascii="Aptos" w:hAnsi="Aptos" w:cs="Times New Roman"/>
                <w:b/>
                <w:bCs/>
                <w:sz w:val="21"/>
                <w:szCs w:val="21"/>
              </w:rPr>
              <w:t xml:space="preserve">Medicininės paslaugos </w:t>
            </w:r>
            <w:r w:rsidRPr="001D6E8E">
              <w:rPr>
                <w:rFonts w:ascii="Aptos" w:hAnsi="Aptos" w:cs="Times New Roman"/>
                <w:sz w:val="21"/>
                <w:szCs w:val="21"/>
              </w:rPr>
              <w:t>(neapmokestinamos mokesčiais)</w:t>
            </w:r>
          </w:p>
        </w:tc>
        <w:tc>
          <w:tcPr>
            <w:tcW w:w="1441" w:type="dxa"/>
            <w:vAlign w:val="center"/>
          </w:tcPr>
          <w:p w14:paraId="61CD6918" w14:textId="77777777" w:rsidR="00460A89" w:rsidRPr="001D6E8E" w:rsidRDefault="00460A89" w:rsidP="00627F86">
            <w:pPr>
              <w:spacing w:line="20" w:lineRule="atLeast"/>
              <w:jc w:val="center"/>
              <w:rPr>
                <w:rFonts w:ascii="Aptos" w:hAnsi="Aptos" w:cs="Times New Roman"/>
                <w:sz w:val="21"/>
                <w:szCs w:val="21"/>
              </w:rPr>
            </w:pPr>
            <w:r w:rsidRPr="001D6E8E">
              <w:rPr>
                <w:rFonts w:ascii="Aptos" w:hAnsi="Aptos" w:cs="Times New Roman"/>
                <w:sz w:val="21"/>
                <w:szCs w:val="21"/>
              </w:rPr>
              <w:t>100%</w:t>
            </w:r>
          </w:p>
        </w:tc>
        <w:tc>
          <w:tcPr>
            <w:tcW w:w="1533" w:type="dxa"/>
            <w:vAlign w:val="center"/>
          </w:tcPr>
          <w:p w14:paraId="2045B754" w14:textId="77777777" w:rsidR="00460A89" w:rsidRPr="001D6E8E" w:rsidRDefault="00460A89" w:rsidP="00627F86">
            <w:pPr>
              <w:spacing w:line="20" w:lineRule="atLeast"/>
              <w:jc w:val="center"/>
              <w:rPr>
                <w:rFonts w:ascii="Aptos" w:hAnsi="Aptos" w:cs="Times New Roman"/>
                <w:sz w:val="21"/>
                <w:szCs w:val="21"/>
              </w:rPr>
            </w:pPr>
            <w:r w:rsidRPr="001D6E8E">
              <w:rPr>
                <w:rFonts w:ascii="Aptos" w:hAnsi="Aptos" w:cs="Times New Roman"/>
                <w:sz w:val="21"/>
                <w:szCs w:val="21"/>
              </w:rPr>
              <w:t xml:space="preserve">Nurodo Tiekėjas / </w:t>
            </w:r>
          </w:p>
          <w:p w14:paraId="2D96E3CA" w14:textId="77777777" w:rsidR="00460A89" w:rsidRPr="001D6E8E" w:rsidRDefault="00460A89" w:rsidP="00627F86">
            <w:pPr>
              <w:spacing w:line="20" w:lineRule="atLeast"/>
              <w:jc w:val="center"/>
              <w:rPr>
                <w:rFonts w:ascii="Aptos" w:hAnsi="Aptos" w:cs="Times New Roman"/>
                <w:sz w:val="21"/>
                <w:szCs w:val="21"/>
              </w:rPr>
            </w:pPr>
            <w:r w:rsidRPr="001D6E8E">
              <w:rPr>
                <w:rFonts w:ascii="Aptos" w:hAnsi="Aptos" w:cs="Times New Roman"/>
                <w:sz w:val="21"/>
                <w:szCs w:val="21"/>
              </w:rPr>
              <w:t>Ne mažiau 460 €</w:t>
            </w:r>
          </w:p>
        </w:tc>
      </w:tr>
      <w:tr w:rsidR="00460A89" w:rsidRPr="001D6E8E" w14:paraId="14A718CD" w14:textId="77777777" w:rsidTr="00627F86">
        <w:trPr>
          <w:trHeight w:val="331"/>
          <w:jc w:val="center"/>
        </w:trPr>
        <w:tc>
          <w:tcPr>
            <w:tcW w:w="5607" w:type="dxa"/>
            <w:gridSpan w:val="2"/>
            <w:shd w:val="clear" w:color="auto" w:fill="EEECE1"/>
            <w:vAlign w:val="center"/>
          </w:tcPr>
          <w:p w14:paraId="6B32BF5D" w14:textId="77777777" w:rsidR="00460A89" w:rsidRPr="001D6E8E" w:rsidRDefault="00460A89" w:rsidP="00627F86">
            <w:pPr>
              <w:spacing w:line="20" w:lineRule="atLeast"/>
              <w:jc w:val="center"/>
              <w:rPr>
                <w:rFonts w:ascii="Aptos" w:hAnsi="Aptos" w:cs="Times New Roman"/>
                <w:sz w:val="21"/>
                <w:szCs w:val="21"/>
              </w:rPr>
            </w:pPr>
            <w:r w:rsidRPr="001D6E8E">
              <w:rPr>
                <w:rFonts w:ascii="Aptos" w:hAnsi="Aptos" w:cs="Times New Roman"/>
                <w:b/>
                <w:bCs/>
                <w:sz w:val="21"/>
                <w:szCs w:val="21"/>
              </w:rPr>
              <w:t>Draudimo įmoka asmeniui</w:t>
            </w:r>
          </w:p>
        </w:tc>
        <w:tc>
          <w:tcPr>
            <w:tcW w:w="1533" w:type="dxa"/>
            <w:vAlign w:val="center"/>
          </w:tcPr>
          <w:p w14:paraId="14E447E7"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545 €</w:t>
            </w:r>
          </w:p>
        </w:tc>
      </w:tr>
      <w:tr w:rsidR="00460A89" w:rsidRPr="001D6E8E" w14:paraId="508FA7D7" w14:textId="77777777" w:rsidTr="00627F86">
        <w:trPr>
          <w:trHeight w:val="331"/>
          <w:jc w:val="center"/>
        </w:trPr>
        <w:tc>
          <w:tcPr>
            <w:tcW w:w="5607" w:type="dxa"/>
            <w:gridSpan w:val="2"/>
            <w:shd w:val="clear" w:color="auto" w:fill="EEECE1"/>
            <w:vAlign w:val="center"/>
          </w:tcPr>
          <w:p w14:paraId="696F2692"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Lietuvos Respublikos saugumo įnašo mokestis</w:t>
            </w:r>
          </w:p>
        </w:tc>
        <w:tc>
          <w:tcPr>
            <w:tcW w:w="1533" w:type="dxa"/>
            <w:vAlign w:val="center"/>
          </w:tcPr>
          <w:p w14:paraId="68278E6C" w14:textId="77777777" w:rsidR="00460A89" w:rsidRPr="001D6E8E" w:rsidRDefault="00460A89" w:rsidP="00627F86">
            <w:pPr>
              <w:spacing w:line="20" w:lineRule="atLeast"/>
              <w:jc w:val="center"/>
              <w:rPr>
                <w:rFonts w:ascii="Aptos" w:hAnsi="Aptos" w:cs="Times New Roman"/>
                <w:b/>
                <w:bCs/>
                <w:sz w:val="21"/>
                <w:szCs w:val="21"/>
                <w:highlight w:val="yellow"/>
              </w:rPr>
            </w:pPr>
            <w:r w:rsidRPr="001D6E8E">
              <w:rPr>
                <w:rFonts w:ascii="Aptos" w:hAnsi="Aptos" w:cs="Times New Roman"/>
                <w:b/>
                <w:bCs/>
                <w:sz w:val="21"/>
                <w:szCs w:val="21"/>
              </w:rPr>
              <w:t>54,50 €</w:t>
            </w:r>
          </w:p>
        </w:tc>
      </w:tr>
      <w:tr w:rsidR="00460A89" w:rsidRPr="001D6E8E" w14:paraId="1FCBD6B2" w14:textId="77777777" w:rsidTr="00627F86">
        <w:trPr>
          <w:trHeight w:val="331"/>
          <w:jc w:val="center"/>
        </w:trPr>
        <w:tc>
          <w:tcPr>
            <w:tcW w:w="5607" w:type="dxa"/>
            <w:gridSpan w:val="2"/>
            <w:shd w:val="clear" w:color="auto" w:fill="EEECE1"/>
            <w:vAlign w:val="center"/>
          </w:tcPr>
          <w:p w14:paraId="3226BE72"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Mokėtina suma</w:t>
            </w:r>
          </w:p>
        </w:tc>
        <w:tc>
          <w:tcPr>
            <w:tcW w:w="1533" w:type="dxa"/>
            <w:vAlign w:val="center"/>
          </w:tcPr>
          <w:p w14:paraId="1364DF01" w14:textId="77777777" w:rsidR="00460A89" w:rsidRPr="001D6E8E" w:rsidRDefault="00460A89" w:rsidP="00627F86">
            <w:pPr>
              <w:spacing w:line="20" w:lineRule="atLeast"/>
              <w:jc w:val="center"/>
              <w:rPr>
                <w:rFonts w:ascii="Aptos" w:hAnsi="Aptos" w:cs="Times New Roman"/>
                <w:b/>
                <w:bCs/>
                <w:sz w:val="21"/>
                <w:szCs w:val="21"/>
              </w:rPr>
            </w:pPr>
            <w:r w:rsidRPr="001D6E8E">
              <w:rPr>
                <w:rFonts w:ascii="Aptos" w:hAnsi="Aptos" w:cs="Times New Roman"/>
                <w:b/>
                <w:bCs/>
                <w:sz w:val="21"/>
                <w:szCs w:val="21"/>
              </w:rPr>
              <w:t>599,50 €</w:t>
            </w:r>
          </w:p>
        </w:tc>
      </w:tr>
    </w:tbl>
    <w:p w14:paraId="69F84061" w14:textId="77777777" w:rsidR="00460A89" w:rsidRPr="001D6E8E" w:rsidRDefault="00460A89" w:rsidP="00460A89">
      <w:pPr>
        <w:spacing w:line="20" w:lineRule="atLeast"/>
        <w:jc w:val="both"/>
        <w:rPr>
          <w:rFonts w:ascii="Aptos" w:hAnsi="Aptos" w:cs="Times New Roman"/>
        </w:rPr>
      </w:pPr>
    </w:p>
    <w:p w14:paraId="73CAC1A5" w14:textId="77777777" w:rsidR="00460A89" w:rsidRPr="001D6E8E" w:rsidRDefault="00460A89" w:rsidP="00460A89">
      <w:pPr>
        <w:pBdr>
          <w:top w:val="single" w:sz="4" w:space="0" w:color="auto"/>
          <w:bottom w:val="single" w:sz="4" w:space="1" w:color="auto"/>
        </w:pBdr>
        <w:tabs>
          <w:tab w:val="left" w:pos="284"/>
        </w:tabs>
        <w:spacing w:line="20" w:lineRule="atLeast"/>
        <w:ind w:right="49"/>
        <w:rPr>
          <w:rFonts w:ascii="Aptos" w:hAnsi="Aptos" w:cs="Times New Roman"/>
          <w:b/>
        </w:rPr>
      </w:pPr>
      <w:r w:rsidRPr="001D6E8E">
        <w:rPr>
          <w:rFonts w:ascii="Aptos" w:hAnsi="Aptos" w:cs="Times New Roman"/>
          <w:b/>
        </w:rPr>
        <w:t>4. DRADŽIAMŲJŲ ĮVYKIŲ APRAŠYMAS</w:t>
      </w:r>
    </w:p>
    <w:p w14:paraId="4473D32C" w14:textId="77777777" w:rsidR="00460A89" w:rsidRPr="001D6E8E" w:rsidRDefault="00460A89" w:rsidP="00460A89">
      <w:pPr>
        <w:tabs>
          <w:tab w:val="left" w:pos="426"/>
        </w:tabs>
        <w:spacing w:after="0" w:line="20" w:lineRule="atLeast"/>
        <w:jc w:val="both"/>
        <w:rPr>
          <w:rFonts w:ascii="Aptos" w:hAnsi="Aptos" w:cs="Times New Roman"/>
          <w:b/>
          <w:bCs/>
        </w:rPr>
      </w:pPr>
      <w:r w:rsidRPr="001D6E8E">
        <w:rPr>
          <w:rFonts w:ascii="Aptos" w:hAnsi="Aptos" w:cs="Times New Roman"/>
          <w:b/>
          <w:bCs/>
        </w:rPr>
        <w:t>Draudžiamųjų įvykių aprašymas:</w:t>
      </w:r>
    </w:p>
    <w:p w14:paraId="2A791F1E" w14:textId="77777777" w:rsidR="00460A89" w:rsidRPr="001D6E8E" w:rsidRDefault="00460A89" w:rsidP="00460A89">
      <w:pPr>
        <w:tabs>
          <w:tab w:val="left" w:pos="709"/>
        </w:tabs>
        <w:spacing w:after="0" w:line="20" w:lineRule="atLeast"/>
        <w:jc w:val="both"/>
        <w:rPr>
          <w:rFonts w:ascii="Aptos" w:hAnsi="Aptos" w:cs="Times New Roman"/>
        </w:rPr>
      </w:pPr>
      <w:r w:rsidRPr="001D6E8E">
        <w:rPr>
          <w:rFonts w:ascii="Aptos" w:hAnsi="Aptos" w:cs="Times New Roman"/>
          <w:b/>
          <w:bCs/>
        </w:rPr>
        <w:t xml:space="preserve">4.1. Stacionarinis gydymas valstybinėse gydymo įstaigose. </w:t>
      </w:r>
      <w:r w:rsidRPr="001D6E8E">
        <w:rPr>
          <w:rFonts w:ascii="Aptos" w:hAnsi="Aptos" w:cs="Times New Roman"/>
        </w:rPr>
        <w:t>Apmokamos sveikatos priežiūros paslaugos, suteiktos Apdraustajam Sveikatos sutrikimo (ūmios ligos, lėtinės ligos, lėtinės ligos paūmėjimo ir jos sekimo bei traumos atveju) valstybinėse sveikatos priežiūros įstaigose:</w:t>
      </w:r>
    </w:p>
    <w:p w14:paraId="03AB9D77" w14:textId="77777777" w:rsidR="00460A89" w:rsidRPr="001D6E8E" w:rsidRDefault="00460A89" w:rsidP="00460A89">
      <w:pPr>
        <w:tabs>
          <w:tab w:val="left" w:pos="709"/>
        </w:tabs>
        <w:spacing w:after="0" w:line="20" w:lineRule="atLeast"/>
        <w:jc w:val="both"/>
        <w:rPr>
          <w:rFonts w:ascii="Aptos" w:hAnsi="Aptos" w:cs="Times New Roman"/>
        </w:rPr>
      </w:pPr>
      <w:r w:rsidRPr="001D6E8E">
        <w:rPr>
          <w:rFonts w:ascii="Aptos" w:hAnsi="Aptos" w:cs="Times New Roman"/>
        </w:rPr>
        <w:t>4.1.1. terapinio ir chirurginio profilio paslaugos;</w:t>
      </w:r>
    </w:p>
    <w:p w14:paraId="69C4905B" w14:textId="77777777" w:rsidR="00460A89" w:rsidRPr="001D6E8E" w:rsidRDefault="00460A89" w:rsidP="00460A89">
      <w:pPr>
        <w:tabs>
          <w:tab w:val="left" w:pos="709"/>
        </w:tabs>
        <w:spacing w:after="0" w:line="20" w:lineRule="atLeast"/>
        <w:jc w:val="both"/>
        <w:rPr>
          <w:rFonts w:ascii="Aptos" w:hAnsi="Aptos" w:cs="Times New Roman"/>
        </w:rPr>
      </w:pPr>
      <w:r w:rsidRPr="001D6E8E">
        <w:rPr>
          <w:rFonts w:ascii="Aptos" w:hAnsi="Aptos" w:cs="Times New Roman"/>
        </w:rPr>
        <w:t>4.1.2. vienkartiniai instrumentai, skirti gydymui, medicinos pagalbos, ortopedijos technikos ir slaugos priemonės, vaistiniai preparatai;</w:t>
      </w:r>
    </w:p>
    <w:p w14:paraId="34E2E0C1" w14:textId="77777777" w:rsidR="00460A89" w:rsidRPr="001D6E8E" w:rsidRDefault="00460A89" w:rsidP="00460A89">
      <w:pPr>
        <w:tabs>
          <w:tab w:val="left" w:pos="709"/>
        </w:tabs>
        <w:spacing w:after="0" w:line="20" w:lineRule="atLeast"/>
        <w:jc w:val="both"/>
        <w:rPr>
          <w:rFonts w:ascii="Aptos" w:hAnsi="Aptos" w:cs="Times New Roman"/>
        </w:rPr>
      </w:pPr>
      <w:r w:rsidRPr="001D6E8E">
        <w:rPr>
          <w:rFonts w:ascii="Aptos" w:hAnsi="Aptos" w:cs="Times New Roman"/>
        </w:rPr>
        <w:lastRenderedPageBreak/>
        <w:t>4.1.3. slaugytojų paslaugos;</w:t>
      </w:r>
    </w:p>
    <w:p w14:paraId="7ED522F4" w14:textId="77777777" w:rsidR="00460A89" w:rsidRPr="001D6E8E" w:rsidRDefault="00460A89" w:rsidP="00460A89">
      <w:pPr>
        <w:tabs>
          <w:tab w:val="left" w:pos="709"/>
        </w:tabs>
        <w:spacing w:after="0" w:line="20" w:lineRule="atLeast"/>
        <w:jc w:val="both"/>
        <w:rPr>
          <w:rFonts w:ascii="Aptos" w:hAnsi="Aptos" w:cs="Times New Roman"/>
        </w:rPr>
      </w:pPr>
      <w:r w:rsidRPr="001D6E8E">
        <w:rPr>
          <w:rFonts w:ascii="Aptos" w:hAnsi="Aptos" w:cs="Times New Roman"/>
        </w:rPr>
        <w:t>4.1.4. vienvietė ar dvivietė palata;</w:t>
      </w:r>
    </w:p>
    <w:p w14:paraId="51AAD87C" w14:textId="77777777" w:rsidR="00460A89" w:rsidRPr="001D6E8E" w:rsidRDefault="00460A89" w:rsidP="00460A89">
      <w:pPr>
        <w:tabs>
          <w:tab w:val="left" w:pos="709"/>
        </w:tabs>
        <w:spacing w:after="0" w:line="20" w:lineRule="atLeast"/>
        <w:jc w:val="both"/>
        <w:rPr>
          <w:rFonts w:ascii="Aptos" w:hAnsi="Aptos" w:cs="Times New Roman"/>
        </w:rPr>
      </w:pPr>
      <w:r w:rsidRPr="001D6E8E">
        <w:rPr>
          <w:rFonts w:ascii="Aptos" w:hAnsi="Aptos" w:cs="Times New Roman"/>
        </w:rPr>
        <w:t>4.1.5. paslaugos / prekės turi būti skirtos stacionariniam gydymui ir įsigytos tuo laikotarpiu;</w:t>
      </w:r>
    </w:p>
    <w:p w14:paraId="223FF1FA" w14:textId="77777777" w:rsidR="00460A89" w:rsidRPr="001D6E8E" w:rsidRDefault="00460A89" w:rsidP="00460A89">
      <w:pPr>
        <w:tabs>
          <w:tab w:val="left" w:pos="1134"/>
        </w:tabs>
        <w:spacing w:after="0" w:line="20" w:lineRule="atLeast"/>
        <w:jc w:val="both"/>
        <w:rPr>
          <w:rFonts w:ascii="Aptos" w:hAnsi="Aptos" w:cs="Times New Roman"/>
          <w:b/>
        </w:rPr>
      </w:pPr>
      <w:r w:rsidRPr="001D6E8E">
        <w:rPr>
          <w:rFonts w:ascii="Aptos" w:hAnsi="Aptos" w:cs="Times New Roman"/>
        </w:rPr>
        <w:t>4.1.6. jeigu Draudiko standartinės taisyklės numato papildomų  stacionarinių paslaugų apmokėjimą, tos paslaugos turi būti apmokamos ir šios sutarties apdraustiesiems.</w:t>
      </w:r>
      <w:r w:rsidRPr="001D6E8E" w:rsidDel="00121EDA">
        <w:rPr>
          <w:rFonts w:ascii="Aptos" w:hAnsi="Aptos" w:cs="Times New Roman"/>
          <w:b/>
        </w:rPr>
        <w:t xml:space="preserve"> </w:t>
      </w:r>
    </w:p>
    <w:p w14:paraId="0A32D100" w14:textId="77777777" w:rsidR="00460A89" w:rsidRPr="001D6E8E" w:rsidRDefault="00460A89" w:rsidP="00460A89">
      <w:pPr>
        <w:tabs>
          <w:tab w:val="left" w:pos="851"/>
          <w:tab w:val="left" w:pos="1134"/>
        </w:tabs>
        <w:spacing w:after="0" w:line="20" w:lineRule="atLeast"/>
        <w:jc w:val="both"/>
        <w:rPr>
          <w:rFonts w:ascii="Aptos" w:hAnsi="Aptos" w:cs="Times New Roman"/>
          <w:b/>
        </w:rPr>
      </w:pPr>
    </w:p>
    <w:p w14:paraId="5A88A3EC" w14:textId="77777777" w:rsidR="00460A89" w:rsidRPr="001D6E8E" w:rsidRDefault="00460A89" w:rsidP="00460A89">
      <w:pPr>
        <w:tabs>
          <w:tab w:val="left" w:pos="851"/>
          <w:tab w:val="left" w:pos="1134"/>
        </w:tabs>
        <w:spacing w:after="0" w:line="20" w:lineRule="atLeast"/>
        <w:jc w:val="both"/>
        <w:rPr>
          <w:rFonts w:ascii="Aptos" w:hAnsi="Aptos" w:cs="Times New Roman"/>
        </w:rPr>
      </w:pPr>
      <w:r w:rsidRPr="001D6E8E">
        <w:rPr>
          <w:rFonts w:ascii="Aptos" w:hAnsi="Aptos" w:cs="Times New Roman"/>
          <w:b/>
          <w:bCs/>
        </w:rPr>
        <w:t>4.2.</w:t>
      </w:r>
      <w:r w:rsidRPr="001D6E8E">
        <w:rPr>
          <w:rFonts w:ascii="Aptos" w:hAnsi="Aptos" w:cs="Times New Roman"/>
        </w:rPr>
        <w:t xml:space="preserve"> </w:t>
      </w:r>
      <w:r w:rsidRPr="001D6E8E">
        <w:rPr>
          <w:rFonts w:ascii="Aptos" w:hAnsi="Aptos" w:cs="Times New Roman"/>
          <w:b/>
          <w:bCs/>
        </w:rPr>
        <w:t>Medicininės paslaugos</w:t>
      </w:r>
      <w:r w:rsidRPr="001D6E8E">
        <w:rPr>
          <w:rFonts w:ascii="Aptos" w:hAnsi="Aptos" w:cs="Times New Roman"/>
        </w:rPr>
        <w:t xml:space="preserve"> (neapmokestinamos mokesčiais). Apdraustas asmuo gali pats laisvai pasirinkti, kokioms paslaugoms išnaudos suteiktą limitą. Gydytojo siuntimas, paskyrimas ar receptas medicinos priemonėms, vaistams ar paslaugoms nebūtinas.</w:t>
      </w:r>
    </w:p>
    <w:p w14:paraId="4705740B" w14:textId="77777777" w:rsidR="00460A89" w:rsidRPr="001D6E8E" w:rsidRDefault="00460A89" w:rsidP="00460A89">
      <w:pPr>
        <w:tabs>
          <w:tab w:val="left" w:pos="851"/>
          <w:tab w:val="left" w:pos="1134"/>
        </w:tabs>
        <w:spacing w:after="0" w:line="20" w:lineRule="atLeast"/>
        <w:jc w:val="both"/>
        <w:rPr>
          <w:rFonts w:ascii="Aptos" w:hAnsi="Aptos" w:cs="Times New Roman"/>
        </w:rPr>
      </w:pPr>
      <w:r w:rsidRPr="001D6E8E">
        <w:rPr>
          <w:rFonts w:ascii="Aptos" w:hAnsi="Aptos" w:cs="Times New Roman"/>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3741A5A2" w14:textId="77777777" w:rsidR="00460A89" w:rsidRPr="001D6E8E" w:rsidRDefault="00460A89" w:rsidP="00460A89">
      <w:pPr>
        <w:tabs>
          <w:tab w:val="left" w:pos="851"/>
          <w:tab w:val="left" w:pos="1134"/>
        </w:tabs>
        <w:spacing w:after="0" w:line="20" w:lineRule="atLeast"/>
        <w:jc w:val="both"/>
        <w:rPr>
          <w:rFonts w:ascii="Aptos" w:hAnsi="Aptos" w:cs="Times New Roman"/>
        </w:rPr>
      </w:pPr>
      <w:r w:rsidRPr="001D6E8E">
        <w:rPr>
          <w:rFonts w:ascii="Aptos" w:hAnsi="Aptos" w:cs="Times New Roman"/>
        </w:rPr>
        <w:t xml:space="preserve">4.2.1. </w:t>
      </w:r>
      <w:r w:rsidRPr="001D6E8E">
        <w:rPr>
          <w:rFonts w:ascii="Aptos" w:eastAsia="Times New Roman" w:hAnsi="Aptos" w:cs="Times New Roman"/>
        </w:rPr>
        <w:t xml:space="preserve">ambulatorinės ir stacionarinės sveikatos priežiūros paslaugos: gydytojų konsultacijos, gydymas (įskaitant </w:t>
      </w:r>
      <w:proofErr w:type="spellStart"/>
      <w:r w:rsidRPr="001D6E8E">
        <w:rPr>
          <w:rFonts w:ascii="Aptos" w:eastAsia="Times New Roman" w:hAnsi="Aptos" w:cs="Times New Roman"/>
        </w:rPr>
        <w:t>dermatologinį</w:t>
      </w:r>
      <w:proofErr w:type="spellEnd"/>
      <w:r w:rsidRPr="001D6E8E">
        <w:rPr>
          <w:rFonts w:ascii="Aptos" w:eastAsia="Times New Roman" w:hAnsi="Aptos" w:cs="Times New Roman"/>
        </w:rPr>
        <w:t xml:space="preserve"> gydymą), diagnostiniai tyrimai, operacijos, slaugytojų paslaugos</w:t>
      </w:r>
      <w:r w:rsidRPr="001D6E8E">
        <w:rPr>
          <w:rFonts w:ascii="Aptos" w:hAnsi="Aptos" w:cs="Times New Roman"/>
        </w:rPr>
        <w:t>;</w:t>
      </w:r>
    </w:p>
    <w:p w14:paraId="6C7C174F"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rPr>
        <w:t>4.2.2.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F971B45"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rPr>
        <w:t xml:space="preserve">4.2.3. odontologinės paslaugos: gyd. </w:t>
      </w:r>
      <w:r w:rsidRPr="001D6E8E">
        <w:rPr>
          <w:rFonts w:ascii="Aptos" w:hAnsi="Aptos" w:cs="Times New Roman"/>
          <w:bCs/>
        </w:rPr>
        <w:t xml:space="preserve">odontologų specialistų konsultacijos, burnos higienos paslaugos, apnašų nuvalymas, konkrementų pašalinimas, fluoro aplikacijos; </w:t>
      </w:r>
      <w:r w:rsidRPr="001D6E8E">
        <w:rPr>
          <w:rFonts w:ascii="Aptos" w:hAnsi="Aptos" w:cs="Times New Roman"/>
        </w:rPr>
        <w:t xml:space="preserve">dantų gydymas – </w:t>
      </w:r>
      <w:proofErr w:type="spellStart"/>
      <w:r w:rsidRPr="001D6E8E">
        <w:rPr>
          <w:rFonts w:ascii="Aptos" w:hAnsi="Aptos" w:cs="Times New Roman"/>
        </w:rPr>
        <w:t>endodontinis</w:t>
      </w:r>
      <w:proofErr w:type="spellEnd"/>
      <w:r w:rsidRPr="001D6E8E">
        <w:rPr>
          <w:rFonts w:ascii="Aptos" w:hAnsi="Aptos" w:cs="Times New Roman"/>
        </w:rPr>
        <w:t xml:space="preserve">, ortodontinis, </w:t>
      </w:r>
      <w:proofErr w:type="spellStart"/>
      <w:r w:rsidRPr="001D6E8E">
        <w:rPr>
          <w:rFonts w:ascii="Aptos" w:hAnsi="Aptos" w:cs="Times New Roman"/>
        </w:rPr>
        <w:t>periodontinis</w:t>
      </w:r>
      <w:proofErr w:type="spellEnd"/>
      <w:r w:rsidRPr="001D6E8E">
        <w:rPr>
          <w:rFonts w:ascii="Aptos" w:hAnsi="Aptos" w:cs="Times New Roman"/>
        </w:rPr>
        <w:t xml:space="preserve">, chirurginis danties ligų gydymas; estetinis dantų plombavimas; </w:t>
      </w:r>
      <w:r w:rsidRPr="001D6E8E">
        <w:rPr>
          <w:rFonts w:ascii="Aptos" w:hAnsi="Aptos" w:cs="Times New Roman"/>
          <w:bCs/>
        </w:rPr>
        <w:t xml:space="preserve">nuskausminimas, diagnozės patikslinimui reikalingos radiogramos; </w:t>
      </w:r>
      <w:proofErr w:type="spellStart"/>
      <w:r w:rsidRPr="001D6E8E">
        <w:rPr>
          <w:rFonts w:ascii="Aptos" w:hAnsi="Aptos" w:cs="Times New Roman"/>
          <w:bCs/>
        </w:rPr>
        <w:t>breketai</w:t>
      </w:r>
      <w:proofErr w:type="spellEnd"/>
      <w:r w:rsidRPr="001D6E8E">
        <w:rPr>
          <w:rFonts w:ascii="Aptos" w:hAnsi="Aptos" w:cs="Times New Roman"/>
          <w:bCs/>
        </w:rPr>
        <w:t xml:space="preserve">, kapos, skirtos ortodontiniam gydymui; dantų protezavimas ir implantavimas, dantų protezų gamyba, restauravimas ir taisymas, </w:t>
      </w:r>
      <w:proofErr w:type="spellStart"/>
      <w:r w:rsidRPr="001D6E8E">
        <w:rPr>
          <w:rFonts w:ascii="Aptos" w:hAnsi="Aptos" w:cs="Times New Roman"/>
          <w:bCs/>
        </w:rPr>
        <w:t>miorelaksacinės</w:t>
      </w:r>
      <w:proofErr w:type="spellEnd"/>
      <w:r w:rsidRPr="001D6E8E">
        <w:rPr>
          <w:rFonts w:ascii="Aptos" w:hAnsi="Aptos" w:cs="Times New Roman"/>
          <w:bCs/>
        </w:rPr>
        <w:t xml:space="preserve"> kapos ir kapos </w:t>
      </w:r>
      <w:proofErr w:type="spellStart"/>
      <w:r w:rsidRPr="001D6E8E">
        <w:rPr>
          <w:rFonts w:ascii="Aptos" w:hAnsi="Aptos" w:cs="Times New Roman"/>
          <w:bCs/>
        </w:rPr>
        <w:t>bruksizmui</w:t>
      </w:r>
      <w:proofErr w:type="spellEnd"/>
      <w:r w:rsidRPr="001D6E8E">
        <w:rPr>
          <w:rFonts w:ascii="Aptos" w:hAnsi="Aptos" w:cs="Times New Roman"/>
          <w:bCs/>
        </w:rPr>
        <w:t xml:space="preserve"> gydyti; </w:t>
      </w:r>
    </w:p>
    <w:p w14:paraId="12FE23B9"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rPr>
        <w:t>4.2.4. vaistinėse/e-vaistinėse, ortopedijos techninių priemonių parduotuvėse/e-parduotuvėse, Sveikatos priežiūros įstaigose įsigyti: receptiniai, nereceptiniai 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3AAD3B36"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rPr>
        <w:t xml:space="preserve">4.2.5. reabilitacinis gydymas (su/be gydytojo paskyrimo): fizioterapinės procedūros (šviesos terapija, ultragarsas, impulsinė terapija, elektroforezė, </w:t>
      </w:r>
      <w:proofErr w:type="spellStart"/>
      <w:r w:rsidRPr="001D6E8E">
        <w:rPr>
          <w:rFonts w:ascii="Aptos" w:hAnsi="Aptos" w:cs="Times New Roman"/>
        </w:rPr>
        <w:t>haloterapija</w:t>
      </w:r>
      <w:proofErr w:type="spellEnd"/>
      <w:r w:rsidRPr="001D6E8E">
        <w:rPr>
          <w:rFonts w:ascii="Aptos" w:hAnsi="Aptos" w:cs="Times New Roman"/>
        </w:rPr>
        <w:t xml:space="preserve">, </w:t>
      </w:r>
      <w:proofErr w:type="spellStart"/>
      <w:r w:rsidRPr="001D6E8E">
        <w:rPr>
          <w:rFonts w:ascii="Aptos" w:hAnsi="Aptos" w:cs="Times New Roman"/>
        </w:rPr>
        <w:t>magnetoterapija</w:t>
      </w:r>
      <w:proofErr w:type="spellEnd"/>
      <w:r w:rsidRPr="001D6E8E">
        <w:rPr>
          <w:rFonts w:ascii="Aptos" w:hAnsi="Aptos" w:cs="Times New Roman"/>
        </w:rPr>
        <w:t xml:space="preserve">, </w:t>
      </w:r>
      <w:proofErr w:type="spellStart"/>
      <w:r w:rsidRPr="001D6E8E">
        <w:rPr>
          <w:rFonts w:ascii="Aptos" w:hAnsi="Aptos" w:cs="Times New Roman"/>
        </w:rPr>
        <w:t>lazerioterapija</w:t>
      </w:r>
      <w:proofErr w:type="spellEnd"/>
      <w:r w:rsidRPr="001D6E8E">
        <w:rPr>
          <w:rFonts w:ascii="Aptos" w:hAnsi="Aptos" w:cs="Times New Roman"/>
        </w:rPr>
        <w:t xml:space="preserve">, parafino aplikacijos, pan.); kineziterapijos individualūs bei grupiniai užsiėmimai salėje ir vandenyje; vandens ir purvo procedūros; gydomojo masažo bei manualinės terapijos procedūros; </w:t>
      </w:r>
      <w:proofErr w:type="spellStart"/>
      <w:r w:rsidRPr="001D6E8E">
        <w:rPr>
          <w:rFonts w:ascii="Aptos" w:hAnsi="Aptos" w:cs="Times New Roman"/>
        </w:rPr>
        <w:t>ergoterapija</w:t>
      </w:r>
      <w:proofErr w:type="spellEnd"/>
      <w:r w:rsidRPr="001D6E8E">
        <w:rPr>
          <w:rFonts w:ascii="Aptos" w:hAnsi="Aptos" w:cs="Times New Roman"/>
        </w:rPr>
        <w:t xml:space="preserve">; kineziterapeuto, </w:t>
      </w:r>
      <w:proofErr w:type="spellStart"/>
      <w:r w:rsidRPr="001D6E8E">
        <w:rPr>
          <w:rFonts w:ascii="Aptos" w:hAnsi="Aptos" w:cs="Times New Roman"/>
        </w:rPr>
        <w:t>ergoterapeuto</w:t>
      </w:r>
      <w:proofErr w:type="spellEnd"/>
      <w:r w:rsidRPr="001D6E8E">
        <w:rPr>
          <w:rFonts w:ascii="Aptos" w:hAnsi="Aptos" w:cs="Times New Roman"/>
        </w:rPr>
        <w:t>, logopedo konsultacijos;</w:t>
      </w:r>
    </w:p>
    <w:p w14:paraId="22C559A4"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rPr>
        <w:t xml:space="preserve">4.2.6.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1D6E8E">
        <w:rPr>
          <w:rFonts w:ascii="Aptos" w:hAnsi="Aptos" w:cs="Times New Roman"/>
          <w:bCs/>
        </w:rPr>
        <w:t>akiniai nuo saulės su fotochrominiais ir korekciniais lęšiais,</w:t>
      </w:r>
      <w:r w:rsidRPr="001D6E8E">
        <w:rPr>
          <w:rFonts w:ascii="Aptos" w:hAnsi="Aptos" w:cs="Times New Roman"/>
        </w:rPr>
        <w:t xml:space="preserve"> akinių parinkimo, akinių gamybos paslaugos; regos korekcijos operacijos. Įsigyjamų prekių skaičius sutarties galiojimo laikotarpiu neribojamas;</w:t>
      </w:r>
    </w:p>
    <w:p w14:paraId="080CA5F3"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bCs/>
        </w:rPr>
      </w:pPr>
      <w:r w:rsidRPr="001D6E8E">
        <w:rPr>
          <w:rFonts w:ascii="Aptos" w:hAnsi="Aptos" w:cs="Times New Roman"/>
        </w:rPr>
        <w:t xml:space="preserve">4.2.7. nėščiųjų priežiūra, gimdymas ir pogimdyminė priežiūra: </w:t>
      </w:r>
      <w:r w:rsidRPr="001D6E8E">
        <w:rPr>
          <w:rFonts w:ascii="Aptos" w:hAnsi="Aptos" w:cs="Times New Roman"/>
          <w:bCs/>
        </w:rPr>
        <w:t xml:space="preserve">periodiniai, su nėštumu susiję, Apdraustosios apsilankymai sveikatos priežiūros įstaigoje; </w:t>
      </w:r>
    </w:p>
    <w:p w14:paraId="684705AF"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bCs/>
        </w:rPr>
        <w:t>4.2.8.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07B20370"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rPr>
      </w:pPr>
      <w:r w:rsidRPr="001D6E8E">
        <w:rPr>
          <w:rFonts w:ascii="Aptos" w:hAnsi="Aptos" w:cs="Times New Roman"/>
        </w:rPr>
        <w:t>4.2.9. netradicinės medicinos  paslaugos, kurios teikiamos licencijuotose sveikatos priežiūros įstaigose;</w:t>
      </w:r>
    </w:p>
    <w:p w14:paraId="533A92A3" w14:textId="77777777" w:rsidR="00460A89" w:rsidRPr="001D6E8E" w:rsidRDefault="00460A89" w:rsidP="00460A89">
      <w:pPr>
        <w:tabs>
          <w:tab w:val="left" w:pos="604"/>
          <w:tab w:val="left" w:pos="1134"/>
          <w:tab w:val="left" w:pos="1313"/>
        </w:tabs>
        <w:spacing w:after="0" w:line="20" w:lineRule="atLeast"/>
        <w:jc w:val="both"/>
        <w:rPr>
          <w:rFonts w:ascii="Aptos" w:hAnsi="Aptos" w:cs="Times New Roman"/>
          <w:bCs/>
        </w:rPr>
      </w:pPr>
      <w:r w:rsidRPr="001D6E8E">
        <w:rPr>
          <w:rFonts w:ascii="Aptos" w:hAnsi="Aptos" w:cs="Times New Roman"/>
        </w:rPr>
        <w:t>4.2.10. papildomosios ir alternatyviosios medicinos paslaugos, kurios teikiamos licencijuotose sveikatos priežiūros įstaigose;</w:t>
      </w:r>
      <w:r w:rsidRPr="001D6E8E">
        <w:rPr>
          <w:rFonts w:ascii="Aptos" w:hAnsi="Aptos" w:cs="Times New Roman"/>
          <w:bCs/>
        </w:rPr>
        <w:t xml:space="preserve"> </w:t>
      </w:r>
    </w:p>
    <w:p w14:paraId="091864D7" w14:textId="77777777" w:rsidR="00460A89" w:rsidRPr="001D6E8E" w:rsidRDefault="00460A89" w:rsidP="00460A89">
      <w:pPr>
        <w:tabs>
          <w:tab w:val="left" w:pos="604"/>
          <w:tab w:val="left" w:pos="1134"/>
          <w:tab w:val="left" w:pos="1313"/>
        </w:tabs>
        <w:spacing w:after="0" w:line="20" w:lineRule="atLeast"/>
        <w:jc w:val="both"/>
        <w:rPr>
          <w:rFonts w:ascii="Aptos" w:eastAsia="Times New Roman" w:hAnsi="Aptos" w:cs="Times New Roman"/>
        </w:rPr>
      </w:pPr>
      <w:r w:rsidRPr="001D6E8E">
        <w:rPr>
          <w:rFonts w:ascii="Aptos" w:hAnsi="Aptos" w:cs="Times New Roman"/>
        </w:rPr>
        <w:t xml:space="preserve">4.2.11. </w:t>
      </w:r>
      <w:r w:rsidRPr="001D6E8E">
        <w:rPr>
          <w:rFonts w:ascii="Aptos" w:eastAsia="Times New Roman" w:hAnsi="Aptos" w:cs="Times New Roman"/>
        </w:rPr>
        <w:t xml:space="preserve">jeigu Draudiko standartinės draudimo taisyklės numato papildomą </w:t>
      </w:r>
      <w:r w:rsidRPr="001D6E8E">
        <w:rPr>
          <w:rFonts w:ascii="Aptos" w:hAnsi="Aptos" w:cs="Times New Roman"/>
        </w:rPr>
        <w:t>Medicininių</w:t>
      </w:r>
      <w:r w:rsidRPr="001D6E8E">
        <w:rPr>
          <w:rFonts w:ascii="Aptos" w:eastAsia="Times New Roman" w:hAnsi="Aptos" w:cs="Times New Roman"/>
        </w:rPr>
        <w:t xml:space="preserve"> paslaugų apmokėjimą (neapmokestinamų mokesčiais), tos paslaugos turi būti apmokamos ir šios sutarties apdraustiesiems.</w:t>
      </w:r>
    </w:p>
    <w:p w14:paraId="07E1359F" w14:textId="77777777" w:rsidR="00460A89" w:rsidRPr="001D6E8E" w:rsidRDefault="00460A89" w:rsidP="00460A89">
      <w:pPr>
        <w:tabs>
          <w:tab w:val="left" w:pos="851"/>
          <w:tab w:val="left" w:pos="1134"/>
        </w:tabs>
        <w:spacing w:after="0" w:line="20" w:lineRule="atLeast"/>
        <w:jc w:val="both"/>
        <w:rPr>
          <w:rFonts w:ascii="Aptos" w:eastAsia="Times New Roman" w:hAnsi="Aptos" w:cs="Times New Roman"/>
        </w:rPr>
      </w:pPr>
    </w:p>
    <w:p w14:paraId="65D2BA00" w14:textId="77777777" w:rsidR="00460A89" w:rsidRPr="001D6E8E" w:rsidRDefault="00460A89" w:rsidP="00460A89">
      <w:pPr>
        <w:pBdr>
          <w:top w:val="single" w:sz="4" w:space="1" w:color="auto"/>
          <w:bottom w:val="single" w:sz="4" w:space="1" w:color="auto"/>
        </w:pBdr>
        <w:tabs>
          <w:tab w:val="left" w:pos="284"/>
        </w:tabs>
        <w:spacing w:line="20" w:lineRule="atLeast"/>
        <w:ind w:right="-23"/>
        <w:rPr>
          <w:rFonts w:ascii="Aptos" w:hAnsi="Aptos" w:cs="Times New Roman"/>
          <w:b/>
        </w:rPr>
      </w:pPr>
      <w:r w:rsidRPr="001D6E8E">
        <w:rPr>
          <w:rFonts w:ascii="Aptos" w:hAnsi="Aptos" w:cs="Times New Roman"/>
          <w:b/>
        </w:rPr>
        <w:lastRenderedPageBreak/>
        <w:t>5. NEDRAUDŽIAMIEJI ĮVYKIAI</w:t>
      </w:r>
    </w:p>
    <w:p w14:paraId="60367667"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b/>
          <w:bCs/>
        </w:rPr>
        <w:t>5.1.</w:t>
      </w:r>
      <w:r w:rsidRPr="001D6E8E">
        <w:rPr>
          <w:rFonts w:ascii="Aptos" w:hAnsi="Aptos" w:cs="Times New Roman"/>
        </w:rPr>
        <w:t xml:space="preserve"> </w:t>
      </w:r>
      <w:r w:rsidRPr="001D6E8E">
        <w:rPr>
          <w:rFonts w:ascii="Aptos" w:hAnsi="Aptos" w:cs="Times New Roman"/>
          <w:b/>
          <w:bCs/>
        </w:rPr>
        <w:t xml:space="preserve">Bendri nedraudžiamieji, </w:t>
      </w:r>
      <w:r w:rsidRPr="001D6E8E">
        <w:rPr>
          <w:rFonts w:ascii="Aptos" w:hAnsi="Aptos" w:cs="Times New Roman"/>
        </w:rPr>
        <w:t>kurie galioja visai Sveikatos draudimo sutarčiai. Sveikatos priežiūros paslaugos ir įvykiai, pripažįstami nedraudžiamaisiais):</w:t>
      </w:r>
    </w:p>
    <w:p w14:paraId="2469368B"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5.1.1. sveikatos sutrikimai, kurie atsirado Apraustajam vykdant nusikalstamą veiką arba rengiantis ją įvykdyti ar dėl kito priešingo teisei veikimo;</w:t>
      </w:r>
    </w:p>
    <w:p w14:paraId="735E4643"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5.1.2. sveikatos sutrikimai, kurie atsirado Apraustajam aktyviai dalyvaujant karo veiksmuose, karinio pobūdžio operacijose, masiniuose ir pilietiniuose neramumuose, sukilimuose, streikuose;</w:t>
      </w:r>
    </w:p>
    <w:p w14:paraId="02BA7B65"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5.1.3. sveikatos sutrikimai, atsiradę Apraustajam nuo alkoholio, narkotinių ar apsvaigimo tikslu naudotų toksinių medžiagų ar vaistų, kurie nebuvo paskirti gydytojo, poveikio;</w:t>
      </w:r>
    </w:p>
    <w:p w14:paraId="471C7954"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 xml:space="preserve">5.1.4. </w:t>
      </w:r>
      <w:r w:rsidRPr="001D6E8E">
        <w:rPr>
          <w:rFonts w:ascii="Aptos" w:eastAsia="Times New Roman" w:hAnsi="Aptos"/>
          <w:sz w:val="21"/>
          <w:szCs w:val="21"/>
          <w:lang w:val="lt-LT" w:eastAsia="lt-LT"/>
        </w:rPr>
        <w:t>sveikatos sutrikimai, kurie atsirado dėl radiacijos ar kito branduolinės energijos poveikio (išskyrus spindulinės terapijos pasekmes;</w:t>
      </w:r>
    </w:p>
    <w:p w14:paraId="2A6768BB"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5.1.5. sveikatos priežiūros paslaugos, kurios nenurodytos (nepasirinktos) draudimo sutartyje (išskyrus atvejus kai Draudiko standartinės draudimo taisyklės numato papildomų  paslaugų apmokėjimą);</w:t>
      </w:r>
    </w:p>
    <w:p w14:paraId="5C2996EA"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428F65B3"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123D63F0" w14:textId="77777777" w:rsidR="00460A89" w:rsidRPr="001D6E8E" w:rsidRDefault="00460A89" w:rsidP="00460A89">
      <w:pPr>
        <w:pStyle w:val="Default"/>
        <w:spacing w:line="20" w:lineRule="atLeast"/>
        <w:jc w:val="both"/>
        <w:rPr>
          <w:rFonts w:ascii="Aptos" w:hAnsi="Aptos"/>
          <w:sz w:val="21"/>
          <w:szCs w:val="21"/>
          <w:lang w:val="lt-LT"/>
        </w:rPr>
      </w:pPr>
      <w:r w:rsidRPr="001D6E8E">
        <w:rPr>
          <w:rFonts w:ascii="Aptos" w:hAnsi="Aptos"/>
          <w:sz w:val="21"/>
          <w:szCs w:val="21"/>
          <w:lang w:val="lt-LT"/>
        </w:rPr>
        <w:t>5.1.8. paslaugos, suteiktos draudimo apsaugos negaliojimo (sustabdymo) metu;</w:t>
      </w:r>
    </w:p>
    <w:p w14:paraId="582FB4D8" w14:textId="77777777" w:rsidR="00460A89" w:rsidRPr="001D6E8E" w:rsidRDefault="00460A89" w:rsidP="00460A89">
      <w:pPr>
        <w:pStyle w:val="Default"/>
        <w:spacing w:line="20" w:lineRule="atLeast"/>
        <w:jc w:val="both"/>
        <w:rPr>
          <w:rFonts w:ascii="Aptos" w:eastAsia="Times New Roman" w:hAnsi="Aptos"/>
          <w:sz w:val="21"/>
          <w:szCs w:val="21"/>
          <w:lang w:val="lt-LT" w:eastAsia="lt-LT"/>
        </w:rPr>
      </w:pPr>
      <w:r w:rsidRPr="001D6E8E">
        <w:rPr>
          <w:rFonts w:ascii="Aptos" w:eastAsia="Times New Roman" w:hAnsi="Aptos"/>
          <w:sz w:val="21"/>
          <w:szCs w:val="21"/>
          <w:lang w:val="lt-LT" w:eastAsia="lt-LT"/>
        </w:rPr>
        <w:t>5.1.9. jei draudimo apsauga naudojasi ne Apdraustasis;</w:t>
      </w:r>
    </w:p>
    <w:p w14:paraId="3939A753" w14:textId="77777777" w:rsidR="00460A89" w:rsidRPr="001D6E8E" w:rsidRDefault="00460A89" w:rsidP="00460A89">
      <w:pPr>
        <w:tabs>
          <w:tab w:val="left" w:pos="480"/>
          <w:tab w:val="left" w:pos="1134"/>
        </w:tabs>
        <w:spacing w:after="0" w:line="20" w:lineRule="atLeast"/>
        <w:jc w:val="both"/>
        <w:rPr>
          <w:rFonts w:ascii="Aptos" w:hAnsi="Aptos" w:cs="Times New Roman"/>
          <w:bCs/>
        </w:rPr>
      </w:pPr>
      <w:r w:rsidRPr="001D6E8E">
        <w:rPr>
          <w:rFonts w:ascii="Aptos" w:eastAsia="Times New Roman" w:hAnsi="Aptos" w:cs="Times New Roman"/>
        </w:rPr>
        <w:t xml:space="preserve">5.1.10. </w:t>
      </w:r>
      <w:r w:rsidRPr="001D6E8E">
        <w:rPr>
          <w:rFonts w:ascii="Aptos" w:hAnsi="Aptos" w:cs="Times New Roman"/>
          <w:bCs/>
        </w:rPr>
        <w:t>Draudimo sutarčiai taikomi nedraudžiamieji įvykiai, nurodyti Draudiko taisyklėse (išskyrus atvejus, kurie nurodyti kaip kompensuojami techninėje specifikacijoje).</w:t>
      </w:r>
    </w:p>
    <w:p w14:paraId="73D4E15B"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p>
    <w:p w14:paraId="48D667D4"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b/>
          <w:bCs/>
        </w:rPr>
        <w:t>5.2. Stacionarinis gydymas valstybinėse gydymo įstaigose</w:t>
      </w:r>
      <w:r w:rsidRPr="001D6E8E">
        <w:rPr>
          <w:rFonts w:ascii="Aptos" w:eastAsia="Times New Roman" w:hAnsi="Aptos" w:cs="Times New Roman"/>
        </w:rPr>
        <w:t>. Sveikatos sutrikimai, sveikatos priežiūros paslaugos ir įvykiai, pripažįstami nedraudžiamaisiais:</w:t>
      </w:r>
    </w:p>
    <w:p w14:paraId="645A0EF3"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5.2.1. maitinimo išlaidos;</w:t>
      </w:r>
    </w:p>
    <w:p w14:paraId="6DFC5F6F"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5.3.2. odontologinės paslaugos;</w:t>
      </w:r>
    </w:p>
    <w:p w14:paraId="05E61964"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5.2.3. regėjimo korekcijos operacijos;</w:t>
      </w:r>
    </w:p>
    <w:p w14:paraId="6768D2BD"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5.2.4. palaikomasis gydymas ir slauga slaugos specializuotuose stacionaruose;</w:t>
      </w:r>
    </w:p>
    <w:p w14:paraId="3B698C74"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 xml:space="preserve">5.2.5. terapinis ir chirurginis nutukimo gydymas; </w:t>
      </w:r>
    </w:p>
    <w:p w14:paraId="5B3E1847"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5.2.6. plastinės rekonstrukcinės chirurgijos gydymas;</w:t>
      </w:r>
    </w:p>
    <w:p w14:paraId="78364956"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5.2.7.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55A85782"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 xml:space="preserve">5.2.8. </w:t>
      </w:r>
      <w:proofErr w:type="spellStart"/>
      <w:r w:rsidRPr="001D6E8E">
        <w:rPr>
          <w:rFonts w:ascii="Aptos" w:eastAsia="Times New Roman" w:hAnsi="Aptos" w:cs="Times New Roman"/>
        </w:rPr>
        <w:t>endoprotezų</w:t>
      </w:r>
      <w:proofErr w:type="spellEnd"/>
      <w:r w:rsidRPr="001D6E8E">
        <w:rPr>
          <w:rFonts w:ascii="Aptos" w:eastAsia="Times New Roman" w:hAnsi="Aptos" w:cs="Times New Roman"/>
        </w:rPr>
        <w:t xml:space="preserve"> įsigijimo ir sąnarių endoprotezavimo operacijos; organų persodinimo operacijos; kaulų čiulpų transplantacijos; </w:t>
      </w:r>
    </w:p>
    <w:p w14:paraId="36320C64"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 xml:space="preserve">5.2.9. stacionarinio reabilitacinio gydymo paslaugos; </w:t>
      </w:r>
    </w:p>
    <w:p w14:paraId="39121CF7" w14:textId="77777777" w:rsidR="00460A89" w:rsidRPr="001D6E8E" w:rsidRDefault="00460A89" w:rsidP="00460A89">
      <w:pPr>
        <w:tabs>
          <w:tab w:val="left" w:pos="604"/>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5.2.10. psichikos ligų/psichiatrinio gydymo paslaugos.</w:t>
      </w:r>
    </w:p>
    <w:p w14:paraId="06EDF1E5" w14:textId="77777777" w:rsidR="00460A89" w:rsidRPr="001D6E8E" w:rsidRDefault="00460A89" w:rsidP="00460A89">
      <w:pPr>
        <w:autoSpaceDE w:val="0"/>
        <w:autoSpaceDN w:val="0"/>
        <w:adjustRightInd w:val="0"/>
        <w:spacing w:after="0" w:line="20" w:lineRule="atLeast"/>
        <w:rPr>
          <w:rFonts w:ascii="Aptos" w:hAnsi="Aptos" w:cs="Times New Roman"/>
          <w:color w:val="000000"/>
          <w14:ligatures w14:val="standardContextual"/>
        </w:rPr>
      </w:pPr>
    </w:p>
    <w:p w14:paraId="7165A093"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Calibri" w:hAnsi="Aptos" w:cs="Times New Roman"/>
          <w:b/>
          <w:bCs/>
        </w:rPr>
        <w:t>5.3. Medicininės paslaugos</w:t>
      </w:r>
      <w:r w:rsidRPr="001D6E8E">
        <w:rPr>
          <w:rFonts w:ascii="Aptos" w:eastAsia="Calibri" w:hAnsi="Aptos" w:cs="Times New Roman"/>
        </w:rPr>
        <w:t xml:space="preserve"> (neapmokestinamos mokesčiais). </w:t>
      </w:r>
      <w:r w:rsidRPr="001D6E8E">
        <w:rPr>
          <w:rFonts w:ascii="Aptos" w:eastAsia="Times New Roman" w:hAnsi="Aptos" w:cs="Times New Roman"/>
        </w:rPr>
        <w:t>Sveikatos sutrikimai, sveikatos priežiūros paslaugos ir įvykiai, pripažįstami nedraudžiamaisiais:</w:t>
      </w:r>
    </w:p>
    <w:p w14:paraId="62CE250E"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5.3.1. paslaugos suteiktos nelicencijuotose sveikatos priežiūros įstaigose, SPA centruose, baseinuose, sporto klubuose; pramogų parkuose; paslaugos suteiktos asmenų, vykdančių veiklą pagal verslo liudijimą ar individualią veiklą;</w:t>
      </w:r>
    </w:p>
    <w:p w14:paraId="19707B75"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5.3.2. apgyvendinimo, maitinimo išlaidos SPA centruose, reabilitacijos centruose, sanatorijose, gydymo įstaigose;</w:t>
      </w:r>
    </w:p>
    <w:p w14:paraId="0B3CE42A"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5.3.3. Ambulatorinės chirurgijos, dienos stacionaro, dienos chirurgijos plastinės ir rekonstrukcinės chirurgijos profilių paslaugos,  nesant medicininių indikacijų;</w:t>
      </w:r>
    </w:p>
    <w:p w14:paraId="3A09DCA0"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lastRenderedPageBreak/>
        <w:t xml:space="preserve">5.3.4. Ambulatorinės estetinės chirurgijos paslaugos, ambulatorinės dienos estetinės chirurgijos paslaugos; </w:t>
      </w:r>
      <w:proofErr w:type="spellStart"/>
      <w:r w:rsidRPr="001D6E8E">
        <w:rPr>
          <w:rFonts w:ascii="Aptos" w:eastAsia="Times New Roman" w:hAnsi="Aptos" w:cs="Times New Roman"/>
        </w:rPr>
        <w:t>kosmetologinės</w:t>
      </w:r>
      <w:proofErr w:type="spellEnd"/>
      <w:r w:rsidRPr="001D6E8E">
        <w:rPr>
          <w:rFonts w:ascii="Aptos" w:eastAsia="Times New Roman" w:hAnsi="Aptos" w:cs="Times New Roman"/>
        </w:rPr>
        <w:t xml:space="preserve"> procedūros;</w:t>
      </w:r>
    </w:p>
    <w:p w14:paraId="2761B6E6"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5.3.5. vaistinėse/e-vaistinėse įsigyti anaboliniai steroidai, svorį mažinantys, potenciją didinantys preparatai; įvairioms priklausomybėms gydyti, Lietuvos bei Europos Sąjungos šalyse valstybės kontrolės tarnybos neregistruotų vaistų; higienos, kosmetikos priemonių, maisto produktų įsigijimas; pirmos pagalbos priemonių, alkotesterių.</w:t>
      </w:r>
    </w:p>
    <w:p w14:paraId="6AB2680C"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5.3.6. apsauginių akinių sportui, laisvalaikiui įsigijimas; akinių dėklų, aksesuarų, akinių nuo saulės įsigijimas (išskyrus akinius nuo saulės su korekciniais lęšiais);</w:t>
      </w:r>
      <w:r w:rsidRPr="001D6E8E">
        <w:rPr>
          <w:rFonts w:ascii="Aptos" w:hAnsi="Aptos" w:cs="Times New Roman"/>
        </w:rPr>
        <w:t xml:space="preserve"> akinių priežiūros priemonių įsigijimas;</w:t>
      </w:r>
    </w:p>
    <w:p w14:paraId="594E9409" w14:textId="77777777" w:rsidR="00460A89" w:rsidRPr="001D6E8E" w:rsidRDefault="00460A89" w:rsidP="00460A89">
      <w:pPr>
        <w:tabs>
          <w:tab w:val="left" w:pos="480"/>
          <w:tab w:val="left" w:pos="1134"/>
        </w:tabs>
        <w:spacing w:after="0" w:line="20" w:lineRule="atLeast"/>
        <w:jc w:val="both"/>
        <w:rPr>
          <w:rFonts w:ascii="Aptos" w:eastAsia="Times New Roman" w:hAnsi="Aptos" w:cs="Times New Roman"/>
        </w:rPr>
      </w:pPr>
      <w:r w:rsidRPr="001D6E8E">
        <w:rPr>
          <w:rFonts w:ascii="Aptos" w:eastAsia="Times New Roman" w:hAnsi="Aptos" w:cs="Times New Roman"/>
        </w:rPr>
        <w:t xml:space="preserve">5.3.7. dantų balinimas (įskaitant dantų balinimą kapomis), dantų dengimas </w:t>
      </w:r>
      <w:proofErr w:type="spellStart"/>
      <w:r w:rsidRPr="001D6E8E">
        <w:rPr>
          <w:rFonts w:ascii="Aptos" w:eastAsia="Times New Roman" w:hAnsi="Aptos" w:cs="Times New Roman"/>
        </w:rPr>
        <w:t>laminatėmis</w:t>
      </w:r>
      <w:proofErr w:type="spellEnd"/>
      <w:r w:rsidRPr="001D6E8E">
        <w:rPr>
          <w:rFonts w:ascii="Aptos" w:eastAsia="Times New Roman" w:hAnsi="Aptos" w:cs="Times New Roman"/>
        </w:rPr>
        <w:t>.</w:t>
      </w:r>
    </w:p>
    <w:p w14:paraId="36920AE4" w14:textId="77777777" w:rsidR="00460A89" w:rsidRPr="001D6E8E" w:rsidRDefault="00460A89" w:rsidP="00460A89">
      <w:pPr>
        <w:spacing w:after="0" w:line="20" w:lineRule="atLeast"/>
        <w:jc w:val="both"/>
        <w:rPr>
          <w:rFonts w:ascii="Aptos" w:eastAsia="Calibri" w:hAnsi="Aptos" w:cs="Times New Roman"/>
        </w:rPr>
      </w:pPr>
    </w:p>
    <w:p w14:paraId="1BB89CB4" w14:textId="77777777" w:rsidR="00460A89" w:rsidRPr="001D6E8E" w:rsidRDefault="00460A89" w:rsidP="00460A89">
      <w:pPr>
        <w:pBdr>
          <w:top w:val="single" w:sz="4" w:space="1" w:color="auto"/>
          <w:bottom w:val="single" w:sz="4" w:space="1" w:color="auto"/>
        </w:pBdr>
        <w:tabs>
          <w:tab w:val="left" w:pos="284"/>
        </w:tabs>
        <w:spacing w:line="20" w:lineRule="atLeast"/>
        <w:ind w:right="-23"/>
        <w:rPr>
          <w:rFonts w:ascii="Aptos" w:hAnsi="Aptos" w:cs="Times New Roman"/>
          <w:b/>
        </w:rPr>
      </w:pPr>
      <w:r w:rsidRPr="001D6E8E">
        <w:rPr>
          <w:rFonts w:ascii="Aptos" w:hAnsi="Aptos" w:cs="Times New Roman"/>
          <w:b/>
        </w:rPr>
        <w:t>6. DRAUDIMO APSAUGOS GALIOJIMO TERITORIJA</w:t>
      </w:r>
    </w:p>
    <w:p w14:paraId="146070FF" w14:textId="77777777" w:rsidR="00460A89" w:rsidRPr="001D6E8E" w:rsidRDefault="00460A89" w:rsidP="00460A89">
      <w:pPr>
        <w:tabs>
          <w:tab w:val="left" w:pos="284"/>
        </w:tabs>
        <w:spacing w:line="20" w:lineRule="atLeast"/>
        <w:ind w:right="119"/>
        <w:jc w:val="both"/>
        <w:rPr>
          <w:rFonts w:ascii="Aptos" w:hAnsi="Aptos" w:cs="Times New Roman"/>
          <w:bCs/>
          <w:iCs/>
        </w:rPr>
      </w:pPr>
      <w:r w:rsidRPr="001D6E8E">
        <w:rPr>
          <w:rFonts w:ascii="Aptos" w:hAnsi="Aptos" w:cs="Times New Roman"/>
        </w:rPr>
        <w:t>Draudimo apsauga galioja Lietuvos Respublikos teritorijoje.</w:t>
      </w:r>
      <w:r w:rsidRPr="001D6E8E">
        <w:rPr>
          <w:rFonts w:ascii="Aptos" w:hAnsi="Aptos" w:cs="Times New Roman"/>
          <w:bCs/>
          <w:iCs/>
        </w:rPr>
        <w:t xml:space="preserve"> </w:t>
      </w:r>
    </w:p>
    <w:p w14:paraId="52DBA4AD" w14:textId="77777777" w:rsidR="00460A89" w:rsidRPr="001D6E8E" w:rsidRDefault="00460A89" w:rsidP="00460A89">
      <w:pPr>
        <w:pBdr>
          <w:top w:val="single" w:sz="4" w:space="1" w:color="auto"/>
          <w:bottom w:val="single" w:sz="4" w:space="1" w:color="auto"/>
        </w:pBdr>
        <w:tabs>
          <w:tab w:val="left" w:pos="284"/>
        </w:tabs>
        <w:spacing w:line="20" w:lineRule="atLeast"/>
        <w:ind w:right="-164"/>
        <w:jc w:val="both"/>
        <w:rPr>
          <w:rFonts w:ascii="Aptos" w:hAnsi="Aptos" w:cs="Times New Roman"/>
          <w:b/>
          <w:bCs/>
        </w:rPr>
      </w:pPr>
      <w:r w:rsidRPr="001D6E8E">
        <w:rPr>
          <w:rFonts w:ascii="Aptos" w:hAnsi="Aptos" w:cs="Times New Roman"/>
          <w:b/>
          <w:bCs/>
        </w:rPr>
        <w:t>7. DRAUDIMO PASLAUGŲ TEIKIMO IR SUTARTIES NUOSTATOS</w:t>
      </w:r>
    </w:p>
    <w:p w14:paraId="4F4969F9" w14:textId="77777777" w:rsidR="00460A89" w:rsidRPr="001D6E8E" w:rsidRDefault="00460A89" w:rsidP="00460A89">
      <w:pPr>
        <w:pBdr>
          <w:top w:val="nil"/>
          <w:left w:val="nil"/>
          <w:bottom w:val="nil"/>
          <w:right w:val="nil"/>
          <w:between w:val="nil"/>
          <w:bar w:val="nil"/>
        </w:pBdr>
        <w:tabs>
          <w:tab w:val="left" w:pos="426"/>
        </w:tabs>
        <w:spacing w:after="0" w:line="20" w:lineRule="atLeast"/>
        <w:ind w:right="141"/>
        <w:jc w:val="both"/>
        <w:rPr>
          <w:rFonts w:ascii="Aptos" w:hAnsi="Aptos" w:cs="Times New Roman"/>
        </w:rPr>
      </w:pPr>
      <w:r w:rsidRPr="001D6E8E">
        <w:rPr>
          <w:rFonts w:ascii="Aptos" w:hAnsi="Aptos" w:cs="Times New Roman"/>
        </w:rPr>
        <w:t>7.1. Tiekėjas ne vėliau kaip per 7 (septynias) dienas nuo draudimo sutarties sudarymo turi pateikti savo partnerių, su kuriais yra sudaręs bendradarbiavimo sutartis, sąrašą.</w:t>
      </w:r>
    </w:p>
    <w:p w14:paraId="4E73493A" w14:textId="77777777" w:rsidR="00460A89" w:rsidRPr="001D6E8E" w:rsidRDefault="00460A89" w:rsidP="00460A89">
      <w:pPr>
        <w:pBdr>
          <w:top w:val="nil"/>
          <w:left w:val="nil"/>
          <w:bottom w:val="nil"/>
          <w:right w:val="nil"/>
          <w:between w:val="nil"/>
          <w:bar w:val="nil"/>
        </w:pBdr>
        <w:tabs>
          <w:tab w:val="left" w:pos="426"/>
        </w:tabs>
        <w:spacing w:after="0" w:line="20" w:lineRule="atLeast"/>
        <w:ind w:right="141"/>
        <w:jc w:val="both"/>
        <w:rPr>
          <w:rFonts w:ascii="Aptos" w:hAnsi="Aptos" w:cs="Times New Roman"/>
        </w:rPr>
      </w:pPr>
      <w:r w:rsidRPr="001D6E8E">
        <w:rPr>
          <w:rFonts w:ascii="Aptos" w:hAnsi="Aptos" w:cs="Times New Roman"/>
        </w:rPr>
        <w:t>7.2. Draudėjas įsipareigoja pateikti Apdraustųjų sąrašą per 2 darbo dienas nuo Sutarties įsigaliojimo dienos.</w:t>
      </w:r>
    </w:p>
    <w:p w14:paraId="37CD12C2" w14:textId="77777777" w:rsidR="00460A89" w:rsidRPr="001D6E8E" w:rsidRDefault="00460A89" w:rsidP="00460A89">
      <w:pPr>
        <w:pBdr>
          <w:top w:val="nil"/>
          <w:left w:val="nil"/>
          <w:bottom w:val="nil"/>
          <w:right w:val="nil"/>
          <w:between w:val="nil"/>
          <w:bar w:val="nil"/>
        </w:pBdr>
        <w:tabs>
          <w:tab w:val="left" w:pos="426"/>
        </w:tabs>
        <w:spacing w:after="0" w:line="20" w:lineRule="atLeast"/>
        <w:ind w:right="141"/>
        <w:jc w:val="both"/>
        <w:rPr>
          <w:rFonts w:ascii="Aptos" w:hAnsi="Aptos" w:cs="Times New Roman"/>
        </w:rPr>
      </w:pPr>
      <w:r w:rsidRPr="001D6E8E">
        <w:rPr>
          <w:rFonts w:ascii="Aptos" w:hAnsi="Aptos" w:cs="Times New Roman"/>
        </w:rPr>
        <w:t>7.3. Tiekėjas savo partnerių, su kuriais yra sudaręs bendradarbiavimo sutartis, įstaigose privalo užtikrinti atsiskaitymą išduota sveikatos draudimo kortele.</w:t>
      </w:r>
    </w:p>
    <w:p w14:paraId="51556A67" w14:textId="77777777" w:rsidR="00460A89" w:rsidRPr="001D6E8E" w:rsidRDefault="00460A89" w:rsidP="00460A89">
      <w:pPr>
        <w:pStyle w:val="Default"/>
        <w:spacing w:line="20" w:lineRule="atLeast"/>
        <w:jc w:val="both"/>
        <w:rPr>
          <w:rFonts w:ascii="Aptos" w:eastAsiaTheme="minorEastAsia" w:hAnsi="Aptos"/>
          <w:sz w:val="21"/>
          <w:szCs w:val="21"/>
          <w:lang w:val="lt-LT" w:eastAsia="lt-LT"/>
        </w:rPr>
      </w:pPr>
      <w:r w:rsidRPr="001D6E8E">
        <w:rPr>
          <w:rFonts w:ascii="Aptos" w:hAnsi="Aptos"/>
          <w:sz w:val="21"/>
          <w:szCs w:val="21"/>
          <w:lang w:val="lt-LT"/>
        </w:rPr>
        <w:t xml:space="preserve">7.4. </w:t>
      </w:r>
      <w:r w:rsidRPr="001D6E8E">
        <w:rPr>
          <w:rFonts w:ascii="Aptos" w:eastAsiaTheme="minorEastAsia" w:hAnsi="Aptos"/>
          <w:sz w:val="21"/>
          <w:szCs w:val="21"/>
          <w:lang w:val="lt-LT" w:eastAsia="lt-LT"/>
        </w:rPr>
        <w:t xml:space="preserve">Draudimo liudijimo pagrindu Draudikas privalo nemokamai pateikti sveikatos draudimo korteles kiekvienam Apdraustajam ne vėliau kaip per 7 (septynias) darbo dienas nuo Draudimo poliso išdavimo dienos: </w:t>
      </w:r>
    </w:p>
    <w:p w14:paraId="54DFC7A9" w14:textId="77777777" w:rsidR="00460A89" w:rsidRPr="001D6E8E" w:rsidRDefault="00460A89" w:rsidP="00460A89">
      <w:pPr>
        <w:autoSpaceDE w:val="0"/>
        <w:autoSpaceDN w:val="0"/>
        <w:adjustRightInd w:val="0"/>
        <w:spacing w:after="0" w:line="20" w:lineRule="atLeast"/>
        <w:jc w:val="both"/>
        <w:rPr>
          <w:rFonts w:ascii="Aptos" w:hAnsi="Aptos" w:cs="Times New Roman"/>
          <w:color w:val="000000"/>
        </w:rPr>
      </w:pPr>
      <w:r w:rsidRPr="001D6E8E">
        <w:rPr>
          <w:rFonts w:ascii="Aptos" w:hAnsi="Aptos" w:cs="Times New Roman"/>
          <w:color w:val="000000"/>
        </w:rPr>
        <w:t xml:space="preserve">7.4.1. kortelių formatą ir jų perdavimo Apdraustiesiems būdą Draudikas iš anksto suderina su Draudėju. Pirmenybė teikiama elektroniniam/skaitmeniniam kortelių formatui, tačiau, esant būtinybei ir Draudėjui arba pačiam Apdraustajam pateikus poreikį, Draudikas privalės išduoti Apdraustiesiems fizines (plastikines) korteles (tuo atveju, jei Apdraustasis neturi techninių/technologinių galimybių naudotis elektroninio/skaitmeninio formato kortele). </w:t>
      </w:r>
    </w:p>
    <w:p w14:paraId="27FB7ADC" w14:textId="77777777" w:rsidR="00460A89" w:rsidRPr="001D6E8E" w:rsidRDefault="00460A89" w:rsidP="00460A89">
      <w:pPr>
        <w:autoSpaceDE w:val="0"/>
        <w:autoSpaceDN w:val="0"/>
        <w:adjustRightInd w:val="0"/>
        <w:spacing w:after="0" w:line="20" w:lineRule="atLeast"/>
        <w:jc w:val="both"/>
        <w:rPr>
          <w:rFonts w:ascii="Aptos" w:hAnsi="Aptos" w:cs="Times New Roman"/>
          <w:color w:val="000000"/>
        </w:rPr>
      </w:pPr>
      <w:r w:rsidRPr="001D6E8E">
        <w:rPr>
          <w:rFonts w:ascii="Aptos" w:hAnsi="Aptos" w:cs="Times New Roman"/>
        </w:rPr>
        <w:t xml:space="preserve">7.4.2. </w:t>
      </w:r>
      <w:r w:rsidRPr="001D6E8E">
        <w:rPr>
          <w:rFonts w:ascii="Aptos" w:hAnsi="Aptos" w:cs="Times New Roman"/>
          <w:color w:val="000000"/>
        </w:rPr>
        <w:t xml:space="preserve">Apdraustiesiems pametus ar sugadinus sveikatos draudimo kortelę, Draudikas privalo išduoti naują sveikatos draudimo kortelę nemokamai ne vėliau kaip per 7 (septynias) darbo dienas nuo pranešimo apie pamestą kortelę gavimo dienos be jokio papildomo mokesčio. </w:t>
      </w:r>
    </w:p>
    <w:p w14:paraId="75A502F0" w14:textId="77777777" w:rsidR="00460A89" w:rsidRPr="001D6E8E" w:rsidRDefault="00460A89" w:rsidP="00460A89">
      <w:pPr>
        <w:autoSpaceDE w:val="0"/>
        <w:autoSpaceDN w:val="0"/>
        <w:adjustRightInd w:val="0"/>
        <w:spacing w:after="0" w:line="20" w:lineRule="atLeast"/>
        <w:jc w:val="both"/>
        <w:rPr>
          <w:rFonts w:ascii="Aptos" w:hAnsi="Aptos" w:cs="Times New Roman"/>
          <w:color w:val="000000"/>
        </w:rPr>
      </w:pPr>
    </w:p>
    <w:p w14:paraId="566EBA28" w14:textId="77777777" w:rsidR="00460A89" w:rsidRPr="001D6E8E" w:rsidRDefault="00460A89" w:rsidP="00460A89">
      <w:pPr>
        <w:spacing w:after="0" w:line="20" w:lineRule="atLeast"/>
        <w:jc w:val="both"/>
        <w:rPr>
          <w:rFonts w:ascii="Aptos" w:hAnsi="Aptos" w:cs="Times New Roman"/>
        </w:rPr>
      </w:pPr>
      <w:r w:rsidRPr="001D6E8E">
        <w:rPr>
          <w:rFonts w:ascii="Aptos" w:hAnsi="Aptos" w:cs="Times New Roman"/>
        </w:rPr>
        <w:t>7.5. Draudimo įmoka mokama per 4 (keturis) kartus, pirmai įmokai taikant 14 dienų mokėjimo atidėjimo terminą nuo draudimo poliso įsigaliojimo datos, pagal Draudiko pateiktą sąskaitą-faktūrą. Elektroninės sąskaitos faktūros apmokėjimui teikiamos Sąskaitų administravimo bendrojoje informacinėje sistemoje (toliau – SABIS).</w:t>
      </w:r>
    </w:p>
    <w:p w14:paraId="70E86BDE" w14:textId="77777777" w:rsidR="00460A89" w:rsidRPr="001D6E8E" w:rsidRDefault="00460A89" w:rsidP="00460A89">
      <w:pPr>
        <w:pBdr>
          <w:top w:val="nil"/>
          <w:left w:val="nil"/>
          <w:bottom w:val="nil"/>
          <w:right w:val="nil"/>
          <w:between w:val="nil"/>
          <w:bar w:val="nil"/>
        </w:pBdr>
        <w:tabs>
          <w:tab w:val="left" w:pos="426"/>
        </w:tabs>
        <w:spacing w:after="0" w:line="20" w:lineRule="atLeast"/>
        <w:ind w:right="141"/>
        <w:jc w:val="both"/>
        <w:rPr>
          <w:rFonts w:ascii="Aptos" w:hAnsi="Aptos" w:cs="Times New Roman"/>
        </w:rPr>
      </w:pPr>
      <w:r w:rsidRPr="001D6E8E">
        <w:rPr>
          <w:rFonts w:ascii="Aptos" w:hAnsi="Aptos" w:cs="Times New Roman"/>
          <w:bCs/>
        </w:rPr>
        <w:t xml:space="preserve">7.6. </w:t>
      </w:r>
      <w:r w:rsidRPr="001D6E8E">
        <w:rPr>
          <w:rFonts w:ascii="Aptos" w:hAnsi="Aptos" w:cs="Times New Roman"/>
        </w:rPr>
        <w:t xml:space="preserve">Atsiradus poreikiui įtraukti į draudimo sutartį papildomus Draudėjo darbuotojus, draudimo sumos (išskyrus Stacionarinio gydymo valstybinėse gydymo įstaigose programą) apskaičiuojamos ir suteikiamos kaip nurodyta nurodytos 2 lentelėje, draudimo įmoka apskaičiuojama, kaip atitinkamos metinės įmokos procentas (2 lentelė). Mėnesių skaičius apvalinamas į didesnę pusę: </w:t>
      </w:r>
    </w:p>
    <w:p w14:paraId="1F7F0D99" w14:textId="77777777" w:rsidR="00460A89" w:rsidRPr="001D6E8E" w:rsidRDefault="00460A89" w:rsidP="00460A89">
      <w:pPr>
        <w:pStyle w:val="Default"/>
        <w:spacing w:line="20" w:lineRule="atLeast"/>
        <w:jc w:val="right"/>
        <w:rPr>
          <w:rFonts w:ascii="Aptos" w:hAnsi="Aptos"/>
          <w:color w:val="auto"/>
          <w:sz w:val="21"/>
          <w:szCs w:val="21"/>
          <w:lang w:val="lt-LT"/>
        </w:rPr>
      </w:pPr>
      <w:r w:rsidRPr="001D6E8E">
        <w:rPr>
          <w:rFonts w:ascii="Aptos" w:hAnsi="Aptos"/>
          <w:color w:val="auto"/>
          <w:sz w:val="21"/>
          <w:szCs w:val="21"/>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578"/>
        <w:gridCol w:w="578"/>
        <w:gridCol w:w="579"/>
        <w:gridCol w:w="579"/>
        <w:gridCol w:w="579"/>
        <w:gridCol w:w="579"/>
        <w:gridCol w:w="579"/>
        <w:gridCol w:w="579"/>
        <w:gridCol w:w="579"/>
        <w:gridCol w:w="579"/>
        <w:gridCol w:w="579"/>
        <w:gridCol w:w="574"/>
      </w:tblGrid>
      <w:tr w:rsidR="00460A89" w:rsidRPr="001D6E8E" w14:paraId="6B02D8BC" w14:textId="77777777" w:rsidTr="00627F86">
        <w:trPr>
          <w:trHeight w:val="655"/>
        </w:trPr>
        <w:tc>
          <w:tcPr>
            <w:tcW w:w="3772" w:type="dxa"/>
            <w:tcMar>
              <w:top w:w="55" w:type="dxa"/>
              <w:left w:w="55" w:type="dxa"/>
              <w:bottom w:w="55" w:type="dxa"/>
              <w:right w:w="55" w:type="dxa"/>
            </w:tcMar>
            <w:hideMark/>
          </w:tcPr>
          <w:p w14:paraId="68397A6D" w14:textId="77777777" w:rsidR="00460A89" w:rsidRPr="001D6E8E" w:rsidRDefault="00460A89" w:rsidP="00627F86">
            <w:pPr>
              <w:pStyle w:val="TableContents"/>
              <w:spacing w:line="20" w:lineRule="atLeast"/>
              <w:rPr>
                <w:rFonts w:ascii="Aptos" w:hAnsi="Aptos"/>
                <w:sz w:val="21"/>
                <w:szCs w:val="21"/>
              </w:rPr>
            </w:pPr>
            <w:r w:rsidRPr="001D6E8E">
              <w:rPr>
                <w:rFonts w:ascii="Aptos" w:hAnsi="Aptos"/>
                <w:sz w:val="21"/>
                <w:szCs w:val="21"/>
              </w:rPr>
              <w:t>Draudimo laikotarpio mėnesių, likusių iki draudimo laikotarpio pabaigos, skaičius draudimo apsaugos įsigaliojimo naujai įtrauktiems apdraustiesiems dieną</w:t>
            </w:r>
          </w:p>
        </w:tc>
        <w:tc>
          <w:tcPr>
            <w:tcW w:w="585" w:type="dxa"/>
            <w:tcMar>
              <w:top w:w="55" w:type="dxa"/>
              <w:left w:w="55" w:type="dxa"/>
              <w:bottom w:w="55" w:type="dxa"/>
              <w:right w:w="55" w:type="dxa"/>
            </w:tcMar>
            <w:vAlign w:val="center"/>
            <w:hideMark/>
          </w:tcPr>
          <w:p w14:paraId="001A8B4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12</w:t>
            </w:r>
          </w:p>
        </w:tc>
        <w:tc>
          <w:tcPr>
            <w:tcW w:w="585" w:type="dxa"/>
            <w:tcMar>
              <w:top w:w="55" w:type="dxa"/>
              <w:left w:w="55" w:type="dxa"/>
              <w:bottom w:w="55" w:type="dxa"/>
              <w:right w:w="55" w:type="dxa"/>
            </w:tcMar>
            <w:vAlign w:val="center"/>
            <w:hideMark/>
          </w:tcPr>
          <w:p w14:paraId="155D066C"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11</w:t>
            </w:r>
          </w:p>
        </w:tc>
        <w:tc>
          <w:tcPr>
            <w:tcW w:w="585" w:type="dxa"/>
            <w:tcMar>
              <w:top w:w="55" w:type="dxa"/>
              <w:left w:w="55" w:type="dxa"/>
              <w:bottom w:w="55" w:type="dxa"/>
              <w:right w:w="55" w:type="dxa"/>
            </w:tcMar>
            <w:vAlign w:val="center"/>
            <w:hideMark/>
          </w:tcPr>
          <w:p w14:paraId="2CCC0D7E"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w:t>
            </w:r>
          </w:p>
        </w:tc>
        <w:tc>
          <w:tcPr>
            <w:tcW w:w="585" w:type="dxa"/>
            <w:tcMar>
              <w:top w:w="55" w:type="dxa"/>
              <w:left w:w="55" w:type="dxa"/>
              <w:bottom w:w="55" w:type="dxa"/>
              <w:right w:w="55" w:type="dxa"/>
            </w:tcMar>
            <w:vAlign w:val="center"/>
            <w:hideMark/>
          </w:tcPr>
          <w:p w14:paraId="2B2E5BB8"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9</w:t>
            </w:r>
          </w:p>
        </w:tc>
        <w:tc>
          <w:tcPr>
            <w:tcW w:w="585" w:type="dxa"/>
            <w:tcMar>
              <w:top w:w="55" w:type="dxa"/>
              <w:left w:w="55" w:type="dxa"/>
              <w:bottom w:w="55" w:type="dxa"/>
              <w:right w:w="55" w:type="dxa"/>
            </w:tcMar>
            <w:vAlign w:val="center"/>
            <w:hideMark/>
          </w:tcPr>
          <w:p w14:paraId="2C816FB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8</w:t>
            </w:r>
          </w:p>
        </w:tc>
        <w:tc>
          <w:tcPr>
            <w:tcW w:w="585" w:type="dxa"/>
            <w:tcMar>
              <w:top w:w="55" w:type="dxa"/>
              <w:left w:w="55" w:type="dxa"/>
              <w:bottom w:w="55" w:type="dxa"/>
              <w:right w:w="55" w:type="dxa"/>
            </w:tcMar>
            <w:vAlign w:val="center"/>
            <w:hideMark/>
          </w:tcPr>
          <w:p w14:paraId="7CA6CEEF"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7</w:t>
            </w:r>
          </w:p>
        </w:tc>
        <w:tc>
          <w:tcPr>
            <w:tcW w:w="585" w:type="dxa"/>
            <w:tcMar>
              <w:top w:w="55" w:type="dxa"/>
              <w:left w:w="55" w:type="dxa"/>
              <w:bottom w:w="55" w:type="dxa"/>
              <w:right w:w="55" w:type="dxa"/>
            </w:tcMar>
            <w:vAlign w:val="center"/>
            <w:hideMark/>
          </w:tcPr>
          <w:p w14:paraId="265DADC6"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6</w:t>
            </w:r>
          </w:p>
        </w:tc>
        <w:tc>
          <w:tcPr>
            <w:tcW w:w="585" w:type="dxa"/>
            <w:tcMar>
              <w:top w:w="55" w:type="dxa"/>
              <w:left w:w="55" w:type="dxa"/>
              <w:bottom w:w="55" w:type="dxa"/>
              <w:right w:w="55" w:type="dxa"/>
            </w:tcMar>
            <w:vAlign w:val="center"/>
            <w:hideMark/>
          </w:tcPr>
          <w:p w14:paraId="72E03DA6"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5</w:t>
            </w:r>
          </w:p>
        </w:tc>
        <w:tc>
          <w:tcPr>
            <w:tcW w:w="585" w:type="dxa"/>
            <w:tcMar>
              <w:top w:w="55" w:type="dxa"/>
              <w:left w:w="55" w:type="dxa"/>
              <w:bottom w:w="55" w:type="dxa"/>
              <w:right w:w="55" w:type="dxa"/>
            </w:tcMar>
            <w:vAlign w:val="center"/>
            <w:hideMark/>
          </w:tcPr>
          <w:p w14:paraId="1FA9F667"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w:t>
            </w:r>
          </w:p>
        </w:tc>
        <w:tc>
          <w:tcPr>
            <w:tcW w:w="585" w:type="dxa"/>
            <w:tcMar>
              <w:top w:w="55" w:type="dxa"/>
              <w:left w:w="55" w:type="dxa"/>
              <w:bottom w:w="55" w:type="dxa"/>
              <w:right w:w="55" w:type="dxa"/>
            </w:tcMar>
            <w:vAlign w:val="center"/>
            <w:hideMark/>
          </w:tcPr>
          <w:p w14:paraId="565E92E0"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3</w:t>
            </w:r>
          </w:p>
        </w:tc>
        <w:tc>
          <w:tcPr>
            <w:tcW w:w="585" w:type="dxa"/>
            <w:tcMar>
              <w:top w:w="55" w:type="dxa"/>
              <w:left w:w="55" w:type="dxa"/>
              <w:bottom w:w="55" w:type="dxa"/>
              <w:right w:w="55" w:type="dxa"/>
            </w:tcMar>
            <w:vAlign w:val="center"/>
            <w:hideMark/>
          </w:tcPr>
          <w:p w14:paraId="053583D4"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2</w:t>
            </w:r>
          </w:p>
        </w:tc>
        <w:tc>
          <w:tcPr>
            <w:tcW w:w="578" w:type="dxa"/>
            <w:tcMar>
              <w:top w:w="55" w:type="dxa"/>
              <w:left w:w="55" w:type="dxa"/>
              <w:bottom w:w="55" w:type="dxa"/>
              <w:right w:w="55" w:type="dxa"/>
            </w:tcMar>
            <w:vAlign w:val="center"/>
            <w:hideMark/>
          </w:tcPr>
          <w:p w14:paraId="710F176E"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w:t>
            </w:r>
          </w:p>
        </w:tc>
      </w:tr>
      <w:tr w:rsidR="00460A89" w:rsidRPr="001D6E8E" w14:paraId="3C37B422" w14:textId="77777777" w:rsidTr="00627F86">
        <w:trPr>
          <w:trHeight w:val="139"/>
        </w:trPr>
        <w:tc>
          <w:tcPr>
            <w:tcW w:w="3772" w:type="dxa"/>
            <w:tcMar>
              <w:top w:w="57" w:type="dxa"/>
              <w:left w:w="28" w:type="dxa"/>
              <w:bottom w:w="57" w:type="dxa"/>
              <w:right w:w="28" w:type="dxa"/>
            </w:tcMar>
            <w:hideMark/>
          </w:tcPr>
          <w:p w14:paraId="67419536" w14:textId="77777777" w:rsidR="00460A89" w:rsidRPr="001D6E8E" w:rsidRDefault="00460A89" w:rsidP="00627F86">
            <w:pPr>
              <w:pStyle w:val="TableContents"/>
              <w:spacing w:line="20" w:lineRule="atLeast"/>
              <w:rPr>
                <w:rFonts w:ascii="Aptos" w:hAnsi="Aptos"/>
                <w:sz w:val="21"/>
                <w:szCs w:val="21"/>
              </w:rPr>
            </w:pPr>
            <w:r w:rsidRPr="001D6E8E">
              <w:rPr>
                <w:rFonts w:ascii="Aptos" w:hAnsi="Aptos"/>
                <w:sz w:val="21"/>
                <w:szCs w:val="21"/>
              </w:rPr>
              <w:t>Metinės draudimo įmokos procentas</w:t>
            </w:r>
          </w:p>
        </w:tc>
        <w:tc>
          <w:tcPr>
            <w:tcW w:w="585" w:type="dxa"/>
            <w:tcMar>
              <w:top w:w="57" w:type="dxa"/>
              <w:left w:w="28" w:type="dxa"/>
              <w:bottom w:w="57" w:type="dxa"/>
              <w:right w:w="28" w:type="dxa"/>
            </w:tcMar>
            <w:vAlign w:val="center"/>
            <w:hideMark/>
          </w:tcPr>
          <w:p w14:paraId="5A062EA1"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3A37B38D"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05EFF2A1"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90%</w:t>
            </w:r>
          </w:p>
        </w:tc>
        <w:tc>
          <w:tcPr>
            <w:tcW w:w="585" w:type="dxa"/>
            <w:tcMar>
              <w:top w:w="57" w:type="dxa"/>
              <w:left w:w="28" w:type="dxa"/>
              <w:bottom w:w="57" w:type="dxa"/>
              <w:right w:w="28" w:type="dxa"/>
            </w:tcMar>
            <w:vAlign w:val="center"/>
            <w:hideMark/>
          </w:tcPr>
          <w:p w14:paraId="613BCC20"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80%</w:t>
            </w:r>
          </w:p>
        </w:tc>
        <w:tc>
          <w:tcPr>
            <w:tcW w:w="585" w:type="dxa"/>
            <w:tcMar>
              <w:top w:w="57" w:type="dxa"/>
              <w:left w:w="28" w:type="dxa"/>
              <w:bottom w:w="57" w:type="dxa"/>
              <w:right w:w="28" w:type="dxa"/>
            </w:tcMar>
            <w:vAlign w:val="center"/>
            <w:hideMark/>
          </w:tcPr>
          <w:p w14:paraId="4E12C5F6"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70%</w:t>
            </w:r>
          </w:p>
        </w:tc>
        <w:tc>
          <w:tcPr>
            <w:tcW w:w="585" w:type="dxa"/>
            <w:tcMar>
              <w:top w:w="57" w:type="dxa"/>
              <w:left w:w="28" w:type="dxa"/>
              <w:bottom w:w="57" w:type="dxa"/>
              <w:right w:w="28" w:type="dxa"/>
            </w:tcMar>
            <w:vAlign w:val="center"/>
            <w:hideMark/>
          </w:tcPr>
          <w:p w14:paraId="41413C25"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60%</w:t>
            </w:r>
          </w:p>
        </w:tc>
        <w:tc>
          <w:tcPr>
            <w:tcW w:w="585" w:type="dxa"/>
            <w:tcMar>
              <w:top w:w="57" w:type="dxa"/>
              <w:left w:w="28" w:type="dxa"/>
              <w:bottom w:w="57" w:type="dxa"/>
              <w:right w:w="28" w:type="dxa"/>
            </w:tcMar>
            <w:vAlign w:val="center"/>
            <w:hideMark/>
          </w:tcPr>
          <w:p w14:paraId="7EAD1FBE"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50%</w:t>
            </w:r>
          </w:p>
        </w:tc>
        <w:tc>
          <w:tcPr>
            <w:tcW w:w="585" w:type="dxa"/>
            <w:tcMar>
              <w:top w:w="57" w:type="dxa"/>
              <w:left w:w="28" w:type="dxa"/>
              <w:bottom w:w="57" w:type="dxa"/>
              <w:right w:w="28" w:type="dxa"/>
            </w:tcMar>
            <w:vAlign w:val="center"/>
            <w:hideMark/>
          </w:tcPr>
          <w:p w14:paraId="52A7C717"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45%</w:t>
            </w:r>
          </w:p>
        </w:tc>
        <w:tc>
          <w:tcPr>
            <w:tcW w:w="585" w:type="dxa"/>
            <w:tcMar>
              <w:top w:w="57" w:type="dxa"/>
              <w:left w:w="28" w:type="dxa"/>
              <w:bottom w:w="57" w:type="dxa"/>
              <w:right w:w="28" w:type="dxa"/>
            </w:tcMar>
            <w:vAlign w:val="center"/>
            <w:hideMark/>
          </w:tcPr>
          <w:p w14:paraId="098D9BFE"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45%</w:t>
            </w:r>
          </w:p>
        </w:tc>
        <w:tc>
          <w:tcPr>
            <w:tcW w:w="585" w:type="dxa"/>
            <w:tcMar>
              <w:top w:w="57" w:type="dxa"/>
              <w:left w:w="28" w:type="dxa"/>
              <w:bottom w:w="57" w:type="dxa"/>
              <w:right w:w="28" w:type="dxa"/>
            </w:tcMar>
            <w:vAlign w:val="center"/>
            <w:hideMark/>
          </w:tcPr>
          <w:p w14:paraId="18A62290"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40%</w:t>
            </w:r>
          </w:p>
        </w:tc>
        <w:tc>
          <w:tcPr>
            <w:tcW w:w="585" w:type="dxa"/>
            <w:tcMar>
              <w:top w:w="57" w:type="dxa"/>
              <w:left w:w="28" w:type="dxa"/>
              <w:bottom w:w="57" w:type="dxa"/>
              <w:right w:w="28" w:type="dxa"/>
            </w:tcMar>
            <w:vAlign w:val="center"/>
            <w:hideMark/>
          </w:tcPr>
          <w:p w14:paraId="3888A623"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40%</w:t>
            </w:r>
          </w:p>
        </w:tc>
        <w:tc>
          <w:tcPr>
            <w:tcW w:w="578" w:type="dxa"/>
            <w:tcMar>
              <w:top w:w="57" w:type="dxa"/>
              <w:left w:w="28" w:type="dxa"/>
              <w:bottom w:w="57" w:type="dxa"/>
              <w:right w:w="28" w:type="dxa"/>
            </w:tcMar>
            <w:vAlign w:val="center"/>
            <w:hideMark/>
          </w:tcPr>
          <w:p w14:paraId="6D5A4C8D"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40%</w:t>
            </w:r>
          </w:p>
        </w:tc>
      </w:tr>
      <w:tr w:rsidR="00460A89" w:rsidRPr="001D6E8E" w14:paraId="5DD83A94" w14:textId="77777777" w:rsidTr="00627F86">
        <w:trPr>
          <w:trHeight w:val="139"/>
        </w:trPr>
        <w:tc>
          <w:tcPr>
            <w:tcW w:w="3772" w:type="dxa"/>
            <w:tcMar>
              <w:top w:w="57" w:type="dxa"/>
              <w:left w:w="28" w:type="dxa"/>
              <w:bottom w:w="57" w:type="dxa"/>
              <w:right w:w="28" w:type="dxa"/>
            </w:tcMar>
            <w:hideMark/>
          </w:tcPr>
          <w:p w14:paraId="40066062" w14:textId="77777777" w:rsidR="00460A89" w:rsidRPr="001D6E8E" w:rsidRDefault="00460A89" w:rsidP="00627F86">
            <w:pPr>
              <w:pStyle w:val="TableContents"/>
              <w:spacing w:line="20" w:lineRule="atLeast"/>
              <w:rPr>
                <w:rFonts w:ascii="Aptos" w:hAnsi="Aptos"/>
                <w:sz w:val="21"/>
                <w:szCs w:val="21"/>
              </w:rPr>
            </w:pPr>
            <w:r w:rsidRPr="001D6E8E">
              <w:rPr>
                <w:rFonts w:ascii="Aptos" w:hAnsi="Aptos"/>
                <w:sz w:val="21"/>
                <w:szCs w:val="21"/>
              </w:rPr>
              <w:t>Stacionarinis gydymas valstybinėse gydymo įstaigose</w:t>
            </w:r>
          </w:p>
        </w:tc>
        <w:tc>
          <w:tcPr>
            <w:tcW w:w="585" w:type="dxa"/>
            <w:tcMar>
              <w:top w:w="57" w:type="dxa"/>
              <w:left w:w="28" w:type="dxa"/>
              <w:bottom w:w="57" w:type="dxa"/>
              <w:right w:w="28" w:type="dxa"/>
            </w:tcMar>
            <w:vAlign w:val="center"/>
            <w:hideMark/>
          </w:tcPr>
          <w:p w14:paraId="4FAC55E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2167A77B"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2090CE23"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6E40CDE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472747A5"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48F45830"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60E7FBB5"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3EB03987"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099BC3AB"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37AE1F8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2DFB9465"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78" w:type="dxa"/>
            <w:tcMar>
              <w:top w:w="57" w:type="dxa"/>
              <w:left w:w="28" w:type="dxa"/>
              <w:bottom w:w="57" w:type="dxa"/>
              <w:right w:w="28" w:type="dxa"/>
            </w:tcMar>
            <w:vAlign w:val="center"/>
            <w:hideMark/>
          </w:tcPr>
          <w:p w14:paraId="2778BC30"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r>
      <w:tr w:rsidR="00460A89" w:rsidRPr="001D6E8E" w14:paraId="614B7176" w14:textId="77777777" w:rsidTr="00627F86">
        <w:trPr>
          <w:trHeight w:val="139"/>
        </w:trPr>
        <w:tc>
          <w:tcPr>
            <w:tcW w:w="3772" w:type="dxa"/>
            <w:tcMar>
              <w:top w:w="57" w:type="dxa"/>
              <w:left w:w="28" w:type="dxa"/>
              <w:bottom w:w="57" w:type="dxa"/>
              <w:right w:w="28" w:type="dxa"/>
            </w:tcMar>
          </w:tcPr>
          <w:p w14:paraId="4B4C21FF" w14:textId="77777777" w:rsidR="00460A89" w:rsidRPr="001D6E8E" w:rsidRDefault="00460A89" w:rsidP="00627F86">
            <w:pPr>
              <w:pStyle w:val="TableContents"/>
              <w:spacing w:line="20" w:lineRule="atLeast"/>
              <w:rPr>
                <w:rFonts w:ascii="Aptos" w:hAnsi="Aptos"/>
                <w:sz w:val="21"/>
                <w:szCs w:val="21"/>
              </w:rPr>
            </w:pPr>
          </w:p>
          <w:p w14:paraId="42C1127F" w14:textId="77777777" w:rsidR="00460A89" w:rsidRPr="001D6E8E" w:rsidRDefault="00460A89" w:rsidP="00627F86">
            <w:pPr>
              <w:pStyle w:val="TableContents"/>
              <w:spacing w:line="20" w:lineRule="atLeast"/>
              <w:rPr>
                <w:rFonts w:ascii="Aptos" w:hAnsi="Aptos"/>
                <w:sz w:val="21"/>
                <w:szCs w:val="21"/>
              </w:rPr>
            </w:pPr>
            <w:r w:rsidRPr="001D6E8E">
              <w:rPr>
                <w:rFonts w:ascii="Aptos" w:hAnsi="Aptos"/>
                <w:sz w:val="21"/>
                <w:szCs w:val="21"/>
              </w:rPr>
              <w:t>Papildomi limitai</w:t>
            </w:r>
          </w:p>
        </w:tc>
        <w:tc>
          <w:tcPr>
            <w:tcW w:w="585" w:type="dxa"/>
            <w:tcMar>
              <w:top w:w="57" w:type="dxa"/>
              <w:left w:w="28" w:type="dxa"/>
              <w:bottom w:w="57" w:type="dxa"/>
              <w:right w:w="28" w:type="dxa"/>
            </w:tcMar>
            <w:vAlign w:val="center"/>
            <w:hideMark/>
          </w:tcPr>
          <w:p w14:paraId="03EF6A55"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12CEEA57"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100%</w:t>
            </w:r>
          </w:p>
        </w:tc>
        <w:tc>
          <w:tcPr>
            <w:tcW w:w="585" w:type="dxa"/>
            <w:tcMar>
              <w:top w:w="57" w:type="dxa"/>
              <w:left w:w="28" w:type="dxa"/>
              <w:bottom w:w="57" w:type="dxa"/>
              <w:right w:w="28" w:type="dxa"/>
            </w:tcMar>
            <w:vAlign w:val="center"/>
            <w:hideMark/>
          </w:tcPr>
          <w:p w14:paraId="2700CC9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80%</w:t>
            </w:r>
          </w:p>
        </w:tc>
        <w:tc>
          <w:tcPr>
            <w:tcW w:w="585" w:type="dxa"/>
            <w:tcMar>
              <w:top w:w="57" w:type="dxa"/>
              <w:left w:w="28" w:type="dxa"/>
              <w:bottom w:w="57" w:type="dxa"/>
              <w:right w:w="28" w:type="dxa"/>
            </w:tcMar>
            <w:vAlign w:val="center"/>
            <w:hideMark/>
          </w:tcPr>
          <w:p w14:paraId="64B4C305"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70%</w:t>
            </w:r>
          </w:p>
        </w:tc>
        <w:tc>
          <w:tcPr>
            <w:tcW w:w="585" w:type="dxa"/>
            <w:tcMar>
              <w:top w:w="57" w:type="dxa"/>
              <w:left w:w="28" w:type="dxa"/>
              <w:bottom w:w="57" w:type="dxa"/>
              <w:right w:w="28" w:type="dxa"/>
            </w:tcMar>
            <w:vAlign w:val="center"/>
            <w:hideMark/>
          </w:tcPr>
          <w:p w14:paraId="05AA89AF"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60%</w:t>
            </w:r>
          </w:p>
        </w:tc>
        <w:tc>
          <w:tcPr>
            <w:tcW w:w="585" w:type="dxa"/>
            <w:tcMar>
              <w:top w:w="57" w:type="dxa"/>
              <w:left w:w="28" w:type="dxa"/>
              <w:bottom w:w="57" w:type="dxa"/>
              <w:right w:w="28" w:type="dxa"/>
            </w:tcMar>
            <w:vAlign w:val="center"/>
            <w:hideMark/>
          </w:tcPr>
          <w:p w14:paraId="7A70C381"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50%</w:t>
            </w:r>
          </w:p>
        </w:tc>
        <w:tc>
          <w:tcPr>
            <w:tcW w:w="585" w:type="dxa"/>
            <w:tcMar>
              <w:top w:w="57" w:type="dxa"/>
              <w:left w:w="28" w:type="dxa"/>
              <w:bottom w:w="57" w:type="dxa"/>
              <w:right w:w="28" w:type="dxa"/>
            </w:tcMar>
            <w:vAlign w:val="center"/>
            <w:hideMark/>
          </w:tcPr>
          <w:p w14:paraId="53093043"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40%</w:t>
            </w:r>
          </w:p>
        </w:tc>
        <w:tc>
          <w:tcPr>
            <w:tcW w:w="585" w:type="dxa"/>
            <w:tcMar>
              <w:top w:w="57" w:type="dxa"/>
              <w:left w:w="28" w:type="dxa"/>
              <w:bottom w:w="57" w:type="dxa"/>
              <w:right w:w="28" w:type="dxa"/>
            </w:tcMar>
            <w:vAlign w:val="center"/>
            <w:hideMark/>
          </w:tcPr>
          <w:p w14:paraId="228D52AF"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35%</w:t>
            </w:r>
          </w:p>
        </w:tc>
        <w:tc>
          <w:tcPr>
            <w:tcW w:w="585" w:type="dxa"/>
            <w:tcMar>
              <w:top w:w="57" w:type="dxa"/>
              <w:left w:w="28" w:type="dxa"/>
              <w:bottom w:w="57" w:type="dxa"/>
              <w:right w:w="28" w:type="dxa"/>
            </w:tcMar>
            <w:vAlign w:val="center"/>
            <w:hideMark/>
          </w:tcPr>
          <w:p w14:paraId="22A9BCF9"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35%</w:t>
            </w:r>
          </w:p>
        </w:tc>
        <w:tc>
          <w:tcPr>
            <w:tcW w:w="585" w:type="dxa"/>
            <w:tcMar>
              <w:top w:w="57" w:type="dxa"/>
              <w:left w:w="28" w:type="dxa"/>
              <w:bottom w:w="57" w:type="dxa"/>
              <w:right w:w="28" w:type="dxa"/>
            </w:tcMar>
            <w:vAlign w:val="center"/>
            <w:hideMark/>
          </w:tcPr>
          <w:p w14:paraId="64C3552D"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30%</w:t>
            </w:r>
          </w:p>
        </w:tc>
        <w:tc>
          <w:tcPr>
            <w:tcW w:w="585" w:type="dxa"/>
            <w:tcMar>
              <w:top w:w="57" w:type="dxa"/>
              <w:left w:w="28" w:type="dxa"/>
              <w:bottom w:w="57" w:type="dxa"/>
              <w:right w:w="28" w:type="dxa"/>
            </w:tcMar>
            <w:vAlign w:val="center"/>
            <w:hideMark/>
          </w:tcPr>
          <w:p w14:paraId="34A78C72"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30%</w:t>
            </w:r>
          </w:p>
        </w:tc>
        <w:tc>
          <w:tcPr>
            <w:tcW w:w="578" w:type="dxa"/>
            <w:tcMar>
              <w:top w:w="57" w:type="dxa"/>
              <w:left w:w="28" w:type="dxa"/>
              <w:bottom w:w="57" w:type="dxa"/>
              <w:right w:w="28" w:type="dxa"/>
            </w:tcMar>
            <w:vAlign w:val="center"/>
            <w:hideMark/>
          </w:tcPr>
          <w:p w14:paraId="1AC3B6E0" w14:textId="77777777" w:rsidR="00460A89" w:rsidRPr="001D6E8E" w:rsidRDefault="00460A89" w:rsidP="00627F86">
            <w:pPr>
              <w:pStyle w:val="TableContents"/>
              <w:spacing w:line="20" w:lineRule="atLeast"/>
              <w:jc w:val="center"/>
              <w:rPr>
                <w:rFonts w:ascii="Aptos" w:hAnsi="Aptos"/>
                <w:sz w:val="21"/>
                <w:szCs w:val="21"/>
              </w:rPr>
            </w:pPr>
            <w:r w:rsidRPr="001D6E8E">
              <w:rPr>
                <w:rFonts w:ascii="Aptos" w:hAnsi="Aptos"/>
                <w:sz w:val="21"/>
                <w:szCs w:val="21"/>
              </w:rPr>
              <w:t>30%</w:t>
            </w:r>
          </w:p>
        </w:tc>
      </w:tr>
    </w:tbl>
    <w:p w14:paraId="264C9DA7" w14:textId="77777777" w:rsidR="00460A89" w:rsidRPr="001D6E8E" w:rsidRDefault="00460A89" w:rsidP="00460A89">
      <w:pPr>
        <w:pStyle w:val="Default"/>
        <w:spacing w:line="20" w:lineRule="atLeast"/>
        <w:jc w:val="both"/>
        <w:rPr>
          <w:rFonts w:ascii="Aptos" w:hAnsi="Aptos"/>
          <w:color w:val="auto"/>
          <w:sz w:val="21"/>
          <w:szCs w:val="21"/>
          <w:lang w:val="lt-LT"/>
        </w:rPr>
      </w:pPr>
    </w:p>
    <w:p w14:paraId="6448C4B7" w14:textId="77777777" w:rsidR="00460A89" w:rsidRPr="001D6E8E" w:rsidRDefault="00460A89" w:rsidP="00460A89">
      <w:pPr>
        <w:pStyle w:val="Default"/>
        <w:spacing w:line="20" w:lineRule="atLeast"/>
        <w:jc w:val="both"/>
        <w:rPr>
          <w:rFonts w:ascii="Aptos" w:hAnsi="Aptos"/>
          <w:color w:val="auto"/>
          <w:sz w:val="21"/>
          <w:szCs w:val="21"/>
          <w:lang w:val="lt-LT"/>
        </w:rPr>
      </w:pPr>
      <w:bookmarkStart w:id="92" w:name="_Hlk227241031"/>
      <w:r w:rsidRPr="001D6E8E">
        <w:rPr>
          <w:rFonts w:ascii="Aptos" w:hAnsi="Aptos"/>
          <w:color w:val="auto"/>
          <w:sz w:val="21"/>
          <w:szCs w:val="21"/>
          <w:lang w:val="lt-LT"/>
        </w:rPr>
        <w:t xml:space="preserve">7.7. </w:t>
      </w:r>
      <w:r w:rsidRPr="001D6E8E">
        <w:rPr>
          <w:rFonts w:ascii="Aptos" w:hAnsi="Aptos"/>
          <w:sz w:val="21"/>
          <w:szCs w:val="21"/>
          <w:lang w:val="lt-LT"/>
        </w:rPr>
        <w:t>Atsiradus poreikiui įtraukti į draudimo sutartį papildomus Draudėjo darbuotojus, dirbančius nepilnu etatu (ne daugiau nei 3 papildomi darbuotojai), jų draudimo programų limitai (išskyrus Stacionarinio gydymo valstybinėse gydymo įstaigose programą) ir draudimo įmoka būtų apskaičiuojami proporcingai pagal jų dirbamą etato dalį.</w:t>
      </w:r>
      <w:bookmarkEnd w:id="92"/>
      <w:r w:rsidRPr="001D6E8E">
        <w:rPr>
          <w:rFonts w:ascii="Aptos" w:hAnsi="Aptos"/>
          <w:color w:val="auto"/>
          <w:sz w:val="21"/>
          <w:szCs w:val="21"/>
          <w:lang w:val="lt-LT"/>
        </w:rPr>
        <w:tab/>
      </w:r>
    </w:p>
    <w:p w14:paraId="56AF9165" w14:textId="77777777" w:rsidR="00460A89" w:rsidRPr="001D6E8E" w:rsidRDefault="00460A89" w:rsidP="00460A89">
      <w:pPr>
        <w:pStyle w:val="Default"/>
        <w:spacing w:line="20" w:lineRule="atLeast"/>
        <w:jc w:val="both"/>
        <w:rPr>
          <w:rFonts w:ascii="Aptos" w:hAnsi="Aptos"/>
          <w:color w:val="auto"/>
          <w:sz w:val="21"/>
          <w:szCs w:val="21"/>
          <w:lang w:val="lt-LT"/>
        </w:rPr>
      </w:pPr>
      <w:r w:rsidRPr="001D6E8E">
        <w:rPr>
          <w:rFonts w:ascii="Aptos" w:hAnsi="Aptos"/>
          <w:bCs/>
          <w:sz w:val="21"/>
          <w:szCs w:val="21"/>
          <w:lang w:val="lt-LT"/>
        </w:rPr>
        <w:t xml:space="preserve">7.8. </w:t>
      </w:r>
      <w:r w:rsidRPr="001D6E8E">
        <w:rPr>
          <w:rFonts w:ascii="Aptos" w:hAnsi="Aptos"/>
          <w:sz w:val="21"/>
          <w:szCs w:val="21"/>
          <w:lang w:val="lt-LT"/>
        </w:rPr>
        <w:t>Draudėjo arba Draudimo brokerio prašymu nutraukus draudimo apsaugą konkrečiam darbuotojui, 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2869C5A1" w14:textId="77777777" w:rsidR="00460A89" w:rsidRPr="001D6E8E" w:rsidRDefault="00460A89" w:rsidP="00460A89">
      <w:pPr>
        <w:tabs>
          <w:tab w:val="left" w:pos="284"/>
        </w:tabs>
        <w:spacing w:after="0" w:line="20" w:lineRule="atLeast"/>
        <w:jc w:val="both"/>
        <w:rPr>
          <w:rFonts w:ascii="Aptos" w:hAnsi="Aptos" w:cs="Times New Roman"/>
        </w:rPr>
      </w:pPr>
      <w:r w:rsidRPr="001D6E8E">
        <w:rPr>
          <w:rFonts w:ascii="Aptos" w:hAnsi="Aptos" w:cs="Times New Roman"/>
        </w:rPr>
        <w:t>7.9.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7CCF8794" w14:textId="77777777" w:rsidR="00460A89" w:rsidRPr="001D6E8E" w:rsidRDefault="00460A89" w:rsidP="00460A89">
      <w:pPr>
        <w:autoSpaceDE w:val="0"/>
        <w:autoSpaceDN w:val="0"/>
        <w:adjustRightInd w:val="0"/>
        <w:spacing w:after="21" w:line="20" w:lineRule="atLeast"/>
        <w:jc w:val="both"/>
        <w:rPr>
          <w:rFonts w:ascii="Aptos" w:hAnsi="Aptos" w:cs="Times New Roman"/>
          <w:color w:val="000000"/>
        </w:rPr>
      </w:pPr>
      <w:r w:rsidRPr="001D6E8E">
        <w:rPr>
          <w:rFonts w:ascii="Aptos" w:hAnsi="Aptos" w:cs="Times New Roman"/>
          <w:color w:val="000000"/>
        </w:rPr>
        <w:t xml:space="preserve">7.10. 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 </w:t>
      </w:r>
    </w:p>
    <w:p w14:paraId="40912DA7" w14:textId="77777777" w:rsidR="00460A89" w:rsidRPr="001D6E8E" w:rsidRDefault="00460A89" w:rsidP="00460A89">
      <w:pPr>
        <w:autoSpaceDE w:val="0"/>
        <w:autoSpaceDN w:val="0"/>
        <w:adjustRightInd w:val="0"/>
        <w:spacing w:after="0" w:line="20" w:lineRule="atLeast"/>
        <w:jc w:val="both"/>
        <w:rPr>
          <w:rFonts w:ascii="Aptos" w:hAnsi="Aptos" w:cs="Times New Roman"/>
          <w:color w:val="000000"/>
        </w:rPr>
      </w:pPr>
      <w:r w:rsidRPr="001D6E8E">
        <w:rPr>
          <w:rFonts w:ascii="Aptos" w:hAnsi="Aptos" w:cs="Times New Roman"/>
          <w:color w:val="000000"/>
        </w:rPr>
        <w:t xml:space="preserve">7.11.  Naujai įtraukiamų apdraustųjų įmoka ir grąžinama įmoka už išbrauktus (pašalintus) iš apdraustųjų sąrašo apdraustuosius skaičiuojama kartu su ketvirtiniais draudimo sutarties įmokų mokėjimais (jei yra grąžinamų draudėjui įmokų, tokiu atveju grąžintinos draudimo įmokos dydžiu mažinama draudimo sutarties (įskaitant jos pakeitimus) mokėjimo grafike nurodyta mokėtina draudimo įmoka. </w:t>
      </w:r>
    </w:p>
    <w:p w14:paraId="1C91474C"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7.12.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0C68EA1B"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 xml:space="preserve">7.13. Atsitikus draudžiamajam įvykiui, kai apdraustasis už suteiktas sveikatos paslaugas atsiskaito (apmoka) pats tiesiogiai sveikatos priežiūros įstaigai, vaistinei, </w:t>
      </w:r>
      <w:proofErr w:type="spellStart"/>
      <w:r w:rsidRPr="001D6E8E">
        <w:rPr>
          <w:rFonts w:ascii="Aptos" w:hAnsi="Aptos" w:cs="Times New Roman"/>
        </w:rPr>
        <w:t>e.vaistinei</w:t>
      </w:r>
      <w:proofErr w:type="spellEnd"/>
      <w:r w:rsidRPr="001D6E8E">
        <w:rPr>
          <w:rFonts w:ascii="Aptos" w:hAnsi="Aptos" w:cs="Times New Roman"/>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2FE9C9D4"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 xml:space="preserve">7.14. Atsitikus draudžiamajam įvykiui, kai apdraustasis už suteiktas sveikatos paslaugas atsiskaito (apmoka) pats tiesiogiai sveikatos priežiūros įstaigose, vaistinėse, </w:t>
      </w:r>
      <w:proofErr w:type="spellStart"/>
      <w:r w:rsidRPr="001D6E8E">
        <w:rPr>
          <w:rFonts w:ascii="Aptos" w:hAnsi="Aptos" w:cs="Times New Roman"/>
        </w:rPr>
        <w:t>e.vaistinėse</w:t>
      </w:r>
      <w:proofErr w:type="spellEnd"/>
      <w:r w:rsidRPr="001D6E8E">
        <w:rPr>
          <w:rFonts w:ascii="Aptos" w:hAnsi="Aptos" w:cs="Times New Roman"/>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36F09073" w14:textId="77777777" w:rsidR="00460A89" w:rsidRPr="001D6E8E" w:rsidRDefault="00460A89" w:rsidP="00460A89">
      <w:pPr>
        <w:pBdr>
          <w:top w:val="nil"/>
          <w:left w:val="nil"/>
          <w:bottom w:val="nil"/>
          <w:right w:val="nil"/>
          <w:between w:val="nil"/>
          <w:bar w:val="nil"/>
        </w:pBdr>
        <w:tabs>
          <w:tab w:val="left" w:pos="426"/>
        </w:tabs>
        <w:spacing w:after="0" w:line="20" w:lineRule="atLeast"/>
        <w:ind w:right="141"/>
        <w:jc w:val="both"/>
        <w:rPr>
          <w:rFonts w:ascii="Aptos" w:hAnsi="Aptos" w:cs="Times New Roman"/>
        </w:rPr>
      </w:pPr>
      <w:r w:rsidRPr="001D6E8E">
        <w:rPr>
          <w:rFonts w:ascii="Aptos" w:hAnsi="Aptos" w:cs="Times New Roman"/>
        </w:rPr>
        <w:t>Apdraustasis pateikia šiuos dokumentus:</w:t>
      </w:r>
    </w:p>
    <w:p w14:paraId="45E25BBA"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7.14.1. finansinį dokumentą, liudijantį apie paslaugų apmokėjimą: PVM sąskaitą faktūrą su kasos  kvitu arba kasos pajamų orderiu arba pinigų priėmimo kvitą, arba mokėjimo pavedimą, jei buvo mokama elektroniniu būdu;</w:t>
      </w:r>
    </w:p>
    <w:p w14:paraId="17E5C125"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7.14.2. prašymą kompensuoti patirtas išlaidas;</w:t>
      </w:r>
    </w:p>
    <w:p w14:paraId="642F625C"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7.14.3. medicininius dokumentus, vaistų receptus, išrašus;</w:t>
      </w:r>
    </w:p>
    <w:p w14:paraId="08DD4CED"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7.14.4. kitą Tiekėjo prašomą informaciją reikalingą įvykio įvertinimui.</w:t>
      </w:r>
    </w:p>
    <w:p w14:paraId="2CDCC9FC"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7.15. Draudimo išmokas už sveikatos priežiūros paslaugų teikėjų suteiktas paslaugas Tiekėjas apskaičiuoja ir išmoka pagal paslaugų teikėjų įkainius.</w:t>
      </w:r>
    </w:p>
    <w:p w14:paraId="2D3D90A1" w14:textId="77777777" w:rsidR="00460A89" w:rsidRPr="001D6E8E" w:rsidRDefault="00460A89" w:rsidP="00460A89">
      <w:pPr>
        <w:pBdr>
          <w:top w:val="nil"/>
          <w:left w:val="nil"/>
          <w:bottom w:val="nil"/>
          <w:right w:val="nil"/>
          <w:between w:val="nil"/>
          <w:bar w:val="nil"/>
        </w:pBdr>
        <w:tabs>
          <w:tab w:val="left" w:pos="426"/>
        </w:tabs>
        <w:spacing w:after="0" w:line="20" w:lineRule="atLeast"/>
        <w:ind w:right="141"/>
        <w:jc w:val="both"/>
        <w:rPr>
          <w:rFonts w:ascii="Aptos" w:hAnsi="Aptos" w:cs="Times New Roman"/>
        </w:rPr>
      </w:pPr>
      <w:r w:rsidRPr="001D6E8E">
        <w:rPr>
          <w:rFonts w:ascii="Aptos" w:hAnsi="Aptos" w:cs="Times New Roman"/>
        </w:rPr>
        <w:t>7.16. Draudimo išmoka nemokama, jei įvykis pripažįstamas nedraudžiamuoju.</w:t>
      </w:r>
    </w:p>
    <w:p w14:paraId="2DE2404A"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lastRenderedPageBreak/>
        <w:t>7.17.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5BC91B84"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7.18. Tiekėjas privalo sudaryti galimybę apdraustajam pasitikrinti draudimo sumų likučius elektroninėje erdvėje arba elektroniniu paštu, arba telefonu pagal sveikatos draudimo kortelės numerį ar kitą suteiktą identifikavimo kodą.</w:t>
      </w:r>
    </w:p>
    <w:p w14:paraId="4D317F7A"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7.19. Šalys  atsako už teikiamų asmens duomenų patikimumą (teisingumą) ir apsaugą duomenų perdavimo ir saugojimo laikotarpiu.</w:t>
      </w:r>
    </w:p>
    <w:p w14:paraId="7EF45411"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7.20.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7E4A0DD4" w14:textId="77777777" w:rsidR="00460A89" w:rsidRPr="001D6E8E" w:rsidRDefault="00460A89" w:rsidP="00460A89">
      <w:pPr>
        <w:pStyle w:val="ListParagraph"/>
        <w:pBdr>
          <w:top w:val="nil"/>
          <w:left w:val="nil"/>
          <w:bottom w:val="nil"/>
          <w:right w:val="nil"/>
          <w:between w:val="nil"/>
          <w:bar w:val="nil"/>
        </w:pBdr>
        <w:tabs>
          <w:tab w:val="left" w:pos="426"/>
        </w:tabs>
        <w:spacing w:after="0" w:line="20" w:lineRule="atLeast"/>
        <w:ind w:left="0" w:right="141"/>
        <w:jc w:val="both"/>
        <w:rPr>
          <w:rFonts w:ascii="Aptos" w:hAnsi="Aptos" w:cs="Times New Roman"/>
        </w:rPr>
      </w:pPr>
      <w:r w:rsidRPr="001D6E8E">
        <w:rPr>
          <w:rFonts w:ascii="Aptos" w:hAnsi="Aptos" w:cs="Times New Roman"/>
        </w:rPr>
        <w:t>7.21.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pan.).</w:t>
      </w:r>
    </w:p>
    <w:p w14:paraId="25509E62" w14:textId="7A016F61" w:rsidR="00460A89" w:rsidRDefault="00460A89">
      <w:pPr>
        <w:rPr>
          <w:rFonts w:ascii="Aptos" w:eastAsia="Calibri" w:hAnsi="Aptos" w:cs="Times New Roman"/>
          <w:color w:val="000000" w:themeColor="text1"/>
        </w:rPr>
      </w:pPr>
    </w:p>
    <w:p w14:paraId="156F9BE0" w14:textId="77777777" w:rsidR="00460A89" w:rsidRDefault="00460A89">
      <w:pPr>
        <w:rPr>
          <w:rFonts w:ascii="Aptos" w:eastAsia="Calibri" w:hAnsi="Aptos" w:cs="Times New Roman"/>
          <w:color w:val="000000" w:themeColor="text1"/>
        </w:rPr>
      </w:pPr>
      <w:r>
        <w:rPr>
          <w:rFonts w:ascii="Aptos" w:eastAsia="Calibri" w:hAnsi="Aptos" w:cs="Times New Roman"/>
          <w:color w:val="000000" w:themeColor="text1"/>
        </w:rPr>
        <w:br w:type="page"/>
      </w:r>
    </w:p>
    <w:p w14:paraId="73F43DFB" w14:textId="2E29D225" w:rsidR="008D704D" w:rsidRPr="00B259F9" w:rsidRDefault="008D704D" w:rsidP="00F7796C">
      <w:pPr>
        <w:pStyle w:val="Heading2"/>
        <w:jc w:val="right"/>
        <w:rPr>
          <w:rFonts w:ascii="Aptos" w:eastAsia="Calibri" w:hAnsi="Aptos" w:cs="Times New Roman"/>
          <w:color w:val="000000" w:themeColor="text1"/>
          <w:sz w:val="21"/>
          <w:szCs w:val="21"/>
        </w:rPr>
      </w:pPr>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 xml:space="preserve">dokumentų </w:t>
      </w:r>
      <w:r w:rsidRPr="00B259F9">
        <w:rPr>
          <w:rFonts w:ascii="Aptos" w:eastAsia="Calibri" w:hAnsi="Aptos" w:cs="Times New Roman"/>
          <w:color w:val="000000" w:themeColor="text1"/>
          <w:sz w:val="21"/>
          <w:szCs w:val="21"/>
        </w:rPr>
        <w:t>2 priedas „Tiekėjų pašalinimo pagrindai“</w:t>
      </w:r>
      <w:bookmarkEnd w:id="87"/>
      <w:bookmarkEnd w:id="88"/>
      <w:bookmarkEnd w:id="89"/>
      <w:bookmarkEnd w:id="90"/>
    </w:p>
    <w:p w14:paraId="11D35D3F" w14:textId="77777777" w:rsidR="000E6657" w:rsidRPr="00B259F9" w:rsidRDefault="000E6657" w:rsidP="000E6657">
      <w:pPr>
        <w:jc w:val="center"/>
        <w:rPr>
          <w:rFonts w:ascii="Aptos" w:hAnsi="Aptos" w:cs="Times New Roman"/>
          <w:b/>
          <w:bCs/>
          <w:smallCaps/>
          <w:sz w:val="22"/>
          <w:szCs w:val="22"/>
        </w:rPr>
      </w:pPr>
    </w:p>
    <w:p w14:paraId="56B7A167" w14:textId="5DB7C01D" w:rsidR="009B65CE" w:rsidRPr="00B259F9" w:rsidRDefault="000E6657" w:rsidP="009B65CE">
      <w:pPr>
        <w:pStyle w:val="Subtitle"/>
        <w:jc w:val="center"/>
        <w:rPr>
          <w:rFonts w:ascii="Aptos" w:hAnsi="Aptos" w:cs="Times New Roman"/>
        </w:rPr>
      </w:pPr>
      <w:r w:rsidRPr="00B259F9">
        <w:rPr>
          <w:rFonts w:ascii="Aptos" w:hAnsi="Aptos" w:cs="Times New Roman"/>
        </w:rPr>
        <w:t>TIEKĖJŲ PAŠALINIMO PAGRINDAI</w:t>
      </w:r>
    </w:p>
    <w:p w14:paraId="7A4DE980" w14:textId="5C196EFE"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B259F9" w:rsidRDefault="00C213B9">
      <w:pPr>
        <w:pStyle w:val="NoSpacing"/>
        <w:numPr>
          <w:ilvl w:val="0"/>
          <w:numId w:val="20"/>
        </w:numPr>
        <w:spacing w:line="20" w:lineRule="atLeast"/>
        <w:ind w:left="0" w:firstLine="851"/>
        <w:jc w:val="both"/>
        <w:rPr>
          <w:rFonts w:ascii="Aptos" w:eastAsia="Verdana" w:hAnsi="Aptos" w:cs="Times New Roman"/>
        </w:rPr>
      </w:pPr>
      <w:r w:rsidRPr="00B259F9">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259F9">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B259F9" w:rsidRDefault="00C213B9">
      <w:pPr>
        <w:pStyle w:val="NoSpacing"/>
        <w:numPr>
          <w:ilvl w:val="0"/>
          <w:numId w:val="20"/>
        </w:numPr>
        <w:spacing w:line="20" w:lineRule="atLeast"/>
        <w:ind w:left="0" w:firstLine="851"/>
        <w:jc w:val="both"/>
        <w:rPr>
          <w:rFonts w:ascii="Aptos" w:eastAsia="Verdana" w:hAnsi="Aptos" w:cs="Times New Roman"/>
          <w:color w:val="000000" w:themeColor="text1"/>
        </w:rPr>
      </w:pPr>
      <w:r w:rsidRPr="00B259F9">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w:t>
      </w:r>
      <w:proofErr w:type="spellStart"/>
      <w:r w:rsidRPr="00B259F9">
        <w:rPr>
          <w:rFonts w:ascii="Aptos" w:eastAsia="Verdana" w:hAnsi="Aptos" w:cs="Times New Roman"/>
        </w:rPr>
        <w:t>Certis</w:t>
      </w:r>
      <w:proofErr w:type="spellEnd"/>
      <w:r w:rsidRPr="00B259F9">
        <w:rPr>
          <w:rFonts w:ascii="Aptos" w:eastAsia="Verdana" w:hAnsi="Aptos" w:cs="Times New Roman"/>
        </w:rPr>
        <w:t>“. Lentelės ketvirtame stulpelyje nurodomi doku</w:t>
      </w:r>
      <w:r w:rsidRPr="00B259F9">
        <w:rPr>
          <w:rFonts w:ascii="Aptos" w:hAnsi="Aptos" w:cs="Times New Roman"/>
        </w:rPr>
        <w:t>mentai, kuriuos turi pateikti Lietuvos Respublikoje registruoti tiekėjai. Dėl dokumentų, kuriuos turi pateikti užsienio šalių tiekėjai, informaciją Perkančioji organizacija pasitikrina „e-</w:t>
      </w:r>
      <w:proofErr w:type="spellStart"/>
      <w:r w:rsidRPr="00B259F9">
        <w:rPr>
          <w:rFonts w:ascii="Aptos" w:hAnsi="Aptos" w:cs="Times New Roman"/>
        </w:rPr>
        <w:t>Certis</w:t>
      </w:r>
      <w:proofErr w:type="spellEnd"/>
      <w:r w:rsidRPr="00B259F9">
        <w:rPr>
          <w:rFonts w:ascii="Aptos" w:hAnsi="Aptos" w:cs="Times New Roman"/>
        </w:rPr>
        <w:t xml:space="preserve">“, adresu </w:t>
      </w:r>
      <w:hyperlink r:id="rId12" w:history="1">
        <w:r w:rsidRPr="00B259F9">
          <w:rPr>
            <w:rStyle w:val="Hyperlink"/>
            <w:rFonts w:ascii="Aptos" w:eastAsia="Calibri" w:hAnsi="Aptos" w:cs="Times New Roman"/>
          </w:rPr>
          <w:t>https://ec.europa.eu/tools/ecertis/</w:t>
        </w:r>
      </w:hyperlink>
      <w:r w:rsidRPr="00B259F9">
        <w:rPr>
          <w:rFonts w:ascii="Aptos" w:hAnsi="Aptos" w:cs="Times New Roman"/>
        </w:rPr>
        <w:t xml:space="preserve">. </w:t>
      </w:r>
    </w:p>
    <w:p w14:paraId="65F65A7F"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Perkančioji organizacija nereikalauja iš tiekėjo pateikti dokumentų, patvirtinančių jo pašalinimo pagrindų nebuvimą, jeigu ji:</w:t>
      </w:r>
    </w:p>
    <w:p w14:paraId="36FABA31"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priesaikos deklaracija;</w:t>
      </w:r>
    </w:p>
    <w:p w14:paraId="11AD958E" w14:textId="77777777" w:rsidR="00C213B9" w:rsidRPr="00B259F9" w:rsidRDefault="00C213B9" w:rsidP="007D7299">
      <w:pPr>
        <w:spacing w:line="20" w:lineRule="atLeast"/>
        <w:ind w:firstLine="851"/>
        <w:jc w:val="both"/>
        <w:rPr>
          <w:rFonts w:ascii="Aptos" w:hAnsi="Aptos" w:cs="Times New Roman"/>
        </w:rPr>
      </w:pPr>
      <w:r w:rsidRPr="00B259F9">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B259F9" w:rsidRDefault="002B320A" w:rsidP="007D7299">
      <w:pPr>
        <w:spacing w:line="20" w:lineRule="atLeast"/>
        <w:ind w:firstLine="851"/>
        <w:jc w:val="both"/>
        <w:rPr>
          <w:rFonts w:ascii="Aptos" w:hAnsi="Aptos" w:cs="Times New Roman"/>
        </w:rPr>
      </w:pPr>
    </w:p>
    <w:p w14:paraId="32496358" w14:textId="77777777" w:rsidR="002B320A" w:rsidRPr="00B259F9" w:rsidRDefault="002B320A" w:rsidP="007D7299">
      <w:pPr>
        <w:spacing w:line="20" w:lineRule="atLeast"/>
        <w:ind w:firstLine="851"/>
        <w:jc w:val="both"/>
        <w:rPr>
          <w:rFonts w:ascii="Aptos" w:hAnsi="Aptos" w:cs="Times New Roman"/>
        </w:rPr>
      </w:pPr>
    </w:p>
    <w:p w14:paraId="57B5767B" w14:textId="77777777" w:rsidR="002B320A" w:rsidRPr="00B259F9" w:rsidRDefault="002B320A" w:rsidP="007D7299">
      <w:pPr>
        <w:spacing w:line="20" w:lineRule="atLeast"/>
        <w:ind w:firstLine="851"/>
        <w:jc w:val="both"/>
        <w:rPr>
          <w:rFonts w:ascii="Aptos" w:hAnsi="Aptos" w:cs="Times New Roman"/>
        </w:rPr>
      </w:pPr>
    </w:p>
    <w:p w14:paraId="4B4F1E29" w14:textId="77777777" w:rsidR="00C213B9" w:rsidRPr="00B259F9" w:rsidRDefault="00C213B9" w:rsidP="00C213B9">
      <w:pPr>
        <w:rPr>
          <w:rFonts w:ascii="Aptos" w:hAnsi="Aptos"/>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5104"/>
        <w:gridCol w:w="1276"/>
        <w:gridCol w:w="3969"/>
      </w:tblGrid>
      <w:tr w:rsidR="002279EC" w:rsidRPr="00B259F9" w14:paraId="3C440133"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259F9" w:rsidRDefault="00C213B9">
            <w:pPr>
              <w:pStyle w:val="NoSpacing"/>
              <w:spacing w:line="256" w:lineRule="auto"/>
              <w:ind w:left="32"/>
              <w:jc w:val="center"/>
              <w:rPr>
                <w:rFonts w:ascii="Aptos" w:hAnsi="Aptos" w:cs="Times New Roman"/>
                <w:b/>
                <w:bCs/>
                <w:lang w:eastAsia="en-US"/>
              </w:rPr>
            </w:pPr>
            <w:r w:rsidRPr="00B259F9">
              <w:rPr>
                <w:rFonts w:ascii="Aptos" w:hAnsi="Aptos" w:cs="Times New Roman"/>
                <w:b/>
                <w:bCs/>
                <w:lang w:eastAsia="en-US"/>
              </w:rPr>
              <w:t>Eil. Nr.</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259F9" w:rsidRDefault="00C213B9">
            <w:pPr>
              <w:pStyle w:val="NoSpacing"/>
              <w:spacing w:line="256" w:lineRule="auto"/>
              <w:jc w:val="center"/>
              <w:rPr>
                <w:rFonts w:ascii="Aptos" w:hAnsi="Aptos" w:cs="Times New Roman"/>
                <w:bCs/>
                <w:lang w:eastAsia="en-US"/>
              </w:rPr>
            </w:pPr>
            <w:r w:rsidRPr="00B259F9">
              <w:rPr>
                <w:rFonts w:ascii="Aptos" w:hAnsi="Aptos"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259F9" w:rsidRDefault="00C213B9">
            <w:pPr>
              <w:pStyle w:val="NoSpacing"/>
              <w:spacing w:line="256" w:lineRule="auto"/>
              <w:jc w:val="center"/>
              <w:rPr>
                <w:rFonts w:ascii="Aptos" w:eastAsia="Yu Mincho" w:hAnsi="Aptos" w:cs="Times New Roman"/>
                <w:b/>
                <w:bCs/>
                <w:lang w:eastAsia="en-US"/>
              </w:rPr>
            </w:pPr>
            <w:r w:rsidRPr="00B259F9">
              <w:rPr>
                <w:rFonts w:ascii="Aptos" w:eastAsia="Yu Mincho" w:hAnsi="Aptos" w:cs="Times New Roman"/>
                <w:b/>
                <w:bCs/>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259F9" w:rsidRDefault="00C213B9">
            <w:pPr>
              <w:pStyle w:val="NoSpacing"/>
              <w:spacing w:line="256" w:lineRule="auto"/>
              <w:jc w:val="center"/>
              <w:rPr>
                <w:rFonts w:ascii="Aptos" w:hAnsi="Aptos" w:cs="Times New Roman"/>
                <w:bCs/>
                <w:iCs/>
                <w:lang w:eastAsia="en-US"/>
              </w:rPr>
            </w:pPr>
            <w:r w:rsidRPr="00B259F9">
              <w:rPr>
                <w:rFonts w:ascii="Aptos" w:hAnsi="Aptos" w:cs="Times New Roman"/>
                <w:b/>
                <w:lang w:eastAsia="en-US"/>
              </w:rPr>
              <w:t>Pašalinimo pagrindų nebuvimą įrodantys dokumentai</w:t>
            </w:r>
          </w:p>
        </w:tc>
      </w:tr>
      <w:tr w:rsidR="00C213B9" w:rsidRPr="00B259F9"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B259F9" w:rsidRDefault="0029490A">
            <w:pPr>
              <w:pStyle w:val="NoSpacing"/>
              <w:spacing w:line="256" w:lineRule="auto"/>
              <w:jc w:val="both"/>
              <w:rPr>
                <w:rFonts w:ascii="Aptos" w:hAnsi="Aptos" w:cs="Times New Roman"/>
                <w:b/>
                <w:bCs/>
                <w:lang w:eastAsia="en-US"/>
              </w:rPr>
            </w:pPr>
            <w:r w:rsidRPr="00B259F9">
              <w:rPr>
                <w:rFonts w:ascii="Aptos" w:hAnsi="Aptos" w:cs="Times New Roman"/>
                <w:b/>
                <w:bCs/>
                <w:lang w:eastAsia="en-US"/>
              </w:rPr>
              <w:t>Privalomi  pašalinimo pagrindai pagal VPĮ 46 straipsnio 1 – 4 dalių nuostatas</w:t>
            </w:r>
          </w:p>
        </w:tc>
      </w:tr>
      <w:tr w:rsidR="002279EC" w:rsidRPr="00B259F9" w14:paraId="5E13D30C"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259F9" w:rsidRDefault="00B34027">
            <w:pPr>
              <w:rPr>
                <w:rFonts w:ascii="Aptos" w:hAnsi="Aptos" w:cs="Times New Roman"/>
                <w:lang w:eastAsia="en-US"/>
              </w:rPr>
            </w:pPr>
            <w:r w:rsidRPr="00B259F9">
              <w:rPr>
                <w:rFonts w:ascii="Aptos" w:hAnsi="Aptos" w:cs="Times New Roman"/>
                <w:lang w:eastAsia="en-US"/>
              </w:rPr>
              <w:t>1.</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arba jo atsakingas asmuo, nurodytas VPĮ 46 straipsnio 2 dalies 2 punkte, nuteistas už šią nusikalstamą veiką:</w:t>
            </w:r>
          </w:p>
          <w:p w14:paraId="3AD6B992"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1) dalyvavimą nusikalstamame susivienijime, jo organizavimą ar vadovavimą jam;</w:t>
            </w:r>
          </w:p>
          <w:p w14:paraId="5A99F68C"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kyšininkavimą, prekybą poveikiu, papirkimą;</w:t>
            </w:r>
          </w:p>
          <w:p w14:paraId="5F9430E6"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4) nusikalstamą bankrotą;</w:t>
            </w:r>
          </w:p>
          <w:p w14:paraId="4691950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5) teroristinį ir su teroristine veikla susijusį nusikaltimą;</w:t>
            </w:r>
          </w:p>
          <w:p w14:paraId="5A0F8C3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6) nusikalstamu būdu gauto turto legalizavimą;</w:t>
            </w:r>
          </w:p>
          <w:p w14:paraId="218386F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7) prekybą žmonėmis, vaiko pirkimą arba pardavimą;</w:t>
            </w:r>
          </w:p>
          <w:p w14:paraId="4DDE12F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259F9" w:rsidRDefault="00C213B9" w:rsidP="00130998">
            <w:pPr>
              <w:pStyle w:val="NoSpacing"/>
              <w:jc w:val="both"/>
              <w:rPr>
                <w:rFonts w:ascii="Aptos" w:hAnsi="Aptos" w:cs="Times New Roman"/>
                <w:b/>
                <w:bCs/>
                <w:lang w:eastAsia="en-US"/>
              </w:rPr>
            </w:pPr>
          </w:p>
          <w:p w14:paraId="67C55CE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Laikoma, kad tiekėjas arba jo atsakingas asmuo nuteistas už aukščiau nurodytą nusikalstamą veiką, kai dėl:</w:t>
            </w:r>
          </w:p>
          <w:p w14:paraId="198B23DA"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259F9" w:rsidRDefault="00C213B9" w:rsidP="00130998">
            <w:pPr>
              <w:pStyle w:val="NoSpacing"/>
              <w:jc w:val="both"/>
              <w:rPr>
                <w:rFonts w:ascii="Aptos" w:hAnsi="Aptos" w:cs="Times New Roman"/>
                <w:b/>
                <w:bCs/>
                <w:lang w:eastAsia="en-US"/>
              </w:rPr>
            </w:pPr>
          </w:p>
          <w:p w14:paraId="24AE5340"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2) tiekėjo, kuris yra juridinis asmuo, kita organizacija ar jos </w:t>
            </w:r>
            <w:r w:rsidRPr="00B259F9">
              <w:rPr>
                <w:rFonts w:ascii="Aptos" w:hAnsi="Aptos" w:cs="Times New Roman"/>
                <w:b/>
                <w:bCs/>
                <w:lang w:eastAsia="en-US"/>
              </w:rPr>
              <w:t>struktūrinis</w:t>
            </w:r>
            <w:r w:rsidRPr="00B259F9">
              <w:rPr>
                <w:rFonts w:ascii="Aptos" w:hAnsi="Aptos"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259F9">
              <w:rPr>
                <w:rFonts w:ascii="Aptos" w:hAnsi="Aptos" w:cs="Times New Roman"/>
                <w:b/>
                <w:bCs/>
                <w:lang w:eastAsia="en-US"/>
              </w:rPr>
              <w:t>struktūrinis</w:t>
            </w:r>
            <w:r w:rsidRPr="00B259F9">
              <w:rPr>
                <w:rFonts w:ascii="Aptos" w:hAnsi="Aptos"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259F9" w:rsidRDefault="00C213B9" w:rsidP="00130998">
            <w:pPr>
              <w:pStyle w:val="NoSpacing"/>
              <w:jc w:val="both"/>
              <w:rPr>
                <w:rFonts w:ascii="Aptos" w:hAnsi="Aptos" w:cs="Times New Roman"/>
                <w:bCs/>
                <w:lang w:eastAsia="en-US"/>
              </w:rPr>
            </w:pPr>
          </w:p>
          <w:p w14:paraId="44C370A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 xml:space="preserve">3) tiekėjo, kuris yra juridinis asmuo, kita organizacija ar jos </w:t>
            </w:r>
            <w:r w:rsidRPr="00B259F9">
              <w:rPr>
                <w:rFonts w:ascii="Aptos" w:hAnsi="Aptos" w:cs="Times New Roman"/>
                <w:b/>
                <w:lang w:eastAsia="en-US"/>
              </w:rPr>
              <w:t>struktūrinis</w:t>
            </w:r>
            <w:r w:rsidRPr="00B259F9">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1 dalis</w:t>
            </w:r>
          </w:p>
          <w:p w14:paraId="6B6E5D9E" w14:textId="77777777" w:rsidR="00C213B9" w:rsidRPr="00B259F9" w:rsidRDefault="00C213B9" w:rsidP="00130998">
            <w:pPr>
              <w:pStyle w:val="NoSpacing"/>
              <w:jc w:val="both"/>
              <w:rPr>
                <w:rFonts w:ascii="Aptos" w:eastAsia="Yu Mincho" w:hAnsi="Aptos" w:cs="Times New Roman"/>
                <w:lang w:eastAsia="en-US"/>
              </w:rPr>
            </w:pPr>
          </w:p>
          <w:p w14:paraId="040A569C"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A1-A6 punktai</w:t>
            </w:r>
          </w:p>
          <w:p w14:paraId="1BA95AD8" w14:textId="77777777" w:rsidR="00C213B9" w:rsidRPr="00B259F9" w:rsidRDefault="00C213B9" w:rsidP="00130998">
            <w:pPr>
              <w:pStyle w:val="NoSpacing"/>
              <w:jc w:val="both"/>
              <w:rPr>
                <w:rFonts w:ascii="Aptos" w:eastAsia="Yu Mincho" w:hAnsi="Aptos" w:cs="Times New Roman"/>
                <w:lang w:eastAsia="en-US"/>
              </w:rPr>
            </w:pPr>
          </w:p>
          <w:p w14:paraId="4B0EBE79"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reikalaujama:</w:t>
            </w:r>
          </w:p>
          <w:p w14:paraId="248FDDDD"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išrašo iš teismo sprendimo arba</w:t>
            </w:r>
          </w:p>
          <w:p w14:paraId="3E3F4086"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Informatikos ir ryšių departamento prie Vidaus reikalų ministerijos pažymos, arba</w:t>
            </w:r>
          </w:p>
          <w:p w14:paraId="1B9B3B56"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259F9" w:rsidRDefault="00C213B9" w:rsidP="00130998">
            <w:pPr>
              <w:pStyle w:val="NoSpacing"/>
              <w:jc w:val="both"/>
              <w:rPr>
                <w:rFonts w:ascii="Aptos" w:hAnsi="Aptos" w:cs="Times New Roman"/>
                <w:lang w:eastAsia="en-US"/>
              </w:rPr>
            </w:pPr>
          </w:p>
          <w:p w14:paraId="0B47FF9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64259EDE"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atitinkamos užsienio šalies institucijos dokumento</w:t>
            </w:r>
            <w:r w:rsidRPr="00B259F9">
              <w:rPr>
                <w:rStyle w:val="FootnoteReference"/>
                <w:rFonts w:ascii="Aptos" w:hAnsi="Aptos" w:cs="Times New Roman"/>
                <w:lang w:eastAsia="en-US"/>
              </w:rPr>
              <w:footnoteReference w:id="8"/>
            </w:r>
            <w:r w:rsidRPr="00B259F9">
              <w:rPr>
                <w:rFonts w:ascii="Aptos" w:hAnsi="Aptos" w:cs="Times New Roman"/>
                <w:lang w:eastAsia="en-US"/>
              </w:rPr>
              <w:t>.</w:t>
            </w:r>
          </w:p>
          <w:p w14:paraId="124CA862" w14:textId="77777777" w:rsidR="00C213B9" w:rsidRPr="00B259F9" w:rsidRDefault="00C213B9" w:rsidP="00130998">
            <w:pPr>
              <w:pStyle w:val="NoSpacing"/>
              <w:jc w:val="both"/>
              <w:rPr>
                <w:rFonts w:ascii="Aptos" w:hAnsi="Aptos" w:cs="Times New Roman"/>
                <w:lang w:eastAsia="en-US"/>
              </w:rPr>
            </w:pPr>
          </w:p>
          <w:p w14:paraId="21E46323" w14:textId="0A3D54E1" w:rsidR="00C213B9" w:rsidRPr="00B259F9" w:rsidRDefault="00C213B9" w:rsidP="00130998">
            <w:pPr>
              <w:pStyle w:val="NoSpacing"/>
              <w:jc w:val="both"/>
              <w:rPr>
                <w:rFonts w:ascii="Aptos" w:hAnsi="Aptos" w:cs="Times New Roman"/>
                <w:color w:val="7030A0"/>
                <w:lang w:eastAsia="en-US"/>
              </w:rPr>
            </w:pPr>
            <w:r w:rsidRPr="00B259F9">
              <w:rPr>
                <w:rFonts w:ascii="Aptos" w:hAnsi="Aptos" w:cs="Times New Roman"/>
                <w:lang w:eastAsia="en-US"/>
              </w:rPr>
              <w:t xml:space="preserve">Nurodyti dokumentai turi būti išduoti ne anksčiau kaip 180 dienų iki </w:t>
            </w:r>
            <w:r w:rsidRPr="00B259F9">
              <w:rPr>
                <w:rFonts w:ascii="Aptos" w:eastAsia="Times New Roman" w:hAnsi="Aptos" w:cs="Times New Roman"/>
                <w:i/>
                <w:iCs/>
                <w:lang w:eastAsia="en-US"/>
              </w:rPr>
              <w:t>tos dienos, kai tiekėjas perkančiosios organizacijos prašymu turės pateikti pašalinimo pagrindų nebuvimą patvirtinančius dok</w:t>
            </w:r>
            <w:r w:rsidRPr="00B259F9">
              <w:rPr>
                <w:rFonts w:ascii="Aptos" w:eastAsia="Times New Roman" w:hAnsi="Aptos" w:cs="Times New Roman"/>
                <w:lang w:eastAsia="en-US"/>
              </w:rPr>
              <w:t>umentus</w:t>
            </w:r>
            <w:r w:rsidRPr="00B259F9">
              <w:rPr>
                <w:rFonts w:ascii="Aptos" w:hAnsi="Aptos" w:cs="Times New Roman"/>
                <w:lang w:eastAsia="en-US"/>
              </w:rPr>
              <w:t xml:space="preserve">. </w:t>
            </w:r>
            <w:r w:rsidRPr="00B259F9">
              <w:rPr>
                <w:rFonts w:ascii="Aptos" w:hAnsi="Aptos" w:cs="Times New Roman"/>
                <w:b/>
                <w:bCs/>
                <w:i/>
                <w:iCs/>
                <w:color w:val="000000" w:themeColor="text1"/>
                <w:lang w:eastAsia="en-US"/>
              </w:rPr>
              <w:t>Pavyzdys</w:t>
            </w:r>
            <w:r w:rsidRPr="00B259F9">
              <w:rPr>
                <w:rFonts w:ascii="Aptos" w:hAnsi="Aptos" w:cs="Times New Roman"/>
                <w:i/>
                <w:iCs/>
                <w:color w:val="000000" w:themeColor="text1"/>
                <w:lang w:eastAsia="en-US"/>
              </w:rPr>
              <w:t xml:space="preserve">: Jeigu perkančioji organizacija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01</w:t>
            </w:r>
            <w:r w:rsidRPr="00592FF4">
              <w:rPr>
                <w:rFonts w:ascii="Aptos" w:hAnsi="Aptos" w:cs="Times New Roman"/>
                <w:i/>
                <w:iCs/>
                <w:color w:val="000000" w:themeColor="text1"/>
                <w:lang w:eastAsia="en-US"/>
              </w:rPr>
              <w:t xml:space="preserve">-10 kreipėsi į tiekėją prašydama iki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327F8"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 xml:space="preserve"> pateikti įrodančius dokumentus, jie turi būti išduoti ne anksčiau kaip 180 dienų, jas skaičiuojant atgal nuo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327F8"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w:t>
            </w:r>
            <w:r w:rsidRPr="00B259F9">
              <w:rPr>
                <w:rFonts w:ascii="Aptos" w:hAnsi="Aptos" w:cs="Times New Roman"/>
                <w:i/>
                <w:iCs/>
                <w:color w:val="000000" w:themeColor="text1"/>
                <w:lang w:eastAsia="en-US"/>
              </w:rPr>
              <w:t xml:space="preserve"> </w:t>
            </w:r>
          </w:p>
          <w:p w14:paraId="51BBFDA5" w14:textId="77777777" w:rsidR="00C213B9" w:rsidRPr="00B259F9" w:rsidRDefault="00C213B9" w:rsidP="00130998">
            <w:pPr>
              <w:pStyle w:val="NoSpacing"/>
              <w:jc w:val="both"/>
              <w:rPr>
                <w:rFonts w:ascii="Aptos" w:hAnsi="Aptos" w:cs="Times New Roman"/>
                <w:b/>
                <w:bCs/>
                <w:lang w:eastAsia="en-US"/>
              </w:rPr>
            </w:pPr>
          </w:p>
          <w:p w14:paraId="33FE8B2B"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259F9" w:rsidRDefault="00C213B9" w:rsidP="00130998">
            <w:pPr>
              <w:pStyle w:val="NoSpacing"/>
              <w:jc w:val="both"/>
              <w:rPr>
                <w:rFonts w:ascii="Aptos" w:hAnsi="Aptos" w:cs="Times New Roman"/>
                <w:bCs/>
                <w:lang w:eastAsia="en-US"/>
              </w:rPr>
            </w:pPr>
          </w:p>
          <w:p w14:paraId="483A8833" w14:textId="77777777" w:rsidR="00C213B9" w:rsidRPr="00B259F9" w:rsidRDefault="00C213B9" w:rsidP="00130998">
            <w:pPr>
              <w:pStyle w:val="NoSpacing"/>
              <w:jc w:val="both"/>
              <w:rPr>
                <w:rFonts w:ascii="Aptos" w:hAnsi="Aptos" w:cs="Times New Roman"/>
                <w:b/>
                <w:bCs/>
                <w:lang w:eastAsia="en-US"/>
              </w:rPr>
            </w:pPr>
          </w:p>
          <w:p w14:paraId="0887D570" w14:textId="77777777" w:rsidR="00C213B9" w:rsidRPr="00B259F9" w:rsidRDefault="00C213B9" w:rsidP="00130998">
            <w:pPr>
              <w:pStyle w:val="NoSpacing"/>
              <w:jc w:val="both"/>
              <w:rPr>
                <w:rFonts w:ascii="Aptos" w:hAnsi="Aptos" w:cs="Times New Roman"/>
                <w:b/>
                <w:bCs/>
                <w:lang w:eastAsia="en-US"/>
              </w:rPr>
            </w:pPr>
          </w:p>
        </w:tc>
      </w:tr>
      <w:tr w:rsidR="002279EC" w:rsidRPr="00B259F9" w14:paraId="3792A234"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B259F9" w:rsidRDefault="00B34027">
            <w:pPr>
              <w:rPr>
                <w:rFonts w:ascii="Aptos" w:hAnsi="Aptos" w:cs="Times New Roman"/>
                <w:lang w:eastAsia="en-US"/>
              </w:rPr>
            </w:pPr>
            <w:bookmarkStart w:id="93" w:name="_Hlk90887843"/>
            <w:r w:rsidRPr="00B259F9">
              <w:rPr>
                <w:rFonts w:ascii="Aptos" w:hAnsi="Aptos" w:cs="Times New Roman"/>
                <w:lang w:eastAsia="en-US"/>
              </w:rPr>
              <w:lastRenderedPageBreak/>
              <w:t>2.</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259F9" w:rsidRDefault="00C213B9" w:rsidP="00130998">
            <w:pPr>
              <w:pStyle w:val="NoSpacing"/>
              <w:jc w:val="both"/>
              <w:rPr>
                <w:rFonts w:ascii="Aptos" w:hAnsi="Aptos" w:cs="Times New Roman"/>
                <w:b/>
                <w:bCs/>
                <w:lang w:eastAsia="en-US"/>
              </w:rPr>
            </w:pPr>
          </w:p>
          <w:p w14:paraId="17F6312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Laikoma, kad tiekėjas nuteistas už aukščiau nurodytą nusikalstamą veiką, kai dėl:</w:t>
            </w:r>
          </w:p>
          <w:p w14:paraId="5AC94484"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259F9" w:rsidRDefault="00C213B9" w:rsidP="00130998">
            <w:pPr>
              <w:pStyle w:val="NoSpacing"/>
              <w:jc w:val="both"/>
              <w:rPr>
                <w:rFonts w:ascii="Aptos" w:hAnsi="Aptos" w:cs="Times New Roman"/>
                <w:b/>
                <w:bCs/>
                <w:lang w:eastAsia="en-US"/>
              </w:rPr>
            </w:pPr>
          </w:p>
          <w:p w14:paraId="4FE3408E"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 xml:space="preserve">2) tiekėjo, kuris yra juridinis asmuo, kita organizacija ar jos </w:t>
            </w:r>
            <w:r w:rsidRPr="00B259F9">
              <w:rPr>
                <w:rFonts w:ascii="Aptos" w:hAnsi="Aptos" w:cs="Times New Roman"/>
                <w:b/>
                <w:lang w:eastAsia="en-US"/>
              </w:rPr>
              <w:t>struktūrinis</w:t>
            </w:r>
            <w:r w:rsidRPr="00B259F9">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w:t>
            </w:r>
            <w:r w:rsidRPr="00B259F9">
              <w:rPr>
                <w:rFonts w:ascii="Aptos" w:hAnsi="Aptos" w:cs="Times New Roman"/>
                <w:bCs/>
                <w:lang w:eastAsia="en-US"/>
              </w:rPr>
              <w:lastRenderedPageBreak/>
              <w:t>sprendimas priimamas pagal tiekėjo šalies teisės aktų reikalavimus.</w:t>
            </w:r>
          </w:p>
          <w:p w14:paraId="5C305955"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Tačiau ši nuostata netaikoma, jeigu:</w:t>
            </w:r>
          </w:p>
          <w:p w14:paraId="45DFF23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įsiskolinimo suma neviršija 50 Eur (penkiasdešimt eurų);</w:t>
            </w:r>
          </w:p>
          <w:p w14:paraId="73E174D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3 dalis</w:t>
            </w:r>
          </w:p>
          <w:p w14:paraId="17A3F919" w14:textId="77777777" w:rsidR="00C213B9" w:rsidRPr="00B259F9" w:rsidRDefault="00C213B9" w:rsidP="00130998">
            <w:pPr>
              <w:pStyle w:val="NoSpacing"/>
              <w:jc w:val="both"/>
              <w:rPr>
                <w:rFonts w:ascii="Aptos" w:eastAsia="Arial" w:hAnsi="Aptos" w:cs="Times New Roman"/>
                <w:lang w:eastAsia="en-US"/>
              </w:rPr>
            </w:pPr>
          </w:p>
          <w:p w14:paraId="0897EB15"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Arial" w:hAnsi="Aptos" w:cs="Times New Roman"/>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1) Dėl įsipareigojimų, susijusių su mokesčių mokėjimu, įvykdymo iš Lietuvoje įsteigtų subjektų prašoma:</w:t>
            </w:r>
          </w:p>
          <w:p w14:paraId="08AC6004" w14:textId="77777777" w:rsidR="00C213B9" w:rsidRPr="00B259F9" w:rsidRDefault="00C213B9" w:rsidP="00130998">
            <w:pPr>
              <w:pStyle w:val="NoSpacing"/>
              <w:jc w:val="both"/>
              <w:rPr>
                <w:rFonts w:ascii="Aptos" w:hAnsi="Aptos" w:cs="Times New Roman"/>
                <w:b/>
                <w:bCs/>
                <w:lang w:eastAsia="en-US"/>
              </w:rPr>
            </w:pPr>
          </w:p>
          <w:p w14:paraId="1211B0FB" w14:textId="77777777" w:rsidR="001D1A4F" w:rsidRPr="00B259F9" w:rsidRDefault="00C213B9">
            <w:pPr>
              <w:pStyle w:val="NoSpacing"/>
              <w:numPr>
                <w:ilvl w:val="0"/>
                <w:numId w:val="22"/>
              </w:numPr>
              <w:ind w:left="179" w:hanging="179"/>
              <w:jc w:val="both"/>
              <w:rPr>
                <w:rFonts w:ascii="Aptos" w:hAnsi="Aptos" w:cs="Times New Roman"/>
                <w:lang w:eastAsia="en-US"/>
              </w:rPr>
            </w:pPr>
            <w:r w:rsidRPr="00B259F9">
              <w:rPr>
                <w:rFonts w:ascii="Aptos" w:hAnsi="Aptos" w:cs="Times New Roman"/>
                <w:lang w:eastAsia="en-US"/>
              </w:rPr>
              <w:t>išrašo iš teismo sprendimo (jei toks yra) arba Valstybinės mokesčių inspekcijos prie Lietuvos Respublikos finansų ministerijos išduoto dokumento,</w:t>
            </w:r>
          </w:p>
          <w:p w14:paraId="1B6A6DCA" w14:textId="398A84B4" w:rsidR="00C213B9" w:rsidRPr="00B259F9" w:rsidRDefault="00C213B9">
            <w:pPr>
              <w:pStyle w:val="NoSpacing"/>
              <w:numPr>
                <w:ilvl w:val="0"/>
                <w:numId w:val="22"/>
              </w:numPr>
              <w:ind w:left="179" w:hanging="179"/>
              <w:jc w:val="both"/>
              <w:rPr>
                <w:rFonts w:ascii="Aptos" w:hAnsi="Aptos" w:cs="Times New Roman"/>
                <w:lang w:eastAsia="en-US"/>
              </w:rPr>
            </w:pPr>
            <w:r w:rsidRPr="00B259F9">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259F9" w:rsidRDefault="00C213B9" w:rsidP="00130998">
            <w:pPr>
              <w:pStyle w:val="NoSpacing"/>
              <w:jc w:val="both"/>
              <w:rPr>
                <w:rFonts w:ascii="Aptos" w:hAnsi="Aptos" w:cs="Times New Roman"/>
                <w:lang w:eastAsia="en-US"/>
              </w:rPr>
            </w:pPr>
          </w:p>
          <w:p w14:paraId="48E71C7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653C0C85"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lastRenderedPageBreak/>
              <w:t>atitinkamos užsienio šalies institucijos dokumento</w:t>
            </w:r>
            <w:r w:rsidRPr="00B259F9">
              <w:rPr>
                <w:rStyle w:val="FootnoteReference"/>
                <w:rFonts w:ascii="Aptos" w:hAnsi="Aptos" w:cs="Times New Roman"/>
                <w:lang w:eastAsia="en-US"/>
              </w:rPr>
              <w:footnoteReference w:id="9"/>
            </w:r>
            <w:r w:rsidRPr="00B259F9">
              <w:rPr>
                <w:rFonts w:ascii="Aptos" w:hAnsi="Aptos" w:cs="Times New Roman"/>
                <w:lang w:eastAsia="en-US"/>
              </w:rPr>
              <w:t>.</w:t>
            </w:r>
          </w:p>
          <w:p w14:paraId="4BB93DDB" w14:textId="77777777" w:rsidR="00C213B9" w:rsidRPr="00B259F9" w:rsidRDefault="00C213B9" w:rsidP="00130998">
            <w:pPr>
              <w:pStyle w:val="NoSpacing"/>
              <w:jc w:val="both"/>
              <w:rPr>
                <w:rFonts w:ascii="Aptos" w:eastAsia="Yu Mincho" w:hAnsi="Aptos" w:cs="Times New Roman"/>
                <w:lang w:eastAsia="en-US"/>
              </w:rPr>
            </w:pPr>
          </w:p>
          <w:p w14:paraId="2687E3B5" w14:textId="11D72337" w:rsidR="006A4830" w:rsidRPr="00B259F9" w:rsidRDefault="006A4830" w:rsidP="00130998">
            <w:pPr>
              <w:pStyle w:val="NoSpacing"/>
              <w:jc w:val="both"/>
              <w:rPr>
                <w:rFonts w:ascii="Aptos" w:hAnsi="Aptos" w:cs="Times New Roman"/>
                <w:i/>
                <w:iCs/>
                <w:color w:val="000000" w:themeColor="text1"/>
                <w:lang w:eastAsia="en-US"/>
              </w:rPr>
            </w:pPr>
            <w:r w:rsidRPr="00B259F9">
              <w:rPr>
                <w:rFonts w:ascii="Aptos" w:hAnsi="Aptos" w:cs="Times New Roman"/>
                <w:color w:val="000000" w:themeColor="text1"/>
                <w:lang w:eastAsia="en-US"/>
              </w:rPr>
              <w:t xml:space="preserve">Nurodyti dokumentai turi būti išduoti ne anksčiau kaip 120 dienų iki </w:t>
            </w:r>
            <w:r w:rsidRPr="00B259F9">
              <w:rPr>
                <w:rFonts w:ascii="Aptos" w:hAnsi="Aptos" w:cs="Times New Roman"/>
                <w:i/>
                <w:iCs/>
                <w:color w:val="000000" w:themeColor="text1"/>
                <w:lang w:eastAsia="en-US"/>
              </w:rPr>
              <w:t xml:space="preserve">tos dienos, kai tiekėjas perkančiosios organizacijos prašymu turės pateikti </w:t>
            </w:r>
            <w:r w:rsidRPr="00592FF4">
              <w:rPr>
                <w:rFonts w:ascii="Aptos" w:hAnsi="Aptos" w:cs="Times New Roman"/>
                <w:i/>
                <w:iCs/>
                <w:color w:val="000000" w:themeColor="text1"/>
                <w:lang w:eastAsia="en-US"/>
              </w:rPr>
              <w:t xml:space="preserve">pašalinimo pagrindų nebuvimą patvirtinančius dokumentus. Pavyzdys: Jeigu perkančioji organizacija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592FF4"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 xml:space="preserve">-10 kreipėsi į tiekėją prašydama iki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592FF4"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592FF4"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 xml:space="preserve"> pateikti įrodančius dokumentus, jie turi būti išduoti ne anksčiau kaip 120 dienų, jas skaičiuojant atgal nuo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592FF4"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592FF4"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w:t>
            </w:r>
          </w:p>
          <w:p w14:paraId="7C1358C6" w14:textId="77777777" w:rsidR="00C213B9" w:rsidRPr="00B259F9" w:rsidRDefault="00C213B9" w:rsidP="00130998">
            <w:pPr>
              <w:pStyle w:val="NoSpacing"/>
              <w:jc w:val="both"/>
              <w:rPr>
                <w:rFonts w:ascii="Aptos" w:hAnsi="Aptos" w:cs="Times New Roman"/>
                <w:i/>
                <w:iCs/>
                <w:color w:val="7030A0"/>
                <w:lang w:eastAsia="en-US"/>
              </w:rPr>
            </w:pPr>
          </w:p>
          <w:p w14:paraId="0D41A5E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259F9" w:rsidRDefault="00C213B9" w:rsidP="00130998">
            <w:pPr>
              <w:pStyle w:val="NoSpacing"/>
              <w:jc w:val="both"/>
              <w:rPr>
                <w:rFonts w:ascii="Aptos" w:hAnsi="Aptos" w:cs="Times New Roman"/>
                <w:b/>
                <w:bCs/>
                <w:lang w:eastAsia="en-US"/>
              </w:rPr>
            </w:pPr>
          </w:p>
          <w:p w14:paraId="2A8652D1"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Dėl įsipareigojimų, susijusių su socialinio draudimo įmokų mokėjimu, įvykdymo i</w:t>
            </w:r>
            <w:r w:rsidRPr="00B259F9">
              <w:rPr>
                <w:rFonts w:ascii="Aptos" w:hAnsi="Aptos" w:cs="Times New Roman"/>
                <w:lang w:eastAsia="en-US"/>
              </w:rPr>
              <w:t xml:space="preserve">š Lietuvoje įsteigtų subjektų </w:t>
            </w:r>
            <w:r w:rsidRPr="00B259F9">
              <w:rPr>
                <w:rFonts w:ascii="Aptos" w:hAnsi="Aptos" w:cs="Times New Roman"/>
                <w:bCs/>
                <w:lang w:eastAsia="en-US"/>
              </w:rPr>
              <w:t>prašoma:</w:t>
            </w:r>
          </w:p>
          <w:p w14:paraId="7E23EF05"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259F9">
                <w:rPr>
                  <w:rStyle w:val="Hyperlink"/>
                  <w:rFonts w:ascii="Aptos" w:hAnsi="Aptos" w:cs="Times New Roman"/>
                  <w:bCs/>
                  <w:u w:val="single"/>
                  <w:lang w:eastAsia="en-US"/>
                </w:rPr>
                <w:t>http://draudejai.sodra.lt/draudeju_viesi_duomenys/</w:t>
              </w:r>
            </w:hyperlink>
            <w:r w:rsidRPr="00B259F9">
              <w:rPr>
                <w:rFonts w:ascii="Aptos" w:hAnsi="Aptos" w:cs="Times New Roman"/>
                <w:bCs/>
                <w:lang w:eastAsia="en-US"/>
              </w:rPr>
              <w:t>.</w:t>
            </w:r>
          </w:p>
          <w:p w14:paraId="43957D84" w14:textId="77777777" w:rsidR="00C213B9" w:rsidRPr="00B259F9" w:rsidRDefault="00C213B9" w:rsidP="00130998">
            <w:pPr>
              <w:pStyle w:val="NoSpacing"/>
              <w:jc w:val="both"/>
              <w:rPr>
                <w:rFonts w:ascii="Aptos" w:hAnsi="Aptos" w:cs="Times New Roman"/>
                <w:b/>
                <w:bCs/>
                <w:lang w:eastAsia="en-US"/>
              </w:rPr>
            </w:pPr>
          </w:p>
          <w:p w14:paraId="58FCFD9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 xml:space="preserve">Jeigu dėl Valstybinio socialinio draudimo fondo valdybos (toliau – „Sodra“) informacinės sistemos techninių trikdžių </w:t>
            </w:r>
            <w:r w:rsidRPr="00B259F9">
              <w:rPr>
                <w:rFonts w:ascii="Aptos" w:hAnsi="Aptos" w:cs="Times New Roman"/>
                <w:lang w:eastAsia="en-US"/>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B259F9" w:rsidRDefault="00C213B9" w:rsidP="00130998">
            <w:pPr>
              <w:pStyle w:val="NoSpacing"/>
              <w:jc w:val="both"/>
              <w:rPr>
                <w:rFonts w:ascii="Aptos" w:hAnsi="Aptos" w:cs="Times New Roman"/>
                <w:b/>
                <w:bCs/>
                <w:lang w:eastAsia="en-US"/>
              </w:rPr>
            </w:pPr>
          </w:p>
          <w:p w14:paraId="39861881"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259F9" w:rsidRDefault="00C213B9" w:rsidP="00130998">
            <w:pPr>
              <w:pStyle w:val="NoSpacing"/>
              <w:jc w:val="both"/>
              <w:rPr>
                <w:rFonts w:ascii="Aptos" w:hAnsi="Aptos" w:cs="Times New Roman"/>
                <w:b/>
                <w:bCs/>
                <w:lang w:eastAsia="en-US"/>
              </w:rPr>
            </w:pPr>
          </w:p>
          <w:p w14:paraId="4E909A5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1C7E714C"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atitinkamos užsienio šalies kompetentingos institucijos dokumento</w:t>
            </w:r>
            <w:r w:rsidRPr="00B259F9">
              <w:rPr>
                <w:rStyle w:val="FootnoteReference"/>
                <w:rFonts w:ascii="Aptos" w:hAnsi="Aptos" w:cs="Times New Roman"/>
                <w:lang w:eastAsia="en-US"/>
              </w:rPr>
              <w:footnoteReference w:id="10"/>
            </w:r>
            <w:r w:rsidRPr="00B259F9">
              <w:rPr>
                <w:rFonts w:ascii="Aptos" w:hAnsi="Aptos" w:cs="Times New Roman"/>
                <w:lang w:eastAsia="en-US"/>
              </w:rPr>
              <w:t>.</w:t>
            </w:r>
          </w:p>
          <w:p w14:paraId="39CD3B17" w14:textId="77777777" w:rsidR="00C213B9" w:rsidRPr="00B259F9" w:rsidRDefault="00C213B9" w:rsidP="00130998">
            <w:pPr>
              <w:pStyle w:val="NoSpacing"/>
              <w:jc w:val="both"/>
              <w:rPr>
                <w:rFonts w:ascii="Aptos" w:hAnsi="Aptos" w:cs="Times New Roman"/>
                <w:b/>
                <w:bCs/>
                <w:lang w:eastAsia="en-US"/>
              </w:rPr>
            </w:pPr>
          </w:p>
          <w:p w14:paraId="59DC34A1" w14:textId="1B39E0A5" w:rsidR="003027D5" w:rsidRPr="00B259F9" w:rsidRDefault="003027D5" w:rsidP="003027D5">
            <w:pPr>
              <w:pStyle w:val="NoSpacing"/>
              <w:jc w:val="both"/>
              <w:rPr>
                <w:rFonts w:ascii="Aptos" w:hAnsi="Aptos" w:cs="Times New Roman"/>
                <w:i/>
                <w:iCs/>
                <w:lang w:eastAsia="en-US"/>
              </w:rPr>
            </w:pPr>
            <w:r w:rsidRPr="00B259F9">
              <w:rPr>
                <w:rFonts w:ascii="Aptos" w:hAnsi="Aptos" w:cs="Times New Roman"/>
                <w:lang w:eastAsia="en-US"/>
              </w:rPr>
              <w:t xml:space="preserve">Nurodyti dokumentai turi būti išduoti ne anksčiau kaip 120 dienų iki </w:t>
            </w:r>
            <w:r w:rsidRPr="00B259F9">
              <w:rPr>
                <w:rFonts w:ascii="Aptos" w:hAnsi="Aptos" w:cs="Times New Roman"/>
                <w:i/>
                <w:iCs/>
                <w:lang w:eastAsia="en-US"/>
              </w:rPr>
              <w:t xml:space="preserve">tos dienos, kai tiekėjas perkančiosios organizacijos prašymu turės pateikti pašalinimo pagrindų nebuvimą patvirtinančius </w:t>
            </w:r>
            <w:r w:rsidRPr="00592FF4">
              <w:rPr>
                <w:rFonts w:ascii="Aptos" w:hAnsi="Aptos" w:cs="Times New Roman"/>
                <w:i/>
                <w:iCs/>
                <w:lang w:eastAsia="en-US"/>
              </w:rPr>
              <w:t xml:space="preserve">dokumentus. Pavyzdys: Jeigu perkančioji organizacija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592FF4" w:rsidRPr="00592FF4">
              <w:rPr>
                <w:rFonts w:ascii="Aptos" w:hAnsi="Aptos" w:cs="Times New Roman"/>
                <w:i/>
                <w:iCs/>
                <w:lang w:eastAsia="en-US"/>
              </w:rPr>
              <w:t>1</w:t>
            </w:r>
            <w:r w:rsidRPr="00592FF4">
              <w:rPr>
                <w:rFonts w:ascii="Aptos" w:hAnsi="Aptos" w:cs="Times New Roman"/>
                <w:i/>
                <w:iCs/>
                <w:lang w:eastAsia="en-US"/>
              </w:rPr>
              <w:t xml:space="preserve">-10 kreipėsi į tiekėją prašydama iki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592FF4" w:rsidRPr="00592FF4">
              <w:rPr>
                <w:rFonts w:ascii="Aptos" w:hAnsi="Aptos" w:cs="Times New Roman"/>
                <w:i/>
                <w:iCs/>
                <w:lang w:eastAsia="en-US"/>
              </w:rPr>
              <w:t>1</w:t>
            </w:r>
            <w:r w:rsidRPr="00592FF4">
              <w:rPr>
                <w:rFonts w:ascii="Aptos" w:hAnsi="Aptos" w:cs="Times New Roman"/>
                <w:i/>
                <w:iCs/>
                <w:lang w:eastAsia="en-US"/>
              </w:rPr>
              <w:t>-</w:t>
            </w:r>
            <w:r w:rsidR="00592FF4" w:rsidRPr="00592FF4">
              <w:rPr>
                <w:rFonts w:ascii="Aptos" w:hAnsi="Aptos" w:cs="Times New Roman"/>
                <w:i/>
                <w:iCs/>
                <w:lang w:eastAsia="en-US"/>
              </w:rPr>
              <w:t>22</w:t>
            </w:r>
            <w:r w:rsidRPr="00592FF4">
              <w:rPr>
                <w:rFonts w:ascii="Aptos" w:hAnsi="Aptos" w:cs="Times New Roman"/>
                <w:i/>
                <w:iCs/>
                <w:lang w:eastAsia="en-US"/>
              </w:rPr>
              <w:t xml:space="preserve"> pateikti </w:t>
            </w:r>
            <w:r w:rsidRPr="00592FF4">
              <w:rPr>
                <w:rFonts w:ascii="Aptos" w:hAnsi="Aptos" w:cs="Times New Roman"/>
                <w:i/>
                <w:iCs/>
                <w:lang w:eastAsia="en-US"/>
              </w:rPr>
              <w:lastRenderedPageBreak/>
              <w:t xml:space="preserve">įrodančius dokumentus, jie turi būti išduoti ne anksčiau kaip 120 dienų, jas skaičiuojant atgal nuo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592FF4" w:rsidRPr="00592FF4">
              <w:rPr>
                <w:rFonts w:ascii="Aptos" w:hAnsi="Aptos" w:cs="Times New Roman"/>
                <w:i/>
                <w:iCs/>
                <w:lang w:eastAsia="en-US"/>
              </w:rPr>
              <w:t>1</w:t>
            </w:r>
            <w:r w:rsidRPr="00592FF4">
              <w:rPr>
                <w:rFonts w:ascii="Aptos" w:hAnsi="Aptos" w:cs="Times New Roman"/>
                <w:i/>
                <w:iCs/>
                <w:lang w:eastAsia="en-US"/>
              </w:rPr>
              <w:t>-</w:t>
            </w:r>
            <w:r w:rsidR="00592FF4" w:rsidRPr="00592FF4">
              <w:rPr>
                <w:rFonts w:ascii="Aptos" w:hAnsi="Aptos" w:cs="Times New Roman"/>
                <w:i/>
                <w:iCs/>
                <w:lang w:eastAsia="en-US"/>
              </w:rPr>
              <w:t>22</w:t>
            </w:r>
            <w:r w:rsidRPr="00592FF4">
              <w:rPr>
                <w:rFonts w:ascii="Aptos" w:hAnsi="Aptos" w:cs="Times New Roman"/>
                <w:i/>
                <w:iCs/>
                <w:lang w:eastAsia="en-US"/>
              </w:rPr>
              <w:t>.</w:t>
            </w:r>
          </w:p>
          <w:p w14:paraId="44651C95" w14:textId="77777777" w:rsidR="00C213B9" w:rsidRPr="00B259F9" w:rsidRDefault="00C213B9" w:rsidP="00130998">
            <w:pPr>
              <w:pStyle w:val="NoSpacing"/>
              <w:jc w:val="both"/>
              <w:rPr>
                <w:rFonts w:ascii="Aptos" w:hAnsi="Aptos" w:cs="Times New Roman"/>
                <w:b/>
                <w:bCs/>
                <w:lang w:eastAsia="en-US"/>
              </w:rPr>
            </w:pPr>
          </w:p>
          <w:p w14:paraId="4070845C" w14:textId="4BBF3A84"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3"/>
      </w:tr>
      <w:tr w:rsidR="002279EC" w:rsidRPr="00B259F9" w14:paraId="2AFD95CD"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B259F9" w:rsidRDefault="00B34027">
            <w:pPr>
              <w:rPr>
                <w:rFonts w:ascii="Aptos" w:hAnsi="Aptos" w:cs="Times New Roman"/>
                <w:lang w:eastAsia="en-US"/>
              </w:rPr>
            </w:pPr>
            <w:r w:rsidRPr="00B259F9">
              <w:rPr>
                <w:rFonts w:ascii="Aptos" w:hAnsi="Aptos" w:cs="Times New Roman"/>
                <w:lang w:eastAsia="en-US"/>
              </w:rPr>
              <w:lastRenderedPageBreak/>
              <w:t>3.</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1 punktas</w:t>
            </w:r>
          </w:p>
          <w:p w14:paraId="13789546" w14:textId="77777777" w:rsidR="00C213B9" w:rsidRPr="00B259F9" w:rsidRDefault="00C213B9" w:rsidP="00130998">
            <w:pPr>
              <w:pStyle w:val="NoSpacing"/>
              <w:jc w:val="both"/>
              <w:rPr>
                <w:rFonts w:ascii="Aptos" w:eastAsia="Yu Mincho" w:hAnsi="Aptos" w:cs="Times New Roman"/>
                <w:lang w:eastAsia="en-US"/>
              </w:rPr>
            </w:pPr>
          </w:p>
          <w:p w14:paraId="14035A60"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5114E1AD" w14:textId="77777777" w:rsidR="00C213B9" w:rsidRPr="00B259F9" w:rsidRDefault="00C213B9" w:rsidP="00130998">
            <w:pPr>
              <w:pStyle w:val="NoSpacing"/>
              <w:jc w:val="both"/>
              <w:rPr>
                <w:rFonts w:ascii="Aptos" w:hAnsi="Aptos" w:cs="Times New Roman"/>
                <w:bCs/>
                <w:iCs/>
                <w:lang w:eastAsia="en-US"/>
              </w:rPr>
            </w:pPr>
          </w:p>
          <w:p w14:paraId="29227C0C"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0B42EC9A"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B259F9" w:rsidRDefault="00B34027">
            <w:pPr>
              <w:rPr>
                <w:rFonts w:ascii="Aptos" w:hAnsi="Aptos" w:cs="Times New Roman"/>
                <w:iCs/>
                <w:lang w:eastAsia="en-US"/>
              </w:rPr>
            </w:pPr>
            <w:r w:rsidRPr="00B259F9">
              <w:rPr>
                <w:rFonts w:ascii="Aptos" w:hAnsi="Aptos" w:cs="Times New Roman"/>
                <w:iCs/>
                <w:lang w:eastAsia="en-US"/>
              </w:rPr>
              <w:t>4.</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2 punktas</w:t>
            </w:r>
          </w:p>
          <w:p w14:paraId="5B5C54AD" w14:textId="77777777" w:rsidR="00C213B9" w:rsidRPr="00B259F9" w:rsidRDefault="00C213B9" w:rsidP="00130998">
            <w:pPr>
              <w:pStyle w:val="NoSpacing"/>
              <w:jc w:val="both"/>
              <w:rPr>
                <w:rFonts w:ascii="Aptos" w:eastAsia="Yu Mincho" w:hAnsi="Aptos" w:cs="Times New Roman"/>
                <w:lang w:eastAsia="en-US"/>
              </w:rPr>
            </w:pPr>
          </w:p>
          <w:p w14:paraId="002964B1"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1525A920" w14:textId="77777777" w:rsidR="00C213B9" w:rsidRPr="00B259F9" w:rsidRDefault="00C213B9" w:rsidP="00130998">
            <w:pPr>
              <w:pStyle w:val="NoSpacing"/>
              <w:jc w:val="both"/>
              <w:rPr>
                <w:rFonts w:ascii="Aptos" w:hAnsi="Aptos" w:cs="Times New Roman"/>
                <w:bCs/>
                <w:iCs/>
                <w:lang w:eastAsia="en-US"/>
              </w:rPr>
            </w:pPr>
          </w:p>
          <w:p w14:paraId="60D5F5C8"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1D830F76"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B259F9" w:rsidRDefault="00B34027">
            <w:pPr>
              <w:rPr>
                <w:rFonts w:ascii="Aptos" w:hAnsi="Aptos" w:cs="Times New Roman"/>
                <w:iCs/>
                <w:lang w:eastAsia="en-US"/>
              </w:rPr>
            </w:pPr>
            <w:r w:rsidRPr="00B259F9">
              <w:rPr>
                <w:rFonts w:ascii="Aptos" w:hAnsi="Aptos" w:cs="Times New Roman"/>
                <w:iCs/>
                <w:lang w:eastAsia="en-US"/>
              </w:rPr>
              <w:t>5.</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3 punktas</w:t>
            </w:r>
          </w:p>
          <w:p w14:paraId="78D4E6FE" w14:textId="77777777" w:rsidR="00C213B9" w:rsidRPr="00B259F9" w:rsidRDefault="00C213B9" w:rsidP="00130998">
            <w:pPr>
              <w:pStyle w:val="NoSpacing"/>
              <w:jc w:val="both"/>
              <w:rPr>
                <w:rFonts w:ascii="Aptos" w:eastAsia="Yu Mincho" w:hAnsi="Aptos" w:cs="Times New Roman"/>
                <w:lang w:eastAsia="en-US"/>
              </w:rPr>
            </w:pPr>
          </w:p>
          <w:p w14:paraId="1AAE933D"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35B5E0EF"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145F8850"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B259F9" w:rsidRDefault="00B34027">
            <w:pPr>
              <w:rPr>
                <w:rFonts w:ascii="Aptos" w:hAnsi="Aptos" w:cs="Times New Roman"/>
                <w:iCs/>
                <w:lang w:eastAsia="en-US"/>
              </w:rPr>
            </w:pPr>
            <w:r w:rsidRPr="00B259F9">
              <w:rPr>
                <w:rFonts w:ascii="Aptos" w:hAnsi="Aptos" w:cs="Times New Roman"/>
                <w:iCs/>
                <w:lang w:eastAsia="en-US"/>
              </w:rPr>
              <w:t>6.</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B259F9">
              <w:rPr>
                <w:rFonts w:ascii="Aptos" w:hAnsi="Aptos" w:cs="Times New Roman"/>
                <w:bCs/>
                <w:lang w:eastAsia="en-US"/>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4 dalies 4 punktas</w:t>
            </w:r>
          </w:p>
          <w:p w14:paraId="4DCB3CBB" w14:textId="77777777" w:rsidR="00C213B9" w:rsidRPr="00B259F9" w:rsidRDefault="00C213B9" w:rsidP="00130998">
            <w:pPr>
              <w:pStyle w:val="NoSpacing"/>
              <w:jc w:val="both"/>
              <w:rPr>
                <w:rFonts w:ascii="Aptos" w:eastAsia="Yu Mincho" w:hAnsi="Aptos" w:cs="Times New Roman"/>
                <w:lang w:eastAsia="en-US"/>
              </w:rPr>
            </w:pPr>
          </w:p>
          <w:p w14:paraId="08E5BE82"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19770201" w14:textId="77777777" w:rsidR="00C213B9" w:rsidRPr="00B259F9" w:rsidRDefault="00C213B9" w:rsidP="00130998">
            <w:pPr>
              <w:pStyle w:val="NoSpacing"/>
              <w:jc w:val="both"/>
              <w:rPr>
                <w:rFonts w:ascii="Aptos" w:hAnsi="Aptos" w:cs="Times New Roman"/>
                <w:bCs/>
                <w:iCs/>
                <w:lang w:eastAsia="en-US"/>
              </w:rPr>
            </w:pPr>
          </w:p>
          <w:p w14:paraId="0594993D" w14:textId="77777777" w:rsidR="00C213B9" w:rsidRPr="00B259F9" w:rsidRDefault="00C213B9" w:rsidP="00130998">
            <w:pPr>
              <w:pStyle w:val="NoSpacing"/>
              <w:jc w:val="both"/>
              <w:rPr>
                <w:rFonts w:ascii="Aptos" w:hAnsi="Aptos" w:cs="Times New Roman"/>
                <w:bCs/>
                <w:iCs/>
                <w:lang w:eastAsia="en-US"/>
              </w:rPr>
            </w:pPr>
          </w:p>
          <w:p w14:paraId="30C76778"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259F9" w:rsidRDefault="00C213B9" w:rsidP="00130998">
            <w:pPr>
              <w:pStyle w:val="NoSpacing"/>
              <w:jc w:val="both"/>
              <w:rPr>
                <w:rFonts w:ascii="Aptos" w:hAnsi="Aptos" w:cs="Times New Roman"/>
                <w:b/>
                <w:bCs/>
                <w:lang w:eastAsia="en-US"/>
              </w:rPr>
            </w:pPr>
          </w:p>
          <w:p w14:paraId="613FA566" w14:textId="77777777" w:rsidR="00C213B9" w:rsidRPr="00B259F9" w:rsidRDefault="00C213B9" w:rsidP="00130998">
            <w:pPr>
              <w:pStyle w:val="NoSpacing"/>
              <w:jc w:val="both"/>
              <w:rPr>
                <w:rFonts w:ascii="Aptos" w:hAnsi="Aptos" w:cs="Times New Roman"/>
                <w:u w:val="single"/>
                <w:lang w:eastAsia="en-US"/>
              </w:rPr>
            </w:pPr>
            <w:hyperlink r:id="rId14" w:history="1">
              <w:r w:rsidRPr="00B259F9">
                <w:rPr>
                  <w:rStyle w:val="Hyperlink"/>
                  <w:rFonts w:ascii="Aptos" w:hAnsi="Aptos" w:cs="Times New Roman"/>
                  <w:u w:val="single"/>
                  <w:lang w:eastAsia="en-US"/>
                </w:rPr>
                <w:t>https://vpt.lrv.lt/melaginga-informacija-pateikusiu-tiekeju-sarasas-3</w:t>
              </w:r>
            </w:hyperlink>
          </w:p>
          <w:p w14:paraId="61B914CB" w14:textId="77777777" w:rsidR="00C213B9" w:rsidRPr="00B259F9" w:rsidRDefault="00C213B9" w:rsidP="00130998">
            <w:pPr>
              <w:pStyle w:val="NoSpacing"/>
              <w:jc w:val="both"/>
              <w:rPr>
                <w:rFonts w:ascii="Aptos" w:hAnsi="Aptos" w:cs="Times New Roman"/>
                <w:b/>
                <w:bCs/>
                <w:lang w:eastAsia="en-US"/>
              </w:rPr>
            </w:pPr>
          </w:p>
        </w:tc>
      </w:tr>
      <w:tr w:rsidR="002279EC" w:rsidRPr="00B259F9" w14:paraId="38133242"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B259F9" w:rsidRDefault="002279EC">
            <w:pPr>
              <w:rPr>
                <w:rFonts w:ascii="Aptos" w:hAnsi="Aptos" w:cs="Times New Roman"/>
                <w:lang w:eastAsia="en-US"/>
              </w:rPr>
            </w:pPr>
            <w:r w:rsidRPr="00B259F9">
              <w:rPr>
                <w:rFonts w:ascii="Aptos" w:hAnsi="Aptos" w:cs="Times New Roman"/>
                <w:lang w:eastAsia="en-US"/>
              </w:rPr>
              <w:t>7.</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5 punktas</w:t>
            </w:r>
          </w:p>
          <w:p w14:paraId="4FC0AEE3" w14:textId="77777777" w:rsidR="00C213B9" w:rsidRPr="00B259F9" w:rsidRDefault="00C213B9" w:rsidP="00130998">
            <w:pPr>
              <w:pStyle w:val="NoSpacing"/>
              <w:jc w:val="both"/>
              <w:rPr>
                <w:rFonts w:ascii="Aptos" w:eastAsia="Yu Mincho" w:hAnsi="Aptos" w:cs="Times New Roman"/>
                <w:lang w:eastAsia="en-US"/>
              </w:rPr>
            </w:pPr>
          </w:p>
          <w:p w14:paraId="2E020B77"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w:t>
            </w:r>
            <w:r w:rsidRPr="00B259F9">
              <w:rPr>
                <w:rFonts w:ascii="Aptos" w:eastAsia="Arial" w:hAnsi="Aptos" w:cs="Times New Roman"/>
                <w:lang w:eastAsia="en-US"/>
              </w:rPr>
              <w:t xml:space="preserve"> III dalies C15 punktas</w:t>
            </w:r>
          </w:p>
          <w:p w14:paraId="1F7E9545" w14:textId="77777777" w:rsidR="00C213B9" w:rsidRPr="00B259F9" w:rsidRDefault="00C213B9" w:rsidP="00130998">
            <w:pPr>
              <w:pStyle w:val="NoSpacing"/>
              <w:jc w:val="both"/>
              <w:rPr>
                <w:rFonts w:ascii="Aptos" w:eastAsia="Yu Mincho" w:hAnsi="Aptos" w:cs="Times New Roman"/>
                <w:lang w:eastAsia="en-US"/>
              </w:rPr>
            </w:pPr>
          </w:p>
          <w:p w14:paraId="56314504" w14:textId="77777777" w:rsidR="00C213B9" w:rsidRPr="00B259F9" w:rsidRDefault="00C213B9" w:rsidP="00130998">
            <w:pPr>
              <w:pStyle w:val="NoSpacing"/>
              <w:jc w:val="both"/>
              <w:rPr>
                <w:rFonts w:ascii="Aptos" w:eastAsia="Yu Mincho" w:hAnsi="Aptos"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78CEFED5"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62A53A86"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B259F9" w:rsidRDefault="002279EC">
            <w:pPr>
              <w:rPr>
                <w:rFonts w:ascii="Aptos" w:hAnsi="Aptos" w:cs="Times New Roman"/>
                <w:iCs/>
                <w:lang w:eastAsia="en-US"/>
              </w:rPr>
            </w:pPr>
            <w:r w:rsidRPr="00B259F9">
              <w:rPr>
                <w:rFonts w:ascii="Aptos" w:hAnsi="Aptos" w:cs="Times New Roman"/>
                <w:iCs/>
                <w:lang w:eastAsia="en-US"/>
              </w:rPr>
              <w:t>8</w:t>
            </w:r>
            <w:r w:rsidR="00B34027" w:rsidRPr="00B259F9">
              <w:rPr>
                <w:rFonts w:ascii="Aptos" w:hAnsi="Aptos" w:cs="Times New Roman"/>
                <w:iCs/>
                <w:lang w:eastAsia="en-US"/>
              </w:rPr>
              <w:t>.</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259F9" w:rsidRDefault="00C213B9" w:rsidP="00130998">
            <w:pPr>
              <w:spacing w:after="0" w:line="240" w:lineRule="auto"/>
              <w:jc w:val="both"/>
              <w:rPr>
                <w:rFonts w:ascii="Aptos" w:hAnsi="Aptos" w:cs="Times New Roman"/>
                <w:lang w:eastAsia="en-US"/>
              </w:rPr>
            </w:pPr>
            <w:r w:rsidRPr="00B259F9">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259F9" w:rsidRDefault="00C213B9" w:rsidP="00130998">
            <w:pPr>
              <w:spacing w:after="0" w:line="240" w:lineRule="auto"/>
              <w:jc w:val="both"/>
              <w:rPr>
                <w:rFonts w:ascii="Aptos" w:hAnsi="Aptos" w:cs="Times New Roman"/>
                <w:lang w:eastAsia="en-US"/>
              </w:rPr>
            </w:pPr>
            <w:r w:rsidRPr="00B259F9">
              <w:rPr>
                <w:rFonts w:ascii="Aptos" w:hAnsi="Aptos"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B259F9">
              <w:rPr>
                <w:rFonts w:ascii="Aptos" w:hAnsi="Aptos" w:cs="Times New Roman"/>
                <w:lang w:eastAsia="en-US"/>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4 dalies 6 punktas</w:t>
            </w:r>
          </w:p>
          <w:p w14:paraId="7368A21A" w14:textId="77777777" w:rsidR="00C213B9" w:rsidRPr="00B259F9" w:rsidRDefault="00C213B9" w:rsidP="00130998">
            <w:pPr>
              <w:pStyle w:val="NoSpacing"/>
              <w:jc w:val="both"/>
              <w:rPr>
                <w:rFonts w:ascii="Aptos" w:eastAsia="Yu Mincho" w:hAnsi="Aptos" w:cs="Times New Roman"/>
                <w:lang w:eastAsia="en-US"/>
              </w:rPr>
            </w:pPr>
          </w:p>
          <w:p w14:paraId="101FB131"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w:t>
            </w:r>
            <w:r w:rsidRPr="00B259F9">
              <w:rPr>
                <w:rFonts w:ascii="Aptos" w:eastAsia="Arial" w:hAnsi="Aptos" w:cs="Times New Roman"/>
                <w:lang w:eastAsia="en-US"/>
              </w:rPr>
              <w:t xml:space="preserve"> III dalies C14 punktas</w:t>
            </w:r>
          </w:p>
          <w:p w14:paraId="2ADD4E17" w14:textId="77777777" w:rsidR="00C213B9" w:rsidRPr="00B259F9" w:rsidRDefault="00C213B9" w:rsidP="00130998">
            <w:pPr>
              <w:pStyle w:val="NoSpacing"/>
              <w:jc w:val="both"/>
              <w:rPr>
                <w:rFonts w:ascii="Aptos" w:eastAsia="Yu Mincho" w:hAnsi="Aptos" w:cs="Times New Roman"/>
                <w:lang w:eastAsia="en-US"/>
              </w:rPr>
            </w:pPr>
          </w:p>
          <w:p w14:paraId="07097F0F" w14:textId="77777777" w:rsidR="00C213B9" w:rsidRPr="00B259F9" w:rsidRDefault="00C213B9" w:rsidP="00130998">
            <w:pPr>
              <w:pStyle w:val="NoSpacing"/>
              <w:jc w:val="both"/>
              <w:rPr>
                <w:rFonts w:ascii="Aptos" w:eastAsia="Yu Mincho" w:hAnsi="Aptos"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6F71D168" w14:textId="77777777" w:rsidR="00C213B9" w:rsidRPr="00B259F9" w:rsidRDefault="00C213B9" w:rsidP="00130998">
            <w:pPr>
              <w:pStyle w:val="NoSpacing"/>
              <w:jc w:val="both"/>
              <w:rPr>
                <w:rFonts w:ascii="Aptos" w:hAnsi="Aptos" w:cs="Times New Roman"/>
                <w:bCs/>
                <w:iCs/>
                <w:lang w:eastAsia="en-US"/>
              </w:rPr>
            </w:pPr>
          </w:p>
          <w:p w14:paraId="7C7B877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259F9" w:rsidRDefault="00C213B9" w:rsidP="00130998">
            <w:pPr>
              <w:pStyle w:val="NoSpacing"/>
              <w:jc w:val="both"/>
              <w:rPr>
                <w:rFonts w:ascii="Aptos" w:hAnsi="Aptos" w:cs="Times New Roman"/>
                <w:lang w:eastAsia="en-US"/>
              </w:rPr>
            </w:pPr>
          </w:p>
          <w:p w14:paraId="410A221E" w14:textId="77777777" w:rsidR="00C213B9" w:rsidRPr="00B259F9" w:rsidRDefault="00C213B9" w:rsidP="00130998">
            <w:pPr>
              <w:pStyle w:val="NoSpacing"/>
              <w:jc w:val="both"/>
              <w:rPr>
                <w:rStyle w:val="Hyperlink"/>
                <w:rFonts w:ascii="Aptos" w:hAnsi="Aptos" w:cs="Times New Roman"/>
              </w:rPr>
            </w:pPr>
            <w:hyperlink r:id="rId15" w:history="1">
              <w:r w:rsidRPr="00B259F9">
                <w:rPr>
                  <w:rStyle w:val="Hyperlink"/>
                  <w:rFonts w:ascii="Aptos" w:hAnsi="Aptos" w:cs="Times New Roman"/>
                  <w:lang w:eastAsia="en-US"/>
                </w:rPr>
                <w:t>https://vpt.lrv.lt/lt/pasalinimo-pagrindai-1/nepatikimi-tiekejai-1</w:t>
              </w:r>
            </w:hyperlink>
          </w:p>
          <w:p w14:paraId="3CCBC073" w14:textId="77777777" w:rsidR="00C213B9" w:rsidRPr="00B259F9" w:rsidRDefault="00C213B9" w:rsidP="00130998">
            <w:pPr>
              <w:pStyle w:val="NoSpacing"/>
              <w:jc w:val="both"/>
              <w:rPr>
                <w:rFonts w:ascii="Aptos" w:hAnsi="Aptos" w:cs="Times New Roman"/>
              </w:rPr>
            </w:pPr>
          </w:p>
          <w:p w14:paraId="6FA2D6AA" w14:textId="77777777" w:rsidR="00C213B9" w:rsidRPr="00B259F9" w:rsidRDefault="00C213B9" w:rsidP="00130998">
            <w:pPr>
              <w:pStyle w:val="NoSpacing"/>
              <w:jc w:val="both"/>
              <w:rPr>
                <w:rFonts w:ascii="Aptos" w:hAnsi="Aptos" w:cs="Times New Roman"/>
                <w:lang w:eastAsia="en-US"/>
              </w:rPr>
            </w:pPr>
            <w:hyperlink r:id="rId16" w:history="1">
              <w:r w:rsidRPr="00B259F9">
                <w:rPr>
                  <w:rStyle w:val="Hyperlink"/>
                  <w:rFonts w:ascii="Aptos" w:hAnsi="Aptos" w:cs="Times New Roman"/>
                  <w:lang w:eastAsia="en-US"/>
                </w:rPr>
                <w:t>https://vpt.lrv.lt/lt/pasalinimo-pagrindai-1/nepatikimu-koncesininku-sarasas-1/nepatikimu-koncesininku-sarasas</w:t>
              </w:r>
            </w:hyperlink>
          </w:p>
          <w:p w14:paraId="55121E42" w14:textId="77777777" w:rsidR="00C213B9" w:rsidRPr="00B259F9" w:rsidRDefault="00C213B9" w:rsidP="00130998">
            <w:pPr>
              <w:pStyle w:val="NoSpacing"/>
              <w:jc w:val="both"/>
              <w:rPr>
                <w:rFonts w:ascii="Aptos" w:hAnsi="Aptos" w:cs="Times New Roman"/>
                <w:bCs/>
                <w:lang w:eastAsia="en-US"/>
              </w:rPr>
            </w:pPr>
          </w:p>
          <w:p w14:paraId="331FB666" w14:textId="77777777" w:rsidR="00C213B9" w:rsidRPr="00B259F9" w:rsidRDefault="00C213B9" w:rsidP="00130998">
            <w:pPr>
              <w:pStyle w:val="NoSpacing"/>
              <w:jc w:val="both"/>
              <w:rPr>
                <w:rFonts w:ascii="Aptos" w:hAnsi="Aptos" w:cs="Times New Roman"/>
                <w:b/>
                <w:bCs/>
                <w:lang w:eastAsia="en-US"/>
              </w:rPr>
            </w:pPr>
          </w:p>
        </w:tc>
      </w:tr>
      <w:tr w:rsidR="002279EC" w:rsidRPr="00B259F9" w14:paraId="2EA66A9A"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B259F9" w:rsidRDefault="00B34027" w:rsidP="00B34027">
            <w:pPr>
              <w:pStyle w:val="NoSpacing"/>
              <w:spacing w:line="256" w:lineRule="auto"/>
              <w:rPr>
                <w:rFonts w:ascii="Aptos" w:hAnsi="Aptos" w:cs="Times New Roman"/>
                <w:lang w:eastAsia="en-US"/>
              </w:rPr>
            </w:pPr>
            <w:r w:rsidRPr="00B259F9">
              <w:rPr>
                <w:rFonts w:ascii="Aptos" w:hAnsi="Aptos" w:cs="Times New Roman"/>
                <w:lang w:eastAsia="en-US"/>
              </w:rPr>
              <w:t>9.</w:t>
            </w:r>
          </w:p>
          <w:p w14:paraId="10F768F9" w14:textId="77777777" w:rsidR="00C213B9" w:rsidRPr="00B259F9" w:rsidRDefault="00C213B9">
            <w:pPr>
              <w:pStyle w:val="NoSpacing"/>
              <w:spacing w:line="256" w:lineRule="auto"/>
              <w:rPr>
                <w:rFonts w:ascii="Aptos" w:hAnsi="Aptos" w:cs="Times New Roman"/>
                <w:lang w:eastAsia="en-US"/>
              </w:rPr>
            </w:pP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Tiekėjas yra padaręs rimtą profesinį pažeidimą, dėl kurio perkančioji organizacija abejoja tiekėjo sąžiningumu, kai jis</w:t>
            </w:r>
            <w:bookmarkStart w:id="94" w:name="part_030e6c6c64ba4f96a23474e439d1b80c"/>
            <w:bookmarkEnd w:id="94"/>
            <w:r w:rsidRPr="00B259F9">
              <w:rPr>
                <w:rFonts w:ascii="Aptos" w:hAnsi="Aptos" w:cs="Times New Roman"/>
                <w:lang w:eastAsia="en-US"/>
              </w:rPr>
              <w:t xml:space="preserve"> yra padaręs finansinės atskaitomybės ir audito teisės aktų pažeidimą ir nuo jo padarymo dienos praėjo mažiau kaip vieni metai.</w:t>
            </w:r>
          </w:p>
          <w:p w14:paraId="7A12EA49" w14:textId="77777777" w:rsidR="00C213B9" w:rsidRPr="00B259F9" w:rsidRDefault="00C213B9" w:rsidP="00130998">
            <w:pPr>
              <w:spacing w:after="0" w:line="240" w:lineRule="auto"/>
              <w:jc w:val="both"/>
              <w:rPr>
                <w:rFonts w:ascii="Aptos" w:hAnsi="Aptos"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a papunktis</w:t>
            </w:r>
          </w:p>
          <w:p w14:paraId="67CB614B" w14:textId="77777777" w:rsidR="00C213B9" w:rsidRPr="00B259F9" w:rsidRDefault="00C213B9" w:rsidP="00130998">
            <w:pPr>
              <w:pStyle w:val="NoSpacing"/>
              <w:jc w:val="both"/>
              <w:rPr>
                <w:rFonts w:ascii="Aptos" w:eastAsia="Yu Mincho" w:hAnsi="Aptos" w:cs="Times New Roman"/>
                <w:lang w:eastAsia="en-US"/>
              </w:rPr>
            </w:pPr>
          </w:p>
          <w:p w14:paraId="00607462"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259F9">
              <w:rPr>
                <w:rFonts w:ascii="Aptos" w:hAnsi="Aptos" w:cs="Times New Roman"/>
                <w:b/>
                <w:bCs/>
                <w:lang w:eastAsia="en-US"/>
              </w:rPr>
              <w:t xml:space="preserve"> </w:t>
            </w:r>
            <w:r w:rsidRPr="00B259F9">
              <w:rPr>
                <w:rFonts w:ascii="Aptos" w:hAnsi="Aptos" w:cs="Times New Roman"/>
                <w:lang w:eastAsia="en-US"/>
              </w:rPr>
              <w:t xml:space="preserve">nacionalinėje duomenų bazėje adresu: </w:t>
            </w:r>
            <w:hyperlink r:id="rId17" w:history="1">
              <w:r w:rsidRPr="00B259F9">
                <w:rPr>
                  <w:rStyle w:val="Hyperlink"/>
                  <w:rFonts w:ascii="Aptos" w:hAnsi="Aptos" w:cs="Times New Roman"/>
                  <w:u w:val="single"/>
                  <w:lang w:eastAsia="en-US"/>
                </w:rPr>
                <w:t>https://www.registrucentras.lt/jar/p/index.php</w:t>
              </w:r>
            </w:hyperlink>
          </w:p>
          <w:p w14:paraId="12811707"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paskelbtą informaciją, taip pat į šiame informaciniame pranešime pateiktą informaciją:</w:t>
            </w:r>
          </w:p>
          <w:p w14:paraId="797F95E5" w14:textId="16DCE975" w:rsidR="00C213B9" w:rsidRPr="0061425C" w:rsidRDefault="00C213B9" w:rsidP="00130998">
            <w:pPr>
              <w:pStyle w:val="NoSpacing"/>
              <w:jc w:val="both"/>
              <w:rPr>
                <w:rFonts w:ascii="Aptos" w:hAnsi="Aptos" w:cs="Times New Roman"/>
                <w:lang w:eastAsia="en-US"/>
              </w:rPr>
            </w:pPr>
            <w:hyperlink r:id="rId18" w:history="1">
              <w:r w:rsidRPr="00B259F9">
                <w:rPr>
                  <w:rStyle w:val="Hyperlink"/>
                  <w:rFonts w:ascii="Aptos" w:hAnsi="Aptos" w:cs="Times New Roman"/>
                  <w:lang w:eastAsia="en-US"/>
                </w:rPr>
                <w:t>https://vpt.lrv.lt/lt/naujienos/finansiniu-ataskaitu-nepateikimas-gali-tapti-kliutimi-dalyvauti-viesuosiuose-pirkimuose</w:t>
              </w:r>
            </w:hyperlink>
          </w:p>
        </w:tc>
      </w:tr>
      <w:tr w:rsidR="002279EC" w:rsidRPr="00B259F9" w14:paraId="06C54C8E"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B259F9" w:rsidRDefault="002279EC">
            <w:pPr>
              <w:rPr>
                <w:rFonts w:ascii="Aptos" w:hAnsi="Aptos" w:cs="Times New Roman"/>
                <w:iCs/>
                <w:lang w:eastAsia="en-US"/>
              </w:rPr>
            </w:pPr>
            <w:r w:rsidRPr="00B259F9">
              <w:rPr>
                <w:rFonts w:ascii="Aptos" w:hAnsi="Aptos" w:cs="Times New Roman"/>
                <w:iCs/>
                <w:lang w:eastAsia="en-US"/>
              </w:rPr>
              <w:t>10.</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yra padaręs rimtą profesinį pažeidimą, dėl kurio perkančioji organizacija abejoja tiekėjo sąžiningumu, </w:t>
            </w:r>
            <w:r w:rsidRPr="00B259F9">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B259F9">
              <w:rPr>
                <w:rFonts w:ascii="Aptos" w:eastAsia="Times New Roman" w:hAnsi="Aptos" w:cs="Times New Roman"/>
                <w:vertAlign w:val="superscript"/>
                <w:lang w:eastAsia="en-US"/>
              </w:rPr>
              <w:t>1</w:t>
            </w:r>
            <w:r w:rsidRPr="00B259F9">
              <w:rPr>
                <w:rFonts w:ascii="Aptos" w:eastAsia="Times New Roman" w:hAnsi="Aptos"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b papunktis</w:t>
            </w:r>
          </w:p>
          <w:p w14:paraId="775327FB" w14:textId="77777777" w:rsidR="00C213B9" w:rsidRPr="00B259F9" w:rsidRDefault="00C213B9" w:rsidP="00130998">
            <w:pPr>
              <w:pStyle w:val="NoSpacing"/>
              <w:jc w:val="both"/>
              <w:rPr>
                <w:rFonts w:ascii="Aptos" w:eastAsia="Yu Mincho" w:hAnsi="Aptos" w:cs="Times New Roman"/>
                <w:lang w:eastAsia="en-US"/>
              </w:rPr>
            </w:pPr>
          </w:p>
          <w:p w14:paraId="4C31B19B"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671E1AB6" w14:textId="77777777" w:rsidR="00C213B9" w:rsidRPr="00B259F9" w:rsidRDefault="00C213B9" w:rsidP="00130998">
            <w:pPr>
              <w:pStyle w:val="NoSpacing"/>
              <w:jc w:val="both"/>
              <w:rPr>
                <w:rFonts w:ascii="Aptos" w:hAnsi="Aptos" w:cs="Times New Roman"/>
                <w:b/>
                <w:bCs/>
                <w:iCs/>
                <w:lang w:eastAsia="en-US"/>
              </w:rPr>
            </w:pPr>
          </w:p>
          <w:p w14:paraId="08F3A9C9"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Priimant sprendimus dėl tiekėjo pašalinimo iš pirkimo procedūros šiame punkte nurodytu pašalinimo pagrindu, be kita ko, atsižvelgiama į</w:t>
            </w:r>
            <w:r w:rsidRPr="00B259F9">
              <w:rPr>
                <w:rFonts w:ascii="Aptos" w:hAnsi="Aptos" w:cs="Times New Roman"/>
                <w:b/>
                <w:bCs/>
                <w:lang w:eastAsia="en-US"/>
              </w:rPr>
              <w:t xml:space="preserve"> </w:t>
            </w:r>
            <w:r w:rsidRPr="00B259F9">
              <w:rPr>
                <w:rFonts w:ascii="Aptos" w:hAnsi="Aptos" w:cs="Times New Roman"/>
                <w:lang w:eastAsia="en-US"/>
              </w:rPr>
              <w:t xml:space="preserve">nacionalinėje duomenų bazėje adresu </w:t>
            </w:r>
            <w:hyperlink r:id="rId19" w:history="1">
              <w:r w:rsidRPr="00B259F9">
                <w:rPr>
                  <w:rStyle w:val="Hyperlink"/>
                  <w:rFonts w:ascii="Aptos" w:hAnsi="Aptos" w:cs="Times New Roman"/>
                  <w:u w:val="single"/>
                  <w:lang w:eastAsia="en-US"/>
                </w:rPr>
                <w:t>https://www.vmi.lt/evmi/mokesciu-moketoju-informacija</w:t>
              </w:r>
            </w:hyperlink>
            <w:r w:rsidRPr="00B259F9">
              <w:rPr>
                <w:rFonts w:ascii="Aptos" w:hAnsi="Aptos" w:cs="Times New Roman"/>
                <w:lang w:eastAsia="en-US"/>
              </w:rPr>
              <w:t xml:space="preserve"> skelbiamą informaciją.</w:t>
            </w:r>
          </w:p>
        </w:tc>
      </w:tr>
      <w:tr w:rsidR="002279EC" w:rsidRPr="00B259F9" w14:paraId="1AF94DA8"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B259F9" w:rsidRDefault="002279EC" w:rsidP="002279EC">
            <w:pPr>
              <w:pStyle w:val="NoSpacing"/>
              <w:spacing w:line="256" w:lineRule="auto"/>
              <w:rPr>
                <w:rFonts w:ascii="Aptos" w:hAnsi="Aptos" w:cs="Times New Roman"/>
                <w:lang w:eastAsia="en-US"/>
              </w:rPr>
            </w:pPr>
            <w:r w:rsidRPr="00B259F9">
              <w:rPr>
                <w:rFonts w:ascii="Aptos" w:hAnsi="Aptos" w:cs="Times New Roman"/>
                <w:lang w:eastAsia="en-US"/>
              </w:rPr>
              <w:t>11.</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AD79A8D"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Tiekėjas yra padaręs rimtą profesinį pažeidimą, dėl kurio perkančioji organizacija abejoja</w:t>
            </w:r>
            <w:r w:rsidR="0061425C">
              <w:rPr>
                <w:rFonts w:ascii="Aptos" w:hAnsi="Aptos" w:cs="Times New Roman"/>
                <w:lang w:eastAsia="en-US"/>
              </w:rPr>
              <w:t xml:space="preserve"> </w:t>
            </w:r>
            <w:r w:rsidRPr="00B259F9">
              <w:rPr>
                <w:rFonts w:ascii="Aptos" w:hAnsi="Aptos" w:cs="Times New Roman"/>
                <w:lang w:eastAsia="en-US"/>
              </w:rPr>
              <w:t>tiekėjo sąžiningumu,</w:t>
            </w:r>
            <w:r w:rsidRPr="00B259F9">
              <w:rPr>
                <w:rFonts w:ascii="Aptos" w:eastAsia="Times New Roman" w:hAnsi="Aptos" w:cs="Times New Roman"/>
                <w:lang w:eastAsia="en-US"/>
              </w:rPr>
              <w:t xml:space="preserve"> kai jis </w:t>
            </w:r>
            <w:r w:rsidRPr="00B259F9">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c papunktis</w:t>
            </w:r>
          </w:p>
          <w:p w14:paraId="5E971D11" w14:textId="77777777" w:rsidR="00C213B9" w:rsidRPr="00B259F9" w:rsidRDefault="00C213B9" w:rsidP="00130998">
            <w:pPr>
              <w:pStyle w:val="NoSpacing"/>
              <w:jc w:val="both"/>
              <w:rPr>
                <w:rFonts w:ascii="Aptos" w:eastAsia="Yu Mincho" w:hAnsi="Aptos" w:cs="Times New Roman"/>
                <w:lang w:eastAsia="en-US"/>
              </w:rPr>
            </w:pPr>
          </w:p>
          <w:p w14:paraId="66430A49"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3EF2BB37" w14:textId="77777777" w:rsidR="00C213B9" w:rsidRPr="00B259F9" w:rsidRDefault="00C213B9" w:rsidP="00130998">
            <w:pPr>
              <w:pStyle w:val="NoSpacing"/>
              <w:jc w:val="both"/>
              <w:rPr>
                <w:rFonts w:ascii="Aptos" w:hAnsi="Aptos" w:cs="Times New Roman"/>
                <w:bCs/>
                <w:iCs/>
                <w:lang w:eastAsia="en-US"/>
              </w:rPr>
            </w:pPr>
          </w:p>
          <w:p w14:paraId="0105107D" w14:textId="77777777" w:rsidR="00C213B9" w:rsidRPr="00B259F9" w:rsidRDefault="00C213B9" w:rsidP="00130998">
            <w:pPr>
              <w:spacing w:line="240" w:lineRule="auto"/>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259F9" w:rsidRDefault="00C213B9" w:rsidP="00130998">
            <w:pPr>
              <w:spacing w:line="240" w:lineRule="auto"/>
              <w:rPr>
                <w:rFonts w:ascii="Aptos" w:hAnsi="Aptos" w:cs="Times New Roman"/>
                <w:bCs/>
                <w:iCs/>
                <w:lang w:eastAsia="en-US"/>
              </w:rPr>
            </w:pPr>
            <w:hyperlink r:id="rId20" w:history="1">
              <w:r w:rsidRPr="00B259F9">
                <w:rPr>
                  <w:rStyle w:val="Hyperlink"/>
                  <w:rFonts w:ascii="Aptos" w:hAnsi="Aptos" w:cs="Times New Roman"/>
                  <w:u w:val="single"/>
                  <w:lang w:eastAsia="en-US"/>
                </w:rPr>
                <w:t>https://kt.gov.lt/lt/atviri-duomenys/diskvalifikavimas-is-viesuju-pirkimu</w:t>
              </w:r>
            </w:hyperlink>
            <w:r w:rsidRPr="00B259F9">
              <w:rPr>
                <w:rFonts w:ascii="Aptos" w:hAnsi="Aptos" w:cs="Times New Roman"/>
                <w:lang w:eastAsia="en-US"/>
              </w:rPr>
              <w:t xml:space="preserve"> skelbiamą informaciją. </w:t>
            </w:r>
          </w:p>
        </w:tc>
      </w:tr>
    </w:tbl>
    <w:p w14:paraId="6329632C" w14:textId="77777777" w:rsidR="002312C1" w:rsidRPr="00B259F9" w:rsidRDefault="002312C1" w:rsidP="002312C1">
      <w:pPr>
        <w:spacing w:after="0"/>
        <w:rPr>
          <w:rFonts w:ascii="Aptos" w:hAnsi="Aptos" w:cs="Times New Roman"/>
          <w:smallCaps/>
        </w:rPr>
      </w:pPr>
    </w:p>
    <w:p w14:paraId="45CE6CB8" w14:textId="77777777" w:rsidR="002312C1" w:rsidRPr="00B259F9" w:rsidRDefault="002312C1" w:rsidP="002312C1">
      <w:pPr>
        <w:spacing w:after="0"/>
        <w:jc w:val="center"/>
        <w:rPr>
          <w:rFonts w:ascii="Aptos" w:hAnsi="Aptos" w:cs="Times New Roman"/>
          <w:smallCaps/>
          <w:sz w:val="22"/>
          <w:szCs w:val="22"/>
        </w:rPr>
      </w:pPr>
      <w:r w:rsidRPr="00B259F9">
        <w:rPr>
          <w:rFonts w:ascii="Aptos" w:hAnsi="Aptos" w:cs="Times New Roman"/>
          <w:smallCaps/>
          <w:sz w:val="22"/>
          <w:szCs w:val="22"/>
        </w:rPr>
        <w:t>__________</w:t>
      </w:r>
    </w:p>
    <w:p w14:paraId="327B1AA3" w14:textId="335A90E1" w:rsidR="00A4599F" w:rsidRPr="00B259F9" w:rsidRDefault="00A4599F" w:rsidP="00AA3C6B">
      <w:pPr>
        <w:spacing w:after="0"/>
        <w:rPr>
          <w:rFonts w:ascii="Aptos" w:hAnsi="Aptos" w:cs="Times New Roman"/>
          <w:b/>
          <w:bCs/>
          <w:smallCaps/>
          <w:sz w:val="22"/>
          <w:szCs w:val="22"/>
        </w:rPr>
      </w:pPr>
      <w:r w:rsidRPr="00B259F9">
        <w:rPr>
          <w:rFonts w:ascii="Aptos" w:hAnsi="Aptos" w:cs="Times New Roman"/>
          <w:b/>
          <w:bCs/>
          <w:smallCaps/>
          <w:sz w:val="22"/>
          <w:szCs w:val="22"/>
        </w:rPr>
        <w:br w:type="page"/>
      </w:r>
    </w:p>
    <w:p w14:paraId="7BFABC1F" w14:textId="4C988C91" w:rsidR="008D704D" w:rsidRPr="00B259F9" w:rsidRDefault="008D704D" w:rsidP="009C2357">
      <w:pPr>
        <w:pStyle w:val="Heading2"/>
        <w:ind w:left="5103"/>
        <w:rPr>
          <w:rFonts w:ascii="Aptos" w:eastAsia="Calibri" w:hAnsi="Aptos" w:cs="Times New Roman"/>
          <w:color w:val="000000" w:themeColor="text1"/>
          <w:sz w:val="21"/>
          <w:szCs w:val="21"/>
        </w:rPr>
      </w:pPr>
      <w:bookmarkStart w:id="95" w:name="_Ref38291223"/>
      <w:bookmarkStart w:id="96" w:name="_Ref38291334"/>
      <w:bookmarkStart w:id="97" w:name="_Ref38533412"/>
      <w:bookmarkStart w:id="98" w:name="_Toc124243986"/>
      <w:bookmarkStart w:id="99" w:name="_Toc222824955"/>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3 priedas „Tiekėjų kvalifikacijos reikalavimai</w:t>
      </w:r>
      <w:r w:rsidR="00283391" w:rsidRPr="00B259F9">
        <w:rPr>
          <w:rFonts w:ascii="Aptos" w:eastAsia="Calibri" w:hAnsi="Aptos" w:cs="Times New Roman"/>
          <w:color w:val="000000" w:themeColor="text1"/>
          <w:sz w:val="21"/>
          <w:szCs w:val="21"/>
        </w:rPr>
        <w:t xml:space="preserve"> ir reikalaujami kokybės bei aplinkos apsaugos vadybos sistemų standartai</w:t>
      </w:r>
      <w:r w:rsidRPr="00B259F9">
        <w:rPr>
          <w:rFonts w:ascii="Aptos" w:eastAsia="Calibri" w:hAnsi="Aptos" w:cs="Times New Roman"/>
          <w:color w:val="000000" w:themeColor="text1"/>
          <w:sz w:val="21"/>
          <w:szCs w:val="21"/>
        </w:rPr>
        <w:t>“</w:t>
      </w:r>
      <w:bookmarkEnd w:id="95"/>
      <w:bookmarkEnd w:id="96"/>
      <w:bookmarkEnd w:id="97"/>
      <w:bookmarkEnd w:id="98"/>
      <w:bookmarkEnd w:id="99"/>
    </w:p>
    <w:p w14:paraId="70EF5423" w14:textId="77777777" w:rsidR="002F396F" w:rsidRPr="00B259F9" w:rsidRDefault="002F396F" w:rsidP="00DE290C">
      <w:pPr>
        <w:rPr>
          <w:rFonts w:ascii="Aptos" w:hAnsi="Aptos" w:cs="Times New Roman"/>
          <w:b/>
          <w:bCs/>
          <w:smallCaps/>
          <w:sz w:val="22"/>
          <w:szCs w:val="22"/>
        </w:rPr>
      </w:pPr>
    </w:p>
    <w:p w14:paraId="2E4A6A51" w14:textId="191B0052" w:rsidR="002F396F" w:rsidRPr="00B259F9" w:rsidRDefault="002F396F" w:rsidP="007C0612">
      <w:pPr>
        <w:pStyle w:val="Subtitle"/>
        <w:spacing w:line="240" w:lineRule="auto"/>
        <w:jc w:val="center"/>
        <w:rPr>
          <w:rFonts w:ascii="Aptos" w:hAnsi="Aptos" w:cs="Times New Roman"/>
          <w:smallCaps/>
        </w:rPr>
      </w:pPr>
      <w:r w:rsidRPr="00B259F9">
        <w:rPr>
          <w:rFonts w:ascii="Aptos" w:hAnsi="Aptos" w:cs="Times New Roman"/>
          <w:smallCaps/>
        </w:rPr>
        <w:t>TIEKĖJŲ KVALIFIKACIJOS REIKALAVIMAI</w:t>
      </w:r>
      <w:r w:rsidR="00955F2F" w:rsidRPr="00B259F9">
        <w:rPr>
          <w:rFonts w:ascii="Aptos" w:hAnsi="Aptos" w:cs="Times New Roman"/>
          <w:smallCaps/>
        </w:rPr>
        <w:t xml:space="preserve"> IR REIKAL</w:t>
      </w:r>
      <w:r w:rsidR="0067407B" w:rsidRPr="00B259F9">
        <w:rPr>
          <w:rFonts w:ascii="Aptos" w:hAnsi="Aptos" w:cs="Times New Roman"/>
          <w:smallCaps/>
        </w:rPr>
        <w:t>aujami kokybės bei aplinkos apsaugos vadybos sistemų standartai</w:t>
      </w:r>
    </w:p>
    <w:p w14:paraId="3652B421" w14:textId="0E87F780" w:rsidR="006545F9" w:rsidRPr="00B259F9" w:rsidRDefault="002F396F">
      <w:pPr>
        <w:pStyle w:val="ListParagraph"/>
        <w:numPr>
          <w:ilvl w:val="0"/>
          <w:numId w:val="3"/>
        </w:numPr>
        <w:spacing w:after="0" w:line="20" w:lineRule="atLeast"/>
        <w:ind w:left="0" w:firstLine="567"/>
        <w:jc w:val="both"/>
        <w:rPr>
          <w:rFonts w:ascii="Aptos" w:eastAsiaTheme="minorHAnsi" w:hAnsi="Aptos" w:cs="Times New Roman"/>
        </w:rPr>
      </w:pPr>
      <w:r w:rsidRPr="00B259F9">
        <w:rPr>
          <w:rFonts w:ascii="Aptos" w:eastAsiaTheme="minorHAnsi" w:hAnsi="Aptos" w:cs="Times New Roman"/>
          <w:lang w:eastAsia="en-US"/>
        </w:rPr>
        <w:t>Tiekėjo kvalifikacija turi atitikti ši</w:t>
      </w:r>
      <w:r w:rsidR="005B19E4" w:rsidRPr="00B259F9">
        <w:rPr>
          <w:rFonts w:ascii="Aptos" w:eastAsiaTheme="minorHAnsi" w:hAnsi="Aptos" w:cs="Times New Roman"/>
          <w:lang w:eastAsia="en-US"/>
        </w:rPr>
        <w:t xml:space="preserve">ame priede nustatytus </w:t>
      </w:r>
      <w:r w:rsidRPr="00B259F9">
        <w:rPr>
          <w:rFonts w:ascii="Aptos" w:eastAsiaTheme="minorHAnsi" w:hAnsi="Aptos" w:cs="Times New Roman"/>
          <w:lang w:eastAsia="en-US"/>
        </w:rPr>
        <w:t>reikalavimus kvalifikacijai</w:t>
      </w:r>
      <w:r w:rsidR="005B19E4" w:rsidRPr="00B259F9">
        <w:rPr>
          <w:rFonts w:ascii="Aptos" w:eastAsiaTheme="minorHAnsi" w:hAnsi="Aptos" w:cs="Times New Roman"/>
          <w:lang w:eastAsia="en-US"/>
        </w:rPr>
        <w:t>.</w:t>
      </w:r>
      <w:r w:rsidR="008F38C8" w:rsidRPr="00B259F9">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B259F9">
        <w:rPr>
          <w:rFonts w:ascii="Aptos" w:eastAsiaTheme="minorHAnsi" w:hAnsi="Aptos" w:cs="Times New Roman"/>
        </w:rPr>
        <w:t>.</w:t>
      </w:r>
    </w:p>
    <w:p w14:paraId="45B8E9F8" w14:textId="7425B444" w:rsidR="002F396F" w:rsidRPr="00B259F9" w:rsidRDefault="006545F9">
      <w:pPr>
        <w:pStyle w:val="ListParagraph"/>
        <w:numPr>
          <w:ilvl w:val="0"/>
          <w:numId w:val="3"/>
        </w:numPr>
        <w:spacing w:after="0" w:line="240" w:lineRule="auto"/>
        <w:ind w:left="0" w:firstLine="567"/>
        <w:jc w:val="both"/>
        <w:rPr>
          <w:rFonts w:ascii="Aptos" w:eastAsiaTheme="minorHAnsi" w:hAnsi="Aptos" w:cs="Times New Roman"/>
          <w:lang w:eastAsia="en-US"/>
        </w:rPr>
      </w:pPr>
      <w:r w:rsidRPr="00B259F9">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259F9">
        <w:rPr>
          <w:rFonts w:ascii="Aptos" w:eastAsiaTheme="minorHAnsi" w:hAnsi="Aptos" w:cs="Times New Roman"/>
          <w:lang w:eastAsia="en-US"/>
        </w:rPr>
        <w:t>.</w:t>
      </w:r>
      <w:r w:rsidR="002F396F" w:rsidRPr="00B259F9">
        <w:rPr>
          <w:rFonts w:ascii="Aptos" w:eastAsiaTheme="minorHAnsi" w:hAnsi="Aptos" w:cs="Times New Roman"/>
          <w:lang w:eastAsia="en-US"/>
        </w:rPr>
        <w:t xml:space="preserve"> </w:t>
      </w:r>
    </w:p>
    <w:p w14:paraId="68E7252D" w14:textId="7BCAE401" w:rsidR="00F52B84" w:rsidRPr="00B259F9" w:rsidRDefault="00F52B84">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Kai tiekėjas remiasi kitų ūkio subjektų pajėgumais, kad atitiktų nustatytus ekonominio ir finansinio pajėgumo reikalavimus</w:t>
      </w:r>
      <w:r w:rsidRPr="00B259F9">
        <w:rPr>
          <w:rFonts w:ascii="Aptos" w:eastAsia="Calibri" w:hAnsi="Aptos" w:cs="Times New Roman"/>
        </w:rPr>
        <w:t xml:space="preserve">, jie </w:t>
      </w:r>
      <w:r w:rsidRPr="00B259F9">
        <w:rPr>
          <w:rFonts w:ascii="Aptos" w:hAnsi="Aptos" w:cs="Times New Roman"/>
        </w:rPr>
        <w:t>privalo prisiimti solidarią atsakomybę už sutarties įvykdymą.</w:t>
      </w:r>
      <w:r w:rsidRPr="00B259F9">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259F9">
        <w:rPr>
          <w:rFonts w:ascii="Aptos" w:eastAsia="Calibri" w:hAnsi="Aptos" w:cs="Times New Roman"/>
        </w:rPr>
        <w:t>,</w:t>
      </w:r>
      <w:r w:rsidRPr="00B259F9">
        <w:rPr>
          <w:rFonts w:ascii="Aptos" w:eastAsia="Calibri" w:hAnsi="Aptos" w:cs="Times New Roman"/>
        </w:rPr>
        <w:t xml:space="preserve"> o nepateikus jų laikoma, kad tiekėjas atsisakė pasirašyti sutartį pirkimo dokumentuose nustatytomis sąlygomis.</w:t>
      </w:r>
    </w:p>
    <w:p w14:paraId="5F301BD2" w14:textId="175713A0" w:rsidR="009C7D51" w:rsidRPr="00B259F9" w:rsidRDefault="009C7D51" w:rsidP="00460A89">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B259F9" w:rsidRDefault="002F396F" w:rsidP="009C30B3">
      <w:pPr>
        <w:tabs>
          <w:tab w:val="left" w:pos="709"/>
        </w:tabs>
        <w:spacing w:after="0" w:line="240" w:lineRule="auto"/>
        <w:jc w:val="both"/>
        <w:rPr>
          <w:rFonts w:ascii="Aptos" w:eastAsiaTheme="minorHAnsi" w:hAnsi="Aptos" w:cs="Times New Roman"/>
          <w:b/>
          <w:i/>
          <w:iCs/>
          <w:color w:val="7030A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B259F9" w14:paraId="4E32B1E2" w14:textId="77777777" w:rsidTr="00067356">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B259F9" w:rsidRDefault="002F396F" w:rsidP="000713E6">
            <w:pPr>
              <w:spacing w:before="60" w:after="60" w:line="256" w:lineRule="auto"/>
              <w:jc w:val="center"/>
              <w:rPr>
                <w:rFonts w:ascii="Aptos" w:hAnsi="Aptos"/>
                <w:b/>
                <w:bCs/>
                <w:sz w:val="21"/>
                <w:szCs w:val="21"/>
              </w:rPr>
            </w:pPr>
            <w:r w:rsidRPr="00B259F9">
              <w:rPr>
                <w:rFonts w:ascii="Aptos" w:eastAsiaTheme="minorHAnsi" w:hAnsi="Aptos"/>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B259F9" w:rsidRDefault="003D5EC9" w:rsidP="000713E6">
            <w:pPr>
              <w:spacing w:before="60" w:after="60" w:line="256" w:lineRule="auto"/>
              <w:jc w:val="center"/>
              <w:rPr>
                <w:rFonts w:ascii="Aptos" w:eastAsiaTheme="minorHAnsi" w:hAnsi="Aptos"/>
                <w:b/>
                <w:bCs/>
                <w:sz w:val="21"/>
                <w:szCs w:val="21"/>
              </w:rPr>
            </w:pPr>
            <w:r w:rsidRPr="00B259F9">
              <w:rPr>
                <w:rFonts w:ascii="Aptos" w:hAnsi="Aptos"/>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B259F9" w:rsidRDefault="002F396F" w:rsidP="000713E6">
            <w:pPr>
              <w:autoSpaceDE w:val="0"/>
              <w:autoSpaceDN w:val="0"/>
              <w:adjustRightInd w:val="0"/>
              <w:jc w:val="center"/>
              <w:rPr>
                <w:rFonts w:ascii="Aptos" w:hAnsi="Aptos"/>
                <w:b/>
                <w:bCs/>
                <w:color w:val="000000"/>
                <w:sz w:val="21"/>
                <w:szCs w:val="21"/>
              </w:rPr>
            </w:pPr>
            <w:r w:rsidRPr="00B259F9">
              <w:rPr>
                <w:rFonts w:ascii="Aptos" w:hAnsi="Aptos"/>
                <w:b/>
                <w:bCs/>
                <w:color w:val="000000"/>
                <w:sz w:val="21"/>
                <w:szCs w:val="21"/>
              </w:rPr>
              <w:t>Atitiktį reikalavimui įrodantys dokumentai</w:t>
            </w:r>
          </w:p>
        </w:tc>
      </w:tr>
      <w:tr w:rsidR="00460A89" w:rsidRPr="00B259F9" w14:paraId="6775693A" w14:textId="77777777" w:rsidTr="00475D6C">
        <w:trPr>
          <w:trHeight w:val="1256"/>
        </w:trPr>
        <w:tc>
          <w:tcPr>
            <w:tcW w:w="562" w:type="dxa"/>
          </w:tcPr>
          <w:p w14:paraId="09DEF7FB" w14:textId="5AE64986" w:rsidR="00460A89" w:rsidRPr="00AE4E02" w:rsidRDefault="00460A89" w:rsidP="00460A89">
            <w:pPr>
              <w:rPr>
                <w:rFonts w:ascii="Aptos" w:eastAsiaTheme="minorHAnsi" w:hAnsi="Aptos"/>
                <w:sz w:val="21"/>
                <w:szCs w:val="21"/>
              </w:rPr>
            </w:pPr>
            <w:r w:rsidRPr="001D5F3C">
              <w:rPr>
                <w:rFonts w:ascii="Aptos" w:eastAsiaTheme="minorHAnsi" w:hAnsi="Aptos"/>
              </w:rPr>
              <w:t>1.</w:t>
            </w:r>
          </w:p>
        </w:tc>
        <w:tc>
          <w:tcPr>
            <w:tcW w:w="4111" w:type="dxa"/>
            <w:shd w:val="clear" w:color="auto" w:fill="FFFFFF"/>
          </w:tcPr>
          <w:p w14:paraId="49DC1999" w14:textId="368F1F6A" w:rsidR="00460A89" w:rsidRPr="00AE4E02" w:rsidRDefault="00460A89" w:rsidP="00460A89">
            <w:pPr>
              <w:jc w:val="both"/>
              <w:rPr>
                <w:rFonts w:ascii="Aptos" w:hAnsi="Aptos"/>
                <w:color w:val="000000"/>
                <w:sz w:val="21"/>
                <w:szCs w:val="21"/>
              </w:rPr>
            </w:pPr>
            <w:r w:rsidRPr="0040216B">
              <w:rPr>
                <w:rFonts w:ascii="Aptos" w:eastAsiaTheme="minorHAnsi" w:hAnsi="Aptos"/>
              </w:rPr>
              <w:t>Tiekėjas turi teisę verstis draudimo veikla, kuri reikalinga pirkimo sutarčiai įvykdyti.</w:t>
            </w:r>
          </w:p>
        </w:tc>
        <w:tc>
          <w:tcPr>
            <w:tcW w:w="5115" w:type="dxa"/>
            <w:shd w:val="clear" w:color="auto" w:fill="FFFFFF"/>
          </w:tcPr>
          <w:p w14:paraId="5A61433E" w14:textId="77777777" w:rsidR="00460A89" w:rsidRPr="0040216B" w:rsidRDefault="00460A89" w:rsidP="00460A89">
            <w:pPr>
              <w:spacing w:line="20" w:lineRule="atLeast"/>
              <w:jc w:val="both"/>
              <w:rPr>
                <w:rFonts w:ascii="Aptos" w:eastAsiaTheme="minorHAnsi" w:hAnsi="Aptos"/>
              </w:rPr>
            </w:pPr>
            <w:r w:rsidRPr="0040216B">
              <w:rPr>
                <w:rFonts w:ascii="Aptos" w:eastAsiaTheme="minorHAnsi" w:hAnsi="Aptos"/>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605D9031" w:rsidR="00460A89" w:rsidRPr="00B259F9" w:rsidRDefault="00460A89" w:rsidP="00460A89">
            <w:pPr>
              <w:autoSpaceDE w:val="0"/>
              <w:autoSpaceDN w:val="0"/>
              <w:adjustRightInd w:val="0"/>
              <w:jc w:val="both"/>
              <w:rPr>
                <w:rFonts w:ascii="Aptos" w:hAnsi="Aptos"/>
                <w:color w:val="000000"/>
                <w:sz w:val="21"/>
                <w:szCs w:val="21"/>
              </w:rPr>
            </w:pPr>
            <w:r w:rsidRPr="0040216B">
              <w:rPr>
                <w:rFonts w:ascii="Aptos" w:eastAsiaTheme="minorHAnsi" w:hAnsi="Aptos"/>
              </w:rPr>
              <w:t>2) jeigu verstis atitinkama veikla yra privalomi leidimai, licencijos, atestatai ar kiti dokumentai – atitinkamų dokumentų – licencijų, leidimų, atestatų ar kitų pirkimo sutarčiai vykdyti privalomų dokumentų, kopijos.</w:t>
            </w:r>
          </w:p>
        </w:tc>
      </w:tr>
    </w:tbl>
    <w:p w14:paraId="6591862C" w14:textId="77777777" w:rsidR="004D758D" w:rsidRPr="00460A89" w:rsidRDefault="004D758D" w:rsidP="00460A89">
      <w:pPr>
        <w:spacing w:after="0" w:line="20" w:lineRule="atLeast"/>
        <w:jc w:val="both"/>
        <w:rPr>
          <w:rFonts w:ascii="Aptos" w:eastAsiaTheme="minorHAnsi" w:hAnsi="Aptos" w:cs="Times New Roman"/>
        </w:rPr>
      </w:pPr>
    </w:p>
    <w:p w14:paraId="508AC8EA" w14:textId="64C8A489" w:rsidR="00460A89" w:rsidRDefault="00460A89" w:rsidP="00460A89">
      <w:pPr>
        <w:pStyle w:val="ListParagraph"/>
        <w:numPr>
          <w:ilvl w:val="0"/>
          <w:numId w:val="3"/>
        </w:numPr>
        <w:spacing w:after="0" w:line="20" w:lineRule="atLeast"/>
        <w:ind w:left="0" w:firstLine="567"/>
        <w:jc w:val="both"/>
        <w:rPr>
          <w:rFonts w:ascii="Aptos" w:eastAsiaTheme="minorHAnsi" w:hAnsi="Aptos" w:cs="Times New Roman"/>
        </w:rPr>
      </w:pPr>
      <w:r w:rsidRPr="00460A89">
        <w:rPr>
          <w:rFonts w:ascii="Aptos" w:eastAsiaTheme="minorHAnsi" w:hAnsi="Aptos" w:cs="Times New Roman"/>
        </w:rPr>
        <w:t>Perkančioji organizacija nereikalauja, kad tiekėjai laikytųsi kokybės vadybos sistemos ir (arba) aplinkos apsaugos vadybos sistemos standartų.</w:t>
      </w:r>
    </w:p>
    <w:p w14:paraId="2B38CA33" w14:textId="7A4429C1" w:rsidR="004D758D" w:rsidRPr="00460A89" w:rsidRDefault="00460A89" w:rsidP="00460A89">
      <w:pPr>
        <w:pStyle w:val="ListParagraph"/>
        <w:numPr>
          <w:ilvl w:val="0"/>
          <w:numId w:val="3"/>
        </w:numPr>
        <w:spacing w:after="0" w:line="20" w:lineRule="atLeast"/>
        <w:ind w:left="0" w:firstLine="567"/>
        <w:jc w:val="both"/>
        <w:rPr>
          <w:rFonts w:ascii="Aptos" w:eastAsiaTheme="minorHAnsi" w:hAnsi="Aptos" w:cs="Times New Roman"/>
        </w:rPr>
      </w:pPr>
      <w:r w:rsidRPr="00460A89">
        <w:rPr>
          <w:rFonts w:ascii="Aptos" w:eastAsiaTheme="minorHAnsi" w:hAnsi="Aptos" w:cs="Times New Roman"/>
        </w:rPr>
        <w:t>Šiame priede reikalaujama kvalifikacija ir (arba) atitiktis kokybės vadybos sistemos ir (arba) aplinkos apsaugos vadybos sistemos standartų reikalavimams turi būti įgyta iki pasiūlymų pateikimo termino pabaigos.</w:t>
      </w:r>
    </w:p>
    <w:p w14:paraId="054BBDB1" w14:textId="21D6098A" w:rsidR="002F396F" w:rsidRPr="00B259F9" w:rsidRDefault="00384F5A" w:rsidP="00045CF4">
      <w:pPr>
        <w:spacing w:after="0" w:line="240" w:lineRule="auto"/>
        <w:jc w:val="center"/>
        <w:rPr>
          <w:rFonts w:ascii="Aptos" w:hAnsi="Aptos" w:cs="Times New Roman"/>
          <w:b/>
          <w:bCs/>
          <w:smallCaps/>
        </w:rPr>
      </w:pPr>
      <w:r w:rsidRPr="00B259F9">
        <w:rPr>
          <w:rFonts w:ascii="Aptos" w:eastAsiaTheme="minorHAnsi" w:hAnsi="Aptos" w:cs="Times New Roman"/>
          <w:lang w:eastAsia="en-US"/>
        </w:rPr>
        <w:t>_______</w:t>
      </w:r>
    </w:p>
    <w:p w14:paraId="5D0FDE6E" w14:textId="6B33E9D8" w:rsidR="008D704D" w:rsidRPr="00B259F9" w:rsidRDefault="00A4599F" w:rsidP="00CD48C3">
      <w:pPr>
        <w:pStyle w:val="Heading2"/>
        <w:jc w:val="right"/>
        <w:rPr>
          <w:rFonts w:ascii="Aptos" w:hAnsi="Aptos" w:cs="Times New Roman"/>
          <w:sz w:val="21"/>
          <w:szCs w:val="21"/>
        </w:rPr>
      </w:pPr>
      <w:r w:rsidRPr="00B259F9">
        <w:rPr>
          <w:rFonts w:ascii="Aptos" w:hAnsi="Aptos"/>
          <w:b/>
          <w:bCs/>
          <w:smallCaps/>
          <w:sz w:val="22"/>
          <w:szCs w:val="22"/>
        </w:rPr>
        <w:br w:type="page"/>
      </w:r>
      <w:bookmarkStart w:id="100" w:name="_Ref38291379"/>
      <w:bookmarkStart w:id="101" w:name="_Ref38291394"/>
      <w:bookmarkStart w:id="102" w:name="_Ref38898251"/>
      <w:bookmarkStart w:id="103" w:name="_Toc124243987"/>
      <w:bookmarkStart w:id="104" w:name="_Toc222824956"/>
      <w:r w:rsidR="008D704D" w:rsidRPr="00B259F9">
        <w:rPr>
          <w:rFonts w:ascii="Aptos" w:hAnsi="Aptos" w:cs="Times New Roman"/>
          <w:color w:val="auto"/>
          <w:sz w:val="21"/>
          <w:szCs w:val="21"/>
        </w:rPr>
        <w:lastRenderedPageBreak/>
        <w:t xml:space="preserve">Pirkimo </w:t>
      </w:r>
      <w:r w:rsidR="00AA2D56" w:rsidRPr="00B259F9">
        <w:rPr>
          <w:rFonts w:ascii="Aptos" w:hAnsi="Aptos" w:cs="Times New Roman"/>
          <w:color w:val="auto"/>
          <w:sz w:val="21"/>
          <w:szCs w:val="21"/>
        </w:rPr>
        <w:t>dokumentų</w:t>
      </w:r>
      <w:r w:rsidR="008D704D" w:rsidRPr="00B259F9">
        <w:rPr>
          <w:rFonts w:ascii="Aptos" w:hAnsi="Aptos" w:cs="Times New Roman"/>
          <w:color w:val="auto"/>
          <w:sz w:val="21"/>
          <w:szCs w:val="21"/>
        </w:rPr>
        <w:t xml:space="preserve"> 4 priedas „EBVPD“ (XML formatu)</w:t>
      </w:r>
      <w:bookmarkEnd w:id="100"/>
      <w:bookmarkEnd w:id="101"/>
      <w:bookmarkEnd w:id="102"/>
      <w:bookmarkEnd w:id="103"/>
      <w:bookmarkEnd w:id="104"/>
    </w:p>
    <w:p w14:paraId="1E33CF75" w14:textId="0E2F80D8" w:rsidR="002F396F" w:rsidRPr="00B259F9" w:rsidRDefault="002F396F" w:rsidP="00DE290C">
      <w:pPr>
        <w:rPr>
          <w:rFonts w:ascii="Aptos" w:hAnsi="Aptos" w:cs="Times New Roman"/>
          <w:b/>
          <w:bCs/>
          <w:smallCaps/>
          <w:sz w:val="22"/>
          <w:szCs w:val="22"/>
        </w:rPr>
      </w:pPr>
    </w:p>
    <w:p w14:paraId="4F6E9F95" w14:textId="40122A3B" w:rsidR="00B970B0" w:rsidRPr="00B259F9" w:rsidRDefault="00B970B0" w:rsidP="00BE1858">
      <w:pPr>
        <w:pStyle w:val="Subtitle"/>
        <w:jc w:val="center"/>
        <w:rPr>
          <w:rFonts w:ascii="Aptos" w:hAnsi="Aptos" w:cs="Times New Roman"/>
          <w:b/>
          <w:bCs/>
          <w:smallCaps/>
        </w:rPr>
      </w:pPr>
      <w:r w:rsidRPr="00B259F9">
        <w:rPr>
          <w:rFonts w:ascii="Aptos" w:hAnsi="Aptos" w:cs="Times New Roman"/>
        </w:rPr>
        <w:t>EUROPOS BENDRASIS VIEŠŲJŲ PIRKIMŲ DOKUMENTAS</w:t>
      </w:r>
    </w:p>
    <w:p w14:paraId="3584D74E" w14:textId="00E2B66A" w:rsidR="002F396F" w:rsidRPr="00B259F9" w:rsidRDefault="002F396F" w:rsidP="002F396F">
      <w:pPr>
        <w:jc w:val="both"/>
        <w:rPr>
          <w:rFonts w:ascii="Aptos" w:hAnsi="Aptos" w:cs="Times New Roman"/>
        </w:rPr>
      </w:pPr>
      <w:bookmarkStart w:id="105" w:name="_Hlk103668428"/>
      <w:r w:rsidRPr="00B259F9">
        <w:rPr>
          <w:rFonts w:ascii="Aptos" w:hAnsi="Aptos" w:cs="Times New Roman"/>
        </w:rPr>
        <w:t>„Europos bendrasis viešųjų pirkimų dokumentas (EBVPD)“ pateikiamas .</w:t>
      </w:r>
      <w:proofErr w:type="spellStart"/>
      <w:r w:rsidRPr="00B259F9">
        <w:rPr>
          <w:rFonts w:ascii="Aptos" w:hAnsi="Aptos" w:cs="Times New Roman"/>
        </w:rPr>
        <w:t>xml</w:t>
      </w:r>
      <w:proofErr w:type="spellEnd"/>
      <w:r w:rsidRPr="00B259F9">
        <w:rPr>
          <w:rFonts w:ascii="Aptos" w:hAnsi="Aptos" w:cs="Times New Roman"/>
        </w:rPr>
        <w:t xml:space="preserve"> formatu.</w:t>
      </w:r>
      <w:r w:rsidR="00160628" w:rsidRPr="00B259F9">
        <w:rPr>
          <w:rFonts w:ascii="Aptos" w:hAnsi="Aptos" w:cs="Times New Roman"/>
        </w:rPr>
        <w:t xml:space="preserve"> </w:t>
      </w:r>
    </w:p>
    <w:p w14:paraId="5D197AB2" w14:textId="0EAE7A12" w:rsidR="002F396F" w:rsidRPr="00B259F9" w:rsidRDefault="00B970B0" w:rsidP="00B970B0">
      <w:pPr>
        <w:jc w:val="center"/>
        <w:rPr>
          <w:rFonts w:ascii="Aptos" w:hAnsi="Aptos" w:cs="Times New Roman"/>
          <w:smallCaps/>
          <w:sz w:val="22"/>
          <w:szCs w:val="22"/>
        </w:rPr>
      </w:pPr>
      <w:r w:rsidRPr="00B259F9">
        <w:rPr>
          <w:rFonts w:ascii="Aptos" w:hAnsi="Aptos" w:cs="Times New Roman"/>
          <w:smallCaps/>
          <w:sz w:val="22"/>
          <w:szCs w:val="22"/>
        </w:rPr>
        <w:t>__________</w:t>
      </w:r>
    </w:p>
    <w:bookmarkEnd w:id="105"/>
    <w:p w14:paraId="403C297A" w14:textId="44AA8768" w:rsidR="00A4599F" w:rsidRPr="00B259F9" w:rsidRDefault="00A4599F" w:rsidP="00DE290C">
      <w:pPr>
        <w:rPr>
          <w:rFonts w:ascii="Aptos" w:hAnsi="Aptos" w:cs="Times New Roman"/>
          <w:b/>
          <w:bCs/>
          <w:smallCaps/>
          <w:sz w:val="22"/>
          <w:szCs w:val="22"/>
        </w:rPr>
      </w:pPr>
      <w:r w:rsidRPr="00B259F9">
        <w:rPr>
          <w:rFonts w:ascii="Aptos" w:hAnsi="Aptos" w:cs="Times New Roman"/>
          <w:b/>
          <w:bCs/>
          <w:smallCaps/>
          <w:sz w:val="22"/>
          <w:szCs w:val="22"/>
        </w:rPr>
        <w:br w:type="page"/>
      </w:r>
    </w:p>
    <w:p w14:paraId="44D514D3" w14:textId="77CB885B" w:rsidR="008D704D" w:rsidRPr="00B259F9" w:rsidRDefault="008D704D" w:rsidP="008D704D">
      <w:pPr>
        <w:pStyle w:val="Heading2"/>
        <w:ind w:left="5103"/>
        <w:rPr>
          <w:rFonts w:ascii="Aptos" w:eastAsia="Calibri" w:hAnsi="Aptos" w:cs="Times New Roman"/>
          <w:color w:val="000000" w:themeColor="text1"/>
          <w:sz w:val="21"/>
          <w:szCs w:val="21"/>
        </w:rPr>
      </w:pPr>
      <w:bookmarkStart w:id="106" w:name="_Pirkimo_dokumentų_5"/>
      <w:bookmarkStart w:id="107" w:name="_Ref38540913"/>
      <w:bookmarkStart w:id="108" w:name="_Ref38898051"/>
      <w:bookmarkStart w:id="109" w:name="_Ref38901392"/>
      <w:bookmarkStart w:id="110" w:name="_Toc124243988"/>
      <w:bookmarkStart w:id="111" w:name="_Toc222824957"/>
      <w:bookmarkEnd w:id="106"/>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5 priedas „Pasiūlymo forma“</w:t>
      </w:r>
      <w:bookmarkEnd w:id="107"/>
      <w:bookmarkEnd w:id="108"/>
      <w:bookmarkEnd w:id="109"/>
      <w:bookmarkEnd w:id="110"/>
      <w:bookmarkEnd w:id="111"/>
    </w:p>
    <w:p w14:paraId="4AA5FAD3" w14:textId="23F08DB3" w:rsidR="000C6068" w:rsidRPr="00B259F9" w:rsidRDefault="000C6068" w:rsidP="00DE290C">
      <w:pPr>
        <w:rPr>
          <w:rFonts w:ascii="Aptos" w:hAnsi="Aptos" w:cs="Times New Roman"/>
          <w:b/>
          <w:bCs/>
          <w:smallCaps/>
          <w:sz w:val="22"/>
          <w:szCs w:val="22"/>
        </w:rPr>
      </w:pPr>
    </w:p>
    <w:p w14:paraId="5DDE92B9" w14:textId="77777777" w:rsidR="00A274AE" w:rsidRPr="00B259F9" w:rsidRDefault="00A274AE" w:rsidP="00A274A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PASIŪLYMAS</w:t>
      </w:r>
    </w:p>
    <w:p w14:paraId="5BC39FF1" w14:textId="4BBA5B2F" w:rsidR="000B296F" w:rsidRPr="00B259F9" w:rsidRDefault="00DA7EEE" w:rsidP="00DA7EE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DĖL</w:t>
      </w:r>
      <w:r w:rsidR="00D17CF5" w:rsidRPr="00D17CF5">
        <w:rPr>
          <w:rFonts w:ascii="Aptos" w:hAnsi="Aptos" w:cs="Times New Roman"/>
          <w:caps/>
          <w:color w:val="404040" w:themeColor="text1" w:themeTint="BF"/>
          <w:spacing w:val="20"/>
          <w:sz w:val="28"/>
          <w:szCs w:val="28"/>
        </w:rPr>
        <w:t xml:space="preserve"> UAB „TOKSIKA“ DARBUOTOJŲ SVEIKATOS DRAUDIMO PASLAUGŲ PIRKIMO</w:t>
      </w:r>
    </w:p>
    <w:p w14:paraId="6984CCBC" w14:textId="77777777" w:rsidR="00DA7EEE" w:rsidRPr="00B259F9" w:rsidRDefault="00DA7EEE" w:rsidP="00DA7EEE">
      <w:pPr>
        <w:spacing w:after="0" w:line="240" w:lineRule="auto"/>
        <w:jc w:val="center"/>
        <w:rPr>
          <w:rFonts w:ascii="Aptos" w:hAnsi="Aptos"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259F9" w14:paraId="396185A6" w14:textId="77777777" w:rsidTr="009D4302">
        <w:tc>
          <w:tcPr>
            <w:tcW w:w="2835" w:type="dxa"/>
            <w:tcBorders>
              <w:bottom w:val="single" w:sz="4" w:space="0" w:color="auto"/>
            </w:tcBorders>
          </w:tcPr>
          <w:p w14:paraId="11CE7B6B" w14:textId="77777777" w:rsidR="000B296F" w:rsidRPr="00B259F9" w:rsidRDefault="000B296F" w:rsidP="009D4302">
            <w:pPr>
              <w:jc w:val="center"/>
              <w:rPr>
                <w:rFonts w:ascii="Aptos" w:hAnsi="Aptos" w:cs="Times New Roman"/>
                <w:sz w:val="22"/>
                <w:szCs w:val="22"/>
              </w:rPr>
            </w:pPr>
          </w:p>
        </w:tc>
      </w:tr>
      <w:tr w:rsidR="000B296F" w:rsidRPr="00B259F9" w14:paraId="5684BA60" w14:textId="77777777" w:rsidTr="009D4302">
        <w:trPr>
          <w:trHeight w:val="116"/>
        </w:trPr>
        <w:tc>
          <w:tcPr>
            <w:tcW w:w="2835" w:type="dxa"/>
            <w:tcBorders>
              <w:top w:val="single" w:sz="4" w:space="0" w:color="auto"/>
            </w:tcBorders>
          </w:tcPr>
          <w:p w14:paraId="6D50F99C"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(data)</w:t>
            </w:r>
          </w:p>
        </w:tc>
      </w:tr>
      <w:tr w:rsidR="000B296F" w:rsidRPr="00B259F9" w14:paraId="31350BE0" w14:textId="77777777" w:rsidTr="009D4302">
        <w:tc>
          <w:tcPr>
            <w:tcW w:w="2835" w:type="dxa"/>
            <w:tcBorders>
              <w:bottom w:val="single" w:sz="4" w:space="0" w:color="auto"/>
            </w:tcBorders>
          </w:tcPr>
          <w:p w14:paraId="3CEED383" w14:textId="77777777" w:rsidR="000B296F" w:rsidRPr="00B259F9" w:rsidRDefault="000B296F" w:rsidP="009D4302">
            <w:pPr>
              <w:jc w:val="center"/>
              <w:rPr>
                <w:rFonts w:ascii="Aptos" w:hAnsi="Aptos" w:cs="Times New Roman"/>
                <w:sz w:val="22"/>
                <w:szCs w:val="22"/>
              </w:rPr>
            </w:pPr>
          </w:p>
        </w:tc>
      </w:tr>
      <w:tr w:rsidR="000B296F" w:rsidRPr="00B259F9" w14:paraId="603F4A26" w14:textId="77777777" w:rsidTr="009D4302">
        <w:tc>
          <w:tcPr>
            <w:tcW w:w="2835" w:type="dxa"/>
            <w:tcBorders>
              <w:top w:val="single" w:sz="4" w:space="0" w:color="auto"/>
            </w:tcBorders>
          </w:tcPr>
          <w:p w14:paraId="5B156E8F"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(vieta)</w:t>
            </w:r>
          </w:p>
        </w:tc>
      </w:tr>
    </w:tbl>
    <w:p w14:paraId="770C8AB6" w14:textId="77777777" w:rsidR="000B296F" w:rsidRPr="00B259F9" w:rsidRDefault="000B296F" w:rsidP="000B296F">
      <w:pPr>
        <w:spacing w:after="0" w:line="240" w:lineRule="auto"/>
        <w:rPr>
          <w:rFonts w:ascii="Aptos" w:hAnsi="Aptos" w:cs="Times New Roman"/>
        </w:rPr>
      </w:pPr>
      <w:r w:rsidRPr="00B259F9">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259F9" w14:paraId="255CF227" w14:textId="77777777" w:rsidTr="009D4302">
        <w:tc>
          <w:tcPr>
            <w:tcW w:w="2127" w:type="dxa"/>
            <w:tcBorders>
              <w:top w:val="single" w:sz="4" w:space="0" w:color="auto"/>
            </w:tcBorders>
          </w:tcPr>
          <w:p w14:paraId="37327270" w14:textId="77777777" w:rsidR="000B296F" w:rsidRPr="00B259F9" w:rsidRDefault="000B296F" w:rsidP="009D4302">
            <w:pPr>
              <w:rPr>
                <w:rFonts w:ascii="Aptos" w:hAnsi="Aptos" w:cs="Times New Roman"/>
                <w:sz w:val="22"/>
                <w:szCs w:val="22"/>
              </w:rPr>
            </w:pPr>
            <w:r w:rsidRPr="00B259F9">
              <w:rPr>
                <w:rFonts w:ascii="Aptos" w:hAnsi="Aptos" w:cs="Times New Roman"/>
                <w:sz w:val="22"/>
                <w:szCs w:val="22"/>
                <w:vertAlign w:val="superscript"/>
              </w:rPr>
              <w:t>(Adresatas)</w:t>
            </w:r>
          </w:p>
        </w:tc>
      </w:tr>
    </w:tbl>
    <w:p w14:paraId="79C2963C" w14:textId="77777777" w:rsidR="000B296F" w:rsidRPr="00B259F9" w:rsidRDefault="000B296F" w:rsidP="000B296F">
      <w:pPr>
        <w:spacing w:after="0" w:line="240" w:lineRule="auto"/>
        <w:rPr>
          <w:rFonts w:ascii="Aptos" w:hAnsi="Aptos" w:cs="Times New Roman"/>
          <w:sz w:val="22"/>
          <w:szCs w:val="22"/>
        </w:rPr>
      </w:pPr>
    </w:p>
    <w:p w14:paraId="390A745B"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112" w:name="_Toc329443224"/>
      <w:r w:rsidRPr="00B259F9">
        <w:rPr>
          <w:rFonts w:ascii="Aptos" w:hAnsi="Aptos" w:cs="Times New Roman"/>
          <w:b/>
          <w:bCs/>
          <w:sz w:val="22"/>
          <w:szCs w:val="22"/>
        </w:rPr>
        <w:t>INFORMACIJA APIE TIEKĖJĄ</w:t>
      </w:r>
      <w:bookmarkEnd w:id="112"/>
      <w:r w:rsidRPr="00B259F9">
        <w:rPr>
          <w:rFonts w:ascii="Aptos" w:hAnsi="Aptos"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B259F9"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B259F9" w:rsidRDefault="000B296F" w:rsidP="00816BA1">
            <w:pPr>
              <w:spacing w:after="0" w:line="240" w:lineRule="auto"/>
              <w:jc w:val="both"/>
              <w:rPr>
                <w:rFonts w:ascii="Aptos" w:hAnsi="Aptos" w:cs="Times New Roman"/>
              </w:rPr>
            </w:pPr>
            <w:r w:rsidRPr="00B259F9">
              <w:rPr>
                <w:rFonts w:ascii="Aptos" w:hAnsi="Aptos" w:cs="Times New Roman"/>
              </w:rPr>
              <w:t xml:space="preserve">Tiekėjo arba </w:t>
            </w:r>
            <w:r w:rsidR="009A4F2B" w:rsidRPr="00B259F9">
              <w:rPr>
                <w:rFonts w:ascii="Aptos" w:hAnsi="Aptos" w:cs="Times New Roman"/>
              </w:rPr>
              <w:t>Tiekėjų</w:t>
            </w:r>
            <w:r w:rsidRPr="00B259F9">
              <w:rPr>
                <w:rFonts w:ascii="Aptos" w:hAnsi="Aptos" w:cs="Times New Roman"/>
              </w:rPr>
              <w:t xml:space="preserve"> grupės dalyvių pavadinimas (-ai), juridinio asmens kodas (-ai) </w:t>
            </w:r>
            <w:r w:rsidRPr="00B259F9">
              <w:rPr>
                <w:rFonts w:ascii="Aptos" w:hAnsi="Aptos" w:cs="Times New Roman"/>
                <w:i/>
              </w:rPr>
              <w:t>(jeigu pasiūlymą teikia fizinis asmuo – verslo ar individualios veiklos pažymėjimo Nr. ar pan.)</w:t>
            </w:r>
            <w:r w:rsidRPr="00B259F9">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B259F9" w:rsidRDefault="000B296F" w:rsidP="00816BA1">
            <w:pPr>
              <w:spacing w:after="0" w:line="240" w:lineRule="auto"/>
              <w:jc w:val="both"/>
              <w:rPr>
                <w:rFonts w:ascii="Aptos" w:hAnsi="Aptos" w:cs="Times New Roman"/>
                <w:sz w:val="22"/>
                <w:szCs w:val="22"/>
              </w:rPr>
            </w:pPr>
          </w:p>
        </w:tc>
      </w:tr>
      <w:tr w:rsidR="000B296F" w:rsidRPr="00B259F9"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B259F9" w:rsidRDefault="009A4F2B" w:rsidP="00816BA1">
            <w:pPr>
              <w:spacing w:after="0" w:line="240" w:lineRule="auto"/>
              <w:jc w:val="both"/>
              <w:rPr>
                <w:rFonts w:ascii="Aptos" w:hAnsi="Aptos" w:cs="Times New Roman"/>
              </w:rPr>
            </w:pPr>
            <w:r w:rsidRPr="00B259F9">
              <w:rPr>
                <w:rFonts w:ascii="Aptos" w:eastAsia="Calibri" w:hAnsi="Aptos" w:cs="Times New Roman"/>
              </w:rPr>
              <w:t>Tiekėjų</w:t>
            </w:r>
            <w:r w:rsidR="000B296F" w:rsidRPr="00B259F9">
              <w:rPr>
                <w:rFonts w:ascii="Aptos" w:eastAsia="Calibri" w:hAnsi="Aptos" w:cs="Times New Roman"/>
              </w:rPr>
              <w:t xml:space="preserve"> grupės dalyvis, atstovaujantis arba vadovaujantis ūkio subjektų grupei </w:t>
            </w:r>
            <w:r w:rsidR="000B296F" w:rsidRPr="00B259F9">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B259F9" w:rsidRDefault="000B296F" w:rsidP="00816BA1">
            <w:pPr>
              <w:spacing w:after="0" w:line="240" w:lineRule="auto"/>
              <w:jc w:val="both"/>
              <w:rPr>
                <w:rFonts w:ascii="Aptos" w:hAnsi="Aptos" w:cs="Times New Roman"/>
                <w:sz w:val="22"/>
                <w:szCs w:val="22"/>
              </w:rPr>
            </w:pPr>
          </w:p>
        </w:tc>
      </w:tr>
      <w:tr w:rsidR="004E73C0" w:rsidRPr="00B259F9"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B259F9" w:rsidDel="009A4F2B" w:rsidRDefault="004E73C0" w:rsidP="00816BA1">
            <w:pPr>
              <w:spacing w:after="0" w:line="240" w:lineRule="auto"/>
              <w:jc w:val="both"/>
              <w:rPr>
                <w:rFonts w:ascii="Aptos" w:eastAsia="Calibri" w:hAnsi="Aptos" w:cs="Times New Roman"/>
              </w:rPr>
            </w:pPr>
            <w:r w:rsidRPr="00B259F9">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B259F9" w:rsidRDefault="004E73C0" w:rsidP="00816BA1">
            <w:pPr>
              <w:spacing w:after="0" w:line="240" w:lineRule="auto"/>
              <w:jc w:val="both"/>
              <w:rPr>
                <w:rFonts w:ascii="Aptos" w:hAnsi="Aptos" w:cs="Times New Roman"/>
                <w:sz w:val="22"/>
                <w:szCs w:val="22"/>
              </w:rPr>
            </w:pPr>
          </w:p>
        </w:tc>
      </w:tr>
      <w:tr w:rsidR="000B296F" w:rsidRPr="00B259F9"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B259F9" w:rsidRDefault="000B296F" w:rsidP="00816BA1">
            <w:pPr>
              <w:spacing w:after="0" w:line="240" w:lineRule="auto"/>
              <w:jc w:val="both"/>
              <w:rPr>
                <w:rFonts w:ascii="Aptos" w:hAnsi="Aptos" w:cs="Times New Roman"/>
              </w:rPr>
            </w:pPr>
            <w:r w:rsidRPr="00B259F9">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B259F9" w:rsidRDefault="000B296F" w:rsidP="00816BA1">
            <w:pPr>
              <w:spacing w:after="0" w:line="240" w:lineRule="auto"/>
              <w:jc w:val="both"/>
              <w:rPr>
                <w:rFonts w:ascii="Aptos" w:hAnsi="Aptos" w:cs="Times New Roman"/>
                <w:sz w:val="22"/>
                <w:szCs w:val="22"/>
              </w:rPr>
            </w:pPr>
          </w:p>
        </w:tc>
      </w:tr>
    </w:tbl>
    <w:p w14:paraId="1E857FC0" w14:textId="77777777" w:rsidR="000B296F" w:rsidRPr="00B259F9" w:rsidRDefault="000B296F" w:rsidP="00816BA1">
      <w:pPr>
        <w:spacing w:after="0" w:line="240" w:lineRule="auto"/>
        <w:jc w:val="both"/>
        <w:rPr>
          <w:rFonts w:ascii="Aptos" w:hAnsi="Aptos" w:cs="Times New Roman"/>
          <w:iCs/>
          <w:sz w:val="22"/>
          <w:szCs w:val="22"/>
        </w:rPr>
      </w:pPr>
    </w:p>
    <w:p w14:paraId="02829F14"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113" w:name="_Toc329443227"/>
      <w:r w:rsidRPr="00B259F9">
        <w:rPr>
          <w:rFonts w:ascii="Aptos" w:hAnsi="Aptos" w:cs="Times New Roman"/>
          <w:b/>
          <w:bCs/>
          <w:sz w:val="22"/>
          <w:szCs w:val="22"/>
        </w:rPr>
        <w:t>INFORMACIJA APIE ŪKIO SUBJEKTUS</w:t>
      </w:r>
      <w:bookmarkEnd w:id="113"/>
      <w:r w:rsidRPr="00B259F9">
        <w:rPr>
          <w:rFonts w:ascii="Aptos" w:hAnsi="Aptos" w:cs="Times New Roman"/>
          <w:b/>
          <w:bCs/>
          <w:sz w:val="22"/>
          <w:szCs w:val="22"/>
        </w:rPr>
        <w:t>, KURIŲ PAJĖGUMAIS TIEKĖJAS REMIASI, KAD ATITIKTŲ PERKANČIOSIOS ORGANIZACIJOS KELIAMUS KVALIFIKACIJOS REIKALAVIMUS (JEIGU TOKIE REIKALAVIMAI KELIAMI) (</w:t>
      </w:r>
      <w:r w:rsidRPr="00B259F9">
        <w:rPr>
          <w:rFonts w:ascii="Aptos" w:hAnsi="Aptos" w:cs="Times New Roman"/>
          <w:b/>
          <w:bCs/>
          <w:i/>
          <w:iCs/>
          <w:sz w:val="22"/>
          <w:szCs w:val="22"/>
        </w:rPr>
        <w:t xml:space="preserve">nurodomi ir </w:t>
      </w:r>
      <w:proofErr w:type="spellStart"/>
      <w:r w:rsidRPr="00B259F9">
        <w:rPr>
          <w:rFonts w:ascii="Aptos" w:hAnsi="Aptos" w:cs="Times New Roman"/>
          <w:b/>
          <w:bCs/>
          <w:i/>
          <w:iCs/>
          <w:sz w:val="22"/>
          <w:szCs w:val="22"/>
        </w:rPr>
        <w:t>kvazisubtiekėjai</w:t>
      </w:r>
      <w:proofErr w:type="spellEnd"/>
      <w:r w:rsidRPr="00B259F9">
        <w:rPr>
          <w:rFonts w:ascii="Aptos" w:hAnsi="Aptos" w:cs="Times New Roman"/>
          <w:b/>
          <w:bCs/>
          <w:i/>
          <w:iCs/>
          <w:sz w:val="22"/>
          <w:szCs w:val="22"/>
        </w:rPr>
        <w:t xml:space="preserve"> – fiziniai asmenys, kuriuos ketinama įdarbinti pirkimo laimėjimo atveju)</w:t>
      </w:r>
    </w:p>
    <w:p w14:paraId="681D69D3" w14:textId="77777777" w:rsidR="000B296F" w:rsidRPr="00B259F9" w:rsidRDefault="000B296F" w:rsidP="00746DC2">
      <w:pPr>
        <w:pStyle w:val="ListParagraph"/>
        <w:spacing w:after="120" w:line="240" w:lineRule="auto"/>
        <w:ind w:left="0"/>
        <w:jc w:val="center"/>
        <w:rPr>
          <w:rFonts w:ascii="Aptos" w:hAnsi="Aptos" w:cs="Times New Roman"/>
          <w:i/>
          <w:iCs/>
        </w:rPr>
      </w:pPr>
      <w:r w:rsidRPr="00B259F9">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259F9" w14:paraId="253E1E08" w14:textId="77777777" w:rsidTr="009D4302">
        <w:tc>
          <w:tcPr>
            <w:tcW w:w="570" w:type="dxa"/>
            <w:shd w:val="clear" w:color="auto" w:fill="FFFFFF" w:themeFill="background1"/>
          </w:tcPr>
          <w:p w14:paraId="4B71C043"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3111" w:type="dxa"/>
            <w:shd w:val="clear" w:color="auto" w:fill="FFFFFF" w:themeFill="background1"/>
          </w:tcPr>
          <w:p w14:paraId="65E99770"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155929B7" w14:textId="77777777" w:rsidTr="009D4302">
        <w:tc>
          <w:tcPr>
            <w:tcW w:w="570" w:type="dxa"/>
          </w:tcPr>
          <w:p w14:paraId="5B12D586"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3111" w:type="dxa"/>
          </w:tcPr>
          <w:p w14:paraId="7C96647F" w14:textId="77777777" w:rsidR="000B296F" w:rsidRPr="00B259F9" w:rsidRDefault="000B296F" w:rsidP="009D4302">
            <w:pPr>
              <w:rPr>
                <w:rFonts w:ascii="Aptos" w:hAnsi="Aptos" w:cs="Times New Roman"/>
                <w:bCs/>
                <w:sz w:val="21"/>
                <w:szCs w:val="21"/>
              </w:rPr>
            </w:pPr>
          </w:p>
        </w:tc>
        <w:tc>
          <w:tcPr>
            <w:tcW w:w="3260" w:type="dxa"/>
          </w:tcPr>
          <w:p w14:paraId="309A4EC7" w14:textId="77777777" w:rsidR="000B296F" w:rsidRPr="00B259F9" w:rsidRDefault="000B296F" w:rsidP="009D4302">
            <w:pPr>
              <w:rPr>
                <w:rFonts w:ascii="Aptos" w:hAnsi="Aptos" w:cs="Times New Roman"/>
                <w:bCs/>
                <w:sz w:val="21"/>
                <w:szCs w:val="21"/>
              </w:rPr>
            </w:pPr>
          </w:p>
        </w:tc>
        <w:tc>
          <w:tcPr>
            <w:tcW w:w="2977" w:type="dxa"/>
          </w:tcPr>
          <w:p w14:paraId="2ACCFED6" w14:textId="77777777" w:rsidR="000B296F" w:rsidRPr="00B259F9" w:rsidRDefault="000B296F" w:rsidP="009D4302">
            <w:pPr>
              <w:rPr>
                <w:rFonts w:ascii="Aptos" w:hAnsi="Aptos" w:cs="Times New Roman"/>
                <w:bCs/>
                <w:sz w:val="21"/>
                <w:szCs w:val="21"/>
              </w:rPr>
            </w:pPr>
          </w:p>
        </w:tc>
      </w:tr>
      <w:tr w:rsidR="000B296F" w:rsidRPr="00B259F9" w14:paraId="77ACD6EB" w14:textId="77777777" w:rsidTr="009D4302">
        <w:tc>
          <w:tcPr>
            <w:tcW w:w="570" w:type="dxa"/>
          </w:tcPr>
          <w:p w14:paraId="18A22062"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3111" w:type="dxa"/>
          </w:tcPr>
          <w:p w14:paraId="1EC10D58" w14:textId="77777777" w:rsidR="000B296F" w:rsidRPr="00B259F9" w:rsidRDefault="000B296F" w:rsidP="009D4302">
            <w:pPr>
              <w:rPr>
                <w:rFonts w:ascii="Aptos" w:hAnsi="Aptos" w:cs="Times New Roman"/>
                <w:bCs/>
                <w:sz w:val="21"/>
                <w:szCs w:val="21"/>
              </w:rPr>
            </w:pPr>
          </w:p>
        </w:tc>
        <w:tc>
          <w:tcPr>
            <w:tcW w:w="3260" w:type="dxa"/>
          </w:tcPr>
          <w:p w14:paraId="6F29B638" w14:textId="77777777" w:rsidR="000B296F" w:rsidRPr="00B259F9" w:rsidRDefault="000B296F" w:rsidP="009D4302">
            <w:pPr>
              <w:rPr>
                <w:rFonts w:ascii="Aptos" w:hAnsi="Aptos" w:cs="Times New Roman"/>
                <w:bCs/>
                <w:sz w:val="21"/>
                <w:szCs w:val="21"/>
              </w:rPr>
            </w:pPr>
          </w:p>
        </w:tc>
        <w:tc>
          <w:tcPr>
            <w:tcW w:w="2977" w:type="dxa"/>
          </w:tcPr>
          <w:p w14:paraId="2E406699" w14:textId="77777777" w:rsidR="000B296F" w:rsidRPr="00B259F9" w:rsidRDefault="000B296F" w:rsidP="009D4302">
            <w:pPr>
              <w:rPr>
                <w:rFonts w:ascii="Aptos" w:hAnsi="Aptos" w:cs="Times New Roman"/>
                <w:bCs/>
                <w:sz w:val="21"/>
                <w:szCs w:val="21"/>
              </w:rPr>
            </w:pPr>
          </w:p>
        </w:tc>
      </w:tr>
    </w:tbl>
    <w:p w14:paraId="3CBDDF52" w14:textId="77777777" w:rsidR="000B296F" w:rsidRPr="00B259F9" w:rsidRDefault="000B296F" w:rsidP="000B296F">
      <w:pPr>
        <w:spacing w:after="0" w:line="240" w:lineRule="auto"/>
        <w:rPr>
          <w:rFonts w:ascii="Aptos" w:eastAsia="Calibri" w:hAnsi="Aptos" w:cs="Times New Roman"/>
        </w:rPr>
      </w:pPr>
    </w:p>
    <w:p w14:paraId="5B2D20A2"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eastAsia="Calibri" w:hAnsi="Aptos" w:cs="Times New Roman"/>
          <w:b/>
          <w:bCs/>
          <w:sz w:val="22"/>
          <w:szCs w:val="22"/>
        </w:rPr>
      </w:pPr>
      <w:r w:rsidRPr="00B259F9">
        <w:rPr>
          <w:rFonts w:ascii="Aptos" w:hAnsi="Aptos" w:cs="Times New Roman"/>
          <w:b/>
          <w:bCs/>
          <w:sz w:val="22"/>
          <w:szCs w:val="22"/>
        </w:rPr>
        <w:t>INFORMACIJA APIE ŽINOMUS SUBTIEKĖJUS IR JIEMS PERDUODAMA VYKDYTI SUTARTIES DALIS</w:t>
      </w:r>
    </w:p>
    <w:p w14:paraId="6D49CA81" w14:textId="77777777" w:rsidR="000B296F" w:rsidRPr="00B259F9" w:rsidRDefault="000B296F" w:rsidP="00746DC2">
      <w:pPr>
        <w:pStyle w:val="ListParagraph"/>
        <w:spacing w:after="120" w:line="240" w:lineRule="auto"/>
        <w:ind w:left="567"/>
        <w:jc w:val="center"/>
        <w:rPr>
          <w:rFonts w:ascii="Aptos" w:eastAsia="Calibri" w:hAnsi="Aptos" w:cs="Times New Roman"/>
          <w:i/>
          <w:iCs/>
        </w:rPr>
      </w:pPr>
      <w:r w:rsidRPr="00B259F9">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259F9" w14:paraId="5F46756E" w14:textId="77777777" w:rsidTr="009D4302">
        <w:tc>
          <w:tcPr>
            <w:tcW w:w="486" w:type="dxa"/>
            <w:shd w:val="clear" w:color="auto" w:fill="FFFFFF" w:themeFill="background1"/>
          </w:tcPr>
          <w:p w14:paraId="42EAA708"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4101" w:type="dxa"/>
            <w:shd w:val="clear" w:color="auto" w:fill="FFFFFF" w:themeFill="background1"/>
          </w:tcPr>
          <w:p w14:paraId="3F16B499"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4329A369" w14:textId="77777777" w:rsidTr="009D4302">
        <w:tc>
          <w:tcPr>
            <w:tcW w:w="486" w:type="dxa"/>
          </w:tcPr>
          <w:p w14:paraId="2D13E1D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4101" w:type="dxa"/>
          </w:tcPr>
          <w:p w14:paraId="6ECAD522" w14:textId="77777777" w:rsidR="000B296F" w:rsidRPr="00B259F9" w:rsidRDefault="000B296F" w:rsidP="009D4302">
            <w:pPr>
              <w:rPr>
                <w:rFonts w:ascii="Aptos" w:hAnsi="Aptos" w:cs="Times New Roman"/>
                <w:bCs/>
                <w:sz w:val="21"/>
                <w:szCs w:val="21"/>
              </w:rPr>
            </w:pPr>
          </w:p>
        </w:tc>
        <w:tc>
          <w:tcPr>
            <w:tcW w:w="5331" w:type="dxa"/>
          </w:tcPr>
          <w:p w14:paraId="765F5AC1" w14:textId="77777777" w:rsidR="000B296F" w:rsidRPr="00B259F9" w:rsidRDefault="000B296F" w:rsidP="009D4302">
            <w:pPr>
              <w:rPr>
                <w:rFonts w:ascii="Aptos" w:hAnsi="Aptos" w:cs="Times New Roman"/>
                <w:bCs/>
                <w:sz w:val="21"/>
                <w:szCs w:val="21"/>
              </w:rPr>
            </w:pPr>
          </w:p>
        </w:tc>
      </w:tr>
      <w:tr w:rsidR="000B296F" w:rsidRPr="00B259F9" w14:paraId="04A6AB20" w14:textId="77777777" w:rsidTr="009D4302">
        <w:tc>
          <w:tcPr>
            <w:tcW w:w="486" w:type="dxa"/>
          </w:tcPr>
          <w:p w14:paraId="2F6ED26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lastRenderedPageBreak/>
              <w:t>2.</w:t>
            </w:r>
          </w:p>
        </w:tc>
        <w:tc>
          <w:tcPr>
            <w:tcW w:w="4101" w:type="dxa"/>
          </w:tcPr>
          <w:p w14:paraId="4989A7E8" w14:textId="77777777" w:rsidR="000B296F" w:rsidRPr="00B259F9" w:rsidRDefault="000B296F" w:rsidP="009D4302">
            <w:pPr>
              <w:rPr>
                <w:rFonts w:ascii="Aptos" w:hAnsi="Aptos" w:cs="Times New Roman"/>
                <w:bCs/>
                <w:sz w:val="21"/>
                <w:szCs w:val="21"/>
              </w:rPr>
            </w:pPr>
          </w:p>
        </w:tc>
        <w:tc>
          <w:tcPr>
            <w:tcW w:w="5331" w:type="dxa"/>
          </w:tcPr>
          <w:p w14:paraId="40FB52DC" w14:textId="77777777" w:rsidR="000B296F" w:rsidRPr="00B259F9" w:rsidRDefault="000B296F" w:rsidP="009D4302">
            <w:pPr>
              <w:rPr>
                <w:rFonts w:ascii="Aptos" w:hAnsi="Aptos" w:cs="Times New Roman"/>
                <w:bCs/>
                <w:sz w:val="21"/>
                <w:szCs w:val="21"/>
              </w:rPr>
            </w:pPr>
          </w:p>
        </w:tc>
      </w:tr>
    </w:tbl>
    <w:p w14:paraId="6CB9DE6E" w14:textId="77777777" w:rsidR="00B30846" w:rsidRPr="00B259F9" w:rsidRDefault="00B30846" w:rsidP="000B296F">
      <w:pPr>
        <w:spacing w:after="0" w:line="240" w:lineRule="auto"/>
        <w:rPr>
          <w:rFonts w:ascii="Aptos" w:hAnsi="Aptos" w:cs="Times New Roman"/>
          <w:sz w:val="22"/>
          <w:szCs w:val="22"/>
        </w:rPr>
      </w:pPr>
    </w:p>
    <w:p w14:paraId="40F3D7FA" w14:textId="77777777" w:rsidR="000B296F" w:rsidRPr="00B259F9" w:rsidRDefault="000B296F">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t xml:space="preserve">PASIŪLYMO KAINA </w:t>
      </w:r>
    </w:p>
    <w:p w14:paraId="65B1648A" w14:textId="77777777" w:rsidR="000B296F" w:rsidRPr="00B259F9" w:rsidRDefault="000B296F">
      <w:pPr>
        <w:pStyle w:val="ListParagraph"/>
        <w:numPr>
          <w:ilvl w:val="1"/>
          <w:numId w:val="15"/>
        </w:numPr>
        <w:spacing w:line="20" w:lineRule="atLeast"/>
        <w:ind w:left="0" w:firstLine="567"/>
        <w:jc w:val="both"/>
        <w:rPr>
          <w:rFonts w:ascii="Aptos" w:hAnsi="Aptos" w:cs="Times New Roman"/>
          <w:bCs/>
          <w:iCs/>
        </w:rPr>
      </w:pPr>
      <w:r w:rsidRPr="00B259F9">
        <w:rPr>
          <w:rFonts w:ascii="Aptos" w:hAnsi="Aptos" w:cs="Times New Roman"/>
          <w:bCs/>
          <w:iCs/>
        </w:rPr>
        <w:t>Pasiūlyme kaina nurodomos eurais</w:t>
      </w:r>
      <w:r w:rsidRPr="00B259F9">
        <w:rPr>
          <w:rFonts w:ascii="Aptos" w:eastAsia="Calibri" w:hAnsi="Aptos" w:cs="Times New Roman"/>
        </w:rPr>
        <w:t>.</w:t>
      </w:r>
      <w:r w:rsidRPr="00B259F9">
        <w:rPr>
          <w:rFonts w:ascii="Aptos" w:hAnsi="Aptos" w:cs="Times New Roman"/>
          <w:bCs/>
          <w:iCs/>
        </w:rPr>
        <w:t xml:space="preserve"> Jeigu pasiūlymuose kainos nurodytos užsienio valiuta, jos turės būti perskaičiuojamos į eurus </w:t>
      </w:r>
      <w:r w:rsidRPr="00B259F9">
        <w:rPr>
          <w:rFonts w:ascii="Aptos" w:hAnsi="Apto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59F9">
        <w:rPr>
          <w:rFonts w:ascii="Aptos" w:hAnsi="Aptos" w:cs="Times New Roman"/>
          <w:bCs/>
          <w:iCs/>
        </w:rPr>
        <w:t>.</w:t>
      </w:r>
    </w:p>
    <w:p w14:paraId="27E1A693" w14:textId="77777777" w:rsidR="00D17CF5" w:rsidRPr="003B1C9A" w:rsidRDefault="00D17CF5" w:rsidP="00D17CF5">
      <w:pPr>
        <w:pStyle w:val="ListParagraph"/>
        <w:widowControl w:val="0"/>
        <w:numPr>
          <w:ilvl w:val="1"/>
          <w:numId w:val="15"/>
        </w:numPr>
        <w:shd w:val="clear" w:color="auto" w:fill="FFFFFF"/>
        <w:tabs>
          <w:tab w:val="left" w:pos="1276"/>
        </w:tabs>
        <w:spacing w:after="0" w:line="240" w:lineRule="auto"/>
        <w:ind w:left="0" w:firstLine="567"/>
        <w:jc w:val="both"/>
        <w:rPr>
          <w:rFonts w:ascii="Aptos" w:hAnsi="Aptos" w:cs="Times New Roman"/>
        </w:rPr>
      </w:pPr>
      <w:r w:rsidRPr="003B1C9A">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B1C9A">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B1C9A">
        <w:rPr>
          <w:rFonts w:ascii="Aptos" w:hAnsi="Aptos" w:cs="Times New Roman"/>
          <w:bCs/>
          <w:iCs/>
        </w:rPr>
        <w:t xml:space="preserve">kainos </w:t>
      </w:r>
      <w:r w:rsidRPr="003B1C9A">
        <w:rPr>
          <w:rFonts w:ascii="Aptos" w:hAnsi="Aptos" w:cs="Times New Roman"/>
          <w:bCs/>
        </w:rPr>
        <w:t xml:space="preserve">bus vertinamos ir lyginamos su visais mokesčiais, įskaitant PVM. </w:t>
      </w:r>
      <w:r w:rsidRPr="003B1C9A">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B1C9A">
        <w:rPr>
          <w:rFonts w:ascii="Aptos" w:hAnsi="Aptos" w:cs="Times New Roman"/>
          <w:iCs/>
        </w:rPr>
        <w:t>kainą (jeigu tiekėjas jo neįskaičiavo pateikiant pasiūlymą, palyginimo tikslais įskaičiuoja pati perkančioji organizacija)</w:t>
      </w:r>
      <w:r w:rsidRPr="003B1C9A">
        <w:rPr>
          <w:rFonts w:ascii="Aptos" w:eastAsia="Calibri" w:hAnsi="Aptos" w:cs="Times New Roman"/>
        </w:rPr>
        <w:t xml:space="preserve">. Į pasiūlymo </w:t>
      </w:r>
      <w:r w:rsidRPr="003B1C9A">
        <w:rPr>
          <w:rFonts w:ascii="Aptos" w:hAnsi="Aptos" w:cs="Times New Roman"/>
          <w:bCs/>
          <w:iCs/>
        </w:rPr>
        <w:t xml:space="preserve">kainą privalo būti </w:t>
      </w:r>
      <w:r w:rsidRPr="003B1C9A">
        <w:rPr>
          <w:rFonts w:ascii="Aptos" w:eastAsia="Arial Unicode MS" w:hAnsi="Aptos" w:cs="Times New Roman"/>
        </w:rPr>
        <w:t>įskaičiuoti visi mokesčiai bei visos</w:t>
      </w:r>
      <w:r w:rsidRPr="003B1C9A">
        <w:rPr>
          <w:rFonts w:ascii="Aptos" w:hAnsi="Aptos" w:cs="Times New Roman"/>
          <w:b/>
        </w:rPr>
        <w:t xml:space="preserve"> </w:t>
      </w:r>
      <w:r w:rsidRPr="003B1C9A">
        <w:rPr>
          <w:rFonts w:ascii="Aptos" w:hAnsi="Aptos" w:cs="Times New Roman"/>
        </w:rPr>
        <w:t>kitos Tiekėjo patirtos ir (ar) galimos patirti tiesioginės ir netiesioginės išlaidos ir mokesčiai</w:t>
      </w:r>
      <w:r w:rsidRPr="003B1C9A">
        <w:rPr>
          <w:rFonts w:ascii="Aptos" w:eastAsia="Arial Unicode MS" w:hAnsi="Aptos" w:cs="Times New Roman"/>
        </w:rPr>
        <w:t>, susiję su P</w:t>
      </w:r>
      <w:r>
        <w:rPr>
          <w:rFonts w:ascii="Aptos" w:eastAsia="Arial Unicode MS" w:hAnsi="Aptos" w:cs="Times New Roman"/>
        </w:rPr>
        <w:t>aslaugų</w:t>
      </w:r>
      <w:r w:rsidRPr="003B1C9A">
        <w:rPr>
          <w:rFonts w:ascii="Aptos" w:eastAsia="Arial Unicode MS" w:hAnsi="Aptos" w:cs="Times New Roman"/>
        </w:rPr>
        <w:t xml:space="preserve"> tiekimu,</w:t>
      </w:r>
      <w:r w:rsidRPr="003B1C9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16C01FA9" w14:textId="77777777" w:rsidR="00D17CF5" w:rsidRPr="00315B29" w:rsidRDefault="00D17CF5" w:rsidP="00D17CF5">
      <w:pPr>
        <w:pStyle w:val="ListParagraph"/>
        <w:widowControl w:val="0"/>
        <w:numPr>
          <w:ilvl w:val="2"/>
          <w:numId w:val="15"/>
        </w:numPr>
        <w:shd w:val="clear" w:color="auto" w:fill="FFFFFF"/>
        <w:spacing w:after="0" w:line="240" w:lineRule="auto"/>
        <w:ind w:left="1077"/>
        <w:jc w:val="both"/>
        <w:rPr>
          <w:rFonts w:ascii="Aptos" w:hAnsi="Aptos" w:cs="Times New Roman"/>
        </w:rPr>
      </w:pPr>
      <w:r w:rsidRPr="0040216B">
        <w:rPr>
          <w:rFonts w:ascii="Aptos" w:hAnsi="Aptos" w:cs="Times New Roman"/>
        </w:rPr>
        <w:t>kortelių gamybos išlaidas</w:t>
      </w:r>
      <w:r w:rsidRPr="00315B29">
        <w:rPr>
          <w:rFonts w:ascii="Aptos" w:hAnsi="Aptos" w:cs="Times New Roman"/>
        </w:rPr>
        <w:t>;</w:t>
      </w:r>
    </w:p>
    <w:p w14:paraId="638B4A18" w14:textId="77777777" w:rsidR="00D17CF5" w:rsidRPr="00315B29" w:rsidRDefault="00D17CF5" w:rsidP="00D17CF5">
      <w:pPr>
        <w:pStyle w:val="ListParagraph"/>
        <w:widowControl w:val="0"/>
        <w:numPr>
          <w:ilvl w:val="2"/>
          <w:numId w:val="15"/>
        </w:numPr>
        <w:shd w:val="clear" w:color="auto" w:fill="FFFFFF"/>
        <w:spacing w:after="0" w:line="240" w:lineRule="auto"/>
        <w:ind w:left="1077"/>
        <w:jc w:val="both"/>
        <w:rPr>
          <w:rFonts w:ascii="Aptos" w:hAnsi="Aptos" w:cs="Times New Roman"/>
        </w:rPr>
      </w:pPr>
      <w:r w:rsidRPr="00315B29">
        <w:rPr>
          <w:rFonts w:ascii="Aptos" w:hAnsi="Aptos" w:cs="Times New Roman"/>
        </w:rPr>
        <w:t>visas su dokumentų, kurių reikalauja Perkančioji organizacija, rengimu ir pateikimu susijusias išlaidas;</w:t>
      </w:r>
    </w:p>
    <w:p w14:paraId="71A6614B" w14:textId="77777777" w:rsidR="00D17CF5" w:rsidRPr="00315B29" w:rsidRDefault="00D17CF5" w:rsidP="00D17CF5">
      <w:pPr>
        <w:pStyle w:val="ListParagraph"/>
        <w:widowControl w:val="0"/>
        <w:numPr>
          <w:ilvl w:val="2"/>
          <w:numId w:val="15"/>
        </w:numPr>
        <w:shd w:val="clear" w:color="auto" w:fill="FFFFFF"/>
        <w:spacing w:after="0" w:line="240" w:lineRule="auto"/>
        <w:ind w:left="1077"/>
        <w:jc w:val="both"/>
        <w:rPr>
          <w:rFonts w:ascii="Aptos" w:hAnsi="Aptos" w:cs="Times New Roman"/>
        </w:rPr>
      </w:pPr>
      <w:r w:rsidRPr="00315B29">
        <w:rPr>
          <w:rFonts w:ascii="Aptos" w:hAnsi="Aptos" w:cs="Times New Roman"/>
          <w:szCs w:val="24"/>
        </w:rPr>
        <w:t>elektroninių sąskaitų teikimo išlaid</w:t>
      </w:r>
      <w:r>
        <w:rPr>
          <w:rFonts w:ascii="Aptos" w:hAnsi="Aptos" w:cs="Times New Roman"/>
          <w:szCs w:val="24"/>
        </w:rPr>
        <w:t>a</w:t>
      </w:r>
      <w:r w:rsidRPr="00315B29">
        <w:rPr>
          <w:rFonts w:ascii="Aptos" w:hAnsi="Aptos" w:cs="Times New Roman"/>
          <w:szCs w:val="24"/>
        </w:rPr>
        <w:t>s.</w:t>
      </w:r>
    </w:p>
    <w:p w14:paraId="16EF6DA3" w14:textId="77777777" w:rsidR="00D17CF5" w:rsidRPr="003B1C9A" w:rsidRDefault="00D17CF5" w:rsidP="00D17CF5">
      <w:pPr>
        <w:pStyle w:val="ListParagraph"/>
        <w:numPr>
          <w:ilvl w:val="1"/>
          <w:numId w:val="15"/>
        </w:numPr>
        <w:tabs>
          <w:tab w:val="left" w:pos="1134"/>
        </w:tabs>
        <w:spacing w:after="0" w:line="240" w:lineRule="auto"/>
        <w:ind w:left="0" w:firstLine="426"/>
        <w:jc w:val="both"/>
        <w:rPr>
          <w:rFonts w:ascii="Aptos" w:hAnsi="Aptos" w:cs="Times New Roman"/>
          <w:iCs/>
        </w:rPr>
      </w:pPr>
      <w:r w:rsidRPr="003B1C9A">
        <w:rPr>
          <w:rFonts w:ascii="Aptos" w:hAnsi="Aptos" w:cs="Times New Roman"/>
          <w:color w:val="000000"/>
        </w:rPr>
        <w:t xml:space="preserve">Jeigu pasiūlyme nurodyta </w:t>
      </w:r>
      <w:r w:rsidRPr="003B1C9A">
        <w:rPr>
          <w:rFonts w:ascii="Aptos" w:eastAsiaTheme="minorHAnsi" w:hAnsi="Aptos" w:cs="Times New Roman"/>
          <w:bCs/>
          <w:iCs/>
        </w:rPr>
        <w:t>kaina</w:t>
      </w:r>
      <w:r w:rsidRPr="003B1C9A">
        <w:rPr>
          <w:rFonts w:ascii="Aptos" w:hAnsi="Aptos" w:cs="Times New Roman"/>
          <w:color w:val="000000"/>
        </w:rPr>
        <w:t xml:space="preserve">, išreikšta skaitmenimis, neatitinka </w:t>
      </w:r>
      <w:r w:rsidRPr="003B1C9A">
        <w:rPr>
          <w:rFonts w:ascii="Aptos" w:eastAsiaTheme="minorHAnsi" w:hAnsi="Aptos" w:cs="Times New Roman"/>
          <w:bCs/>
          <w:iCs/>
        </w:rPr>
        <w:t>kainos</w:t>
      </w:r>
      <w:r w:rsidRPr="003B1C9A">
        <w:rPr>
          <w:rFonts w:ascii="Aptos" w:hAnsi="Aptos" w:cs="Times New Roman"/>
          <w:color w:val="000000"/>
        </w:rPr>
        <w:t xml:space="preserve">, nurodytos žodžiais, teisinga laikoma </w:t>
      </w:r>
      <w:r w:rsidRPr="003B1C9A">
        <w:rPr>
          <w:rFonts w:ascii="Aptos" w:eastAsiaTheme="minorHAnsi" w:hAnsi="Aptos" w:cs="Times New Roman"/>
          <w:bCs/>
          <w:iCs/>
        </w:rPr>
        <w:t>kaina</w:t>
      </w:r>
      <w:r w:rsidRPr="003B1C9A">
        <w:rPr>
          <w:rFonts w:ascii="Aptos" w:hAnsi="Aptos" w:cs="Times New Roman"/>
          <w:color w:val="000000"/>
        </w:rPr>
        <w:t>, nurodyta žodžiais.</w:t>
      </w:r>
    </w:p>
    <w:p w14:paraId="38746B8E" w14:textId="1058E2B0" w:rsidR="004920C6" w:rsidRPr="00D17CF5" w:rsidRDefault="00D17CF5" w:rsidP="00D17CF5">
      <w:pPr>
        <w:pStyle w:val="ListParagraph"/>
        <w:numPr>
          <w:ilvl w:val="1"/>
          <w:numId w:val="15"/>
        </w:numPr>
        <w:tabs>
          <w:tab w:val="left" w:pos="1134"/>
        </w:tabs>
        <w:spacing w:after="120" w:line="240" w:lineRule="auto"/>
        <w:ind w:left="0" w:firstLine="425"/>
        <w:jc w:val="both"/>
        <w:rPr>
          <w:rFonts w:ascii="Aptos" w:hAnsi="Aptos" w:cs="Times New Roman"/>
          <w:iCs/>
        </w:rPr>
      </w:pPr>
      <w:r w:rsidRPr="003B1C9A">
        <w:rPr>
          <w:rFonts w:ascii="Aptos" w:hAnsi="Aptos" w:cs="Times New Roman"/>
        </w:rPr>
        <w:t>V</w:t>
      </w:r>
      <w:r w:rsidRPr="003B1C9A">
        <w:rPr>
          <w:rFonts w:ascii="Aptos" w:hAnsi="Aptos"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262"/>
        <w:gridCol w:w="1876"/>
        <w:gridCol w:w="2410"/>
        <w:gridCol w:w="2536"/>
      </w:tblGrid>
      <w:tr w:rsidR="00D17CF5" w:rsidRPr="00161862" w14:paraId="734F26C0" w14:textId="77777777" w:rsidTr="00627F86">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22667AF"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Eil. Nr.</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66479EC"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Paslaugų pavadinimas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7A601F0"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Maksimalus paslaugų kiekis</w:t>
            </w:r>
          </w:p>
          <w:p w14:paraId="16A53EAA"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(12 mėn.)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C61B781"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1 mato vieneto įkainis (draudimo įmoka vienam asmeniui 12 mėnesių) Eur be PVM</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2BC9AF19"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Viso paslaugų kiekio (draudimo įmoka nurodytam asmenų skaičiui 12 mėnesių) kaina Eur be PVM</w:t>
            </w:r>
          </w:p>
        </w:tc>
      </w:tr>
      <w:tr w:rsidR="00D17CF5" w:rsidRPr="00161862" w14:paraId="7DE31F00" w14:textId="77777777" w:rsidTr="00627F86">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E8E7755"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A84BAC9"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0FEB917"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0F7BCC"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4</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080D3627"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5 (3*4)</w:t>
            </w:r>
          </w:p>
        </w:tc>
      </w:tr>
      <w:tr w:rsidR="00D17CF5" w:rsidRPr="00161862" w14:paraId="65810BB9" w14:textId="77777777" w:rsidTr="00627F86">
        <w:trPr>
          <w:trHeight w:val="257"/>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D2942FB" w14:textId="77777777" w:rsidR="00D17CF5" w:rsidRPr="00161862" w:rsidRDefault="00D17CF5" w:rsidP="00627F86">
            <w:pPr>
              <w:spacing w:after="120" w:line="240" w:lineRule="auto"/>
              <w:jc w:val="both"/>
              <w:rPr>
                <w:rFonts w:ascii="Aptos" w:hAnsi="Aptos" w:cs="Times New Roman"/>
                <w:bCs/>
                <w:iCs/>
              </w:rPr>
            </w:pPr>
            <w:r w:rsidRPr="00161862">
              <w:rPr>
                <w:rFonts w:ascii="Aptos" w:hAnsi="Aptos" w:cs="Times New Roman"/>
                <w:bCs/>
                <w:iCs/>
              </w:rPr>
              <w:t>1.</w:t>
            </w:r>
          </w:p>
        </w:tc>
        <w:tc>
          <w:tcPr>
            <w:tcW w:w="2262" w:type="dxa"/>
            <w:tcBorders>
              <w:top w:val="single" w:sz="4" w:space="0" w:color="auto"/>
              <w:left w:val="single" w:sz="4" w:space="0" w:color="auto"/>
              <w:bottom w:val="single" w:sz="4" w:space="0" w:color="auto"/>
              <w:right w:val="single" w:sz="4" w:space="0" w:color="auto"/>
            </w:tcBorders>
            <w:vAlign w:val="center"/>
          </w:tcPr>
          <w:p w14:paraId="02FB53F4" w14:textId="77777777" w:rsidR="00D17CF5" w:rsidRPr="00664B59" w:rsidRDefault="00D17CF5" w:rsidP="00627F86">
            <w:pPr>
              <w:spacing w:after="120" w:line="240" w:lineRule="auto"/>
              <w:rPr>
                <w:rFonts w:ascii="Aptos" w:hAnsi="Aptos" w:cs="Times New Roman"/>
                <w:bCs/>
                <w:iCs/>
              </w:rPr>
            </w:pPr>
            <w:r w:rsidRPr="00664B59">
              <w:rPr>
                <w:rFonts w:ascii="Aptos" w:hAnsi="Aptos" w:cs="Times New Roman"/>
                <w:bCs/>
                <w:iCs/>
              </w:rPr>
              <w:t>Sveikatos draudimo paslaugos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ED07707" w14:textId="77777777" w:rsidR="00D17CF5" w:rsidRPr="00664B59" w:rsidRDefault="00D17CF5" w:rsidP="00627F86">
            <w:pPr>
              <w:spacing w:after="120" w:line="240" w:lineRule="auto"/>
              <w:jc w:val="both"/>
              <w:rPr>
                <w:rFonts w:ascii="Aptos" w:hAnsi="Aptos" w:cs="Times New Roman"/>
                <w:bCs/>
                <w:iCs/>
              </w:rPr>
            </w:pPr>
            <w:r w:rsidRPr="00664B59">
              <w:rPr>
                <w:rFonts w:ascii="Aptos" w:hAnsi="Aptos" w:cs="Times New Roman"/>
                <w:bCs/>
                <w:iCs/>
              </w:rPr>
              <w:t>101 apdraustasis</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E733B03"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545,00</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45ABA90C"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55045,00</w:t>
            </w:r>
          </w:p>
        </w:tc>
      </w:tr>
      <w:tr w:rsidR="00D17CF5" w:rsidRPr="00161862" w14:paraId="4196D14F" w14:textId="77777777" w:rsidTr="00627F86">
        <w:trPr>
          <w:trHeight w:val="257"/>
        </w:trPr>
        <w:tc>
          <w:tcPr>
            <w:tcW w:w="540" w:type="dxa"/>
            <w:tcBorders>
              <w:top w:val="single" w:sz="4" w:space="0" w:color="auto"/>
              <w:left w:val="single" w:sz="4" w:space="0" w:color="auto"/>
              <w:bottom w:val="single" w:sz="4" w:space="0" w:color="auto"/>
              <w:right w:val="single" w:sz="4" w:space="0" w:color="auto"/>
            </w:tcBorders>
            <w:noWrap/>
            <w:vAlign w:val="center"/>
          </w:tcPr>
          <w:p w14:paraId="22AB944C" w14:textId="77777777" w:rsidR="00D17CF5" w:rsidRPr="00161862" w:rsidRDefault="00D17CF5" w:rsidP="00627F86">
            <w:pPr>
              <w:spacing w:after="120" w:line="240" w:lineRule="auto"/>
              <w:jc w:val="both"/>
              <w:rPr>
                <w:rFonts w:ascii="Aptos" w:hAnsi="Aptos" w:cs="Times New Roman"/>
                <w:bCs/>
                <w:iCs/>
                <w:lang w:val="en-US"/>
              </w:rPr>
            </w:pPr>
            <w:r w:rsidRPr="00161862">
              <w:rPr>
                <w:rFonts w:ascii="Aptos" w:hAnsi="Aptos" w:cs="Times New Roman"/>
                <w:bCs/>
                <w:iCs/>
                <w:lang w:val="en-US"/>
              </w:rPr>
              <w:t>2.</w:t>
            </w:r>
          </w:p>
        </w:tc>
        <w:tc>
          <w:tcPr>
            <w:tcW w:w="2262" w:type="dxa"/>
            <w:tcBorders>
              <w:top w:val="single" w:sz="4" w:space="0" w:color="auto"/>
              <w:left w:val="single" w:sz="4" w:space="0" w:color="auto"/>
              <w:bottom w:val="single" w:sz="4" w:space="0" w:color="auto"/>
              <w:right w:val="single" w:sz="4" w:space="0" w:color="auto"/>
            </w:tcBorders>
            <w:vAlign w:val="center"/>
          </w:tcPr>
          <w:p w14:paraId="2B64E427" w14:textId="77777777" w:rsidR="00D17CF5" w:rsidRPr="00664B59" w:rsidRDefault="00D17CF5" w:rsidP="00627F86">
            <w:pPr>
              <w:spacing w:after="120" w:line="240" w:lineRule="auto"/>
              <w:rPr>
                <w:rFonts w:ascii="Aptos" w:hAnsi="Aptos" w:cs="Times New Roman"/>
                <w:bCs/>
                <w:iCs/>
              </w:rPr>
            </w:pPr>
            <w:r w:rsidRPr="00664B59">
              <w:rPr>
                <w:rFonts w:ascii="Aptos" w:hAnsi="Aptos" w:cs="Times New Roman"/>
                <w:bCs/>
                <w:iCs/>
              </w:rPr>
              <w:t>Lietuvos Respublikos saugumo įnašo mokestis</w:t>
            </w:r>
          </w:p>
        </w:tc>
        <w:tc>
          <w:tcPr>
            <w:tcW w:w="1876" w:type="dxa"/>
            <w:tcBorders>
              <w:top w:val="single" w:sz="4" w:space="0" w:color="auto"/>
              <w:left w:val="single" w:sz="4" w:space="0" w:color="auto"/>
              <w:bottom w:val="single" w:sz="4" w:space="0" w:color="auto"/>
              <w:right w:val="single" w:sz="4" w:space="0" w:color="auto"/>
            </w:tcBorders>
            <w:vAlign w:val="center"/>
          </w:tcPr>
          <w:p w14:paraId="58917D04" w14:textId="77777777" w:rsidR="00D17CF5" w:rsidRPr="00664B59" w:rsidRDefault="00D17CF5" w:rsidP="00627F86">
            <w:pPr>
              <w:spacing w:after="120" w:line="240" w:lineRule="auto"/>
              <w:jc w:val="both"/>
              <w:rPr>
                <w:rFonts w:ascii="Aptos" w:hAnsi="Aptos" w:cs="Times New Roman"/>
                <w:bCs/>
                <w:iCs/>
              </w:rPr>
            </w:pPr>
            <w:r w:rsidRPr="00664B59">
              <w:rPr>
                <w:rFonts w:ascii="Aptos" w:hAnsi="Aptos" w:cs="Times New Roman"/>
                <w:bCs/>
                <w:iCs/>
              </w:rPr>
              <w:t>101 apdraustasis</w:t>
            </w:r>
          </w:p>
        </w:tc>
        <w:tc>
          <w:tcPr>
            <w:tcW w:w="2410" w:type="dxa"/>
            <w:tcBorders>
              <w:top w:val="single" w:sz="4" w:space="0" w:color="auto"/>
              <w:left w:val="single" w:sz="4" w:space="0" w:color="auto"/>
              <w:bottom w:val="single" w:sz="4" w:space="0" w:color="auto"/>
              <w:right w:val="single" w:sz="4" w:space="0" w:color="auto"/>
            </w:tcBorders>
            <w:noWrap/>
            <w:vAlign w:val="center"/>
          </w:tcPr>
          <w:p w14:paraId="6075DBEA"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54,50</w:t>
            </w:r>
          </w:p>
        </w:tc>
        <w:tc>
          <w:tcPr>
            <w:tcW w:w="2536" w:type="dxa"/>
            <w:tcBorders>
              <w:top w:val="single" w:sz="4" w:space="0" w:color="auto"/>
              <w:left w:val="single" w:sz="4" w:space="0" w:color="auto"/>
              <w:bottom w:val="single" w:sz="4" w:space="0" w:color="auto"/>
              <w:right w:val="single" w:sz="4" w:space="0" w:color="auto"/>
            </w:tcBorders>
            <w:noWrap/>
            <w:vAlign w:val="center"/>
          </w:tcPr>
          <w:p w14:paraId="24829B91"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5504,50</w:t>
            </w:r>
          </w:p>
        </w:tc>
      </w:tr>
      <w:tr w:rsidR="00D17CF5" w:rsidRPr="0040216B" w14:paraId="29E1BACD" w14:textId="77777777" w:rsidTr="00627F86">
        <w:trPr>
          <w:trHeight w:val="257"/>
        </w:trPr>
        <w:tc>
          <w:tcPr>
            <w:tcW w:w="540" w:type="dxa"/>
            <w:tcBorders>
              <w:top w:val="single" w:sz="4" w:space="0" w:color="auto"/>
              <w:left w:val="single" w:sz="4" w:space="0" w:color="auto"/>
              <w:bottom w:val="single" w:sz="4" w:space="0" w:color="auto"/>
              <w:right w:val="single" w:sz="4" w:space="0" w:color="auto"/>
            </w:tcBorders>
            <w:noWrap/>
            <w:vAlign w:val="center"/>
          </w:tcPr>
          <w:p w14:paraId="51E8900D" w14:textId="77777777" w:rsidR="00D17CF5" w:rsidRPr="00161862" w:rsidRDefault="00D17CF5" w:rsidP="00627F86">
            <w:pPr>
              <w:spacing w:after="120" w:line="240" w:lineRule="auto"/>
              <w:jc w:val="both"/>
              <w:rPr>
                <w:rFonts w:ascii="Aptos" w:hAnsi="Aptos" w:cs="Times New Roman"/>
                <w:bCs/>
                <w:iCs/>
                <w:lang w:val="en-US"/>
              </w:rPr>
            </w:pPr>
            <w:r w:rsidRPr="00161862">
              <w:rPr>
                <w:rFonts w:ascii="Aptos" w:hAnsi="Aptos" w:cs="Times New Roman"/>
                <w:bCs/>
                <w:iCs/>
                <w:lang w:val="en-US"/>
              </w:rPr>
              <w:t>3.</w:t>
            </w:r>
          </w:p>
        </w:tc>
        <w:tc>
          <w:tcPr>
            <w:tcW w:w="6548" w:type="dxa"/>
            <w:gridSpan w:val="3"/>
            <w:tcBorders>
              <w:top w:val="single" w:sz="4" w:space="0" w:color="auto"/>
              <w:left w:val="single" w:sz="4" w:space="0" w:color="auto"/>
              <w:bottom w:val="single" w:sz="4" w:space="0" w:color="auto"/>
              <w:right w:val="single" w:sz="4" w:space="0" w:color="auto"/>
            </w:tcBorders>
            <w:vAlign w:val="center"/>
          </w:tcPr>
          <w:p w14:paraId="61EB2015" w14:textId="77777777" w:rsidR="00D17CF5" w:rsidRPr="00BE0117" w:rsidRDefault="00D17CF5" w:rsidP="00627F86">
            <w:pPr>
              <w:spacing w:after="120" w:line="240" w:lineRule="auto"/>
              <w:jc w:val="right"/>
              <w:rPr>
                <w:rFonts w:ascii="Aptos" w:hAnsi="Aptos" w:cs="Times New Roman"/>
                <w:b/>
                <w:iCs/>
              </w:rPr>
            </w:pPr>
            <w:r w:rsidRPr="00161862">
              <w:rPr>
                <w:rFonts w:ascii="Aptos" w:hAnsi="Aptos" w:cs="Times New Roman"/>
                <w:b/>
                <w:iCs/>
              </w:rPr>
              <w:t>Bendra pasiūlymo kaina EUR</w:t>
            </w:r>
          </w:p>
        </w:tc>
        <w:tc>
          <w:tcPr>
            <w:tcW w:w="2536" w:type="dxa"/>
            <w:tcBorders>
              <w:top w:val="single" w:sz="4" w:space="0" w:color="auto"/>
              <w:left w:val="single" w:sz="4" w:space="0" w:color="auto"/>
              <w:bottom w:val="single" w:sz="4" w:space="0" w:color="auto"/>
              <w:right w:val="single" w:sz="4" w:space="0" w:color="auto"/>
            </w:tcBorders>
            <w:noWrap/>
            <w:vAlign w:val="center"/>
          </w:tcPr>
          <w:p w14:paraId="143AABE9" w14:textId="6A8FB445" w:rsidR="00D17CF5" w:rsidRPr="00D17CF5" w:rsidRDefault="00D17CF5" w:rsidP="00D17CF5">
            <w:pPr>
              <w:pStyle w:val="ListParagraph"/>
              <w:spacing w:after="120" w:line="240" w:lineRule="auto"/>
              <w:rPr>
                <w:rFonts w:ascii="Aptos" w:hAnsi="Aptos" w:cs="Times New Roman"/>
                <w:bCs/>
                <w:iCs/>
              </w:rPr>
            </w:pPr>
            <w:r w:rsidRPr="00D17CF5">
              <w:rPr>
                <w:rFonts w:ascii="Aptos" w:hAnsi="Aptos" w:cs="Times New Roman"/>
                <w:bCs/>
                <w:iCs/>
              </w:rPr>
              <w:t>60 549,50</w:t>
            </w:r>
          </w:p>
        </w:tc>
      </w:tr>
    </w:tbl>
    <w:p w14:paraId="2707997E" w14:textId="77777777" w:rsidR="003A187E" w:rsidRDefault="003A187E" w:rsidP="00371B10">
      <w:pPr>
        <w:pStyle w:val="ListParagraph"/>
        <w:spacing w:after="0" w:line="240" w:lineRule="auto"/>
        <w:ind w:left="1080"/>
        <w:rPr>
          <w:rFonts w:ascii="Aptos" w:hAnsi="Aptos" w:cs="Times New Roman"/>
          <w:b/>
          <w:bCs/>
          <w:sz w:val="22"/>
          <w:szCs w:val="22"/>
        </w:rPr>
      </w:pPr>
    </w:p>
    <w:p w14:paraId="76C51880" w14:textId="09314B74" w:rsidR="00D17CF5" w:rsidRPr="00D17CF5" w:rsidRDefault="00D17CF5" w:rsidP="00D17CF5">
      <w:pPr>
        <w:pStyle w:val="ListParagraph"/>
        <w:numPr>
          <w:ilvl w:val="1"/>
          <w:numId w:val="15"/>
        </w:numPr>
        <w:spacing w:after="0" w:line="240" w:lineRule="auto"/>
        <w:ind w:left="0" w:firstLine="567"/>
        <w:rPr>
          <w:rFonts w:ascii="Aptos" w:hAnsi="Aptos" w:cs="Times New Roman"/>
        </w:rPr>
      </w:pPr>
      <w:r w:rsidRPr="00D17CF5">
        <w:rPr>
          <w:rFonts w:ascii="Aptos" w:hAnsi="Aptos" w:cs="Times New Roman"/>
          <w:b/>
          <w:bCs/>
        </w:rPr>
        <w:t xml:space="preserve">Bendra pasiūlymo kaina EUR </w:t>
      </w:r>
      <w:r w:rsidRPr="00D17CF5">
        <w:rPr>
          <w:rFonts w:ascii="Aptos" w:hAnsi="Aptos" w:cs="Times New Roman"/>
        </w:rPr>
        <w:t>žodžiais: šešiasdešimt tūkstančių penki šimtai keturiasdešimt devyni eurai, 50 ct.</w:t>
      </w:r>
    </w:p>
    <w:p w14:paraId="0249D818" w14:textId="77777777" w:rsidR="00D17CF5" w:rsidRDefault="00D17CF5" w:rsidP="00D17CF5">
      <w:pPr>
        <w:spacing w:after="120" w:line="240" w:lineRule="auto"/>
        <w:jc w:val="both"/>
        <w:rPr>
          <w:rFonts w:ascii="Aptos" w:hAnsi="Aptos" w:cs="Times New Roman"/>
          <w:b/>
          <w:bCs/>
          <w:iCs/>
        </w:rPr>
      </w:pPr>
    </w:p>
    <w:p w14:paraId="084CBFB3" w14:textId="77777777" w:rsidR="00D17CF5" w:rsidRPr="0040216B" w:rsidRDefault="00D17CF5" w:rsidP="00D17CF5">
      <w:pPr>
        <w:spacing w:after="120" w:line="240" w:lineRule="auto"/>
        <w:jc w:val="both"/>
        <w:rPr>
          <w:rFonts w:ascii="Aptos" w:hAnsi="Aptos" w:cs="Times New Roman"/>
          <w:b/>
          <w:bCs/>
          <w:iCs/>
        </w:rPr>
      </w:pPr>
    </w:p>
    <w:p w14:paraId="0362EA8E" w14:textId="77777777" w:rsidR="00D17CF5" w:rsidRPr="00BE0117" w:rsidRDefault="00D17CF5" w:rsidP="00D17CF5">
      <w:pPr>
        <w:numPr>
          <w:ilvl w:val="0"/>
          <w:numId w:val="15"/>
        </w:numPr>
        <w:spacing w:after="120" w:line="240" w:lineRule="auto"/>
        <w:jc w:val="both"/>
        <w:rPr>
          <w:rFonts w:ascii="Aptos" w:hAnsi="Aptos" w:cs="Times New Roman"/>
          <w:b/>
          <w:bCs/>
          <w:iCs/>
        </w:rPr>
      </w:pPr>
      <w:r w:rsidRPr="0040216B">
        <w:rPr>
          <w:rFonts w:ascii="Aptos" w:hAnsi="Aptos" w:cs="Times New Roman"/>
          <w:b/>
          <w:bCs/>
          <w:iCs/>
        </w:rPr>
        <w:t>TIEKĖJO SIŪLOMOS DRAUDIMO PASLAUGOS IR DUOMENYS PASIŪLYMŲ ĮVERTINIMUI</w:t>
      </w:r>
    </w:p>
    <w:p w14:paraId="04CD09BA" w14:textId="77777777" w:rsidR="00D17CF5" w:rsidRPr="0040216B" w:rsidRDefault="00D17CF5" w:rsidP="00D17CF5">
      <w:pPr>
        <w:spacing w:after="120" w:line="240" w:lineRule="auto"/>
        <w:jc w:val="both"/>
        <w:rPr>
          <w:rFonts w:ascii="Aptos" w:hAnsi="Aptos" w:cs="Times New Roman"/>
          <w:bCs/>
          <w:iCs/>
        </w:rPr>
      </w:pPr>
      <w:r w:rsidRPr="0040216B">
        <w:rPr>
          <w:rFonts w:ascii="Aptos" w:hAnsi="Aptos" w:cs="Times New Roman"/>
          <w:bCs/>
          <w:iCs/>
        </w:rPr>
        <w:t>Tiekėjo siūlomi draudimo limitai draudimo paslaugoms:</w:t>
      </w:r>
    </w:p>
    <w:tbl>
      <w:tblPr>
        <w:tblW w:w="9628" w:type="dxa"/>
        <w:tblLook w:val="04A0" w:firstRow="1" w:lastRow="0" w:firstColumn="1" w:lastColumn="0" w:noHBand="0" w:noVBand="1"/>
      </w:tblPr>
      <w:tblGrid>
        <w:gridCol w:w="2376"/>
        <w:gridCol w:w="4006"/>
        <w:gridCol w:w="3246"/>
      </w:tblGrid>
      <w:tr w:rsidR="00D17CF5" w:rsidRPr="0040216B" w14:paraId="0FAE8620" w14:textId="77777777" w:rsidTr="00627F86">
        <w:tc>
          <w:tcPr>
            <w:tcW w:w="2376" w:type="dxa"/>
            <w:tcBorders>
              <w:top w:val="single" w:sz="4" w:space="0" w:color="auto"/>
              <w:left w:val="single" w:sz="4" w:space="0" w:color="auto"/>
              <w:bottom w:val="single" w:sz="4" w:space="0" w:color="auto"/>
              <w:right w:val="single" w:sz="4" w:space="0" w:color="auto"/>
            </w:tcBorders>
            <w:hideMark/>
          </w:tcPr>
          <w:p w14:paraId="48FAEAA1" w14:textId="77777777" w:rsidR="00D17CF5" w:rsidRPr="0040216B" w:rsidRDefault="00D17CF5" w:rsidP="00627F86">
            <w:pPr>
              <w:spacing w:after="120" w:line="20" w:lineRule="atLeast"/>
              <w:jc w:val="center"/>
              <w:rPr>
                <w:rFonts w:ascii="Aptos" w:hAnsi="Aptos"/>
                <w:b/>
                <w:bCs/>
                <w:iCs/>
              </w:rPr>
            </w:pPr>
            <w:r w:rsidRPr="0040216B">
              <w:rPr>
                <w:rFonts w:ascii="Aptos" w:hAnsi="Aptos"/>
                <w:b/>
                <w:bCs/>
                <w:iCs/>
              </w:rPr>
              <w:t>Draudimo paslauga</w:t>
            </w:r>
          </w:p>
        </w:tc>
        <w:tc>
          <w:tcPr>
            <w:tcW w:w="4006" w:type="dxa"/>
            <w:tcBorders>
              <w:top w:val="single" w:sz="4" w:space="0" w:color="auto"/>
              <w:left w:val="single" w:sz="4" w:space="0" w:color="auto"/>
              <w:bottom w:val="single" w:sz="4" w:space="0" w:color="auto"/>
              <w:right w:val="single" w:sz="4" w:space="0" w:color="auto"/>
            </w:tcBorders>
            <w:hideMark/>
          </w:tcPr>
          <w:p w14:paraId="5D07F5F5" w14:textId="77777777" w:rsidR="00D17CF5" w:rsidRPr="0040216B" w:rsidRDefault="00D17CF5" w:rsidP="00627F86">
            <w:pPr>
              <w:spacing w:after="120" w:line="20" w:lineRule="atLeast"/>
              <w:jc w:val="center"/>
              <w:rPr>
                <w:rFonts w:ascii="Aptos" w:hAnsi="Aptos"/>
                <w:b/>
                <w:bCs/>
                <w:iCs/>
              </w:rPr>
            </w:pPr>
            <w:r w:rsidRPr="0040216B">
              <w:rPr>
                <w:rFonts w:ascii="Aptos" w:hAnsi="Aptos"/>
                <w:b/>
                <w:bCs/>
                <w:iCs/>
              </w:rPr>
              <w:t>Draudimo limitai vienam darbuotojui, Eur</w:t>
            </w:r>
          </w:p>
        </w:tc>
        <w:tc>
          <w:tcPr>
            <w:tcW w:w="3246" w:type="dxa"/>
            <w:tcBorders>
              <w:top w:val="single" w:sz="4" w:space="0" w:color="auto"/>
              <w:left w:val="single" w:sz="4" w:space="0" w:color="auto"/>
              <w:bottom w:val="single" w:sz="4" w:space="0" w:color="auto"/>
              <w:right w:val="single" w:sz="4" w:space="0" w:color="auto"/>
            </w:tcBorders>
            <w:hideMark/>
          </w:tcPr>
          <w:p w14:paraId="15739F2F" w14:textId="77777777" w:rsidR="00D17CF5" w:rsidRPr="0040216B" w:rsidRDefault="00D17CF5" w:rsidP="00627F86">
            <w:pPr>
              <w:spacing w:after="120" w:line="20" w:lineRule="atLeast"/>
              <w:jc w:val="center"/>
              <w:rPr>
                <w:rFonts w:ascii="Aptos" w:hAnsi="Aptos"/>
                <w:b/>
                <w:bCs/>
                <w:iCs/>
              </w:rPr>
            </w:pPr>
            <w:r w:rsidRPr="0040216B">
              <w:rPr>
                <w:rFonts w:ascii="Aptos" w:hAnsi="Aptos"/>
                <w:b/>
                <w:bCs/>
                <w:iCs/>
              </w:rPr>
              <w:t>Tiekėjo siūlomi draudimo limitai vienam darbuotojui, Eur</w:t>
            </w:r>
          </w:p>
        </w:tc>
      </w:tr>
      <w:tr w:rsidR="00D17CF5" w:rsidRPr="0040216B" w14:paraId="685F1F51" w14:textId="77777777" w:rsidTr="00627F86">
        <w:tc>
          <w:tcPr>
            <w:tcW w:w="2376" w:type="dxa"/>
            <w:tcBorders>
              <w:top w:val="single" w:sz="4" w:space="0" w:color="auto"/>
              <w:left w:val="single" w:sz="4" w:space="0" w:color="auto"/>
              <w:bottom w:val="single" w:sz="4" w:space="0" w:color="auto"/>
              <w:right w:val="single" w:sz="4" w:space="0" w:color="auto"/>
            </w:tcBorders>
            <w:vAlign w:val="center"/>
            <w:hideMark/>
          </w:tcPr>
          <w:p w14:paraId="355C2802"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Stacionarinis gydymas valstybinėje ligoninėje</w:t>
            </w:r>
          </w:p>
        </w:tc>
        <w:tc>
          <w:tcPr>
            <w:tcW w:w="4006" w:type="dxa"/>
            <w:tcBorders>
              <w:top w:val="single" w:sz="4" w:space="0" w:color="auto"/>
              <w:left w:val="single" w:sz="4" w:space="0" w:color="auto"/>
              <w:bottom w:val="single" w:sz="4" w:space="0" w:color="auto"/>
              <w:right w:val="single" w:sz="4" w:space="0" w:color="auto"/>
            </w:tcBorders>
            <w:hideMark/>
          </w:tcPr>
          <w:p w14:paraId="2B7798EA"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1000,00 (</w:t>
            </w:r>
            <w:r w:rsidRPr="0040216B">
              <w:rPr>
                <w:rFonts w:ascii="Aptos" w:hAnsi="Aptos"/>
                <w:bCs/>
                <w:i/>
                <w:iCs/>
              </w:rPr>
              <w:t>tiekėjas gali pasiūlyti didesnį nei 1000 Eur limitą, tačiau jis nebus vertinamas</w:t>
            </w:r>
            <w:r w:rsidRPr="0040216B">
              <w:rPr>
                <w:rFonts w:ascii="Aptos" w:hAnsi="Aptos"/>
                <w:bCs/>
                <w:iCs/>
              </w:rPr>
              <w:t xml:space="preserve">. </w:t>
            </w:r>
            <w:r w:rsidRPr="0040216B">
              <w:rPr>
                <w:rFonts w:ascii="Aptos" w:hAnsi="Aptos"/>
                <w:bCs/>
                <w:i/>
                <w:iCs/>
              </w:rPr>
              <w:t>Siūlomas draudimo limitas turi būti ne mažesnis kaip 1000,00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263207BA"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1000,00</w:t>
            </w:r>
          </w:p>
        </w:tc>
      </w:tr>
      <w:tr w:rsidR="00D17CF5" w:rsidRPr="0040216B" w14:paraId="7340F7D7" w14:textId="77777777" w:rsidTr="00627F86">
        <w:tc>
          <w:tcPr>
            <w:tcW w:w="2376" w:type="dxa"/>
            <w:tcBorders>
              <w:top w:val="single" w:sz="4" w:space="0" w:color="auto"/>
              <w:left w:val="single" w:sz="4" w:space="0" w:color="auto"/>
              <w:bottom w:val="single" w:sz="4" w:space="0" w:color="auto"/>
              <w:right w:val="single" w:sz="4" w:space="0" w:color="auto"/>
            </w:tcBorders>
            <w:vAlign w:val="center"/>
            <w:hideMark/>
          </w:tcPr>
          <w:p w14:paraId="244161D6"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Visos medicininės paslaugos</w:t>
            </w:r>
          </w:p>
        </w:tc>
        <w:tc>
          <w:tcPr>
            <w:tcW w:w="4006" w:type="dxa"/>
            <w:tcBorders>
              <w:top w:val="single" w:sz="4" w:space="0" w:color="auto"/>
              <w:left w:val="single" w:sz="4" w:space="0" w:color="auto"/>
              <w:bottom w:val="single" w:sz="4" w:space="0" w:color="auto"/>
              <w:right w:val="single" w:sz="4" w:space="0" w:color="auto"/>
            </w:tcBorders>
            <w:hideMark/>
          </w:tcPr>
          <w:p w14:paraId="7B53086F"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Ne mažiau kaip 4</w:t>
            </w:r>
            <w:r>
              <w:rPr>
                <w:rFonts w:ascii="Aptos" w:hAnsi="Aptos"/>
                <w:bCs/>
                <w:iCs/>
              </w:rPr>
              <w:t>6</w:t>
            </w:r>
            <w:r w:rsidRPr="0040216B">
              <w:rPr>
                <w:rFonts w:ascii="Aptos" w:hAnsi="Aptos"/>
                <w:bCs/>
                <w:iCs/>
              </w:rPr>
              <w:t xml:space="preserve">0,00 </w:t>
            </w:r>
            <w:r w:rsidRPr="0040216B">
              <w:rPr>
                <w:rFonts w:ascii="Aptos" w:hAnsi="Aptos"/>
                <w:bCs/>
                <w:i/>
                <w:iCs/>
              </w:rPr>
              <w:t>(siūlomas draudimo limitas turi būti ne mažesnis kaip 4</w:t>
            </w:r>
            <w:r>
              <w:rPr>
                <w:rFonts w:ascii="Aptos" w:hAnsi="Aptos"/>
                <w:bCs/>
                <w:i/>
                <w:iCs/>
              </w:rPr>
              <w:t>6</w:t>
            </w:r>
            <w:r w:rsidRPr="0040216B">
              <w:rPr>
                <w:rFonts w:ascii="Aptos" w:hAnsi="Aptos"/>
                <w:bCs/>
                <w:i/>
                <w:iCs/>
              </w:rPr>
              <w:t>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3B778548" w14:textId="77777777" w:rsidR="00D17CF5" w:rsidRPr="0040216B" w:rsidRDefault="00D17CF5" w:rsidP="00627F86">
            <w:pPr>
              <w:spacing w:after="120" w:line="20" w:lineRule="atLeast"/>
              <w:jc w:val="both"/>
              <w:rPr>
                <w:rFonts w:ascii="Aptos" w:hAnsi="Aptos"/>
                <w:bCs/>
                <w:i/>
                <w:iCs/>
              </w:rPr>
            </w:pPr>
            <w:r w:rsidRPr="0040216B">
              <w:rPr>
                <w:rFonts w:ascii="Aptos" w:hAnsi="Aptos"/>
                <w:bCs/>
                <w:i/>
                <w:iCs/>
              </w:rPr>
              <w:t>Nurodyti</w:t>
            </w:r>
            <w:r w:rsidRPr="0040216B">
              <w:rPr>
                <w:rFonts w:ascii="Aptos" w:hAnsi="Aptos"/>
                <w:bCs/>
                <w:i/>
                <w:iCs/>
                <w:u w:val="single"/>
              </w:rPr>
              <w:t>______________</w:t>
            </w:r>
          </w:p>
        </w:tc>
      </w:tr>
    </w:tbl>
    <w:p w14:paraId="1E70E766" w14:textId="77777777" w:rsidR="00D17CF5" w:rsidRPr="0040216B" w:rsidRDefault="00D17CF5" w:rsidP="00D17CF5">
      <w:pPr>
        <w:spacing w:after="0" w:line="240" w:lineRule="auto"/>
        <w:jc w:val="both"/>
        <w:rPr>
          <w:rFonts w:ascii="Aptos" w:hAnsi="Aptos" w:cs="Times New Roman"/>
          <w:bCs/>
          <w:iCs/>
        </w:rPr>
      </w:pPr>
      <w:r w:rsidRPr="0040216B">
        <w:rPr>
          <w:rFonts w:ascii="Aptos" w:hAnsi="Aptos" w:cs="Times New Roman"/>
          <w:bCs/>
          <w:i/>
          <w:iCs/>
        </w:rPr>
        <w:t>Pastabos:</w:t>
      </w:r>
      <w:r w:rsidRPr="0040216B">
        <w:rPr>
          <w:rFonts w:ascii="Aptos" w:hAnsi="Aptos" w:cs="Times New Roman"/>
          <w:bCs/>
          <w:iCs/>
        </w:rPr>
        <w:t xml:space="preserve"> </w:t>
      </w:r>
    </w:p>
    <w:p w14:paraId="6C69E3EE" w14:textId="77777777" w:rsidR="00D17CF5" w:rsidRPr="0040216B" w:rsidRDefault="00D17CF5" w:rsidP="00D17CF5">
      <w:pPr>
        <w:numPr>
          <w:ilvl w:val="0"/>
          <w:numId w:val="39"/>
        </w:numPr>
        <w:spacing w:after="0" w:line="240" w:lineRule="auto"/>
        <w:jc w:val="both"/>
        <w:rPr>
          <w:rFonts w:ascii="Aptos" w:hAnsi="Aptos" w:cs="Times New Roman"/>
          <w:bCs/>
          <w:i/>
          <w:iCs/>
        </w:rPr>
      </w:pPr>
      <w:r w:rsidRPr="0040216B">
        <w:rPr>
          <w:rFonts w:ascii="Aptos" w:hAnsi="Aptos" w:cs="Times New Roman"/>
          <w:bCs/>
          <w:i/>
          <w:iCs/>
        </w:rPr>
        <w:t>Vertinamas bus tik tiekėjo pasiūlytas draudimo paslaugos „Visos medicininės paslaugos“ limitas.</w:t>
      </w:r>
    </w:p>
    <w:p w14:paraId="355A2449" w14:textId="77777777" w:rsidR="00D17CF5" w:rsidRPr="0040216B" w:rsidRDefault="00D17CF5" w:rsidP="00D17CF5">
      <w:pPr>
        <w:numPr>
          <w:ilvl w:val="0"/>
          <w:numId w:val="39"/>
        </w:numPr>
        <w:spacing w:after="0" w:line="240" w:lineRule="auto"/>
        <w:jc w:val="both"/>
        <w:rPr>
          <w:rFonts w:ascii="Aptos" w:hAnsi="Aptos" w:cs="Times New Roman"/>
          <w:bCs/>
          <w:i/>
          <w:iCs/>
        </w:rPr>
      </w:pPr>
      <w:r w:rsidRPr="0040216B">
        <w:rPr>
          <w:rFonts w:ascii="Aptos" w:hAnsi="Aptos" w:cs="Times New Roman"/>
          <w:bCs/>
          <w:i/>
          <w:iCs/>
        </w:rPr>
        <w:t>Siūlomi draudimo limitai vienodi visiems apdraustiesiems.</w:t>
      </w:r>
    </w:p>
    <w:p w14:paraId="68862459" w14:textId="77777777" w:rsidR="00D17CF5" w:rsidRPr="00D17CF5" w:rsidRDefault="00D17CF5" w:rsidP="00D17CF5">
      <w:pPr>
        <w:spacing w:after="0" w:line="240" w:lineRule="auto"/>
        <w:rPr>
          <w:rFonts w:ascii="Aptos" w:hAnsi="Aptos" w:cs="Times New Roman"/>
          <w:b/>
          <w:bCs/>
          <w:sz w:val="22"/>
          <w:szCs w:val="22"/>
        </w:rPr>
      </w:pPr>
    </w:p>
    <w:p w14:paraId="4E9FA682" w14:textId="77777777" w:rsidR="00D17CF5" w:rsidRPr="00B259F9" w:rsidRDefault="00D17CF5" w:rsidP="00371B10">
      <w:pPr>
        <w:pStyle w:val="ListParagraph"/>
        <w:spacing w:after="0" w:line="240" w:lineRule="auto"/>
        <w:ind w:left="1080"/>
        <w:rPr>
          <w:rFonts w:ascii="Aptos" w:hAnsi="Aptos" w:cs="Times New Roman"/>
          <w:b/>
          <w:bCs/>
          <w:sz w:val="22"/>
          <w:szCs w:val="22"/>
        </w:rPr>
      </w:pPr>
    </w:p>
    <w:p w14:paraId="73EAC663" w14:textId="6679DDE1" w:rsidR="000B296F" w:rsidRPr="00D17CF5" w:rsidRDefault="000B296F" w:rsidP="00D17CF5">
      <w:pPr>
        <w:pStyle w:val="ListParagraph"/>
        <w:numPr>
          <w:ilvl w:val="0"/>
          <w:numId w:val="15"/>
        </w:numPr>
        <w:spacing w:after="0" w:line="240" w:lineRule="auto"/>
        <w:jc w:val="center"/>
        <w:rPr>
          <w:rFonts w:ascii="Aptos" w:hAnsi="Aptos" w:cs="Times New Roman"/>
          <w:b/>
          <w:bCs/>
          <w:sz w:val="22"/>
          <w:szCs w:val="22"/>
        </w:rPr>
      </w:pPr>
      <w:r w:rsidRPr="00D17CF5">
        <w:rPr>
          <w:rFonts w:ascii="Aptos" w:hAnsi="Aptos" w:cs="Times New Roman"/>
          <w:b/>
          <w:bCs/>
          <w:sz w:val="22"/>
          <w:szCs w:val="22"/>
        </w:rPr>
        <w:t>PRIDEDAMI DOKUMENTAI IR INFORMACIJA APIE KONFIDENCIALUMĄ</w:t>
      </w:r>
    </w:p>
    <w:p w14:paraId="67A399FE" w14:textId="60C22844" w:rsidR="00CC45EE" w:rsidRPr="00B259F9" w:rsidRDefault="000B296F" w:rsidP="005173AE">
      <w:pPr>
        <w:pStyle w:val="ListParagraph"/>
        <w:spacing w:after="120" w:line="240" w:lineRule="auto"/>
        <w:ind w:left="0" w:firstLine="567"/>
        <w:jc w:val="center"/>
        <w:rPr>
          <w:rFonts w:ascii="Aptos" w:hAnsi="Aptos" w:cs="Times New Roman"/>
          <w:i/>
          <w:iCs/>
        </w:rPr>
      </w:pPr>
      <w:r w:rsidRPr="00B259F9">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DA7EEE" w:rsidRPr="00B259F9" w14:paraId="0FE82E0F" w14:textId="77777777" w:rsidTr="007E74CE">
        <w:tc>
          <w:tcPr>
            <w:tcW w:w="0" w:type="auto"/>
            <w:vAlign w:val="center"/>
          </w:tcPr>
          <w:p w14:paraId="4CB8555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Eil.</w:t>
            </w:r>
          </w:p>
          <w:p w14:paraId="56AFE6D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Nr.</w:t>
            </w:r>
          </w:p>
        </w:tc>
        <w:tc>
          <w:tcPr>
            <w:tcW w:w="4567" w:type="dxa"/>
            <w:vAlign w:val="center"/>
          </w:tcPr>
          <w:p w14:paraId="3538A5D2"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Dokumentas</w:t>
            </w:r>
          </w:p>
        </w:tc>
        <w:tc>
          <w:tcPr>
            <w:tcW w:w="1134" w:type="dxa"/>
            <w:vAlign w:val="center"/>
          </w:tcPr>
          <w:p w14:paraId="593E3497"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Lapų skaičius</w:t>
            </w:r>
          </w:p>
        </w:tc>
        <w:tc>
          <w:tcPr>
            <w:tcW w:w="1693" w:type="dxa"/>
            <w:vAlign w:val="center"/>
          </w:tcPr>
          <w:p w14:paraId="427473C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Ar dokumente yra konfidencialios informacijos?</w:t>
            </w:r>
          </w:p>
          <w:p w14:paraId="0889600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(Taip / Ne)</w:t>
            </w:r>
          </w:p>
        </w:tc>
        <w:tc>
          <w:tcPr>
            <w:tcW w:w="0" w:type="auto"/>
            <w:vAlign w:val="center"/>
          </w:tcPr>
          <w:p w14:paraId="19348BE9"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Paaiškinimas, kokia konkreti informacija dokumente yra konfidenciali ir kodėl</w:t>
            </w:r>
          </w:p>
        </w:tc>
      </w:tr>
      <w:tr w:rsidR="00DA7EEE" w:rsidRPr="00B259F9" w14:paraId="4E93B32E" w14:textId="77777777" w:rsidTr="007E74CE">
        <w:tc>
          <w:tcPr>
            <w:tcW w:w="0" w:type="auto"/>
            <w:vAlign w:val="center"/>
          </w:tcPr>
          <w:p w14:paraId="593BA2B4"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1</w:t>
            </w:r>
          </w:p>
        </w:tc>
        <w:tc>
          <w:tcPr>
            <w:tcW w:w="4567" w:type="dxa"/>
            <w:vAlign w:val="center"/>
          </w:tcPr>
          <w:p w14:paraId="5FDDC88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iCs/>
                <w:sz w:val="21"/>
                <w:szCs w:val="21"/>
              </w:rPr>
              <w:t>2</w:t>
            </w:r>
          </w:p>
        </w:tc>
        <w:tc>
          <w:tcPr>
            <w:tcW w:w="1134" w:type="dxa"/>
          </w:tcPr>
          <w:p w14:paraId="5A61D308" w14:textId="77777777" w:rsidR="00DA7EEE" w:rsidRPr="00B259F9" w:rsidRDefault="00DA7EEE" w:rsidP="003C6735">
            <w:pPr>
              <w:jc w:val="center"/>
              <w:rPr>
                <w:rFonts w:ascii="Aptos" w:hAnsi="Aptos" w:cs="Times New Roman"/>
                <w:i/>
                <w:sz w:val="21"/>
                <w:szCs w:val="21"/>
              </w:rPr>
            </w:pPr>
            <w:r w:rsidRPr="00B259F9">
              <w:rPr>
                <w:rFonts w:ascii="Aptos" w:hAnsi="Aptos" w:cs="Times New Roman"/>
                <w:i/>
                <w:sz w:val="21"/>
                <w:szCs w:val="21"/>
              </w:rPr>
              <w:t>3</w:t>
            </w:r>
          </w:p>
        </w:tc>
        <w:tc>
          <w:tcPr>
            <w:tcW w:w="1693" w:type="dxa"/>
            <w:vAlign w:val="center"/>
          </w:tcPr>
          <w:p w14:paraId="75E9AF65" w14:textId="77777777" w:rsidR="00DA7EEE" w:rsidRPr="00B259F9" w:rsidRDefault="00DA7EEE" w:rsidP="003C6735">
            <w:pPr>
              <w:jc w:val="center"/>
              <w:rPr>
                <w:rFonts w:ascii="Aptos" w:hAnsi="Aptos" w:cs="Times New Roman"/>
                <w:bCs/>
                <w:i/>
                <w:iCs/>
                <w:sz w:val="21"/>
                <w:szCs w:val="21"/>
              </w:rPr>
            </w:pPr>
            <w:r w:rsidRPr="00B259F9">
              <w:rPr>
                <w:rFonts w:ascii="Aptos" w:hAnsi="Aptos" w:cs="Times New Roman"/>
                <w:bCs/>
                <w:i/>
                <w:iCs/>
                <w:sz w:val="21"/>
                <w:szCs w:val="21"/>
              </w:rPr>
              <w:t>4</w:t>
            </w:r>
          </w:p>
        </w:tc>
        <w:tc>
          <w:tcPr>
            <w:tcW w:w="0" w:type="auto"/>
            <w:vAlign w:val="center"/>
          </w:tcPr>
          <w:p w14:paraId="20FABF9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5</w:t>
            </w:r>
          </w:p>
        </w:tc>
      </w:tr>
      <w:tr w:rsidR="00DA7EEE" w:rsidRPr="00B259F9" w14:paraId="5F08E745" w14:textId="77777777" w:rsidTr="007E74CE">
        <w:tc>
          <w:tcPr>
            <w:tcW w:w="0" w:type="auto"/>
          </w:tcPr>
          <w:p w14:paraId="134DCA93" w14:textId="77777777" w:rsidR="00DA7EEE" w:rsidRPr="00B259F9" w:rsidRDefault="00DA7EEE" w:rsidP="003C6735">
            <w:pPr>
              <w:rPr>
                <w:rFonts w:ascii="Aptos" w:hAnsi="Aptos" w:cs="Times New Roman"/>
                <w:sz w:val="21"/>
                <w:szCs w:val="21"/>
              </w:rPr>
            </w:pPr>
            <w:r w:rsidRPr="00B259F9">
              <w:rPr>
                <w:rFonts w:ascii="Aptos" w:hAnsi="Aptos" w:cs="Times New Roman"/>
                <w:sz w:val="21"/>
                <w:szCs w:val="21"/>
              </w:rPr>
              <w:t>1.</w:t>
            </w:r>
          </w:p>
        </w:tc>
        <w:tc>
          <w:tcPr>
            <w:tcW w:w="4567" w:type="dxa"/>
          </w:tcPr>
          <w:p w14:paraId="2A611B3B"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Jungtinės veiklos sutarties kopija (</w:t>
            </w:r>
            <w:r w:rsidRPr="00B259F9">
              <w:rPr>
                <w:rFonts w:ascii="Aptos" w:eastAsiaTheme="minorHAnsi" w:hAnsi="Aptos" w:cs="Times New Roman"/>
                <w:bCs/>
                <w:iCs/>
                <w:sz w:val="21"/>
                <w:szCs w:val="21"/>
              </w:rPr>
              <w:t>jei pasiūlymą pateikia ūkio subjektų grupė)</w:t>
            </w:r>
          </w:p>
        </w:tc>
        <w:tc>
          <w:tcPr>
            <w:tcW w:w="1134" w:type="dxa"/>
          </w:tcPr>
          <w:p w14:paraId="6A5E7841" w14:textId="77777777" w:rsidR="00DA7EEE" w:rsidRPr="00B259F9" w:rsidRDefault="00DA7EEE" w:rsidP="003C6735">
            <w:pPr>
              <w:rPr>
                <w:rFonts w:ascii="Aptos" w:hAnsi="Aptos" w:cs="Times New Roman"/>
                <w:sz w:val="21"/>
                <w:szCs w:val="21"/>
              </w:rPr>
            </w:pPr>
          </w:p>
        </w:tc>
        <w:tc>
          <w:tcPr>
            <w:tcW w:w="1693" w:type="dxa"/>
            <w:vAlign w:val="center"/>
          </w:tcPr>
          <w:p w14:paraId="45383CF0" w14:textId="77777777" w:rsidR="00DA7EEE" w:rsidRPr="00B259F9" w:rsidRDefault="00DA7EEE" w:rsidP="003C6735">
            <w:pPr>
              <w:rPr>
                <w:rFonts w:ascii="Aptos" w:hAnsi="Aptos" w:cs="Times New Roman"/>
                <w:sz w:val="21"/>
                <w:szCs w:val="21"/>
              </w:rPr>
            </w:pPr>
          </w:p>
        </w:tc>
        <w:tc>
          <w:tcPr>
            <w:tcW w:w="0" w:type="auto"/>
            <w:vAlign w:val="center"/>
          </w:tcPr>
          <w:p w14:paraId="1986AF89" w14:textId="77777777" w:rsidR="00DA7EEE" w:rsidRPr="00B259F9" w:rsidRDefault="00DA7EEE" w:rsidP="003C6735">
            <w:pPr>
              <w:rPr>
                <w:rFonts w:ascii="Aptos" w:hAnsi="Aptos" w:cs="Times New Roman"/>
                <w:sz w:val="21"/>
                <w:szCs w:val="21"/>
              </w:rPr>
            </w:pPr>
          </w:p>
        </w:tc>
      </w:tr>
      <w:tr w:rsidR="00DA7EEE" w:rsidRPr="00B259F9" w14:paraId="7CA2CA14" w14:textId="77777777" w:rsidTr="007E74CE">
        <w:tc>
          <w:tcPr>
            <w:tcW w:w="0" w:type="auto"/>
          </w:tcPr>
          <w:p w14:paraId="739D2D5C" w14:textId="77777777" w:rsidR="00DA7EEE" w:rsidRPr="00B259F9" w:rsidRDefault="00DA7EEE" w:rsidP="003C6735">
            <w:pPr>
              <w:rPr>
                <w:rFonts w:ascii="Aptos" w:eastAsia="Calibri" w:hAnsi="Aptos" w:cs="Times New Roman"/>
                <w:sz w:val="21"/>
                <w:szCs w:val="21"/>
              </w:rPr>
            </w:pPr>
            <w:r w:rsidRPr="00B259F9">
              <w:rPr>
                <w:rFonts w:ascii="Aptos" w:eastAsia="Calibri" w:hAnsi="Aptos" w:cs="Times New Roman"/>
                <w:sz w:val="21"/>
                <w:szCs w:val="21"/>
              </w:rPr>
              <w:t>2.</w:t>
            </w:r>
          </w:p>
        </w:tc>
        <w:tc>
          <w:tcPr>
            <w:tcW w:w="4567" w:type="dxa"/>
          </w:tcPr>
          <w:p w14:paraId="6FE226D1"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B259F9" w:rsidRDefault="00DA7EEE" w:rsidP="003C6735">
            <w:pPr>
              <w:rPr>
                <w:rFonts w:ascii="Aptos" w:hAnsi="Aptos" w:cs="Times New Roman"/>
                <w:sz w:val="21"/>
                <w:szCs w:val="21"/>
              </w:rPr>
            </w:pPr>
          </w:p>
        </w:tc>
        <w:tc>
          <w:tcPr>
            <w:tcW w:w="1693" w:type="dxa"/>
          </w:tcPr>
          <w:p w14:paraId="36BBE653" w14:textId="77777777" w:rsidR="00DA7EEE" w:rsidRPr="00B259F9" w:rsidRDefault="00DA7EEE" w:rsidP="003C6735">
            <w:pPr>
              <w:rPr>
                <w:rFonts w:ascii="Aptos" w:hAnsi="Aptos" w:cs="Times New Roman"/>
                <w:sz w:val="21"/>
                <w:szCs w:val="21"/>
              </w:rPr>
            </w:pPr>
          </w:p>
        </w:tc>
        <w:tc>
          <w:tcPr>
            <w:tcW w:w="0" w:type="auto"/>
          </w:tcPr>
          <w:p w14:paraId="617FBDD7" w14:textId="77777777" w:rsidR="00DA7EEE" w:rsidRPr="00B259F9" w:rsidRDefault="00DA7EEE" w:rsidP="003C6735">
            <w:pPr>
              <w:rPr>
                <w:rFonts w:ascii="Aptos" w:hAnsi="Aptos" w:cs="Times New Roman"/>
                <w:sz w:val="21"/>
                <w:szCs w:val="21"/>
              </w:rPr>
            </w:pPr>
          </w:p>
        </w:tc>
      </w:tr>
      <w:tr w:rsidR="00DA7EEE" w:rsidRPr="00B259F9" w14:paraId="25B868F4" w14:textId="77777777" w:rsidTr="007E74CE">
        <w:tc>
          <w:tcPr>
            <w:tcW w:w="0" w:type="auto"/>
          </w:tcPr>
          <w:p w14:paraId="0C2F4D77"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3.</w:t>
            </w:r>
          </w:p>
        </w:tc>
        <w:tc>
          <w:tcPr>
            <w:tcW w:w="4567" w:type="dxa"/>
          </w:tcPr>
          <w:p w14:paraId="0DBB8CCD" w14:textId="77777777" w:rsidR="00DA7EEE" w:rsidRPr="00B259F9" w:rsidRDefault="00DA7EEE" w:rsidP="00185D09">
            <w:pPr>
              <w:tabs>
                <w:tab w:val="left" w:pos="1701"/>
              </w:tabs>
              <w:ind w:left="32"/>
              <w:jc w:val="both"/>
              <w:rPr>
                <w:rFonts w:ascii="Aptos" w:eastAsiaTheme="minorHAnsi" w:hAnsi="Aptos" w:cs="Times New Roman"/>
                <w:bCs/>
                <w:iCs/>
                <w:sz w:val="21"/>
                <w:szCs w:val="21"/>
              </w:rPr>
            </w:pPr>
            <w:r w:rsidRPr="00B259F9">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B259F9" w:rsidRDefault="00DA7EEE" w:rsidP="003C6735">
            <w:pPr>
              <w:rPr>
                <w:rFonts w:ascii="Aptos" w:hAnsi="Aptos" w:cs="Times New Roman"/>
                <w:sz w:val="21"/>
                <w:szCs w:val="21"/>
              </w:rPr>
            </w:pPr>
          </w:p>
        </w:tc>
        <w:tc>
          <w:tcPr>
            <w:tcW w:w="1693" w:type="dxa"/>
          </w:tcPr>
          <w:p w14:paraId="1C903CCF" w14:textId="77777777" w:rsidR="00DA7EEE" w:rsidRPr="00B259F9" w:rsidRDefault="00DA7EEE" w:rsidP="003C6735">
            <w:pPr>
              <w:rPr>
                <w:rFonts w:ascii="Aptos" w:hAnsi="Aptos" w:cs="Times New Roman"/>
                <w:sz w:val="21"/>
                <w:szCs w:val="21"/>
              </w:rPr>
            </w:pPr>
          </w:p>
        </w:tc>
        <w:tc>
          <w:tcPr>
            <w:tcW w:w="0" w:type="auto"/>
          </w:tcPr>
          <w:p w14:paraId="64798A38" w14:textId="77777777" w:rsidR="00DA7EEE" w:rsidRPr="00B259F9" w:rsidRDefault="00DA7EEE" w:rsidP="003C6735">
            <w:pPr>
              <w:rPr>
                <w:rFonts w:ascii="Aptos" w:hAnsi="Aptos" w:cs="Times New Roman"/>
                <w:sz w:val="21"/>
                <w:szCs w:val="21"/>
              </w:rPr>
            </w:pPr>
          </w:p>
        </w:tc>
      </w:tr>
      <w:tr w:rsidR="00DA7EEE" w:rsidRPr="00B259F9" w14:paraId="77EF08E7" w14:textId="77777777" w:rsidTr="007E74CE">
        <w:tc>
          <w:tcPr>
            <w:tcW w:w="0" w:type="auto"/>
          </w:tcPr>
          <w:p w14:paraId="2E9F0D9E"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4.</w:t>
            </w:r>
          </w:p>
        </w:tc>
        <w:tc>
          <w:tcPr>
            <w:tcW w:w="4567" w:type="dxa"/>
          </w:tcPr>
          <w:p w14:paraId="26DA29FC" w14:textId="1A12DDC3" w:rsidR="00DA7EEE" w:rsidRPr="007E1248" w:rsidRDefault="00DA7EEE" w:rsidP="00185D09">
            <w:pPr>
              <w:jc w:val="both"/>
              <w:rPr>
                <w:rFonts w:ascii="Aptos" w:hAnsi="Aptos" w:cs="Times New Roman"/>
                <w:bCs/>
                <w:sz w:val="21"/>
                <w:szCs w:val="21"/>
              </w:rPr>
            </w:pPr>
            <w:r w:rsidRPr="007E1248">
              <w:rPr>
                <w:rFonts w:ascii="Aptos" w:eastAsiaTheme="minorHAnsi" w:hAnsi="Aptos" w:cs="Times New Roman"/>
                <w:bCs/>
                <w:iCs/>
                <w:sz w:val="21"/>
                <w:szCs w:val="21"/>
              </w:rPr>
              <w:t xml:space="preserve">Pasirašytas </w:t>
            </w:r>
            <w:r w:rsidRPr="007E1248">
              <w:rPr>
                <w:rFonts w:ascii="Aptos" w:eastAsiaTheme="minorHAnsi" w:hAnsi="Aptos" w:cs="Times New Roman"/>
                <w:bCs/>
                <w:iCs/>
                <w:color w:val="000000" w:themeColor="text1"/>
                <w:sz w:val="21"/>
                <w:szCs w:val="21"/>
              </w:rPr>
              <w:t>EBVPD</w:t>
            </w:r>
            <w:r w:rsidR="009201D5" w:rsidRPr="007E1248">
              <w:rPr>
                <w:rFonts w:ascii="Aptos" w:eastAsiaTheme="minorHAnsi" w:hAnsi="Aptos" w:cs="Times New Roman"/>
                <w:bCs/>
                <w:iCs/>
                <w:color w:val="000000" w:themeColor="text1"/>
                <w:sz w:val="21"/>
                <w:szCs w:val="21"/>
              </w:rPr>
              <w:t xml:space="preserve"> (Pirkimo dokumentų 4 priedas „EBVPD“ (XML formatu)).</w:t>
            </w:r>
            <w:r w:rsidRPr="007E1248">
              <w:rPr>
                <w:rFonts w:ascii="Aptos" w:hAnsi="Aptos" w:cs="Times New Roman"/>
                <w:bCs/>
                <w:color w:val="000000" w:themeColor="text1"/>
                <w:sz w:val="21"/>
                <w:szCs w:val="21"/>
              </w:rPr>
              <w:t xml:space="preserve"> </w:t>
            </w:r>
          </w:p>
          <w:p w14:paraId="1A897C3F" w14:textId="77777777" w:rsidR="00DA7EEE" w:rsidRPr="007E1248" w:rsidRDefault="00DA7EEE" w:rsidP="00185D09">
            <w:pPr>
              <w:pStyle w:val="NoSpacing"/>
              <w:tabs>
                <w:tab w:val="left" w:pos="331"/>
              </w:tabs>
              <w:ind w:left="32" w:hanging="32"/>
              <w:jc w:val="both"/>
              <w:rPr>
                <w:rFonts w:ascii="Aptos" w:hAnsi="Aptos" w:cs="Times New Roman"/>
                <w:bCs/>
                <w:sz w:val="21"/>
                <w:szCs w:val="21"/>
              </w:rPr>
            </w:pPr>
            <w:r w:rsidRPr="007E1248">
              <w:rPr>
                <w:rFonts w:ascii="Aptos" w:hAnsi="Aptos" w:cs="Times New Roman"/>
                <w:bCs/>
                <w:sz w:val="21"/>
                <w:szCs w:val="21"/>
              </w:rPr>
              <w:t>*Atskirą EBVPD pildo:</w:t>
            </w:r>
          </w:p>
          <w:p w14:paraId="27702C3E"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tiekėjas;</w:t>
            </w:r>
          </w:p>
          <w:p w14:paraId="155E1893"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kiekvienas tiekėjų grupės narys (jeigu pasiūlymą teikia tiekėjų grupė);</w:t>
            </w:r>
          </w:p>
          <w:p w14:paraId="55E16EE8" w14:textId="77777777" w:rsidR="00DA7EEE" w:rsidRPr="007E1248" w:rsidRDefault="00DA7EEE" w:rsidP="00185D09">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7E1248">
              <w:rPr>
                <w:rFonts w:ascii="Aptos" w:hAnsi="Aptos" w:cs="Times New Roman"/>
                <w:bCs/>
                <w:sz w:val="21"/>
                <w:szCs w:val="21"/>
              </w:rPr>
              <w:t>kiekvienas ūkio subjektas, kurio pajėgumais remiasi tiekėjas pagal VPĮ 49 str. (jei yra).</w:t>
            </w:r>
          </w:p>
        </w:tc>
        <w:tc>
          <w:tcPr>
            <w:tcW w:w="1134" w:type="dxa"/>
          </w:tcPr>
          <w:p w14:paraId="44689A44" w14:textId="77777777" w:rsidR="00DA7EEE" w:rsidRPr="00B259F9" w:rsidRDefault="00DA7EEE" w:rsidP="003C6735">
            <w:pPr>
              <w:rPr>
                <w:rFonts w:ascii="Aptos" w:hAnsi="Aptos" w:cs="Times New Roman"/>
                <w:sz w:val="21"/>
                <w:szCs w:val="21"/>
              </w:rPr>
            </w:pPr>
          </w:p>
        </w:tc>
        <w:tc>
          <w:tcPr>
            <w:tcW w:w="1693" w:type="dxa"/>
          </w:tcPr>
          <w:p w14:paraId="7BF2F053" w14:textId="77777777" w:rsidR="00DA7EEE" w:rsidRPr="00B259F9" w:rsidRDefault="00DA7EEE" w:rsidP="003C6735">
            <w:pPr>
              <w:rPr>
                <w:rFonts w:ascii="Aptos" w:hAnsi="Aptos" w:cs="Times New Roman"/>
                <w:sz w:val="21"/>
                <w:szCs w:val="21"/>
              </w:rPr>
            </w:pPr>
          </w:p>
        </w:tc>
        <w:tc>
          <w:tcPr>
            <w:tcW w:w="0" w:type="auto"/>
          </w:tcPr>
          <w:p w14:paraId="31FAA740" w14:textId="77777777" w:rsidR="00DA7EEE" w:rsidRPr="00B259F9" w:rsidRDefault="00DA7EEE" w:rsidP="003C6735">
            <w:pPr>
              <w:rPr>
                <w:rFonts w:ascii="Aptos" w:hAnsi="Aptos" w:cs="Times New Roman"/>
                <w:sz w:val="21"/>
                <w:szCs w:val="21"/>
              </w:rPr>
            </w:pPr>
          </w:p>
        </w:tc>
      </w:tr>
      <w:tr w:rsidR="00DA7EEE" w:rsidRPr="00B259F9" w14:paraId="237E5B6A" w14:textId="77777777" w:rsidTr="00E01A93">
        <w:tc>
          <w:tcPr>
            <w:tcW w:w="0" w:type="auto"/>
          </w:tcPr>
          <w:p w14:paraId="7F85BF22" w14:textId="6A063717" w:rsidR="00DA7EEE" w:rsidRPr="00B259F9" w:rsidRDefault="007E74CE" w:rsidP="003C6735">
            <w:pPr>
              <w:rPr>
                <w:rFonts w:ascii="Aptos" w:hAnsi="Aptos" w:cs="Times New Roman"/>
                <w:sz w:val="21"/>
                <w:szCs w:val="21"/>
              </w:rPr>
            </w:pPr>
            <w:r>
              <w:rPr>
                <w:rFonts w:ascii="Aptos" w:hAnsi="Aptos" w:cs="Times New Roman"/>
                <w:sz w:val="21"/>
                <w:szCs w:val="21"/>
              </w:rPr>
              <w:lastRenderedPageBreak/>
              <w:t>5</w:t>
            </w:r>
            <w:r w:rsidR="00DA7EEE" w:rsidRPr="00B259F9">
              <w:rPr>
                <w:rFonts w:ascii="Aptos" w:hAnsi="Aptos" w:cs="Times New Roman"/>
                <w:sz w:val="21"/>
                <w:szCs w:val="21"/>
              </w:rPr>
              <w:t>.</w:t>
            </w:r>
          </w:p>
        </w:tc>
        <w:tc>
          <w:tcPr>
            <w:tcW w:w="4567" w:type="dxa"/>
          </w:tcPr>
          <w:p w14:paraId="49027842" w14:textId="77777777" w:rsidR="00DA7EEE" w:rsidRPr="00AE4E02" w:rsidRDefault="00DA7EEE" w:rsidP="003C6735">
            <w:pPr>
              <w:tabs>
                <w:tab w:val="left" w:pos="1701"/>
              </w:tabs>
              <w:jc w:val="both"/>
              <w:rPr>
                <w:rFonts w:ascii="Aptos" w:hAnsi="Aptos" w:cs="Times New Roman"/>
                <w:sz w:val="21"/>
                <w:szCs w:val="21"/>
              </w:rPr>
            </w:pPr>
            <w:r w:rsidRPr="00AE4E02">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B259F9" w:rsidRDefault="00DA7EEE" w:rsidP="003C6735">
            <w:pPr>
              <w:rPr>
                <w:rFonts w:ascii="Aptos" w:hAnsi="Aptos" w:cs="Times New Roman"/>
                <w:sz w:val="21"/>
                <w:szCs w:val="21"/>
              </w:rPr>
            </w:pPr>
          </w:p>
        </w:tc>
        <w:tc>
          <w:tcPr>
            <w:tcW w:w="1693" w:type="dxa"/>
            <w:shd w:val="clear" w:color="auto" w:fill="D9D9D9" w:themeFill="background1" w:themeFillShade="D9"/>
          </w:tcPr>
          <w:p w14:paraId="7EDA120B" w14:textId="77777777" w:rsidR="00DA7EEE" w:rsidRPr="00B259F9" w:rsidRDefault="00DA7EEE" w:rsidP="003C6735">
            <w:pPr>
              <w:rPr>
                <w:rFonts w:ascii="Aptos" w:hAnsi="Aptos" w:cs="Times New Roman"/>
                <w:sz w:val="21"/>
                <w:szCs w:val="21"/>
              </w:rPr>
            </w:pPr>
          </w:p>
        </w:tc>
        <w:tc>
          <w:tcPr>
            <w:tcW w:w="0" w:type="auto"/>
            <w:shd w:val="clear" w:color="auto" w:fill="D9D9D9" w:themeFill="background1" w:themeFillShade="D9"/>
          </w:tcPr>
          <w:p w14:paraId="0EF3367F" w14:textId="77777777" w:rsidR="00DA7EEE" w:rsidRPr="00B259F9" w:rsidRDefault="00DA7EEE" w:rsidP="003C6735">
            <w:pPr>
              <w:rPr>
                <w:rFonts w:ascii="Aptos" w:hAnsi="Aptos" w:cs="Times New Roman"/>
                <w:sz w:val="21"/>
                <w:szCs w:val="21"/>
              </w:rPr>
            </w:pPr>
          </w:p>
        </w:tc>
      </w:tr>
      <w:tr w:rsidR="00DA7EEE" w:rsidRPr="00B259F9" w14:paraId="007C5C4A" w14:textId="77777777" w:rsidTr="00E01A93">
        <w:tc>
          <w:tcPr>
            <w:tcW w:w="0" w:type="auto"/>
          </w:tcPr>
          <w:p w14:paraId="4185AA9A" w14:textId="3B0EABF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.1.</w:t>
            </w:r>
          </w:p>
        </w:tc>
        <w:tc>
          <w:tcPr>
            <w:tcW w:w="4567" w:type="dxa"/>
          </w:tcPr>
          <w:p w14:paraId="3FEEBF85" w14:textId="5718B05B" w:rsidR="00DA7EEE" w:rsidRPr="00AE4E02" w:rsidRDefault="00AE4E02" w:rsidP="003C6735">
            <w:pPr>
              <w:tabs>
                <w:tab w:val="left" w:pos="1701"/>
              </w:tabs>
              <w:jc w:val="both"/>
              <w:rPr>
                <w:rFonts w:ascii="Aptos" w:hAnsi="Aptos" w:cs="Times New Roman"/>
                <w:sz w:val="21"/>
                <w:szCs w:val="21"/>
              </w:rPr>
            </w:pPr>
            <w:r>
              <w:rPr>
                <w:rFonts w:ascii="Aptos" w:hAnsi="Aptos" w:cs="Times New Roman"/>
                <w:sz w:val="21"/>
                <w:szCs w:val="21"/>
              </w:rPr>
              <w:t>D</w:t>
            </w:r>
            <w:r w:rsidRPr="00AE4E02">
              <w:rPr>
                <w:rFonts w:ascii="Aptos" w:hAnsi="Aptos" w:cs="Times New Roman"/>
                <w:sz w:val="21"/>
                <w:szCs w:val="21"/>
              </w:rPr>
              <w:t>okument</w:t>
            </w:r>
            <w:r>
              <w:rPr>
                <w:rFonts w:ascii="Aptos" w:hAnsi="Aptos" w:cs="Times New Roman"/>
                <w:sz w:val="21"/>
                <w:szCs w:val="21"/>
              </w:rPr>
              <w:t>ai</w:t>
            </w:r>
            <w:r w:rsidRPr="00AE4E02">
              <w:rPr>
                <w:rFonts w:ascii="Aptos" w:hAnsi="Aptos" w:cs="Times New Roman"/>
                <w:sz w:val="21"/>
                <w:szCs w:val="21"/>
              </w:rPr>
              <w:t>, patvirtinan</w:t>
            </w:r>
            <w:r>
              <w:rPr>
                <w:rFonts w:ascii="Aptos" w:hAnsi="Aptos" w:cs="Times New Roman"/>
                <w:sz w:val="21"/>
                <w:szCs w:val="21"/>
              </w:rPr>
              <w:t>tys</w:t>
            </w:r>
            <w:r w:rsidRPr="00AE4E02">
              <w:rPr>
                <w:rFonts w:ascii="Aptos" w:hAnsi="Aptos" w:cs="Times New Roman"/>
                <w:sz w:val="21"/>
                <w:szCs w:val="21"/>
              </w:rPr>
              <w:t xml:space="preserve"> teisę verstis numatyta </w:t>
            </w:r>
            <w:r w:rsidR="00D40308">
              <w:rPr>
                <w:rFonts w:ascii="Aptos" w:hAnsi="Aptos" w:cs="Times New Roman"/>
                <w:sz w:val="21"/>
                <w:szCs w:val="21"/>
              </w:rPr>
              <w:t>draudimo</w:t>
            </w:r>
            <w:r w:rsidRPr="00AE4E02">
              <w:rPr>
                <w:rFonts w:ascii="Aptos" w:hAnsi="Aptos" w:cs="Times New Roman"/>
                <w:sz w:val="21"/>
                <w:szCs w:val="21"/>
              </w:rPr>
              <w:t xml:space="preserve"> veikla</w:t>
            </w:r>
            <w:r w:rsidR="00185D09">
              <w:rPr>
                <w:rFonts w:ascii="Aptos" w:hAnsi="Aptos" w:cs="Times New Roman"/>
                <w:sz w:val="21"/>
                <w:szCs w:val="21"/>
              </w:rPr>
              <w:t>.</w:t>
            </w:r>
          </w:p>
        </w:tc>
        <w:tc>
          <w:tcPr>
            <w:tcW w:w="1134" w:type="dxa"/>
          </w:tcPr>
          <w:p w14:paraId="45362888" w14:textId="77777777" w:rsidR="00DA7EEE" w:rsidRPr="00B259F9" w:rsidRDefault="00DA7EEE" w:rsidP="003C6735">
            <w:pPr>
              <w:rPr>
                <w:rFonts w:ascii="Aptos" w:hAnsi="Aptos" w:cs="Times New Roman"/>
                <w:sz w:val="21"/>
                <w:szCs w:val="21"/>
              </w:rPr>
            </w:pPr>
          </w:p>
        </w:tc>
        <w:tc>
          <w:tcPr>
            <w:tcW w:w="1693" w:type="dxa"/>
          </w:tcPr>
          <w:p w14:paraId="49BDD3BB" w14:textId="77777777" w:rsidR="00DA7EEE" w:rsidRPr="00B259F9" w:rsidRDefault="00DA7EEE" w:rsidP="003C6735">
            <w:pPr>
              <w:rPr>
                <w:rFonts w:ascii="Aptos" w:hAnsi="Aptos" w:cs="Times New Roman"/>
                <w:sz w:val="21"/>
                <w:szCs w:val="21"/>
              </w:rPr>
            </w:pPr>
          </w:p>
        </w:tc>
        <w:tc>
          <w:tcPr>
            <w:tcW w:w="0" w:type="auto"/>
          </w:tcPr>
          <w:p w14:paraId="12707D1C" w14:textId="77777777" w:rsidR="00DA7EEE" w:rsidRPr="00B259F9" w:rsidRDefault="00DA7EEE" w:rsidP="003C6735">
            <w:pPr>
              <w:rPr>
                <w:rFonts w:ascii="Aptos" w:hAnsi="Aptos" w:cs="Times New Roman"/>
                <w:sz w:val="21"/>
                <w:szCs w:val="21"/>
              </w:rPr>
            </w:pPr>
          </w:p>
        </w:tc>
      </w:tr>
      <w:tr w:rsidR="00DA7EEE" w:rsidRPr="00B259F9" w14:paraId="72BD2FAD" w14:textId="77777777" w:rsidTr="00E01A93">
        <w:tc>
          <w:tcPr>
            <w:tcW w:w="0" w:type="auto"/>
          </w:tcPr>
          <w:p w14:paraId="378CC0B5" w14:textId="55AC9C38" w:rsidR="00DA7EEE" w:rsidRDefault="00D40308" w:rsidP="003C6735">
            <w:pPr>
              <w:rPr>
                <w:rFonts w:ascii="Aptos" w:hAnsi="Aptos" w:cs="Times New Roman"/>
                <w:sz w:val="21"/>
                <w:szCs w:val="21"/>
              </w:rPr>
            </w:pPr>
            <w:r>
              <w:rPr>
                <w:rFonts w:ascii="Aptos" w:hAnsi="Aptos" w:cs="Times New Roman"/>
                <w:sz w:val="21"/>
                <w:szCs w:val="21"/>
              </w:rPr>
              <w:t>6</w:t>
            </w:r>
            <w:r w:rsidR="007E1248">
              <w:rPr>
                <w:rFonts w:ascii="Aptos" w:hAnsi="Aptos" w:cs="Times New Roman"/>
                <w:sz w:val="21"/>
                <w:szCs w:val="21"/>
              </w:rPr>
              <w:t>.</w:t>
            </w:r>
          </w:p>
          <w:p w14:paraId="7CB0625A" w14:textId="1488AAE0" w:rsidR="007E1248" w:rsidRPr="00B259F9" w:rsidRDefault="007E1248" w:rsidP="003C6735">
            <w:pPr>
              <w:rPr>
                <w:rFonts w:ascii="Aptos" w:eastAsia="Calibri" w:hAnsi="Aptos" w:cs="Times New Roman"/>
                <w:bCs/>
                <w:sz w:val="21"/>
                <w:szCs w:val="21"/>
              </w:rPr>
            </w:pPr>
          </w:p>
        </w:tc>
        <w:tc>
          <w:tcPr>
            <w:tcW w:w="4567" w:type="dxa"/>
          </w:tcPr>
          <w:p w14:paraId="15BA109B" w14:textId="6002943F" w:rsidR="00DA7EEE" w:rsidRPr="007E1248" w:rsidRDefault="00DA7EEE" w:rsidP="003C6735">
            <w:pPr>
              <w:tabs>
                <w:tab w:val="left" w:pos="1701"/>
              </w:tabs>
              <w:jc w:val="both"/>
              <w:rPr>
                <w:rFonts w:ascii="Aptos" w:hAnsi="Aptos" w:cs="Times New Roman"/>
                <w:sz w:val="21"/>
                <w:szCs w:val="21"/>
              </w:rPr>
            </w:pPr>
            <w:r w:rsidRPr="007E1248">
              <w:rPr>
                <w:rFonts w:ascii="Aptos" w:hAnsi="Aptos" w:cs="Times New Roman"/>
                <w:sz w:val="21"/>
                <w:szCs w:val="21"/>
              </w:rPr>
              <w:t xml:space="preserve">Tiekėjo deklaracija užpildyta pagal Pirkimo dokumentų </w:t>
            </w:r>
            <w:r w:rsidR="00DD3EBA">
              <w:rPr>
                <w:rFonts w:ascii="Aptos" w:hAnsi="Aptos" w:cs="Times New Roman"/>
                <w:sz w:val="21"/>
                <w:szCs w:val="21"/>
              </w:rPr>
              <w:t>9</w:t>
            </w:r>
            <w:r w:rsidRPr="007E1248">
              <w:rPr>
                <w:rFonts w:ascii="Aptos" w:hAnsi="Aptos" w:cs="Times New Roman"/>
                <w:sz w:val="21"/>
                <w:szCs w:val="21"/>
              </w:rPr>
              <w:t xml:space="preserve"> arba 1</w:t>
            </w:r>
            <w:r w:rsidR="00DD3EBA">
              <w:rPr>
                <w:rFonts w:ascii="Aptos" w:hAnsi="Aptos" w:cs="Times New Roman"/>
                <w:sz w:val="21"/>
                <w:szCs w:val="21"/>
              </w:rPr>
              <w:t>0</w:t>
            </w:r>
            <w:r w:rsidRPr="007E1248">
              <w:rPr>
                <w:rFonts w:ascii="Aptos" w:hAnsi="Aptos" w:cs="Times New Roman"/>
                <w:sz w:val="21"/>
                <w:szCs w:val="21"/>
              </w:rPr>
              <w:t xml:space="preserve"> priedus.</w:t>
            </w:r>
          </w:p>
        </w:tc>
        <w:tc>
          <w:tcPr>
            <w:tcW w:w="1134" w:type="dxa"/>
          </w:tcPr>
          <w:p w14:paraId="1E1BD22B" w14:textId="77777777" w:rsidR="00DA7EEE" w:rsidRPr="00B259F9" w:rsidRDefault="00DA7EEE" w:rsidP="003C6735">
            <w:pPr>
              <w:rPr>
                <w:rFonts w:ascii="Aptos" w:hAnsi="Aptos" w:cs="Times New Roman"/>
                <w:sz w:val="21"/>
                <w:szCs w:val="21"/>
              </w:rPr>
            </w:pPr>
          </w:p>
        </w:tc>
        <w:tc>
          <w:tcPr>
            <w:tcW w:w="1693" w:type="dxa"/>
          </w:tcPr>
          <w:p w14:paraId="2C5A7684" w14:textId="77777777" w:rsidR="00DA7EEE" w:rsidRPr="00B259F9" w:rsidRDefault="00DA7EEE" w:rsidP="003C6735">
            <w:pPr>
              <w:rPr>
                <w:rFonts w:ascii="Aptos" w:hAnsi="Aptos" w:cs="Times New Roman"/>
                <w:sz w:val="21"/>
                <w:szCs w:val="21"/>
              </w:rPr>
            </w:pPr>
          </w:p>
        </w:tc>
        <w:tc>
          <w:tcPr>
            <w:tcW w:w="0" w:type="auto"/>
          </w:tcPr>
          <w:p w14:paraId="258176F4" w14:textId="77777777" w:rsidR="00DA7EEE" w:rsidRPr="00B259F9" w:rsidRDefault="00DA7EEE" w:rsidP="003C6735">
            <w:pPr>
              <w:rPr>
                <w:rFonts w:ascii="Aptos" w:hAnsi="Aptos" w:cs="Times New Roman"/>
                <w:sz w:val="21"/>
                <w:szCs w:val="21"/>
              </w:rPr>
            </w:pPr>
          </w:p>
        </w:tc>
      </w:tr>
    </w:tbl>
    <w:p w14:paraId="0B1205AE" w14:textId="77777777" w:rsidR="00185D09" w:rsidRDefault="00185D09" w:rsidP="003C6735">
      <w:pPr>
        <w:spacing w:after="0" w:line="240" w:lineRule="auto"/>
        <w:jc w:val="both"/>
        <w:rPr>
          <w:rFonts w:ascii="Aptos" w:hAnsi="Aptos" w:cs="Times New Roman"/>
          <w:b/>
          <w:bCs/>
        </w:rPr>
      </w:pPr>
    </w:p>
    <w:p w14:paraId="7144A5F4" w14:textId="77777777" w:rsidR="00185D09" w:rsidRDefault="00185D09" w:rsidP="003C6735">
      <w:pPr>
        <w:spacing w:after="0" w:line="240" w:lineRule="auto"/>
        <w:jc w:val="both"/>
        <w:rPr>
          <w:rFonts w:ascii="Aptos" w:hAnsi="Aptos" w:cs="Times New Roman"/>
          <w:b/>
          <w:bCs/>
        </w:rPr>
      </w:pPr>
    </w:p>
    <w:p w14:paraId="1AAF5B7D" w14:textId="4D708900" w:rsidR="008D07EC" w:rsidRPr="00B259F9" w:rsidRDefault="008D07EC" w:rsidP="003C6735">
      <w:pPr>
        <w:spacing w:after="0" w:line="240" w:lineRule="auto"/>
        <w:jc w:val="both"/>
        <w:rPr>
          <w:rFonts w:ascii="Aptos" w:hAnsi="Aptos" w:cs="Times New Roman"/>
          <w:b/>
          <w:bCs/>
        </w:rPr>
      </w:pPr>
      <w:r w:rsidRPr="00B259F9">
        <w:rPr>
          <w:rFonts w:ascii="Aptos" w:hAnsi="Aptos" w:cs="Times New Roman"/>
          <w:b/>
          <w:bCs/>
        </w:rPr>
        <w:t>Pasirašydamas šį pasiūlymą, tvirtintu, kad:</w:t>
      </w:r>
    </w:p>
    <w:p w14:paraId="4C2A1151"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sutinku su pirkimo dokumentuose nustatytomis sąlygomis ir procedūromis,</w:t>
      </w:r>
    </w:p>
    <w:p w14:paraId="35302EA6"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eastAsia="Calibri" w:hAnsi="Aptos" w:cs="Times New Roman"/>
        </w:rPr>
        <w:t>pasiūlymo dokumentuose pateikti duomenys ir informacija yra teisinga ir apima viską, ko reikia tinkamam sutarties įvykdymui;</w:t>
      </w:r>
    </w:p>
    <w:p w14:paraId="27C6047A" w14:textId="64966927" w:rsidR="00F22987"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hAnsi="Aptos" w:cs="Times New Roman"/>
        </w:rPr>
        <w:t xml:space="preserve">pasiūlymas galioja </w:t>
      </w:r>
      <w:r w:rsidR="00306D0F" w:rsidRPr="00B259F9">
        <w:rPr>
          <w:rFonts w:ascii="Aptos" w:hAnsi="Aptos" w:cs="Times New Roman"/>
        </w:rPr>
        <w:t>P</w:t>
      </w:r>
      <w:r w:rsidRPr="00B259F9">
        <w:rPr>
          <w:rFonts w:ascii="Aptos" w:hAnsi="Aptos" w:cs="Times New Roman"/>
        </w:rPr>
        <w:t xml:space="preserve">irkimo </w:t>
      </w:r>
      <w:r w:rsidR="00306D0F" w:rsidRPr="00B259F9">
        <w:rPr>
          <w:rFonts w:ascii="Aptos" w:hAnsi="Aptos" w:cs="Times New Roman"/>
          <w:color w:val="000000" w:themeColor="text1"/>
        </w:rPr>
        <w:t>dokumentų</w:t>
      </w:r>
      <w:r w:rsidR="00825548" w:rsidRPr="00B259F9">
        <w:rPr>
          <w:rFonts w:ascii="Aptos" w:hAnsi="Aptos" w:cs="Times New Roman"/>
          <w:color w:val="000000" w:themeColor="text1"/>
        </w:rPr>
        <w:t xml:space="preserve"> 2</w:t>
      </w:r>
      <w:r w:rsidR="00306D0F" w:rsidRPr="00B259F9">
        <w:rPr>
          <w:rFonts w:ascii="Aptos" w:hAnsi="Aptos" w:cs="Times New Roman"/>
          <w:color w:val="000000" w:themeColor="text1"/>
        </w:rPr>
        <w:t xml:space="preserve"> </w:t>
      </w:r>
      <w:r w:rsidRPr="00B259F9">
        <w:rPr>
          <w:rFonts w:ascii="Aptos" w:hAnsi="Aptos" w:cs="Times New Roman"/>
          <w:color w:val="000000" w:themeColor="text1"/>
        </w:rPr>
        <w:t>skyriuje</w:t>
      </w:r>
      <w:r w:rsidR="00825548" w:rsidRPr="00B259F9">
        <w:rPr>
          <w:rFonts w:ascii="Aptos" w:hAnsi="Aptos" w:cs="Times New Roman"/>
          <w:color w:val="000000" w:themeColor="text1"/>
        </w:rPr>
        <w:t xml:space="preserve"> „Terminai“</w:t>
      </w:r>
      <w:r w:rsidRPr="00B259F9">
        <w:rPr>
          <w:rFonts w:ascii="Aptos" w:hAnsi="Aptos" w:cs="Times New Roman"/>
          <w:color w:val="000000" w:themeColor="text1"/>
        </w:rPr>
        <w:t xml:space="preserve"> </w:t>
      </w:r>
      <w:r w:rsidRPr="00B259F9">
        <w:rPr>
          <w:rFonts w:ascii="Aptos" w:hAnsi="Aptos" w:cs="Times New Roman"/>
        </w:rPr>
        <w:t>atitinkamame punkte nurodytą terminą.</w:t>
      </w:r>
    </w:p>
    <w:p w14:paraId="28404F8F" w14:textId="77777777" w:rsidR="00DD5F50" w:rsidRPr="00B259F9" w:rsidRDefault="00DD5F50" w:rsidP="00DD5F50">
      <w:pPr>
        <w:pStyle w:val="ListParagraph"/>
        <w:spacing w:after="0" w:line="240" w:lineRule="auto"/>
        <w:ind w:left="567"/>
        <w:jc w:val="both"/>
        <w:rPr>
          <w:rFonts w:ascii="Aptos" w:hAnsi="Aptos" w:cs="Times New Roman"/>
          <w:sz w:val="22"/>
          <w:szCs w:val="22"/>
        </w:rPr>
      </w:pPr>
    </w:p>
    <w:p w14:paraId="4D054B27" w14:textId="77777777" w:rsidR="000B296F" w:rsidRPr="00B259F9" w:rsidRDefault="000B296F" w:rsidP="000B296F">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259F9"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B259F9" w:rsidRDefault="008D07EC" w:rsidP="00FA7142">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B259F9" w:rsidRDefault="008D07EC" w:rsidP="00535870">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D8CCDF3" w14:textId="0C912879" w:rsidR="008D704D" w:rsidRPr="00B259F9" w:rsidRDefault="005513A3" w:rsidP="00CD48C3">
      <w:pPr>
        <w:pStyle w:val="Heading2"/>
        <w:jc w:val="right"/>
        <w:rPr>
          <w:rFonts w:ascii="Aptos" w:hAnsi="Aptos" w:cs="Times New Roman"/>
          <w:sz w:val="21"/>
          <w:szCs w:val="21"/>
        </w:rPr>
      </w:pPr>
      <w:bookmarkStart w:id="114" w:name="_Pirkimo_dokumentų_6"/>
      <w:bookmarkStart w:id="115" w:name="_Ref39484039"/>
      <w:bookmarkStart w:id="116" w:name="_Ref40278562"/>
      <w:bookmarkStart w:id="117" w:name="_Toc124243989"/>
      <w:bookmarkEnd w:id="114"/>
      <w:r w:rsidRPr="00B259F9">
        <w:rPr>
          <w:rFonts w:ascii="Aptos" w:hAnsi="Aptos"/>
          <w:color w:val="0070C0"/>
        </w:rPr>
        <w:br w:type="page"/>
      </w:r>
      <w:bookmarkStart w:id="118" w:name="_Toc222824958"/>
      <w:r w:rsidR="008D704D" w:rsidRPr="00B259F9">
        <w:rPr>
          <w:rFonts w:ascii="Aptos" w:hAnsi="Aptos" w:cs="Times New Roman"/>
          <w:color w:val="auto"/>
          <w:sz w:val="21"/>
          <w:szCs w:val="21"/>
        </w:rPr>
        <w:lastRenderedPageBreak/>
        <w:t xml:space="preserve">Pirkimo </w:t>
      </w:r>
      <w:r w:rsidR="00323BEA" w:rsidRPr="00B259F9">
        <w:rPr>
          <w:rFonts w:ascii="Aptos" w:hAnsi="Aptos" w:cs="Times New Roman"/>
          <w:color w:val="auto"/>
          <w:sz w:val="21"/>
          <w:szCs w:val="21"/>
        </w:rPr>
        <w:t>dokumentų</w:t>
      </w:r>
      <w:r w:rsidR="008D704D" w:rsidRPr="00B259F9">
        <w:rPr>
          <w:rFonts w:ascii="Aptos" w:hAnsi="Aptos" w:cs="Times New Roman"/>
          <w:color w:val="auto"/>
          <w:sz w:val="21"/>
          <w:szCs w:val="21"/>
        </w:rPr>
        <w:t xml:space="preserve"> 6 priedas „</w:t>
      </w:r>
      <w:bookmarkStart w:id="119" w:name="_Hlk140743565"/>
      <w:r w:rsidR="008D704D" w:rsidRPr="00B259F9">
        <w:rPr>
          <w:rFonts w:ascii="Aptos" w:hAnsi="Aptos" w:cs="Times New Roman"/>
          <w:color w:val="auto"/>
          <w:sz w:val="21"/>
          <w:szCs w:val="21"/>
        </w:rPr>
        <w:t>Pasiūlymų vertinimo kriterijai ir sąlygos</w:t>
      </w:r>
      <w:bookmarkEnd w:id="119"/>
      <w:r w:rsidR="008D704D" w:rsidRPr="00B259F9">
        <w:rPr>
          <w:rFonts w:ascii="Aptos" w:hAnsi="Aptos" w:cs="Times New Roman"/>
          <w:color w:val="auto"/>
          <w:sz w:val="21"/>
          <w:szCs w:val="21"/>
        </w:rPr>
        <w:t>“</w:t>
      </w:r>
      <w:bookmarkEnd w:id="115"/>
      <w:bookmarkEnd w:id="116"/>
      <w:bookmarkEnd w:id="117"/>
      <w:bookmarkEnd w:id="118"/>
    </w:p>
    <w:p w14:paraId="6A0BFF9D" w14:textId="77777777" w:rsidR="00FE3D7C" w:rsidRDefault="00FE3D7C" w:rsidP="00FE3D7C">
      <w:pPr>
        <w:jc w:val="center"/>
        <w:rPr>
          <w:rFonts w:ascii="Aptos" w:hAnsi="Aptos" w:cs="Times New Roman"/>
          <w:b/>
          <w:color w:val="000000" w:themeColor="text1"/>
          <w:szCs w:val="24"/>
        </w:rPr>
      </w:pPr>
    </w:p>
    <w:p w14:paraId="393E4BCF" w14:textId="77777777" w:rsidR="00DA7EEE" w:rsidRDefault="00DA7EEE" w:rsidP="00DA7EEE">
      <w:pPr>
        <w:pStyle w:val="Subtitle"/>
        <w:jc w:val="center"/>
        <w:rPr>
          <w:rFonts w:ascii="Aptos" w:hAnsi="Aptos" w:cs="Times New Roman"/>
        </w:rPr>
      </w:pPr>
      <w:bookmarkStart w:id="120" w:name="_Hlk135813957"/>
      <w:r w:rsidRPr="00B259F9">
        <w:rPr>
          <w:rFonts w:ascii="Aptos" w:hAnsi="Aptos" w:cs="Times New Roman"/>
        </w:rPr>
        <w:t>PASIŪLYMŲ VERTINIMO KRITERIJAI ir Sąlygos</w:t>
      </w:r>
    </w:p>
    <w:bookmarkEnd w:id="120"/>
    <w:p w14:paraId="45B4A7A8" w14:textId="77777777" w:rsidR="00D40308" w:rsidRPr="00A97E49" w:rsidRDefault="00D40308" w:rsidP="00D40308">
      <w:pPr>
        <w:pStyle w:val="ListParagraph"/>
        <w:numPr>
          <w:ilvl w:val="0"/>
          <w:numId w:val="10"/>
        </w:numPr>
        <w:spacing w:after="0" w:line="240" w:lineRule="auto"/>
        <w:ind w:left="0" w:firstLine="567"/>
        <w:jc w:val="both"/>
        <w:rPr>
          <w:rFonts w:ascii="Aptos" w:hAnsi="Aptos" w:cs="Times New Roman"/>
        </w:rPr>
      </w:pPr>
      <w:r w:rsidRPr="00A97E49">
        <w:rPr>
          <w:rFonts w:ascii="Aptos" w:hAnsi="Aptos" w:cs="Times New Roman"/>
        </w:rPr>
        <w:t xml:space="preserve">Perkančioji organizacija ekonomiškai naudingiausią pasiūlymą išrenka pagal kainą ir su pirkimo objektu susijusius kriterijus, vadovaudamasi šiame priede nustatyta vertinimo tvarka. </w:t>
      </w:r>
    </w:p>
    <w:p w14:paraId="3E90BD7C" w14:textId="77777777" w:rsidR="00D40308" w:rsidRPr="0040216B" w:rsidRDefault="00D40308" w:rsidP="00D40308">
      <w:pPr>
        <w:numPr>
          <w:ilvl w:val="0"/>
          <w:numId w:val="10"/>
        </w:numPr>
        <w:spacing w:after="0" w:line="240" w:lineRule="auto"/>
        <w:ind w:left="0" w:firstLine="567"/>
        <w:contextualSpacing/>
        <w:jc w:val="both"/>
        <w:rPr>
          <w:rFonts w:ascii="Aptos" w:hAnsi="Aptos" w:cs="Times New Roman"/>
          <w:i/>
          <w:iCs/>
        </w:rPr>
      </w:pPr>
      <w:r w:rsidRPr="00A97E49">
        <w:rPr>
          <w:rFonts w:ascii="Aptos" w:hAnsi="Aptos" w:cs="Times New Roman"/>
          <w:bCs/>
          <w:iCs/>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w:t>
      </w:r>
      <w:r w:rsidRPr="00B259F9">
        <w:rPr>
          <w:rFonts w:ascii="Aptos" w:hAnsi="Aptos" w:cs="Times New Roman"/>
          <w:bCs/>
          <w:iCs/>
        </w:rPr>
        <w:t xml:space="preserve"> dokumentuose prieš pradedant pirkimo procedūrą, pasiūlytos kainos aritmetinį vidurkį. </w:t>
      </w:r>
    </w:p>
    <w:p w14:paraId="51C215A3" w14:textId="77777777" w:rsidR="00D40308" w:rsidRPr="00BE0117" w:rsidRDefault="00D40308" w:rsidP="00D40308">
      <w:pPr>
        <w:numPr>
          <w:ilvl w:val="0"/>
          <w:numId w:val="10"/>
        </w:numPr>
        <w:spacing w:after="0" w:line="240" w:lineRule="auto"/>
        <w:ind w:left="0" w:firstLine="567"/>
        <w:contextualSpacing/>
        <w:jc w:val="both"/>
        <w:rPr>
          <w:rFonts w:ascii="Aptos" w:hAnsi="Aptos" w:cs="Times New Roman"/>
          <w:i/>
          <w:iCs/>
        </w:rPr>
      </w:pPr>
      <w:r w:rsidRPr="0040216B">
        <w:rPr>
          <w:rFonts w:ascii="Aptos" w:eastAsia="Times New Roman" w:hAnsi="Aptos"/>
          <w:szCs w:val="24"/>
        </w:rPr>
        <w:t xml:space="preserve">Pasiūlymų vertinimo ekonominio naudingumo kriterijus – Laisvo atsiskaitymo limitas. Draudimo pasiūlymuose gali būti teikiami draudimo sąlygų pagerinimai, tačiau papildomi balai už juos nebus skiriami. Maksimalus surenkamas balas – 100. </w:t>
      </w:r>
    </w:p>
    <w:p w14:paraId="1DC4F505" w14:textId="77777777" w:rsidR="00D40308" w:rsidRPr="00BE0117" w:rsidRDefault="00D40308" w:rsidP="00D40308">
      <w:pPr>
        <w:numPr>
          <w:ilvl w:val="0"/>
          <w:numId w:val="10"/>
        </w:numPr>
        <w:spacing w:after="0" w:line="240" w:lineRule="auto"/>
        <w:ind w:left="0" w:firstLine="567"/>
        <w:contextualSpacing/>
        <w:jc w:val="both"/>
        <w:rPr>
          <w:rFonts w:ascii="Aptos" w:hAnsi="Aptos" w:cs="Times New Roman"/>
          <w:i/>
          <w:iCs/>
        </w:rPr>
      </w:pPr>
      <w:r w:rsidRPr="00BE0117">
        <w:rPr>
          <w:rFonts w:ascii="Aptos" w:eastAsia="Times New Roman" w:hAnsi="Aptos"/>
          <w:szCs w:val="24"/>
        </w:rPr>
        <w:t>100 balų surinks Tiekėjas, pasiūlęs didžiausią Laisvo atsiskaitymo limitą. Pasiūlymų balas bus apskaičiuojamas pagal formulę:</w:t>
      </w:r>
    </w:p>
    <w:p w14:paraId="27F87C63" w14:textId="77777777" w:rsidR="00D40308" w:rsidRPr="0040216B" w:rsidRDefault="00D40308" w:rsidP="00D40308">
      <w:pPr>
        <w:spacing w:line="240" w:lineRule="auto"/>
        <w:ind w:left="720"/>
        <w:contextualSpacing/>
        <w:jc w:val="center"/>
        <w:rPr>
          <w:rFonts w:ascii="Aptos" w:eastAsia="Times New Roman" w:hAnsi="Aptos"/>
          <w:szCs w:val="24"/>
        </w:rPr>
      </w:pPr>
      <w:r w:rsidRPr="0040216B">
        <w:rPr>
          <w:rFonts w:ascii="Aptos" w:eastAsia="Times New Roman" w:hAnsi="Aptos"/>
          <w:szCs w:val="24"/>
        </w:rPr>
        <w:t>L = (P(pas) / P(</w:t>
      </w:r>
      <w:proofErr w:type="spellStart"/>
      <w:r w:rsidRPr="0040216B">
        <w:rPr>
          <w:rFonts w:ascii="Aptos" w:eastAsia="Times New Roman" w:hAnsi="Aptos"/>
          <w:szCs w:val="24"/>
        </w:rPr>
        <w:t>max</w:t>
      </w:r>
      <w:proofErr w:type="spellEnd"/>
      <w:r w:rsidRPr="0040216B">
        <w:rPr>
          <w:rFonts w:ascii="Aptos" w:eastAsia="Times New Roman" w:hAnsi="Aptos"/>
          <w:szCs w:val="24"/>
        </w:rPr>
        <w:t>) ) * 100</w:t>
      </w:r>
    </w:p>
    <w:p w14:paraId="02C8A4F4" w14:textId="77777777" w:rsidR="00D40308" w:rsidRPr="0040216B" w:rsidRDefault="00D40308" w:rsidP="00D40308">
      <w:pPr>
        <w:spacing w:line="240" w:lineRule="auto"/>
        <w:ind w:left="720"/>
        <w:contextualSpacing/>
        <w:jc w:val="both"/>
        <w:rPr>
          <w:rFonts w:ascii="Aptos" w:eastAsia="Times New Roman" w:hAnsi="Aptos"/>
          <w:szCs w:val="24"/>
        </w:rPr>
      </w:pPr>
    </w:p>
    <w:p w14:paraId="666CE6F3" w14:textId="77777777" w:rsidR="00D40308" w:rsidRPr="0040216B" w:rsidRDefault="00D40308" w:rsidP="00D40308">
      <w:pPr>
        <w:spacing w:line="240" w:lineRule="auto"/>
        <w:ind w:firstLine="720"/>
        <w:contextualSpacing/>
        <w:jc w:val="both"/>
        <w:rPr>
          <w:rFonts w:ascii="Aptos" w:eastAsia="Times New Roman" w:hAnsi="Aptos"/>
          <w:szCs w:val="24"/>
        </w:rPr>
      </w:pPr>
      <w:r w:rsidRPr="0040216B">
        <w:rPr>
          <w:rFonts w:ascii="Aptos" w:eastAsia="Times New Roman" w:hAnsi="Aptos"/>
          <w:szCs w:val="24"/>
        </w:rPr>
        <w:t>Laimėtojas (L) nustatomas Pasiūlyto Laisvo atsiskaitymo limito (P(pas) ir didžiausio Pasiūlyto Laisvo atsiskaitymo limito P(</w:t>
      </w:r>
      <w:proofErr w:type="spellStart"/>
      <w:r w:rsidRPr="0040216B">
        <w:rPr>
          <w:rFonts w:ascii="Aptos" w:eastAsia="Times New Roman" w:hAnsi="Aptos"/>
          <w:szCs w:val="24"/>
        </w:rPr>
        <w:t>max</w:t>
      </w:r>
      <w:proofErr w:type="spellEnd"/>
      <w:r w:rsidRPr="0040216B">
        <w:rPr>
          <w:rFonts w:ascii="Aptos" w:eastAsia="Times New Roman" w:hAnsi="Aptos"/>
          <w:szCs w:val="24"/>
        </w:rPr>
        <w:t>) santykį padauginant iš lyginamojo svorio – 100.</w:t>
      </w:r>
    </w:p>
    <w:p w14:paraId="7AE4EEF6" w14:textId="77777777" w:rsidR="00D40308" w:rsidRPr="0040216B" w:rsidRDefault="00D40308" w:rsidP="00D40308">
      <w:pPr>
        <w:spacing w:line="240" w:lineRule="auto"/>
        <w:ind w:left="720"/>
        <w:contextualSpacing/>
        <w:jc w:val="both"/>
        <w:rPr>
          <w:rFonts w:ascii="Aptos" w:eastAsia="Times New Roman" w:hAnsi="Aptos"/>
          <w:szCs w:val="24"/>
        </w:rPr>
      </w:pPr>
    </w:p>
    <w:p w14:paraId="3BB05FC9" w14:textId="77777777" w:rsidR="00D40308" w:rsidRDefault="00D40308" w:rsidP="00D40308">
      <w:pPr>
        <w:numPr>
          <w:ilvl w:val="0"/>
          <w:numId w:val="10"/>
        </w:numPr>
        <w:spacing w:line="240" w:lineRule="auto"/>
        <w:ind w:left="0" w:firstLine="567"/>
        <w:contextualSpacing/>
        <w:jc w:val="both"/>
        <w:rPr>
          <w:rFonts w:ascii="Aptos" w:eastAsia="Times New Roman" w:hAnsi="Aptos"/>
          <w:szCs w:val="24"/>
        </w:rPr>
      </w:pPr>
      <w:r w:rsidRPr="0040216B">
        <w:rPr>
          <w:rFonts w:ascii="Aptos" w:eastAsia="Times New Roman" w:hAnsi="Aptos"/>
          <w:szCs w:val="24"/>
        </w:rPr>
        <w:t>Tiekėjas, Pirkimo dokumentų 5 priede „Pasiūlymo forma“, turi nurodyti Tiekėjo siūlomą draudimo limitą vienam darbuotojui, Eur. Po pasiūlymų pateikimo termino pabaigos tiekėjas negalės pateikti ar tikslinti šios informacijos.</w:t>
      </w:r>
    </w:p>
    <w:p w14:paraId="785764C7" w14:textId="77777777" w:rsidR="00D40308" w:rsidRDefault="00D40308" w:rsidP="00D40308">
      <w:pPr>
        <w:numPr>
          <w:ilvl w:val="0"/>
          <w:numId w:val="10"/>
        </w:numPr>
        <w:spacing w:line="240" w:lineRule="auto"/>
        <w:ind w:left="0" w:firstLine="567"/>
        <w:contextualSpacing/>
        <w:jc w:val="both"/>
        <w:rPr>
          <w:rFonts w:ascii="Aptos" w:eastAsia="Times New Roman" w:hAnsi="Aptos"/>
          <w:szCs w:val="24"/>
        </w:rPr>
      </w:pPr>
      <w:r w:rsidRPr="00BE0117">
        <w:rPr>
          <w:rFonts w:ascii="Aptos" w:eastAsia="Times New Roman" w:hAnsi="Aptos"/>
          <w:szCs w:val="24"/>
        </w:rPr>
        <w:t>Tiekėjo siūlomas draudimo limitas vienam darbuotojui turi būti ne mažesnis kaip 4</w:t>
      </w:r>
      <w:r>
        <w:rPr>
          <w:rFonts w:ascii="Aptos" w:eastAsia="Times New Roman" w:hAnsi="Aptos"/>
          <w:szCs w:val="24"/>
        </w:rPr>
        <w:t>6</w:t>
      </w:r>
      <w:r w:rsidRPr="00BE0117">
        <w:rPr>
          <w:rFonts w:ascii="Aptos" w:eastAsia="Times New Roman" w:hAnsi="Aptos"/>
          <w:szCs w:val="24"/>
        </w:rPr>
        <w:t xml:space="preserve">0,00 Eur. </w:t>
      </w:r>
    </w:p>
    <w:p w14:paraId="4BC2206D" w14:textId="77777777" w:rsidR="00D40308" w:rsidRPr="00F91249" w:rsidRDefault="00D40308" w:rsidP="00D40308">
      <w:pPr>
        <w:numPr>
          <w:ilvl w:val="0"/>
          <w:numId w:val="10"/>
        </w:numPr>
        <w:spacing w:line="240" w:lineRule="auto"/>
        <w:ind w:left="0" w:firstLine="567"/>
        <w:contextualSpacing/>
        <w:jc w:val="both"/>
        <w:rPr>
          <w:rFonts w:ascii="Aptos" w:eastAsia="Times New Roman" w:hAnsi="Aptos"/>
          <w:szCs w:val="24"/>
        </w:rPr>
      </w:pPr>
      <w:r w:rsidRPr="00BE0117">
        <w:rPr>
          <w:rFonts w:ascii="Aptos" w:eastAsia="Times New Roman" w:hAnsi="Aptos"/>
          <w:szCs w:val="24"/>
        </w:rPr>
        <w:t xml:space="preserve">Maksimali metinė įmoka </w:t>
      </w:r>
      <w:r w:rsidRPr="00F91249">
        <w:rPr>
          <w:rFonts w:ascii="Aptos" w:eastAsia="Times New Roman" w:hAnsi="Aptos"/>
          <w:szCs w:val="24"/>
        </w:rPr>
        <w:t xml:space="preserve">(su visais mokesčiais) vienam darbuotojui – </w:t>
      </w:r>
      <w:r>
        <w:rPr>
          <w:rFonts w:ascii="Aptos" w:eastAsia="Times New Roman" w:hAnsi="Aptos"/>
          <w:szCs w:val="24"/>
          <w:lang w:val="en-US"/>
        </w:rPr>
        <w:t>599,50</w:t>
      </w:r>
      <w:r w:rsidRPr="00F91249">
        <w:rPr>
          <w:rFonts w:ascii="Aptos" w:eastAsia="Times New Roman" w:hAnsi="Aptos"/>
          <w:szCs w:val="24"/>
        </w:rPr>
        <w:t xml:space="preserve"> Eur</w:t>
      </w:r>
      <w:r>
        <w:rPr>
          <w:rFonts w:ascii="Aptos" w:eastAsia="Times New Roman" w:hAnsi="Aptos"/>
          <w:szCs w:val="24"/>
        </w:rPr>
        <w:t>.</w:t>
      </w:r>
    </w:p>
    <w:p w14:paraId="7162D26E" w14:textId="77777777" w:rsidR="00D40308" w:rsidRPr="00BE0117" w:rsidRDefault="00D40308" w:rsidP="00D40308">
      <w:pPr>
        <w:numPr>
          <w:ilvl w:val="0"/>
          <w:numId w:val="10"/>
        </w:numPr>
        <w:spacing w:line="240" w:lineRule="auto"/>
        <w:ind w:left="0" w:firstLine="567"/>
        <w:contextualSpacing/>
        <w:jc w:val="both"/>
        <w:rPr>
          <w:rFonts w:ascii="Aptos" w:eastAsia="Times New Roman" w:hAnsi="Aptos"/>
          <w:szCs w:val="24"/>
        </w:rPr>
      </w:pPr>
      <w:r w:rsidRPr="00BE0117">
        <w:rPr>
          <w:rFonts w:ascii="Aptos" w:eastAsia="Times New Roman" w:hAnsi="Aptos"/>
          <w:szCs w:val="24"/>
        </w:rPr>
        <w:t>Ekonomiškai naudingiausiu bus pripažįstamas pasiūlymas, surinkęs didžiausią balą.</w:t>
      </w:r>
    </w:p>
    <w:p w14:paraId="772FC82F" w14:textId="77777777" w:rsidR="00D40308" w:rsidRPr="00C37395" w:rsidRDefault="00D40308" w:rsidP="00D40308">
      <w:pPr>
        <w:spacing w:line="240" w:lineRule="auto"/>
        <w:jc w:val="both"/>
        <w:rPr>
          <w:rFonts w:ascii="Aptos" w:hAnsi="Aptos" w:cs="Times New Roman"/>
        </w:rPr>
      </w:pPr>
    </w:p>
    <w:p w14:paraId="7F1FA796" w14:textId="77777777" w:rsidR="00D40308" w:rsidRPr="003B1C9A" w:rsidRDefault="00D40308" w:rsidP="00D40308">
      <w:pPr>
        <w:spacing w:line="240" w:lineRule="auto"/>
        <w:jc w:val="center"/>
        <w:rPr>
          <w:rFonts w:ascii="Aptos" w:hAnsi="Aptos" w:cs="Times New Roman"/>
        </w:rPr>
      </w:pPr>
      <w:r w:rsidRPr="003B1C9A">
        <w:rPr>
          <w:rFonts w:ascii="Aptos" w:hAnsi="Aptos" w:cs="Times New Roman"/>
        </w:rPr>
        <w:t>________ </w:t>
      </w:r>
    </w:p>
    <w:p w14:paraId="1FCF9E65" w14:textId="77777777" w:rsidR="00D40308" w:rsidRDefault="00D40308" w:rsidP="00D40308">
      <w:pPr>
        <w:pStyle w:val="ListParagraph"/>
        <w:spacing w:after="0" w:line="240" w:lineRule="auto"/>
        <w:ind w:left="567"/>
        <w:jc w:val="both"/>
        <w:rPr>
          <w:rFonts w:ascii="Aptos" w:hAnsi="Aptos" w:cs="Times New Roman"/>
        </w:rPr>
      </w:pPr>
    </w:p>
    <w:p w14:paraId="35F47C2C" w14:textId="77777777" w:rsidR="00D40308" w:rsidRDefault="00D40308" w:rsidP="00D40308">
      <w:pPr>
        <w:pStyle w:val="ListParagraph"/>
        <w:spacing w:after="0" w:line="240" w:lineRule="auto"/>
        <w:ind w:left="567"/>
        <w:jc w:val="both"/>
        <w:rPr>
          <w:rFonts w:ascii="Aptos" w:hAnsi="Aptos" w:cs="Times New Roman"/>
        </w:rPr>
      </w:pPr>
    </w:p>
    <w:p w14:paraId="3483D953" w14:textId="77777777" w:rsidR="00D40308" w:rsidRDefault="00D40308" w:rsidP="00D40308">
      <w:pPr>
        <w:pStyle w:val="ListParagraph"/>
        <w:spacing w:after="0" w:line="240" w:lineRule="auto"/>
        <w:ind w:left="567"/>
        <w:jc w:val="both"/>
        <w:rPr>
          <w:rFonts w:ascii="Aptos" w:hAnsi="Aptos" w:cs="Times New Roman"/>
        </w:rPr>
      </w:pPr>
    </w:p>
    <w:p w14:paraId="626D706D" w14:textId="77777777" w:rsidR="00D40308" w:rsidRDefault="00D40308">
      <w:pPr>
        <w:rPr>
          <w:rFonts w:ascii="Aptos" w:eastAsiaTheme="majorEastAsia" w:hAnsi="Aptos" w:cs="Times New Roman"/>
          <w:color w:val="000000" w:themeColor="text1"/>
        </w:rPr>
      </w:pPr>
      <w:bookmarkStart w:id="121" w:name="_Ref39586171"/>
      <w:bookmarkStart w:id="122" w:name="_Ref39673580"/>
      <w:bookmarkStart w:id="123" w:name="_Ref39674283"/>
      <w:bookmarkStart w:id="124" w:name="_Toc124243990"/>
      <w:bookmarkStart w:id="125" w:name="_Toc222824959"/>
      <w:bookmarkStart w:id="126" w:name="_Hlk124692303"/>
      <w:r>
        <w:rPr>
          <w:rFonts w:ascii="Aptos" w:hAnsi="Aptos" w:cs="Times New Roman"/>
          <w:color w:val="000000" w:themeColor="text1"/>
        </w:rPr>
        <w:br w:type="page"/>
      </w:r>
    </w:p>
    <w:p w14:paraId="5DC5C150" w14:textId="5A1B3FDA" w:rsidR="008D704D" w:rsidRPr="00B259F9" w:rsidRDefault="00FE3D1F" w:rsidP="00F94272">
      <w:pPr>
        <w:pStyle w:val="Heading2"/>
        <w:jc w:val="right"/>
        <w:rPr>
          <w:rFonts w:ascii="Aptos" w:hAnsi="Aptos" w:cs="Times New Roman"/>
          <w:color w:val="000000" w:themeColor="text1"/>
          <w:sz w:val="21"/>
          <w:szCs w:val="21"/>
        </w:rPr>
      </w:pPr>
      <w:r w:rsidRPr="00B259F9">
        <w:rPr>
          <w:rFonts w:ascii="Aptos" w:hAnsi="Aptos" w:cs="Times New Roman"/>
          <w:color w:val="000000" w:themeColor="text1"/>
          <w:sz w:val="21"/>
          <w:szCs w:val="21"/>
        </w:rPr>
        <w:lastRenderedPageBreak/>
        <w:t xml:space="preserve">Pirkimo </w:t>
      </w:r>
      <w:r w:rsidR="00323BEA" w:rsidRPr="00B259F9">
        <w:rPr>
          <w:rFonts w:ascii="Aptos" w:hAnsi="Aptos" w:cs="Times New Roman"/>
          <w:color w:val="000000" w:themeColor="text1"/>
          <w:sz w:val="21"/>
          <w:szCs w:val="21"/>
        </w:rPr>
        <w:t>dokumentų</w:t>
      </w:r>
      <w:r w:rsidRPr="00B259F9">
        <w:rPr>
          <w:rFonts w:ascii="Aptos" w:hAnsi="Aptos" w:cs="Times New Roman"/>
          <w:color w:val="000000" w:themeColor="text1"/>
          <w:sz w:val="21"/>
          <w:szCs w:val="21"/>
        </w:rPr>
        <w:t xml:space="preserve"> </w:t>
      </w:r>
      <w:r w:rsidR="003A6BC4" w:rsidRPr="00B259F9">
        <w:rPr>
          <w:rFonts w:ascii="Aptos" w:hAnsi="Aptos" w:cs="Times New Roman"/>
          <w:color w:val="000000" w:themeColor="text1"/>
          <w:sz w:val="21"/>
          <w:szCs w:val="21"/>
        </w:rPr>
        <w:t>7</w:t>
      </w:r>
      <w:r w:rsidRPr="00B259F9">
        <w:rPr>
          <w:rFonts w:ascii="Aptos" w:hAnsi="Aptos" w:cs="Times New Roman"/>
          <w:color w:val="000000" w:themeColor="text1"/>
          <w:sz w:val="21"/>
          <w:szCs w:val="21"/>
        </w:rPr>
        <w:t xml:space="preserve"> priedas</w:t>
      </w:r>
      <w:r w:rsidR="008D704D" w:rsidRPr="00B259F9">
        <w:rPr>
          <w:rFonts w:ascii="Aptos" w:hAnsi="Aptos" w:cs="Times New Roman"/>
          <w:color w:val="000000" w:themeColor="text1"/>
          <w:sz w:val="21"/>
          <w:szCs w:val="21"/>
        </w:rPr>
        <w:t xml:space="preserve"> „Sutarties </w:t>
      </w:r>
      <w:r w:rsidR="00DD5F50" w:rsidRPr="00B259F9">
        <w:rPr>
          <w:rFonts w:ascii="Aptos" w:hAnsi="Aptos" w:cs="Times New Roman"/>
          <w:color w:val="000000" w:themeColor="text1"/>
          <w:sz w:val="21"/>
          <w:szCs w:val="21"/>
        </w:rPr>
        <w:t>sąlygos</w:t>
      </w:r>
      <w:r w:rsidR="008D704D" w:rsidRPr="00B259F9">
        <w:rPr>
          <w:rFonts w:ascii="Aptos" w:hAnsi="Aptos" w:cs="Times New Roman"/>
          <w:color w:val="000000" w:themeColor="text1"/>
          <w:sz w:val="21"/>
          <w:szCs w:val="21"/>
        </w:rPr>
        <w:t>“</w:t>
      </w:r>
      <w:bookmarkEnd w:id="121"/>
      <w:bookmarkEnd w:id="122"/>
      <w:bookmarkEnd w:id="123"/>
      <w:bookmarkEnd w:id="124"/>
      <w:bookmarkEnd w:id="125"/>
    </w:p>
    <w:bookmarkEnd w:id="126"/>
    <w:p w14:paraId="040FB65E" w14:textId="77777777" w:rsidR="00AE422D" w:rsidRDefault="00AE422D" w:rsidP="00AB5541">
      <w:pPr>
        <w:rPr>
          <w:rFonts w:ascii="Aptos" w:hAnsi="Aptos" w:cs="Times New Roman"/>
        </w:rPr>
      </w:pPr>
    </w:p>
    <w:p w14:paraId="6DA5552E" w14:textId="77777777" w:rsidR="00F94272" w:rsidRPr="00B259F9" w:rsidRDefault="00F94272" w:rsidP="00AB5541">
      <w:pPr>
        <w:rPr>
          <w:rFonts w:ascii="Aptos" w:hAnsi="Aptos" w:cs="Times New Roman"/>
        </w:rPr>
      </w:pPr>
    </w:p>
    <w:p w14:paraId="4E9438E9" w14:textId="41807C1A" w:rsidR="00DA7EEE" w:rsidRPr="00B259F9" w:rsidRDefault="004C1E72" w:rsidP="00D544DB">
      <w:pPr>
        <w:pStyle w:val="Subtitle"/>
        <w:jc w:val="center"/>
        <w:rPr>
          <w:rFonts w:ascii="Aptos" w:hAnsi="Aptos" w:cs="Times New Roman"/>
        </w:rPr>
      </w:pPr>
      <w:r w:rsidRPr="00B259F9">
        <w:rPr>
          <w:rFonts w:ascii="Aptos" w:hAnsi="Aptos" w:cs="Times New Roman"/>
        </w:rPr>
        <w:t xml:space="preserve">SUTARTIES </w:t>
      </w:r>
      <w:r w:rsidR="00DD5F50" w:rsidRPr="00B259F9">
        <w:rPr>
          <w:rFonts w:ascii="Aptos" w:hAnsi="Aptos" w:cs="Times New Roman"/>
        </w:rPr>
        <w:t>sąlygos</w:t>
      </w:r>
    </w:p>
    <w:p w14:paraId="0F15B32C" w14:textId="77777777" w:rsidR="00EC39DB" w:rsidRPr="00B259F9" w:rsidRDefault="00EC39DB" w:rsidP="00EC39DB">
      <w:pPr>
        <w:rPr>
          <w:rFonts w:ascii="Aptos" w:hAnsi="Aptos"/>
        </w:rPr>
      </w:pPr>
    </w:p>
    <w:p w14:paraId="04D212AB" w14:textId="6C1A5884" w:rsidR="00EC39DB" w:rsidRPr="00D40308" w:rsidRDefault="00EC39DB" w:rsidP="00D40308">
      <w:pPr>
        <w:rPr>
          <w:rFonts w:ascii="Aptos" w:hAnsi="Aptos" w:cs="Times New Roman"/>
        </w:rPr>
      </w:pPr>
      <w:bookmarkStart w:id="127" w:name="_Hlk198639942"/>
      <w:r w:rsidRPr="00B259F9">
        <w:rPr>
          <w:rFonts w:ascii="Aptos" w:hAnsi="Aptos" w:cs="Times New Roman"/>
        </w:rPr>
        <w:t xml:space="preserve">„Sutarties </w:t>
      </w:r>
      <w:r w:rsidR="00D40308">
        <w:rPr>
          <w:rFonts w:ascii="Aptos" w:hAnsi="Aptos" w:cs="Times New Roman"/>
        </w:rPr>
        <w:t>projektas</w:t>
      </w:r>
      <w:r w:rsidRPr="00B259F9">
        <w:rPr>
          <w:rFonts w:ascii="Aptos" w:hAnsi="Aptos" w:cs="Times New Roman"/>
        </w:rPr>
        <w:t>“ pateikiam</w:t>
      </w:r>
      <w:r w:rsidR="0024707C">
        <w:rPr>
          <w:rFonts w:ascii="Aptos" w:hAnsi="Aptos" w:cs="Times New Roman"/>
        </w:rPr>
        <w:t xml:space="preserve">os </w:t>
      </w:r>
      <w:proofErr w:type="spellStart"/>
      <w:r w:rsidR="0024707C">
        <w:rPr>
          <w:rFonts w:ascii="Aptos" w:hAnsi="Aptos" w:cs="Times New Roman"/>
        </w:rPr>
        <w:t>pdf</w:t>
      </w:r>
      <w:proofErr w:type="spellEnd"/>
      <w:r w:rsidRPr="00B259F9">
        <w:rPr>
          <w:rFonts w:ascii="Aptos" w:hAnsi="Aptos" w:cs="Times New Roman"/>
        </w:rPr>
        <w:t xml:space="preserve"> formatu.</w:t>
      </w:r>
      <w:bookmarkEnd w:id="127"/>
    </w:p>
    <w:p w14:paraId="6D7348B8" w14:textId="0E343B42" w:rsidR="00DA7EEE" w:rsidRPr="00B259F9" w:rsidRDefault="00DA7EEE" w:rsidP="00EC39DB">
      <w:pPr>
        <w:pStyle w:val="ListParagraph"/>
        <w:tabs>
          <w:tab w:val="left" w:pos="567"/>
        </w:tabs>
        <w:spacing w:after="0" w:line="240" w:lineRule="auto"/>
        <w:ind w:left="357"/>
        <w:jc w:val="center"/>
        <w:rPr>
          <w:rFonts w:ascii="Aptos" w:eastAsia="Times New Roman" w:hAnsi="Aptos" w:cs="Times New Roman"/>
        </w:rPr>
      </w:pPr>
      <w:r w:rsidRPr="00B259F9">
        <w:rPr>
          <w:rFonts w:ascii="Aptos" w:hAnsi="Aptos" w:cs="Times New Roman"/>
          <w:smallCaps/>
          <w:sz w:val="22"/>
          <w:szCs w:val="22"/>
        </w:rPr>
        <w:t>_________</w:t>
      </w:r>
    </w:p>
    <w:p w14:paraId="7C889409" w14:textId="0733C4FE" w:rsidR="00874FDD" w:rsidRPr="00B259F9" w:rsidRDefault="00DA7EEE" w:rsidP="00874FDD">
      <w:pPr>
        <w:rPr>
          <w:rFonts w:ascii="Aptos" w:eastAsiaTheme="majorEastAsia" w:hAnsi="Aptos" w:cs="Times New Roman"/>
        </w:rPr>
      </w:pPr>
      <w:bookmarkStart w:id="128" w:name="_Pirkimo_dokumentų_8"/>
      <w:bookmarkStart w:id="129" w:name="_Toc124404949"/>
      <w:bookmarkEnd w:id="128"/>
      <w:r w:rsidRPr="00B259F9">
        <w:rPr>
          <w:rFonts w:ascii="Aptos" w:hAnsi="Aptos" w:cs="Times New Roman"/>
        </w:rPr>
        <w:br w:type="page"/>
      </w:r>
    </w:p>
    <w:p w14:paraId="74E170E5" w14:textId="3C6CC42A" w:rsidR="00323BEA" w:rsidRPr="00B259F9" w:rsidRDefault="00323BEA" w:rsidP="00323BEA">
      <w:pPr>
        <w:pStyle w:val="Heading2"/>
        <w:ind w:left="5103"/>
        <w:rPr>
          <w:rFonts w:ascii="Aptos" w:hAnsi="Aptos" w:cs="Times New Roman"/>
          <w:color w:val="auto"/>
          <w:sz w:val="21"/>
          <w:szCs w:val="21"/>
        </w:rPr>
      </w:pPr>
      <w:bookmarkStart w:id="130" w:name="_Toc222824960"/>
      <w:r w:rsidRPr="00B259F9">
        <w:rPr>
          <w:rFonts w:ascii="Aptos" w:hAnsi="Aptos" w:cs="Times New Roman"/>
          <w:color w:val="auto"/>
          <w:sz w:val="21"/>
          <w:szCs w:val="21"/>
        </w:rPr>
        <w:lastRenderedPageBreak/>
        <w:t xml:space="preserve">Pirkimo dokumentų </w:t>
      </w:r>
      <w:r w:rsidR="00874FDD" w:rsidRPr="00B259F9">
        <w:rPr>
          <w:rFonts w:ascii="Aptos" w:hAnsi="Aptos" w:cs="Times New Roman"/>
          <w:color w:val="auto"/>
          <w:sz w:val="21"/>
          <w:szCs w:val="21"/>
        </w:rPr>
        <w:t>8</w:t>
      </w:r>
      <w:r w:rsidRPr="00B259F9">
        <w:rPr>
          <w:rFonts w:ascii="Aptos" w:hAnsi="Aptos" w:cs="Times New Roman"/>
          <w:color w:val="auto"/>
          <w:sz w:val="21"/>
          <w:szCs w:val="21"/>
        </w:rPr>
        <w:t xml:space="preserve"> priedas „Reikalavimai susiję su nacionaliniu saugumu“</w:t>
      </w:r>
      <w:bookmarkEnd w:id="130"/>
    </w:p>
    <w:bookmarkEnd w:id="129"/>
    <w:p w14:paraId="599AD2AD" w14:textId="77777777" w:rsidR="00323BEA" w:rsidRPr="00B259F9" w:rsidRDefault="00323BEA" w:rsidP="00323BEA">
      <w:pPr>
        <w:tabs>
          <w:tab w:val="left" w:pos="993"/>
        </w:tabs>
        <w:spacing w:after="0" w:line="240" w:lineRule="auto"/>
        <w:jc w:val="both"/>
        <w:rPr>
          <w:rFonts w:ascii="Aptos" w:hAnsi="Aptos" w:cstheme="minorHAnsi"/>
          <w:i/>
        </w:rPr>
      </w:pPr>
    </w:p>
    <w:p w14:paraId="7D6CA487" w14:textId="77777777" w:rsidR="00DD5F50" w:rsidRPr="00B259F9" w:rsidRDefault="00DD5F50" w:rsidP="00C74CFD">
      <w:pPr>
        <w:tabs>
          <w:tab w:val="left" w:pos="993"/>
        </w:tabs>
        <w:spacing w:after="0" w:line="240" w:lineRule="auto"/>
        <w:jc w:val="center"/>
        <w:rPr>
          <w:rFonts w:ascii="Aptos" w:hAnsi="Aptos" w:cs="Times New Roman"/>
          <w:iCs/>
          <w:sz w:val="28"/>
          <w:szCs w:val="28"/>
        </w:rPr>
      </w:pPr>
    </w:p>
    <w:p w14:paraId="13813057" w14:textId="714EF728" w:rsidR="00323BEA" w:rsidRPr="00B259F9" w:rsidRDefault="00323BEA" w:rsidP="00C74CFD">
      <w:pPr>
        <w:tabs>
          <w:tab w:val="left" w:pos="993"/>
        </w:tabs>
        <w:spacing w:after="0" w:line="240" w:lineRule="auto"/>
        <w:jc w:val="center"/>
        <w:rPr>
          <w:rFonts w:ascii="Aptos" w:hAnsi="Aptos" w:cs="Times New Roman"/>
          <w:iCs/>
          <w:sz w:val="28"/>
          <w:szCs w:val="28"/>
        </w:rPr>
      </w:pPr>
      <w:bookmarkStart w:id="131" w:name="_Hlk164250236"/>
      <w:r w:rsidRPr="00B259F9">
        <w:rPr>
          <w:rFonts w:ascii="Aptos" w:hAnsi="Aptos" w:cs="Times New Roman"/>
          <w:iCs/>
          <w:sz w:val="28"/>
          <w:szCs w:val="28"/>
        </w:rPr>
        <w:t>REIKALAVIMAI SUSIJĘ SU NACIONALINIU SAUGUMU</w:t>
      </w:r>
    </w:p>
    <w:bookmarkEnd w:id="131"/>
    <w:p w14:paraId="46AF6C4B" w14:textId="3577F20C" w:rsidR="00323BEA" w:rsidRPr="00B259F9" w:rsidRDefault="00323BEA" w:rsidP="00323BEA">
      <w:pPr>
        <w:tabs>
          <w:tab w:val="left" w:pos="993"/>
        </w:tabs>
        <w:spacing w:after="0" w:line="240" w:lineRule="auto"/>
        <w:jc w:val="both"/>
        <w:rPr>
          <w:rFonts w:ascii="Aptos" w:hAnsi="Aptos" w:cstheme="minorHAnsi"/>
          <w:i/>
          <w:color w:val="FF0000"/>
        </w:rPr>
      </w:pPr>
    </w:p>
    <w:p w14:paraId="558D797E" w14:textId="77777777" w:rsidR="00DD5F50" w:rsidRPr="00B259F9" w:rsidRDefault="00DD5F50" w:rsidP="00323BEA">
      <w:pPr>
        <w:tabs>
          <w:tab w:val="left" w:pos="993"/>
        </w:tabs>
        <w:spacing w:after="0" w:line="240" w:lineRule="auto"/>
        <w:jc w:val="both"/>
        <w:rPr>
          <w:rFonts w:ascii="Aptos" w:hAnsi="Aptos" w:cstheme="minorHAnsi"/>
          <w:i/>
          <w:color w:val="FF0000"/>
        </w:rPr>
      </w:pPr>
    </w:p>
    <w:p w14:paraId="5163B51B" w14:textId="5A8A5C3D" w:rsidR="00323BEA" w:rsidRPr="00B259F9" w:rsidRDefault="00323BEA" w:rsidP="005710B7">
      <w:pPr>
        <w:spacing w:after="0" w:line="240" w:lineRule="auto"/>
        <w:ind w:firstLine="567"/>
        <w:jc w:val="both"/>
        <w:rPr>
          <w:rFonts w:ascii="Aptos" w:hAnsi="Aptos" w:cs="Times New Roman"/>
          <w:color w:val="000000" w:themeColor="text1"/>
        </w:rPr>
      </w:pPr>
      <w:r w:rsidRPr="00B259F9">
        <w:rPr>
          <w:rFonts w:ascii="Aptos" w:hAnsi="Aptos" w:cs="Times New Roman"/>
          <w:color w:val="000000" w:themeColor="text1"/>
        </w:rPr>
        <w:t xml:space="preserve">1. Pirkimui taikomos Reglamento nuostatos. </w:t>
      </w:r>
      <w:bookmarkStart w:id="132" w:name="_Hlk124694370"/>
      <w:r w:rsidRPr="00B259F9">
        <w:rPr>
          <w:rFonts w:ascii="Aptos" w:hAnsi="Aptos" w:cs="Times New Roman"/>
          <w:color w:val="000000" w:themeColor="text1"/>
        </w:rPr>
        <w:t xml:space="preserve">Kartu su pasiūlymu tiekėjas turi pateikti užpildytą deklaraciją dėl (ne)atitikties Reglamento nuostatoms, kuri pateikta Pirkimo </w:t>
      </w:r>
      <w:r w:rsidR="00CF68D5" w:rsidRPr="00B259F9">
        <w:rPr>
          <w:rFonts w:ascii="Aptos" w:hAnsi="Aptos" w:cs="Times New Roman"/>
          <w:color w:val="000000" w:themeColor="text1"/>
        </w:rPr>
        <w:t>dokumentų</w:t>
      </w:r>
      <w:r w:rsidRPr="00B259F9">
        <w:rPr>
          <w:rFonts w:ascii="Aptos" w:hAnsi="Aptos" w:cs="Times New Roman"/>
          <w:color w:val="000000" w:themeColor="text1"/>
        </w:rPr>
        <w:t xml:space="preserve"> </w:t>
      </w:r>
      <w:r w:rsidR="00F13666">
        <w:rPr>
          <w:rFonts w:ascii="Aptos" w:hAnsi="Aptos" w:cs="Times New Roman"/>
          <w:color w:val="000000" w:themeColor="text1"/>
        </w:rPr>
        <w:t>9</w:t>
      </w:r>
      <w:r w:rsidR="00CF68D5" w:rsidRPr="00B259F9">
        <w:rPr>
          <w:rFonts w:ascii="Aptos" w:hAnsi="Aptos" w:cs="Times New Roman"/>
          <w:color w:val="000000" w:themeColor="text1"/>
        </w:rPr>
        <w:t xml:space="preserve">, </w:t>
      </w:r>
      <w:r w:rsidR="00F13666">
        <w:rPr>
          <w:rFonts w:ascii="Aptos" w:hAnsi="Aptos" w:cs="Times New Roman"/>
          <w:color w:val="000000" w:themeColor="text1"/>
        </w:rPr>
        <w:t>10</w:t>
      </w:r>
      <w:r w:rsidR="00CF68D5" w:rsidRPr="00B259F9">
        <w:rPr>
          <w:rFonts w:ascii="Aptos" w:hAnsi="Aptos" w:cs="Times New Roman"/>
          <w:color w:val="000000" w:themeColor="text1"/>
        </w:rPr>
        <w:t xml:space="preserve"> </w:t>
      </w:r>
      <w:r w:rsidRPr="00B259F9">
        <w:rPr>
          <w:rFonts w:ascii="Aptos" w:hAnsi="Aptos" w:cs="Times New Roman"/>
          <w:color w:val="000000" w:themeColor="text1"/>
        </w:rPr>
        <w:t>pried</w:t>
      </w:r>
      <w:r w:rsidR="00CF68D5" w:rsidRPr="00B259F9">
        <w:rPr>
          <w:rFonts w:ascii="Aptos" w:hAnsi="Aptos" w:cs="Times New Roman"/>
          <w:color w:val="000000" w:themeColor="text1"/>
        </w:rPr>
        <w:t>uose</w:t>
      </w:r>
      <w:r w:rsidRPr="00B259F9">
        <w:rPr>
          <w:rFonts w:ascii="Aptos" w:hAnsi="Aptos"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2"/>
    <w:p w14:paraId="2D87BFCF" w14:textId="15945BF4" w:rsidR="00323BEA" w:rsidRPr="00B259F9" w:rsidRDefault="00323BEA" w:rsidP="00DD5F50">
      <w:pPr>
        <w:spacing w:after="0" w:line="240" w:lineRule="auto"/>
        <w:ind w:firstLine="567"/>
        <w:jc w:val="both"/>
        <w:rPr>
          <w:rFonts w:ascii="Aptos" w:hAnsi="Aptos" w:cs="Times New Roman"/>
          <w:color w:val="000000" w:themeColor="text1"/>
        </w:rPr>
      </w:pPr>
      <w:r w:rsidRPr="00B259F9">
        <w:rPr>
          <w:rFonts w:ascii="Aptos" w:hAnsi="Aptos" w:cs="Times New Roman"/>
          <w:color w:val="000000" w:themeColor="text1"/>
        </w:rPr>
        <w:t xml:space="preserve">2. Perkančioji organizacija nustačiusi, kad tiekėjo pasitelktas subtiekėjas ar ūkio subjektas, kurio pajėgumais remiamasi, tenkina Reglamento 5 straipsnyje nustatytus ribojimus, reikalaus tiekėjo juos pakeisti kitais, Pirkimo </w:t>
      </w:r>
      <w:r w:rsidR="00306D0F" w:rsidRPr="00B259F9">
        <w:rPr>
          <w:rFonts w:ascii="Aptos" w:hAnsi="Aptos" w:cs="Times New Roman"/>
          <w:color w:val="000000" w:themeColor="text1"/>
        </w:rPr>
        <w:t>dokumentų</w:t>
      </w:r>
      <w:r w:rsidRPr="00B259F9">
        <w:rPr>
          <w:rFonts w:ascii="Aptos" w:hAnsi="Aptos" w:cs="Times New Roman"/>
          <w:color w:val="000000" w:themeColor="text1"/>
        </w:rPr>
        <w:t xml:space="preserve"> reikalavimus atitinkančiais, subjektais.</w:t>
      </w:r>
    </w:p>
    <w:p w14:paraId="7C3257FD" w14:textId="32667BF9" w:rsidR="00CF68D5" w:rsidRPr="00B259F9" w:rsidRDefault="00CF68D5" w:rsidP="00CF68D5">
      <w:pPr>
        <w:spacing w:after="0" w:line="240" w:lineRule="auto"/>
        <w:ind w:firstLine="567"/>
        <w:jc w:val="both"/>
        <w:rPr>
          <w:rFonts w:ascii="Aptos" w:hAnsi="Aptos"/>
        </w:rPr>
      </w:pPr>
    </w:p>
    <w:p w14:paraId="20AECB10" w14:textId="6CB0E2DA" w:rsidR="00CF68D5" w:rsidRPr="00B259F9" w:rsidRDefault="00CF68D5" w:rsidP="00CF68D5">
      <w:pPr>
        <w:spacing w:after="0" w:line="240" w:lineRule="auto"/>
        <w:ind w:firstLine="567"/>
        <w:jc w:val="both"/>
        <w:rPr>
          <w:rFonts w:ascii="Aptos" w:hAnsi="Aptos"/>
        </w:rPr>
      </w:pPr>
    </w:p>
    <w:p w14:paraId="58FBAE52" w14:textId="4A5B53A2" w:rsidR="00CF68D5" w:rsidRPr="00B259F9" w:rsidRDefault="00CF68D5" w:rsidP="00CF68D5">
      <w:pPr>
        <w:spacing w:after="0" w:line="240" w:lineRule="auto"/>
        <w:ind w:firstLine="567"/>
        <w:jc w:val="both"/>
        <w:rPr>
          <w:rFonts w:ascii="Aptos" w:hAnsi="Aptos"/>
        </w:rPr>
      </w:pPr>
    </w:p>
    <w:p w14:paraId="2CA45182" w14:textId="36D7B208" w:rsidR="00CF68D5" w:rsidRPr="00B259F9" w:rsidRDefault="00CF68D5" w:rsidP="00CF68D5">
      <w:pPr>
        <w:spacing w:after="0" w:line="240" w:lineRule="auto"/>
        <w:ind w:firstLine="567"/>
        <w:jc w:val="both"/>
        <w:rPr>
          <w:rFonts w:ascii="Aptos" w:hAnsi="Aptos"/>
        </w:rPr>
      </w:pPr>
    </w:p>
    <w:p w14:paraId="0BD5B387" w14:textId="2054F49F" w:rsidR="00CF68D5" w:rsidRPr="00B259F9" w:rsidRDefault="00CF68D5" w:rsidP="00CF68D5">
      <w:pPr>
        <w:spacing w:after="0" w:line="240" w:lineRule="auto"/>
        <w:ind w:firstLine="567"/>
        <w:jc w:val="both"/>
        <w:rPr>
          <w:rFonts w:ascii="Aptos" w:hAnsi="Aptos"/>
        </w:rPr>
      </w:pPr>
    </w:p>
    <w:p w14:paraId="7639428A" w14:textId="0DBA8C9D" w:rsidR="00CF68D5" w:rsidRPr="00B259F9" w:rsidRDefault="00CF68D5" w:rsidP="00CF68D5">
      <w:pPr>
        <w:spacing w:after="0" w:line="240" w:lineRule="auto"/>
        <w:ind w:firstLine="567"/>
        <w:jc w:val="both"/>
        <w:rPr>
          <w:rFonts w:ascii="Aptos" w:hAnsi="Aptos"/>
        </w:rPr>
      </w:pPr>
    </w:p>
    <w:p w14:paraId="48B12CD7" w14:textId="50120AB9" w:rsidR="00CF68D5" w:rsidRPr="00B259F9" w:rsidRDefault="00CF68D5" w:rsidP="00CF68D5">
      <w:pPr>
        <w:spacing w:after="0" w:line="240" w:lineRule="auto"/>
        <w:ind w:firstLine="567"/>
        <w:jc w:val="both"/>
        <w:rPr>
          <w:rFonts w:ascii="Aptos" w:hAnsi="Aptos"/>
        </w:rPr>
      </w:pPr>
    </w:p>
    <w:p w14:paraId="5F323425" w14:textId="24076096" w:rsidR="00CF68D5" w:rsidRPr="00B259F9" w:rsidRDefault="00CF68D5" w:rsidP="00CF68D5">
      <w:pPr>
        <w:spacing w:after="0" w:line="240" w:lineRule="auto"/>
        <w:ind w:firstLine="567"/>
        <w:jc w:val="both"/>
        <w:rPr>
          <w:rFonts w:ascii="Aptos" w:hAnsi="Aptos"/>
        </w:rPr>
      </w:pPr>
    </w:p>
    <w:p w14:paraId="4A11189C" w14:textId="0CE9E268" w:rsidR="00CF68D5" w:rsidRPr="00B259F9" w:rsidRDefault="00CF68D5" w:rsidP="00CF68D5">
      <w:pPr>
        <w:spacing w:after="0" w:line="240" w:lineRule="auto"/>
        <w:ind w:firstLine="567"/>
        <w:jc w:val="both"/>
        <w:rPr>
          <w:rFonts w:ascii="Aptos" w:hAnsi="Aptos"/>
        </w:rPr>
      </w:pPr>
    </w:p>
    <w:p w14:paraId="039F5912" w14:textId="1328BE3D" w:rsidR="00CF68D5" w:rsidRPr="00B259F9" w:rsidRDefault="00CF68D5" w:rsidP="00CF68D5">
      <w:pPr>
        <w:spacing w:after="0" w:line="240" w:lineRule="auto"/>
        <w:ind w:firstLine="567"/>
        <w:jc w:val="both"/>
        <w:rPr>
          <w:rFonts w:ascii="Aptos" w:hAnsi="Aptos"/>
        </w:rPr>
      </w:pPr>
    </w:p>
    <w:p w14:paraId="1D16F491" w14:textId="14B12051" w:rsidR="00CF68D5" w:rsidRPr="00B259F9" w:rsidRDefault="00CF68D5" w:rsidP="00CF68D5">
      <w:pPr>
        <w:spacing w:after="0" w:line="240" w:lineRule="auto"/>
        <w:ind w:firstLine="567"/>
        <w:jc w:val="both"/>
        <w:rPr>
          <w:rFonts w:ascii="Aptos" w:hAnsi="Aptos"/>
        </w:rPr>
      </w:pPr>
    </w:p>
    <w:p w14:paraId="6A317B65" w14:textId="0757C5D6" w:rsidR="00CF68D5" w:rsidRPr="00B259F9" w:rsidRDefault="00CF68D5" w:rsidP="00CF68D5">
      <w:pPr>
        <w:spacing w:after="0" w:line="240" w:lineRule="auto"/>
        <w:ind w:firstLine="567"/>
        <w:jc w:val="both"/>
        <w:rPr>
          <w:rFonts w:ascii="Aptos" w:hAnsi="Aptos"/>
        </w:rPr>
      </w:pPr>
    </w:p>
    <w:p w14:paraId="4D4D44AF" w14:textId="2850D248" w:rsidR="00CF68D5" w:rsidRPr="00B259F9" w:rsidRDefault="00CF68D5" w:rsidP="00CF68D5">
      <w:pPr>
        <w:spacing w:after="0" w:line="240" w:lineRule="auto"/>
        <w:ind w:firstLine="567"/>
        <w:jc w:val="both"/>
        <w:rPr>
          <w:rFonts w:ascii="Aptos" w:hAnsi="Aptos"/>
        </w:rPr>
      </w:pPr>
    </w:p>
    <w:p w14:paraId="3F9FCC6E" w14:textId="70725B3E" w:rsidR="00CF68D5" w:rsidRPr="00B259F9" w:rsidRDefault="00CF68D5" w:rsidP="00CF68D5">
      <w:pPr>
        <w:spacing w:after="0" w:line="240" w:lineRule="auto"/>
        <w:ind w:firstLine="567"/>
        <w:jc w:val="both"/>
        <w:rPr>
          <w:rFonts w:ascii="Aptos" w:hAnsi="Aptos"/>
        </w:rPr>
      </w:pPr>
    </w:p>
    <w:p w14:paraId="6E235E12" w14:textId="5DDCBED1" w:rsidR="00CF68D5" w:rsidRPr="00B259F9" w:rsidRDefault="00CF68D5" w:rsidP="00CF68D5">
      <w:pPr>
        <w:spacing w:after="0" w:line="240" w:lineRule="auto"/>
        <w:ind w:firstLine="567"/>
        <w:jc w:val="both"/>
        <w:rPr>
          <w:rFonts w:ascii="Aptos" w:hAnsi="Aptos"/>
        </w:rPr>
      </w:pPr>
    </w:p>
    <w:p w14:paraId="78912F84" w14:textId="74D8C1C0" w:rsidR="00CF68D5" w:rsidRPr="00B259F9" w:rsidRDefault="00CF68D5" w:rsidP="00CF68D5">
      <w:pPr>
        <w:spacing w:after="0" w:line="240" w:lineRule="auto"/>
        <w:ind w:firstLine="567"/>
        <w:jc w:val="both"/>
        <w:rPr>
          <w:rFonts w:ascii="Aptos" w:hAnsi="Aptos"/>
        </w:rPr>
      </w:pPr>
    </w:p>
    <w:p w14:paraId="3A8DEB0C" w14:textId="717EEE6B" w:rsidR="00CF68D5" w:rsidRPr="00B259F9" w:rsidRDefault="00CF68D5" w:rsidP="00CF68D5">
      <w:pPr>
        <w:spacing w:after="0" w:line="240" w:lineRule="auto"/>
        <w:ind w:firstLine="567"/>
        <w:jc w:val="both"/>
        <w:rPr>
          <w:rFonts w:ascii="Aptos" w:hAnsi="Aptos"/>
        </w:rPr>
      </w:pPr>
    </w:p>
    <w:p w14:paraId="2D8D6E84" w14:textId="25D58A4F" w:rsidR="00CF68D5" w:rsidRPr="00B259F9" w:rsidRDefault="00CF68D5" w:rsidP="00CF68D5">
      <w:pPr>
        <w:spacing w:after="0" w:line="240" w:lineRule="auto"/>
        <w:ind w:firstLine="567"/>
        <w:jc w:val="both"/>
        <w:rPr>
          <w:rFonts w:ascii="Aptos" w:hAnsi="Aptos"/>
        </w:rPr>
      </w:pPr>
    </w:p>
    <w:p w14:paraId="0C27AFB3" w14:textId="698C25F0" w:rsidR="00CF68D5" w:rsidRPr="00B259F9" w:rsidRDefault="00CF68D5" w:rsidP="00CF68D5">
      <w:pPr>
        <w:spacing w:after="0" w:line="240" w:lineRule="auto"/>
        <w:ind w:firstLine="567"/>
        <w:jc w:val="both"/>
        <w:rPr>
          <w:rFonts w:ascii="Aptos" w:hAnsi="Aptos"/>
        </w:rPr>
      </w:pPr>
    </w:p>
    <w:p w14:paraId="40986611" w14:textId="31907A03" w:rsidR="00CF68D5" w:rsidRPr="00B259F9" w:rsidRDefault="00CF68D5" w:rsidP="00CF68D5">
      <w:pPr>
        <w:spacing w:after="0" w:line="240" w:lineRule="auto"/>
        <w:ind w:firstLine="567"/>
        <w:jc w:val="both"/>
        <w:rPr>
          <w:rFonts w:ascii="Aptos" w:hAnsi="Aptos"/>
        </w:rPr>
      </w:pPr>
    </w:p>
    <w:p w14:paraId="0EA584C8" w14:textId="7EE3AF44" w:rsidR="00CF68D5" w:rsidRPr="00B259F9" w:rsidRDefault="00CF68D5" w:rsidP="00CF68D5">
      <w:pPr>
        <w:spacing w:after="0" w:line="240" w:lineRule="auto"/>
        <w:ind w:firstLine="567"/>
        <w:jc w:val="both"/>
        <w:rPr>
          <w:rFonts w:ascii="Aptos" w:hAnsi="Aptos"/>
        </w:rPr>
      </w:pPr>
    </w:p>
    <w:p w14:paraId="7FC7AFE5" w14:textId="2AB3EF7C" w:rsidR="00CF68D5" w:rsidRPr="00B259F9" w:rsidRDefault="00CF68D5" w:rsidP="00CF68D5">
      <w:pPr>
        <w:spacing w:after="0" w:line="240" w:lineRule="auto"/>
        <w:ind w:firstLine="567"/>
        <w:jc w:val="both"/>
        <w:rPr>
          <w:rFonts w:ascii="Aptos" w:hAnsi="Aptos"/>
        </w:rPr>
      </w:pPr>
    </w:p>
    <w:p w14:paraId="53F7354C" w14:textId="4DC488DD" w:rsidR="00CF68D5" w:rsidRPr="00B259F9" w:rsidRDefault="00CF68D5" w:rsidP="00CF68D5">
      <w:pPr>
        <w:spacing w:after="0" w:line="240" w:lineRule="auto"/>
        <w:ind w:firstLine="567"/>
        <w:jc w:val="both"/>
        <w:rPr>
          <w:rFonts w:ascii="Aptos" w:hAnsi="Aptos"/>
        </w:rPr>
      </w:pPr>
    </w:p>
    <w:p w14:paraId="07C3617A" w14:textId="6D7F3AF7" w:rsidR="00CF68D5" w:rsidRPr="00B259F9" w:rsidRDefault="00CF68D5" w:rsidP="00CF68D5">
      <w:pPr>
        <w:spacing w:after="0" w:line="240" w:lineRule="auto"/>
        <w:ind w:firstLine="567"/>
        <w:jc w:val="both"/>
        <w:rPr>
          <w:rFonts w:ascii="Aptos" w:hAnsi="Aptos"/>
        </w:rPr>
      </w:pPr>
    </w:p>
    <w:p w14:paraId="45061808" w14:textId="15D4BFF4" w:rsidR="00CF68D5" w:rsidRPr="00B259F9" w:rsidRDefault="00CF68D5" w:rsidP="00CF68D5">
      <w:pPr>
        <w:spacing w:after="0" w:line="240" w:lineRule="auto"/>
        <w:ind w:firstLine="567"/>
        <w:jc w:val="both"/>
        <w:rPr>
          <w:rFonts w:ascii="Aptos" w:hAnsi="Aptos"/>
        </w:rPr>
      </w:pPr>
    </w:p>
    <w:p w14:paraId="1DD4AD56" w14:textId="030A90D7" w:rsidR="00CF68D5" w:rsidRPr="00B259F9" w:rsidRDefault="00CF68D5" w:rsidP="00CF68D5">
      <w:pPr>
        <w:spacing w:after="0" w:line="240" w:lineRule="auto"/>
        <w:ind w:firstLine="567"/>
        <w:jc w:val="both"/>
        <w:rPr>
          <w:rFonts w:ascii="Aptos" w:hAnsi="Aptos"/>
        </w:rPr>
      </w:pPr>
    </w:p>
    <w:p w14:paraId="47633E5A" w14:textId="455BF005" w:rsidR="00CF68D5" w:rsidRPr="00B259F9" w:rsidRDefault="00CF68D5" w:rsidP="00CF68D5">
      <w:pPr>
        <w:spacing w:after="0" w:line="240" w:lineRule="auto"/>
        <w:ind w:firstLine="567"/>
        <w:jc w:val="both"/>
        <w:rPr>
          <w:rFonts w:ascii="Aptos" w:hAnsi="Aptos"/>
        </w:rPr>
      </w:pPr>
    </w:p>
    <w:p w14:paraId="7313BAD1" w14:textId="56F2DD4F" w:rsidR="00CF68D5" w:rsidRPr="00B259F9" w:rsidRDefault="00CF68D5" w:rsidP="00CF68D5">
      <w:pPr>
        <w:spacing w:after="0" w:line="240" w:lineRule="auto"/>
        <w:ind w:firstLine="567"/>
        <w:jc w:val="both"/>
        <w:rPr>
          <w:rFonts w:ascii="Aptos" w:hAnsi="Aptos"/>
        </w:rPr>
      </w:pPr>
    </w:p>
    <w:p w14:paraId="3E21036E" w14:textId="138D63BD" w:rsidR="00CF68D5" w:rsidRPr="00B259F9" w:rsidRDefault="00CF68D5" w:rsidP="00CF68D5">
      <w:pPr>
        <w:spacing w:after="0" w:line="240" w:lineRule="auto"/>
        <w:ind w:firstLine="567"/>
        <w:jc w:val="both"/>
        <w:rPr>
          <w:rFonts w:ascii="Aptos" w:hAnsi="Aptos"/>
        </w:rPr>
      </w:pPr>
    </w:p>
    <w:p w14:paraId="3237F5CB" w14:textId="27DD4610" w:rsidR="00CF68D5" w:rsidRPr="00B259F9" w:rsidRDefault="00CF68D5" w:rsidP="00CF68D5">
      <w:pPr>
        <w:spacing w:after="0" w:line="240" w:lineRule="auto"/>
        <w:ind w:firstLine="567"/>
        <w:jc w:val="both"/>
        <w:rPr>
          <w:rFonts w:ascii="Aptos" w:hAnsi="Aptos"/>
        </w:rPr>
      </w:pPr>
    </w:p>
    <w:p w14:paraId="6ED59B11" w14:textId="13AAD16A" w:rsidR="00CF68D5" w:rsidRPr="00B259F9" w:rsidRDefault="00CF68D5" w:rsidP="00CF68D5">
      <w:pPr>
        <w:spacing w:after="0" w:line="240" w:lineRule="auto"/>
        <w:ind w:firstLine="567"/>
        <w:jc w:val="both"/>
        <w:rPr>
          <w:rFonts w:ascii="Aptos" w:hAnsi="Aptos"/>
        </w:rPr>
      </w:pPr>
    </w:p>
    <w:p w14:paraId="1B309B43" w14:textId="32C12551" w:rsidR="00CF68D5" w:rsidRPr="00B259F9" w:rsidRDefault="00CF68D5" w:rsidP="00CF68D5">
      <w:pPr>
        <w:spacing w:after="0" w:line="240" w:lineRule="auto"/>
        <w:ind w:firstLine="567"/>
        <w:jc w:val="both"/>
        <w:rPr>
          <w:rFonts w:ascii="Aptos" w:hAnsi="Aptos"/>
        </w:rPr>
      </w:pPr>
    </w:p>
    <w:p w14:paraId="36C1754F" w14:textId="36BE2C38" w:rsidR="00CF68D5" w:rsidRPr="00B259F9" w:rsidRDefault="00CF68D5" w:rsidP="00CF68D5">
      <w:pPr>
        <w:spacing w:after="0" w:line="240" w:lineRule="auto"/>
        <w:ind w:firstLine="567"/>
        <w:jc w:val="both"/>
        <w:rPr>
          <w:rFonts w:ascii="Aptos" w:hAnsi="Aptos"/>
        </w:rPr>
      </w:pPr>
    </w:p>
    <w:p w14:paraId="38B335FD" w14:textId="4E2AF5FD" w:rsidR="00CF68D5" w:rsidRPr="00B259F9" w:rsidRDefault="00CF68D5" w:rsidP="00CF68D5">
      <w:pPr>
        <w:spacing w:after="0" w:line="240" w:lineRule="auto"/>
        <w:ind w:firstLine="567"/>
        <w:jc w:val="both"/>
        <w:rPr>
          <w:rFonts w:ascii="Aptos" w:hAnsi="Aptos"/>
        </w:rPr>
      </w:pPr>
    </w:p>
    <w:p w14:paraId="1272055F" w14:textId="5D64A517" w:rsidR="00CF68D5" w:rsidRPr="00B259F9" w:rsidRDefault="00CF68D5" w:rsidP="00CF68D5">
      <w:pPr>
        <w:pStyle w:val="Heading2"/>
        <w:ind w:left="5103"/>
        <w:rPr>
          <w:rFonts w:ascii="Aptos" w:hAnsi="Aptos" w:cs="Times New Roman"/>
          <w:color w:val="000000" w:themeColor="text1"/>
          <w:sz w:val="21"/>
          <w:szCs w:val="21"/>
        </w:rPr>
      </w:pPr>
      <w:bookmarkStart w:id="133" w:name="_Toc124404963"/>
      <w:bookmarkStart w:id="134" w:name="_Toc222824961"/>
      <w:r w:rsidRPr="00B259F9">
        <w:rPr>
          <w:rFonts w:ascii="Aptos" w:hAnsi="Aptos" w:cs="Times New Roman"/>
          <w:color w:val="000000" w:themeColor="text1"/>
          <w:sz w:val="21"/>
          <w:szCs w:val="21"/>
        </w:rPr>
        <w:lastRenderedPageBreak/>
        <w:t xml:space="preserve">Pirkimo </w:t>
      </w:r>
      <w:r w:rsidR="00306D0F" w:rsidRPr="00B259F9">
        <w:rPr>
          <w:rFonts w:ascii="Aptos" w:hAnsi="Aptos" w:cs="Times New Roman"/>
          <w:color w:val="000000" w:themeColor="text1"/>
          <w:sz w:val="21"/>
          <w:szCs w:val="21"/>
        </w:rPr>
        <w:t xml:space="preserve">dokumentų </w:t>
      </w:r>
      <w:r w:rsidR="00874FDD" w:rsidRPr="00B259F9">
        <w:rPr>
          <w:rFonts w:ascii="Aptos" w:hAnsi="Aptos" w:cs="Times New Roman"/>
          <w:color w:val="000000" w:themeColor="text1"/>
          <w:sz w:val="21"/>
          <w:szCs w:val="21"/>
        </w:rPr>
        <w:t>9</w:t>
      </w:r>
      <w:r w:rsidRPr="00B259F9">
        <w:rPr>
          <w:rFonts w:ascii="Aptos" w:hAnsi="Aptos" w:cs="Times New Roman"/>
          <w:color w:val="000000" w:themeColor="text1"/>
          <w:sz w:val="21"/>
          <w:szCs w:val="21"/>
        </w:rPr>
        <w:t xml:space="preserve"> priedas „Tiekėjo deklaracija dėl atitikties Reglamento nuostatoms juridiniam asmeniui“</w:t>
      </w:r>
      <w:bookmarkEnd w:id="133"/>
      <w:bookmarkEnd w:id="134"/>
    </w:p>
    <w:p w14:paraId="3B44B97F" w14:textId="77777777" w:rsidR="00CF68D5" w:rsidRPr="00B259F9" w:rsidRDefault="00CF68D5" w:rsidP="00CF68D5">
      <w:pPr>
        <w:rPr>
          <w:rFonts w:ascii="Aptos" w:hAnsi="Aptos" w:cs="Times New Roman"/>
        </w:rPr>
      </w:pPr>
    </w:p>
    <w:p w14:paraId="568D0883" w14:textId="77777777" w:rsidR="00CF68D5" w:rsidRPr="00B259F9" w:rsidRDefault="00CF68D5" w:rsidP="00CF68D5">
      <w:pPr>
        <w:jc w:val="center"/>
        <w:rPr>
          <w:rFonts w:ascii="Aptos" w:hAnsi="Aptos" w:cs="Times New Roman"/>
        </w:rPr>
      </w:pPr>
      <w:r w:rsidRPr="00B259F9">
        <w:rPr>
          <w:rFonts w:ascii="Aptos" w:hAnsi="Aptos" w:cs="Times New Roman"/>
        </w:rPr>
        <w:t>Herbas arba prekių ženklas</w:t>
      </w:r>
    </w:p>
    <w:p w14:paraId="7B8C7F73"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58025444" w14:textId="77777777" w:rsidR="00CF68D5" w:rsidRPr="00B259F9" w:rsidRDefault="00CF68D5" w:rsidP="00CF68D5">
      <w:pPr>
        <w:jc w:val="both"/>
        <w:rPr>
          <w:rFonts w:ascii="Aptos" w:hAnsi="Aptos" w:cs="Times New Roman"/>
        </w:rPr>
      </w:pPr>
      <w:r w:rsidRPr="00B259F9">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B259F9" w:rsidRDefault="00CF68D5" w:rsidP="00CF68D5">
      <w:pPr>
        <w:jc w:val="both"/>
        <w:rPr>
          <w:rFonts w:ascii="Aptos" w:hAnsi="Aptos" w:cs="Times New Roman"/>
        </w:rPr>
      </w:pPr>
    </w:p>
    <w:p w14:paraId="5AC04895"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1DAD61A9"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1F884898" w14:textId="77777777" w:rsidR="00CF68D5" w:rsidRPr="00B259F9" w:rsidRDefault="00CF68D5" w:rsidP="00CF68D5">
      <w:pPr>
        <w:jc w:val="center"/>
        <w:rPr>
          <w:rFonts w:ascii="Aptos" w:hAnsi="Aptos" w:cs="Times New Roman"/>
          <w:b/>
        </w:rPr>
      </w:pPr>
    </w:p>
    <w:p w14:paraId="4A55AB89"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53A28913"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1D7183BB"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26D77101"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383D22C1"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1C6B1DDB" w14:textId="77777777" w:rsidR="00CF68D5" w:rsidRPr="00B259F9" w:rsidRDefault="00CF68D5" w:rsidP="00CF68D5">
      <w:pPr>
        <w:shd w:val="clear" w:color="auto" w:fill="FFFFFF"/>
        <w:jc w:val="center"/>
        <w:rPr>
          <w:rFonts w:ascii="Aptos" w:hAnsi="Aptos" w:cs="Times New Roman"/>
          <w:bCs/>
          <w:color w:val="000000"/>
        </w:rPr>
      </w:pPr>
    </w:p>
    <w:p w14:paraId="546528EF"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w:t>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t>____________________ ,</w:t>
      </w:r>
    </w:p>
    <w:p w14:paraId="47E03283" w14:textId="77777777" w:rsidR="00CF68D5" w:rsidRPr="00B259F9" w:rsidRDefault="00CF68D5" w:rsidP="00CF68D5">
      <w:pPr>
        <w:tabs>
          <w:tab w:val="left" w:pos="851"/>
        </w:tabs>
        <w:snapToGrid w:val="0"/>
        <w:ind w:right="-1"/>
        <w:jc w:val="both"/>
        <w:rPr>
          <w:rFonts w:ascii="Aptos" w:hAnsi="Aptos" w:cs="Times New Roman"/>
          <w:i/>
          <w:iCs/>
          <w:spacing w:val="-2"/>
        </w:rPr>
      </w:pPr>
      <w:r w:rsidRPr="00B259F9">
        <w:rPr>
          <w:rFonts w:ascii="Aptos" w:hAnsi="Aptos" w:cs="Times New Roman"/>
          <w:spacing w:val="-2"/>
        </w:rPr>
        <w:tab/>
      </w:r>
      <w:r w:rsidRPr="00B259F9">
        <w:rPr>
          <w:rFonts w:ascii="Aptos" w:hAnsi="Aptos" w:cs="Times New Roman"/>
          <w:spacing w:val="-2"/>
        </w:rPr>
        <w:tab/>
        <w:t xml:space="preserve">                 </w:t>
      </w:r>
      <w:r w:rsidRPr="00B259F9">
        <w:rPr>
          <w:rFonts w:ascii="Aptos" w:hAnsi="Aptos" w:cs="Times New Roman"/>
          <w:i/>
          <w:iCs/>
          <w:spacing w:val="-2"/>
        </w:rPr>
        <w:t>(Tiekėjo vadovo ar jo įgalioto asmens pareigų pavadinimas, vardas ir pavardė)</w:t>
      </w:r>
    </w:p>
    <w:p w14:paraId="7EFEB5AF" w14:textId="77777777" w:rsidR="00CF68D5" w:rsidRPr="00B259F9" w:rsidRDefault="00CF68D5" w:rsidP="00CF68D5">
      <w:pPr>
        <w:snapToGrid w:val="0"/>
        <w:spacing w:after="0" w:line="240" w:lineRule="auto"/>
        <w:jc w:val="both"/>
        <w:rPr>
          <w:rFonts w:ascii="Aptos" w:hAnsi="Aptos" w:cs="Times New Roman"/>
          <w:spacing w:val="-2"/>
        </w:rPr>
      </w:pPr>
    </w:p>
    <w:p w14:paraId="0C8D0293"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tvirtinu, kad mano vadovaujamas (-a) (atstovaujamas (-a))_______________________________________________ ,</w:t>
      </w:r>
    </w:p>
    <w:p w14:paraId="18A86898" w14:textId="77777777" w:rsidR="00CF68D5" w:rsidRPr="00B259F9" w:rsidRDefault="00CF68D5" w:rsidP="00CF68D5">
      <w:pPr>
        <w:snapToGrid w:val="0"/>
        <w:spacing w:after="0" w:line="240" w:lineRule="auto"/>
        <w:jc w:val="both"/>
        <w:rPr>
          <w:rFonts w:ascii="Aptos" w:hAnsi="Aptos" w:cs="Times New Roman"/>
          <w:i/>
          <w:iCs/>
          <w:spacing w:val="-2"/>
        </w:rPr>
      </w:pPr>
      <w:r w:rsidRPr="00B259F9">
        <w:rPr>
          <w:rFonts w:ascii="Aptos" w:hAnsi="Aptos" w:cs="Times New Roman"/>
          <w:spacing w:val="-2"/>
        </w:rPr>
        <w:t xml:space="preserve">                                                                                                                                      </w:t>
      </w:r>
      <w:r w:rsidRPr="00B259F9">
        <w:rPr>
          <w:rFonts w:ascii="Aptos" w:hAnsi="Aptos" w:cs="Times New Roman"/>
          <w:i/>
          <w:iCs/>
          <w:spacing w:val="-2"/>
        </w:rPr>
        <w:t>(Tiekėjo pavadinimas)</w:t>
      </w:r>
    </w:p>
    <w:p w14:paraId="0FC1429F" w14:textId="77777777" w:rsidR="00CF68D5" w:rsidRPr="00B259F9" w:rsidRDefault="00CF68D5" w:rsidP="00CF68D5">
      <w:pPr>
        <w:snapToGrid w:val="0"/>
        <w:ind w:right="-1"/>
        <w:jc w:val="both"/>
        <w:rPr>
          <w:rFonts w:ascii="Aptos" w:hAnsi="Aptos" w:cs="Times New Roman"/>
          <w:spacing w:val="-2"/>
        </w:rPr>
      </w:pPr>
    </w:p>
    <w:p w14:paraId="0425987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dalyvaujantis (-i) ________________________________________________________________________________</w:t>
      </w:r>
    </w:p>
    <w:p w14:paraId="3156EABE"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6E7848DF" w14:textId="77777777" w:rsidR="00CF68D5" w:rsidRPr="00B259F9" w:rsidRDefault="00CF68D5" w:rsidP="00CF68D5">
      <w:pPr>
        <w:snapToGrid w:val="0"/>
        <w:ind w:right="-1"/>
        <w:jc w:val="both"/>
        <w:rPr>
          <w:rFonts w:ascii="Aptos" w:hAnsi="Aptos" w:cs="Times New Roman"/>
          <w:spacing w:val="-2"/>
        </w:rPr>
      </w:pPr>
    </w:p>
    <w:p w14:paraId="179088A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1ED7290A"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3F4E2B37" w14:textId="77777777" w:rsidR="00CF68D5" w:rsidRPr="00B259F9" w:rsidRDefault="00CF68D5" w:rsidP="00CF68D5">
      <w:pPr>
        <w:snapToGrid w:val="0"/>
        <w:ind w:right="-1"/>
        <w:jc w:val="both"/>
        <w:rPr>
          <w:rFonts w:ascii="Aptos" w:hAnsi="Aptos" w:cs="Times New Roman"/>
          <w:spacing w:val="-2"/>
        </w:rPr>
      </w:pPr>
    </w:p>
    <w:p w14:paraId="34DCBADE"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12F9A0FB" w14:textId="77777777" w:rsidR="00CF68D5" w:rsidRPr="00B259F9" w:rsidRDefault="00CF68D5" w:rsidP="00CF68D5">
      <w:pPr>
        <w:snapToGrid w:val="0"/>
        <w:spacing w:after="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0DA177DB" w14:textId="77777777" w:rsidR="00CF68D5" w:rsidRPr="00B259F9" w:rsidRDefault="00CF68D5" w:rsidP="00CF68D5">
      <w:pPr>
        <w:jc w:val="both"/>
        <w:rPr>
          <w:rFonts w:ascii="Aptos" w:hAnsi="Aptos" w:cs="Times New Roman"/>
        </w:rPr>
      </w:pPr>
    </w:p>
    <w:p w14:paraId="067FC8A8" w14:textId="77777777" w:rsidR="00CF68D5" w:rsidRPr="00B259F9" w:rsidRDefault="00CF68D5" w:rsidP="00CF68D5">
      <w:pPr>
        <w:jc w:val="both"/>
        <w:rPr>
          <w:rFonts w:ascii="Aptos" w:hAnsi="Aptos" w:cs="Times New Roman"/>
        </w:rPr>
      </w:pPr>
      <w:r w:rsidRPr="00B259F9">
        <w:rPr>
          <w:rFonts w:ascii="Aptos" w:hAnsi="Aptos" w:cs="Times New Roman"/>
        </w:rPr>
        <w:t xml:space="preserve">nėra įtakojama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6F417C11" w14:textId="77777777" w:rsidR="00CF68D5" w:rsidRPr="00B259F9" w:rsidRDefault="00CF68D5" w:rsidP="00CF68D5">
      <w:pPr>
        <w:jc w:val="both"/>
        <w:rPr>
          <w:rFonts w:ascii="Aptos" w:hAnsi="Aptos" w:cs="Times New Roman"/>
        </w:rPr>
      </w:pPr>
      <w:r w:rsidRPr="00B259F9">
        <w:rPr>
          <w:rFonts w:ascii="Aptos" w:hAnsi="Aptos" w:cs="Times New Roman"/>
        </w:rPr>
        <w:lastRenderedPageBreak/>
        <w:t>(a) mano atstovaujama įmonė (ir nė viena iš bendrovių, kurios yra mūsų konsorciumo nariais) nėra įsteigta Rusijoje;</w:t>
      </w:r>
    </w:p>
    <w:p w14:paraId="3E418A5E" w14:textId="77777777" w:rsidR="00CF68D5" w:rsidRPr="00B259F9" w:rsidRDefault="00CF68D5" w:rsidP="00CF68D5">
      <w:pPr>
        <w:jc w:val="both"/>
        <w:rPr>
          <w:rFonts w:ascii="Aptos" w:hAnsi="Aptos" w:cs="Times New Roman"/>
        </w:rPr>
      </w:pPr>
      <w:r w:rsidRPr="00B259F9">
        <w:rPr>
          <w:rFonts w:ascii="Aptos" w:hAnsi="Aptos" w:cs="Times New Roman"/>
        </w:rPr>
        <w:t xml:space="preserve">(b) mano atstovaujama įmonė (ir nė viena iš įmonių, kurios yra mūsų konsorciumo nariais) nėra juridinis asmuo, subjektas ar įstaiga, </w:t>
      </w:r>
      <w:r w:rsidRPr="00B259F9">
        <w:rPr>
          <w:rFonts w:ascii="Aptos" w:hAnsi="Aptos" w:cs="Times New Roman"/>
          <w:color w:val="333333"/>
          <w:shd w:val="clear" w:color="auto" w:fill="FFFFFF"/>
        </w:rPr>
        <w:t>kuriuose daugiau kaip 50 % nuosavybės teisių tiesiogiai ar netiesiogiai priklauso šios deklaracijos a) punkte nurodytam subjektui</w:t>
      </w:r>
      <w:r w:rsidRPr="00B259F9">
        <w:rPr>
          <w:rFonts w:ascii="Aptos" w:hAnsi="Aptos" w:cs="Times New Roman"/>
        </w:rPr>
        <w:t xml:space="preserve">; </w:t>
      </w:r>
    </w:p>
    <w:p w14:paraId="73660B17" w14:textId="77777777" w:rsidR="00CF68D5" w:rsidRPr="00B259F9" w:rsidRDefault="00CF68D5" w:rsidP="00CF68D5">
      <w:pPr>
        <w:jc w:val="both"/>
        <w:rPr>
          <w:rFonts w:ascii="Aptos" w:hAnsi="Aptos" w:cs="Times New Roman"/>
          <w:shd w:val="clear" w:color="auto" w:fill="FFFFFF"/>
        </w:rPr>
      </w:pPr>
      <w:r w:rsidRPr="00B259F9">
        <w:rPr>
          <w:rFonts w:ascii="Aptos" w:hAnsi="Aptos" w:cs="Times New Roman"/>
        </w:rPr>
        <w:t xml:space="preserve">(c) nei aš, nei mano atstovaujama bendrovė nesame </w:t>
      </w:r>
      <w:r w:rsidRPr="00B259F9">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w:t>
      </w:r>
      <w:proofErr w:type="spellStart"/>
      <w:r w:rsidRPr="00B259F9">
        <w:rPr>
          <w:rFonts w:ascii="Aptos" w:hAnsi="Aptos" w:cs="Times New Roman"/>
          <w:shd w:val="clear" w:color="auto" w:fill="FFFFFF"/>
        </w:rPr>
        <w:t>ams</w:t>
      </w:r>
      <w:proofErr w:type="spellEnd"/>
      <w:r w:rsidRPr="00B259F9">
        <w:rPr>
          <w:rFonts w:ascii="Aptos" w:hAnsi="Aptos" w:cs="Times New Roman"/>
          <w:shd w:val="clear" w:color="auto" w:fill="FFFFFF"/>
        </w:rPr>
        <w:t>), ar kitam (-</w:t>
      </w:r>
      <w:proofErr w:type="spellStart"/>
      <w:r w:rsidRPr="00B259F9">
        <w:rPr>
          <w:rFonts w:ascii="Aptos" w:hAnsi="Aptos" w:cs="Times New Roman"/>
          <w:shd w:val="clear" w:color="auto" w:fill="FFFFFF"/>
        </w:rPr>
        <w:t>iems</w:t>
      </w:r>
      <w:proofErr w:type="spellEnd"/>
      <w:r w:rsidRPr="00B259F9">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B259F9" w:rsidRDefault="00E27696" w:rsidP="00E27696">
      <w:pPr>
        <w:pStyle w:val="ListParagraph"/>
        <w:spacing w:after="0" w:line="240" w:lineRule="auto"/>
        <w:ind w:left="567"/>
        <w:jc w:val="both"/>
        <w:rPr>
          <w:rFonts w:ascii="Aptos" w:hAnsi="Aptos" w:cs="Times New Roman"/>
        </w:rPr>
      </w:pPr>
    </w:p>
    <w:p w14:paraId="553A30B4"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55592AA1" w14:textId="77777777" w:rsidR="00CF68D5" w:rsidRPr="00B259F9" w:rsidRDefault="00CF68D5" w:rsidP="00CF68D5">
      <w:pPr>
        <w:rPr>
          <w:rFonts w:ascii="Aptos" w:hAnsi="Aptos" w:cs="Times New Roman"/>
        </w:rPr>
      </w:pPr>
      <w:r w:rsidRPr="00B259F9">
        <w:rPr>
          <w:rFonts w:ascii="Aptos" w:hAnsi="Aptos" w:cs="Times New Roman"/>
        </w:rPr>
        <w:br w:type="page"/>
      </w:r>
    </w:p>
    <w:p w14:paraId="58C53715" w14:textId="18551662" w:rsidR="00CF68D5" w:rsidRPr="00B259F9" w:rsidRDefault="00CF68D5" w:rsidP="00CF68D5">
      <w:pPr>
        <w:pStyle w:val="Heading2"/>
        <w:ind w:left="5103"/>
        <w:rPr>
          <w:rFonts w:ascii="Aptos" w:hAnsi="Aptos" w:cs="Times New Roman"/>
          <w:color w:val="000000" w:themeColor="text1"/>
          <w:sz w:val="21"/>
          <w:szCs w:val="21"/>
        </w:rPr>
      </w:pPr>
      <w:bookmarkStart w:id="135" w:name="_Toc124404964"/>
      <w:bookmarkStart w:id="136" w:name="_Toc222824962"/>
      <w:bookmarkStart w:id="137" w:name="_Hlk148085367"/>
      <w:r w:rsidRPr="00B259F9">
        <w:rPr>
          <w:rFonts w:ascii="Aptos" w:hAnsi="Aptos" w:cs="Times New Roman"/>
          <w:color w:val="000000" w:themeColor="text1"/>
          <w:sz w:val="21"/>
          <w:szCs w:val="21"/>
        </w:rPr>
        <w:lastRenderedPageBreak/>
        <w:t xml:space="preserve">Pirkimo </w:t>
      </w:r>
      <w:r w:rsidR="00306D0F" w:rsidRPr="00B259F9">
        <w:rPr>
          <w:rFonts w:ascii="Aptos" w:hAnsi="Aptos" w:cs="Times New Roman"/>
          <w:color w:val="000000" w:themeColor="text1"/>
          <w:sz w:val="21"/>
          <w:szCs w:val="21"/>
        </w:rPr>
        <w:t>dokumentų 1</w:t>
      </w:r>
      <w:r w:rsidR="00874FDD" w:rsidRPr="00B259F9">
        <w:rPr>
          <w:rFonts w:ascii="Aptos" w:hAnsi="Aptos" w:cs="Times New Roman"/>
          <w:color w:val="000000" w:themeColor="text1"/>
          <w:sz w:val="21"/>
          <w:szCs w:val="21"/>
        </w:rPr>
        <w:t>0</w:t>
      </w:r>
      <w:r w:rsidRPr="00B259F9">
        <w:rPr>
          <w:rFonts w:ascii="Aptos" w:hAnsi="Aptos" w:cs="Times New Roman"/>
          <w:color w:val="000000" w:themeColor="text1"/>
          <w:sz w:val="21"/>
          <w:szCs w:val="21"/>
        </w:rPr>
        <w:t xml:space="preserve"> priedas „</w:t>
      </w:r>
      <w:bookmarkStart w:id="138" w:name="_Hlk124695713"/>
      <w:r w:rsidRPr="00B259F9">
        <w:rPr>
          <w:rFonts w:ascii="Aptos" w:hAnsi="Aptos" w:cs="Times New Roman"/>
          <w:color w:val="000000" w:themeColor="text1"/>
          <w:sz w:val="21"/>
          <w:szCs w:val="21"/>
        </w:rPr>
        <w:t>Tiekėjo deklaracija dėl atitikties Reglamento nuostatoms fiziniam asmeniui</w:t>
      </w:r>
      <w:bookmarkEnd w:id="138"/>
      <w:r w:rsidRPr="00B259F9">
        <w:rPr>
          <w:rFonts w:ascii="Aptos" w:hAnsi="Aptos" w:cs="Times New Roman"/>
          <w:color w:val="000000" w:themeColor="text1"/>
          <w:sz w:val="21"/>
          <w:szCs w:val="21"/>
        </w:rPr>
        <w:t>“</w:t>
      </w:r>
      <w:bookmarkEnd w:id="135"/>
      <w:bookmarkEnd w:id="136"/>
    </w:p>
    <w:bookmarkEnd w:id="137"/>
    <w:p w14:paraId="20DEFD3E" w14:textId="77777777" w:rsidR="00CF68D5" w:rsidRPr="00B259F9" w:rsidRDefault="00CF68D5" w:rsidP="00CF68D5">
      <w:pPr>
        <w:rPr>
          <w:rFonts w:ascii="Aptos" w:hAnsi="Aptos" w:cs="Times New Roman"/>
        </w:rPr>
      </w:pPr>
    </w:p>
    <w:p w14:paraId="6B871B0B"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6D643364" w14:textId="59DB076B" w:rsidR="00CF68D5" w:rsidRPr="00B259F9" w:rsidRDefault="00CF68D5" w:rsidP="00CF68D5">
      <w:pPr>
        <w:jc w:val="both"/>
        <w:rPr>
          <w:rFonts w:ascii="Aptos" w:hAnsi="Aptos" w:cs="Times New Roman"/>
        </w:rPr>
      </w:pPr>
      <w:r w:rsidRPr="00B259F9">
        <w:rPr>
          <w:rFonts w:ascii="Aptos" w:hAnsi="Aptos" w:cs="Times New Roman"/>
        </w:rPr>
        <w:t>(Fizinio asmens vardas, pavardė, kontaktinė informacija, registro, kuriame kaupiami ir saugomi duomenys apie tiekėją, pavadinimas)</w:t>
      </w:r>
    </w:p>
    <w:p w14:paraId="38148182"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05B92D93"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2C160F9C" w14:textId="77777777" w:rsidR="00CF68D5" w:rsidRPr="00B259F9" w:rsidRDefault="00CF68D5" w:rsidP="00CF68D5">
      <w:pPr>
        <w:jc w:val="center"/>
        <w:rPr>
          <w:rFonts w:ascii="Aptos" w:hAnsi="Aptos" w:cs="Times New Roman"/>
          <w:b/>
        </w:rPr>
      </w:pPr>
    </w:p>
    <w:p w14:paraId="656197C8"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6C08B1C4"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24988B70"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0B2A1C6F"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10AE6A4F"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0E310D74" w14:textId="77777777" w:rsidR="00CF68D5" w:rsidRPr="00B259F9" w:rsidRDefault="00CF68D5" w:rsidP="00CF68D5">
      <w:pPr>
        <w:shd w:val="clear" w:color="auto" w:fill="FFFFFF"/>
        <w:jc w:val="center"/>
        <w:rPr>
          <w:rFonts w:ascii="Aptos" w:hAnsi="Aptos" w:cs="Times New Roman"/>
          <w:bCs/>
          <w:color w:val="000000"/>
        </w:rPr>
      </w:pPr>
    </w:p>
    <w:p w14:paraId="0ADDC9D3"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____________________________________________________________________________________________ ,</w:t>
      </w:r>
    </w:p>
    <w:p w14:paraId="79945D58" w14:textId="77777777" w:rsidR="00CF68D5" w:rsidRPr="00B259F9" w:rsidRDefault="00CF68D5" w:rsidP="00CF68D5">
      <w:pPr>
        <w:tabs>
          <w:tab w:val="left" w:pos="851"/>
        </w:tabs>
        <w:snapToGrid w:val="0"/>
        <w:ind w:right="-1"/>
        <w:jc w:val="center"/>
        <w:rPr>
          <w:rFonts w:ascii="Aptos" w:hAnsi="Aptos" w:cs="Times New Roman"/>
          <w:i/>
          <w:iCs/>
          <w:spacing w:val="-2"/>
        </w:rPr>
      </w:pPr>
      <w:r w:rsidRPr="00B259F9">
        <w:rPr>
          <w:rFonts w:ascii="Aptos" w:hAnsi="Aptos" w:cs="Times New Roman"/>
          <w:i/>
          <w:iCs/>
          <w:spacing w:val="-2"/>
        </w:rPr>
        <w:t>(Tiekėjo vardas ir pavardė)</w:t>
      </w:r>
    </w:p>
    <w:p w14:paraId="4BCDF3ED" w14:textId="77777777" w:rsidR="00CF68D5" w:rsidRPr="00B259F9" w:rsidRDefault="00CF68D5" w:rsidP="00CF68D5">
      <w:pPr>
        <w:snapToGrid w:val="0"/>
        <w:spacing w:after="0" w:line="240" w:lineRule="auto"/>
        <w:rPr>
          <w:rFonts w:ascii="Aptos" w:hAnsi="Aptos" w:cs="Times New Roman"/>
          <w:spacing w:val="-2"/>
        </w:rPr>
      </w:pPr>
      <w:r w:rsidRPr="00B259F9">
        <w:rPr>
          <w:rFonts w:ascii="Aptos" w:hAnsi="Aptos" w:cs="Times New Roman"/>
          <w:spacing w:val="-2"/>
        </w:rPr>
        <w:t>tvirtinu, kad dalyvaudamas (-a) _______________________________________________________________________________________________</w:t>
      </w:r>
    </w:p>
    <w:p w14:paraId="3713A7C9"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081897F3" w14:textId="77777777" w:rsidR="00CF68D5" w:rsidRPr="00B259F9" w:rsidRDefault="00CF68D5" w:rsidP="00CF68D5">
      <w:pPr>
        <w:snapToGrid w:val="0"/>
        <w:ind w:right="-1"/>
        <w:jc w:val="both"/>
        <w:rPr>
          <w:rFonts w:ascii="Aptos" w:hAnsi="Aptos" w:cs="Times New Roman"/>
          <w:spacing w:val="-2"/>
        </w:rPr>
      </w:pPr>
    </w:p>
    <w:p w14:paraId="3289F52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718EDBFD"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109A7EA9" w14:textId="77777777" w:rsidR="00CF68D5" w:rsidRPr="00B259F9" w:rsidRDefault="00CF68D5" w:rsidP="00CF68D5">
      <w:pPr>
        <w:snapToGrid w:val="0"/>
        <w:ind w:right="-1"/>
        <w:jc w:val="both"/>
        <w:rPr>
          <w:rFonts w:ascii="Aptos" w:hAnsi="Aptos" w:cs="Times New Roman"/>
          <w:spacing w:val="-2"/>
        </w:rPr>
      </w:pPr>
    </w:p>
    <w:p w14:paraId="11F9D5B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3888896D" w14:textId="77777777" w:rsidR="00CF68D5" w:rsidRPr="00B259F9" w:rsidRDefault="00CF68D5" w:rsidP="00B11261">
      <w:pPr>
        <w:snapToGrid w:val="0"/>
        <w:spacing w:after="12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2D166BE2" w14:textId="0F20A913" w:rsidR="00CF68D5" w:rsidRPr="00B259F9" w:rsidRDefault="00CF68D5" w:rsidP="00CF68D5">
      <w:pPr>
        <w:jc w:val="both"/>
        <w:rPr>
          <w:rFonts w:ascii="Aptos" w:hAnsi="Aptos" w:cs="Times New Roman"/>
        </w:rPr>
      </w:pPr>
      <w:r w:rsidRPr="00B259F9">
        <w:rPr>
          <w:rFonts w:ascii="Aptos" w:hAnsi="Aptos" w:cs="Times New Roman"/>
        </w:rPr>
        <w:t xml:space="preserve">nesu įtakojamas (-a)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50358F4C" w14:textId="77777777" w:rsidR="00CF68D5" w:rsidRPr="00B259F9" w:rsidRDefault="00CF68D5" w:rsidP="00CF68D5">
      <w:pPr>
        <w:jc w:val="both"/>
        <w:rPr>
          <w:rFonts w:ascii="Aptos" w:hAnsi="Aptos" w:cs="Times New Roman"/>
        </w:rPr>
      </w:pPr>
      <w:r w:rsidRPr="00B259F9">
        <w:rPr>
          <w:rFonts w:ascii="Aptos" w:hAnsi="Aptos" w:cs="Times New Roman"/>
        </w:rPr>
        <w:t>(a) nesu Rusijos pilietis (-ė) ar įsisteigęs Rusijoje;</w:t>
      </w:r>
    </w:p>
    <w:p w14:paraId="31C73A6A" w14:textId="77777777" w:rsidR="00CF68D5" w:rsidRPr="00B259F9" w:rsidRDefault="00CF68D5" w:rsidP="00CF68D5">
      <w:pPr>
        <w:jc w:val="both"/>
        <w:rPr>
          <w:rFonts w:ascii="Aptos" w:hAnsi="Aptos" w:cs="Times New Roman"/>
        </w:rPr>
      </w:pPr>
      <w:r w:rsidRPr="00B259F9">
        <w:rPr>
          <w:rFonts w:ascii="Aptos" w:hAnsi="Aptos" w:cs="Times New Roman"/>
        </w:rPr>
        <w:t xml:space="preserve">(b) neveikiu </w:t>
      </w:r>
      <w:r w:rsidRPr="00B259F9">
        <w:rPr>
          <w:rFonts w:ascii="Aptos" w:hAnsi="Aptos" w:cs="Times New Roman"/>
          <w:shd w:val="clear" w:color="auto" w:fill="FFFFFF"/>
        </w:rPr>
        <w:t>šios deklaracijos a) punkte nurodyto subjekto vardu ar jo nurodymu;</w:t>
      </w:r>
    </w:p>
    <w:p w14:paraId="6188DFAF" w14:textId="760C12C7" w:rsidR="00E27696"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w:t>
      </w:r>
      <w:proofErr w:type="spellStart"/>
      <w:r w:rsidRPr="00B259F9">
        <w:rPr>
          <w:rFonts w:ascii="Aptos" w:hAnsi="Aptos" w:cs="Times New Roman"/>
          <w:shd w:val="clear" w:color="auto" w:fill="FFFFFF"/>
        </w:rPr>
        <w:t>ams</w:t>
      </w:r>
      <w:proofErr w:type="spellEnd"/>
      <w:r w:rsidRPr="00B259F9">
        <w:rPr>
          <w:rFonts w:ascii="Aptos" w:hAnsi="Aptos" w:cs="Times New Roman"/>
          <w:shd w:val="clear" w:color="auto" w:fill="FFFFFF"/>
        </w:rPr>
        <w:t>), ar kitam (-</w:t>
      </w:r>
      <w:proofErr w:type="spellStart"/>
      <w:r w:rsidRPr="00B259F9">
        <w:rPr>
          <w:rFonts w:ascii="Aptos" w:hAnsi="Aptos" w:cs="Times New Roman"/>
          <w:shd w:val="clear" w:color="auto" w:fill="FFFFFF"/>
        </w:rPr>
        <w:t>iems</w:t>
      </w:r>
      <w:proofErr w:type="spellEnd"/>
      <w:r w:rsidRPr="00B259F9">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E241390" w14:textId="77777777" w:rsidR="00082358" w:rsidRPr="00B259F9" w:rsidRDefault="00082358" w:rsidP="001E67F9">
      <w:pPr>
        <w:spacing w:after="0" w:line="240" w:lineRule="auto"/>
        <w:rPr>
          <w:rFonts w:ascii="Aptos" w:hAnsi="Aptos" w:cs="Times New Roman"/>
        </w:rPr>
      </w:pPr>
    </w:p>
    <w:sectPr w:rsidR="00082358" w:rsidRPr="00B259F9"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7328" w14:textId="77777777" w:rsidR="000F118D" w:rsidRDefault="000F118D" w:rsidP="00D05666">
      <w:r>
        <w:separator/>
      </w:r>
    </w:p>
  </w:endnote>
  <w:endnote w:type="continuationSeparator" w:id="0">
    <w:p w14:paraId="1A148BD0" w14:textId="77777777" w:rsidR="000F118D" w:rsidRDefault="000F118D" w:rsidP="00D05666">
      <w:r>
        <w:continuationSeparator/>
      </w:r>
    </w:p>
  </w:endnote>
  <w:endnote w:type="continuationNotice" w:id="1">
    <w:p w14:paraId="56851B0E" w14:textId="77777777" w:rsidR="000F118D" w:rsidRDefault="000F1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3DDE" w14:textId="77777777" w:rsidR="000F118D" w:rsidRDefault="000F118D" w:rsidP="00D05666">
      <w:r>
        <w:separator/>
      </w:r>
    </w:p>
  </w:footnote>
  <w:footnote w:type="continuationSeparator" w:id="0">
    <w:p w14:paraId="4204118F" w14:textId="77777777" w:rsidR="000F118D" w:rsidRDefault="000F118D" w:rsidP="00D05666">
      <w:r>
        <w:continuationSeparator/>
      </w:r>
    </w:p>
  </w:footnote>
  <w:footnote w:type="continuationNotice" w:id="1">
    <w:p w14:paraId="12C4911A" w14:textId="77777777" w:rsidR="000F118D" w:rsidRDefault="000F118D">
      <w:pPr>
        <w:spacing w:after="0" w:line="240" w:lineRule="auto"/>
      </w:pPr>
    </w:p>
  </w:footnote>
  <w:footnote w:id="2">
    <w:p w14:paraId="718F8F31" w14:textId="3AE4C6AF" w:rsidR="00285B02" w:rsidRPr="00661F11" w:rsidRDefault="00285B02" w:rsidP="00AC140F">
      <w:pPr>
        <w:pStyle w:val="FootnoteText"/>
        <w:spacing w:after="0"/>
        <w:jc w:val="both"/>
        <w:rPr>
          <w:rFonts w:ascii="Aptos" w:hAnsi="Aptos" w:cs="Times New Roman"/>
        </w:rPr>
      </w:pPr>
      <w:r w:rsidRPr="00661F11">
        <w:rPr>
          <w:rStyle w:val="FootnoteReference"/>
          <w:rFonts w:ascii="Aptos" w:hAnsi="Aptos"/>
        </w:rPr>
        <w:footnoteRef/>
      </w:r>
      <w:hyperlink r:id="rId1" w:history="1">
        <w:r w:rsidR="001E0093" w:rsidRPr="00661F11">
          <w:rPr>
            <w:rStyle w:val="Hyperlink"/>
            <w:rFonts w:ascii="Aptos" w:hAnsi="Aptos" w:cs="Times New Roman"/>
          </w:rPr>
          <w:t>https://vpt.lrv.lt/lt/nauja-cvp-is-aktuali-nuo-2024-12-01/metodine-medziaga-instrukcijos/tiekejamsnaujaCVPIS/</w:t>
        </w:r>
      </w:hyperlink>
      <w:r w:rsidR="00250D3A" w:rsidRPr="00661F11">
        <w:rPr>
          <w:rFonts w:ascii="Aptos" w:hAnsi="Aptos" w:cs="Times New Roman"/>
        </w:rPr>
        <w:t xml:space="preserve"> </w:t>
      </w:r>
    </w:p>
  </w:footnote>
  <w:footnote w:id="3">
    <w:p w14:paraId="4FEFCA09" w14:textId="6707BE88" w:rsidR="001E0093" w:rsidRPr="00661F11" w:rsidRDefault="00AC4BE0" w:rsidP="00AC4BE0">
      <w:pPr>
        <w:pStyle w:val="FootnoteText"/>
        <w:spacing w:after="0"/>
        <w:rPr>
          <w:rFonts w:ascii="Aptos" w:hAnsi="Aptos" w:cs="Times New Roman"/>
        </w:rPr>
      </w:pPr>
      <w:r w:rsidRPr="00661F11">
        <w:rPr>
          <w:rStyle w:val="FootnoteReference"/>
          <w:rFonts w:ascii="Aptos" w:hAnsi="Aptos" w:cs="Times New Roman"/>
        </w:rPr>
        <w:footnoteRef/>
      </w:r>
      <w:hyperlink r:id="rId2" w:history="1">
        <w:r w:rsidR="001E0093" w:rsidRPr="00661F11">
          <w:rPr>
            <w:rStyle w:val="Hyperlink"/>
            <w:rFonts w:ascii="Aptos" w:hAnsi="Aptos"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661F11" w:rsidRDefault="00285B02">
      <w:pPr>
        <w:pStyle w:val="FootnoteText"/>
        <w:rPr>
          <w:rFonts w:ascii="Aptos" w:hAnsi="Aptos" w:cs="Times New Roman"/>
        </w:rPr>
      </w:pPr>
      <w:r w:rsidRPr="00661F11">
        <w:rPr>
          <w:rStyle w:val="FootnoteReference"/>
          <w:rFonts w:ascii="Aptos" w:hAnsi="Aptos" w:cs="Times New Roman"/>
        </w:rPr>
        <w:footnoteRef/>
      </w:r>
      <w:r w:rsidRPr="00661F11">
        <w:rPr>
          <w:rFonts w:ascii="Aptos" w:hAnsi="Aptos" w:cs="Times New Roman"/>
        </w:rPr>
        <w:t xml:space="preserve"> </w:t>
      </w:r>
      <w:hyperlink r:id="rId3" w:history="1">
        <w:r w:rsidRPr="00661F11">
          <w:rPr>
            <w:rStyle w:val="Hyperlink"/>
            <w:rFonts w:ascii="Aptos" w:hAnsi="Aptos" w:cs="Times New Roman"/>
          </w:rPr>
          <w:t>http://vpt.lrv.lt/uploads/vpt/documents/files/1S-31.pdf</w:t>
        </w:r>
      </w:hyperlink>
    </w:p>
  </w:footnote>
  <w:footnote w:id="5">
    <w:p w14:paraId="6CD152F4" w14:textId="6F528796" w:rsidR="00285B02" w:rsidRPr="00661F11" w:rsidRDefault="00285B02" w:rsidP="00ED2787">
      <w:pPr>
        <w:pStyle w:val="FootnoteText"/>
        <w:spacing w:after="0" w:line="240" w:lineRule="auto"/>
        <w:rPr>
          <w:rFonts w:ascii="Aptos" w:hAnsi="Aptos" w:cs="Times New Roman"/>
        </w:rPr>
      </w:pPr>
      <w:r w:rsidRPr="00661F11">
        <w:rPr>
          <w:rStyle w:val="FootnoteReference"/>
          <w:rFonts w:ascii="Aptos" w:hAnsi="Aptos" w:cs="Times New Roman"/>
        </w:rPr>
        <w:footnoteRef/>
      </w:r>
      <w:r w:rsidR="0009758A" w:rsidRPr="00661F11">
        <w:rPr>
          <w:rFonts w:ascii="Aptos" w:hAnsi="Aptos" w:cs="Times New Roman"/>
        </w:rPr>
        <w:t>https://vpt.lrv.lt/uploads/vpt/documents/files/LT_versija/CVP_IS/Mokymu_medziaga/Tiekejams/Uzsifravimo_instrukcija.pdf</w:t>
      </w:r>
    </w:p>
  </w:footnote>
  <w:footnote w:id="6">
    <w:p w14:paraId="11D138F2" w14:textId="29F29917" w:rsidR="008067EA" w:rsidRPr="00661F11" w:rsidRDefault="008067EA" w:rsidP="00825548">
      <w:pPr>
        <w:pStyle w:val="FootnoteText"/>
        <w:spacing w:after="0"/>
        <w:rPr>
          <w:rFonts w:ascii="Aptos" w:hAnsi="Aptos" w:cs="Times New Roman"/>
        </w:rPr>
      </w:pPr>
      <w:r w:rsidRPr="00661F11">
        <w:rPr>
          <w:rStyle w:val="FootnoteReference"/>
          <w:rFonts w:ascii="Aptos" w:hAnsi="Aptos"/>
        </w:rPr>
        <w:footnoteRef/>
      </w:r>
      <w:r w:rsidRPr="00661F11">
        <w:rPr>
          <w:rFonts w:ascii="Aptos" w:hAnsi="Aptos"/>
        </w:rPr>
        <w:t xml:space="preserve"> </w:t>
      </w:r>
      <w:r w:rsidR="003F4C42" w:rsidRPr="00661F11">
        <w:rPr>
          <w:rFonts w:ascii="Aptos" w:hAnsi="Aptos" w:cs="Times New Roman"/>
          <w:spacing w:val="2"/>
          <w:shd w:val="clear" w:color="auto" w:fill="FFFFFF"/>
        </w:rPr>
        <w:t>https://www.e-tar.lt/portal/lt/legalAct/66ae9a80883011ed8df094f359a60216/asr</w:t>
      </w:r>
    </w:p>
  </w:footnote>
  <w:footnote w:id="7">
    <w:p w14:paraId="3D72ADBA" w14:textId="49BF5736" w:rsidR="00B85EFD" w:rsidRPr="00661F11" w:rsidRDefault="00B85EFD">
      <w:pPr>
        <w:pStyle w:val="FootnoteText"/>
        <w:rPr>
          <w:rFonts w:ascii="Aptos" w:hAnsi="Aptos" w:cs="Times New Roman"/>
        </w:rPr>
      </w:pPr>
      <w:r w:rsidRPr="00661F11">
        <w:rPr>
          <w:rStyle w:val="FootnoteReference"/>
          <w:rFonts w:ascii="Aptos" w:hAnsi="Aptos" w:cs="Times New Roman"/>
        </w:rPr>
        <w:footnoteRef/>
      </w:r>
      <w:r w:rsidRPr="00661F11">
        <w:rPr>
          <w:rFonts w:ascii="Aptos" w:hAnsi="Aptos" w:cs="Times New Roman"/>
        </w:rPr>
        <w:t xml:space="preserve"> </w:t>
      </w:r>
      <w:r w:rsidRPr="00661F11">
        <w:rPr>
          <w:rFonts w:ascii="Aptos" w:hAnsi="Aptos" w:cs="Times New Roman"/>
        </w:rPr>
        <w:t>Ten pat.</w:t>
      </w:r>
    </w:p>
  </w:footnote>
  <w:footnote w:id="8">
    <w:p w14:paraId="6A23AA41" w14:textId="77777777" w:rsidR="00C213B9" w:rsidRPr="00661F11" w:rsidRDefault="00C213B9" w:rsidP="00067356">
      <w:pPr>
        <w:pStyle w:val="FootnoteText"/>
        <w:spacing w:line="240" w:lineRule="auto"/>
        <w:jc w:val="both"/>
        <w:rPr>
          <w:rFonts w:ascii="Aptos" w:hAnsi="Aptos"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661F11" w:rsidRDefault="00C213B9" w:rsidP="003C6735">
      <w:pPr>
        <w:pStyle w:val="FootnoteText"/>
        <w:numPr>
          <w:ilvl w:val="0"/>
          <w:numId w:val="23"/>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4FC64BB7" w14:textId="77777777" w:rsidR="00C213B9" w:rsidRPr="00661F11" w:rsidRDefault="00C213B9" w:rsidP="003C6735">
      <w:pPr>
        <w:pStyle w:val="FootnoteText"/>
        <w:numPr>
          <w:ilvl w:val="0"/>
          <w:numId w:val="23"/>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5537E6E" w14:textId="77777777" w:rsidR="00C213B9" w:rsidRPr="00661F11" w:rsidRDefault="00C213B9" w:rsidP="00067356">
      <w:pPr>
        <w:pStyle w:val="FootnoteText"/>
        <w:spacing w:line="240" w:lineRule="auto"/>
        <w:jc w:val="both"/>
        <w:rPr>
          <w:rFonts w:ascii="Aptos" w:hAnsi="Aptos" w:cs="Times New Roman"/>
          <w:i/>
          <w:iCs/>
        </w:rPr>
      </w:pPr>
      <w:r w:rsidRPr="00661F11">
        <w:rPr>
          <w:rStyle w:val="FootnoteReference"/>
          <w:rFonts w:ascii="Aptos" w:eastAsia="Yu Mincho" w:hAnsi="Aptos" w:cs="Arial"/>
        </w:rPr>
        <w:footnoteRef/>
      </w:r>
      <w:r w:rsidRPr="00661F11">
        <w:rPr>
          <w:rFonts w:ascii="Aptos" w:eastAsia="Yu Mincho" w:hAnsi="Aptos" w:cs="Arial"/>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661F11" w:rsidRDefault="00C213B9" w:rsidP="003C6735">
      <w:pPr>
        <w:pStyle w:val="FootnoteText"/>
        <w:numPr>
          <w:ilvl w:val="0"/>
          <w:numId w:val="24"/>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1EB5B651" w14:textId="77777777" w:rsidR="00C213B9" w:rsidRPr="00661F11" w:rsidRDefault="00C213B9" w:rsidP="003C6735">
      <w:pPr>
        <w:pStyle w:val="FootnoteText"/>
        <w:numPr>
          <w:ilvl w:val="0"/>
          <w:numId w:val="24"/>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C20139F" w14:textId="77777777" w:rsidR="00C213B9" w:rsidRPr="00661F11" w:rsidRDefault="00C213B9" w:rsidP="00067356">
      <w:pPr>
        <w:pStyle w:val="FootnoteText"/>
        <w:spacing w:line="240" w:lineRule="auto"/>
        <w:jc w:val="both"/>
        <w:rPr>
          <w:rFonts w:ascii="Aptos" w:hAnsi="Aptos" w:cs="Times New Roman"/>
          <w:i/>
          <w:iCs/>
        </w:rPr>
      </w:pPr>
      <w:r w:rsidRPr="00661F11">
        <w:rPr>
          <w:rStyle w:val="FootnoteReference"/>
          <w:rFonts w:ascii="Aptos" w:eastAsia="Yu Mincho" w:hAnsi="Aptos" w:cs="Arial"/>
        </w:rPr>
        <w:footnoteRef/>
      </w:r>
      <w:r w:rsidRPr="00661F11">
        <w:rPr>
          <w:rFonts w:ascii="Aptos" w:eastAsia="Yu Mincho" w:hAnsi="Aptos" w:cs="Arial"/>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661F11" w:rsidRDefault="00C213B9" w:rsidP="003C6735">
      <w:pPr>
        <w:pStyle w:val="FootnoteText"/>
        <w:numPr>
          <w:ilvl w:val="0"/>
          <w:numId w:val="25"/>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7AD8F86A" w14:textId="77777777" w:rsidR="00C213B9" w:rsidRPr="00661F11" w:rsidRDefault="00C213B9" w:rsidP="003C6735">
      <w:pPr>
        <w:pStyle w:val="FootnoteText"/>
        <w:numPr>
          <w:ilvl w:val="0"/>
          <w:numId w:val="25"/>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4056E"/>
    <w:multiLevelType w:val="hybridMultilevel"/>
    <w:tmpl w:val="BC92E7A8"/>
    <w:lvl w:ilvl="0" w:tplc="1D5464F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3"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A6EFF"/>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6"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360857115">
    <w:abstractNumId w:val="28"/>
  </w:num>
  <w:num w:numId="4" w16cid:durableId="252519960">
    <w:abstractNumId w:val="32"/>
  </w:num>
  <w:num w:numId="5" w16cid:durableId="229657794">
    <w:abstractNumId w:val="21"/>
  </w:num>
  <w:num w:numId="6" w16cid:durableId="478303379">
    <w:abstractNumId w:val="36"/>
  </w:num>
  <w:num w:numId="7" w16cid:durableId="1345133433">
    <w:abstractNumId w:val="18"/>
  </w:num>
  <w:num w:numId="8" w16cid:durableId="1948463345">
    <w:abstractNumId w:val="0"/>
  </w:num>
  <w:num w:numId="9" w16cid:durableId="2087070886">
    <w:abstractNumId w:val="34"/>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5"/>
  </w:num>
  <w:num w:numId="16" w16cid:durableId="440883407">
    <w:abstractNumId w:val="26"/>
  </w:num>
  <w:num w:numId="17" w16cid:durableId="1062488514">
    <w:abstractNumId w:val="8"/>
  </w:num>
  <w:num w:numId="18" w16cid:durableId="1428577023">
    <w:abstractNumId w:val="24"/>
  </w:num>
  <w:num w:numId="19" w16cid:durableId="639960665">
    <w:abstractNumId w:val="17"/>
  </w:num>
  <w:num w:numId="20" w16cid:durableId="1695423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5"/>
  </w:num>
  <w:num w:numId="27" w16cid:durableId="607812926">
    <w:abstractNumId w:val="16"/>
  </w:num>
  <w:num w:numId="28" w16cid:durableId="1402941980">
    <w:abstractNumId w:val="30"/>
  </w:num>
  <w:num w:numId="29" w16cid:durableId="810974902">
    <w:abstractNumId w:val="12"/>
  </w:num>
  <w:num w:numId="30" w16cid:durableId="1871141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23"/>
  </w:num>
  <w:num w:numId="33" w16cid:durableId="1945070344">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4"/>
  </w:num>
  <w:num w:numId="35" w16cid:durableId="1595431804">
    <w:abstractNumId w:val="11"/>
  </w:num>
  <w:num w:numId="36" w16cid:durableId="1406148356">
    <w:abstractNumId w:val="15"/>
  </w:num>
  <w:num w:numId="37" w16cid:durableId="1910572010">
    <w:abstractNumId w:val="22"/>
  </w:num>
  <w:num w:numId="38" w16cid:durableId="881481376">
    <w:abstractNumId w:val="3"/>
  </w:num>
  <w:num w:numId="39"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0034"/>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18D"/>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1C11"/>
    <w:rsid w:val="00182A1D"/>
    <w:rsid w:val="00182BDB"/>
    <w:rsid w:val="00182E25"/>
    <w:rsid w:val="00184BEE"/>
    <w:rsid w:val="00185454"/>
    <w:rsid w:val="00185997"/>
    <w:rsid w:val="00185BC4"/>
    <w:rsid w:val="00185D09"/>
    <w:rsid w:val="00185E4D"/>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33A3"/>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07C"/>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73D6"/>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0A89"/>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25C"/>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5935"/>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4FF8"/>
    <w:rsid w:val="00706BD5"/>
    <w:rsid w:val="00706F4D"/>
    <w:rsid w:val="0071043A"/>
    <w:rsid w:val="00710F05"/>
    <w:rsid w:val="007128D8"/>
    <w:rsid w:val="007128DA"/>
    <w:rsid w:val="00713B08"/>
    <w:rsid w:val="00714305"/>
    <w:rsid w:val="007149B0"/>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081"/>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738"/>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39E"/>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3297"/>
    <w:rsid w:val="009A43BF"/>
    <w:rsid w:val="009A4F2B"/>
    <w:rsid w:val="009A5586"/>
    <w:rsid w:val="009A62BE"/>
    <w:rsid w:val="009A73FD"/>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261"/>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3DC3"/>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4F8F"/>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F9B"/>
    <w:rsid w:val="00D07C12"/>
    <w:rsid w:val="00D07DAD"/>
    <w:rsid w:val="00D10723"/>
    <w:rsid w:val="00D10FA6"/>
    <w:rsid w:val="00D11917"/>
    <w:rsid w:val="00D1581F"/>
    <w:rsid w:val="00D159D2"/>
    <w:rsid w:val="00D1609F"/>
    <w:rsid w:val="00D17CF5"/>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308"/>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3EBA"/>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3CAA"/>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A89"/>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paragraph" w:customStyle="1" w:styleId="TableContents">
    <w:name w:val="Table Contents"/>
    <w:basedOn w:val="Normal"/>
    <w:rsid w:val="00460A89"/>
    <w:pPr>
      <w:spacing w:after="0" w:line="240" w:lineRule="auto"/>
    </w:pPr>
    <w:rPr>
      <w:rFonts w:ascii="Times New Roman" w:eastAsiaTheme="minorHAnsi" w:hAnsi="Times New Roman" w:cs="Times New Roman"/>
      <w:sz w:val="24"/>
      <w:szCs w:val="24"/>
      <w:lang w:eastAsia="hi-IN"/>
    </w:rPr>
  </w:style>
  <w:style w:type="paragraph" w:customStyle="1" w:styleId="Betarp1">
    <w:name w:val="Be tarpų1"/>
    <w:qFormat/>
    <w:rsid w:val="00460A89"/>
    <w:pPr>
      <w:spacing w:after="0" w:line="240" w:lineRule="auto"/>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87930</Words>
  <Characters>50121</Characters>
  <Application>Microsoft Office Word</Application>
  <DocSecurity>0</DocSecurity>
  <Lines>417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2</cp:revision>
  <dcterms:created xsi:type="dcterms:W3CDTF">2026-05-13T05:39:00Z</dcterms:created>
  <dcterms:modified xsi:type="dcterms:W3CDTF">2026-05-13T05:39:00Z</dcterms:modified>
</cp:coreProperties>
</file>