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E48E" w14:textId="7260A3BA" w:rsidR="006C6BF7" w:rsidRDefault="006C6BF7" w:rsidP="006C6BF7">
      <w:pPr>
        <w:tabs>
          <w:tab w:val="left" w:pos="5400"/>
        </w:tabs>
        <w:ind w:firstLine="62"/>
        <w:jc w:val="right"/>
        <w:textAlignment w:val="center"/>
      </w:pPr>
      <w:r>
        <w:t>Projektas</w:t>
      </w:r>
    </w:p>
    <w:p w14:paraId="125DCEEA" w14:textId="77777777" w:rsidR="006C6BF7" w:rsidRDefault="006C6BF7" w:rsidP="006C6BF7">
      <w:pPr>
        <w:tabs>
          <w:tab w:val="left" w:pos="5400"/>
        </w:tabs>
        <w:textAlignment w:val="center"/>
        <w:rPr>
          <w:szCs w:val="24"/>
        </w:rPr>
      </w:pPr>
    </w:p>
    <w:p w14:paraId="33D7AABE" w14:textId="77777777" w:rsidR="006C6BF7" w:rsidRDefault="006C6BF7" w:rsidP="006C6BF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3BE1CA7" w14:textId="77777777" w:rsidR="006C6BF7" w:rsidRDefault="006C6BF7" w:rsidP="006C6BF7">
      <w:pPr>
        <w:widowControl w:val="0"/>
        <w:pBdr>
          <w:top w:val="nil"/>
          <w:left w:val="nil"/>
          <w:bottom w:val="nil"/>
          <w:right w:val="nil"/>
          <w:between w:val="nil"/>
        </w:pBdr>
        <w:tabs>
          <w:tab w:val="left" w:pos="567"/>
          <w:tab w:val="left" w:pos="851"/>
        </w:tabs>
        <w:jc w:val="center"/>
        <w:rPr>
          <w:b/>
          <w:bCs/>
          <w:caps/>
          <w:szCs w:val="24"/>
        </w:rPr>
      </w:pPr>
    </w:p>
    <w:p w14:paraId="5F5E2681" w14:textId="77777777" w:rsidR="006C6BF7" w:rsidRDefault="006C6BF7" w:rsidP="006C6BF7">
      <w:pPr>
        <w:widowControl w:val="0"/>
        <w:pBdr>
          <w:top w:val="nil"/>
          <w:left w:val="nil"/>
          <w:bottom w:val="nil"/>
          <w:right w:val="nil"/>
          <w:between w:val="nil"/>
        </w:pBdr>
        <w:tabs>
          <w:tab w:val="left" w:pos="567"/>
          <w:tab w:val="left" w:pos="851"/>
        </w:tabs>
        <w:jc w:val="center"/>
        <w:rPr>
          <w:caps/>
          <w:szCs w:val="24"/>
        </w:rPr>
      </w:pPr>
    </w:p>
    <w:p w14:paraId="39F81C2C" w14:textId="77777777" w:rsidR="006C6BF7" w:rsidRDefault="006C6BF7" w:rsidP="006C6B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BF7" w14:paraId="5701605A" w14:textId="77777777" w:rsidTr="00E62C9F">
        <w:tc>
          <w:tcPr>
            <w:tcW w:w="2448" w:type="dxa"/>
          </w:tcPr>
          <w:p w14:paraId="7E5DA0BE" w14:textId="77777777" w:rsidR="006C6BF7" w:rsidRDefault="006C6BF7" w:rsidP="00E62C9F">
            <w:pPr>
              <w:jc w:val="both"/>
              <w:rPr>
                <w:b/>
                <w:kern w:val="2"/>
                <w:szCs w:val="24"/>
              </w:rPr>
            </w:pPr>
            <w:r>
              <w:rPr>
                <w:b/>
                <w:kern w:val="2"/>
                <w:szCs w:val="24"/>
              </w:rPr>
              <w:t>Sutarties pavadinimas</w:t>
            </w:r>
          </w:p>
        </w:tc>
        <w:tc>
          <w:tcPr>
            <w:tcW w:w="7110" w:type="dxa"/>
            <w:gridSpan w:val="3"/>
          </w:tcPr>
          <w:p w14:paraId="68EC9447" w14:textId="77777777" w:rsidR="006C6BF7" w:rsidRDefault="006C6BF7" w:rsidP="00E62C9F">
            <w:pPr>
              <w:jc w:val="center"/>
              <w:rPr>
                <w:kern w:val="2"/>
                <w:szCs w:val="24"/>
              </w:rPr>
            </w:pPr>
            <w:r>
              <w:rPr>
                <w:b/>
                <w:bCs/>
                <w:color w:val="000000"/>
                <w:szCs w:val="24"/>
                <w:lang w:eastAsia="lt-LT"/>
              </w:rPr>
              <w:t>Žalių atliekų išvežimo ir utilizavimo paslauga</w:t>
            </w:r>
          </w:p>
        </w:tc>
      </w:tr>
      <w:tr w:rsidR="006C6BF7" w14:paraId="75E241A9" w14:textId="77777777" w:rsidTr="00E62C9F">
        <w:tc>
          <w:tcPr>
            <w:tcW w:w="2448" w:type="dxa"/>
          </w:tcPr>
          <w:p w14:paraId="6ADA407F" w14:textId="77777777" w:rsidR="006C6BF7" w:rsidRDefault="006C6BF7" w:rsidP="00E62C9F">
            <w:pPr>
              <w:jc w:val="both"/>
              <w:rPr>
                <w:b/>
                <w:kern w:val="2"/>
                <w:szCs w:val="24"/>
              </w:rPr>
            </w:pPr>
            <w:r>
              <w:rPr>
                <w:b/>
                <w:kern w:val="2"/>
                <w:szCs w:val="24"/>
              </w:rPr>
              <w:t>Sutarties data</w:t>
            </w:r>
          </w:p>
        </w:tc>
        <w:tc>
          <w:tcPr>
            <w:tcW w:w="2177" w:type="dxa"/>
          </w:tcPr>
          <w:p w14:paraId="51E9463E" w14:textId="77777777" w:rsidR="006C6BF7" w:rsidRDefault="006C6BF7" w:rsidP="00E62C9F">
            <w:pPr>
              <w:jc w:val="both"/>
              <w:rPr>
                <w:kern w:val="2"/>
                <w:szCs w:val="24"/>
              </w:rPr>
            </w:pPr>
          </w:p>
        </w:tc>
        <w:tc>
          <w:tcPr>
            <w:tcW w:w="2362" w:type="dxa"/>
          </w:tcPr>
          <w:p w14:paraId="7D3886F8" w14:textId="77777777" w:rsidR="006C6BF7" w:rsidRDefault="006C6BF7" w:rsidP="00E62C9F">
            <w:pPr>
              <w:jc w:val="both"/>
              <w:rPr>
                <w:b/>
                <w:kern w:val="2"/>
                <w:szCs w:val="24"/>
              </w:rPr>
            </w:pPr>
            <w:r>
              <w:rPr>
                <w:b/>
                <w:kern w:val="2"/>
                <w:szCs w:val="24"/>
              </w:rPr>
              <w:t>Sutarties numeris</w:t>
            </w:r>
          </w:p>
        </w:tc>
        <w:tc>
          <w:tcPr>
            <w:tcW w:w="2571" w:type="dxa"/>
          </w:tcPr>
          <w:p w14:paraId="7C9EDF1C" w14:textId="77777777" w:rsidR="006C6BF7" w:rsidRDefault="006C6BF7" w:rsidP="00E62C9F">
            <w:pPr>
              <w:jc w:val="both"/>
              <w:rPr>
                <w:kern w:val="2"/>
                <w:szCs w:val="24"/>
              </w:rPr>
            </w:pPr>
          </w:p>
        </w:tc>
      </w:tr>
    </w:tbl>
    <w:p w14:paraId="03FDE06B" w14:textId="77777777" w:rsidR="006C6BF7" w:rsidRDefault="006C6BF7" w:rsidP="006C6B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6BF7" w14:paraId="6697F17D" w14:textId="77777777" w:rsidTr="00E62C9F">
        <w:tc>
          <w:tcPr>
            <w:tcW w:w="9558" w:type="dxa"/>
            <w:gridSpan w:val="3"/>
          </w:tcPr>
          <w:p w14:paraId="3D970B43" w14:textId="77777777" w:rsidR="006C6BF7" w:rsidRDefault="006C6BF7" w:rsidP="00E62C9F">
            <w:pPr>
              <w:jc w:val="center"/>
              <w:rPr>
                <w:b/>
                <w:kern w:val="2"/>
                <w:szCs w:val="24"/>
              </w:rPr>
            </w:pPr>
            <w:r>
              <w:rPr>
                <w:b/>
                <w:kern w:val="2"/>
                <w:szCs w:val="24"/>
              </w:rPr>
              <w:t>1. SUTARTIES ŠALYS</w:t>
            </w:r>
          </w:p>
        </w:tc>
      </w:tr>
      <w:tr w:rsidR="006C6BF7" w14:paraId="558CE7BD" w14:textId="77777777" w:rsidTr="00E62C9F">
        <w:tc>
          <w:tcPr>
            <w:tcW w:w="2808" w:type="dxa"/>
            <w:vMerge w:val="restart"/>
          </w:tcPr>
          <w:p w14:paraId="6E1834AE" w14:textId="77777777" w:rsidR="006C6BF7" w:rsidRDefault="006C6BF7" w:rsidP="00E62C9F">
            <w:pPr>
              <w:jc w:val="center"/>
              <w:rPr>
                <w:b/>
                <w:kern w:val="2"/>
                <w:szCs w:val="24"/>
              </w:rPr>
            </w:pPr>
          </w:p>
          <w:p w14:paraId="31A9E31C" w14:textId="77777777" w:rsidR="006C6BF7" w:rsidRDefault="006C6BF7" w:rsidP="00E62C9F">
            <w:pPr>
              <w:jc w:val="center"/>
              <w:rPr>
                <w:b/>
                <w:kern w:val="2"/>
                <w:szCs w:val="24"/>
              </w:rPr>
            </w:pPr>
          </w:p>
          <w:p w14:paraId="5D7A723A" w14:textId="77777777" w:rsidR="006C6BF7" w:rsidRDefault="006C6BF7" w:rsidP="00E62C9F">
            <w:pPr>
              <w:jc w:val="center"/>
              <w:rPr>
                <w:b/>
                <w:kern w:val="2"/>
                <w:szCs w:val="24"/>
              </w:rPr>
            </w:pPr>
          </w:p>
          <w:p w14:paraId="3D7CF8BB" w14:textId="77777777" w:rsidR="006C6BF7" w:rsidRDefault="006C6BF7" w:rsidP="00E62C9F">
            <w:pPr>
              <w:rPr>
                <w:b/>
                <w:kern w:val="2"/>
                <w:szCs w:val="24"/>
              </w:rPr>
            </w:pPr>
          </w:p>
          <w:p w14:paraId="7E5EF9B8" w14:textId="77777777" w:rsidR="006C6BF7" w:rsidRDefault="006C6BF7" w:rsidP="00E62C9F">
            <w:pPr>
              <w:rPr>
                <w:b/>
                <w:kern w:val="2"/>
                <w:szCs w:val="24"/>
              </w:rPr>
            </w:pPr>
            <w:r>
              <w:rPr>
                <w:b/>
                <w:kern w:val="2"/>
                <w:szCs w:val="24"/>
              </w:rPr>
              <w:t>1.1. Pirkėjas</w:t>
            </w:r>
          </w:p>
        </w:tc>
        <w:tc>
          <w:tcPr>
            <w:tcW w:w="3240" w:type="dxa"/>
          </w:tcPr>
          <w:p w14:paraId="1C9EF53E" w14:textId="77777777" w:rsidR="006C6BF7" w:rsidRDefault="006C6BF7" w:rsidP="00E62C9F">
            <w:pPr>
              <w:rPr>
                <w:kern w:val="2"/>
                <w:szCs w:val="24"/>
              </w:rPr>
            </w:pPr>
            <w:r>
              <w:rPr>
                <w:kern w:val="2"/>
                <w:szCs w:val="24"/>
              </w:rPr>
              <w:t>1.1.1. Pavadinimas</w:t>
            </w:r>
          </w:p>
        </w:tc>
        <w:tc>
          <w:tcPr>
            <w:tcW w:w="3510" w:type="dxa"/>
          </w:tcPr>
          <w:p w14:paraId="1933067F" w14:textId="77777777" w:rsidR="006C6BF7" w:rsidRDefault="006C6BF7" w:rsidP="00E62C9F">
            <w:pPr>
              <w:rPr>
                <w:kern w:val="2"/>
                <w:szCs w:val="24"/>
              </w:rPr>
            </w:pPr>
            <w:r w:rsidRPr="00A118A3">
              <w:t>Mažeikių rajono savivaldybės administracija</w:t>
            </w:r>
          </w:p>
        </w:tc>
      </w:tr>
      <w:tr w:rsidR="006C6BF7" w14:paraId="3EC82AA6" w14:textId="77777777" w:rsidTr="00E62C9F">
        <w:tc>
          <w:tcPr>
            <w:tcW w:w="2808" w:type="dxa"/>
            <w:vMerge/>
          </w:tcPr>
          <w:p w14:paraId="19A320F1" w14:textId="77777777" w:rsidR="006C6BF7" w:rsidRDefault="006C6BF7" w:rsidP="00E62C9F">
            <w:pPr>
              <w:rPr>
                <w:kern w:val="2"/>
                <w:szCs w:val="24"/>
              </w:rPr>
            </w:pPr>
          </w:p>
        </w:tc>
        <w:tc>
          <w:tcPr>
            <w:tcW w:w="3240" w:type="dxa"/>
          </w:tcPr>
          <w:p w14:paraId="22338AE1" w14:textId="77777777" w:rsidR="006C6BF7" w:rsidRDefault="006C6BF7" w:rsidP="00E62C9F">
            <w:pPr>
              <w:rPr>
                <w:kern w:val="2"/>
                <w:szCs w:val="24"/>
              </w:rPr>
            </w:pPr>
            <w:r>
              <w:rPr>
                <w:kern w:val="2"/>
                <w:szCs w:val="24"/>
              </w:rPr>
              <w:t>1.1.2. Juridinio asmens kodas</w:t>
            </w:r>
          </w:p>
        </w:tc>
        <w:tc>
          <w:tcPr>
            <w:tcW w:w="3510" w:type="dxa"/>
          </w:tcPr>
          <w:p w14:paraId="2E639E99" w14:textId="77777777" w:rsidR="006C6BF7" w:rsidRDefault="006C6BF7" w:rsidP="00E62C9F">
            <w:pPr>
              <w:rPr>
                <w:kern w:val="2"/>
                <w:szCs w:val="24"/>
              </w:rPr>
            </w:pPr>
            <w:r w:rsidRPr="00A118A3">
              <w:t>167371234</w:t>
            </w:r>
          </w:p>
        </w:tc>
      </w:tr>
      <w:tr w:rsidR="006C6BF7" w14:paraId="7A48B74A" w14:textId="77777777" w:rsidTr="00E62C9F">
        <w:tc>
          <w:tcPr>
            <w:tcW w:w="2808" w:type="dxa"/>
            <w:vMerge/>
          </w:tcPr>
          <w:p w14:paraId="2018FEB2" w14:textId="77777777" w:rsidR="006C6BF7" w:rsidRDefault="006C6BF7" w:rsidP="00E62C9F">
            <w:pPr>
              <w:rPr>
                <w:kern w:val="2"/>
                <w:szCs w:val="24"/>
              </w:rPr>
            </w:pPr>
          </w:p>
        </w:tc>
        <w:tc>
          <w:tcPr>
            <w:tcW w:w="3240" w:type="dxa"/>
          </w:tcPr>
          <w:p w14:paraId="79EFA4B7" w14:textId="77777777" w:rsidR="006C6BF7" w:rsidRDefault="006C6BF7" w:rsidP="00E62C9F">
            <w:pPr>
              <w:rPr>
                <w:kern w:val="2"/>
                <w:szCs w:val="24"/>
              </w:rPr>
            </w:pPr>
            <w:r>
              <w:rPr>
                <w:kern w:val="2"/>
                <w:szCs w:val="24"/>
              </w:rPr>
              <w:t>1.1.3. Adresas</w:t>
            </w:r>
          </w:p>
        </w:tc>
        <w:tc>
          <w:tcPr>
            <w:tcW w:w="3510" w:type="dxa"/>
          </w:tcPr>
          <w:p w14:paraId="798EE734" w14:textId="77777777" w:rsidR="006C6BF7" w:rsidRDefault="006C6BF7" w:rsidP="00E62C9F">
            <w:pPr>
              <w:rPr>
                <w:kern w:val="2"/>
                <w:szCs w:val="24"/>
              </w:rPr>
            </w:pPr>
            <w:r w:rsidRPr="00A118A3">
              <w:t>Laisvės g. 8, 89213 Mažeikiai</w:t>
            </w:r>
          </w:p>
        </w:tc>
      </w:tr>
      <w:tr w:rsidR="006C6BF7" w14:paraId="2194D04B" w14:textId="77777777" w:rsidTr="00E62C9F">
        <w:tc>
          <w:tcPr>
            <w:tcW w:w="2808" w:type="dxa"/>
            <w:vMerge/>
          </w:tcPr>
          <w:p w14:paraId="52AC8665" w14:textId="77777777" w:rsidR="006C6BF7" w:rsidRDefault="006C6BF7" w:rsidP="00E62C9F">
            <w:pPr>
              <w:rPr>
                <w:kern w:val="2"/>
                <w:szCs w:val="24"/>
              </w:rPr>
            </w:pPr>
          </w:p>
        </w:tc>
        <w:tc>
          <w:tcPr>
            <w:tcW w:w="3240" w:type="dxa"/>
          </w:tcPr>
          <w:p w14:paraId="3FACBBEA" w14:textId="77777777" w:rsidR="006C6BF7" w:rsidRDefault="006C6BF7" w:rsidP="00E62C9F">
            <w:pPr>
              <w:rPr>
                <w:kern w:val="2"/>
                <w:szCs w:val="24"/>
              </w:rPr>
            </w:pPr>
            <w:r>
              <w:rPr>
                <w:kern w:val="2"/>
                <w:szCs w:val="24"/>
              </w:rPr>
              <w:t>1.1.4. PVM mokėtojo kodas</w:t>
            </w:r>
          </w:p>
        </w:tc>
        <w:tc>
          <w:tcPr>
            <w:tcW w:w="3510" w:type="dxa"/>
          </w:tcPr>
          <w:p w14:paraId="60B1D713" w14:textId="77777777" w:rsidR="006C6BF7" w:rsidRDefault="006C6BF7" w:rsidP="00E62C9F">
            <w:pPr>
              <w:rPr>
                <w:kern w:val="2"/>
                <w:szCs w:val="24"/>
              </w:rPr>
            </w:pPr>
            <w:r w:rsidRPr="00A118A3">
              <w:t>Ne PVM mokėtojas</w:t>
            </w:r>
          </w:p>
        </w:tc>
      </w:tr>
      <w:tr w:rsidR="006C6BF7" w14:paraId="31B45383" w14:textId="77777777" w:rsidTr="00E62C9F">
        <w:tc>
          <w:tcPr>
            <w:tcW w:w="2808" w:type="dxa"/>
            <w:vMerge/>
          </w:tcPr>
          <w:p w14:paraId="65077F4C" w14:textId="77777777" w:rsidR="006C6BF7" w:rsidRDefault="006C6BF7" w:rsidP="00E62C9F">
            <w:pPr>
              <w:rPr>
                <w:kern w:val="2"/>
                <w:szCs w:val="24"/>
              </w:rPr>
            </w:pPr>
          </w:p>
        </w:tc>
        <w:tc>
          <w:tcPr>
            <w:tcW w:w="3240" w:type="dxa"/>
          </w:tcPr>
          <w:p w14:paraId="6BAB6D55" w14:textId="77777777" w:rsidR="006C6BF7" w:rsidRDefault="006C6BF7" w:rsidP="00E62C9F">
            <w:pPr>
              <w:rPr>
                <w:kern w:val="2"/>
                <w:szCs w:val="24"/>
              </w:rPr>
            </w:pPr>
            <w:r>
              <w:rPr>
                <w:kern w:val="2"/>
                <w:szCs w:val="24"/>
              </w:rPr>
              <w:t>1.1.5. Atsiskaitomoji sąskaita</w:t>
            </w:r>
          </w:p>
        </w:tc>
        <w:tc>
          <w:tcPr>
            <w:tcW w:w="3510" w:type="dxa"/>
          </w:tcPr>
          <w:p w14:paraId="2A8E5735" w14:textId="77777777" w:rsidR="006C6BF7" w:rsidRDefault="006C6BF7" w:rsidP="00E62C9F">
            <w:pPr>
              <w:rPr>
                <w:kern w:val="2"/>
                <w:szCs w:val="24"/>
              </w:rPr>
            </w:pPr>
            <w:r w:rsidRPr="00A118A3">
              <w:t>LT834010040700010058</w:t>
            </w:r>
          </w:p>
        </w:tc>
      </w:tr>
      <w:tr w:rsidR="006C6BF7" w14:paraId="6CE18CA6" w14:textId="77777777" w:rsidTr="00E62C9F">
        <w:tc>
          <w:tcPr>
            <w:tcW w:w="2808" w:type="dxa"/>
            <w:vMerge/>
          </w:tcPr>
          <w:p w14:paraId="6DF49876" w14:textId="77777777" w:rsidR="006C6BF7" w:rsidRDefault="006C6BF7" w:rsidP="00E62C9F">
            <w:pPr>
              <w:rPr>
                <w:kern w:val="2"/>
                <w:szCs w:val="24"/>
              </w:rPr>
            </w:pPr>
          </w:p>
        </w:tc>
        <w:tc>
          <w:tcPr>
            <w:tcW w:w="3240" w:type="dxa"/>
          </w:tcPr>
          <w:p w14:paraId="5B89D8D5" w14:textId="77777777" w:rsidR="006C6BF7" w:rsidRDefault="006C6BF7" w:rsidP="00E62C9F">
            <w:pPr>
              <w:rPr>
                <w:kern w:val="2"/>
                <w:szCs w:val="24"/>
              </w:rPr>
            </w:pPr>
            <w:r>
              <w:rPr>
                <w:kern w:val="2"/>
                <w:szCs w:val="24"/>
              </w:rPr>
              <w:t>1.1.6. Bankas, banko kodas</w:t>
            </w:r>
          </w:p>
        </w:tc>
        <w:tc>
          <w:tcPr>
            <w:tcW w:w="3510" w:type="dxa"/>
          </w:tcPr>
          <w:p w14:paraId="525047DB" w14:textId="77777777" w:rsidR="006C6BF7" w:rsidRDefault="006C6BF7" w:rsidP="00E62C9F">
            <w:pPr>
              <w:rPr>
                <w:kern w:val="2"/>
                <w:szCs w:val="24"/>
              </w:rPr>
            </w:pPr>
            <w:proofErr w:type="spellStart"/>
            <w:r w:rsidRPr="00A118A3">
              <w:t>Luminor</w:t>
            </w:r>
            <w:proofErr w:type="spellEnd"/>
            <w:r w:rsidRPr="00A118A3">
              <w:t xml:space="preserve"> Bank AS Lietuvos skyrius, Banko kodas 40100</w:t>
            </w:r>
          </w:p>
        </w:tc>
      </w:tr>
      <w:tr w:rsidR="006C6BF7" w14:paraId="69A94874" w14:textId="77777777" w:rsidTr="00E62C9F">
        <w:tc>
          <w:tcPr>
            <w:tcW w:w="2808" w:type="dxa"/>
            <w:vMerge/>
          </w:tcPr>
          <w:p w14:paraId="23DDB252" w14:textId="77777777" w:rsidR="006C6BF7" w:rsidRDefault="006C6BF7" w:rsidP="00E62C9F">
            <w:pPr>
              <w:rPr>
                <w:kern w:val="2"/>
                <w:szCs w:val="24"/>
              </w:rPr>
            </w:pPr>
          </w:p>
        </w:tc>
        <w:tc>
          <w:tcPr>
            <w:tcW w:w="3240" w:type="dxa"/>
          </w:tcPr>
          <w:p w14:paraId="0B0EAA91" w14:textId="77777777" w:rsidR="006C6BF7" w:rsidRDefault="006C6BF7" w:rsidP="00E62C9F">
            <w:pPr>
              <w:rPr>
                <w:kern w:val="2"/>
                <w:szCs w:val="24"/>
              </w:rPr>
            </w:pPr>
            <w:r>
              <w:rPr>
                <w:kern w:val="2"/>
                <w:szCs w:val="24"/>
              </w:rPr>
              <w:t>1.1.7. Telefonas</w:t>
            </w:r>
          </w:p>
        </w:tc>
        <w:tc>
          <w:tcPr>
            <w:tcW w:w="3510" w:type="dxa"/>
          </w:tcPr>
          <w:p w14:paraId="4CB227AF" w14:textId="77777777" w:rsidR="006C6BF7" w:rsidRDefault="006C6BF7" w:rsidP="00E62C9F">
            <w:pPr>
              <w:rPr>
                <w:kern w:val="2"/>
                <w:szCs w:val="24"/>
              </w:rPr>
            </w:pPr>
            <w:r w:rsidRPr="00A118A3">
              <w:t>0 443 98204</w:t>
            </w:r>
          </w:p>
        </w:tc>
      </w:tr>
      <w:tr w:rsidR="006C6BF7" w14:paraId="660DA4AE" w14:textId="77777777" w:rsidTr="00E62C9F">
        <w:tc>
          <w:tcPr>
            <w:tcW w:w="2808" w:type="dxa"/>
            <w:vMerge/>
          </w:tcPr>
          <w:p w14:paraId="1E4D68DA" w14:textId="77777777" w:rsidR="006C6BF7" w:rsidRDefault="006C6BF7" w:rsidP="00E62C9F">
            <w:pPr>
              <w:rPr>
                <w:kern w:val="2"/>
                <w:szCs w:val="24"/>
              </w:rPr>
            </w:pPr>
          </w:p>
        </w:tc>
        <w:tc>
          <w:tcPr>
            <w:tcW w:w="3240" w:type="dxa"/>
          </w:tcPr>
          <w:p w14:paraId="1ABC3D74" w14:textId="77777777" w:rsidR="006C6BF7" w:rsidRDefault="006C6BF7" w:rsidP="00E62C9F">
            <w:pPr>
              <w:rPr>
                <w:kern w:val="2"/>
                <w:szCs w:val="24"/>
              </w:rPr>
            </w:pPr>
            <w:r>
              <w:rPr>
                <w:kern w:val="2"/>
                <w:szCs w:val="24"/>
              </w:rPr>
              <w:t>1.1.8. El. paštas</w:t>
            </w:r>
          </w:p>
        </w:tc>
        <w:tc>
          <w:tcPr>
            <w:tcW w:w="3510" w:type="dxa"/>
          </w:tcPr>
          <w:p w14:paraId="428E3ED7" w14:textId="77777777" w:rsidR="006C6BF7" w:rsidRDefault="006C6BF7" w:rsidP="00E62C9F">
            <w:pPr>
              <w:rPr>
                <w:kern w:val="2"/>
                <w:szCs w:val="24"/>
              </w:rPr>
            </w:pPr>
            <w:r w:rsidRPr="00A118A3">
              <w:t>administracija@mazeikiai.lt</w:t>
            </w:r>
          </w:p>
        </w:tc>
      </w:tr>
      <w:tr w:rsidR="006C6BF7" w14:paraId="779EBDFF" w14:textId="77777777" w:rsidTr="00E62C9F">
        <w:tc>
          <w:tcPr>
            <w:tcW w:w="2808" w:type="dxa"/>
            <w:vMerge/>
          </w:tcPr>
          <w:p w14:paraId="34739A9A" w14:textId="77777777" w:rsidR="006C6BF7" w:rsidRDefault="006C6BF7" w:rsidP="00E62C9F">
            <w:pPr>
              <w:rPr>
                <w:kern w:val="2"/>
                <w:szCs w:val="24"/>
              </w:rPr>
            </w:pPr>
          </w:p>
        </w:tc>
        <w:tc>
          <w:tcPr>
            <w:tcW w:w="3240" w:type="dxa"/>
          </w:tcPr>
          <w:p w14:paraId="51FED54B" w14:textId="77777777" w:rsidR="006C6BF7" w:rsidRDefault="006C6BF7" w:rsidP="00E62C9F">
            <w:pPr>
              <w:rPr>
                <w:kern w:val="2"/>
                <w:szCs w:val="24"/>
              </w:rPr>
            </w:pPr>
            <w:r>
              <w:rPr>
                <w:kern w:val="2"/>
                <w:szCs w:val="24"/>
              </w:rPr>
              <w:t>1.1.9. Šalies atstovas</w:t>
            </w:r>
          </w:p>
        </w:tc>
        <w:tc>
          <w:tcPr>
            <w:tcW w:w="3510" w:type="dxa"/>
          </w:tcPr>
          <w:p w14:paraId="384985CC" w14:textId="77777777" w:rsidR="006C6BF7" w:rsidRPr="00FD34BD" w:rsidRDefault="006C6BF7" w:rsidP="00E62C9F">
            <w:pPr>
              <w:jc w:val="center"/>
              <w:rPr>
                <w:kern w:val="2"/>
                <w:szCs w:val="24"/>
              </w:rPr>
            </w:pPr>
            <w:r w:rsidRPr="00A118A3">
              <w:t>Mažeikių rajono savivaldybės administracijos direktorius</w:t>
            </w:r>
          </w:p>
        </w:tc>
      </w:tr>
      <w:tr w:rsidR="006C6BF7" w14:paraId="639E1D40" w14:textId="77777777" w:rsidTr="00E62C9F">
        <w:tc>
          <w:tcPr>
            <w:tcW w:w="2808" w:type="dxa"/>
            <w:vMerge/>
          </w:tcPr>
          <w:p w14:paraId="1FEBC624" w14:textId="77777777" w:rsidR="006C6BF7" w:rsidRDefault="006C6BF7" w:rsidP="00E62C9F">
            <w:pPr>
              <w:rPr>
                <w:kern w:val="2"/>
                <w:szCs w:val="24"/>
              </w:rPr>
            </w:pPr>
          </w:p>
        </w:tc>
        <w:tc>
          <w:tcPr>
            <w:tcW w:w="3240" w:type="dxa"/>
          </w:tcPr>
          <w:p w14:paraId="331D1923" w14:textId="77777777" w:rsidR="006C6BF7" w:rsidRDefault="006C6BF7" w:rsidP="00E62C9F">
            <w:pPr>
              <w:rPr>
                <w:kern w:val="2"/>
                <w:szCs w:val="24"/>
              </w:rPr>
            </w:pPr>
            <w:r>
              <w:rPr>
                <w:kern w:val="2"/>
                <w:szCs w:val="24"/>
              </w:rPr>
              <w:t>1.1.10. Atstovavimo pagrindas</w:t>
            </w:r>
          </w:p>
        </w:tc>
        <w:tc>
          <w:tcPr>
            <w:tcW w:w="3510" w:type="dxa"/>
          </w:tcPr>
          <w:p w14:paraId="7E5A272E" w14:textId="77777777" w:rsidR="006C6BF7" w:rsidRPr="00FD34BD" w:rsidRDefault="006C6BF7" w:rsidP="00E62C9F">
            <w:pPr>
              <w:jc w:val="center"/>
              <w:rPr>
                <w:kern w:val="2"/>
                <w:szCs w:val="24"/>
              </w:rPr>
            </w:pPr>
            <w:r w:rsidRPr="00A118A3">
              <w:t>Mažeikių rajono savivaldybės administracijos nuostatai</w:t>
            </w:r>
          </w:p>
        </w:tc>
      </w:tr>
      <w:tr w:rsidR="006C6BF7" w14:paraId="0BE1AB9A" w14:textId="77777777" w:rsidTr="00E62C9F">
        <w:tc>
          <w:tcPr>
            <w:tcW w:w="2808" w:type="dxa"/>
            <w:vMerge w:val="restart"/>
          </w:tcPr>
          <w:p w14:paraId="43D4FEBC" w14:textId="77777777" w:rsidR="006C6BF7" w:rsidRDefault="006C6BF7" w:rsidP="00E62C9F">
            <w:pPr>
              <w:rPr>
                <w:b/>
                <w:kern w:val="2"/>
                <w:szCs w:val="24"/>
              </w:rPr>
            </w:pPr>
          </w:p>
          <w:p w14:paraId="5D3D4E02" w14:textId="77777777" w:rsidR="006C6BF7" w:rsidRDefault="006C6BF7" w:rsidP="00E62C9F">
            <w:pPr>
              <w:rPr>
                <w:b/>
                <w:kern w:val="2"/>
                <w:szCs w:val="24"/>
              </w:rPr>
            </w:pPr>
          </w:p>
          <w:p w14:paraId="13E68928" w14:textId="77777777" w:rsidR="006C6BF7" w:rsidRDefault="006C6BF7" w:rsidP="00E62C9F">
            <w:pPr>
              <w:rPr>
                <w:b/>
                <w:kern w:val="2"/>
                <w:szCs w:val="24"/>
              </w:rPr>
            </w:pPr>
          </w:p>
          <w:p w14:paraId="0E2882A0" w14:textId="77777777" w:rsidR="006C6BF7" w:rsidRDefault="006C6BF7" w:rsidP="00E62C9F">
            <w:pPr>
              <w:rPr>
                <w:b/>
                <w:kern w:val="2"/>
                <w:szCs w:val="24"/>
              </w:rPr>
            </w:pPr>
            <w:r>
              <w:rPr>
                <w:b/>
                <w:kern w:val="2"/>
                <w:szCs w:val="24"/>
              </w:rPr>
              <w:t>1.2. Tiekėjas</w:t>
            </w:r>
          </w:p>
          <w:p w14:paraId="4327E55A" w14:textId="77777777" w:rsidR="006C6BF7" w:rsidRPr="00A2567E" w:rsidRDefault="006C6BF7" w:rsidP="00E62C9F">
            <w:pPr>
              <w:rPr>
                <w:bCs/>
                <w:kern w:val="2"/>
                <w:szCs w:val="24"/>
              </w:rPr>
            </w:pPr>
            <w:r w:rsidRPr="00A2567E">
              <w:rPr>
                <w:bCs/>
                <w:kern w:val="2"/>
                <w:szCs w:val="24"/>
              </w:rPr>
              <w:t>(jei Tiekėjas yra fizinis asmuo, skiltys atitinkamai pakoreguojamos)</w:t>
            </w:r>
          </w:p>
        </w:tc>
        <w:tc>
          <w:tcPr>
            <w:tcW w:w="3240" w:type="dxa"/>
          </w:tcPr>
          <w:p w14:paraId="6C96947F" w14:textId="77777777" w:rsidR="006C6BF7" w:rsidRDefault="006C6BF7" w:rsidP="00E62C9F">
            <w:pPr>
              <w:rPr>
                <w:kern w:val="2"/>
                <w:szCs w:val="24"/>
              </w:rPr>
            </w:pPr>
            <w:r>
              <w:rPr>
                <w:kern w:val="2"/>
                <w:szCs w:val="24"/>
              </w:rPr>
              <w:t>1.2.1. Pavadinimas</w:t>
            </w:r>
          </w:p>
        </w:tc>
        <w:tc>
          <w:tcPr>
            <w:tcW w:w="3510" w:type="dxa"/>
          </w:tcPr>
          <w:p w14:paraId="67CBAE11" w14:textId="77777777" w:rsidR="006C6BF7" w:rsidRDefault="006C6BF7" w:rsidP="00E62C9F">
            <w:pPr>
              <w:jc w:val="center"/>
              <w:rPr>
                <w:kern w:val="2"/>
                <w:szCs w:val="24"/>
              </w:rPr>
            </w:pPr>
          </w:p>
        </w:tc>
      </w:tr>
      <w:tr w:rsidR="006C6BF7" w14:paraId="5E7C2695" w14:textId="77777777" w:rsidTr="00E62C9F">
        <w:tc>
          <w:tcPr>
            <w:tcW w:w="2808" w:type="dxa"/>
            <w:vMerge/>
          </w:tcPr>
          <w:p w14:paraId="6B80FC39" w14:textId="77777777" w:rsidR="006C6BF7" w:rsidRDefault="006C6BF7" w:rsidP="00E62C9F">
            <w:pPr>
              <w:rPr>
                <w:b/>
                <w:kern w:val="2"/>
                <w:szCs w:val="24"/>
              </w:rPr>
            </w:pPr>
          </w:p>
        </w:tc>
        <w:tc>
          <w:tcPr>
            <w:tcW w:w="3240" w:type="dxa"/>
          </w:tcPr>
          <w:p w14:paraId="4E590946" w14:textId="77777777" w:rsidR="006C6BF7" w:rsidRDefault="006C6BF7" w:rsidP="00E62C9F">
            <w:pPr>
              <w:rPr>
                <w:kern w:val="2"/>
                <w:szCs w:val="24"/>
              </w:rPr>
            </w:pPr>
            <w:r>
              <w:rPr>
                <w:kern w:val="2"/>
                <w:szCs w:val="24"/>
              </w:rPr>
              <w:t>1.2.2. Juridinio asmens kodas</w:t>
            </w:r>
          </w:p>
        </w:tc>
        <w:tc>
          <w:tcPr>
            <w:tcW w:w="3510" w:type="dxa"/>
          </w:tcPr>
          <w:p w14:paraId="48C591EE" w14:textId="77777777" w:rsidR="006C6BF7" w:rsidRDefault="006C6BF7" w:rsidP="00E62C9F">
            <w:pPr>
              <w:jc w:val="center"/>
              <w:rPr>
                <w:kern w:val="2"/>
                <w:szCs w:val="24"/>
              </w:rPr>
            </w:pPr>
          </w:p>
        </w:tc>
      </w:tr>
      <w:tr w:rsidR="006C6BF7" w14:paraId="0FD63BCC" w14:textId="77777777" w:rsidTr="00E62C9F">
        <w:tc>
          <w:tcPr>
            <w:tcW w:w="2808" w:type="dxa"/>
            <w:vMerge/>
          </w:tcPr>
          <w:p w14:paraId="5BE11B23" w14:textId="77777777" w:rsidR="006C6BF7" w:rsidRDefault="006C6BF7" w:rsidP="00E62C9F">
            <w:pPr>
              <w:rPr>
                <w:b/>
                <w:kern w:val="2"/>
                <w:szCs w:val="24"/>
              </w:rPr>
            </w:pPr>
          </w:p>
        </w:tc>
        <w:tc>
          <w:tcPr>
            <w:tcW w:w="3240" w:type="dxa"/>
          </w:tcPr>
          <w:p w14:paraId="65DAF4F7" w14:textId="77777777" w:rsidR="006C6BF7" w:rsidRDefault="006C6BF7" w:rsidP="00E62C9F">
            <w:pPr>
              <w:rPr>
                <w:kern w:val="2"/>
                <w:szCs w:val="24"/>
              </w:rPr>
            </w:pPr>
            <w:r>
              <w:rPr>
                <w:kern w:val="2"/>
                <w:szCs w:val="24"/>
              </w:rPr>
              <w:t>1.2.3. Adresas</w:t>
            </w:r>
          </w:p>
        </w:tc>
        <w:tc>
          <w:tcPr>
            <w:tcW w:w="3510" w:type="dxa"/>
          </w:tcPr>
          <w:p w14:paraId="1BF48D1C" w14:textId="77777777" w:rsidR="006C6BF7" w:rsidRDefault="006C6BF7" w:rsidP="00E62C9F">
            <w:pPr>
              <w:jc w:val="center"/>
              <w:rPr>
                <w:kern w:val="2"/>
                <w:szCs w:val="24"/>
              </w:rPr>
            </w:pPr>
          </w:p>
        </w:tc>
      </w:tr>
      <w:tr w:rsidR="006C6BF7" w14:paraId="7E9F60C2" w14:textId="77777777" w:rsidTr="00E62C9F">
        <w:tc>
          <w:tcPr>
            <w:tcW w:w="2808" w:type="dxa"/>
            <w:vMerge/>
          </w:tcPr>
          <w:p w14:paraId="28C0C5AC" w14:textId="77777777" w:rsidR="006C6BF7" w:rsidRDefault="006C6BF7" w:rsidP="00E62C9F">
            <w:pPr>
              <w:rPr>
                <w:b/>
                <w:kern w:val="2"/>
                <w:szCs w:val="24"/>
              </w:rPr>
            </w:pPr>
          </w:p>
        </w:tc>
        <w:tc>
          <w:tcPr>
            <w:tcW w:w="3240" w:type="dxa"/>
          </w:tcPr>
          <w:p w14:paraId="066C12AE" w14:textId="77777777" w:rsidR="006C6BF7" w:rsidRDefault="006C6BF7" w:rsidP="00E62C9F">
            <w:pPr>
              <w:rPr>
                <w:kern w:val="2"/>
                <w:szCs w:val="24"/>
              </w:rPr>
            </w:pPr>
            <w:r>
              <w:rPr>
                <w:kern w:val="2"/>
                <w:szCs w:val="24"/>
              </w:rPr>
              <w:t>1.2.4. PVM mokėtojo kodas</w:t>
            </w:r>
          </w:p>
        </w:tc>
        <w:tc>
          <w:tcPr>
            <w:tcW w:w="3510" w:type="dxa"/>
          </w:tcPr>
          <w:p w14:paraId="7B1563B7" w14:textId="77777777" w:rsidR="006C6BF7" w:rsidRDefault="006C6BF7" w:rsidP="00E62C9F">
            <w:pPr>
              <w:jc w:val="center"/>
              <w:rPr>
                <w:kern w:val="2"/>
                <w:szCs w:val="24"/>
              </w:rPr>
            </w:pPr>
          </w:p>
        </w:tc>
      </w:tr>
      <w:tr w:rsidR="006C6BF7" w14:paraId="42B5B438" w14:textId="77777777" w:rsidTr="00E62C9F">
        <w:tc>
          <w:tcPr>
            <w:tcW w:w="2808" w:type="dxa"/>
            <w:vMerge/>
          </w:tcPr>
          <w:p w14:paraId="434FE74A" w14:textId="77777777" w:rsidR="006C6BF7" w:rsidRDefault="006C6BF7" w:rsidP="00E62C9F">
            <w:pPr>
              <w:rPr>
                <w:b/>
                <w:kern w:val="2"/>
                <w:szCs w:val="24"/>
              </w:rPr>
            </w:pPr>
          </w:p>
        </w:tc>
        <w:tc>
          <w:tcPr>
            <w:tcW w:w="3240" w:type="dxa"/>
          </w:tcPr>
          <w:p w14:paraId="6B68E29D" w14:textId="77777777" w:rsidR="006C6BF7" w:rsidRDefault="006C6BF7" w:rsidP="00E62C9F">
            <w:pPr>
              <w:rPr>
                <w:kern w:val="2"/>
                <w:szCs w:val="24"/>
              </w:rPr>
            </w:pPr>
            <w:r>
              <w:rPr>
                <w:kern w:val="2"/>
                <w:szCs w:val="24"/>
              </w:rPr>
              <w:t>1.2.5. Atsiskaitomoji sąskaita</w:t>
            </w:r>
          </w:p>
        </w:tc>
        <w:tc>
          <w:tcPr>
            <w:tcW w:w="3510" w:type="dxa"/>
          </w:tcPr>
          <w:p w14:paraId="31CA8DFB" w14:textId="77777777" w:rsidR="006C6BF7" w:rsidRDefault="006C6BF7" w:rsidP="00E62C9F">
            <w:pPr>
              <w:jc w:val="center"/>
              <w:rPr>
                <w:kern w:val="2"/>
                <w:szCs w:val="24"/>
              </w:rPr>
            </w:pPr>
          </w:p>
        </w:tc>
      </w:tr>
      <w:tr w:rsidR="006C6BF7" w14:paraId="376A8A43" w14:textId="77777777" w:rsidTr="00E62C9F">
        <w:tc>
          <w:tcPr>
            <w:tcW w:w="2808" w:type="dxa"/>
            <w:vMerge/>
          </w:tcPr>
          <w:p w14:paraId="4FCFA09C" w14:textId="77777777" w:rsidR="006C6BF7" w:rsidRDefault="006C6BF7" w:rsidP="00E62C9F">
            <w:pPr>
              <w:rPr>
                <w:b/>
                <w:kern w:val="2"/>
                <w:szCs w:val="24"/>
              </w:rPr>
            </w:pPr>
          </w:p>
        </w:tc>
        <w:tc>
          <w:tcPr>
            <w:tcW w:w="3240" w:type="dxa"/>
          </w:tcPr>
          <w:p w14:paraId="6B515976" w14:textId="77777777" w:rsidR="006C6BF7" w:rsidRDefault="006C6BF7" w:rsidP="00E62C9F">
            <w:pPr>
              <w:rPr>
                <w:kern w:val="2"/>
                <w:szCs w:val="24"/>
              </w:rPr>
            </w:pPr>
            <w:r>
              <w:rPr>
                <w:kern w:val="2"/>
                <w:szCs w:val="24"/>
              </w:rPr>
              <w:t>1.2.6. Bankas, banko kodas</w:t>
            </w:r>
          </w:p>
        </w:tc>
        <w:tc>
          <w:tcPr>
            <w:tcW w:w="3510" w:type="dxa"/>
          </w:tcPr>
          <w:p w14:paraId="2AE1E713" w14:textId="77777777" w:rsidR="006C6BF7" w:rsidRDefault="006C6BF7" w:rsidP="00E62C9F">
            <w:pPr>
              <w:jc w:val="center"/>
              <w:rPr>
                <w:kern w:val="2"/>
                <w:szCs w:val="24"/>
              </w:rPr>
            </w:pPr>
          </w:p>
        </w:tc>
      </w:tr>
      <w:tr w:rsidR="006C6BF7" w14:paraId="6F3BCCE0" w14:textId="77777777" w:rsidTr="00E62C9F">
        <w:tc>
          <w:tcPr>
            <w:tcW w:w="2808" w:type="dxa"/>
            <w:vMerge/>
          </w:tcPr>
          <w:p w14:paraId="0D46F553" w14:textId="77777777" w:rsidR="006C6BF7" w:rsidRDefault="006C6BF7" w:rsidP="00E62C9F">
            <w:pPr>
              <w:rPr>
                <w:b/>
                <w:kern w:val="2"/>
                <w:szCs w:val="24"/>
              </w:rPr>
            </w:pPr>
          </w:p>
        </w:tc>
        <w:tc>
          <w:tcPr>
            <w:tcW w:w="3240" w:type="dxa"/>
          </w:tcPr>
          <w:p w14:paraId="763E217A" w14:textId="77777777" w:rsidR="006C6BF7" w:rsidRDefault="006C6BF7" w:rsidP="00E62C9F">
            <w:pPr>
              <w:rPr>
                <w:kern w:val="2"/>
                <w:szCs w:val="24"/>
              </w:rPr>
            </w:pPr>
            <w:r>
              <w:rPr>
                <w:kern w:val="2"/>
                <w:szCs w:val="24"/>
              </w:rPr>
              <w:t>1.2.7. Telefonas</w:t>
            </w:r>
          </w:p>
        </w:tc>
        <w:tc>
          <w:tcPr>
            <w:tcW w:w="3510" w:type="dxa"/>
          </w:tcPr>
          <w:p w14:paraId="48974B97" w14:textId="77777777" w:rsidR="006C6BF7" w:rsidRDefault="006C6BF7" w:rsidP="00E62C9F">
            <w:pPr>
              <w:jc w:val="center"/>
              <w:rPr>
                <w:kern w:val="2"/>
                <w:szCs w:val="24"/>
              </w:rPr>
            </w:pPr>
          </w:p>
        </w:tc>
      </w:tr>
      <w:tr w:rsidR="006C6BF7" w14:paraId="3471B943" w14:textId="77777777" w:rsidTr="00E62C9F">
        <w:tc>
          <w:tcPr>
            <w:tcW w:w="2808" w:type="dxa"/>
            <w:vMerge/>
          </w:tcPr>
          <w:p w14:paraId="642F923A" w14:textId="77777777" w:rsidR="006C6BF7" w:rsidRDefault="006C6BF7" w:rsidP="00E62C9F">
            <w:pPr>
              <w:rPr>
                <w:b/>
                <w:kern w:val="2"/>
                <w:szCs w:val="24"/>
              </w:rPr>
            </w:pPr>
          </w:p>
        </w:tc>
        <w:tc>
          <w:tcPr>
            <w:tcW w:w="3240" w:type="dxa"/>
          </w:tcPr>
          <w:p w14:paraId="1009A7CB" w14:textId="77777777" w:rsidR="006C6BF7" w:rsidRDefault="006C6BF7" w:rsidP="00E62C9F">
            <w:pPr>
              <w:rPr>
                <w:kern w:val="2"/>
                <w:szCs w:val="24"/>
              </w:rPr>
            </w:pPr>
            <w:r>
              <w:rPr>
                <w:kern w:val="2"/>
                <w:szCs w:val="24"/>
              </w:rPr>
              <w:t>1.2.8. El. paštas</w:t>
            </w:r>
          </w:p>
        </w:tc>
        <w:tc>
          <w:tcPr>
            <w:tcW w:w="3510" w:type="dxa"/>
          </w:tcPr>
          <w:p w14:paraId="5D76DFBA" w14:textId="77777777" w:rsidR="006C6BF7" w:rsidRDefault="006C6BF7" w:rsidP="00E62C9F">
            <w:pPr>
              <w:jc w:val="center"/>
              <w:rPr>
                <w:kern w:val="2"/>
                <w:szCs w:val="24"/>
              </w:rPr>
            </w:pPr>
          </w:p>
        </w:tc>
      </w:tr>
      <w:tr w:rsidR="006C6BF7" w14:paraId="373A09ED" w14:textId="77777777" w:rsidTr="00E62C9F">
        <w:tc>
          <w:tcPr>
            <w:tcW w:w="2808" w:type="dxa"/>
            <w:vMerge/>
          </w:tcPr>
          <w:p w14:paraId="09DD1F40" w14:textId="77777777" w:rsidR="006C6BF7" w:rsidRDefault="006C6BF7" w:rsidP="00E62C9F">
            <w:pPr>
              <w:rPr>
                <w:b/>
                <w:kern w:val="2"/>
                <w:szCs w:val="24"/>
              </w:rPr>
            </w:pPr>
          </w:p>
        </w:tc>
        <w:tc>
          <w:tcPr>
            <w:tcW w:w="3240" w:type="dxa"/>
          </w:tcPr>
          <w:p w14:paraId="0304A0E9" w14:textId="77777777" w:rsidR="006C6BF7" w:rsidRDefault="006C6BF7" w:rsidP="00E62C9F">
            <w:pPr>
              <w:rPr>
                <w:kern w:val="2"/>
                <w:szCs w:val="24"/>
              </w:rPr>
            </w:pPr>
            <w:r>
              <w:rPr>
                <w:kern w:val="2"/>
                <w:szCs w:val="24"/>
              </w:rPr>
              <w:t>1.2.9. Šalies atstovas</w:t>
            </w:r>
          </w:p>
        </w:tc>
        <w:tc>
          <w:tcPr>
            <w:tcW w:w="3510" w:type="dxa"/>
          </w:tcPr>
          <w:p w14:paraId="639DC922" w14:textId="77777777" w:rsidR="006C6BF7" w:rsidRDefault="006C6BF7" w:rsidP="00E62C9F">
            <w:pPr>
              <w:jc w:val="center"/>
              <w:rPr>
                <w:kern w:val="2"/>
                <w:szCs w:val="24"/>
              </w:rPr>
            </w:pPr>
          </w:p>
        </w:tc>
      </w:tr>
      <w:tr w:rsidR="006C6BF7" w14:paraId="0D525534" w14:textId="77777777" w:rsidTr="00E62C9F">
        <w:tc>
          <w:tcPr>
            <w:tcW w:w="2808" w:type="dxa"/>
            <w:vMerge/>
          </w:tcPr>
          <w:p w14:paraId="489B9B25" w14:textId="77777777" w:rsidR="006C6BF7" w:rsidRDefault="006C6BF7" w:rsidP="00E62C9F">
            <w:pPr>
              <w:rPr>
                <w:b/>
                <w:kern w:val="2"/>
                <w:szCs w:val="24"/>
              </w:rPr>
            </w:pPr>
          </w:p>
        </w:tc>
        <w:tc>
          <w:tcPr>
            <w:tcW w:w="3240" w:type="dxa"/>
          </w:tcPr>
          <w:p w14:paraId="149BB050" w14:textId="77777777" w:rsidR="006C6BF7" w:rsidRDefault="006C6BF7" w:rsidP="00E62C9F">
            <w:pPr>
              <w:rPr>
                <w:kern w:val="2"/>
                <w:szCs w:val="24"/>
              </w:rPr>
            </w:pPr>
            <w:r>
              <w:rPr>
                <w:kern w:val="2"/>
                <w:szCs w:val="24"/>
              </w:rPr>
              <w:t>1.2.10. Atstovavimo pagrindas</w:t>
            </w:r>
          </w:p>
        </w:tc>
        <w:tc>
          <w:tcPr>
            <w:tcW w:w="3510" w:type="dxa"/>
          </w:tcPr>
          <w:p w14:paraId="33C7A6AF" w14:textId="77777777" w:rsidR="006C6BF7" w:rsidRDefault="006C6BF7" w:rsidP="00E62C9F">
            <w:pPr>
              <w:jc w:val="center"/>
              <w:rPr>
                <w:kern w:val="2"/>
                <w:szCs w:val="24"/>
              </w:rPr>
            </w:pPr>
          </w:p>
        </w:tc>
      </w:tr>
    </w:tbl>
    <w:p w14:paraId="2A9B6643" w14:textId="77777777" w:rsidR="006C6BF7" w:rsidRDefault="006C6BF7" w:rsidP="006C6BF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311"/>
      </w:tblGrid>
      <w:tr w:rsidR="006C6BF7" w14:paraId="1DAAE19F" w14:textId="77777777" w:rsidTr="00E62C9F">
        <w:trPr>
          <w:trHeight w:val="300"/>
        </w:trPr>
        <w:tc>
          <w:tcPr>
            <w:tcW w:w="9535" w:type="dxa"/>
            <w:gridSpan w:val="3"/>
          </w:tcPr>
          <w:p w14:paraId="26AEDEED" w14:textId="77777777" w:rsidR="006C6BF7" w:rsidRDefault="006C6BF7" w:rsidP="00E62C9F">
            <w:pPr>
              <w:jc w:val="center"/>
              <w:rPr>
                <w:b/>
                <w:kern w:val="2"/>
                <w:szCs w:val="24"/>
              </w:rPr>
            </w:pPr>
            <w:r>
              <w:rPr>
                <w:b/>
                <w:kern w:val="2"/>
                <w:szCs w:val="24"/>
              </w:rPr>
              <w:t>2. ATSAKINGI ASMENYS</w:t>
            </w:r>
          </w:p>
        </w:tc>
      </w:tr>
      <w:tr w:rsidR="006C6BF7" w14:paraId="2D233151" w14:textId="77777777" w:rsidTr="00E62C9F">
        <w:trPr>
          <w:trHeight w:val="300"/>
        </w:trPr>
        <w:tc>
          <w:tcPr>
            <w:tcW w:w="2972" w:type="dxa"/>
          </w:tcPr>
          <w:p w14:paraId="3F9E5B17" w14:textId="77777777" w:rsidR="006C6BF7" w:rsidRDefault="006C6BF7" w:rsidP="00E62C9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sidRPr="00A2567E">
              <w:rPr>
                <w:b/>
                <w:kern w:val="2"/>
                <w:szCs w:val="24"/>
              </w:rPr>
              <w:t>„Sąskaitų administravimo bendroji informacinė sistema“ (SABIS)</w:t>
            </w:r>
          </w:p>
        </w:tc>
        <w:tc>
          <w:tcPr>
            <w:tcW w:w="6563" w:type="dxa"/>
            <w:gridSpan w:val="2"/>
          </w:tcPr>
          <w:p w14:paraId="39196263" w14:textId="77777777" w:rsidR="006C6BF7" w:rsidRPr="009C1F43" w:rsidRDefault="006C6BF7" w:rsidP="00E62C9F">
            <w:pPr>
              <w:rPr>
                <w:kern w:val="2"/>
                <w:szCs w:val="24"/>
              </w:rPr>
            </w:pPr>
            <w:r>
              <w:rPr>
                <w:color w:val="000000"/>
                <w:szCs w:val="24"/>
              </w:rPr>
              <w:t xml:space="preserve">Tirkšlių seniūnas Juozas </w:t>
            </w:r>
            <w:proofErr w:type="spellStart"/>
            <w:r>
              <w:rPr>
                <w:color w:val="000000"/>
                <w:szCs w:val="24"/>
              </w:rPr>
              <w:t>Kungys</w:t>
            </w:r>
            <w:proofErr w:type="spellEnd"/>
          </w:p>
          <w:p w14:paraId="1DE0526C" w14:textId="77777777" w:rsidR="006C6BF7" w:rsidRPr="009C1F43" w:rsidRDefault="006C6BF7" w:rsidP="00E62C9F">
            <w:pPr>
              <w:rPr>
                <w:kern w:val="2"/>
                <w:szCs w:val="24"/>
              </w:rPr>
            </w:pPr>
            <w:r w:rsidRPr="009C1F43">
              <w:rPr>
                <w:kern w:val="2"/>
                <w:szCs w:val="24"/>
              </w:rPr>
              <w:t>Tel. Nr.</w:t>
            </w:r>
            <w:r w:rsidRPr="00FD34BD">
              <w:rPr>
                <w:kern w:val="2"/>
                <w:szCs w:val="24"/>
              </w:rPr>
              <w:t xml:space="preserve"> 0 </w:t>
            </w:r>
            <w:r>
              <w:rPr>
                <w:color w:val="000000"/>
                <w:szCs w:val="24"/>
              </w:rPr>
              <w:t>685 08965</w:t>
            </w:r>
            <w:r w:rsidRPr="009C1F43">
              <w:rPr>
                <w:kern w:val="2"/>
                <w:szCs w:val="24"/>
              </w:rPr>
              <w:t xml:space="preserve"> </w:t>
            </w:r>
          </w:p>
          <w:p w14:paraId="41C6C6A3" w14:textId="77777777" w:rsidR="006C6BF7" w:rsidRPr="009C1F43" w:rsidRDefault="006C6BF7" w:rsidP="00E62C9F">
            <w:pPr>
              <w:rPr>
                <w:kern w:val="2"/>
                <w:szCs w:val="24"/>
              </w:rPr>
            </w:pPr>
            <w:r w:rsidRPr="009C1F43">
              <w:rPr>
                <w:kern w:val="2"/>
                <w:szCs w:val="24"/>
              </w:rPr>
              <w:t>Elektroninis paštas:</w:t>
            </w:r>
            <w:r>
              <w:rPr>
                <w:color w:val="000000"/>
                <w:szCs w:val="24"/>
              </w:rPr>
              <w:t xml:space="preserve"> </w:t>
            </w:r>
            <w:r w:rsidRPr="003E21FF">
              <w:rPr>
                <w:color w:val="4472C4" w:themeColor="accent1"/>
                <w:szCs w:val="24"/>
              </w:rPr>
              <w:t>juozas.kungys@mazeikiai.lt</w:t>
            </w:r>
          </w:p>
          <w:p w14:paraId="01BF270C" w14:textId="77777777" w:rsidR="006C6BF7" w:rsidRPr="00634592" w:rsidRDefault="006C6BF7" w:rsidP="00E62C9F">
            <w:pPr>
              <w:rPr>
                <w:kern w:val="2"/>
                <w:szCs w:val="24"/>
              </w:rPr>
            </w:pPr>
          </w:p>
          <w:p w14:paraId="1D49A3F2" w14:textId="77777777" w:rsidR="006C6BF7" w:rsidRPr="004C5B28" w:rsidRDefault="006C6BF7" w:rsidP="00E62C9F">
            <w:pPr>
              <w:rPr>
                <w:i/>
                <w:iCs/>
                <w:strike/>
                <w:color w:val="4472C4"/>
                <w:kern w:val="2"/>
                <w:szCs w:val="24"/>
              </w:rPr>
            </w:pPr>
          </w:p>
        </w:tc>
      </w:tr>
      <w:tr w:rsidR="006C6BF7" w14:paraId="5F9877E5" w14:textId="77777777" w:rsidTr="00E62C9F">
        <w:trPr>
          <w:trHeight w:val="300"/>
        </w:trPr>
        <w:tc>
          <w:tcPr>
            <w:tcW w:w="2972" w:type="dxa"/>
          </w:tcPr>
          <w:p w14:paraId="3A27B5F6" w14:textId="77777777" w:rsidR="006C6BF7" w:rsidRDefault="006C6BF7" w:rsidP="00E62C9F">
            <w:pPr>
              <w:rPr>
                <w:b/>
                <w:kern w:val="2"/>
                <w:szCs w:val="24"/>
              </w:rPr>
            </w:pPr>
            <w:r>
              <w:rPr>
                <w:b/>
                <w:kern w:val="2"/>
                <w:szCs w:val="24"/>
              </w:rPr>
              <w:t>2.2. Tiekėjo kontaktiniai asmenys, atsakingi už Sutarties vykdymą</w:t>
            </w:r>
          </w:p>
        </w:tc>
        <w:tc>
          <w:tcPr>
            <w:tcW w:w="6563" w:type="dxa"/>
            <w:gridSpan w:val="2"/>
          </w:tcPr>
          <w:p w14:paraId="207C676D" w14:textId="77777777" w:rsidR="006C6BF7" w:rsidRPr="009C1F43" w:rsidRDefault="006C6BF7" w:rsidP="00E62C9F">
            <w:pPr>
              <w:rPr>
                <w:strike/>
                <w:color w:val="4472C4"/>
                <w:kern w:val="2"/>
                <w:szCs w:val="24"/>
              </w:rPr>
            </w:pPr>
            <w:r w:rsidRPr="009C1F43">
              <w:rPr>
                <w:i/>
                <w:iCs/>
                <w:kern w:val="2"/>
                <w:szCs w:val="24"/>
              </w:rPr>
              <w:t>(nurodyti įmonės pavadinimą, pareigas, vardą, pavardę, tel., el. paštą)</w:t>
            </w:r>
          </w:p>
        </w:tc>
      </w:tr>
      <w:tr w:rsidR="006C6BF7" w14:paraId="636DCF37" w14:textId="77777777" w:rsidTr="00E62C9F">
        <w:trPr>
          <w:trHeight w:val="300"/>
        </w:trPr>
        <w:tc>
          <w:tcPr>
            <w:tcW w:w="9535" w:type="dxa"/>
            <w:gridSpan w:val="3"/>
          </w:tcPr>
          <w:p w14:paraId="773C67FA" w14:textId="77777777" w:rsidR="006C6BF7" w:rsidRDefault="006C6BF7" w:rsidP="00E62C9F">
            <w:pPr>
              <w:jc w:val="center"/>
              <w:rPr>
                <w:b/>
                <w:kern w:val="2"/>
                <w:szCs w:val="24"/>
              </w:rPr>
            </w:pPr>
            <w:r>
              <w:rPr>
                <w:b/>
                <w:kern w:val="2"/>
                <w:szCs w:val="24"/>
              </w:rPr>
              <w:lastRenderedPageBreak/>
              <w:t>3. SUTARTIES DALYKAS</w:t>
            </w:r>
          </w:p>
        </w:tc>
      </w:tr>
      <w:tr w:rsidR="006C6BF7" w:rsidRPr="00490ACC" w14:paraId="570715FA" w14:textId="77777777" w:rsidTr="00E62C9F">
        <w:trPr>
          <w:trHeight w:val="300"/>
        </w:trPr>
        <w:tc>
          <w:tcPr>
            <w:tcW w:w="2972" w:type="dxa"/>
          </w:tcPr>
          <w:p w14:paraId="06B35251" w14:textId="77777777" w:rsidR="006C6BF7" w:rsidRDefault="006C6BF7" w:rsidP="00E62C9F">
            <w:pPr>
              <w:rPr>
                <w:b/>
                <w:kern w:val="2"/>
                <w:szCs w:val="24"/>
              </w:rPr>
            </w:pPr>
            <w:r>
              <w:rPr>
                <w:b/>
                <w:kern w:val="2"/>
                <w:szCs w:val="24"/>
              </w:rPr>
              <w:t>3.1. Sutarties dalykas</w:t>
            </w:r>
          </w:p>
        </w:tc>
        <w:tc>
          <w:tcPr>
            <w:tcW w:w="6563" w:type="dxa"/>
            <w:gridSpan w:val="2"/>
          </w:tcPr>
          <w:p w14:paraId="28699F08" w14:textId="77777777" w:rsidR="006C6BF7" w:rsidRPr="00490ACC" w:rsidRDefault="006C6BF7" w:rsidP="00E62C9F">
            <w:pPr>
              <w:rPr>
                <w:color w:val="000000"/>
                <w:kern w:val="2"/>
                <w:szCs w:val="24"/>
              </w:rPr>
            </w:pPr>
            <w:r w:rsidRPr="00490ACC">
              <w:rPr>
                <w:kern w:val="2"/>
                <w:szCs w:val="24"/>
              </w:rPr>
              <w:t>Tiekėjas įsipareigoja Sutartyje numatytomis sąlygomis suteikti Pirkėjui</w:t>
            </w:r>
            <w:r w:rsidRPr="00490ACC">
              <w:rPr>
                <w:color w:val="000000"/>
                <w:kern w:val="2"/>
                <w:szCs w:val="24"/>
              </w:rPr>
              <w:t xml:space="preserve"> </w:t>
            </w:r>
            <w:r>
              <w:rPr>
                <w:color w:val="000000"/>
                <w:kern w:val="2"/>
                <w:szCs w:val="24"/>
              </w:rPr>
              <w:t>Žalių atliekų išvežimo ir utilizavimo paslaugas</w:t>
            </w:r>
            <w:r w:rsidRPr="00490ACC">
              <w:rPr>
                <w:color w:val="000000"/>
                <w:kern w:val="2"/>
                <w:szCs w:val="24"/>
              </w:rPr>
              <w:t xml:space="preserve"> (toliau – Paslaugos).</w:t>
            </w:r>
          </w:p>
          <w:p w14:paraId="7706B2D2" w14:textId="77777777" w:rsidR="006C6BF7" w:rsidRPr="00490ACC" w:rsidRDefault="006C6BF7" w:rsidP="00E62C9F">
            <w:pPr>
              <w:rPr>
                <w:color w:val="000000"/>
                <w:kern w:val="2"/>
                <w:szCs w:val="24"/>
              </w:rPr>
            </w:pPr>
            <w:r w:rsidRPr="00490ACC">
              <w:rPr>
                <w:color w:val="000000"/>
                <w:kern w:val="2"/>
                <w:szCs w:val="24"/>
              </w:rPr>
              <w:t xml:space="preserve">Išsamus </w:t>
            </w:r>
            <w:r w:rsidRPr="00490ACC">
              <w:rPr>
                <w:color w:val="000000"/>
                <w:szCs w:val="24"/>
              </w:rPr>
              <w:t>Paslaugų</w:t>
            </w:r>
            <w:r w:rsidRPr="00490ACC">
              <w:rPr>
                <w:color w:val="000000"/>
                <w:kern w:val="2"/>
                <w:szCs w:val="24"/>
              </w:rPr>
              <w:t xml:space="preserve"> aprašymas ir kiti reikalavimai teikiamoms </w:t>
            </w:r>
            <w:r w:rsidRPr="00490ACC">
              <w:rPr>
                <w:color w:val="000000"/>
                <w:szCs w:val="24"/>
              </w:rPr>
              <w:t>Paslaugoms</w:t>
            </w:r>
            <w:r w:rsidRPr="00490ACC">
              <w:rPr>
                <w:color w:val="000000"/>
                <w:kern w:val="2"/>
                <w:szCs w:val="24"/>
              </w:rPr>
              <w:t xml:space="preserve"> nustatyti Sutarties priede Nr. </w:t>
            </w:r>
            <w:r w:rsidRPr="00A2567E">
              <w:rPr>
                <w:color w:val="000000"/>
                <w:kern w:val="2"/>
                <w:szCs w:val="24"/>
              </w:rPr>
              <w:t xml:space="preserve">[1] </w:t>
            </w:r>
            <w:r w:rsidRPr="00490ACC">
              <w:rPr>
                <w:color w:val="000000"/>
                <w:kern w:val="2"/>
                <w:szCs w:val="24"/>
              </w:rPr>
              <w:t xml:space="preserve">  </w:t>
            </w:r>
            <w:r>
              <w:rPr>
                <w:color w:val="000000"/>
                <w:kern w:val="2"/>
                <w:szCs w:val="24"/>
              </w:rPr>
              <w:t>„</w:t>
            </w:r>
            <w:r w:rsidRPr="00490ACC">
              <w:rPr>
                <w:color w:val="000000"/>
                <w:kern w:val="2"/>
                <w:szCs w:val="24"/>
              </w:rPr>
              <w:t>Techninė</w:t>
            </w:r>
            <w:r>
              <w:rPr>
                <w:color w:val="000000"/>
                <w:kern w:val="2"/>
                <w:szCs w:val="24"/>
              </w:rPr>
              <w:t>je</w:t>
            </w:r>
            <w:r w:rsidRPr="00490ACC">
              <w:rPr>
                <w:color w:val="000000"/>
                <w:kern w:val="2"/>
                <w:szCs w:val="24"/>
              </w:rPr>
              <w:t xml:space="preserve"> specifikacij</w:t>
            </w:r>
            <w:r>
              <w:rPr>
                <w:color w:val="000000"/>
                <w:kern w:val="2"/>
                <w:szCs w:val="24"/>
              </w:rPr>
              <w:t>oje“ (toliau – Techninė specifikacija)</w:t>
            </w:r>
            <w:r w:rsidRPr="00490ACC">
              <w:rPr>
                <w:color w:val="000000"/>
                <w:kern w:val="2"/>
                <w:szCs w:val="24"/>
              </w:rPr>
              <w:t xml:space="preserve"> ir Sutarties priede Nr. </w:t>
            </w:r>
            <w:r w:rsidRPr="00A2567E">
              <w:rPr>
                <w:color w:val="000000"/>
                <w:kern w:val="2"/>
                <w:szCs w:val="24"/>
              </w:rPr>
              <w:t xml:space="preserve">[2] </w:t>
            </w:r>
            <w:r w:rsidRPr="00490ACC">
              <w:rPr>
                <w:color w:val="000000"/>
                <w:kern w:val="2"/>
                <w:szCs w:val="24"/>
              </w:rPr>
              <w:t xml:space="preserve"> „Pasiūlymas“.</w:t>
            </w:r>
          </w:p>
        </w:tc>
      </w:tr>
      <w:tr w:rsidR="006C6BF7" w14:paraId="17DBAAF2" w14:textId="77777777" w:rsidTr="00E62C9F">
        <w:trPr>
          <w:trHeight w:val="300"/>
        </w:trPr>
        <w:tc>
          <w:tcPr>
            <w:tcW w:w="2972" w:type="dxa"/>
          </w:tcPr>
          <w:p w14:paraId="45E3030B" w14:textId="77777777" w:rsidR="006C6BF7" w:rsidRDefault="006C6BF7" w:rsidP="00E62C9F">
            <w:pPr>
              <w:rPr>
                <w:b/>
                <w:kern w:val="2"/>
                <w:szCs w:val="24"/>
              </w:rPr>
            </w:pPr>
            <w:r>
              <w:rPr>
                <w:b/>
                <w:kern w:val="2"/>
                <w:szCs w:val="24"/>
              </w:rPr>
              <w:t>3.2. Pirkimo pavadinimas ir numeris</w:t>
            </w:r>
          </w:p>
        </w:tc>
        <w:tc>
          <w:tcPr>
            <w:tcW w:w="6563" w:type="dxa"/>
            <w:gridSpan w:val="2"/>
          </w:tcPr>
          <w:p w14:paraId="30F89410" w14:textId="77777777" w:rsidR="006C6BF7" w:rsidRDefault="006C6BF7" w:rsidP="00E62C9F">
            <w:pPr>
              <w:rPr>
                <w:kern w:val="2"/>
                <w:szCs w:val="24"/>
              </w:rPr>
            </w:pPr>
            <w:r>
              <w:rPr>
                <w:kern w:val="2"/>
                <w:szCs w:val="24"/>
              </w:rPr>
              <w:t>Žalių atliekų išvežimo ir utilizavimo paslauga.</w:t>
            </w:r>
          </w:p>
          <w:p w14:paraId="4B550633" w14:textId="77777777" w:rsidR="006C6BF7" w:rsidRPr="009C1F43" w:rsidRDefault="006C6BF7" w:rsidP="00E62C9F">
            <w:pPr>
              <w:rPr>
                <w:kern w:val="2"/>
                <w:szCs w:val="24"/>
              </w:rPr>
            </w:pPr>
            <w:r w:rsidRPr="009C1F43">
              <w:rPr>
                <w:kern w:val="2"/>
                <w:szCs w:val="24"/>
              </w:rPr>
              <w:t xml:space="preserve"> Pirkimo Nr. </w:t>
            </w:r>
            <w:r w:rsidRPr="003E21FF">
              <w:rPr>
                <w:kern w:val="2"/>
                <w:szCs w:val="24"/>
              </w:rPr>
              <w:t>PU-</w:t>
            </w:r>
          </w:p>
        </w:tc>
      </w:tr>
      <w:tr w:rsidR="006C6BF7" w14:paraId="6C9CA44E" w14:textId="77777777" w:rsidTr="00E62C9F">
        <w:trPr>
          <w:trHeight w:val="300"/>
        </w:trPr>
        <w:tc>
          <w:tcPr>
            <w:tcW w:w="2972" w:type="dxa"/>
          </w:tcPr>
          <w:p w14:paraId="6139C647" w14:textId="77777777" w:rsidR="006C6BF7" w:rsidRDefault="006C6BF7" w:rsidP="00E62C9F">
            <w:pPr>
              <w:rPr>
                <w:b/>
                <w:kern w:val="2"/>
                <w:szCs w:val="24"/>
              </w:rPr>
            </w:pPr>
            <w:r>
              <w:rPr>
                <w:b/>
                <w:kern w:val="2"/>
                <w:szCs w:val="24"/>
              </w:rPr>
              <w:t>3.3. Informacija apie Europos Sąjungos lėšomis finansuojamą projektą arba kitą projektą</w:t>
            </w:r>
          </w:p>
        </w:tc>
        <w:tc>
          <w:tcPr>
            <w:tcW w:w="6563" w:type="dxa"/>
            <w:gridSpan w:val="2"/>
          </w:tcPr>
          <w:p w14:paraId="00786CC3" w14:textId="77777777" w:rsidR="006C6BF7" w:rsidRDefault="006C6BF7" w:rsidP="00E62C9F">
            <w:pPr>
              <w:rPr>
                <w:kern w:val="2"/>
                <w:szCs w:val="24"/>
              </w:rPr>
            </w:pPr>
            <w:r w:rsidRPr="009C1F43">
              <w:rPr>
                <w:kern w:val="2"/>
                <w:szCs w:val="24"/>
              </w:rPr>
              <w:t>Netaikoma</w:t>
            </w:r>
          </w:p>
          <w:p w14:paraId="26F11596" w14:textId="77777777" w:rsidR="006C6BF7" w:rsidRDefault="006C6BF7" w:rsidP="00E62C9F">
            <w:pPr>
              <w:rPr>
                <w:kern w:val="2"/>
                <w:szCs w:val="24"/>
              </w:rPr>
            </w:pPr>
          </w:p>
          <w:p w14:paraId="09D5DD6F" w14:textId="77777777" w:rsidR="006C6BF7" w:rsidRDefault="006C6BF7" w:rsidP="00E62C9F">
            <w:pPr>
              <w:rPr>
                <w:kern w:val="2"/>
                <w:szCs w:val="24"/>
              </w:rPr>
            </w:pPr>
          </w:p>
        </w:tc>
      </w:tr>
      <w:tr w:rsidR="006C6BF7" w14:paraId="6334FBD5" w14:textId="77777777" w:rsidTr="00E62C9F">
        <w:trPr>
          <w:trHeight w:val="300"/>
        </w:trPr>
        <w:tc>
          <w:tcPr>
            <w:tcW w:w="9535" w:type="dxa"/>
            <w:gridSpan w:val="3"/>
          </w:tcPr>
          <w:p w14:paraId="505836A3" w14:textId="77777777" w:rsidR="006C6BF7" w:rsidRDefault="006C6BF7" w:rsidP="00E62C9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C6BF7" w14:paraId="7651E284" w14:textId="77777777" w:rsidTr="00E62C9F">
        <w:trPr>
          <w:trHeight w:val="300"/>
        </w:trPr>
        <w:tc>
          <w:tcPr>
            <w:tcW w:w="2972" w:type="dxa"/>
          </w:tcPr>
          <w:p w14:paraId="02ADF472" w14:textId="77777777" w:rsidR="006C6BF7" w:rsidRPr="00E27990" w:rsidRDefault="006C6BF7" w:rsidP="00E62C9F">
            <w:pPr>
              <w:rPr>
                <w:b/>
                <w:strike/>
                <w:color w:val="FF0000"/>
                <w:kern w:val="2"/>
                <w:szCs w:val="24"/>
              </w:rPr>
            </w:pPr>
          </w:p>
        </w:tc>
        <w:tc>
          <w:tcPr>
            <w:tcW w:w="6563" w:type="dxa"/>
            <w:gridSpan w:val="2"/>
          </w:tcPr>
          <w:p w14:paraId="668779A0" w14:textId="77777777" w:rsidR="006C6BF7" w:rsidRPr="00E27990" w:rsidRDefault="006C6BF7" w:rsidP="00E62C9F">
            <w:pPr>
              <w:rPr>
                <w:strike/>
                <w:color w:val="4472C4"/>
                <w:szCs w:val="24"/>
              </w:rPr>
            </w:pPr>
          </w:p>
        </w:tc>
      </w:tr>
      <w:tr w:rsidR="006C6BF7" w14:paraId="2F3C6B75" w14:textId="77777777" w:rsidTr="00E62C9F">
        <w:trPr>
          <w:trHeight w:val="300"/>
        </w:trPr>
        <w:tc>
          <w:tcPr>
            <w:tcW w:w="2972" w:type="dxa"/>
          </w:tcPr>
          <w:p w14:paraId="3E6BC84E" w14:textId="77777777" w:rsidR="006C6BF7" w:rsidRDefault="006C6BF7" w:rsidP="00E62C9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gridSpan w:val="2"/>
          </w:tcPr>
          <w:p w14:paraId="47F036F8" w14:textId="77777777" w:rsidR="006C6BF7" w:rsidRPr="00680B49" w:rsidRDefault="006C6BF7" w:rsidP="00E62C9F">
            <w:pPr>
              <w:rPr>
                <w:color w:val="000000" w:themeColor="text1"/>
                <w:kern w:val="2"/>
                <w:szCs w:val="24"/>
              </w:rPr>
            </w:pPr>
            <w:r w:rsidRPr="00680B49">
              <w:rPr>
                <w:color w:val="000000" w:themeColor="text1"/>
                <w:kern w:val="2"/>
                <w:szCs w:val="24"/>
              </w:rPr>
              <w:t>4.1.1.Tiekėjas</w:t>
            </w:r>
            <w:r>
              <w:rPr>
                <w:color w:val="000000" w:themeColor="text1"/>
                <w:kern w:val="2"/>
                <w:szCs w:val="24"/>
              </w:rPr>
              <w:t xml:space="preserve"> pagal atskirą užsakymą</w:t>
            </w:r>
            <w:r w:rsidRPr="00680B49">
              <w:rPr>
                <w:color w:val="000000" w:themeColor="text1"/>
                <w:kern w:val="2"/>
                <w:szCs w:val="24"/>
              </w:rPr>
              <w:t xml:space="preserve"> įsipareigoja </w:t>
            </w:r>
            <w:r w:rsidRPr="00680B49">
              <w:rPr>
                <w:color w:val="000000" w:themeColor="text1"/>
                <w:szCs w:val="24"/>
              </w:rPr>
              <w:t>suteikti Paslaugas</w:t>
            </w:r>
            <w:r w:rsidRPr="00680B49">
              <w:rPr>
                <w:color w:val="000000" w:themeColor="text1"/>
                <w:kern w:val="2"/>
                <w:szCs w:val="24"/>
              </w:rPr>
              <w:t xml:space="preserve"> </w:t>
            </w:r>
            <w:r>
              <w:rPr>
                <w:color w:val="000000" w:themeColor="text1"/>
                <w:kern w:val="2"/>
                <w:szCs w:val="24"/>
              </w:rPr>
              <w:t>ne vėliau kaip per 5 (penkias) darbo dienas nuo  Paslaugų užsakymo dienos arba per kitą su Pirkėjo atstovu suderintą terminą, užsakyme nurodytais adresais</w:t>
            </w:r>
            <w:r w:rsidRPr="00680B49">
              <w:rPr>
                <w:color w:val="000000" w:themeColor="text1"/>
                <w:kern w:val="2"/>
                <w:szCs w:val="24"/>
              </w:rPr>
              <w:t>.</w:t>
            </w:r>
          </w:p>
          <w:p w14:paraId="6579B1BE" w14:textId="77777777" w:rsidR="006C6BF7" w:rsidRPr="00680B49" w:rsidRDefault="006C6BF7" w:rsidP="00E62C9F">
            <w:pPr>
              <w:rPr>
                <w:color w:val="000000" w:themeColor="text1"/>
                <w:szCs w:val="24"/>
              </w:rPr>
            </w:pPr>
            <w:r w:rsidRPr="00680B49">
              <w:rPr>
                <w:color w:val="000000" w:themeColor="text1"/>
                <w:kern w:val="2"/>
                <w:szCs w:val="24"/>
              </w:rPr>
              <w:t xml:space="preserve">4.1.2. </w:t>
            </w:r>
            <w:r w:rsidRPr="00680B49">
              <w:rPr>
                <w:color w:val="000000" w:themeColor="text1"/>
              </w:rPr>
              <w:t xml:space="preserve">Bendras Paslaugų teikimo terminas - </w:t>
            </w:r>
            <w:r w:rsidRPr="00A2567E">
              <w:rPr>
                <w:b/>
                <w:bCs/>
                <w:color w:val="000000" w:themeColor="text1"/>
              </w:rPr>
              <w:t>11</w:t>
            </w:r>
            <w:r w:rsidRPr="00A2567E">
              <w:rPr>
                <w:b/>
                <w:bCs/>
                <w:color w:val="FF0000"/>
                <w:szCs w:val="24"/>
              </w:rPr>
              <w:t xml:space="preserve"> </w:t>
            </w:r>
            <w:r w:rsidRPr="00A2567E">
              <w:rPr>
                <w:b/>
                <w:bCs/>
                <w:szCs w:val="24"/>
              </w:rPr>
              <w:t>(vienuolika)</w:t>
            </w:r>
            <w:r w:rsidRPr="003177C3">
              <w:rPr>
                <w:szCs w:val="24"/>
              </w:rPr>
              <w:t xml:space="preserve"> </w:t>
            </w:r>
            <w:r w:rsidRPr="00680B49">
              <w:rPr>
                <w:color w:val="000000" w:themeColor="text1"/>
                <w:szCs w:val="24"/>
              </w:rPr>
              <w:t>mėnesi</w:t>
            </w:r>
            <w:r>
              <w:rPr>
                <w:color w:val="000000" w:themeColor="text1"/>
                <w:szCs w:val="24"/>
              </w:rPr>
              <w:t>ų</w:t>
            </w:r>
            <w:r w:rsidRPr="00680B49">
              <w:rPr>
                <w:color w:val="000000" w:themeColor="text1"/>
                <w:szCs w:val="24"/>
              </w:rPr>
              <w:t xml:space="preserve"> nuo Sutarties įsigaliojimo.</w:t>
            </w:r>
          </w:p>
          <w:p w14:paraId="08A4A436" w14:textId="77777777" w:rsidR="006C6BF7" w:rsidRDefault="006C6BF7" w:rsidP="00E62C9F">
            <w:pPr>
              <w:tabs>
                <w:tab w:val="left" w:pos="709"/>
              </w:tabs>
              <w:jc w:val="both"/>
              <w:rPr>
                <w:kern w:val="2"/>
                <w:szCs w:val="24"/>
              </w:rPr>
            </w:pPr>
          </w:p>
        </w:tc>
      </w:tr>
      <w:tr w:rsidR="006C6BF7" w14:paraId="6F8B6940" w14:textId="77777777" w:rsidTr="00E62C9F">
        <w:trPr>
          <w:trHeight w:val="300"/>
        </w:trPr>
        <w:tc>
          <w:tcPr>
            <w:tcW w:w="2972" w:type="dxa"/>
          </w:tcPr>
          <w:p w14:paraId="3BF3380D" w14:textId="77777777" w:rsidR="006C6BF7" w:rsidRDefault="006C6BF7" w:rsidP="00E62C9F">
            <w:pPr>
              <w:rPr>
                <w:b/>
                <w:kern w:val="2"/>
                <w:szCs w:val="24"/>
              </w:rPr>
            </w:pPr>
            <w:r>
              <w:rPr>
                <w:b/>
                <w:kern w:val="2"/>
                <w:szCs w:val="24"/>
              </w:rPr>
              <w:t>4.2. Paslaugų / jų dalies / etapo / periodo suteikimo termino pratęsimas</w:t>
            </w:r>
          </w:p>
        </w:tc>
        <w:tc>
          <w:tcPr>
            <w:tcW w:w="6563" w:type="dxa"/>
            <w:gridSpan w:val="2"/>
          </w:tcPr>
          <w:p w14:paraId="7CBA2EAC" w14:textId="77777777" w:rsidR="006C6BF7" w:rsidRPr="00F75305" w:rsidRDefault="006C6BF7" w:rsidP="00E62C9F">
            <w:pPr>
              <w:rPr>
                <w:kern w:val="2"/>
                <w:szCs w:val="24"/>
              </w:rPr>
            </w:pPr>
            <w:r w:rsidRPr="009C1F43">
              <w:rPr>
                <w:kern w:val="2"/>
                <w:szCs w:val="24"/>
              </w:rPr>
              <w:t>Netaikoma</w:t>
            </w:r>
          </w:p>
          <w:p w14:paraId="0D9D8887" w14:textId="77777777" w:rsidR="006C6BF7" w:rsidRPr="00F75305" w:rsidRDefault="006C6BF7" w:rsidP="00E62C9F">
            <w:pPr>
              <w:rPr>
                <w:strike/>
                <w:szCs w:val="24"/>
              </w:rPr>
            </w:pPr>
          </w:p>
        </w:tc>
      </w:tr>
      <w:tr w:rsidR="006C6BF7" w14:paraId="23A326E4" w14:textId="77777777" w:rsidTr="00E62C9F">
        <w:trPr>
          <w:trHeight w:val="683"/>
        </w:trPr>
        <w:tc>
          <w:tcPr>
            <w:tcW w:w="2972" w:type="dxa"/>
          </w:tcPr>
          <w:p w14:paraId="52519DA8" w14:textId="77777777" w:rsidR="006C6BF7" w:rsidRDefault="006C6BF7" w:rsidP="00E62C9F">
            <w:pPr>
              <w:rPr>
                <w:b/>
                <w:kern w:val="2"/>
                <w:szCs w:val="24"/>
              </w:rPr>
            </w:pPr>
            <w:r>
              <w:rPr>
                <w:b/>
                <w:kern w:val="2"/>
                <w:szCs w:val="24"/>
              </w:rPr>
              <w:t>4.3. Užsakymų teikimo tvarka</w:t>
            </w:r>
          </w:p>
        </w:tc>
        <w:tc>
          <w:tcPr>
            <w:tcW w:w="6563" w:type="dxa"/>
            <w:gridSpan w:val="2"/>
          </w:tcPr>
          <w:p w14:paraId="201A14F8" w14:textId="77777777" w:rsidR="006C6BF7" w:rsidRDefault="006C6BF7" w:rsidP="00E62C9F">
            <w:pPr>
              <w:rPr>
                <w:szCs w:val="24"/>
              </w:rPr>
            </w:pPr>
            <w:r>
              <w:rPr>
                <w:kern w:val="2"/>
                <w:szCs w:val="24"/>
              </w:rPr>
              <w:t xml:space="preserve">Užsakymai teikiami </w:t>
            </w:r>
            <w:r w:rsidRPr="0057351E">
              <w:rPr>
                <w:kern w:val="2"/>
                <w:szCs w:val="24"/>
              </w:rPr>
              <w:t>T</w:t>
            </w:r>
            <w:r>
              <w:rPr>
                <w:kern w:val="2"/>
                <w:szCs w:val="24"/>
              </w:rPr>
              <w:t>ie</w:t>
            </w:r>
            <w:r w:rsidRPr="0057351E">
              <w:rPr>
                <w:kern w:val="2"/>
                <w:szCs w:val="24"/>
              </w:rPr>
              <w:t xml:space="preserve">kėjo nurodytu elektroniniu paštu  </w:t>
            </w:r>
            <w:r>
              <w:rPr>
                <w:kern w:val="2"/>
                <w:szCs w:val="24"/>
              </w:rPr>
              <w:t xml:space="preserve">ir laikomi gautais </w:t>
            </w:r>
            <w:r w:rsidRPr="002718CF">
              <w:rPr>
                <w:kern w:val="2"/>
                <w:szCs w:val="24"/>
              </w:rPr>
              <w:t>po 24 (dvidešimt</w:t>
            </w:r>
            <w:r w:rsidRPr="0057351E">
              <w:rPr>
                <w:kern w:val="2"/>
                <w:szCs w:val="24"/>
              </w:rPr>
              <w:t xml:space="preserve"> keturių valandų)</w:t>
            </w:r>
            <w:r>
              <w:rPr>
                <w:kern w:val="2"/>
                <w:szCs w:val="24"/>
              </w:rPr>
              <w:t xml:space="preserve"> nuo Užsakymo pateikimo.</w:t>
            </w:r>
          </w:p>
        </w:tc>
      </w:tr>
      <w:tr w:rsidR="006C6BF7" w14:paraId="681731D9" w14:textId="77777777" w:rsidTr="00E62C9F">
        <w:trPr>
          <w:trHeight w:val="1189"/>
        </w:trPr>
        <w:tc>
          <w:tcPr>
            <w:tcW w:w="2972" w:type="dxa"/>
            <w:tcBorders>
              <w:top w:val="single" w:sz="4" w:space="0" w:color="auto"/>
              <w:left w:val="single" w:sz="4" w:space="0" w:color="auto"/>
              <w:bottom w:val="single" w:sz="4" w:space="0" w:color="auto"/>
              <w:right w:val="single" w:sz="4" w:space="0" w:color="auto"/>
            </w:tcBorders>
          </w:tcPr>
          <w:p w14:paraId="4517C687" w14:textId="77777777" w:rsidR="006C6BF7" w:rsidRDefault="006C6BF7" w:rsidP="00E62C9F">
            <w:pPr>
              <w:rPr>
                <w:b/>
                <w:kern w:val="2"/>
                <w:szCs w:val="24"/>
              </w:rPr>
            </w:pPr>
            <w:r>
              <w:rPr>
                <w:b/>
                <w:kern w:val="2"/>
                <w:szCs w:val="24"/>
              </w:rPr>
              <w:t>4.4. Dėl minimalios Užsakymo vertės ar apimties</w:t>
            </w:r>
          </w:p>
        </w:tc>
        <w:tc>
          <w:tcPr>
            <w:tcW w:w="6563" w:type="dxa"/>
            <w:gridSpan w:val="2"/>
            <w:tcBorders>
              <w:top w:val="single" w:sz="4" w:space="0" w:color="auto"/>
              <w:left w:val="single" w:sz="4" w:space="0" w:color="auto"/>
              <w:bottom w:val="single" w:sz="4" w:space="0" w:color="auto"/>
              <w:right w:val="single" w:sz="4" w:space="0" w:color="auto"/>
            </w:tcBorders>
          </w:tcPr>
          <w:p w14:paraId="3C2810BF" w14:textId="77777777" w:rsidR="006C6BF7" w:rsidRDefault="006C6BF7" w:rsidP="00E62C9F">
            <w:pPr>
              <w:rPr>
                <w:szCs w:val="24"/>
              </w:rPr>
            </w:pPr>
            <w:r w:rsidRPr="009C1F43">
              <w:rPr>
                <w:kern w:val="2"/>
                <w:szCs w:val="24"/>
              </w:rPr>
              <w:t>Netaikoma</w:t>
            </w:r>
          </w:p>
        </w:tc>
      </w:tr>
      <w:tr w:rsidR="006C6BF7" w14:paraId="03701EB9" w14:textId="77777777" w:rsidTr="00E62C9F">
        <w:trPr>
          <w:trHeight w:val="300"/>
        </w:trPr>
        <w:tc>
          <w:tcPr>
            <w:tcW w:w="2972" w:type="dxa"/>
          </w:tcPr>
          <w:p w14:paraId="5CE03017" w14:textId="77777777" w:rsidR="006C6BF7" w:rsidRDefault="006C6BF7" w:rsidP="00E62C9F">
            <w:pPr>
              <w:rPr>
                <w:b/>
                <w:kern w:val="2"/>
                <w:szCs w:val="24"/>
              </w:rPr>
            </w:pPr>
            <w:r>
              <w:rPr>
                <w:b/>
                <w:kern w:val="2"/>
                <w:szCs w:val="24"/>
              </w:rPr>
              <w:t>4.5. Pateikiami dokumentai</w:t>
            </w:r>
          </w:p>
        </w:tc>
        <w:tc>
          <w:tcPr>
            <w:tcW w:w="6563" w:type="dxa"/>
            <w:gridSpan w:val="2"/>
          </w:tcPr>
          <w:p w14:paraId="1FA1CF87" w14:textId="77777777" w:rsidR="006C6BF7" w:rsidRDefault="006C6BF7" w:rsidP="00E62C9F">
            <w:pPr>
              <w:rPr>
                <w:kern w:val="2"/>
                <w:szCs w:val="24"/>
              </w:rPr>
            </w:pPr>
            <w:r w:rsidRPr="00D717FC">
              <w:rPr>
                <w:kern w:val="2"/>
                <w:szCs w:val="24"/>
              </w:rPr>
              <w:t>Turi būti pateikiami šie dokumentai:</w:t>
            </w:r>
            <w:r w:rsidRPr="003177C3">
              <w:rPr>
                <w:kern w:val="2"/>
                <w:szCs w:val="24"/>
              </w:rPr>
              <w:t xml:space="preserve"> </w:t>
            </w:r>
          </w:p>
          <w:p w14:paraId="1DA33A79" w14:textId="77777777" w:rsidR="006C6BF7" w:rsidRPr="00996221" w:rsidRDefault="006C6BF7" w:rsidP="006C6BF7">
            <w:pPr>
              <w:pStyle w:val="Sraopastraipa"/>
              <w:numPr>
                <w:ilvl w:val="0"/>
                <w:numId w:val="2"/>
              </w:numPr>
              <w:rPr>
                <w:szCs w:val="24"/>
              </w:rPr>
            </w:pPr>
            <w:r w:rsidRPr="00996221">
              <w:rPr>
                <w:kern w:val="2"/>
                <w:szCs w:val="24"/>
              </w:rPr>
              <w:t xml:space="preserve">Atliekų išvežimo į atliekų tvarkymo aikštelę lapas (3 priedas), </w:t>
            </w:r>
          </w:p>
          <w:p w14:paraId="1A06F1ED" w14:textId="77777777" w:rsidR="006C6BF7" w:rsidRPr="00996221" w:rsidRDefault="006C6BF7" w:rsidP="006C6BF7">
            <w:pPr>
              <w:pStyle w:val="Sraopastraipa"/>
              <w:numPr>
                <w:ilvl w:val="0"/>
                <w:numId w:val="2"/>
              </w:numPr>
              <w:rPr>
                <w:szCs w:val="24"/>
              </w:rPr>
            </w:pPr>
            <w:r>
              <w:rPr>
                <w:kern w:val="2"/>
                <w:szCs w:val="24"/>
              </w:rPr>
              <w:t>P</w:t>
            </w:r>
            <w:r w:rsidRPr="00996221">
              <w:rPr>
                <w:kern w:val="2"/>
                <w:szCs w:val="24"/>
              </w:rPr>
              <w:t xml:space="preserve">ažyma apie utilizavimą, </w:t>
            </w:r>
            <w:r w:rsidRPr="00996221">
              <w:rPr>
                <w:kern w:val="2"/>
                <w:szCs w:val="24"/>
                <w:lang w:val="sv-SE"/>
              </w:rPr>
              <w:t>atliktų paslaugų ir išlaidų apmokėjimo pažymą</w:t>
            </w:r>
            <w:r w:rsidRPr="00996221">
              <w:rPr>
                <w:kern w:val="2"/>
                <w:szCs w:val="24"/>
              </w:rPr>
              <w:t xml:space="preserve"> ir Sąskaita. </w:t>
            </w:r>
          </w:p>
          <w:p w14:paraId="177BCCE5" w14:textId="77777777" w:rsidR="006C6BF7" w:rsidRPr="00996221" w:rsidRDefault="006C6BF7" w:rsidP="00E62C9F">
            <w:pPr>
              <w:rPr>
                <w:szCs w:val="24"/>
              </w:rPr>
            </w:pPr>
            <w:r w:rsidRPr="00996221">
              <w:rPr>
                <w:kern w:val="2"/>
                <w:szCs w:val="24"/>
              </w:rPr>
              <w:t>Tiekėjui nepateikus nurodytų dokumentų, laikoma, kad Paslaugos neatitinka Sutartyje nustatytų reikalavimų.</w:t>
            </w:r>
          </w:p>
        </w:tc>
      </w:tr>
      <w:tr w:rsidR="006C6BF7" w14:paraId="546AB0FA" w14:textId="77777777" w:rsidTr="00E62C9F">
        <w:trPr>
          <w:trHeight w:val="300"/>
        </w:trPr>
        <w:tc>
          <w:tcPr>
            <w:tcW w:w="9535" w:type="dxa"/>
            <w:gridSpan w:val="3"/>
          </w:tcPr>
          <w:p w14:paraId="7F575527" w14:textId="77777777" w:rsidR="006C6BF7" w:rsidRPr="006A7747" w:rsidRDefault="006C6BF7" w:rsidP="00E62C9F">
            <w:pPr>
              <w:jc w:val="center"/>
              <w:rPr>
                <w:b/>
                <w:kern w:val="2"/>
                <w:szCs w:val="24"/>
              </w:rPr>
            </w:pPr>
            <w:r w:rsidRPr="006A7747">
              <w:rPr>
                <w:b/>
                <w:kern w:val="2"/>
                <w:szCs w:val="24"/>
              </w:rPr>
              <w:t>5. SUTARTIES KAINA IR ATSISKAITYMO TVARKA</w:t>
            </w:r>
          </w:p>
        </w:tc>
      </w:tr>
      <w:tr w:rsidR="006C6BF7" w14:paraId="5C58F521" w14:textId="77777777" w:rsidTr="00E62C9F">
        <w:trPr>
          <w:trHeight w:val="300"/>
        </w:trPr>
        <w:tc>
          <w:tcPr>
            <w:tcW w:w="2972" w:type="dxa"/>
          </w:tcPr>
          <w:p w14:paraId="1C1451BF" w14:textId="77777777" w:rsidR="006C6BF7" w:rsidRDefault="006C6BF7" w:rsidP="00E62C9F">
            <w:pPr>
              <w:rPr>
                <w:b/>
                <w:kern w:val="2"/>
                <w:szCs w:val="24"/>
              </w:rPr>
            </w:pPr>
            <w:r>
              <w:rPr>
                <w:b/>
                <w:kern w:val="2"/>
                <w:szCs w:val="24"/>
              </w:rPr>
              <w:t>5.1. Sutarčiai taikomas kainos apskaičiavimo būdas</w:t>
            </w:r>
          </w:p>
        </w:tc>
        <w:tc>
          <w:tcPr>
            <w:tcW w:w="6563" w:type="dxa"/>
            <w:gridSpan w:val="2"/>
          </w:tcPr>
          <w:p w14:paraId="5290C794" w14:textId="77777777" w:rsidR="006C6BF7" w:rsidRPr="003177C3" w:rsidRDefault="006C6BF7" w:rsidP="00E62C9F">
            <w:pPr>
              <w:rPr>
                <w:kern w:val="2"/>
                <w:szCs w:val="24"/>
              </w:rPr>
            </w:pPr>
            <w:r w:rsidRPr="003177C3">
              <w:rPr>
                <w:kern w:val="2"/>
                <w:szCs w:val="24"/>
              </w:rPr>
              <w:t>Fiksuoto įkainio kainodara</w:t>
            </w:r>
          </w:p>
          <w:p w14:paraId="174565A4" w14:textId="77777777" w:rsidR="006C6BF7" w:rsidRPr="006A7747" w:rsidRDefault="006C6BF7" w:rsidP="00E62C9F">
            <w:pPr>
              <w:rPr>
                <w:strike/>
                <w:color w:val="4472C4"/>
                <w:kern w:val="2"/>
                <w:szCs w:val="24"/>
              </w:rPr>
            </w:pPr>
          </w:p>
        </w:tc>
      </w:tr>
      <w:tr w:rsidR="006C6BF7" w14:paraId="4B39B426" w14:textId="77777777" w:rsidTr="00E62C9F">
        <w:trPr>
          <w:trHeight w:val="300"/>
        </w:trPr>
        <w:tc>
          <w:tcPr>
            <w:tcW w:w="2972" w:type="dxa"/>
          </w:tcPr>
          <w:p w14:paraId="5BC0E7CD" w14:textId="5DF9334D" w:rsidR="006C6BF7" w:rsidRDefault="006C6BF7" w:rsidP="00E62C9F">
            <w:pPr>
              <w:rPr>
                <w:b/>
                <w:kern w:val="2"/>
                <w:szCs w:val="24"/>
              </w:rPr>
            </w:pPr>
            <w:r>
              <w:rPr>
                <w:b/>
                <w:kern w:val="2"/>
                <w:szCs w:val="24"/>
              </w:rPr>
              <w:t xml:space="preserve">5.2. Pradinės Sutarties vertė ir Sutarties kaina, </w:t>
            </w:r>
            <w:r>
              <w:rPr>
                <w:b/>
                <w:kern w:val="2"/>
                <w:szCs w:val="24"/>
              </w:rPr>
              <w:lastRenderedPageBreak/>
              <w:t xml:space="preserve">kai taikoma </w:t>
            </w:r>
            <w:r>
              <w:rPr>
                <w:b/>
                <w:kern w:val="2"/>
                <w:szCs w:val="24"/>
                <w:u w:val="single"/>
              </w:rPr>
              <w:t>fiksuoto įkainio</w:t>
            </w:r>
            <w:r>
              <w:rPr>
                <w:b/>
                <w:kern w:val="2"/>
                <w:szCs w:val="24"/>
              </w:rPr>
              <w:t xml:space="preserve"> kainodara</w:t>
            </w:r>
          </w:p>
          <w:p w14:paraId="12898422" w14:textId="77777777" w:rsidR="006C6BF7" w:rsidRDefault="006C6BF7" w:rsidP="00E62C9F">
            <w:pPr>
              <w:rPr>
                <w:b/>
                <w:kern w:val="2"/>
                <w:szCs w:val="24"/>
              </w:rPr>
            </w:pPr>
          </w:p>
          <w:p w14:paraId="409ECBF7" w14:textId="77777777" w:rsidR="006C6BF7" w:rsidRDefault="006C6BF7" w:rsidP="00E62C9F">
            <w:pPr>
              <w:rPr>
                <w:b/>
                <w:kern w:val="2"/>
                <w:szCs w:val="24"/>
              </w:rPr>
            </w:pPr>
          </w:p>
          <w:p w14:paraId="2703A4BD" w14:textId="77777777" w:rsidR="006C6BF7" w:rsidRDefault="006C6BF7" w:rsidP="00E62C9F">
            <w:pPr>
              <w:rPr>
                <w:b/>
                <w:kern w:val="2"/>
                <w:szCs w:val="24"/>
              </w:rPr>
            </w:pPr>
          </w:p>
          <w:p w14:paraId="51D3B09D" w14:textId="77777777" w:rsidR="006C6BF7" w:rsidRDefault="006C6BF7" w:rsidP="00E62C9F">
            <w:pPr>
              <w:jc w:val="both"/>
              <w:rPr>
                <w:b/>
                <w:kern w:val="2"/>
                <w:szCs w:val="24"/>
              </w:rPr>
            </w:pPr>
          </w:p>
        </w:tc>
        <w:tc>
          <w:tcPr>
            <w:tcW w:w="6563" w:type="dxa"/>
            <w:gridSpan w:val="2"/>
          </w:tcPr>
          <w:p w14:paraId="412B5B97" w14:textId="77777777" w:rsidR="006C6BF7" w:rsidRPr="006A7747" w:rsidRDefault="006C6BF7" w:rsidP="00E62C9F">
            <w:pPr>
              <w:rPr>
                <w:szCs w:val="24"/>
              </w:rPr>
            </w:pPr>
            <w:r w:rsidRPr="006A7747">
              <w:rPr>
                <w:kern w:val="2"/>
                <w:szCs w:val="24"/>
              </w:rPr>
              <w:lastRenderedPageBreak/>
              <w:t xml:space="preserve">Pradinės Sutarties vertė yra </w:t>
            </w:r>
            <w:r w:rsidRPr="006A7747">
              <w:rPr>
                <w:color w:val="4472C4"/>
                <w:kern w:val="2"/>
                <w:szCs w:val="24"/>
              </w:rPr>
              <w:t>(nurodyti sumą skaičiais)</w:t>
            </w:r>
            <w:r w:rsidRPr="006A7747">
              <w:rPr>
                <w:kern w:val="2"/>
                <w:szCs w:val="24"/>
              </w:rPr>
              <w:t xml:space="preserve"> Eur </w:t>
            </w:r>
            <w:r w:rsidRPr="006A7747">
              <w:rPr>
                <w:color w:val="4472C4"/>
                <w:kern w:val="2"/>
                <w:szCs w:val="24"/>
              </w:rPr>
              <w:t>(nurodyti sumą žodžiais)</w:t>
            </w:r>
            <w:r w:rsidRPr="006A7747">
              <w:rPr>
                <w:kern w:val="2"/>
                <w:szCs w:val="24"/>
              </w:rPr>
              <w:t xml:space="preserve"> be PVM.</w:t>
            </w:r>
          </w:p>
          <w:p w14:paraId="3765808E" w14:textId="77777777" w:rsidR="006C6BF7" w:rsidRPr="006A7747" w:rsidRDefault="006C6BF7" w:rsidP="00E62C9F">
            <w:pPr>
              <w:rPr>
                <w:szCs w:val="24"/>
              </w:rPr>
            </w:pPr>
            <w:r w:rsidRPr="006A7747">
              <w:rPr>
                <w:kern w:val="2"/>
                <w:szCs w:val="24"/>
              </w:rPr>
              <w:lastRenderedPageBreak/>
              <w:t xml:space="preserve">PVM sudaro </w:t>
            </w:r>
            <w:r w:rsidRPr="006A7747">
              <w:rPr>
                <w:color w:val="4472C4"/>
                <w:kern w:val="2"/>
                <w:szCs w:val="24"/>
              </w:rPr>
              <w:t>(nurodyti sumą skaičiais)</w:t>
            </w:r>
            <w:r w:rsidRPr="006A7747">
              <w:rPr>
                <w:kern w:val="2"/>
                <w:szCs w:val="24"/>
              </w:rPr>
              <w:t xml:space="preserve"> Eur </w:t>
            </w:r>
            <w:r w:rsidRPr="006A7747">
              <w:rPr>
                <w:color w:val="4472C4"/>
                <w:kern w:val="2"/>
                <w:szCs w:val="24"/>
              </w:rPr>
              <w:t>(nurodyti sumą žodžiais)</w:t>
            </w:r>
            <w:r w:rsidRPr="006A7747">
              <w:rPr>
                <w:kern w:val="2"/>
                <w:szCs w:val="24"/>
              </w:rPr>
              <w:t>.</w:t>
            </w:r>
          </w:p>
          <w:p w14:paraId="4C01931D" w14:textId="77777777" w:rsidR="006C6BF7" w:rsidRPr="006A7747" w:rsidRDefault="006C6BF7" w:rsidP="00E62C9F">
            <w:pPr>
              <w:rPr>
                <w:szCs w:val="24"/>
              </w:rPr>
            </w:pPr>
            <w:r w:rsidRPr="006A7747">
              <w:rPr>
                <w:kern w:val="2"/>
                <w:szCs w:val="24"/>
              </w:rPr>
              <w:t xml:space="preserve">Sutarties kaina yra </w:t>
            </w:r>
            <w:r w:rsidRPr="006A7747">
              <w:rPr>
                <w:color w:val="4472C4"/>
                <w:kern w:val="2"/>
                <w:szCs w:val="24"/>
              </w:rPr>
              <w:t>(nurodyti sumą skaičiais)</w:t>
            </w:r>
            <w:r w:rsidRPr="006A7747">
              <w:rPr>
                <w:kern w:val="2"/>
                <w:szCs w:val="24"/>
              </w:rPr>
              <w:t xml:space="preserve"> Eur </w:t>
            </w:r>
            <w:r w:rsidRPr="006A7747">
              <w:rPr>
                <w:color w:val="4472C4"/>
                <w:kern w:val="2"/>
                <w:szCs w:val="24"/>
              </w:rPr>
              <w:t>(nurodyti sumą žodžiais)</w:t>
            </w:r>
            <w:r w:rsidRPr="006A7747">
              <w:rPr>
                <w:kern w:val="2"/>
                <w:szCs w:val="24"/>
              </w:rPr>
              <w:t xml:space="preserve"> su PVM.</w:t>
            </w:r>
          </w:p>
          <w:p w14:paraId="73759CF8" w14:textId="77777777" w:rsidR="006C6BF7" w:rsidRPr="005E447E" w:rsidRDefault="006C6BF7" w:rsidP="00E62C9F">
            <w:pPr>
              <w:rPr>
                <w:kern w:val="2"/>
                <w:szCs w:val="24"/>
              </w:rPr>
            </w:pPr>
            <w:r w:rsidRPr="005E447E">
              <w:rPr>
                <w:kern w:val="2"/>
                <w:szCs w:val="24"/>
              </w:rPr>
              <w:t xml:space="preserve">Šioje Sutartyje Pradinės Sutarties vertė yra lygi </w:t>
            </w:r>
            <w:r w:rsidRPr="005E447E">
              <w:rPr>
                <w:b/>
                <w:kern w:val="2"/>
                <w:szCs w:val="24"/>
              </w:rPr>
              <w:t xml:space="preserve">maksimaliai pirkimui skirtai lėšų sumai be PVM </w:t>
            </w:r>
            <w:r w:rsidRPr="005E447E">
              <w:rPr>
                <w:kern w:val="2"/>
                <w:szCs w:val="24"/>
              </w:rPr>
              <w:t xml:space="preserve">pirkimo dokumentuose ir Sutartyje nurodytų </w:t>
            </w:r>
            <w:r w:rsidRPr="005E447E">
              <w:rPr>
                <w:szCs w:val="24"/>
              </w:rPr>
              <w:t xml:space="preserve">Paslaugų </w:t>
            </w:r>
            <w:r w:rsidRPr="005E447E">
              <w:rPr>
                <w:kern w:val="2"/>
                <w:szCs w:val="24"/>
              </w:rPr>
              <w:t xml:space="preserve">įsigijimui Tiekėjo pasiūlyme nurodytais įkainiais be PVM. Pirkėjas perka </w:t>
            </w:r>
            <w:r w:rsidRPr="005E447E">
              <w:rPr>
                <w:szCs w:val="24"/>
              </w:rPr>
              <w:t>Paslaugas</w:t>
            </w:r>
            <w:r w:rsidRPr="005E447E">
              <w:rPr>
                <w:kern w:val="2"/>
                <w:szCs w:val="24"/>
              </w:rPr>
              <w:t xml:space="preserve"> pagal poreikį Sutartyje arba jos priede Nr. 2 nurodytais įkainiais, neviršijant </w:t>
            </w:r>
            <w:r>
              <w:rPr>
                <w:kern w:val="2"/>
                <w:szCs w:val="24"/>
              </w:rPr>
              <w:t xml:space="preserve">bendros </w:t>
            </w:r>
            <w:r w:rsidRPr="005E447E">
              <w:rPr>
                <w:kern w:val="2"/>
                <w:szCs w:val="24"/>
              </w:rPr>
              <w:t xml:space="preserve">Sutarties kainos. Sutartyje arba jos priede Nr. 1 atskirose eilutėse nurodytas </w:t>
            </w:r>
            <w:r w:rsidRPr="005E447E">
              <w:rPr>
                <w:szCs w:val="24"/>
              </w:rPr>
              <w:t>Paslaugų</w:t>
            </w:r>
            <w:r w:rsidRPr="005E447E">
              <w:rPr>
                <w:kern w:val="2"/>
                <w:szCs w:val="24"/>
              </w:rPr>
              <w:t xml:space="preserve"> kiekis gali būti keičiamas (didėti ar mažėti).</w:t>
            </w:r>
          </w:p>
          <w:p w14:paraId="0213C358" w14:textId="77777777" w:rsidR="006C6BF7" w:rsidRPr="005E447E" w:rsidRDefault="006C6BF7" w:rsidP="00E62C9F">
            <w:pPr>
              <w:rPr>
                <w:kern w:val="2"/>
                <w:szCs w:val="24"/>
              </w:rPr>
            </w:pPr>
            <w:r w:rsidRPr="005E447E">
              <w:rPr>
                <w:szCs w:val="24"/>
              </w:rPr>
              <w:t>Pirkėjas neįsipareigoja išpirkti maksimalaus Paslaugų kiekio ar bet kokios jo dalies</w:t>
            </w:r>
            <w:r>
              <w:rPr>
                <w:szCs w:val="24"/>
              </w:rPr>
              <w:t xml:space="preserve"> ir/arba išnaudoti visą sumą, numatytą šios Sutarties 5.2 papunktyje ir Tiekėjo pasiūlyme.</w:t>
            </w:r>
          </w:p>
        </w:tc>
      </w:tr>
      <w:tr w:rsidR="006C6BF7" w14:paraId="02B32580" w14:textId="77777777" w:rsidTr="00E62C9F">
        <w:trPr>
          <w:trHeight w:val="300"/>
        </w:trPr>
        <w:tc>
          <w:tcPr>
            <w:tcW w:w="2972" w:type="dxa"/>
          </w:tcPr>
          <w:p w14:paraId="7FC103F3" w14:textId="77777777" w:rsidR="006C6BF7" w:rsidRPr="00C051CF" w:rsidRDefault="006C6BF7" w:rsidP="00E62C9F">
            <w:pPr>
              <w:rPr>
                <w:b/>
                <w:kern w:val="2"/>
                <w:szCs w:val="24"/>
              </w:rPr>
            </w:pPr>
            <w:r w:rsidRPr="00C051CF">
              <w:rPr>
                <w:b/>
                <w:kern w:val="2"/>
                <w:szCs w:val="24"/>
              </w:rPr>
              <w:lastRenderedPageBreak/>
              <w:t xml:space="preserve">5.3. Sutarties kainos / įkainių perskaičiavimas taikant </w:t>
            </w:r>
            <w:r w:rsidRPr="00C051CF">
              <w:rPr>
                <w:b/>
                <w:kern w:val="2"/>
                <w:szCs w:val="24"/>
                <w:u w:val="single"/>
              </w:rPr>
              <w:t>peržiūros</w:t>
            </w:r>
            <w:r w:rsidRPr="00C051CF">
              <w:rPr>
                <w:b/>
                <w:kern w:val="2"/>
                <w:szCs w:val="24"/>
              </w:rPr>
              <w:t xml:space="preserve"> taisykles</w:t>
            </w:r>
          </w:p>
          <w:p w14:paraId="2AC17292" w14:textId="77777777" w:rsidR="006C6BF7" w:rsidRPr="00190CE3" w:rsidRDefault="006C6BF7" w:rsidP="00E62C9F">
            <w:pPr>
              <w:rPr>
                <w:kern w:val="2"/>
                <w:szCs w:val="24"/>
                <w:u w:val="single"/>
              </w:rPr>
            </w:pPr>
          </w:p>
        </w:tc>
        <w:tc>
          <w:tcPr>
            <w:tcW w:w="6563" w:type="dxa"/>
            <w:gridSpan w:val="2"/>
          </w:tcPr>
          <w:p w14:paraId="5A551717" w14:textId="77777777" w:rsidR="006C6BF7" w:rsidRPr="00925836" w:rsidRDefault="006C6BF7" w:rsidP="00E62C9F">
            <w:pPr>
              <w:rPr>
                <w:szCs w:val="24"/>
                <w:u w:val="single"/>
              </w:rPr>
            </w:pPr>
            <w:r w:rsidRPr="00925836">
              <w:rPr>
                <w:kern w:val="2"/>
                <w:szCs w:val="24"/>
                <w:u w:val="single"/>
              </w:rPr>
              <w:t>Sutarties kaina bus perskaičiuojama:</w:t>
            </w:r>
          </w:p>
          <w:p w14:paraId="0D63B536" w14:textId="77777777" w:rsidR="006C6BF7" w:rsidRPr="003E21FF" w:rsidRDefault="006C6BF7" w:rsidP="00E62C9F">
            <w:pPr>
              <w:rPr>
                <w:kern w:val="2"/>
                <w:szCs w:val="24"/>
              </w:rPr>
            </w:pPr>
            <w:r w:rsidRPr="003E21FF">
              <w:rPr>
                <w:kern w:val="2"/>
                <w:szCs w:val="24"/>
              </w:rPr>
              <w:t>5.3.1. dėl PVM tarifo pasikeitimo;</w:t>
            </w:r>
          </w:p>
          <w:p w14:paraId="452B82A7" w14:textId="77777777" w:rsidR="006C6BF7" w:rsidRPr="003E21FF" w:rsidRDefault="006C6BF7" w:rsidP="00E62C9F">
            <w:pPr>
              <w:rPr>
                <w:kern w:val="2"/>
                <w:szCs w:val="24"/>
              </w:rPr>
            </w:pPr>
            <w:r w:rsidRPr="003E21FF">
              <w:rPr>
                <w:kern w:val="2"/>
                <w:szCs w:val="24"/>
              </w:rPr>
              <w:t>5.3.3. dėl kainų lygio pokyčio.</w:t>
            </w:r>
          </w:p>
          <w:p w14:paraId="314016B0" w14:textId="77777777" w:rsidR="006C6BF7" w:rsidRPr="00190CE3" w:rsidRDefault="006C6BF7" w:rsidP="00E62C9F">
            <w:pPr>
              <w:rPr>
                <w:color w:val="FF0000"/>
                <w:kern w:val="2"/>
                <w:szCs w:val="24"/>
                <w:u w:val="single"/>
              </w:rPr>
            </w:pPr>
          </w:p>
        </w:tc>
      </w:tr>
      <w:tr w:rsidR="006C6BF7" w14:paraId="2777F380" w14:textId="77777777" w:rsidTr="00E62C9F">
        <w:trPr>
          <w:trHeight w:val="300"/>
        </w:trPr>
        <w:tc>
          <w:tcPr>
            <w:tcW w:w="2972" w:type="dxa"/>
          </w:tcPr>
          <w:p w14:paraId="2DB23E86" w14:textId="77777777" w:rsidR="006C6BF7" w:rsidRDefault="006C6BF7" w:rsidP="00E62C9F">
            <w:pPr>
              <w:rPr>
                <w:b/>
                <w:kern w:val="2"/>
                <w:szCs w:val="24"/>
              </w:rPr>
            </w:pPr>
            <w:r>
              <w:rPr>
                <w:b/>
                <w:kern w:val="2"/>
                <w:szCs w:val="24"/>
              </w:rPr>
              <w:t>5.3.1. Sutarties kainos / įkainių peržiūra dėl PVM tarifo pasikeitimo</w:t>
            </w:r>
          </w:p>
        </w:tc>
        <w:tc>
          <w:tcPr>
            <w:tcW w:w="6563" w:type="dxa"/>
            <w:gridSpan w:val="2"/>
          </w:tcPr>
          <w:p w14:paraId="2A1555CD" w14:textId="77777777" w:rsidR="006C6BF7" w:rsidRPr="00C051CF" w:rsidRDefault="006C6BF7" w:rsidP="00E62C9F">
            <w:pPr>
              <w:rPr>
                <w:szCs w:val="24"/>
              </w:rPr>
            </w:pPr>
            <w:r>
              <w:rPr>
                <w:kern w:val="2"/>
                <w:szCs w:val="24"/>
              </w:rPr>
              <w:t xml:space="preserve">5.3.1.1. Jeigu Sutarties vykdymo metu pasikeičia PVM mokėjimą reglamentuojantys teisės aktai, darantys tiesioginę įtaką Tiekėjo </w:t>
            </w:r>
            <w:r w:rsidRPr="00925836">
              <w:rPr>
                <w:kern w:val="2"/>
                <w:szCs w:val="24"/>
              </w:rPr>
              <w:t>t</w:t>
            </w:r>
            <w:r w:rsidRPr="00925836">
              <w:rPr>
                <w:szCs w:val="24"/>
              </w:rPr>
              <w:t>ei</w:t>
            </w:r>
            <w:r w:rsidRPr="00925836">
              <w:rPr>
                <w:kern w:val="2"/>
                <w:szCs w:val="24"/>
              </w:rPr>
              <w:t>kiamų P</w:t>
            </w:r>
            <w:r w:rsidRPr="00925836">
              <w:rPr>
                <w:szCs w:val="24"/>
              </w:rPr>
              <w:t>aslaugų</w:t>
            </w:r>
            <w:r w:rsidRPr="00925836">
              <w:rPr>
                <w:kern w:val="2"/>
                <w:szCs w:val="24"/>
              </w:rPr>
              <w:t xml:space="preserve"> Sutartyje nurodytai kainai / įkainiams, Sutarties kaina / įkainiai perskaičiuojami nekeičiant P</w:t>
            </w:r>
            <w:r w:rsidRPr="00925836">
              <w:rPr>
                <w:szCs w:val="24"/>
              </w:rPr>
              <w:t>aslaugų</w:t>
            </w:r>
            <w:r w:rsidRPr="00925836">
              <w:rPr>
                <w:kern w:val="2"/>
                <w:szCs w:val="24"/>
              </w:rPr>
              <w:t xml:space="preserve"> kainos / įkainio be PVM.</w:t>
            </w:r>
          </w:p>
          <w:p w14:paraId="0F897005" w14:textId="77777777" w:rsidR="006C6BF7" w:rsidRPr="00925836" w:rsidRDefault="006C6BF7" w:rsidP="00E62C9F">
            <w:pPr>
              <w:rPr>
                <w:kern w:val="2"/>
                <w:szCs w:val="24"/>
              </w:rPr>
            </w:pPr>
            <w:r>
              <w:rPr>
                <w:kern w:val="2"/>
                <w:szCs w:val="24"/>
              </w:rPr>
              <w:t xml:space="preserve">5.3.1.2. </w:t>
            </w:r>
            <w:r w:rsidRPr="00925836">
              <w:rPr>
                <w:kern w:val="2"/>
                <w:szCs w:val="24"/>
              </w:rPr>
              <w:t>Perskaičiavimas įforminamas Susitarimu ne vėliau kaip per 1</w:t>
            </w:r>
            <w:r>
              <w:rPr>
                <w:kern w:val="2"/>
                <w:szCs w:val="24"/>
              </w:rPr>
              <w:t xml:space="preserve">0 </w:t>
            </w:r>
            <w:r w:rsidRPr="00925836">
              <w:rPr>
                <w:kern w:val="2"/>
                <w:szCs w:val="24"/>
              </w:rPr>
              <w:t>(</w:t>
            </w:r>
            <w:r>
              <w:rPr>
                <w:kern w:val="2"/>
                <w:szCs w:val="24"/>
              </w:rPr>
              <w:t>dešimt</w:t>
            </w:r>
            <w:r w:rsidRPr="00925836">
              <w:rPr>
                <w:kern w:val="2"/>
                <w:szCs w:val="24"/>
              </w:rPr>
              <w:t>) kalendorinių dienų nuo PVM mokėjimą reglamentuojančių teisės aktų pasikeitimo, kuris tampa neatskiriama Sutarties dalimi. Perskaičiuota (-</w:t>
            </w:r>
            <w:proofErr w:type="spellStart"/>
            <w:r w:rsidRPr="00925836">
              <w:rPr>
                <w:kern w:val="2"/>
                <w:szCs w:val="24"/>
              </w:rPr>
              <w:t>as</w:t>
            </w:r>
            <w:proofErr w:type="spellEnd"/>
            <w:r w:rsidRPr="00925836">
              <w:rPr>
                <w:kern w:val="2"/>
                <w:szCs w:val="24"/>
              </w:rPr>
              <w:t>) Sutarties kaina/ įkainiai taikoma (-</w:t>
            </w:r>
            <w:proofErr w:type="spellStart"/>
            <w:r>
              <w:rPr>
                <w:kern w:val="2"/>
                <w:szCs w:val="24"/>
              </w:rPr>
              <w:t>as</w:t>
            </w:r>
            <w:proofErr w:type="spellEnd"/>
            <w:r w:rsidRPr="00925836">
              <w:rPr>
                <w:kern w:val="2"/>
                <w:szCs w:val="24"/>
              </w:rPr>
              <w:t>) už tą P</w:t>
            </w:r>
            <w:r w:rsidRPr="00925836">
              <w:rPr>
                <w:szCs w:val="24"/>
              </w:rPr>
              <w:t>aslaugų</w:t>
            </w:r>
            <w:r w:rsidRPr="00925836">
              <w:rPr>
                <w:kern w:val="2"/>
                <w:szCs w:val="24"/>
              </w:rPr>
              <w:t xml:space="preserve"> dalį, kurios bus teikiamos </w:t>
            </w:r>
            <w:r>
              <w:rPr>
                <w:kern w:val="2"/>
                <w:szCs w:val="24"/>
              </w:rPr>
              <w:t xml:space="preserve">nuo Šalių pasirašyto </w:t>
            </w:r>
            <w:r w:rsidRPr="00925836">
              <w:rPr>
                <w:kern w:val="2"/>
                <w:szCs w:val="24"/>
              </w:rPr>
              <w:t>Susitarim</w:t>
            </w:r>
            <w:r>
              <w:rPr>
                <w:kern w:val="2"/>
                <w:szCs w:val="24"/>
              </w:rPr>
              <w:t>o</w:t>
            </w:r>
            <w:r w:rsidRPr="00925836">
              <w:rPr>
                <w:kern w:val="2"/>
                <w:szCs w:val="24"/>
              </w:rPr>
              <w:t xml:space="preserve"> </w:t>
            </w:r>
            <w:r>
              <w:rPr>
                <w:kern w:val="2"/>
                <w:szCs w:val="24"/>
              </w:rPr>
              <w:t>įsigaliojimo</w:t>
            </w:r>
            <w:r w:rsidRPr="00925836">
              <w:rPr>
                <w:kern w:val="2"/>
                <w:szCs w:val="24"/>
              </w:rPr>
              <w:t xml:space="preserve"> dienos.</w:t>
            </w:r>
          </w:p>
          <w:p w14:paraId="269B1B6D" w14:textId="77777777" w:rsidR="006C6BF7" w:rsidRPr="00C21568" w:rsidRDefault="006C6BF7" w:rsidP="00E62C9F">
            <w:pPr>
              <w:rPr>
                <w:strike/>
                <w:szCs w:val="24"/>
              </w:rPr>
            </w:pPr>
          </w:p>
        </w:tc>
      </w:tr>
      <w:tr w:rsidR="006C6BF7" w14:paraId="1C1A9A6E" w14:textId="77777777" w:rsidTr="00E62C9F">
        <w:trPr>
          <w:trHeight w:val="300"/>
        </w:trPr>
        <w:tc>
          <w:tcPr>
            <w:tcW w:w="2972" w:type="dxa"/>
          </w:tcPr>
          <w:p w14:paraId="3FC5333E" w14:textId="77777777" w:rsidR="006C6BF7" w:rsidRDefault="006C6BF7" w:rsidP="00E62C9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gridSpan w:val="2"/>
          </w:tcPr>
          <w:p w14:paraId="0B4B9EC7" w14:textId="77777777" w:rsidR="006C6BF7" w:rsidRPr="00925836" w:rsidRDefault="006C6BF7" w:rsidP="00E62C9F">
            <w:pPr>
              <w:rPr>
                <w:kern w:val="2"/>
                <w:szCs w:val="24"/>
              </w:rPr>
            </w:pPr>
            <w:r w:rsidRPr="00925836">
              <w:rPr>
                <w:kern w:val="2"/>
                <w:szCs w:val="24"/>
              </w:rPr>
              <w:t>Netaikoma</w:t>
            </w:r>
          </w:p>
          <w:p w14:paraId="6F16F62E" w14:textId="77777777" w:rsidR="006C6BF7" w:rsidRDefault="006C6BF7" w:rsidP="00E62C9F">
            <w:pPr>
              <w:rPr>
                <w:kern w:val="2"/>
                <w:szCs w:val="24"/>
              </w:rPr>
            </w:pPr>
          </w:p>
          <w:p w14:paraId="5EEF4443" w14:textId="77777777" w:rsidR="006C6BF7" w:rsidRDefault="006C6BF7" w:rsidP="00E62C9F">
            <w:pPr>
              <w:rPr>
                <w:szCs w:val="24"/>
              </w:rPr>
            </w:pPr>
          </w:p>
        </w:tc>
      </w:tr>
      <w:tr w:rsidR="006C6BF7" w14:paraId="09AEEC5A" w14:textId="77777777" w:rsidTr="00E62C9F">
        <w:trPr>
          <w:trHeight w:val="300"/>
        </w:trPr>
        <w:tc>
          <w:tcPr>
            <w:tcW w:w="2972" w:type="dxa"/>
          </w:tcPr>
          <w:p w14:paraId="43A32A81" w14:textId="77777777" w:rsidR="006C6BF7" w:rsidRDefault="006C6BF7" w:rsidP="00E62C9F">
            <w:pPr>
              <w:rPr>
                <w:b/>
                <w:kern w:val="2"/>
                <w:szCs w:val="24"/>
              </w:rPr>
            </w:pPr>
            <w:r>
              <w:rPr>
                <w:b/>
                <w:kern w:val="2"/>
                <w:szCs w:val="24"/>
              </w:rPr>
              <w:t>5.3.3. Sutarties kainos / įkainių peržiūra dėl kainų lygio pokyčio</w:t>
            </w:r>
          </w:p>
          <w:p w14:paraId="65A267B5" w14:textId="77777777" w:rsidR="006C6BF7" w:rsidRDefault="006C6BF7" w:rsidP="00E62C9F">
            <w:pPr>
              <w:rPr>
                <w:kern w:val="2"/>
                <w:szCs w:val="24"/>
              </w:rPr>
            </w:pPr>
          </w:p>
          <w:p w14:paraId="22718A95" w14:textId="77777777" w:rsidR="006C6BF7" w:rsidRDefault="006C6BF7" w:rsidP="00E62C9F">
            <w:pPr>
              <w:rPr>
                <w:b/>
                <w:kern w:val="2"/>
                <w:szCs w:val="24"/>
              </w:rPr>
            </w:pPr>
          </w:p>
        </w:tc>
        <w:tc>
          <w:tcPr>
            <w:tcW w:w="6563" w:type="dxa"/>
            <w:gridSpan w:val="2"/>
          </w:tcPr>
          <w:p w14:paraId="78DE4B52" w14:textId="77777777" w:rsidR="006C6BF7" w:rsidRPr="00C051CF" w:rsidRDefault="006C6BF7" w:rsidP="00E62C9F">
            <w:pPr>
              <w:rPr>
                <w:szCs w:val="24"/>
              </w:rPr>
            </w:pPr>
            <w:r w:rsidRPr="00C051CF">
              <w:rPr>
                <w:szCs w:val="24"/>
              </w:rPr>
              <w:t>5.3.3.1 Bet kuri Sutarties šalis Sutarties galiojimo metu turi teisę</w:t>
            </w:r>
          </w:p>
          <w:p w14:paraId="02FC76CA" w14:textId="77777777" w:rsidR="006C6BF7" w:rsidRPr="00C051CF" w:rsidRDefault="006C6BF7" w:rsidP="00E62C9F">
            <w:pPr>
              <w:rPr>
                <w:szCs w:val="24"/>
              </w:rPr>
            </w:pPr>
            <w:r w:rsidRPr="00C051CF">
              <w:rPr>
                <w:szCs w:val="24"/>
              </w:rPr>
              <w:t>inicijuoti Sutarties įkainių peržiūrą (keitimą) ne anksčiau kaip po 6</w:t>
            </w:r>
            <w:r>
              <w:rPr>
                <w:szCs w:val="24"/>
              </w:rPr>
              <w:t xml:space="preserve"> </w:t>
            </w:r>
            <w:r w:rsidRPr="00C051CF">
              <w:rPr>
                <w:szCs w:val="24"/>
              </w:rPr>
              <w:t>(šešių) mėnesių nuo Sutarties įsigaliojimo dienos (jeigu peržiūra jau</w:t>
            </w:r>
            <w:r>
              <w:rPr>
                <w:szCs w:val="24"/>
              </w:rPr>
              <w:t xml:space="preserve"> </w:t>
            </w:r>
            <w:r w:rsidRPr="00C051CF">
              <w:rPr>
                <w:szCs w:val="24"/>
              </w:rPr>
              <w:t>buvo atlikta – nuo Susitarimo dėl paskutinio perskaičiavimo pagal šį</w:t>
            </w:r>
            <w:r>
              <w:rPr>
                <w:szCs w:val="24"/>
              </w:rPr>
              <w:t xml:space="preserve"> </w:t>
            </w:r>
            <w:r w:rsidRPr="00C051CF">
              <w:rPr>
                <w:szCs w:val="24"/>
              </w:rPr>
              <w:t>Specialiųjų sąlygų punktą įsigaliojimo dienos), jeigu Gamintojų parduotos pramonės produkcijos kainų indekso (pasirenkamas „C16 Medienos bei medienos ir kamštienos gaminių, išskyrus baldus, gamyba“) Medienos bei medienos ir kamštienos gaminių, išskyrus baldus, gamybos kainų pokytis (k), apskaičiuotas kaip nustatyta 5.3.3.6 punkte, viršija 5 (penkis) procentus. Sutarties įkainių peržiūra atliekama ne rečiau kaip kas 6 (šeši) mėnesiai.</w:t>
            </w:r>
          </w:p>
          <w:p w14:paraId="2A65C960" w14:textId="77777777" w:rsidR="006C6BF7" w:rsidRPr="00C051CF" w:rsidRDefault="006C6BF7" w:rsidP="00E62C9F">
            <w:pPr>
              <w:rPr>
                <w:szCs w:val="24"/>
              </w:rPr>
            </w:pPr>
            <w:r w:rsidRPr="00C051CF">
              <w:rPr>
                <w:szCs w:val="24"/>
              </w:rPr>
              <w:lastRenderedPageBreak/>
              <w:t>5.3.3.2. Sutarties įkainiai peržiūrimi tik tai Sutarties daliai, kuri nėra</w:t>
            </w:r>
            <w:r>
              <w:rPr>
                <w:szCs w:val="24"/>
              </w:rPr>
              <w:t xml:space="preserve"> </w:t>
            </w:r>
            <w:r w:rsidRPr="00C051CF">
              <w:rPr>
                <w:szCs w:val="24"/>
              </w:rPr>
              <w:t>išpirkta, t. y., Prekėms, kurios nėra priimtos ir apmokėtos. Vėlesnė</w:t>
            </w:r>
            <w:r>
              <w:rPr>
                <w:szCs w:val="24"/>
              </w:rPr>
              <w:t xml:space="preserve"> </w:t>
            </w:r>
            <w:r w:rsidRPr="00C051CF">
              <w:rPr>
                <w:szCs w:val="24"/>
              </w:rPr>
              <w:t>Sutarties įkainių peržiūra negali apimti laikotarpio, už kurį jau buvo</w:t>
            </w:r>
            <w:r>
              <w:rPr>
                <w:szCs w:val="24"/>
              </w:rPr>
              <w:t xml:space="preserve"> </w:t>
            </w:r>
            <w:r w:rsidRPr="00C051CF">
              <w:rPr>
                <w:szCs w:val="24"/>
              </w:rPr>
              <w:t>atliktas peržiūra.</w:t>
            </w:r>
          </w:p>
          <w:p w14:paraId="1DEB1EE1" w14:textId="77777777" w:rsidR="006C6BF7" w:rsidRPr="00C051CF" w:rsidRDefault="006C6BF7" w:rsidP="00E62C9F">
            <w:pPr>
              <w:rPr>
                <w:szCs w:val="24"/>
              </w:rPr>
            </w:pPr>
            <w:r w:rsidRPr="00C051CF">
              <w:rPr>
                <w:szCs w:val="24"/>
              </w:rPr>
              <w:t>5.3.3.3. Jeigu Prekių tiekimas vėluoja dėl Tiekėjo kaltės, uždelstų</w:t>
            </w:r>
            <w:r>
              <w:rPr>
                <w:szCs w:val="24"/>
              </w:rPr>
              <w:t xml:space="preserve"> </w:t>
            </w:r>
            <w:r w:rsidRPr="00C051CF">
              <w:rPr>
                <w:szCs w:val="24"/>
              </w:rPr>
              <w:t>pristatyti Prekių įkainiai nėra perskaičiuojami dėl kainų lygio kilimo</w:t>
            </w:r>
            <w:r>
              <w:rPr>
                <w:szCs w:val="24"/>
              </w:rPr>
              <w:t xml:space="preserve"> </w:t>
            </w:r>
            <w:r w:rsidRPr="00C051CF">
              <w:rPr>
                <w:szCs w:val="24"/>
              </w:rPr>
              <w:t>(negali būti didinami).</w:t>
            </w:r>
          </w:p>
          <w:p w14:paraId="600C4E4A" w14:textId="77777777" w:rsidR="006C6BF7" w:rsidRPr="00C051CF" w:rsidRDefault="006C6BF7" w:rsidP="00E62C9F">
            <w:pPr>
              <w:rPr>
                <w:szCs w:val="24"/>
              </w:rPr>
            </w:pPr>
            <w:r w:rsidRPr="00C051CF">
              <w:rPr>
                <w:szCs w:val="24"/>
              </w:rPr>
              <w:t>5.3.3.4. Atlikdamos Sutarties įkainių peržiūrą Šalys vadovaujasi</w:t>
            </w:r>
          </w:p>
          <w:p w14:paraId="532461B2" w14:textId="77777777" w:rsidR="006C6BF7" w:rsidRPr="00C051CF" w:rsidRDefault="006C6BF7" w:rsidP="00E62C9F">
            <w:pPr>
              <w:rPr>
                <w:szCs w:val="24"/>
              </w:rPr>
            </w:pPr>
            <w:r w:rsidRPr="00C051CF">
              <w:rPr>
                <w:szCs w:val="24"/>
              </w:rPr>
              <w:t>Valstybės duomenų agentūros viešai Oficialiosios statistikos portale</w:t>
            </w:r>
            <w:r>
              <w:rPr>
                <w:szCs w:val="24"/>
              </w:rPr>
              <w:t xml:space="preserve"> </w:t>
            </w:r>
            <w:r w:rsidRPr="00C051CF">
              <w:rPr>
                <w:szCs w:val="24"/>
              </w:rPr>
              <w:t>paskelbtais Rodiklių duomenų bazės duomenimis. Iš kitos Šalies nereikalaujama pateikti oficialaus Valstybės duomenų agentūros ar kitos institucijos išduoto dokumento ar patvirtinimo.</w:t>
            </w:r>
          </w:p>
          <w:p w14:paraId="35C4CA53" w14:textId="77777777" w:rsidR="006C6BF7" w:rsidRPr="00C051CF" w:rsidRDefault="006C6BF7" w:rsidP="00E62C9F">
            <w:pPr>
              <w:rPr>
                <w:szCs w:val="24"/>
              </w:rPr>
            </w:pPr>
            <w:r w:rsidRPr="00C051CF">
              <w:rPr>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9291C4" w14:textId="77777777" w:rsidR="006C6BF7" w:rsidRPr="00C051CF" w:rsidRDefault="006C6BF7" w:rsidP="00E62C9F">
            <w:pPr>
              <w:rPr>
                <w:szCs w:val="24"/>
              </w:rPr>
            </w:pPr>
            <w:r w:rsidRPr="00C051CF">
              <w:rPr>
                <w:szCs w:val="24"/>
              </w:rPr>
              <w:t>5.3.3.6. Nauja Sutarties kaina / įkainiai apskaičiuojami pagal žemiau pateiktą formulę:</w:t>
            </w:r>
          </w:p>
          <w:p w14:paraId="66EEEE35" w14:textId="77777777" w:rsidR="006C6BF7" w:rsidRPr="00C051CF" w:rsidRDefault="006C6BF7" w:rsidP="00E62C9F">
            <w:pPr>
              <w:rPr>
                <w:szCs w:val="24"/>
              </w:rPr>
            </w:pPr>
            <w:r w:rsidRPr="00C051CF">
              <w:rPr>
                <w:szCs w:val="24"/>
              </w:rPr>
              <w:t>a1 = a + (100k × a), kur a – įkainis (Eur be PVM)) (jei peržiūra jau buvo atlikta, tai po paskutinio perskaičiavimo)</w:t>
            </w:r>
          </w:p>
          <w:p w14:paraId="77355792" w14:textId="77777777" w:rsidR="006C6BF7" w:rsidRPr="00C051CF" w:rsidRDefault="006C6BF7" w:rsidP="00E62C9F">
            <w:pPr>
              <w:rPr>
                <w:szCs w:val="24"/>
              </w:rPr>
            </w:pPr>
            <w:r w:rsidRPr="00C051CF">
              <w:rPr>
                <w:szCs w:val="24"/>
              </w:rPr>
              <w:t>a1 – perskaičiuota (pakeista) kaina / įkainis (Eur be PVM)</w:t>
            </w:r>
          </w:p>
          <w:p w14:paraId="546D6098" w14:textId="77777777" w:rsidR="006C6BF7" w:rsidRPr="00C051CF" w:rsidRDefault="006C6BF7" w:rsidP="00E62C9F">
            <w:pPr>
              <w:rPr>
                <w:szCs w:val="24"/>
              </w:rPr>
            </w:pPr>
            <w:r w:rsidRPr="00C051CF">
              <w:rPr>
                <w:szCs w:val="24"/>
              </w:rPr>
              <w:t>k – pagal Gamintojų parduotos pramonės produkcijos kainų indeksą (pasirenkamas „C16 Medienos bei medienos ir kamštienos gaminių, išskyrus baldus, gamyba“) apskaičiuotas Medienos bei medienos ir kamštienos gaminių, išskyrus baldus, gamybos kainų pokytis (padidėjimas arba sumažėjimas) (%) „k“ reikšmė skaičiuojama pagal formulę:</w:t>
            </w:r>
          </w:p>
          <w:p w14:paraId="031F7812" w14:textId="77777777" w:rsidR="006C6BF7" w:rsidRPr="00C051CF" w:rsidRDefault="006C6BF7" w:rsidP="00E62C9F">
            <w:pPr>
              <w:rPr>
                <w:szCs w:val="24"/>
              </w:rPr>
            </w:pPr>
            <w:r w:rsidRPr="00C051CF">
              <w:rPr>
                <w:szCs w:val="24"/>
              </w:rPr>
              <w:t>k =</w:t>
            </w:r>
            <w:r w:rsidRPr="00C051CF">
              <w:rPr>
                <w:rFonts w:ascii="Cambria Math" w:eastAsia="Cambria Math" w:hAnsi="Cambria Math" w:cs="Cambria Math" w:hint="eastAsia"/>
                <w:szCs w:val="24"/>
              </w:rPr>
              <w:t>〖</w:t>
            </w:r>
            <w:proofErr w:type="spellStart"/>
            <w:r w:rsidRPr="00C051CF">
              <w:rPr>
                <w:szCs w:val="24"/>
              </w:rPr>
              <w:t>Ind</w:t>
            </w:r>
            <w:proofErr w:type="spellEnd"/>
            <w:r w:rsidRPr="00C051CF">
              <w:rPr>
                <w:rFonts w:ascii="Cambria Math" w:eastAsia="Cambria Math" w:hAnsi="Cambria Math" w:cs="Cambria Math" w:hint="eastAsia"/>
                <w:szCs w:val="24"/>
              </w:rPr>
              <w:t>〗</w:t>
            </w:r>
            <w:r w:rsidRPr="00C051CF">
              <w:rPr>
                <w:szCs w:val="24"/>
              </w:rPr>
              <w:t>_naujausias/</w:t>
            </w:r>
            <w:r w:rsidRPr="00C051CF">
              <w:rPr>
                <w:rFonts w:ascii="Cambria Math" w:eastAsia="Cambria Math" w:hAnsi="Cambria Math" w:cs="Cambria Math" w:hint="eastAsia"/>
                <w:szCs w:val="24"/>
              </w:rPr>
              <w:t>〖</w:t>
            </w:r>
            <w:proofErr w:type="spellStart"/>
            <w:r w:rsidRPr="00C051CF">
              <w:rPr>
                <w:szCs w:val="24"/>
              </w:rPr>
              <w:t>Ind</w:t>
            </w:r>
            <w:proofErr w:type="spellEnd"/>
            <w:r w:rsidRPr="00C051CF">
              <w:rPr>
                <w:rFonts w:ascii="Cambria Math" w:eastAsia="Cambria Math" w:hAnsi="Cambria Math" w:cs="Cambria Math" w:hint="eastAsia"/>
                <w:szCs w:val="24"/>
              </w:rPr>
              <w:t>〗</w:t>
            </w:r>
            <w:r w:rsidRPr="00C051CF">
              <w:rPr>
                <w:szCs w:val="24"/>
              </w:rPr>
              <w:t>_pradžia ×100-100, (proc.) kur</w:t>
            </w:r>
          </w:p>
          <w:p w14:paraId="694DFDA3" w14:textId="77777777" w:rsidR="006C6BF7" w:rsidRPr="00C051CF" w:rsidRDefault="006C6BF7" w:rsidP="00E62C9F">
            <w:pPr>
              <w:rPr>
                <w:szCs w:val="24"/>
              </w:rPr>
            </w:pPr>
            <w:proofErr w:type="spellStart"/>
            <w:r w:rsidRPr="00C051CF">
              <w:rPr>
                <w:szCs w:val="24"/>
              </w:rPr>
              <w:t>Indnaujausias</w:t>
            </w:r>
            <w:proofErr w:type="spellEnd"/>
            <w:r w:rsidRPr="00C051CF">
              <w:rPr>
                <w:szCs w:val="24"/>
              </w:rPr>
              <w:t xml:space="preserve"> – kreipimosi dėl kainos/įkainių perskaičiavimo išsiuntimo kitai Šaliai datą naujausias paskelbtas Medienos bei medienos ir kamštienos gaminių, išskyrus baldus, gamybos kainų indeksas;</w:t>
            </w:r>
          </w:p>
          <w:p w14:paraId="700851C5" w14:textId="77777777" w:rsidR="006C6BF7" w:rsidRPr="00C051CF" w:rsidRDefault="006C6BF7" w:rsidP="00E62C9F">
            <w:pPr>
              <w:rPr>
                <w:szCs w:val="24"/>
              </w:rPr>
            </w:pPr>
            <w:proofErr w:type="spellStart"/>
            <w:r w:rsidRPr="00C051CF">
              <w:rPr>
                <w:szCs w:val="24"/>
              </w:rPr>
              <w:t>Indpradžia</w:t>
            </w:r>
            <w:proofErr w:type="spellEnd"/>
            <w:r w:rsidRPr="00C051CF">
              <w:rPr>
                <w:szCs w:val="24"/>
              </w:rPr>
              <w:t xml:space="preserve"> – laikotarpio pradžios datos (mėnesio) Medienos bei medienos ir kamštienos gaminių, išskyrus baldus, gamybos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35F791" w14:textId="77777777" w:rsidR="006C6BF7" w:rsidRPr="00C051CF" w:rsidRDefault="006C6BF7" w:rsidP="00E62C9F">
            <w:pPr>
              <w:rPr>
                <w:szCs w:val="24"/>
              </w:rPr>
            </w:pPr>
            <w:r w:rsidRPr="00C051CF">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3673909" w14:textId="77777777" w:rsidR="006C6BF7" w:rsidRPr="00C051CF" w:rsidRDefault="006C6BF7" w:rsidP="00E62C9F">
            <w:pPr>
              <w:rPr>
                <w:szCs w:val="24"/>
              </w:rPr>
            </w:pPr>
            <w:r w:rsidRPr="00C051CF">
              <w:rPr>
                <w:szCs w:val="24"/>
              </w:rPr>
              <w:t xml:space="preserve">5.3.3.8. Šalis, siekianti Sutarties kainos / įkainių peržiūros, privalo raštu kreiptis į kitą Šalį ir prašyme pateikti visą reikalingą informaciją: Sutarties pavadinimą, numerį, datą, neperduotų ir </w:t>
            </w:r>
            <w:r w:rsidRPr="00C051CF">
              <w:rPr>
                <w:szCs w:val="24"/>
              </w:rPr>
              <w:lastRenderedPageBreak/>
              <w:t>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A03F36C" w14:textId="77777777" w:rsidR="006C6BF7" w:rsidRPr="00C051CF" w:rsidRDefault="006C6BF7" w:rsidP="00E62C9F">
            <w:pPr>
              <w:rPr>
                <w:szCs w:val="24"/>
              </w:rPr>
            </w:pPr>
            <w:r w:rsidRPr="00C051CF">
              <w:rPr>
                <w:szCs w:val="24"/>
              </w:rPr>
              <w:t>5.3.3.9. Susitarimas turi būti sudarytas per 10 (dešimt) darbo dienų nuo Šalies pateikto tinkamo prašymo perskaičiuoti Sutarties kainą / įkainius gavimo dienos.</w:t>
            </w:r>
          </w:p>
          <w:p w14:paraId="449E5851" w14:textId="77777777" w:rsidR="006C6BF7" w:rsidRPr="00D717FC" w:rsidRDefault="006C6BF7" w:rsidP="00E62C9F">
            <w:pPr>
              <w:rPr>
                <w:kern w:val="2"/>
                <w:szCs w:val="24"/>
              </w:rPr>
            </w:pPr>
            <w:r w:rsidRPr="00C051CF">
              <w:rPr>
                <w:szCs w:val="24"/>
              </w:rPr>
              <w:t>5.3.3.10. Susitarimu Šalys neturi teisės keisti procedūroje nurodytos tvarkos ar kitų Sutarties nuostatų, išskyrus, jei keitimas atliekamas pagal VPĮ nuostatas.</w:t>
            </w:r>
          </w:p>
        </w:tc>
      </w:tr>
      <w:tr w:rsidR="006C6BF7" w14:paraId="2121DB18" w14:textId="77777777" w:rsidTr="00E62C9F">
        <w:trPr>
          <w:trHeight w:val="300"/>
        </w:trPr>
        <w:tc>
          <w:tcPr>
            <w:tcW w:w="2972" w:type="dxa"/>
          </w:tcPr>
          <w:p w14:paraId="16ADF2C5" w14:textId="77777777" w:rsidR="006C6BF7" w:rsidRDefault="006C6BF7" w:rsidP="00E62C9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gridSpan w:val="2"/>
          </w:tcPr>
          <w:p w14:paraId="2A471A47" w14:textId="77777777" w:rsidR="006C6BF7" w:rsidRPr="00D717FC" w:rsidRDefault="006C6BF7" w:rsidP="00E62C9F">
            <w:pPr>
              <w:rPr>
                <w:kern w:val="2"/>
                <w:szCs w:val="24"/>
              </w:rPr>
            </w:pPr>
            <w:r w:rsidRPr="00D717FC">
              <w:rPr>
                <w:kern w:val="2"/>
                <w:szCs w:val="24"/>
              </w:rPr>
              <w:t>Netaikoma</w:t>
            </w:r>
          </w:p>
          <w:p w14:paraId="04C7DDCE" w14:textId="77777777" w:rsidR="006C6BF7" w:rsidRPr="00D717FC" w:rsidRDefault="006C6BF7" w:rsidP="00E62C9F">
            <w:pPr>
              <w:rPr>
                <w:kern w:val="2"/>
                <w:szCs w:val="24"/>
              </w:rPr>
            </w:pPr>
          </w:p>
          <w:p w14:paraId="0294CA4F" w14:textId="77777777" w:rsidR="006C6BF7" w:rsidRPr="00D717FC" w:rsidRDefault="006C6BF7" w:rsidP="00E62C9F">
            <w:pPr>
              <w:rPr>
                <w:szCs w:val="24"/>
              </w:rPr>
            </w:pPr>
          </w:p>
        </w:tc>
      </w:tr>
      <w:tr w:rsidR="006C6BF7" w14:paraId="603B3E3E" w14:textId="77777777" w:rsidTr="00E62C9F">
        <w:trPr>
          <w:trHeight w:val="300"/>
        </w:trPr>
        <w:tc>
          <w:tcPr>
            <w:tcW w:w="2972" w:type="dxa"/>
          </w:tcPr>
          <w:p w14:paraId="2ADEE982" w14:textId="77777777" w:rsidR="006C6BF7" w:rsidRDefault="006C6BF7" w:rsidP="00E62C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44B0FD23" w14:textId="77777777" w:rsidR="006C6BF7" w:rsidRPr="00D717FC" w:rsidRDefault="006C6BF7" w:rsidP="00E62C9F">
            <w:pPr>
              <w:rPr>
                <w:kern w:val="2"/>
                <w:szCs w:val="24"/>
              </w:rPr>
            </w:pPr>
            <w:r w:rsidRPr="00D717FC">
              <w:rPr>
                <w:kern w:val="2"/>
                <w:szCs w:val="24"/>
              </w:rPr>
              <w:t>Netaikoma</w:t>
            </w:r>
          </w:p>
          <w:p w14:paraId="54EC0A8B" w14:textId="77777777" w:rsidR="006C6BF7" w:rsidRPr="00D717FC" w:rsidRDefault="006C6BF7" w:rsidP="00E62C9F">
            <w:pPr>
              <w:rPr>
                <w:strike/>
                <w:kern w:val="2"/>
                <w:szCs w:val="24"/>
              </w:rPr>
            </w:pPr>
          </w:p>
          <w:p w14:paraId="7E5D66BC" w14:textId="77777777" w:rsidR="006C6BF7" w:rsidRPr="00D717FC" w:rsidRDefault="006C6BF7" w:rsidP="00E62C9F">
            <w:pPr>
              <w:rPr>
                <w:strike/>
                <w:szCs w:val="24"/>
              </w:rPr>
            </w:pPr>
          </w:p>
        </w:tc>
      </w:tr>
      <w:tr w:rsidR="006C6BF7" w14:paraId="60C10632" w14:textId="77777777" w:rsidTr="00E62C9F">
        <w:trPr>
          <w:trHeight w:val="300"/>
        </w:trPr>
        <w:tc>
          <w:tcPr>
            <w:tcW w:w="2972" w:type="dxa"/>
          </w:tcPr>
          <w:p w14:paraId="5BCFCBC7" w14:textId="77777777" w:rsidR="006C6BF7" w:rsidRDefault="006C6BF7" w:rsidP="00E62C9F">
            <w:pPr>
              <w:rPr>
                <w:b/>
                <w:kern w:val="2"/>
                <w:szCs w:val="24"/>
              </w:rPr>
            </w:pPr>
            <w:r>
              <w:rPr>
                <w:b/>
                <w:kern w:val="2"/>
                <w:szCs w:val="24"/>
              </w:rPr>
              <w:t>5.5. Atsiskaitymo su Tiekėju terminas ir tvarka</w:t>
            </w:r>
          </w:p>
        </w:tc>
        <w:tc>
          <w:tcPr>
            <w:tcW w:w="6563" w:type="dxa"/>
            <w:gridSpan w:val="2"/>
          </w:tcPr>
          <w:p w14:paraId="4DC989C7" w14:textId="77777777" w:rsidR="006C6BF7" w:rsidRPr="00B03B44" w:rsidRDefault="006C6BF7" w:rsidP="00E62C9F">
            <w:pPr>
              <w:rPr>
                <w:kern w:val="2"/>
                <w:szCs w:val="24"/>
              </w:rPr>
            </w:pPr>
            <w:r w:rsidRPr="00B03B44">
              <w:rPr>
                <w:kern w:val="2"/>
                <w:szCs w:val="24"/>
              </w:rPr>
              <w:t>Pirkėjas atsiskaito su Tiekėju ne vėliau kaip per 30 (trisdešimt)</w:t>
            </w:r>
          </w:p>
          <w:p w14:paraId="47B77421" w14:textId="77777777" w:rsidR="006C6BF7" w:rsidRPr="00B03B44" w:rsidRDefault="006C6BF7" w:rsidP="00E62C9F">
            <w:pPr>
              <w:rPr>
                <w:kern w:val="2"/>
                <w:szCs w:val="24"/>
              </w:rPr>
            </w:pPr>
            <w:r w:rsidRPr="00B03B44">
              <w:rPr>
                <w:kern w:val="2"/>
                <w:szCs w:val="24"/>
              </w:rPr>
              <w:t>kalendorinių dienų nuo Sąskaitos gavimo dienos.</w:t>
            </w:r>
          </w:p>
          <w:p w14:paraId="63EEF1D9" w14:textId="77777777" w:rsidR="006C6BF7" w:rsidRPr="00B03B44" w:rsidRDefault="006C6BF7" w:rsidP="00E62C9F">
            <w:pPr>
              <w:rPr>
                <w:kern w:val="2"/>
                <w:szCs w:val="24"/>
              </w:rPr>
            </w:pPr>
            <w:r w:rsidRPr="00B03B44">
              <w:rPr>
                <w:kern w:val="2"/>
                <w:szCs w:val="24"/>
              </w:rPr>
              <w:t>Apmokėjimo sąlygos: įvykdžius užsakymą, mokama už konkretų</w:t>
            </w:r>
            <w:r>
              <w:rPr>
                <w:kern w:val="2"/>
                <w:szCs w:val="24"/>
              </w:rPr>
              <w:t xml:space="preserve"> </w:t>
            </w:r>
            <w:r w:rsidRPr="00B03B44">
              <w:rPr>
                <w:kern w:val="2"/>
                <w:szCs w:val="24"/>
              </w:rPr>
              <w:t>kiekį / apimtį pagal nustatytus įkainius.</w:t>
            </w:r>
          </w:p>
        </w:tc>
      </w:tr>
      <w:tr w:rsidR="006C6BF7" w14:paraId="5290BABE" w14:textId="77777777" w:rsidTr="00E62C9F">
        <w:trPr>
          <w:trHeight w:val="300"/>
        </w:trPr>
        <w:tc>
          <w:tcPr>
            <w:tcW w:w="2972" w:type="dxa"/>
          </w:tcPr>
          <w:p w14:paraId="6817895F" w14:textId="77777777" w:rsidR="006C6BF7" w:rsidRDefault="006C6BF7" w:rsidP="00E62C9F">
            <w:pPr>
              <w:rPr>
                <w:b/>
                <w:kern w:val="2"/>
                <w:szCs w:val="24"/>
              </w:rPr>
            </w:pPr>
            <w:r>
              <w:rPr>
                <w:b/>
                <w:kern w:val="2"/>
                <w:szCs w:val="24"/>
              </w:rPr>
              <w:t>5.6. Avansas</w:t>
            </w:r>
          </w:p>
        </w:tc>
        <w:tc>
          <w:tcPr>
            <w:tcW w:w="6563" w:type="dxa"/>
            <w:gridSpan w:val="2"/>
          </w:tcPr>
          <w:p w14:paraId="69FE0037" w14:textId="77777777" w:rsidR="006C6BF7" w:rsidRPr="00D717FC" w:rsidRDefault="006C6BF7" w:rsidP="00E62C9F">
            <w:pPr>
              <w:rPr>
                <w:kern w:val="2"/>
                <w:szCs w:val="24"/>
              </w:rPr>
            </w:pPr>
            <w:r w:rsidRPr="00D717FC">
              <w:rPr>
                <w:kern w:val="2"/>
                <w:szCs w:val="24"/>
              </w:rPr>
              <w:t>Netaikoma</w:t>
            </w:r>
          </w:p>
          <w:p w14:paraId="505B1DBD" w14:textId="77777777" w:rsidR="006C6BF7" w:rsidRPr="00D717FC" w:rsidRDefault="006C6BF7" w:rsidP="00E62C9F">
            <w:pPr>
              <w:spacing w:line="259" w:lineRule="auto"/>
              <w:rPr>
                <w:color w:val="000000"/>
                <w:kern w:val="2"/>
                <w:szCs w:val="24"/>
                <w:shd w:val="clear" w:color="auto" w:fill="FFFFFF"/>
              </w:rPr>
            </w:pPr>
          </w:p>
        </w:tc>
      </w:tr>
      <w:tr w:rsidR="006C6BF7" w14:paraId="0179E008" w14:textId="77777777" w:rsidTr="00E62C9F">
        <w:trPr>
          <w:trHeight w:val="300"/>
        </w:trPr>
        <w:tc>
          <w:tcPr>
            <w:tcW w:w="2972" w:type="dxa"/>
          </w:tcPr>
          <w:p w14:paraId="1558F81F" w14:textId="77777777" w:rsidR="006C6BF7" w:rsidRDefault="006C6BF7" w:rsidP="00E62C9F">
            <w:pPr>
              <w:rPr>
                <w:b/>
                <w:kern w:val="2"/>
                <w:szCs w:val="24"/>
              </w:rPr>
            </w:pPr>
            <w:r>
              <w:rPr>
                <w:b/>
                <w:kern w:val="2"/>
                <w:szCs w:val="24"/>
              </w:rPr>
              <w:t>5.7. Avanso užtikrinimas</w:t>
            </w:r>
          </w:p>
        </w:tc>
        <w:tc>
          <w:tcPr>
            <w:tcW w:w="6563" w:type="dxa"/>
            <w:gridSpan w:val="2"/>
          </w:tcPr>
          <w:p w14:paraId="113382B9" w14:textId="77777777" w:rsidR="006C6BF7" w:rsidRPr="00D717FC" w:rsidRDefault="006C6BF7" w:rsidP="00E62C9F">
            <w:pPr>
              <w:rPr>
                <w:kern w:val="2"/>
                <w:szCs w:val="24"/>
              </w:rPr>
            </w:pPr>
            <w:r w:rsidRPr="00D717FC">
              <w:rPr>
                <w:kern w:val="2"/>
                <w:szCs w:val="24"/>
              </w:rPr>
              <w:t>Netaikoma</w:t>
            </w:r>
          </w:p>
          <w:p w14:paraId="002AB54C" w14:textId="77777777" w:rsidR="006C6BF7" w:rsidRPr="00D717FC" w:rsidRDefault="006C6BF7" w:rsidP="00E62C9F">
            <w:pPr>
              <w:rPr>
                <w:kern w:val="2"/>
                <w:szCs w:val="24"/>
              </w:rPr>
            </w:pPr>
            <w:r w:rsidRPr="00D717FC">
              <w:rPr>
                <w:color w:val="000000"/>
                <w:kern w:val="2"/>
                <w:szCs w:val="24"/>
                <w:shd w:val="clear" w:color="auto" w:fill="FFFFFF"/>
              </w:rPr>
              <w:t xml:space="preserve"> </w:t>
            </w:r>
          </w:p>
        </w:tc>
      </w:tr>
      <w:tr w:rsidR="006C6BF7" w14:paraId="42995AEE" w14:textId="77777777" w:rsidTr="00E62C9F">
        <w:trPr>
          <w:trHeight w:val="300"/>
        </w:trPr>
        <w:tc>
          <w:tcPr>
            <w:tcW w:w="9535" w:type="dxa"/>
            <w:gridSpan w:val="3"/>
          </w:tcPr>
          <w:p w14:paraId="3B9447F5" w14:textId="77777777" w:rsidR="006C6BF7" w:rsidRPr="00D717FC" w:rsidRDefault="006C6BF7" w:rsidP="00E62C9F">
            <w:pPr>
              <w:jc w:val="center"/>
              <w:rPr>
                <w:b/>
                <w:kern w:val="2"/>
                <w:szCs w:val="24"/>
              </w:rPr>
            </w:pPr>
            <w:r w:rsidRPr="00D717FC">
              <w:rPr>
                <w:b/>
                <w:kern w:val="2"/>
                <w:szCs w:val="24"/>
              </w:rPr>
              <w:t>6. PASLAUGŲ KOKYBĖ IR GARANTINIAI ĮSIPAREIGOJIMAI</w:t>
            </w:r>
          </w:p>
        </w:tc>
      </w:tr>
      <w:tr w:rsidR="006C6BF7" w14:paraId="5041624E" w14:textId="77777777" w:rsidTr="00E62C9F">
        <w:trPr>
          <w:trHeight w:val="300"/>
        </w:trPr>
        <w:tc>
          <w:tcPr>
            <w:tcW w:w="2972" w:type="dxa"/>
          </w:tcPr>
          <w:p w14:paraId="10424237" w14:textId="77777777" w:rsidR="006C6BF7" w:rsidRDefault="006C6BF7" w:rsidP="00E62C9F">
            <w:pPr>
              <w:rPr>
                <w:b/>
                <w:kern w:val="2"/>
                <w:szCs w:val="24"/>
              </w:rPr>
            </w:pPr>
            <w:r>
              <w:rPr>
                <w:b/>
                <w:kern w:val="2"/>
                <w:szCs w:val="24"/>
              </w:rPr>
              <w:t>6.1. Garantinis terminas</w:t>
            </w:r>
          </w:p>
        </w:tc>
        <w:tc>
          <w:tcPr>
            <w:tcW w:w="6563" w:type="dxa"/>
            <w:gridSpan w:val="2"/>
          </w:tcPr>
          <w:p w14:paraId="58F30515" w14:textId="77777777" w:rsidR="006C6BF7" w:rsidRPr="00D717FC" w:rsidRDefault="006C6BF7" w:rsidP="00E62C9F">
            <w:pPr>
              <w:rPr>
                <w:kern w:val="2"/>
                <w:szCs w:val="24"/>
              </w:rPr>
            </w:pPr>
            <w:r w:rsidRPr="00D717FC">
              <w:rPr>
                <w:kern w:val="2"/>
                <w:szCs w:val="24"/>
              </w:rPr>
              <w:t>Netaikoma</w:t>
            </w:r>
          </w:p>
          <w:p w14:paraId="7E16CCF1" w14:textId="77777777" w:rsidR="006C6BF7" w:rsidRPr="00D717FC" w:rsidRDefault="006C6BF7" w:rsidP="00E62C9F">
            <w:pPr>
              <w:rPr>
                <w:kern w:val="2"/>
                <w:szCs w:val="24"/>
              </w:rPr>
            </w:pPr>
          </w:p>
          <w:p w14:paraId="4BC14358" w14:textId="77777777" w:rsidR="006C6BF7" w:rsidRPr="00D717FC" w:rsidRDefault="006C6BF7" w:rsidP="00E62C9F">
            <w:pPr>
              <w:rPr>
                <w:szCs w:val="24"/>
              </w:rPr>
            </w:pPr>
          </w:p>
        </w:tc>
      </w:tr>
      <w:tr w:rsidR="006C6BF7" w14:paraId="1EF04821" w14:textId="77777777" w:rsidTr="00E62C9F">
        <w:trPr>
          <w:trHeight w:val="300"/>
        </w:trPr>
        <w:tc>
          <w:tcPr>
            <w:tcW w:w="2972" w:type="dxa"/>
          </w:tcPr>
          <w:p w14:paraId="77653448" w14:textId="77777777" w:rsidR="006C6BF7" w:rsidRDefault="006C6BF7" w:rsidP="00E62C9F">
            <w:pPr>
              <w:rPr>
                <w:b/>
                <w:kern w:val="2"/>
                <w:szCs w:val="24"/>
              </w:rPr>
            </w:pPr>
            <w:r>
              <w:rPr>
                <w:b/>
                <w:szCs w:val="24"/>
              </w:rPr>
              <w:t>6.2. Garantinė priežiūra</w:t>
            </w:r>
          </w:p>
        </w:tc>
        <w:tc>
          <w:tcPr>
            <w:tcW w:w="6563" w:type="dxa"/>
            <w:gridSpan w:val="2"/>
          </w:tcPr>
          <w:p w14:paraId="0093A838" w14:textId="77777777" w:rsidR="006C6BF7" w:rsidRPr="00D717FC" w:rsidRDefault="006C6BF7" w:rsidP="00E62C9F">
            <w:pPr>
              <w:rPr>
                <w:kern w:val="2"/>
                <w:szCs w:val="24"/>
              </w:rPr>
            </w:pPr>
            <w:r w:rsidRPr="00D717FC">
              <w:rPr>
                <w:kern w:val="2"/>
                <w:szCs w:val="24"/>
              </w:rPr>
              <w:t>Netaikoma</w:t>
            </w:r>
          </w:p>
          <w:p w14:paraId="3BA91BC6" w14:textId="77777777" w:rsidR="006C6BF7" w:rsidRPr="00D717FC" w:rsidRDefault="006C6BF7" w:rsidP="00E62C9F">
            <w:pPr>
              <w:rPr>
                <w:kern w:val="2"/>
                <w:szCs w:val="24"/>
              </w:rPr>
            </w:pPr>
          </w:p>
          <w:p w14:paraId="619B53F2" w14:textId="77777777" w:rsidR="006C6BF7" w:rsidRPr="00D717FC" w:rsidRDefault="006C6BF7" w:rsidP="00E62C9F">
            <w:pPr>
              <w:rPr>
                <w:kern w:val="2"/>
                <w:szCs w:val="24"/>
              </w:rPr>
            </w:pPr>
          </w:p>
        </w:tc>
      </w:tr>
      <w:tr w:rsidR="006C6BF7" w14:paraId="490C09DF" w14:textId="77777777" w:rsidTr="00E62C9F">
        <w:trPr>
          <w:trHeight w:val="300"/>
        </w:trPr>
        <w:tc>
          <w:tcPr>
            <w:tcW w:w="2972" w:type="dxa"/>
          </w:tcPr>
          <w:p w14:paraId="030BCBF8" w14:textId="77777777" w:rsidR="006C6BF7" w:rsidRDefault="006C6BF7" w:rsidP="00E62C9F">
            <w:pPr>
              <w:rPr>
                <w:b/>
                <w:szCs w:val="24"/>
              </w:rPr>
            </w:pPr>
            <w:r>
              <w:rPr>
                <w:b/>
                <w:szCs w:val="24"/>
              </w:rPr>
              <w:t xml:space="preserve">6.3. Kokybinių kriterijų įgyvendinimo </w:t>
            </w:r>
            <w:r>
              <w:rPr>
                <w:b/>
                <w:bCs/>
                <w:szCs w:val="24"/>
              </w:rPr>
              <w:t xml:space="preserve">ir </w:t>
            </w:r>
            <w:r>
              <w:rPr>
                <w:b/>
                <w:szCs w:val="24"/>
              </w:rPr>
              <w:t>tikrinimo tvarka</w:t>
            </w:r>
          </w:p>
        </w:tc>
        <w:tc>
          <w:tcPr>
            <w:tcW w:w="6563" w:type="dxa"/>
            <w:gridSpan w:val="2"/>
          </w:tcPr>
          <w:p w14:paraId="769CA27C" w14:textId="77777777" w:rsidR="006C6BF7" w:rsidRPr="00D717FC" w:rsidRDefault="006C6BF7" w:rsidP="00E62C9F">
            <w:pPr>
              <w:rPr>
                <w:kern w:val="2"/>
                <w:szCs w:val="24"/>
              </w:rPr>
            </w:pPr>
            <w:r w:rsidRPr="00D717FC">
              <w:rPr>
                <w:kern w:val="2"/>
                <w:szCs w:val="24"/>
              </w:rPr>
              <w:t xml:space="preserve">Netaikoma </w:t>
            </w:r>
          </w:p>
          <w:p w14:paraId="7212747E" w14:textId="77777777" w:rsidR="006C6BF7" w:rsidRPr="00D717FC" w:rsidRDefault="006C6BF7" w:rsidP="00E62C9F">
            <w:pPr>
              <w:rPr>
                <w:kern w:val="2"/>
                <w:szCs w:val="24"/>
              </w:rPr>
            </w:pPr>
          </w:p>
        </w:tc>
      </w:tr>
      <w:tr w:rsidR="006C6BF7" w14:paraId="4E853259" w14:textId="77777777" w:rsidTr="00E62C9F">
        <w:trPr>
          <w:trHeight w:val="300"/>
        </w:trPr>
        <w:tc>
          <w:tcPr>
            <w:tcW w:w="9535" w:type="dxa"/>
            <w:gridSpan w:val="3"/>
          </w:tcPr>
          <w:p w14:paraId="6DE392D7" w14:textId="77777777" w:rsidR="006C6BF7" w:rsidRDefault="006C6BF7" w:rsidP="00E62C9F">
            <w:pPr>
              <w:jc w:val="center"/>
              <w:rPr>
                <w:b/>
                <w:kern w:val="2"/>
                <w:szCs w:val="24"/>
              </w:rPr>
            </w:pPr>
            <w:r>
              <w:rPr>
                <w:b/>
                <w:kern w:val="2"/>
                <w:szCs w:val="24"/>
              </w:rPr>
              <w:t>7. SUTARTIES VYKDYMUI PASITELKIAMI SUBTIEKĖJAI IR (AR) SPECIALISTAI</w:t>
            </w:r>
          </w:p>
        </w:tc>
      </w:tr>
      <w:tr w:rsidR="006C6BF7" w14:paraId="2C4A56E0" w14:textId="77777777" w:rsidTr="00E62C9F">
        <w:trPr>
          <w:trHeight w:val="300"/>
        </w:trPr>
        <w:tc>
          <w:tcPr>
            <w:tcW w:w="2972" w:type="dxa"/>
          </w:tcPr>
          <w:p w14:paraId="66E95E11" w14:textId="77777777" w:rsidR="006C6BF7" w:rsidRDefault="006C6BF7" w:rsidP="00E62C9F">
            <w:pPr>
              <w:rPr>
                <w:b/>
                <w:bCs/>
                <w:kern w:val="2"/>
                <w:szCs w:val="24"/>
              </w:rPr>
            </w:pPr>
            <w:r>
              <w:rPr>
                <w:b/>
                <w:bCs/>
                <w:kern w:val="2"/>
                <w:szCs w:val="24"/>
              </w:rPr>
              <w:t>7.1. Sutarties vykdymui pasitelkiami subtiekėjai ir (ar) specialistai</w:t>
            </w:r>
          </w:p>
        </w:tc>
        <w:tc>
          <w:tcPr>
            <w:tcW w:w="6563" w:type="dxa"/>
            <w:gridSpan w:val="2"/>
          </w:tcPr>
          <w:p w14:paraId="21CA94EF" w14:textId="77777777" w:rsidR="006C6BF7" w:rsidRPr="00D717FC" w:rsidRDefault="006C6BF7" w:rsidP="00E62C9F">
            <w:pPr>
              <w:rPr>
                <w:kern w:val="2"/>
                <w:szCs w:val="24"/>
              </w:rPr>
            </w:pPr>
            <w:r w:rsidRPr="00D717FC">
              <w:rPr>
                <w:kern w:val="2"/>
                <w:szCs w:val="24"/>
              </w:rPr>
              <w:t xml:space="preserve">Sutarties vykdymui subtiekėjai ir (ar) specialistai nepasitelkiami. </w:t>
            </w:r>
          </w:p>
          <w:p w14:paraId="73C057BB" w14:textId="77777777" w:rsidR="006C6BF7" w:rsidRPr="00B03B44" w:rsidRDefault="006C6BF7" w:rsidP="00E62C9F">
            <w:pPr>
              <w:rPr>
                <w:i/>
                <w:iCs/>
                <w:kern w:val="2"/>
                <w:szCs w:val="24"/>
              </w:rPr>
            </w:pPr>
            <w:r w:rsidRPr="00990160">
              <w:rPr>
                <w:i/>
                <w:iCs/>
                <w:kern w:val="2"/>
                <w:szCs w:val="24"/>
              </w:rPr>
              <w:t>arba</w:t>
            </w:r>
          </w:p>
          <w:p w14:paraId="34F2A901" w14:textId="77777777" w:rsidR="006C6BF7" w:rsidRPr="005C0848" w:rsidRDefault="006C6BF7" w:rsidP="00E62C9F">
            <w:pPr>
              <w:rPr>
                <w:bCs/>
                <w:i/>
                <w:iCs/>
                <w:kern w:val="2"/>
                <w:szCs w:val="24"/>
              </w:rPr>
            </w:pPr>
            <w:r w:rsidRPr="00D717FC">
              <w:rPr>
                <w:kern w:val="2"/>
                <w:szCs w:val="24"/>
              </w:rPr>
              <w:t xml:space="preserve">Sutarties vykdymui pasitelkiami subtiekėjai ir (ar) specialistai </w:t>
            </w:r>
          </w:p>
          <w:p w14:paraId="5C4A5FCE" w14:textId="77777777" w:rsidR="006C6BF7" w:rsidRPr="005C0848" w:rsidRDefault="006C6BF7" w:rsidP="00E62C9F">
            <w:pPr>
              <w:rPr>
                <w:bCs/>
                <w:i/>
                <w:iCs/>
                <w:kern w:val="2"/>
                <w:szCs w:val="24"/>
              </w:rPr>
            </w:pPr>
          </w:p>
        </w:tc>
      </w:tr>
      <w:tr w:rsidR="006C6BF7" w14:paraId="2F174705" w14:textId="77777777" w:rsidTr="00E62C9F">
        <w:trPr>
          <w:trHeight w:val="300"/>
        </w:trPr>
        <w:tc>
          <w:tcPr>
            <w:tcW w:w="9535" w:type="dxa"/>
            <w:gridSpan w:val="3"/>
          </w:tcPr>
          <w:p w14:paraId="3AF39E93" w14:textId="77777777" w:rsidR="006C6BF7" w:rsidRDefault="006C6BF7" w:rsidP="00E62C9F">
            <w:pPr>
              <w:jc w:val="center"/>
              <w:rPr>
                <w:b/>
                <w:kern w:val="2"/>
                <w:szCs w:val="24"/>
              </w:rPr>
            </w:pPr>
            <w:r>
              <w:rPr>
                <w:b/>
                <w:kern w:val="2"/>
                <w:szCs w:val="24"/>
              </w:rPr>
              <w:t>8. PRIEVOLIŲ PAGAL SUTARTĮ ĮVYKDYMO UŽTIKRINIMAS</w:t>
            </w:r>
          </w:p>
        </w:tc>
      </w:tr>
      <w:tr w:rsidR="006C6BF7" w14:paraId="077F1F35" w14:textId="77777777" w:rsidTr="00E62C9F">
        <w:trPr>
          <w:trHeight w:val="300"/>
        </w:trPr>
        <w:tc>
          <w:tcPr>
            <w:tcW w:w="2972" w:type="dxa"/>
          </w:tcPr>
          <w:p w14:paraId="2B0C4796" w14:textId="77777777" w:rsidR="006C6BF7" w:rsidRDefault="006C6BF7" w:rsidP="00E62C9F">
            <w:pPr>
              <w:rPr>
                <w:b/>
                <w:kern w:val="2"/>
                <w:szCs w:val="24"/>
              </w:rPr>
            </w:pPr>
            <w:r>
              <w:rPr>
                <w:b/>
                <w:kern w:val="2"/>
                <w:szCs w:val="24"/>
              </w:rPr>
              <w:t>8.1. Prievolių pagal Sutartį įvykdymo užtikrinimas</w:t>
            </w:r>
          </w:p>
        </w:tc>
        <w:tc>
          <w:tcPr>
            <w:tcW w:w="6563" w:type="dxa"/>
            <w:gridSpan w:val="2"/>
          </w:tcPr>
          <w:p w14:paraId="112304E2" w14:textId="77777777" w:rsidR="006C6BF7" w:rsidRPr="00680B49" w:rsidRDefault="006C6BF7" w:rsidP="00E62C9F">
            <w:pPr>
              <w:rPr>
                <w:strike/>
                <w:color w:val="FF0000"/>
                <w:kern w:val="2"/>
                <w:szCs w:val="24"/>
              </w:rPr>
            </w:pPr>
            <w:r w:rsidRPr="00B03B44">
              <w:rPr>
                <w:szCs w:val="24"/>
                <w:lang w:eastAsia="lt-LT"/>
              </w:rPr>
              <w:t>Prievolių pagal Sutartį įvykdymas užtikrinamas netesybomis (delspinigiais, bauda).</w:t>
            </w:r>
          </w:p>
        </w:tc>
      </w:tr>
      <w:tr w:rsidR="006C6BF7" w14:paraId="11A620BA" w14:textId="77777777" w:rsidTr="00E62C9F">
        <w:trPr>
          <w:trHeight w:val="300"/>
        </w:trPr>
        <w:tc>
          <w:tcPr>
            <w:tcW w:w="2972" w:type="dxa"/>
          </w:tcPr>
          <w:p w14:paraId="32DCE436" w14:textId="77777777" w:rsidR="006C6BF7" w:rsidRDefault="006C6BF7" w:rsidP="00E62C9F">
            <w:pPr>
              <w:rPr>
                <w:b/>
                <w:kern w:val="2"/>
                <w:szCs w:val="24"/>
              </w:rPr>
            </w:pPr>
            <w:r>
              <w:rPr>
                <w:b/>
                <w:kern w:val="2"/>
                <w:szCs w:val="24"/>
              </w:rPr>
              <w:lastRenderedPageBreak/>
              <w:t>8.2 Sutarties įvykdymo užtikrinimo galiojimo terminas</w:t>
            </w:r>
          </w:p>
        </w:tc>
        <w:tc>
          <w:tcPr>
            <w:tcW w:w="6563" w:type="dxa"/>
            <w:gridSpan w:val="2"/>
          </w:tcPr>
          <w:p w14:paraId="5F2BA8AF" w14:textId="77777777" w:rsidR="006C6BF7" w:rsidRDefault="006C6BF7" w:rsidP="00E62C9F">
            <w:pPr>
              <w:rPr>
                <w:strike/>
                <w:color w:val="FF0000"/>
                <w:kern w:val="2"/>
                <w:szCs w:val="24"/>
              </w:rPr>
            </w:pPr>
          </w:p>
          <w:p w14:paraId="28F31CD7" w14:textId="77777777" w:rsidR="006C6BF7" w:rsidRPr="001621CB" w:rsidRDefault="006C6BF7" w:rsidP="00E62C9F">
            <w:pPr>
              <w:rPr>
                <w:strike/>
                <w:kern w:val="2"/>
                <w:szCs w:val="24"/>
              </w:rPr>
            </w:pPr>
            <w:r w:rsidRPr="00D537D7">
              <w:rPr>
                <w:color w:val="000000" w:themeColor="text1"/>
                <w:kern w:val="2"/>
                <w:szCs w:val="24"/>
              </w:rPr>
              <w:t>Netaikoma</w:t>
            </w:r>
          </w:p>
        </w:tc>
      </w:tr>
      <w:tr w:rsidR="006C6BF7" w14:paraId="6F05523F" w14:textId="77777777" w:rsidTr="00E62C9F">
        <w:trPr>
          <w:trHeight w:val="300"/>
        </w:trPr>
        <w:tc>
          <w:tcPr>
            <w:tcW w:w="2972" w:type="dxa"/>
          </w:tcPr>
          <w:p w14:paraId="2D423106" w14:textId="77777777" w:rsidR="006C6BF7" w:rsidRDefault="006C6BF7" w:rsidP="00E62C9F">
            <w:pPr>
              <w:rPr>
                <w:b/>
                <w:kern w:val="2"/>
                <w:szCs w:val="24"/>
              </w:rPr>
            </w:pPr>
            <w:r>
              <w:rPr>
                <w:b/>
                <w:kern w:val="2"/>
                <w:szCs w:val="24"/>
              </w:rPr>
              <w:t>8.3. Sutarties įvykdymo užtikrinimo pateikimas</w:t>
            </w:r>
          </w:p>
        </w:tc>
        <w:tc>
          <w:tcPr>
            <w:tcW w:w="6563" w:type="dxa"/>
            <w:gridSpan w:val="2"/>
          </w:tcPr>
          <w:p w14:paraId="5F5F8885" w14:textId="77777777" w:rsidR="006C6BF7" w:rsidRPr="001621CB" w:rsidRDefault="006C6BF7" w:rsidP="00E62C9F">
            <w:pPr>
              <w:rPr>
                <w:strike/>
                <w:szCs w:val="24"/>
              </w:rPr>
            </w:pPr>
            <w:r w:rsidRPr="00D717FC">
              <w:rPr>
                <w:kern w:val="2"/>
                <w:szCs w:val="24"/>
              </w:rPr>
              <w:t>Netaikoma</w:t>
            </w:r>
          </w:p>
        </w:tc>
      </w:tr>
      <w:tr w:rsidR="006C6BF7" w14:paraId="0A73189C" w14:textId="77777777" w:rsidTr="00E62C9F">
        <w:trPr>
          <w:trHeight w:val="300"/>
        </w:trPr>
        <w:tc>
          <w:tcPr>
            <w:tcW w:w="9535" w:type="dxa"/>
            <w:gridSpan w:val="3"/>
          </w:tcPr>
          <w:p w14:paraId="3A31255C" w14:textId="77777777" w:rsidR="006C6BF7" w:rsidRDefault="006C6BF7" w:rsidP="00E62C9F">
            <w:pPr>
              <w:jc w:val="center"/>
              <w:rPr>
                <w:b/>
                <w:kern w:val="2"/>
                <w:szCs w:val="24"/>
              </w:rPr>
            </w:pPr>
            <w:r>
              <w:rPr>
                <w:b/>
                <w:kern w:val="2"/>
                <w:szCs w:val="24"/>
              </w:rPr>
              <w:t>9. ŠALIŲ ATSAKOMYBĖ</w:t>
            </w:r>
          </w:p>
        </w:tc>
      </w:tr>
      <w:tr w:rsidR="006C6BF7" w14:paraId="67C279AB" w14:textId="77777777" w:rsidTr="00E62C9F">
        <w:trPr>
          <w:trHeight w:val="300"/>
        </w:trPr>
        <w:tc>
          <w:tcPr>
            <w:tcW w:w="2972" w:type="dxa"/>
          </w:tcPr>
          <w:p w14:paraId="7C83D882" w14:textId="77777777" w:rsidR="006C6BF7" w:rsidRDefault="006C6BF7" w:rsidP="00E62C9F">
            <w:pPr>
              <w:rPr>
                <w:b/>
                <w:kern w:val="2"/>
                <w:szCs w:val="24"/>
              </w:rPr>
            </w:pPr>
            <w:r>
              <w:rPr>
                <w:b/>
                <w:kern w:val="2"/>
                <w:szCs w:val="24"/>
              </w:rPr>
              <w:t>9.1. Pirkėjui taikomos netesybos už mokėjimų pagal Sutartį vėlavimą</w:t>
            </w:r>
          </w:p>
        </w:tc>
        <w:tc>
          <w:tcPr>
            <w:tcW w:w="6563" w:type="dxa"/>
            <w:gridSpan w:val="2"/>
          </w:tcPr>
          <w:p w14:paraId="6915EA23" w14:textId="77777777" w:rsidR="006C6BF7" w:rsidRPr="00DC1FF6" w:rsidRDefault="006C6BF7" w:rsidP="00E62C9F">
            <w:pPr>
              <w:rPr>
                <w:kern w:val="2"/>
                <w:szCs w:val="24"/>
              </w:rPr>
            </w:pPr>
            <w:r w:rsidRPr="00DC1FF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Cs w:val="24"/>
              </w:rPr>
              <w:t>2</w:t>
            </w:r>
            <w:r w:rsidRPr="00DC1FF6">
              <w:rPr>
                <w:kern w:val="2"/>
                <w:szCs w:val="24"/>
              </w:rPr>
              <w:t xml:space="preserve"> (</w:t>
            </w:r>
            <w:r>
              <w:rPr>
                <w:kern w:val="2"/>
                <w:szCs w:val="24"/>
              </w:rPr>
              <w:t>dvi</w:t>
            </w:r>
            <w:r w:rsidRPr="00DC1FF6">
              <w:rPr>
                <w:kern w:val="2"/>
                <w:szCs w:val="24"/>
              </w:rPr>
              <w:t xml:space="preserve"> šimtosios) procento dydžio delspinigius nuo neapmokėtos sumos be PVM už kiekvieną vėlavimo dieną</w:t>
            </w:r>
            <w:r>
              <w:rPr>
                <w:kern w:val="2"/>
                <w:szCs w:val="24"/>
              </w:rPr>
              <w:t>.</w:t>
            </w:r>
            <w:r w:rsidRPr="00DC1FF6">
              <w:rPr>
                <w:kern w:val="2"/>
                <w:szCs w:val="24"/>
              </w:rPr>
              <w:t xml:space="preserve"> </w:t>
            </w:r>
          </w:p>
          <w:p w14:paraId="08C424BF" w14:textId="77777777" w:rsidR="006C6BF7" w:rsidRDefault="006C6BF7" w:rsidP="00E62C9F">
            <w:pPr>
              <w:spacing w:line="259" w:lineRule="auto"/>
              <w:rPr>
                <w:color w:val="000000"/>
                <w:kern w:val="2"/>
                <w:szCs w:val="24"/>
              </w:rPr>
            </w:pPr>
          </w:p>
        </w:tc>
      </w:tr>
      <w:tr w:rsidR="006C6BF7" w14:paraId="7EFE82E4" w14:textId="77777777" w:rsidTr="00E62C9F">
        <w:trPr>
          <w:trHeight w:val="300"/>
        </w:trPr>
        <w:tc>
          <w:tcPr>
            <w:tcW w:w="2972" w:type="dxa"/>
          </w:tcPr>
          <w:p w14:paraId="2AC27D7F" w14:textId="77777777" w:rsidR="006C6BF7" w:rsidRDefault="006C6BF7" w:rsidP="00E62C9F">
            <w:pPr>
              <w:rPr>
                <w:b/>
                <w:kern w:val="2"/>
                <w:szCs w:val="24"/>
              </w:rPr>
            </w:pPr>
            <w:r>
              <w:rPr>
                <w:b/>
                <w:szCs w:val="24"/>
              </w:rPr>
              <w:t>9.2. Tiekėjui taikomos netesybos</w:t>
            </w:r>
          </w:p>
        </w:tc>
        <w:tc>
          <w:tcPr>
            <w:tcW w:w="6563" w:type="dxa"/>
            <w:gridSpan w:val="2"/>
          </w:tcPr>
          <w:p w14:paraId="02554BF4" w14:textId="77777777" w:rsidR="006C6BF7" w:rsidRPr="00DC1FF6" w:rsidRDefault="006C6BF7" w:rsidP="00E62C9F">
            <w:pPr>
              <w:rPr>
                <w:kern w:val="2"/>
                <w:szCs w:val="24"/>
              </w:rPr>
            </w:pPr>
            <w:r w:rsidRPr="00DC1FF6">
              <w:rPr>
                <w:kern w:val="2"/>
                <w:szCs w:val="24"/>
              </w:rPr>
              <w:t>9.2.1. Jeigu Tiekėjas vėluoja suteikti Paslaugas pagal Paslaugų teikimo grafiką arba nevykdo kitų sutartinių įsipareigojimų, Pirkėjas nuo kitos nei nustatytas terminas dienos Tiekėjui skaičiuoja 0,</w:t>
            </w:r>
            <w:r>
              <w:rPr>
                <w:kern w:val="2"/>
                <w:szCs w:val="24"/>
              </w:rPr>
              <w:t>02</w:t>
            </w:r>
            <w:r w:rsidRPr="00DC1FF6">
              <w:rPr>
                <w:kern w:val="2"/>
                <w:szCs w:val="24"/>
              </w:rPr>
              <w:t xml:space="preserve"> (</w:t>
            </w:r>
            <w:r>
              <w:rPr>
                <w:kern w:val="2"/>
                <w:szCs w:val="24"/>
              </w:rPr>
              <w:t>dvi šimtosios</w:t>
            </w:r>
            <w:r w:rsidRPr="00DC1FF6">
              <w:rPr>
                <w:kern w:val="2"/>
                <w:szCs w:val="24"/>
              </w:rPr>
              <w:t>) procento dydžio delspinigius už kiekvieną uždelstą dieną nuo laiku nesuteiktų Paslaugų etapo, kurį vėluoja atlikti kainos be PVM.</w:t>
            </w:r>
          </w:p>
          <w:p w14:paraId="1D4F88D0" w14:textId="77777777" w:rsidR="006C6BF7" w:rsidRPr="00B03B44" w:rsidRDefault="006C6BF7" w:rsidP="00E62C9F">
            <w:pPr>
              <w:rPr>
                <w:kern w:val="2"/>
                <w:szCs w:val="24"/>
              </w:rPr>
            </w:pPr>
            <w:r w:rsidRPr="00B03B44">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405DBF" w14:textId="77777777" w:rsidR="006C6BF7" w:rsidRPr="00B03B44" w:rsidRDefault="006C6BF7" w:rsidP="00E62C9F">
            <w:pPr>
              <w:rPr>
                <w:kern w:val="2"/>
                <w:szCs w:val="24"/>
              </w:rPr>
            </w:pPr>
            <w:r w:rsidRPr="00B03B44">
              <w:rPr>
                <w:kern w:val="2"/>
                <w:szCs w:val="24"/>
              </w:rPr>
              <w:t>9.2.3. Tiekėjas privalo sumokėti Pirkėjui netesybas per 5 (penkias) darbo dienas nuo Pirkėjo pareikalavimo.</w:t>
            </w:r>
          </w:p>
          <w:p w14:paraId="33592C1F" w14:textId="77777777" w:rsidR="006C6BF7" w:rsidRPr="00DC1FF6" w:rsidRDefault="006C6BF7" w:rsidP="00E62C9F">
            <w:pPr>
              <w:rPr>
                <w:b/>
                <w:kern w:val="2"/>
                <w:szCs w:val="24"/>
              </w:rPr>
            </w:pPr>
            <w:r w:rsidRPr="00B03B44">
              <w:rPr>
                <w:kern w:val="2"/>
                <w:szCs w:val="24"/>
              </w:rPr>
              <w:t>9.2.4. Jeigu netesybos (delspinigiai, baudos) per nustatytą terminą nesumokamos, Pirkėjas išskaičiuoja netesybų (delspinigių, baudų) sumą iš Tiekėjui mokėtinų sumų.</w:t>
            </w:r>
            <w:r w:rsidRPr="00DC1FF6">
              <w:rPr>
                <w:szCs w:val="24"/>
              </w:rPr>
              <w:t>.</w:t>
            </w:r>
          </w:p>
        </w:tc>
      </w:tr>
      <w:tr w:rsidR="006C6BF7" w14:paraId="072AD2C1" w14:textId="77777777" w:rsidTr="00E62C9F">
        <w:trPr>
          <w:trHeight w:val="300"/>
        </w:trPr>
        <w:tc>
          <w:tcPr>
            <w:tcW w:w="2972" w:type="dxa"/>
          </w:tcPr>
          <w:p w14:paraId="04F058AC" w14:textId="77777777" w:rsidR="006C6BF7" w:rsidRDefault="006C6BF7" w:rsidP="00E62C9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gridSpan w:val="2"/>
          </w:tcPr>
          <w:p w14:paraId="13866B12" w14:textId="77777777" w:rsidR="006C6BF7" w:rsidRPr="005426F4" w:rsidRDefault="006C6BF7" w:rsidP="00E62C9F">
            <w:pPr>
              <w:rPr>
                <w:kern w:val="2"/>
                <w:szCs w:val="24"/>
              </w:rPr>
            </w:pPr>
            <w:r w:rsidRPr="005426F4">
              <w:rPr>
                <w:kern w:val="2"/>
                <w:szCs w:val="24"/>
              </w:rPr>
              <w:t>9.3.1</w:t>
            </w:r>
            <w:r w:rsidRPr="005426F4">
              <w:rPr>
                <w:b/>
                <w:bCs/>
                <w:kern w:val="2"/>
                <w:szCs w:val="24"/>
              </w:rPr>
              <w:t xml:space="preserve">. </w:t>
            </w:r>
            <w:r w:rsidRPr="005426F4">
              <w:rPr>
                <w:kern w:val="2"/>
                <w:szCs w:val="24"/>
              </w:rPr>
              <w:t>Nutraukus Sutartį dėl esminio Sutarties pažeidimo, nustatyto</w:t>
            </w:r>
          </w:p>
          <w:p w14:paraId="26C647F0" w14:textId="77777777" w:rsidR="006C6BF7" w:rsidRPr="005426F4" w:rsidRDefault="006C6BF7" w:rsidP="00E62C9F">
            <w:pPr>
              <w:rPr>
                <w:kern w:val="2"/>
                <w:szCs w:val="24"/>
              </w:rPr>
            </w:pPr>
            <w:r w:rsidRPr="005426F4">
              <w:rPr>
                <w:kern w:val="2"/>
                <w:szCs w:val="24"/>
              </w:rPr>
              <w:t>Sutarties Specialiosiose sąlygose, mokama 5 (penkių) proc. dydžio bauda nuo Pradinės Sutarties vertės be PVM, nurodytos Specialiųjų sąlygų 5.2 punkte.</w:t>
            </w:r>
          </w:p>
          <w:p w14:paraId="1FC29715" w14:textId="77777777" w:rsidR="006C6BF7" w:rsidRPr="00DC1FF6" w:rsidRDefault="006C6BF7" w:rsidP="00E62C9F">
            <w:pPr>
              <w:rPr>
                <w:kern w:val="2"/>
                <w:szCs w:val="24"/>
              </w:rPr>
            </w:pPr>
            <w:r w:rsidRPr="005426F4">
              <w:rPr>
                <w:kern w:val="2"/>
                <w:szCs w:val="24"/>
              </w:rPr>
              <w:t>9.3.2. Nepagrįstai nutraukus Sutarties vykdymą ne Sutartyje nustatyta tvarka mokama 5 (penkių) proc. dydžio bauda nuo Pradinės Sutarties vertės be PVM, nurodytos Specialiųjų sąlygų 5.2 punkte.</w:t>
            </w:r>
          </w:p>
        </w:tc>
      </w:tr>
      <w:tr w:rsidR="006C6BF7" w14:paraId="4CE36ABC" w14:textId="77777777" w:rsidTr="00E62C9F">
        <w:trPr>
          <w:trHeight w:val="300"/>
        </w:trPr>
        <w:tc>
          <w:tcPr>
            <w:tcW w:w="2972" w:type="dxa"/>
          </w:tcPr>
          <w:p w14:paraId="10E3EC97" w14:textId="77777777" w:rsidR="006C6BF7" w:rsidRDefault="006C6BF7" w:rsidP="00E62C9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gridSpan w:val="2"/>
          </w:tcPr>
          <w:p w14:paraId="12F8125B" w14:textId="77777777" w:rsidR="006C6BF7" w:rsidRPr="001778AF" w:rsidRDefault="006C6BF7" w:rsidP="00E62C9F">
            <w:pPr>
              <w:rPr>
                <w:strike/>
                <w:color w:val="FF0000"/>
                <w:kern w:val="2"/>
                <w:szCs w:val="24"/>
              </w:rPr>
            </w:pPr>
          </w:p>
          <w:p w14:paraId="51E4FB0F" w14:textId="77777777" w:rsidR="006C6BF7" w:rsidRPr="00D537D7" w:rsidRDefault="006C6BF7" w:rsidP="00E62C9F">
            <w:pPr>
              <w:rPr>
                <w:kern w:val="2"/>
                <w:szCs w:val="24"/>
              </w:rPr>
            </w:pPr>
            <w:r>
              <w:rPr>
                <w:bCs/>
                <w:szCs w:val="24"/>
                <w:lang w:eastAsia="lt-LT"/>
              </w:rPr>
              <w:t>2</w:t>
            </w:r>
            <w:r w:rsidRPr="00D537D7">
              <w:rPr>
                <w:bCs/>
                <w:szCs w:val="24"/>
                <w:lang w:eastAsia="lt-LT"/>
              </w:rPr>
              <w:t xml:space="preserve"> (</w:t>
            </w:r>
            <w:r>
              <w:rPr>
                <w:bCs/>
                <w:szCs w:val="24"/>
                <w:lang w:eastAsia="lt-LT"/>
              </w:rPr>
              <w:t>dviejų</w:t>
            </w:r>
            <w:r w:rsidRPr="00D537D7">
              <w:rPr>
                <w:bCs/>
                <w:szCs w:val="24"/>
                <w:lang w:eastAsia="lt-LT"/>
              </w:rPr>
              <w:t xml:space="preserve">) proc. bauda nuo </w:t>
            </w:r>
            <w:r>
              <w:rPr>
                <w:bCs/>
                <w:szCs w:val="24"/>
                <w:lang w:eastAsia="lt-LT"/>
              </w:rPr>
              <w:t>p</w:t>
            </w:r>
            <w:r w:rsidRPr="00D537D7">
              <w:rPr>
                <w:bCs/>
                <w:szCs w:val="24"/>
                <w:lang w:eastAsia="lt-LT"/>
              </w:rPr>
              <w:t>radinės Sutarties vertės be PVM</w:t>
            </w:r>
            <w:r>
              <w:rPr>
                <w:bCs/>
                <w:szCs w:val="24"/>
                <w:lang w:eastAsia="lt-LT"/>
              </w:rPr>
              <w:t xml:space="preserve"> už kiekvieną pažeidimo atvejį.</w:t>
            </w:r>
          </w:p>
          <w:p w14:paraId="58804BA9" w14:textId="77777777" w:rsidR="006C6BF7" w:rsidRPr="00DC1FF6" w:rsidRDefault="006C6BF7" w:rsidP="00E62C9F">
            <w:pPr>
              <w:rPr>
                <w:kern w:val="2"/>
                <w:szCs w:val="24"/>
              </w:rPr>
            </w:pPr>
          </w:p>
        </w:tc>
      </w:tr>
      <w:tr w:rsidR="006C6BF7" w14:paraId="277AFC4E" w14:textId="77777777" w:rsidTr="00E62C9F">
        <w:trPr>
          <w:trHeight w:val="300"/>
        </w:trPr>
        <w:tc>
          <w:tcPr>
            <w:tcW w:w="2972" w:type="dxa"/>
          </w:tcPr>
          <w:p w14:paraId="4B828E0E" w14:textId="77777777" w:rsidR="006C6BF7" w:rsidRDefault="006C6BF7" w:rsidP="00E62C9F">
            <w:pPr>
              <w:rPr>
                <w:b/>
                <w:kern w:val="2"/>
                <w:szCs w:val="24"/>
              </w:rPr>
            </w:pPr>
            <w:r>
              <w:rPr>
                <w:b/>
                <w:kern w:val="2"/>
                <w:szCs w:val="24"/>
              </w:rPr>
              <w:lastRenderedPageBreak/>
              <w:t>9.5. Tiekėjui taikomos baudos dėl aplinkosauginių ir (arba) socialinių kriterijų nesilaikymo</w:t>
            </w:r>
          </w:p>
        </w:tc>
        <w:tc>
          <w:tcPr>
            <w:tcW w:w="6563" w:type="dxa"/>
            <w:gridSpan w:val="2"/>
          </w:tcPr>
          <w:p w14:paraId="6A908E2B" w14:textId="77777777" w:rsidR="006C6BF7" w:rsidRPr="005426F4" w:rsidRDefault="006C6BF7" w:rsidP="00E62C9F">
            <w:pPr>
              <w:rPr>
                <w:bCs/>
                <w:szCs w:val="24"/>
                <w:lang w:eastAsia="lt-LT"/>
              </w:rPr>
            </w:pPr>
            <w:r w:rsidRPr="005426F4">
              <w:rPr>
                <w:bCs/>
                <w:szCs w:val="24"/>
                <w:lang w:eastAsia="lt-LT"/>
              </w:rPr>
              <w:t>5 (penkių) procentų bauda nuo pradinės Sutarties vertės be PVM.</w:t>
            </w:r>
          </w:p>
          <w:p w14:paraId="46AAF4B7" w14:textId="77777777" w:rsidR="006C6BF7" w:rsidRPr="00D537D7" w:rsidRDefault="006C6BF7" w:rsidP="00E62C9F">
            <w:pPr>
              <w:rPr>
                <w:kern w:val="2"/>
                <w:szCs w:val="24"/>
              </w:rPr>
            </w:pPr>
            <w:r w:rsidRPr="005426F4">
              <w:rPr>
                <w:bCs/>
                <w:szCs w:val="24"/>
                <w:lang w:eastAsia="lt-LT"/>
              </w:rPr>
              <w:t>Tiekėjas sumoka nustatyto dydžio baudą arba iki Sutarties galiojimo pabaigos įsipareigoja Lietuvos Respublikos teritorijoje pasodinti baudos vertę atitinkančių medžių skaičių (1 medis = 5 Eur) ir Pirkėjui pateikti tai įrodančius dokumentus</w:t>
            </w:r>
            <w:r>
              <w:rPr>
                <w:bCs/>
                <w:szCs w:val="24"/>
                <w:lang w:eastAsia="lt-LT"/>
              </w:rPr>
              <w:t>.</w:t>
            </w:r>
          </w:p>
        </w:tc>
      </w:tr>
      <w:tr w:rsidR="006C6BF7" w14:paraId="23D5D477" w14:textId="77777777" w:rsidTr="00E62C9F">
        <w:trPr>
          <w:trHeight w:val="300"/>
        </w:trPr>
        <w:tc>
          <w:tcPr>
            <w:tcW w:w="2972" w:type="dxa"/>
          </w:tcPr>
          <w:p w14:paraId="342DFE6C" w14:textId="77777777" w:rsidR="006C6BF7" w:rsidRDefault="006C6BF7" w:rsidP="00E62C9F">
            <w:pPr>
              <w:rPr>
                <w:b/>
                <w:kern w:val="2"/>
                <w:szCs w:val="24"/>
              </w:rPr>
            </w:pPr>
            <w:r>
              <w:rPr>
                <w:b/>
                <w:kern w:val="2"/>
                <w:szCs w:val="24"/>
              </w:rPr>
              <w:t>9.6. Tiekėjui / Pirkėjui taikoma bauda dėl konfidencialumo reikalavimų nesilaikymo</w:t>
            </w:r>
          </w:p>
        </w:tc>
        <w:tc>
          <w:tcPr>
            <w:tcW w:w="6563" w:type="dxa"/>
            <w:gridSpan w:val="2"/>
          </w:tcPr>
          <w:p w14:paraId="63865704" w14:textId="77777777" w:rsidR="006C6BF7" w:rsidRPr="00DC1FF6" w:rsidRDefault="006C6BF7" w:rsidP="00E62C9F">
            <w:pPr>
              <w:rPr>
                <w:kern w:val="2"/>
                <w:szCs w:val="24"/>
              </w:rPr>
            </w:pPr>
            <w:r w:rsidRPr="00DC1FF6">
              <w:rPr>
                <w:kern w:val="2"/>
                <w:szCs w:val="24"/>
              </w:rPr>
              <w:t>Netaikoma</w:t>
            </w:r>
          </w:p>
          <w:p w14:paraId="33C50FDE" w14:textId="77777777" w:rsidR="006C6BF7" w:rsidRPr="00DC1FF6" w:rsidRDefault="006C6BF7" w:rsidP="00E62C9F">
            <w:pPr>
              <w:rPr>
                <w:kern w:val="2"/>
                <w:szCs w:val="24"/>
              </w:rPr>
            </w:pPr>
          </w:p>
          <w:p w14:paraId="29FE8234" w14:textId="77777777" w:rsidR="006C6BF7" w:rsidRPr="00DC1FF6" w:rsidRDefault="006C6BF7" w:rsidP="00E62C9F">
            <w:pPr>
              <w:rPr>
                <w:color w:val="4472C4"/>
                <w:kern w:val="2"/>
                <w:szCs w:val="24"/>
              </w:rPr>
            </w:pPr>
          </w:p>
        </w:tc>
      </w:tr>
      <w:tr w:rsidR="006C6BF7" w14:paraId="1F5920D1" w14:textId="77777777" w:rsidTr="00E62C9F">
        <w:trPr>
          <w:trHeight w:val="300"/>
        </w:trPr>
        <w:tc>
          <w:tcPr>
            <w:tcW w:w="2972" w:type="dxa"/>
          </w:tcPr>
          <w:p w14:paraId="5D44AF52" w14:textId="77777777" w:rsidR="006C6BF7" w:rsidRDefault="006C6BF7" w:rsidP="00E62C9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563" w:type="dxa"/>
            <w:gridSpan w:val="2"/>
          </w:tcPr>
          <w:p w14:paraId="2F06D1AE" w14:textId="77777777" w:rsidR="006C6BF7" w:rsidRPr="00DC1FF6" w:rsidRDefault="006C6BF7" w:rsidP="00E62C9F">
            <w:pPr>
              <w:rPr>
                <w:color w:val="4472C4"/>
                <w:kern w:val="2"/>
                <w:szCs w:val="24"/>
              </w:rPr>
            </w:pPr>
            <w:r w:rsidRPr="00DC1FF6">
              <w:rPr>
                <w:szCs w:val="24"/>
              </w:rPr>
              <w:t xml:space="preserve">Netaikoma </w:t>
            </w:r>
          </w:p>
          <w:p w14:paraId="33A6C179" w14:textId="77777777" w:rsidR="006C6BF7" w:rsidRPr="00DC1FF6" w:rsidRDefault="006C6BF7" w:rsidP="00E62C9F">
            <w:pPr>
              <w:rPr>
                <w:color w:val="4472C4"/>
                <w:kern w:val="2"/>
                <w:szCs w:val="24"/>
              </w:rPr>
            </w:pPr>
          </w:p>
        </w:tc>
      </w:tr>
      <w:tr w:rsidR="006C6BF7" w14:paraId="3A73B101" w14:textId="77777777" w:rsidTr="00E62C9F">
        <w:trPr>
          <w:trHeight w:val="1560"/>
        </w:trPr>
        <w:tc>
          <w:tcPr>
            <w:tcW w:w="2972" w:type="dxa"/>
            <w:tcBorders>
              <w:top w:val="single" w:sz="4" w:space="0" w:color="auto"/>
              <w:left w:val="single" w:sz="4" w:space="0" w:color="auto"/>
              <w:bottom w:val="single" w:sz="4" w:space="0" w:color="auto"/>
              <w:right w:val="single" w:sz="4" w:space="0" w:color="auto"/>
            </w:tcBorders>
          </w:tcPr>
          <w:p w14:paraId="394CADF2" w14:textId="77777777" w:rsidR="006C6BF7" w:rsidRDefault="006C6BF7" w:rsidP="00E62C9F">
            <w:pPr>
              <w:rPr>
                <w:b/>
                <w:kern w:val="2"/>
                <w:szCs w:val="24"/>
              </w:rPr>
            </w:pPr>
            <w:r>
              <w:rPr>
                <w:b/>
                <w:kern w:val="2"/>
                <w:szCs w:val="24"/>
              </w:rPr>
              <w:t xml:space="preserve">9.8. Tiekėjui taikomos netesybos dėl Sutarties įvykdymo užtikrinimo </w:t>
            </w:r>
            <w:r>
              <w:rPr>
                <w:b/>
                <w:bCs/>
                <w:szCs w:val="24"/>
              </w:rPr>
              <w:t>nepratęsimo</w:t>
            </w:r>
          </w:p>
        </w:tc>
        <w:tc>
          <w:tcPr>
            <w:tcW w:w="6563" w:type="dxa"/>
            <w:gridSpan w:val="2"/>
            <w:tcBorders>
              <w:top w:val="single" w:sz="4" w:space="0" w:color="auto"/>
              <w:left w:val="single" w:sz="4" w:space="0" w:color="auto"/>
              <w:bottom w:val="single" w:sz="4" w:space="0" w:color="auto"/>
              <w:right w:val="single" w:sz="4" w:space="0" w:color="auto"/>
            </w:tcBorders>
          </w:tcPr>
          <w:p w14:paraId="4DB9E359" w14:textId="77777777" w:rsidR="006C6BF7" w:rsidRPr="001778AF" w:rsidRDefault="006C6BF7" w:rsidP="00E62C9F">
            <w:pPr>
              <w:rPr>
                <w:strike/>
                <w:color w:val="FF0000"/>
                <w:kern w:val="2"/>
                <w:szCs w:val="24"/>
              </w:rPr>
            </w:pPr>
          </w:p>
          <w:p w14:paraId="6F539D47" w14:textId="77777777" w:rsidR="006C6BF7" w:rsidRPr="00D537D7" w:rsidRDefault="006C6BF7" w:rsidP="00E62C9F">
            <w:pPr>
              <w:rPr>
                <w:color w:val="000000" w:themeColor="text1"/>
                <w:kern w:val="2"/>
                <w:szCs w:val="24"/>
              </w:rPr>
            </w:pPr>
            <w:r w:rsidRPr="00D537D7">
              <w:rPr>
                <w:color w:val="000000" w:themeColor="text1"/>
                <w:szCs w:val="24"/>
              </w:rPr>
              <w:t>Netaikoma</w:t>
            </w:r>
          </w:p>
          <w:p w14:paraId="75C5A5B9" w14:textId="77777777" w:rsidR="006C6BF7" w:rsidRPr="00DC1FF6" w:rsidRDefault="006C6BF7" w:rsidP="00E62C9F">
            <w:pPr>
              <w:rPr>
                <w:color w:val="4472C4"/>
                <w:kern w:val="2"/>
                <w:szCs w:val="24"/>
              </w:rPr>
            </w:pPr>
          </w:p>
        </w:tc>
      </w:tr>
      <w:tr w:rsidR="006C6BF7" w14:paraId="24FBC069" w14:textId="77777777" w:rsidTr="00E62C9F">
        <w:trPr>
          <w:trHeight w:val="300"/>
        </w:trPr>
        <w:tc>
          <w:tcPr>
            <w:tcW w:w="2972" w:type="dxa"/>
          </w:tcPr>
          <w:p w14:paraId="035A4484" w14:textId="77777777" w:rsidR="006C6BF7" w:rsidRDefault="006C6BF7" w:rsidP="00E62C9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gridSpan w:val="2"/>
          </w:tcPr>
          <w:p w14:paraId="39032491" w14:textId="77777777" w:rsidR="006C6BF7" w:rsidRPr="00DC1FF6" w:rsidRDefault="006C6BF7" w:rsidP="00E62C9F">
            <w:pPr>
              <w:rPr>
                <w:kern w:val="2"/>
                <w:szCs w:val="24"/>
              </w:rPr>
            </w:pPr>
            <w:r w:rsidRPr="00DC1FF6">
              <w:rPr>
                <w:kern w:val="2"/>
                <w:szCs w:val="24"/>
              </w:rPr>
              <w:t>Netaikoma</w:t>
            </w:r>
          </w:p>
          <w:p w14:paraId="489E9363" w14:textId="77777777" w:rsidR="006C6BF7" w:rsidRPr="00DC1FF6" w:rsidRDefault="006C6BF7" w:rsidP="00E62C9F">
            <w:pPr>
              <w:rPr>
                <w:kern w:val="2"/>
                <w:szCs w:val="24"/>
              </w:rPr>
            </w:pPr>
          </w:p>
          <w:p w14:paraId="06890619" w14:textId="77777777" w:rsidR="006C6BF7" w:rsidRPr="00DC1FF6" w:rsidRDefault="006C6BF7" w:rsidP="00E62C9F">
            <w:pPr>
              <w:rPr>
                <w:kern w:val="2"/>
                <w:szCs w:val="24"/>
              </w:rPr>
            </w:pPr>
          </w:p>
          <w:p w14:paraId="51BBAB59" w14:textId="77777777" w:rsidR="006C6BF7" w:rsidRPr="00DC1FF6" w:rsidRDefault="006C6BF7" w:rsidP="00E62C9F">
            <w:pPr>
              <w:rPr>
                <w:szCs w:val="24"/>
              </w:rPr>
            </w:pPr>
          </w:p>
          <w:p w14:paraId="27A94D00" w14:textId="77777777" w:rsidR="006C6BF7" w:rsidRPr="00DC1FF6" w:rsidRDefault="006C6BF7" w:rsidP="00E62C9F">
            <w:pPr>
              <w:rPr>
                <w:color w:val="4472C4"/>
                <w:kern w:val="2"/>
                <w:szCs w:val="24"/>
              </w:rPr>
            </w:pPr>
          </w:p>
        </w:tc>
      </w:tr>
      <w:tr w:rsidR="006C6BF7" w14:paraId="7BB03FEA" w14:textId="77777777" w:rsidTr="00E62C9F">
        <w:trPr>
          <w:trHeight w:val="300"/>
        </w:trPr>
        <w:tc>
          <w:tcPr>
            <w:tcW w:w="2972" w:type="dxa"/>
          </w:tcPr>
          <w:p w14:paraId="69113397" w14:textId="77777777" w:rsidR="006C6BF7" w:rsidRDefault="006C6BF7" w:rsidP="00E62C9F">
            <w:pPr>
              <w:rPr>
                <w:b/>
                <w:kern w:val="2"/>
                <w:szCs w:val="24"/>
                <w:lang w:val="en-US"/>
              </w:rPr>
            </w:pPr>
            <w:r>
              <w:rPr>
                <w:b/>
                <w:kern w:val="2"/>
                <w:szCs w:val="24"/>
                <w:lang w:val="en-US"/>
              </w:rPr>
              <w:t xml:space="preserve">9.10. </w:t>
            </w:r>
            <w:r>
              <w:rPr>
                <w:b/>
                <w:kern w:val="2"/>
                <w:szCs w:val="24"/>
              </w:rPr>
              <w:t>Kitos netesybos</w:t>
            </w:r>
          </w:p>
        </w:tc>
        <w:tc>
          <w:tcPr>
            <w:tcW w:w="6563" w:type="dxa"/>
            <w:gridSpan w:val="2"/>
          </w:tcPr>
          <w:p w14:paraId="53F51194" w14:textId="77777777" w:rsidR="006C6BF7" w:rsidRPr="00DC1FF6" w:rsidRDefault="006C6BF7" w:rsidP="00E62C9F">
            <w:pPr>
              <w:rPr>
                <w:strike/>
                <w:color w:val="4472C4"/>
                <w:kern w:val="2"/>
                <w:szCs w:val="24"/>
              </w:rPr>
            </w:pPr>
            <w:r w:rsidRPr="00DC1FF6">
              <w:rPr>
                <w:kern w:val="2"/>
                <w:szCs w:val="24"/>
              </w:rPr>
              <w:t>Netaikoma</w:t>
            </w:r>
          </w:p>
        </w:tc>
      </w:tr>
      <w:tr w:rsidR="006C6BF7" w14:paraId="5C31BF23" w14:textId="77777777" w:rsidTr="00E62C9F">
        <w:trPr>
          <w:trHeight w:val="300"/>
        </w:trPr>
        <w:tc>
          <w:tcPr>
            <w:tcW w:w="9535" w:type="dxa"/>
            <w:gridSpan w:val="3"/>
          </w:tcPr>
          <w:p w14:paraId="3390FC74" w14:textId="77777777" w:rsidR="006C6BF7" w:rsidRPr="00DC1FF6" w:rsidRDefault="006C6BF7" w:rsidP="00E62C9F">
            <w:pPr>
              <w:jc w:val="center"/>
              <w:rPr>
                <w:color w:val="4472C4"/>
                <w:kern w:val="2"/>
                <w:szCs w:val="24"/>
              </w:rPr>
            </w:pPr>
            <w:r w:rsidRPr="00DC1FF6">
              <w:rPr>
                <w:b/>
                <w:kern w:val="2"/>
                <w:szCs w:val="24"/>
              </w:rPr>
              <w:t>10. ESMINĖS SUTARTIES SĄLYGOS</w:t>
            </w:r>
          </w:p>
        </w:tc>
      </w:tr>
      <w:tr w:rsidR="006C6BF7" w14:paraId="1A1643A7" w14:textId="77777777" w:rsidTr="00E62C9F">
        <w:trPr>
          <w:trHeight w:val="300"/>
        </w:trPr>
        <w:tc>
          <w:tcPr>
            <w:tcW w:w="2972" w:type="dxa"/>
          </w:tcPr>
          <w:p w14:paraId="7B7E891D" w14:textId="77777777" w:rsidR="006C6BF7" w:rsidRDefault="006C6BF7" w:rsidP="00E62C9F">
            <w:pPr>
              <w:rPr>
                <w:b/>
                <w:kern w:val="2"/>
                <w:szCs w:val="24"/>
                <w:lang w:val="en-US"/>
              </w:rPr>
            </w:pPr>
            <w:r>
              <w:rPr>
                <w:b/>
                <w:kern w:val="2"/>
                <w:szCs w:val="24"/>
                <w:lang w:val="en-US"/>
              </w:rPr>
              <w:t xml:space="preserve">10.1. </w:t>
            </w:r>
            <w:r>
              <w:rPr>
                <w:b/>
                <w:kern w:val="2"/>
                <w:szCs w:val="24"/>
              </w:rPr>
              <w:t>Esminės Sutarties sąlygos</w:t>
            </w:r>
          </w:p>
        </w:tc>
        <w:tc>
          <w:tcPr>
            <w:tcW w:w="6563" w:type="dxa"/>
            <w:gridSpan w:val="2"/>
          </w:tcPr>
          <w:p w14:paraId="405F10DA" w14:textId="77777777" w:rsidR="006C6BF7" w:rsidRPr="00DC1FF6" w:rsidRDefault="006C6BF7" w:rsidP="00E62C9F">
            <w:pPr>
              <w:tabs>
                <w:tab w:val="left" w:pos="709"/>
              </w:tabs>
              <w:jc w:val="both"/>
              <w:rPr>
                <w:color w:val="4472C4"/>
                <w:kern w:val="2"/>
                <w:szCs w:val="24"/>
              </w:rPr>
            </w:pPr>
            <w:r w:rsidRPr="005426F4">
              <w:rPr>
                <w:rFonts w:eastAsia="Calibri"/>
                <w:color w:val="000000" w:themeColor="text1"/>
                <w:szCs w:val="24"/>
              </w:rPr>
              <w:t>Sutarties dalykas, Sutarties įkainiai ir kainodaros taisyklės, Prekių pristatymo terminai, aplinkos apsaugos kriterijai.</w:t>
            </w:r>
          </w:p>
        </w:tc>
      </w:tr>
      <w:tr w:rsidR="006C6BF7" w14:paraId="504E3DBC" w14:textId="77777777" w:rsidTr="00E62C9F">
        <w:trPr>
          <w:trHeight w:val="300"/>
        </w:trPr>
        <w:tc>
          <w:tcPr>
            <w:tcW w:w="2972" w:type="dxa"/>
          </w:tcPr>
          <w:p w14:paraId="632E29F1" w14:textId="77777777" w:rsidR="006C6BF7" w:rsidRPr="006A0265" w:rsidRDefault="006C6BF7" w:rsidP="00E62C9F">
            <w:pPr>
              <w:rPr>
                <w:b/>
                <w:kern w:val="2"/>
                <w:szCs w:val="24"/>
              </w:rPr>
            </w:pPr>
            <w:r w:rsidRPr="006A0265">
              <w:rPr>
                <w:b/>
                <w:kern w:val="2"/>
                <w:szCs w:val="24"/>
              </w:rPr>
              <w:t>10.2</w:t>
            </w:r>
            <w:r w:rsidRPr="005426F4">
              <w:rPr>
                <w:b/>
                <w:kern w:val="2"/>
                <w:szCs w:val="24"/>
              </w:rPr>
              <w:t>. Dideli arba nuolatiniai esminės Sutarties sąlygos vykdymo trūkumai</w:t>
            </w:r>
          </w:p>
        </w:tc>
        <w:tc>
          <w:tcPr>
            <w:tcW w:w="6563" w:type="dxa"/>
            <w:gridSpan w:val="2"/>
          </w:tcPr>
          <w:p w14:paraId="7D0BFF4E" w14:textId="77777777" w:rsidR="006C6BF7" w:rsidRPr="005426F4" w:rsidRDefault="006C6BF7" w:rsidP="00E62C9F">
            <w:pPr>
              <w:tabs>
                <w:tab w:val="left" w:pos="709"/>
              </w:tabs>
              <w:jc w:val="both"/>
              <w:rPr>
                <w:rFonts w:eastAsia="Calibri"/>
                <w:color w:val="000000" w:themeColor="text1"/>
                <w:szCs w:val="24"/>
              </w:rPr>
            </w:pPr>
            <w:r w:rsidRPr="005426F4">
              <w:rPr>
                <w:rFonts w:eastAsia="Calibri"/>
                <w:color w:val="000000" w:themeColor="text1"/>
                <w:szCs w:val="24"/>
              </w:rPr>
              <w:t xml:space="preserve">Tiekėjo uždelsimas, trunkantis daugiau 5 (penkias) darbo dienas </w:t>
            </w:r>
            <w:r>
              <w:rPr>
                <w:rFonts w:eastAsia="Calibri"/>
                <w:color w:val="000000" w:themeColor="text1"/>
                <w:szCs w:val="24"/>
              </w:rPr>
              <w:t>teikti</w:t>
            </w:r>
            <w:r w:rsidRPr="005426F4">
              <w:rPr>
                <w:rFonts w:eastAsia="Calibri"/>
                <w:color w:val="000000" w:themeColor="text1"/>
                <w:szCs w:val="24"/>
              </w:rPr>
              <w:t xml:space="preserve"> P</w:t>
            </w:r>
            <w:r>
              <w:rPr>
                <w:rFonts w:eastAsia="Calibri"/>
                <w:color w:val="000000" w:themeColor="text1"/>
                <w:szCs w:val="24"/>
              </w:rPr>
              <w:t>aslaugas</w:t>
            </w:r>
            <w:r w:rsidRPr="005426F4">
              <w:rPr>
                <w:rFonts w:eastAsia="Calibri"/>
                <w:color w:val="000000" w:themeColor="text1"/>
                <w:szCs w:val="24"/>
              </w:rPr>
              <w:t>.</w:t>
            </w:r>
          </w:p>
        </w:tc>
      </w:tr>
      <w:tr w:rsidR="006C6BF7" w14:paraId="62ECA80A" w14:textId="77777777" w:rsidTr="00E62C9F">
        <w:trPr>
          <w:trHeight w:val="300"/>
        </w:trPr>
        <w:tc>
          <w:tcPr>
            <w:tcW w:w="9535" w:type="dxa"/>
            <w:gridSpan w:val="3"/>
          </w:tcPr>
          <w:p w14:paraId="64A32C70" w14:textId="77777777" w:rsidR="006C6BF7" w:rsidRDefault="006C6BF7" w:rsidP="00E62C9F">
            <w:pPr>
              <w:jc w:val="center"/>
              <w:rPr>
                <w:b/>
                <w:kern w:val="2"/>
                <w:szCs w:val="24"/>
              </w:rPr>
            </w:pPr>
            <w:r>
              <w:rPr>
                <w:b/>
                <w:kern w:val="2"/>
                <w:szCs w:val="24"/>
              </w:rPr>
              <w:t>11. SUTARTIES GALIOJIMAS IR KEITIMAS</w:t>
            </w:r>
          </w:p>
        </w:tc>
      </w:tr>
      <w:tr w:rsidR="006C6BF7" w14:paraId="1D74E3C7" w14:textId="77777777" w:rsidTr="00E62C9F">
        <w:trPr>
          <w:trHeight w:val="300"/>
        </w:trPr>
        <w:tc>
          <w:tcPr>
            <w:tcW w:w="2972" w:type="dxa"/>
          </w:tcPr>
          <w:p w14:paraId="2BF7824B" w14:textId="77777777" w:rsidR="006C6BF7" w:rsidRDefault="006C6BF7" w:rsidP="00E62C9F">
            <w:pPr>
              <w:rPr>
                <w:b/>
                <w:kern w:val="2"/>
                <w:szCs w:val="24"/>
              </w:rPr>
            </w:pPr>
            <w:r>
              <w:rPr>
                <w:b/>
                <w:szCs w:val="24"/>
              </w:rPr>
              <w:t>11.1. Sutarties sudarymas ir įsigaliojimas</w:t>
            </w:r>
          </w:p>
        </w:tc>
        <w:tc>
          <w:tcPr>
            <w:tcW w:w="6563" w:type="dxa"/>
            <w:gridSpan w:val="2"/>
          </w:tcPr>
          <w:p w14:paraId="514E37FC" w14:textId="77777777" w:rsidR="006C6BF7" w:rsidRPr="005426F4" w:rsidRDefault="006C6BF7" w:rsidP="00E62C9F">
            <w:pPr>
              <w:tabs>
                <w:tab w:val="left" w:pos="482"/>
              </w:tabs>
              <w:suppressAutoHyphens/>
              <w:autoSpaceDE w:val="0"/>
              <w:autoSpaceDN w:val="0"/>
              <w:adjustRightInd w:val="0"/>
              <w:jc w:val="both"/>
              <w:textAlignment w:val="center"/>
              <w:rPr>
                <w:szCs w:val="24"/>
              </w:rPr>
            </w:pPr>
            <w:r w:rsidRPr="005426F4">
              <w:rPr>
                <w:szCs w:val="24"/>
              </w:rPr>
              <w:t>11.1.1. Ši Sutartis laikoma sudaryta ir įsigalioja nuo Sutarties pasirašymo dienos (antrosios Šalies pasirašymo dieną).</w:t>
            </w:r>
          </w:p>
          <w:p w14:paraId="40C695FD" w14:textId="4AEC0A9E" w:rsidR="006C6BF7" w:rsidRDefault="006C6BF7" w:rsidP="00E62C9F">
            <w:pPr>
              <w:pStyle w:val="Sraopastraipa"/>
              <w:numPr>
                <w:ilvl w:val="2"/>
                <w:numId w:val="1"/>
              </w:numPr>
              <w:tabs>
                <w:tab w:val="left" w:pos="482"/>
                <w:tab w:val="left" w:pos="765"/>
              </w:tabs>
              <w:suppressAutoHyphens/>
              <w:autoSpaceDE w:val="0"/>
              <w:autoSpaceDN w:val="0"/>
              <w:adjustRightInd w:val="0"/>
              <w:ind w:left="0" w:firstLine="0"/>
              <w:jc w:val="both"/>
              <w:textAlignment w:val="center"/>
              <w:rPr>
                <w:color w:val="4472C4"/>
                <w:kern w:val="2"/>
                <w:szCs w:val="24"/>
              </w:rPr>
            </w:pPr>
            <w:r w:rsidRPr="005426F4">
              <w:rPr>
                <w:szCs w:val="24"/>
              </w:rPr>
              <w:t xml:space="preserve">Sutartis galioja iki visiško prievolių įvykdymo (kol bus išnaudota Pradinės Sutarties vertė, bet jos terminas negali būti ilgesnis kaip </w:t>
            </w:r>
            <w:r w:rsidRPr="005426F4">
              <w:rPr>
                <w:b/>
                <w:bCs/>
                <w:szCs w:val="24"/>
              </w:rPr>
              <w:t>12 (dvylika)</w:t>
            </w:r>
            <w:r w:rsidRPr="005426F4">
              <w:rPr>
                <w:szCs w:val="24"/>
              </w:rPr>
              <w:t xml:space="preserve"> mėnesių.</w:t>
            </w:r>
          </w:p>
        </w:tc>
      </w:tr>
      <w:tr w:rsidR="006C6BF7" w14:paraId="56A15FA6" w14:textId="77777777" w:rsidTr="00E62C9F">
        <w:trPr>
          <w:trHeight w:val="300"/>
        </w:trPr>
        <w:tc>
          <w:tcPr>
            <w:tcW w:w="2972" w:type="dxa"/>
          </w:tcPr>
          <w:p w14:paraId="28530D1B" w14:textId="77777777" w:rsidR="006C6BF7" w:rsidRDefault="006C6BF7" w:rsidP="00E62C9F">
            <w:pPr>
              <w:rPr>
                <w:b/>
                <w:kern w:val="2"/>
                <w:szCs w:val="24"/>
              </w:rPr>
            </w:pPr>
            <w:r>
              <w:rPr>
                <w:b/>
                <w:kern w:val="2"/>
                <w:szCs w:val="24"/>
              </w:rPr>
              <w:t>11.2. Sutarties galiojimo termino pratęsimas</w:t>
            </w:r>
          </w:p>
        </w:tc>
        <w:tc>
          <w:tcPr>
            <w:tcW w:w="6563" w:type="dxa"/>
            <w:gridSpan w:val="2"/>
          </w:tcPr>
          <w:p w14:paraId="152A870C" w14:textId="77777777" w:rsidR="006C6BF7" w:rsidRPr="008B6763" w:rsidRDefault="006C6BF7" w:rsidP="00E62C9F">
            <w:pPr>
              <w:rPr>
                <w:kern w:val="2"/>
                <w:szCs w:val="24"/>
              </w:rPr>
            </w:pPr>
            <w:r w:rsidRPr="00DC1FF6">
              <w:rPr>
                <w:kern w:val="2"/>
                <w:szCs w:val="24"/>
              </w:rPr>
              <w:t>Netaikoma</w:t>
            </w:r>
          </w:p>
          <w:p w14:paraId="1B8BA0B7" w14:textId="77777777" w:rsidR="006C6BF7" w:rsidRPr="008B6763" w:rsidRDefault="006C6BF7" w:rsidP="00E62C9F">
            <w:pPr>
              <w:rPr>
                <w:strike/>
                <w:kern w:val="2"/>
                <w:szCs w:val="24"/>
              </w:rPr>
            </w:pPr>
          </w:p>
        </w:tc>
      </w:tr>
      <w:tr w:rsidR="006C6BF7" w14:paraId="1DCB9CFD" w14:textId="77777777" w:rsidTr="00E62C9F">
        <w:trPr>
          <w:trHeight w:val="300"/>
        </w:trPr>
        <w:tc>
          <w:tcPr>
            <w:tcW w:w="9535" w:type="dxa"/>
            <w:gridSpan w:val="3"/>
          </w:tcPr>
          <w:p w14:paraId="07DF54FA" w14:textId="77777777" w:rsidR="006C6BF7" w:rsidRDefault="006C6BF7" w:rsidP="00E62C9F">
            <w:pPr>
              <w:jc w:val="center"/>
              <w:rPr>
                <w:b/>
                <w:kern w:val="2"/>
                <w:szCs w:val="24"/>
              </w:rPr>
            </w:pPr>
            <w:r>
              <w:rPr>
                <w:b/>
                <w:kern w:val="2"/>
                <w:szCs w:val="24"/>
              </w:rPr>
              <w:t>12. SUTARTIES NUTRAUKIMAS</w:t>
            </w:r>
          </w:p>
        </w:tc>
      </w:tr>
      <w:tr w:rsidR="006C6BF7" w14:paraId="4A1AA43F" w14:textId="77777777" w:rsidTr="00E62C9F">
        <w:trPr>
          <w:trHeight w:val="300"/>
        </w:trPr>
        <w:tc>
          <w:tcPr>
            <w:tcW w:w="2972" w:type="dxa"/>
            <w:tcBorders>
              <w:top w:val="single" w:sz="4" w:space="0" w:color="auto"/>
              <w:left w:val="single" w:sz="4" w:space="0" w:color="auto"/>
              <w:bottom w:val="single" w:sz="4" w:space="0" w:color="auto"/>
              <w:right w:val="single" w:sz="4" w:space="0" w:color="auto"/>
            </w:tcBorders>
          </w:tcPr>
          <w:p w14:paraId="27526928" w14:textId="77777777" w:rsidR="006C6BF7" w:rsidRDefault="006C6BF7" w:rsidP="00E62C9F">
            <w:pPr>
              <w:rPr>
                <w:b/>
                <w:kern w:val="2"/>
                <w:szCs w:val="24"/>
              </w:rPr>
            </w:pPr>
            <w:r>
              <w:rPr>
                <w:b/>
                <w:kern w:val="2"/>
                <w:szCs w:val="24"/>
              </w:rPr>
              <w:lastRenderedPageBreak/>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1F98F5CE" w14:textId="77777777" w:rsidR="006C6BF7" w:rsidRPr="00DC1FF6" w:rsidRDefault="006C6BF7" w:rsidP="00E62C9F">
            <w:pPr>
              <w:rPr>
                <w:color w:val="4472C4"/>
                <w:kern w:val="2"/>
                <w:szCs w:val="24"/>
              </w:rPr>
            </w:pPr>
            <w:r w:rsidRPr="00DC1FF6">
              <w:rPr>
                <w:kern w:val="2"/>
                <w:szCs w:val="24"/>
              </w:rPr>
              <w:t>Sutartis gali būti nutraukiama rašytiniu Šalių susitarimu arba vienašališkai, Bendrosiose sąlygose nustatyta tvarka.</w:t>
            </w:r>
          </w:p>
        </w:tc>
      </w:tr>
      <w:tr w:rsidR="006C6BF7" w14:paraId="2CE6E253" w14:textId="77777777" w:rsidTr="00E62C9F">
        <w:trPr>
          <w:trHeight w:val="300"/>
        </w:trPr>
        <w:tc>
          <w:tcPr>
            <w:tcW w:w="2972" w:type="dxa"/>
            <w:tcBorders>
              <w:top w:val="single" w:sz="4" w:space="0" w:color="auto"/>
              <w:left w:val="single" w:sz="4" w:space="0" w:color="auto"/>
              <w:bottom w:val="single" w:sz="4" w:space="0" w:color="auto"/>
              <w:right w:val="single" w:sz="4" w:space="0" w:color="auto"/>
            </w:tcBorders>
          </w:tcPr>
          <w:p w14:paraId="7B1BD881" w14:textId="77777777" w:rsidR="006C6BF7" w:rsidRPr="00C9084E" w:rsidRDefault="006C6BF7" w:rsidP="00E62C9F">
            <w:pPr>
              <w:rPr>
                <w:b/>
                <w:kern w:val="2"/>
                <w:szCs w:val="24"/>
              </w:rPr>
            </w:pPr>
            <w:r w:rsidRPr="00C9084E">
              <w:rPr>
                <w:b/>
                <w:kern w:val="2"/>
                <w:szCs w:val="24"/>
              </w:rPr>
              <w:t xml:space="preserve">12.2. Esminiai Sutarties </w:t>
            </w:r>
            <w:r w:rsidRPr="00C9084E">
              <w:rPr>
                <w:b/>
                <w:szCs w:val="24"/>
              </w:rPr>
              <w:t>pažeidimai</w:t>
            </w:r>
          </w:p>
        </w:tc>
        <w:tc>
          <w:tcPr>
            <w:tcW w:w="6563" w:type="dxa"/>
            <w:gridSpan w:val="2"/>
            <w:tcBorders>
              <w:top w:val="single" w:sz="4" w:space="0" w:color="auto"/>
              <w:left w:val="single" w:sz="4" w:space="0" w:color="auto"/>
              <w:bottom w:val="single" w:sz="4" w:space="0" w:color="auto"/>
              <w:right w:val="single" w:sz="4" w:space="0" w:color="auto"/>
            </w:tcBorders>
          </w:tcPr>
          <w:p w14:paraId="764DC1F9" w14:textId="77777777" w:rsidR="006C6BF7" w:rsidRPr="00C9084E" w:rsidRDefault="006C6BF7" w:rsidP="00E62C9F">
            <w:pPr>
              <w:rPr>
                <w:kern w:val="2"/>
                <w:szCs w:val="24"/>
              </w:rPr>
            </w:pPr>
            <w:r w:rsidRPr="00C9084E">
              <w:rPr>
                <w:kern w:val="2"/>
                <w:szCs w:val="24"/>
              </w:rPr>
              <w:t>12.2.1. jeigu Tiekėjas nevykdo prisiimtų įsipareigojimų už Sutartyje nustatytą Sutarties kainą</w:t>
            </w:r>
            <w:r>
              <w:rPr>
                <w:kern w:val="2"/>
                <w:szCs w:val="24"/>
              </w:rPr>
              <w:t>/įkainius;</w:t>
            </w:r>
          </w:p>
          <w:p w14:paraId="20176A11" w14:textId="77777777" w:rsidR="006C6BF7" w:rsidRPr="009039DB" w:rsidRDefault="006C6BF7" w:rsidP="00E62C9F">
            <w:pPr>
              <w:rPr>
                <w:strike/>
                <w:color w:val="FF0000"/>
                <w:szCs w:val="24"/>
              </w:rPr>
            </w:pPr>
            <w:r w:rsidRPr="00C9084E">
              <w:rPr>
                <w:szCs w:val="24"/>
              </w:rPr>
              <w:t>12.2.2</w:t>
            </w:r>
            <w:r>
              <w:rPr>
                <w:szCs w:val="24"/>
              </w:rPr>
              <w:t>.</w:t>
            </w:r>
            <w:r w:rsidRPr="00C9084E">
              <w:rPr>
                <w:rFonts w:eastAsia="Arial"/>
                <w:kern w:val="2"/>
                <w:szCs w:val="24"/>
                <w:lang w:val="lt"/>
              </w:rPr>
              <w:t xml:space="preserve"> jeigu Tiekėjas nesilaiko Sutartyje nustatytų Paslaugų teikimo terminų 2 (du) kartus iš eilės arba vėluoja suteikti Paslaugas daugiau nei </w:t>
            </w:r>
            <w:r>
              <w:rPr>
                <w:rFonts w:eastAsia="Arial"/>
                <w:kern w:val="2"/>
                <w:szCs w:val="24"/>
                <w:lang w:val="lt"/>
              </w:rPr>
              <w:t>5</w:t>
            </w:r>
            <w:r w:rsidRPr="00C9084E">
              <w:rPr>
                <w:rFonts w:eastAsia="Arial"/>
                <w:kern w:val="2"/>
                <w:szCs w:val="24"/>
                <w:lang w:val="lt"/>
              </w:rPr>
              <w:t xml:space="preserve"> (</w:t>
            </w:r>
            <w:r>
              <w:rPr>
                <w:rFonts w:eastAsia="Arial"/>
                <w:kern w:val="2"/>
                <w:szCs w:val="24"/>
                <w:lang w:val="lt"/>
              </w:rPr>
              <w:t>penkias</w:t>
            </w:r>
            <w:r w:rsidRPr="00C9084E">
              <w:rPr>
                <w:rFonts w:eastAsia="Arial"/>
                <w:kern w:val="2"/>
                <w:szCs w:val="24"/>
                <w:lang w:val="lt"/>
              </w:rPr>
              <w:t xml:space="preserve">) </w:t>
            </w:r>
            <w:r>
              <w:rPr>
                <w:rFonts w:eastAsia="Arial"/>
                <w:kern w:val="2"/>
                <w:szCs w:val="24"/>
                <w:lang w:val="lt"/>
              </w:rPr>
              <w:t>darbo</w:t>
            </w:r>
            <w:r w:rsidRPr="00C9084E">
              <w:rPr>
                <w:rFonts w:eastAsia="Arial"/>
                <w:kern w:val="2"/>
                <w:szCs w:val="24"/>
                <w:lang w:val="lt"/>
              </w:rPr>
              <w:t xml:space="preserve"> dien</w:t>
            </w:r>
            <w:r>
              <w:rPr>
                <w:rFonts w:eastAsia="Arial"/>
                <w:kern w:val="2"/>
                <w:szCs w:val="24"/>
                <w:lang w:val="lt"/>
              </w:rPr>
              <w:t>as</w:t>
            </w:r>
            <w:r w:rsidRPr="00C9084E">
              <w:rPr>
                <w:rFonts w:eastAsia="Arial"/>
                <w:kern w:val="2"/>
                <w:szCs w:val="24"/>
                <w:lang w:val="lt"/>
              </w:rPr>
              <w:t xml:space="preserve"> nuo Sutartyje nustatyto Paslaugų suteikimo termino;</w:t>
            </w:r>
          </w:p>
          <w:p w14:paraId="3D4CC459" w14:textId="77777777" w:rsidR="006C6BF7" w:rsidRPr="00C9084E" w:rsidRDefault="006C6BF7" w:rsidP="00E62C9F">
            <w:pPr>
              <w:tabs>
                <w:tab w:val="left" w:pos="567"/>
                <w:tab w:val="left" w:pos="851"/>
                <w:tab w:val="left" w:pos="992"/>
                <w:tab w:val="left" w:pos="1134"/>
              </w:tabs>
              <w:spacing w:line="257" w:lineRule="auto"/>
              <w:jc w:val="both"/>
              <w:rPr>
                <w:rFonts w:eastAsia="Arial"/>
                <w:kern w:val="2"/>
                <w:szCs w:val="24"/>
                <w:lang w:val="lt"/>
              </w:rPr>
            </w:pPr>
            <w:r w:rsidRPr="00C9084E">
              <w:rPr>
                <w:rFonts w:eastAsia="Arial"/>
                <w:kern w:val="2"/>
                <w:szCs w:val="24"/>
                <w:lang w:val="lt"/>
              </w:rPr>
              <w:t>12.2.</w:t>
            </w:r>
            <w:r>
              <w:rPr>
                <w:rFonts w:eastAsia="Arial"/>
                <w:kern w:val="2"/>
                <w:szCs w:val="24"/>
                <w:lang w:val="lt"/>
              </w:rPr>
              <w:t>3</w:t>
            </w:r>
            <w:r w:rsidRPr="00C9084E">
              <w:rPr>
                <w:rFonts w:eastAsia="Arial"/>
                <w:kern w:val="2"/>
                <w:szCs w:val="24"/>
                <w:lang w:val="lt"/>
              </w:rPr>
              <w:t>. jeigu Tiekėjas pažeidžia Paslaugų suteikimo terminus ir priskaičiuotų netesybų už vėlavimą suma viršija 20 (dvidešimt) proc. Pradinės sutarties vertės;</w:t>
            </w:r>
          </w:p>
          <w:p w14:paraId="451570AF" w14:textId="77777777" w:rsidR="006C6BF7" w:rsidRPr="00C9084E" w:rsidRDefault="006C6BF7" w:rsidP="00E62C9F">
            <w:pPr>
              <w:tabs>
                <w:tab w:val="left" w:pos="567"/>
                <w:tab w:val="left" w:pos="851"/>
                <w:tab w:val="left" w:pos="992"/>
                <w:tab w:val="left" w:pos="1134"/>
              </w:tabs>
              <w:spacing w:line="257" w:lineRule="auto"/>
              <w:jc w:val="both"/>
              <w:rPr>
                <w:rFonts w:eastAsia="Arial"/>
                <w:kern w:val="2"/>
                <w:szCs w:val="24"/>
                <w:lang w:val="lt"/>
              </w:rPr>
            </w:pPr>
            <w:r w:rsidRPr="00C9084E">
              <w:rPr>
                <w:rFonts w:eastAsia="Arial"/>
                <w:kern w:val="2"/>
                <w:szCs w:val="24"/>
                <w:lang w:val="lt"/>
              </w:rPr>
              <w:t>12.2.</w:t>
            </w:r>
            <w:r>
              <w:rPr>
                <w:rFonts w:eastAsia="Arial"/>
                <w:kern w:val="2"/>
                <w:szCs w:val="24"/>
                <w:lang w:val="lt"/>
              </w:rPr>
              <w:t>4</w:t>
            </w:r>
            <w:r w:rsidRPr="00C9084E">
              <w:rPr>
                <w:rFonts w:eastAsia="Arial"/>
                <w:kern w:val="2"/>
                <w:szCs w:val="24"/>
                <w:lang w:val="lt"/>
              </w:rPr>
              <w:t>. Tiekėjas daugiau kaip 2 (du) kartus suteikia Paslaugas, kurios neatitinka Sutartyje ir (ar) įstatymuose nustatytų reikalavimų Paslaugoms</w:t>
            </w:r>
            <w:r>
              <w:rPr>
                <w:rFonts w:eastAsia="Arial"/>
                <w:kern w:val="2"/>
                <w:szCs w:val="24"/>
                <w:lang w:val="lt"/>
              </w:rPr>
              <w:t xml:space="preserve"> (</w:t>
            </w:r>
            <w:r w:rsidRPr="008074DB">
              <w:rPr>
                <w:rFonts w:eastAsia="Arial"/>
                <w:kern w:val="2"/>
                <w:szCs w:val="24"/>
                <w:lang w:val="lt"/>
              </w:rPr>
              <w:t>įskaitant atitiktį žaliojo pirkimo reikalavimams įrodančių dokumentų nepateikimą (Pirkėjui pareikalavus).</w:t>
            </w:r>
          </w:p>
          <w:p w14:paraId="6290C80F" w14:textId="77777777" w:rsidR="006C6BF7" w:rsidRPr="008074DB" w:rsidRDefault="006C6BF7" w:rsidP="00E62C9F">
            <w:pPr>
              <w:spacing w:line="257" w:lineRule="auto"/>
              <w:rPr>
                <w:rFonts w:eastAsia="Arial"/>
                <w:kern w:val="2"/>
                <w:szCs w:val="24"/>
                <w:lang w:val="lt"/>
              </w:rPr>
            </w:pPr>
            <w:r w:rsidRPr="008074DB">
              <w:rPr>
                <w:rFonts w:eastAsia="Arial"/>
                <w:kern w:val="2"/>
                <w:szCs w:val="24"/>
                <w:lang w:val="lt"/>
              </w:rPr>
              <w:t>12.2.5. Tiekėjas pažeidžia esminę Sutarties sąlygą;</w:t>
            </w:r>
          </w:p>
          <w:p w14:paraId="6757C329" w14:textId="77777777" w:rsidR="006C6BF7" w:rsidRPr="00801305" w:rsidRDefault="006C6BF7" w:rsidP="00E62C9F">
            <w:pPr>
              <w:spacing w:line="257" w:lineRule="auto"/>
              <w:rPr>
                <w:rFonts w:eastAsia="Arial"/>
                <w:kern w:val="2"/>
                <w:szCs w:val="24"/>
                <w:lang w:val="lt"/>
              </w:rPr>
            </w:pPr>
            <w:r w:rsidRPr="008074DB">
              <w:rPr>
                <w:rFonts w:eastAsia="Arial"/>
                <w:kern w:val="2"/>
                <w:szCs w:val="24"/>
                <w:lang w:val="lt"/>
              </w:rPr>
              <w:t>12.2.6. Kitų Sutartyje (jos prieduose ir iš Sutarties esmės kylantys) nurodytų įsipareigojimų pažeidimai kvalifikuoti esminiais vadovaujantis Lietuvos Respublikos civilinis kodekso 6.217 straipsnio 2 dalimi.</w:t>
            </w:r>
          </w:p>
        </w:tc>
      </w:tr>
      <w:tr w:rsidR="006C6BF7" w14:paraId="0457A71E" w14:textId="77777777" w:rsidTr="00E62C9F">
        <w:trPr>
          <w:trHeight w:val="300"/>
        </w:trPr>
        <w:tc>
          <w:tcPr>
            <w:tcW w:w="9535" w:type="dxa"/>
            <w:gridSpan w:val="3"/>
          </w:tcPr>
          <w:p w14:paraId="3085493E" w14:textId="77777777" w:rsidR="006C6BF7" w:rsidRDefault="006C6BF7" w:rsidP="00E62C9F">
            <w:pPr>
              <w:jc w:val="center"/>
              <w:rPr>
                <w:kern w:val="2"/>
                <w:szCs w:val="24"/>
              </w:rPr>
            </w:pPr>
            <w:r>
              <w:rPr>
                <w:b/>
                <w:kern w:val="2"/>
                <w:szCs w:val="24"/>
              </w:rPr>
              <w:t>13. APLINKOS APSAUGOS IR SOCIALINIAI KRITERIJAI</w:t>
            </w:r>
            <w:r>
              <w:rPr>
                <w:color w:val="0070C0"/>
                <w:kern w:val="2"/>
                <w:szCs w:val="24"/>
              </w:rPr>
              <w:t>)</w:t>
            </w:r>
          </w:p>
        </w:tc>
      </w:tr>
      <w:tr w:rsidR="006C6BF7" w14:paraId="3C50C18E" w14:textId="77777777" w:rsidTr="00E62C9F">
        <w:trPr>
          <w:trHeight w:val="300"/>
        </w:trPr>
        <w:tc>
          <w:tcPr>
            <w:tcW w:w="2972" w:type="dxa"/>
          </w:tcPr>
          <w:p w14:paraId="31B2EA57" w14:textId="77777777" w:rsidR="006C6BF7" w:rsidRDefault="006C6BF7" w:rsidP="00E62C9F">
            <w:pPr>
              <w:rPr>
                <w:b/>
                <w:kern w:val="2"/>
                <w:szCs w:val="24"/>
              </w:rPr>
            </w:pPr>
            <w:r w:rsidRPr="00C9084E">
              <w:rPr>
                <w:b/>
                <w:kern w:val="2"/>
                <w:szCs w:val="24"/>
              </w:rPr>
              <w:t xml:space="preserve">13.1. </w:t>
            </w:r>
            <w:r w:rsidRPr="00AB08D8">
              <w:rPr>
                <w:b/>
                <w:kern w:val="2"/>
                <w:szCs w:val="24"/>
              </w:rPr>
              <w:t>13.1. Aplinkosauginių kriterijų nustatymo teisinis pagrindas</w:t>
            </w:r>
          </w:p>
        </w:tc>
        <w:tc>
          <w:tcPr>
            <w:tcW w:w="6563" w:type="dxa"/>
            <w:gridSpan w:val="2"/>
          </w:tcPr>
          <w:p w14:paraId="37D4C72D" w14:textId="77777777" w:rsidR="006C6BF7" w:rsidRDefault="006C6BF7" w:rsidP="00E62C9F">
            <w:pPr>
              <w:jc w:val="both"/>
              <w:rPr>
                <w:szCs w:val="24"/>
                <w:shd w:val="clear" w:color="auto" w:fill="FFFFFF"/>
              </w:rPr>
            </w:pPr>
            <w:r w:rsidRPr="00C9084E">
              <w:rPr>
                <w:color w:val="000000"/>
                <w:szCs w:val="24"/>
                <w:shd w:val="clear" w:color="auto" w:fill="FFFFFF"/>
              </w:rPr>
              <w:t>13.1.</w:t>
            </w:r>
            <w:r>
              <w:rPr>
                <w:color w:val="000000"/>
                <w:szCs w:val="24"/>
                <w:shd w:val="clear" w:color="auto" w:fill="FFFFFF"/>
              </w:rPr>
              <w:t>1</w:t>
            </w:r>
            <w:r w:rsidRPr="00C9084E">
              <w:rPr>
                <w:color w:val="000000"/>
                <w:szCs w:val="24"/>
                <w:shd w:val="clear" w:color="auto" w:fill="FFFFFF"/>
              </w:rPr>
              <w:t xml:space="preserve">. </w:t>
            </w:r>
            <w:r w:rsidRPr="00A2567E">
              <w:rPr>
                <w:szCs w:val="24"/>
                <w:shd w:val="clear" w:color="auto" w:fill="FFFFFF"/>
              </w:rPr>
              <w:t>Perkamos paslaugos atitinka žaliojo pirkimo kriterijus, nustatytus Lietuvos Respublikos aplinkos ministro 2011 m. birželio 28 d. įsakymu Nr. D1-508  patvirtinto tvarkos aprašo 4.4.1. punkte: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8E9CC55" w14:textId="77777777" w:rsidR="006C6BF7" w:rsidRPr="0089147F" w:rsidRDefault="006C6BF7" w:rsidP="00E62C9F">
            <w:pPr>
              <w:jc w:val="both"/>
              <w:rPr>
                <w:color w:val="FF0000"/>
                <w:szCs w:val="24"/>
                <w:shd w:val="clear" w:color="auto" w:fill="FFFFFF"/>
              </w:rPr>
            </w:pPr>
          </w:p>
        </w:tc>
      </w:tr>
      <w:tr w:rsidR="006C6BF7" w14:paraId="2FD6AC39" w14:textId="77777777" w:rsidTr="00E62C9F">
        <w:trPr>
          <w:trHeight w:val="300"/>
        </w:trPr>
        <w:tc>
          <w:tcPr>
            <w:tcW w:w="2972" w:type="dxa"/>
          </w:tcPr>
          <w:p w14:paraId="011E34FD" w14:textId="77777777" w:rsidR="006C6BF7" w:rsidRDefault="006C6BF7" w:rsidP="00E62C9F">
            <w:pPr>
              <w:rPr>
                <w:b/>
                <w:kern w:val="2"/>
                <w:szCs w:val="24"/>
              </w:rPr>
            </w:pPr>
            <w:r>
              <w:rPr>
                <w:b/>
                <w:kern w:val="2"/>
                <w:szCs w:val="24"/>
              </w:rPr>
              <w:t>13.2. Su perkamomis Paslaugomis susiję socialiniai kriterijai</w:t>
            </w:r>
          </w:p>
        </w:tc>
        <w:tc>
          <w:tcPr>
            <w:tcW w:w="6563" w:type="dxa"/>
            <w:gridSpan w:val="2"/>
          </w:tcPr>
          <w:p w14:paraId="7EE37D90" w14:textId="77777777" w:rsidR="006C6BF7" w:rsidRPr="00C9084E" w:rsidRDefault="006C6BF7" w:rsidP="00E62C9F">
            <w:pPr>
              <w:rPr>
                <w:color w:val="000000"/>
                <w:kern w:val="2"/>
                <w:sz w:val="22"/>
                <w:szCs w:val="22"/>
                <w:shd w:val="clear" w:color="auto" w:fill="FFFFFF"/>
              </w:rPr>
            </w:pPr>
            <w:r w:rsidRPr="00C9084E">
              <w:rPr>
                <w:color w:val="000000"/>
                <w:kern w:val="2"/>
                <w:sz w:val="22"/>
                <w:szCs w:val="22"/>
                <w:shd w:val="clear" w:color="auto" w:fill="FFFFFF"/>
              </w:rPr>
              <w:t>Netaikoma</w:t>
            </w:r>
          </w:p>
          <w:p w14:paraId="7854EB3B" w14:textId="77777777" w:rsidR="006C6BF7" w:rsidRDefault="006C6BF7" w:rsidP="00E62C9F">
            <w:pPr>
              <w:rPr>
                <w:color w:val="000000"/>
                <w:kern w:val="2"/>
                <w:szCs w:val="24"/>
                <w:shd w:val="clear" w:color="auto" w:fill="FFFFFF"/>
              </w:rPr>
            </w:pPr>
          </w:p>
          <w:p w14:paraId="6CD12DCB" w14:textId="77777777" w:rsidR="006C6BF7" w:rsidRDefault="006C6BF7" w:rsidP="00E62C9F">
            <w:pPr>
              <w:rPr>
                <w:color w:val="0070C0"/>
                <w:kern w:val="2"/>
                <w:szCs w:val="24"/>
              </w:rPr>
            </w:pPr>
          </w:p>
        </w:tc>
      </w:tr>
      <w:tr w:rsidR="006C6BF7" w14:paraId="7E67F69D" w14:textId="77777777" w:rsidTr="00E62C9F">
        <w:trPr>
          <w:trHeight w:val="300"/>
        </w:trPr>
        <w:tc>
          <w:tcPr>
            <w:tcW w:w="9535" w:type="dxa"/>
            <w:gridSpan w:val="3"/>
          </w:tcPr>
          <w:p w14:paraId="5999DAB3" w14:textId="77777777" w:rsidR="006C6BF7" w:rsidRDefault="006C6BF7" w:rsidP="00E62C9F">
            <w:pPr>
              <w:jc w:val="center"/>
              <w:rPr>
                <w:kern w:val="2"/>
                <w:szCs w:val="24"/>
              </w:rPr>
            </w:pPr>
            <w:r>
              <w:rPr>
                <w:b/>
                <w:kern w:val="2"/>
                <w:szCs w:val="24"/>
              </w:rPr>
              <w:t xml:space="preserve">14. BENDRŲJŲ SĄLYGŲ PAKEITIMAI IR PAPILDYMAI </w:t>
            </w:r>
          </w:p>
        </w:tc>
      </w:tr>
      <w:tr w:rsidR="006C6BF7" w14:paraId="22CE3629" w14:textId="77777777" w:rsidTr="00E62C9F">
        <w:trPr>
          <w:trHeight w:val="300"/>
        </w:trPr>
        <w:tc>
          <w:tcPr>
            <w:tcW w:w="2972" w:type="dxa"/>
          </w:tcPr>
          <w:p w14:paraId="756CF352" w14:textId="77777777" w:rsidR="006C6BF7" w:rsidRDefault="006C6BF7" w:rsidP="00E62C9F">
            <w:pPr>
              <w:rPr>
                <w:b/>
                <w:kern w:val="2"/>
                <w:szCs w:val="24"/>
              </w:rPr>
            </w:pPr>
            <w:r>
              <w:rPr>
                <w:b/>
                <w:kern w:val="2"/>
                <w:szCs w:val="24"/>
              </w:rPr>
              <w:t xml:space="preserve">14.1. </w:t>
            </w:r>
          </w:p>
        </w:tc>
        <w:tc>
          <w:tcPr>
            <w:tcW w:w="6563" w:type="dxa"/>
            <w:gridSpan w:val="2"/>
          </w:tcPr>
          <w:p w14:paraId="6FBF8E97" w14:textId="77777777" w:rsidR="006C6BF7" w:rsidRDefault="006C6BF7" w:rsidP="00E62C9F">
            <w:pPr>
              <w:rPr>
                <w:kern w:val="2"/>
                <w:szCs w:val="24"/>
              </w:rPr>
            </w:pPr>
            <w:r w:rsidRPr="00C9084E">
              <w:rPr>
                <w:color w:val="000000"/>
                <w:kern w:val="2"/>
                <w:szCs w:val="24"/>
                <w:shd w:val="clear" w:color="auto" w:fill="FFFFFF"/>
              </w:rPr>
              <w:t>Netaikoma</w:t>
            </w:r>
          </w:p>
        </w:tc>
      </w:tr>
      <w:tr w:rsidR="006C6BF7" w14:paraId="1C4AC3D6" w14:textId="77777777" w:rsidTr="00E62C9F">
        <w:trPr>
          <w:trHeight w:val="300"/>
        </w:trPr>
        <w:tc>
          <w:tcPr>
            <w:tcW w:w="9535" w:type="dxa"/>
            <w:gridSpan w:val="3"/>
          </w:tcPr>
          <w:p w14:paraId="5C008DBF" w14:textId="77777777" w:rsidR="006C6BF7" w:rsidRDefault="006C6BF7" w:rsidP="00E62C9F">
            <w:pPr>
              <w:jc w:val="center"/>
              <w:rPr>
                <w:b/>
                <w:kern w:val="2"/>
                <w:szCs w:val="24"/>
              </w:rPr>
            </w:pPr>
            <w:r>
              <w:rPr>
                <w:b/>
                <w:kern w:val="2"/>
                <w:szCs w:val="24"/>
              </w:rPr>
              <w:t>15. SUTARTIES PRIEDAI</w:t>
            </w:r>
          </w:p>
        </w:tc>
      </w:tr>
      <w:tr w:rsidR="006C6BF7" w14:paraId="63BBA662" w14:textId="77777777" w:rsidTr="00E62C9F">
        <w:trPr>
          <w:trHeight w:val="300"/>
        </w:trPr>
        <w:tc>
          <w:tcPr>
            <w:tcW w:w="2972" w:type="dxa"/>
          </w:tcPr>
          <w:p w14:paraId="7B47AE59" w14:textId="77777777" w:rsidR="006C6BF7" w:rsidRDefault="006C6BF7" w:rsidP="00E62C9F">
            <w:pPr>
              <w:jc w:val="center"/>
              <w:rPr>
                <w:b/>
                <w:kern w:val="2"/>
                <w:szCs w:val="24"/>
              </w:rPr>
            </w:pPr>
            <w:r>
              <w:rPr>
                <w:b/>
                <w:kern w:val="2"/>
                <w:szCs w:val="24"/>
              </w:rPr>
              <w:t>15.1. Priedas Nr. 1</w:t>
            </w:r>
          </w:p>
        </w:tc>
        <w:tc>
          <w:tcPr>
            <w:tcW w:w="6563" w:type="dxa"/>
            <w:gridSpan w:val="2"/>
          </w:tcPr>
          <w:p w14:paraId="07F882B9" w14:textId="77777777" w:rsidR="006C6BF7" w:rsidRPr="00C9084E" w:rsidRDefault="006C6BF7" w:rsidP="00E62C9F">
            <w:pPr>
              <w:jc w:val="both"/>
              <w:rPr>
                <w:b/>
                <w:kern w:val="2"/>
                <w:szCs w:val="24"/>
              </w:rPr>
            </w:pPr>
            <w:r>
              <w:rPr>
                <w:rFonts w:eastAsia="Trebuchet MS"/>
                <w:bCs/>
              </w:rPr>
              <w:t>Techninė specifikacija</w:t>
            </w:r>
          </w:p>
        </w:tc>
      </w:tr>
      <w:tr w:rsidR="006C6BF7" w14:paraId="6C1BF434" w14:textId="77777777" w:rsidTr="00E62C9F">
        <w:trPr>
          <w:trHeight w:val="300"/>
        </w:trPr>
        <w:tc>
          <w:tcPr>
            <w:tcW w:w="2972" w:type="dxa"/>
          </w:tcPr>
          <w:p w14:paraId="30EAD9C4" w14:textId="77777777" w:rsidR="006C6BF7" w:rsidRDefault="006C6BF7" w:rsidP="00E62C9F">
            <w:pPr>
              <w:jc w:val="center"/>
              <w:rPr>
                <w:b/>
                <w:kern w:val="2"/>
                <w:szCs w:val="24"/>
              </w:rPr>
            </w:pPr>
            <w:r>
              <w:rPr>
                <w:b/>
                <w:kern w:val="2"/>
                <w:szCs w:val="24"/>
              </w:rPr>
              <w:t>15.2. Priedas Nr. 2</w:t>
            </w:r>
          </w:p>
        </w:tc>
        <w:tc>
          <w:tcPr>
            <w:tcW w:w="6563" w:type="dxa"/>
            <w:gridSpan w:val="2"/>
          </w:tcPr>
          <w:p w14:paraId="3CB0F7B7" w14:textId="77777777" w:rsidR="006C6BF7" w:rsidRDefault="006C6BF7" w:rsidP="00E62C9F">
            <w:pPr>
              <w:jc w:val="both"/>
              <w:rPr>
                <w:b/>
                <w:kern w:val="2"/>
                <w:szCs w:val="24"/>
              </w:rPr>
            </w:pPr>
            <w:r>
              <w:rPr>
                <w:color w:val="000000"/>
                <w:kern w:val="2"/>
                <w:szCs w:val="24"/>
              </w:rPr>
              <w:t>Pasiūlymas</w:t>
            </w:r>
          </w:p>
        </w:tc>
      </w:tr>
      <w:tr w:rsidR="006C6BF7" w14:paraId="012F5E98" w14:textId="77777777" w:rsidTr="00E62C9F">
        <w:trPr>
          <w:trHeight w:val="300"/>
        </w:trPr>
        <w:tc>
          <w:tcPr>
            <w:tcW w:w="2972" w:type="dxa"/>
          </w:tcPr>
          <w:p w14:paraId="07746F19" w14:textId="77777777" w:rsidR="006C6BF7" w:rsidRDefault="006C6BF7" w:rsidP="00E62C9F">
            <w:pPr>
              <w:jc w:val="center"/>
              <w:rPr>
                <w:b/>
                <w:kern w:val="2"/>
                <w:szCs w:val="24"/>
              </w:rPr>
            </w:pPr>
            <w:r>
              <w:rPr>
                <w:b/>
                <w:kern w:val="2"/>
                <w:szCs w:val="24"/>
              </w:rPr>
              <w:t>15.3. Priedas Nr. 3</w:t>
            </w:r>
          </w:p>
        </w:tc>
        <w:tc>
          <w:tcPr>
            <w:tcW w:w="6563" w:type="dxa"/>
            <w:gridSpan w:val="2"/>
          </w:tcPr>
          <w:p w14:paraId="18D6BD78" w14:textId="77777777" w:rsidR="006C6BF7" w:rsidRPr="00C47896" w:rsidRDefault="006C6BF7" w:rsidP="00E62C9F">
            <w:pPr>
              <w:jc w:val="both"/>
              <w:rPr>
                <w:bCs/>
                <w:kern w:val="2"/>
                <w:szCs w:val="24"/>
              </w:rPr>
            </w:pPr>
            <w:r w:rsidRPr="00C47896">
              <w:rPr>
                <w:bCs/>
                <w:kern w:val="2"/>
                <w:szCs w:val="24"/>
              </w:rPr>
              <w:t>Žalių atliekų išvežimo ir utilizavimo lapas</w:t>
            </w:r>
          </w:p>
        </w:tc>
      </w:tr>
      <w:tr w:rsidR="006C6BF7" w14:paraId="1F95F9FB" w14:textId="77777777" w:rsidTr="00E62C9F">
        <w:tc>
          <w:tcPr>
            <w:tcW w:w="9535" w:type="dxa"/>
            <w:gridSpan w:val="3"/>
          </w:tcPr>
          <w:p w14:paraId="376B046F" w14:textId="77777777" w:rsidR="006C6BF7" w:rsidRDefault="006C6BF7" w:rsidP="00E62C9F">
            <w:pPr>
              <w:jc w:val="center"/>
              <w:rPr>
                <w:b/>
                <w:kern w:val="2"/>
                <w:szCs w:val="24"/>
              </w:rPr>
            </w:pPr>
            <w:r>
              <w:rPr>
                <w:b/>
                <w:kern w:val="2"/>
                <w:szCs w:val="24"/>
              </w:rPr>
              <w:t>16. ŠALIŲ ATSTOVŲ PARAŠAI</w:t>
            </w:r>
          </w:p>
        </w:tc>
      </w:tr>
      <w:tr w:rsidR="006C6BF7" w14:paraId="3266C6FC" w14:textId="77777777" w:rsidTr="00E62C9F">
        <w:tc>
          <w:tcPr>
            <w:tcW w:w="5224" w:type="dxa"/>
            <w:gridSpan w:val="2"/>
          </w:tcPr>
          <w:p w14:paraId="57A3DBFD" w14:textId="77777777" w:rsidR="006C6BF7" w:rsidRDefault="006C6BF7" w:rsidP="00E62C9F">
            <w:pPr>
              <w:jc w:val="center"/>
              <w:rPr>
                <w:b/>
                <w:kern w:val="2"/>
                <w:szCs w:val="24"/>
              </w:rPr>
            </w:pPr>
            <w:r>
              <w:rPr>
                <w:b/>
                <w:kern w:val="2"/>
                <w:szCs w:val="24"/>
              </w:rPr>
              <w:t>PIRKĖJAS</w:t>
            </w:r>
          </w:p>
        </w:tc>
        <w:tc>
          <w:tcPr>
            <w:tcW w:w="4311" w:type="dxa"/>
          </w:tcPr>
          <w:p w14:paraId="443B4F87" w14:textId="77777777" w:rsidR="006C6BF7" w:rsidRDefault="006C6BF7" w:rsidP="00E62C9F">
            <w:pPr>
              <w:jc w:val="center"/>
              <w:rPr>
                <w:b/>
                <w:kern w:val="2"/>
                <w:szCs w:val="24"/>
              </w:rPr>
            </w:pPr>
            <w:r>
              <w:rPr>
                <w:b/>
                <w:kern w:val="2"/>
                <w:szCs w:val="24"/>
              </w:rPr>
              <w:t>TIEKĖJAS</w:t>
            </w:r>
          </w:p>
        </w:tc>
      </w:tr>
      <w:tr w:rsidR="006C6BF7" w14:paraId="4E09F095" w14:textId="77777777" w:rsidTr="00E62C9F">
        <w:tc>
          <w:tcPr>
            <w:tcW w:w="5224" w:type="dxa"/>
            <w:gridSpan w:val="2"/>
          </w:tcPr>
          <w:p w14:paraId="2BEC7C54" w14:textId="77777777" w:rsidR="006C6BF7" w:rsidRDefault="006C6BF7" w:rsidP="00E62C9F">
            <w:pPr>
              <w:jc w:val="center"/>
              <w:rPr>
                <w:color w:val="4472C4"/>
                <w:kern w:val="2"/>
                <w:szCs w:val="24"/>
              </w:rPr>
            </w:pPr>
            <w:r w:rsidRPr="00750E1C">
              <w:rPr>
                <w:kern w:val="2"/>
                <w:szCs w:val="24"/>
              </w:rPr>
              <w:lastRenderedPageBreak/>
              <w:t>Mažeikių rajono savivaldybės administracijos direktor</w:t>
            </w:r>
            <w:r>
              <w:rPr>
                <w:kern w:val="2"/>
                <w:szCs w:val="24"/>
              </w:rPr>
              <w:t>ius Arvydas Pocius</w:t>
            </w:r>
          </w:p>
        </w:tc>
        <w:tc>
          <w:tcPr>
            <w:tcW w:w="4311" w:type="dxa"/>
          </w:tcPr>
          <w:p w14:paraId="2A6A60A2" w14:textId="77777777" w:rsidR="006C6BF7" w:rsidRPr="00C9084E" w:rsidRDefault="006C6BF7" w:rsidP="00E62C9F">
            <w:pPr>
              <w:jc w:val="center"/>
              <w:rPr>
                <w:b/>
                <w:kern w:val="2"/>
                <w:szCs w:val="24"/>
              </w:rPr>
            </w:pPr>
            <w:r w:rsidRPr="00C9084E">
              <w:rPr>
                <w:kern w:val="2"/>
                <w:szCs w:val="24"/>
              </w:rPr>
              <w:t>(nurodomos atstovo pareigos, vardas, pavardė)</w:t>
            </w:r>
          </w:p>
        </w:tc>
      </w:tr>
      <w:tr w:rsidR="006C6BF7" w14:paraId="0B904F33" w14:textId="77777777" w:rsidTr="00E62C9F">
        <w:tc>
          <w:tcPr>
            <w:tcW w:w="5224" w:type="dxa"/>
            <w:gridSpan w:val="2"/>
          </w:tcPr>
          <w:p w14:paraId="6E5F53C6" w14:textId="77777777" w:rsidR="006C6BF7" w:rsidRPr="00C9084E" w:rsidRDefault="006C6BF7" w:rsidP="00E62C9F">
            <w:pPr>
              <w:jc w:val="center"/>
              <w:rPr>
                <w:b/>
                <w:kern w:val="2"/>
                <w:szCs w:val="24"/>
              </w:rPr>
            </w:pPr>
          </w:p>
          <w:p w14:paraId="5A1DD65A" w14:textId="77777777" w:rsidR="006C6BF7" w:rsidRPr="00C9084E" w:rsidRDefault="006C6BF7" w:rsidP="00E62C9F">
            <w:pPr>
              <w:jc w:val="center"/>
              <w:rPr>
                <w:b/>
                <w:kern w:val="2"/>
                <w:szCs w:val="24"/>
              </w:rPr>
            </w:pPr>
            <w:r w:rsidRPr="00C9084E">
              <w:rPr>
                <w:b/>
                <w:kern w:val="2"/>
                <w:szCs w:val="24"/>
              </w:rPr>
              <w:t>(parašas)</w:t>
            </w:r>
          </w:p>
          <w:p w14:paraId="45B52B9D" w14:textId="77777777" w:rsidR="006C6BF7" w:rsidRPr="00C9084E" w:rsidRDefault="006C6BF7" w:rsidP="00E62C9F">
            <w:pPr>
              <w:jc w:val="center"/>
              <w:rPr>
                <w:b/>
                <w:kern w:val="2"/>
                <w:szCs w:val="24"/>
              </w:rPr>
            </w:pPr>
          </w:p>
          <w:p w14:paraId="5256F59C" w14:textId="77777777" w:rsidR="006C6BF7" w:rsidRDefault="006C6BF7" w:rsidP="00E62C9F">
            <w:pPr>
              <w:jc w:val="center"/>
              <w:rPr>
                <w:b/>
                <w:color w:val="4472C4"/>
                <w:kern w:val="2"/>
                <w:szCs w:val="24"/>
              </w:rPr>
            </w:pPr>
          </w:p>
        </w:tc>
        <w:tc>
          <w:tcPr>
            <w:tcW w:w="4311" w:type="dxa"/>
          </w:tcPr>
          <w:p w14:paraId="6D1937C3" w14:textId="77777777" w:rsidR="006C6BF7" w:rsidRPr="00C9084E" w:rsidRDefault="006C6BF7" w:rsidP="00E62C9F">
            <w:pPr>
              <w:jc w:val="center"/>
              <w:rPr>
                <w:b/>
                <w:kern w:val="2"/>
                <w:szCs w:val="24"/>
              </w:rPr>
            </w:pPr>
          </w:p>
          <w:p w14:paraId="7B7D28BA" w14:textId="77777777" w:rsidR="006C6BF7" w:rsidRPr="00C9084E" w:rsidRDefault="006C6BF7" w:rsidP="00E62C9F">
            <w:pPr>
              <w:jc w:val="center"/>
              <w:rPr>
                <w:b/>
                <w:kern w:val="2"/>
                <w:szCs w:val="24"/>
              </w:rPr>
            </w:pPr>
            <w:r w:rsidRPr="00C9084E">
              <w:rPr>
                <w:b/>
                <w:kern w:val="2"/>
                <w:szCs w:val="24"/>
              </w:rPr>
              <w:t>(parašas)</w:t>
            </w:r>
          </w:p>
        </w:tc>
      </w:tr>
    </w:tbl>
    <w:p w14:paraId="3A3B1319" w14:textId="77777777" w:rsidR="006C6BF7" w:rsidRDefault="006C6BF7" w:rsidP="006C6BF7">
      <w:pPr>
        <w:rPr>
          <w:szCs w:val="24"/>
        </w:rPr>
      </w:pPr>
    </w:p>
    <w:p w14:paraId="07586912" w14:textId="77777777" w:rsidR="006C6BF7" w:rsidRDefault="006C6BF7" w:rsidP="006C6BF7">
      <w:pPr>
        <w:rPr>
          <w:szCs w:val="24"/>
        </w:rPr>
      </w:pPr>
    </w:p>
    <w:p w14:paraId="65C399D9" w14:textId="77777777" w:rsidR="006C6BF7" w:rsidRDefault="006C6BF7" w:rsidP="006C6BF7">
      <w:pPr>
        <w:tabs>
          <w:tab w:val="left" w:pos="5400"/>
        </w:tabs>
        <w:jc w:val="center"/>
        <w:textAlignment w:val="center"/>
      </w:pPr>
      <w:r>
        <w:rPr>
          <w:b/>
          <w:bCs/>
        </w:rPr>
        <w:t>______________</w:t>
      </w:r>
    </w:p>
    <w:p w14:paraId="310BDD5E" w14:textId="4E98E8E5" w:rsidR="00E10CF5" w:rsidRDefault="00E10CF5">
      <w:pPr>
        <w:spacing w:after="160" w:line="259" w:lineRule="auto"/>
      </w:pPr>
      <w:r>
        <w:br w:type="page"/>
      </w:r>
    </w:p>
    <w:p w14:paraId="6B7FA676" w14:textId="77777777" w:rsidR="00E10CF5" w:rsidRPr="00E10CF5" w:rsidRDefault="00E10CF5" w:rsidP="00E10CF5">
      <w:pPr>
        <w:spacing w:line="276" w:lineRule="auto"/>
        <w:jc w:val="center"/>
        <w:rPr>
          <w:b/>
          <w:caps/>
        </w:rPr>
      </w:pPr>
      <w:r w:rsidRPr="00E10CF5">
        <w:rPr>
          <w:b/>
          <w:caps/>
        </w:rPr>
        <w:lastRenderedPageBreak/>
        <w:t>PASLAUGŲ pirkimo</w:t>
      </w:r>
      <w:r w:rsidRPr="00E10CF5">
        <w:rPr>
          <w:rFonts w:eastAsia="Arial"/>
        </w:rPr>
        <w:t>–</w:t>
      </w:r>
      <w:r w:rsidRPr="00E10CF5">
        <w:rPr>
          <w:b/>
          <w:caps/>
        </w:rPr>
        <w:t>pardavimo sutarties Bendrosios sąlygos</w:t>
      </w:r>
    </w:p>
    <w:p w14:paraId="1B21EC10" w14:textId="77777777" w:rsidR="00E10CF5" w:rsidRPr="00E10CF5" w:rsidRDefault="00E10CF5" w:rsidP="00E10CF5">
      <w:pPr>
        <w:spacing w:line="276" w:lineRule="auto"/>
        <w:jc w:val="center"/>
      </w:pPr>
    </w:p>
    <w:p w14:paraId="7F69EA90" w14:textId="77777777" w:rsidR="00E10CF5" w:rsidRPr="00E10CF5" w:rsidRDefault="00E10CF5" w:rsidP="00E10CF5">
      <w:pPr>
        <w:keepNext/>
        <w:keepLines/>
        <w:tabs>
          <w:tab w:val="left" w:pos="426"/>
        </w:tabs>
        <w:spacing w:line="276" w:lineRule="auto"/>
        <w:jc w:val="center"/>
        <w:rPr>
          <w:rFonts w:eastAsia="Cambria"/>
          <w:b/>
          <w:bCs/>
          <w:caps/>
          <w14:numSpacing w14:val="tabular"/>
        </w:rPr>
      </w:pPr>
      <w:r w:rsidRPr="00E10CF5">
        <w:rPr>
          <w:rFonts w:eastAsia="Cambria"/>
          <w:b/>
          <w:bCs/>
          <w:caps/>
          <w14:numSpacing w14:val="tabular"/>
        </w:rPr>
        <w:t>1.</w:t>
      </w:r>
      <w:r w:rsidRPr="00E10CF5">
        <w:rPr>
          <w:rFonts w:eastAsia="Cambria"/>
          <w:b/>
          <w:bCs/>
          <w:caps/>
          <w14:numSpacing w14:val="tabular"/>
        </w:rPr>
        <w:tab/>
        <w:t>Pagrindinės sąvokos ir Sutarties aiškinimas</w:t>
      </w:r>
    </w:p>
    <w:p w14:paraId="1D58A4D4" w14:textId="77777777" w:rsidR="00E10CF5" w:rsidRPr="00E10CF5" w:rsidRDefault="00E10CF5" w:rsidP="00E10CF5">
      <w:pPr>
        <w:keepNext/>
        <w:keepLines/>
        <w:tabs>
          <w:tab w:val="left" w:pos="426"/>
        </w:tabs>
        <w:spacing w:line="276" w:lineRule="auto"/>
        <w:jc w:val="both"/>
        <w:rPr>
          <w:rFonts w:eastAsia="Cambria"/>
          <w:b/>
          <w:bCs/>
          <w:caps/>
          <w14:numSpacing w14:val="tabular"/>
        </w:rPr>
      </w:pPr>
    </w:p>
    <w:p w14:paraId="6CB81F12" w14:textId="77777777" w:rsidR="00E10CF5" w:rsidRPr="00E10CF5" w:rsidRDefault="00E10CF5" w:rsidP="00E10C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E10CF5">
        <w:rPr>
          <w:rFonts w:eastAsia="Arial"/>
          <w:b/>
          <w:bCs/>
        </w:rPr>
        <w:t>1.1.</w:t>
      </w:r>
      <w:r w:rsidRPr="00E10CF5">
        <w:rPr>
          <w:rFonts w:eastAsia="Arial"/>
          <w:b/>
          <w:bCs/>
        </w:rPr>
        <w:tab/>
      </w:r>
      <w:r w:rsidRPr="00E10CF5">
        <w:rPr>
          <w:rFonts w:eastAsia="Arial"/>
          <w:b/>
        </w:rPr>
        <w:t>Sąvokos</w:t>
      </w:r>
    </w:p>
    <w:p w14:paraId="6E8CEF5F" w14:textId="77777777" w:rsidR="00E10CF5" w:rsidRPr="00E10CF5" w:rsidRDefault="00E10CF5" w:rsidP="00E10C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FC7F6D7" w14:textId="77777777" w:rsidR="00E10CF5" w:rsidRPr="00E10CF5" w:rsidRDefault="00E10CF5" w:rsidP="00E10CF5">
      <w:pPr>
        <w:widowControl w:val="0"/>
        <w:tabs>
          <w:tab w:val="left" w:pos="567"/>
        </w:tabs>
        <w:spacing w:line="276" w:lineRule="auto"/>
        <w:jc w:val="both"/>
        <w:rPr>
          <w:rFonts w:eastAsia="Cambria"/>
          <w:b/>
          <w:bCs/>
        </w:rPr>
      </w:pPr>
      <w:r w:rsidRPr="00E10CF5">
        <w:rPr>
          <w:rFonts w:eastAsia="Cambria"/>
        </w:rPr>
        <w:t>1.1.1. Šioje Sutartyje didžiąja raide rašomos sąvokos turi šias nurodytas reikšmes:</w:t>
      </w:r>
    </w:p>
    <w:p w14:paraId="25555C2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1.1.1.1.</w:t>
      </w:r>
      <w:r w:rsidRPr="00E10CF5">
        <w:tab/>
      </w:r>
      <w:r w:rsidRPr="00E10CF5">
        <w:rPr>
          <w:rFonts w:eastAsia="Arial"/>
          <w:b/>
          <w:bCs/>
        </w:rPr>
        <w:t>Bendrosios sąlygos</w:t>
      </w:r>
      <w:r w:rsidRPr="00E10CF5">
        <w:rPr>
          <w:rFonts w:eastAsia="Arial"/>
        </w:rPr>
        <w:t xml:space="preserve"> – Sutarties dalis, kuri vadinasi „Paslaugų pirkimo–pardavimo sutarties Bendrosios sąlygos“;</w:t>
      </w:r>
    </w:p>
    <w:p w14:paraId="56BD8AB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1.1.1.2.</w:t>
      </w:r>
      <w:r w:rsidRPr="00E10CF5">
        <w:rPr>
          <w:rFonts w:eastAsia="Arial"/>
        </w:rPr>
        <w:tab/>
      </w:r>
      <w:r w:rsidRPr="00E10CF5">
        <w:rPr>
          <w:rFonts w:eastAsia="Arial"/>
          <w:b/>
          <w:bCs/>
        </w:rPr>
        <w:t>Pirkėjas</w:t>
      </w:r>
      <w:r w:rsidRPr="00E10CF5">
        <w:rPr>
          <w:rFonts w:eastAsia="Arial"/>
        </w:rPr>
        <w:t xml:space="preserve"> – asmuo, kuris Specialiosiose sąlygose yra įvardytas kaip Pirkėjas, </w:t>
      </w:r>
      <w:r w:rsidRPr="00E10CF5">
        <w:t>įsigyjantis Specialiosiose sąlygose ir Sutarties prieduose nurodytas Paslaugas</w:t>
      </w:r>
      <w:r w:rsidRPr="00E10CF5">
        <w:rPr>
          <w:rFonts w:eastAsia="Arial"/>
        </w:rPr>
        <w:t>;</w:t>
      </w:r>
    </w:p>
    <w:p w14:paraId="407FE8B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r w:rsidRPr="00E10CF5">
        <w:rPr>
          <w:rFonts w:eastAsia="Arial"/>
        </w:rPr>
        <w:t>1.1.1.3.</w:t>
      </w:r>
      <w:r w:rsidRPr="00E10CF5">
        <w:rPr>
          <w:rFonts w:eastAsia="Arial"/>
        </w:rPr>
        <w:tab/>
      </w:r>
      <w:r w:rsidRPr="00E10CF5">
        <w:rPr>
          <w:rFonts w:eastAsia="Arial"/>
          <w:b/>
          <w:bCs/>
        </w:rPr>
        <w:t xml:space="preserve">Pradinės sutarties vertė </w:t>
      </w:r>
      <w:r w:rsidRPr="00E10CF5">
        <w:rPr>
          <w:rFonts w:eastAsia="Arial"/>
        </w:rPr>
        <w:t>– Specialiosiose sąlygose nurodyta</w:t>
      </w:r>
      <w:r w:rsidRPr="00E10CF5">
        <w:rPr>
          <w:rFonts w:eastAsia="Arial"/>
          <w:b/>
          <w:bCs/>
        </w:rPr>
        <w:t xml:space="preserve"> </w:t>
      </w:r>
      <w:r w:rsidRPr="00E10CF5">
        <w:rPr>
          <w:rFonts w:eastAsia="Arial"/>
        </w:rPr>
        <w:t>vertė be pridėtinės vertės mokesčio (toliau – PVM);</w:t>
      </w:r>
    </w:p>
    <w:p w14:paraId="0610C5CD" w14:textId="77777777" w:rsidR="00E10CF5" w:rsidRPr="00E10CF5" w:rsidRDefault="00E10CF5" w:rsidP="00E10CF5">
      <w:pPr>
        <w:spacing w:line="276" w:lineRule="auto"/>
        <w:jc w:val="both"/>
      </w:pPr>
      <w:r w:rsidRPr="00E10CF5">
        <w:t xml:space="preserve">1.1.1.4. </w:t>
      </w:r>
      <w:r w:rsidRPr="00E10CF5">
        <w:rPr>
          <w:rFonts w:eastAsia="Arial"/>
          <w:b/>
          <w:bCs/>
        </w:rPr>
        <w:t>Paslaugos</w:t>
      </w:r>
      <w:r w:rsidRPr="00E10CF5">
        <w:rPr>
          <w:rFonts w:eastAsia="Arial"/>
        </w:rPr>
        <w:t xml:space="preserve"> – </w:t>
      </w:r>
      <w:r w:rsidRPr="00E10CF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80F7D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t>1.1.1.5.</w:t>
      </w:r>
      <w:r w:rsidRPr="00E10CF5">
        <w:tab/>
      </w:r>
      <w:r w:rsidRPr="00E10CF5">
        <w:rPr>
          <w:rFonts w:eastAsia="Arial"/>
          <w:b/>
          <w:bCs/>
        </w:rPr>
        <w:t xml:space="preserve">Paslaugų perdavimo–priėmimo aktas </w:t>
      </w:r>
      <w:r w:rsidRPr="00E10CF5">
        <w:rPr>
          <w:rFonts w:eastAsia="Arial"/>
        </w:rPr>
        <w:t>– dokumentas,</w:t>
      </w:r>
      <w:r w:rsidRPr="00E10CF5">
        <w:rPr>
          <w:rFonts w:eastAsia="Arial"/>
          <w:b/>
          <w:bCs/>
        </w:rPr>
        <w:t xml:space="preserve"> </w:t>
      </w:r>
      <w:r w:rsidRPr="00E10CF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B150BF" w14:textId="77777777" w:rsidR="00E10CF5" w:rsidRPr="00E10CF5" w:rsidRDefault="00E10CF5" w:rsidP="00E10CF5">
      <w:pPr>
        <w:tabs>
          <w:tab w:val="left" w:pos="284"/>
          <w:tab w:val="left" w:pos="567"/>
          <w:tab w:val="left" w:pos="851"/>
          <w:tab w:val="left" w:pos="992"/>
          <w:tab w:val="left" w:pos="1134"/>
        </w:tabs>
        <w:spacing w:line="276" w:lineRule="auto"/>
        <w:jc w:val="both"/>
        <w:rPr>
          <w:rFonts w:eastAsia="Arial"/>
          <w:szCs w:val="24"/>
        </w:rPr>
      </w:pPr>
      <w:r w:rsidRPr="00E10CF5">
        <w:rPr>
          <w:rFonts w:eastAsia="Arial"/>
          <w:szCs w:val="24"/>
        </w:rPr>
        <w:t>1.1.1.6.</w:t>
      </w:r>
      <w:r w:rsidRPr="00E10CF5">
        <w:rPr>
          <w:rFonts w:eastAsia="Arial"/>
          <w:szCs w:val="24"/>
        </w:rPr>
        <w:tab/>
      </w:r>
      <w:r w:rsidRPr="00E10CF5">
        <w:rPr>
          <w:rFonts w:eastAsia="Arial"/>
          <w:b/>
          <w:bCs/>
          <w:szCs w:val="24"/>
        </w:rPr>
        <w:t>Paslaugų trūkumai</w:t>
      </w:r>
      <w:r w:rsidRPr="00E10CF5">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F736E1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rPr>
      </w:pPr>
      <w:r w:rsidRPr="00E10CF5">
        <w:rPr>
          <w:rFonts w:eastAsia="Arial"/>
        </w:rPr>
        <w:t>1.1.1.7.</w:t>
      </w:r>
      <w:r w:rsidRPr="00E10CF5">
        <w:rPr>
          <w:rFonts w:eastAsia="Arial"/>
        </w:rPr>
        <w:tab/>
      </w:r>
      <w:r w:rsidRPr="00E10CF5">
        <w:rPr>
          <w:rFonts w:eastAsia="Arial"/>
          <w:b/>
        </w:rPr>
        <w:t xml:space="preserve">Sąskaita </w:t>
      </w:r>
      <w:r w:rsidRPr="00E10CF5">
        <w:rPr>
          <w:rFonts w:eastAsia="Arial"/>
        </w:rPr>
        <w:t>–</w:t>
      </w:r>
      <w:r w:rsidRPr="00E10CF5">
        <w:rPr>
          <w:rFonts w:eastAsia="Arial"/>
          <w:b/>
        </w:rPr>
        <w:t xml:space="preserve"> </w:t>
      </w:r>
      <w:r w:rsidRPr="00E10CF5">
        <w:t xml:space="preserve">Tiekėjo išrašoma ir Pirkėjui apmokėjimui pateikiama sąskaita faktūra, PVM sąskaita faktūra ar kitas mokėjimo dokumentas už Tiekėjo tinkamai suteiktas bei Pirkėjo priimtas </w:t>
      </w:r>
      <w:r w:rsidRPr="00E10CF5">
        <w:rPr>
          <w:rFonts w:eastAsia="Arial"/>
        </w:rPr>
        <w:t>Paslaugas</w:t>
      </w:r>
      <w:r w:rsidRPr="00E10CF5">
        <w:t xml:space="preserve">. </w:t>
      </w:r>
      <w:r w:rsidRPr="00E10CF5">
        <w:rPr>
          <w:rFonts w:eastAsia="Arial"/>
        </w:rPr>
        <w:t>Jeigu Sutartyje yra numatytas Paslaugų teikimas etapais ar periodais, Sąskaita gali būti pateikiama dėl kiekvieno etapo ar periodo atskirai;</w:t>
      </w:r>
    </w:p>
    <w:p w14:paraId="1A53B69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1.1.1.8.</w:t>
      </w:r>
      <w:r w:rsidRPr="00E10CF5">
        <w:rPr>
          <w:rFonts w:eastAsia="Arial"/>
        </w:rPr>
        <w:tab/>
      </w:r>
      <w:r w:rsidRPr="00E10CF5">
        <w:rPr>
          <w:rFonts w:eastAsia="Arial"/>
          <w:b/>
          <w:bCs/>
        </w:rPr>
        <w:t>Specialiosios sąlygos</w:t>
      </w:r>
      <w:r w:rsidRPr="00E10CF5">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8F60F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r w:rsidRPr="00E10CF5">
        <w:rPr>
          <w:rFonts w:eastAsia="Arial"/>
        </w:rPr>
        <w:t>1.1.1.9.</w:t>
      </w:r>
      <w:r w:rsidRPr="00E10CF5">
        <w:rPr>
          <w:rFonts w:eastAsia="Arial"/>
        </w:rPr>
        <w:tab/>
      </w:r>
      <w:r w:rsidRPr="00E10CF5">
        <w:rPr>
          <w:rFonts w:eastAsia="Arial"/>
          <w:b/>
          <w:bCs/>
        </w:rPr>
        <w:t xml:space="preserve">Susitarimas </w:t>
      </w:r>
      <w:r w:rsidRPr="00E10CF5">
        <w:rPr>
          <w:rFonts w:eastAsia="Arial"/>
        </w:rPr>
        <w:t>– tai dokumentas, kurį Šalys sudaro keisdamos Sutarties sąlygas VPĮ leidžiama apimtimi;</w:t>
      </w:r>
    </w:p>
    <w:p w14:paraId="4F88D05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r w:rsidRPr="00E10CF5">
        <w:rPr>
          <w:rFonts w:eastAsia="Arial"/>
        </w:rPr>
        <w:t>1.1.1.10.</w:t>
      </w:r>
      <w:r w:rsidRPr="00E10CF5">
        <w:rPr>
          <w:rFonts w:eastAsia="Arial"/>
        </w:rPr>
        <w:tab/>
        <w:t xml:space="preserve"> </w:t>
      </w:r>
      <w:r w:rsidRPr="00E10CF5">
        <w:rPr>
          <w:rFonts w:eastAsia="Arial"/>
          <w:b/>
          <w:bCs/>
        </w:rPr>
        <w:t>Sutarties kaina</w:t>
      </w:r>
      <w:r w:rsidRPr="00E10CF5">
        <w:rPr>
          <w:rFonts w:eastAsia="Arial"/>
        </w:rPr>
        <w:t xml:space="preserve"> – pagal Sutartį Tiekėjui mokėtina suma, įskaitant visus privalomus mokesčius ir išlaidas;</w:t>
      </w:r>
    </w:p>
    <w:p w14:paraId="4EAD217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lastRenderedPageBreak/>
        <w:t>1.1.1.11.</w:t>
      </w:r>
      <w:r w:rsidRPr="00E10CF5">
        <w:rPr>
          <w:rFonts w:eastAsia="Arial"/>
        </w:rPr>
        <w:tab/>
        <w:t xml:space="preserve"> </w:t>
      </w:r>
      <w:r w:rsidRPr="00E10CF5">
        <w:rPr>
          <w:rFonts w:eastAsia="Arial"/>
          <w:b/>
          <w:bCs/>
        </w:rPr>
        <w:t xml:space="preserve">Sutarties sąlygos </w:t>
      </w:r>
      <w:r w:rsidRPr="00E10CF5">
        <w:rPr>
          <w:rFonts w:eastAsia="Arial"/>
        </w:rPr>
        <w:t>– Bendrosios sąlygos ir Specialiosios sąlygos kartu;</w:t>
      </w:r>
    </w:p>
    <w:p w14:paraId="62E9FB9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1.1.1.12.</w:t>
      </w:r>
      <w:r w:rsidRPr="00E10CF5">
        <w:tab/>
      </w:r>
      <w:r w:rsidRPr="00E10CF5">
        <w:rPr>
          <w:rFonts w:eastAsia="Arial"/>
        </w:rPr>
        <w:t xml:space="preserve"> </w:t>
      </w:r>
      <w:r w:rsidRPr="00E10CF5">
        <w:rPr>
          <w:rFonts w:eastAsia="Arial"/>
          <w:b/>
          <w:bCs/>
        </w:rPr>
        <w:t xml:space="preserve">Sutartis </w:t>
      </w:r>
      <w:r w:rsidRPr="00E10CF5">
        <w:rPr>
          <w:rFonts w:eastAsia="Arial"/>
        </w:rPr>
        <w:t>– Paslaugų pirkimo–pardavimo sutartis, kurią sudaro Sutarties sąlygos, Specialiosiose sąlygose išvardyti priedai ir Susitarimai;</w:t>
      </w:r>
    </w:p>
    <w:p w14:paraId="4564D6F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1.1.1.13. </w:t>
      </w:r>
      <w:r w:rsidRPr="00E10CF5">
        <w:rPr>
          <w:rFonts w:eastAsia="Arial"/>
        </w:rPr>
        <w:tab/>
      </w:r>
      <w:r w:rsidRPr="00E10CF5">
        <w:rPr>
          <w:rFonts w:eastAsia="Arial"/>
          <w:b/>
          <w:bCs/>
        </w:rPr>
        <w:t>Šalis</w:t>
      </w:r>
      <w:r w:rsidRPr="00E10CF5">
        <w:rPr>
          <w:rFonts w:eastAsia="Arial"/>
        </w:rPr>
        <w:t xml:space="preserve"> – Pirkėjas arba Tiekėjas, kiekvienas atskirai, priklausomai nuo konteksto;</w:t>
      </w:r>
    </w:p>
    <w:p w14:paraId="4898CF0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1.1.1.14. </w:t>
      </w:r>
      <w:r w:rsidRPr="00E10CF5">
        <w:rPr>
          <w:rFonts w:eastAsia="Arial"/>
        </w:rPr>
        <w:tab/>
      </w:r>
      <w:r w:rsidRPr="00E10CF5">
        <w:rPr>
          <w:rFonts w:eastAsia="Arial"/>
          <w:b/>
          <w:bCs/>
        </w:rPr>
        <w:t>Šalys</w:t>
      </w:r>
      <w:r w:rsidRPr="00E10CF5">
        <w:rPr>
          <w:rFonts w:eastAsia="Arial"/>
        </w:rPr>
        <w:t xml:space="preserve"> – Pirkėjas ir Tiekėjas kartu;</w:t>
      </w:r>
    </w:p>
    <w:p w14:paraId="294A0F17" w14:textId="77777777" w:rsidR="00E10CF5" w:rsidRPr="00E10CF5" w:rsidRDefault="00E10CF5" w:rsidP="00E10CF5">
      <w:pPr>
        <w:widowControl w:val="0"/>
        <w:tabs>
          <w:tab w:val="left" w:pos="567"/>
          <w:tab w:val="left" w:pos="851"/>
          <w:tab w:val="left" w:pos="992"/>
          <w:tab w:val="left" w:pos="1134"/>
        </w:tabs>
        <w:spacing w:line="276" w:lineRule="auto"/>
        <w:jc w:val="both"/>
      </w:pPr>
      <w:r w:rsidRPr="00E10CF5">
        <w:t>1.1.1.15.</w:t>
      </w:r>
      <w:r w:rsidRPr="00E10CF5">
        <w:tab/>
        <w:t xml:space="preserve"> </w:t>
      </w:r>
      <w:r w:rsidRPr="00E10CF5">
        <w:rPr>
          <w:rFonts w:eastAsia="Arial"/>
          <w:b/>
        </w:rPr>
        <w:t>Tiekėjas</w:t>
      </w:r>
      <w:r w:rsidRPr="00E10CF5">
        <w:rPr>
          <w:rFonts w:eastAsia="Arial"/>
        </w:rPr>
        <w:t xml:space="preserve"> – asmuo, kuris Specialiosiose sąlygose yra įvardytas kaip Tiekėjas, </w:t>
      </w:r>
      <w:r w:rsidRPr="00E10CF5">
        <w:t xml:space="preserve">teikiantis Specialiosiose sąlygose nurodytas </w:t>
      </w:r>
      <w:r w:rsidRPr="00E10CF5">
        <w:rPr>
          <w:rFonts w:eastAsia="Arial"/>
        </w:rPr>
        <w:t>Paslaugas</w:t>
      </w:r>
      <w:r w:rsidRPr="00E10CF5">
        <w:t>;</w:t>
      </w:r>
    </w:p>
    <w:p w14:paraId="1931A1E6" w14:textId="77777777" w:rsidR="00E10CF5" w:rsidRPr="00E10CF5" w:rsidRDefault="00E10CF5" w:rsidP="00E10CF5">
      <w:pPr>
        <w:widowControl w:val="0"/>
        <w:tabs>
          <w:tab w:val="left" w:pos="567"/>
          <w:tab w:val="left" w:pos="851"/>
          <w:tab w:val="left" w:pos="992"/>
          <w:tab w:val="left" w:pos="1134"/>
        </w:tabs>
        <w:spacing w:line="276" w:lineRule="auto"/>
        <w:jc w:val="both"/>
      </w:pPr>
      <w:r w:rsidRPr="00E10CF5">
        <w:t xml:space="preserve">1.1.1.16. </w:t>
      </w:r>
      <w:r w:rsidRPr="00E10CF5">
        <w:rPr>
          <w:b/>
          <w:bCs/>
        </w:rPr>
        <w:t xml:space="preserve">Užsakymas </w:t>
      </w:r>
      <w:r w:rsidRPr="00E10CF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1CC56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r w:rsidRPr="00E10CF5">
        <w:rPr>
          <w:rFonts w:eastAsia="Arial"/>
        </w:rPr>
        <w:t>1.1.1.17.</w:t>
      </w:r>
      <w:r w:rsidRPr="00E10CF5">
        <w:tab/>
      </w:r>
      <w:r w:rsidRPr="00E10CF5">
        <w:rPr>
          <w:rFonts w:eastAsia="Arial"/>
        </w:rPr>
        <w:t xml:space="preserve"> </w:t>
      </w:r>
      <w:r w:rsidRPr="00E10CF5">
        <w:rPr>
          <w:rFonts w:eastAsia="Arial"/>
          <w:b/>
          <w:bCs/>
        </w:rPr>
        <w:t xml:space="preserve">VPĮ </w:t>
      </w:r>
      <w:r w:rsidRPr="00E10CF5">
        <w:rPr>
          <w:rFonts w:eastAsia="Arial"/>
        </w:rPr>
        <w:t>– Lietuvos Respublikos viešųjų pirkimų įstatymas.</w:t>
      </w:r>
    </w:p>
    <w:p w14:paraId="0ACDD9E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1.1.1.18.</w:t>
      </w:r>
      <w:r w:rsidRPr="00E10CF5">
        <w:rPr>
          <w:rFonts w:eastAsia="Arial"/>
        </w:rPr>
        <w:tab/>
        <w:t xml:space="preserve"> Kitų Sutartyje didžiąja raide rašomų sąvokų reikšmės yra nurodytos Sutarties tekste.</w:t>
      </w:r>
    </w:p>
    <w:p w14:paraId="162C884C" w14:textId="77777777" w:rsidR="00E10CF5" w:rsidRPr="00E10CF5" w:rsidRDefault="00E10CF5" w:rsidP="00E10CF5">
      <w:pPr>
        <w:widowControl w:val="0"/>
        <w:tabs>
          <w:tab w:val="left" w:pos="709"/>
          <w:tab w:val="left" w:pos="851"/>
          <w:tab w:val="left" w:pos="992"/>
          <w:tab w:val="left" w:pos="1134"/>
        </w:tabs>
        <w:spacing w:line="276" w:lineRule="auto"/>
        <w:jc w:val="both"/>
        <w:rPr>
          <w:rFonts w:eastAsia="Arial"/>
        </w:rPr>
      </w:pPr>
      <w:r w:rsidRPr="00E10CF5">
        <w:rPr>
          <w:rFonts w:eastAsia="Arial"/>
        </w:rPr>
        <w:t>1.1.2.</w:t>
      </w:r>
      <w:r w:rsidRPr="00E10CF5">
        <w:tab/>
      </w:r>
      <w:r w:rsidRPr="00E10CF5">
        <w:rPr>
          <w:rFonts w:eastAsia="Arial"/>
        </w:rPr>
        <w:t xml:space="preserve">Sutartyje neapibrėžtos sąvokos suprantamos ir aiškinamos taip, kaip jas apibrėžia VPĮ ir kiti </w:t>
      </w:r>
      <w:r w:rsidRPr="00E10CF5">
        <w:t>įstatymai bei teisės aktai</w:t>
      </w:r>
      <w:r w:rsidRPr="00E10CF5">
        <w:rPr>
          <w:rFonts w:eastAsia="Arial"/>
        </w:rPr>
        <w:t>, galiojantys Sutarties sudarymo ir vykdymo metu.</w:t>
      </w:r>
    </w:p>
    <w:p w14:paraId="4575933E" w14:textId="77777777" w:rsidR="00E10CF5" w:rsidRPr="00E10CF5" w:rsidRDefault="00E10CF5" w:rsidP="00E10CF5">
      <w:pPr>
        <w:widowControl w:val="0"/>
        <w:tabs>
          <w:tab w:val="left" w:pos="709"/>
          <w:tab w:val="left" w:pos="851"/>
          <w:tab w:val="left" w:pos="992"/>
          <w:tab w:val="left" w:pos="1134"/>
        </w:tabs>
        <w:spacing w:line="276" w:lineRule="auto"/>
        <w:jc w:val="both"/>
        <w:rPr>
          <w:rFonts w:eastAsia="Arial"/>
        </w:rPr>
      </w:pPr>
      <w:r w:rsidRPr="00E10CF5">
        <w:rPr>
          <w:rFonts w:eastAsia="Arial"/>
        </w:rPr>
        <w:t>1.1.3.</w:t>
      </w:r>
      <w:r w:rsidRPr="00E10CF5">
        <w:rPr>
          <w:rFonts w:eastAsia="Arial"/>
        </w:rPr>
        <w:tab/>
        <w:t>Kitos Sutartyje vartojamos sąvokos ir terminai turi bendrinę reikšmę arba artimiausią Sutarties pobūdžiui specialiąją reikšmę, jei Sutartyje nėra nustatyta ir paaiškinta kitokia jų reikšmė.</w:t>
      </w:r>
    </w:p>
    <w:p w14:paraId="4A9E7DE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D4FD7BC" w14:textId="77777777" w:rsidR="00E10CF5" w:rsidRPr="00E10CF5" w:rsidRDefault="00E10CF5" w:rsidP="00E10CF5">
      <w:pPr>
        <w:keepNext/>
        <w:keepLines/>
        <w:tabs>
          <w:tab w:val="left" w:pos="567"/>
        </w:tabs>
        <w:spacing w:line="276" w:lineRule="auto"/>
        <w:jc w:val="center"/>
        <w:rPr>
          <w:rFonts w:eastAsia="Cambria"/>
          <w:b/>
          <w:bCs/>
          <w14:numSpacing w14:val="tabular"/>
        </w:rPr>
      </w:pPr>
      <w:r w:rsidRPr="00E10CF5">
        <w:rPr>
          <w:rFonts w:eastAsia="Cambria"/>
          <w:b/>
          <w:bCs/>
          <w14:numSpacing w14:val="tabular"/>
        </w:rPr>
        <w:t>1.2.</w:t>
      </w:r>
      <w:r w:rsidRPr="00E10CF5">
        <w:rPr>
          <w:rFonts w:eastAsia="Cambria"/>
          <w:b/>
          <w:bCs/>
          <w14:numSpacing w14:val="tabular"/>
        </w:rPr>
        <w:tab/>
        <w:t>Sutarties aiškinimas</w:t>
      </w:r>
    </w:p>
    <w:p w14:paraId="3B142D93" w14:textId="77777777" w:rsidR="00E10CF5" w:rsidRPr="00E10CF5" w:rsidRDefault="00E10CF5" w:rsidP="00E10CF5">
      <w:pPr>
        <w:keepNext/>
        <w:keepLines/>
        <w:tabs>
          <w:tab w:val="left" w:pos="567"/>
        </w:tabs>
        <w:spacing w:line="276" w:lineRule="auto"/>
        <w:ind w:left="792"/>
        <w:jc w:val="both"/>
        <w:rPr>
          <w:rFonts w:eastAsia="Cambria"/>
          <w:b/>
          <w:bCs/>
          <w14:numSpacing w14:val="tabular"/>
        </w:rPr>
      </w:pPr>
    </w:p>
    <w:p w14:paraId="102537E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1.2.1.</w:t>
      </w:r>
      <w:r w:rsidRPr="00E10CF5">
        <w:rPr>
          <w:rFonts w:eastAsia="Arial"/>
        </w:rPr>
        <w:tab/>
        <w:t>Sutartis yra sudaryta ir turi būti aiškinama pagal Lietuvos Respublikos teisės aktus.</w:t>
      </w:r>
    </w:p>
    <w:p w14:paraId="7EDF123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w:t>
      </w:r>
      <w:r w:rsidRPr="00E10CF5">
        <w:rPr>
          <w:rFonts w:eastAsia="Arial"/>
        </w:rPr>
        <w:tab/>
        <w:t>Jei Bendrosios sąlygos ir (ar) Specialiosios sąlygos prieštarauja VPĮ ir kitų teisės aktų reikalavimams, taikomos VPĮ ir kitų teisės aktų nuostatos.</w:t>
      </w:r>
    </w:p>
    <w:p w14:paraId="4ECA3AF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1.2.3.</w:t>
      </w:r>
      <w:r w:rsidRPr="00E10CF5">
        <w:rPr>
          <w:rFonts w:eastAsia="Arial"/>
        </w:rPr>
        <w:tab/>
        <w:t>Diena Sutartyje reiškia kalendorinę dieną.</w:t>
      </w:r>
    </w:p>
    <w:p w14:paraId="3F4418A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1.2.4.</w:t>
      </w:r>
      <w:r w:rsidRPr="00E10CF5">
        <w:rPr>
          <w:rFonts w:eastAsia="Arial"/>
        </w:rPr>
        <w:tab/>
        <w:t>Darbo diena Sutartyje reiškia bet kurią dieną, išskyrus šeštadienį, sekmadienį ir švenčių dienas Lietuvoje, nurodytas Lietuvos Respublikos darbo kodekse.</w:t>
      </w:r>
    </w:p>
    <w:p w14:paraId="3273789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1.2.5.</w:t>
      </w:r>
      <w:r w:rsidRPr="00E10CF5">
        <w:rPr>
          <w:rFonts w:eastAsia="Arial"/>
        </w:rPr>
        <w:tab/>
        <w:t>Terminai pagal Sutartį yra skaičiuojami metais, mėnesiais, savaitėmis, darbo dienomis, kalendorinėmis dienomis, valandomis ir minutėmis.</w:t>
      </w:r>
    </w:p>
    <w:p w14:paraId="12E7221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1.2.6.</w:t>
      </w:r>
      <w:r w:rsidRPr="00E10CF5">
        <w:rPr>
          <w:rFonts w:eastAsia="Arial"/>
        </w:rPr>
        <w:tab/>
        <w:t>Kvalifikacija, rėmimasis kitų ūkio subjektų pajėgumais, Paslaugų apimtis, peržiūra suprantami taip, kaip nustatyta VPĮ bei jį įgyvendinančiuose teisės aktuose.</w:t>
      </w:r>
    </w:p>
    <w:p w14:paraId="481373E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1.2.7.</w:t>
      </w:r>
      <w:r w:rsidRPr="00E10CF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52D49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1.2.8.</w:t>
      </w:r>
      <w:r w:rsidRPr="00E10CF5">
        <w:rPr>
          <w:rFonts w:eastAsia="Arial"/>
        </w:rPr>
        <w:tab/>
        <w:t>Informuoti, pranešti, įspėti arba atsakyti reiškia pateikti informaciją, pranešimą, įspėjimą arba atsakymą Bendrosiose ir (ar) Specialiosiose sąlygose nustatyta tvarka.</w:t>
      </w:r>
    </w:p>
    <w:p w14:paraId="5DB3677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1.2.9.</w:t>
      </w:r>
      <w:r w:rsidRPr="00E10CF5">
        <w:rPr>
          <w:rFonts w:eastAsia="Arial"/>
        </w:rPr>
        <w:tab/>
        <w:t>Patvirtinti reiškia pateikti patvirtinimą raštu arba pasirašyti dokumentą be išlygų ar su išlygomis, išskyrus atvejus, kai asmuo, pasirašydamas dokumentą, nurodo, jog atsisako jį patvirtinti.</w:t>
      </w:r>
    </w:p>
    <w:p w14:paraId="4696528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1.2.10.</w:t>
      </w:r>
      <w:r w:rsidRPr="00E10CF5">
        <w:rPr>
          <w:rFonts w:eastAsia="Arial"/>
        </w:rPr>
        <w:tab/>
      </w:r>
      <w:r w:rsidRPr="00E10CF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E89AE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1.2.11.</w:t>
      </w:r>
      <w:r w:rsidRPr="00E10CF5">
        <w:rPr>
          <w:rFonts w:eastAsia="Arial"/>
        </w:rPr>
        <w:tab/>
      </w:r>
      <w:r w:rsidRPr="00E10CF5">
        <w:rPr>
          <w:rFonts w:eastAsia="Arial"/>
          <w:shd w:val="clear" w:color="auto" w:fill="FFFFFF"/>
        </w:rPr>
        <w:t xml:space="preserve">Jeigu Sutartyje nurodyta reikšmė skaičiais ir žodžiais skiriasi, vadovaujamasi žodžiais nurodyta </w:t>
      </w:r>
      <w:r w:rsidRPr="00E10CF5">
        <w:rPr>
          <w:rFonts w:eastAsia="Arial"/>
          <w:shd w:val="clear" w:color="auto" w:fill="FFFFFF"/>
        </w:rPr>
        <w:lastRenderedPageBreak/>
        <w:t>reikšme.</w:t>
      </w:r>
    </w:p>
    <w:p w14:paraId="698C2B1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1.2.12.</w:t>
      </w:r>
      <w:r w:rsidRPr="00E10CF5">
        <w:rPr>
          <w:rFonts w:eastAsia="Arial"/>
        </w:rPr>
        <w:tab/>
      </w:r>
      <w:r w:rsidRPr="00E10CF5">
        <w:rPr>
          <w:rFonts w:eastAsia="Arial"/>
          <w:shd w:val="clear" w:color="auto" w:fill="FFFFFF"/>
        </w:rPr>
        <w:t>Jei pateikiamos nuorodos į teisės aktus, turi būti taikomos aktualios teisės aktų redakcijos, jeigu nenurodyta kitaip.</w:t>
      </w:r>
    </w:p>
    <w:p w14:paraId="415D3B7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0BFFE1B"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E10CF5">
        <w:rPr>
          <w:rFonts w:eastAsia="Arial"/>
          <w:b/>
        </w:rPr>
        <w:t>1.3.</w:t>
      </w:r>
      <w:r w:rsidRPr="00E10CF5">
        <w:rPr>
          <w:rFonts w:eastAsia="Arial"/>
          <w:b/>
        </w:rPr>
        <w:tab/>
        <w:t>Dokumentų viršenybė</w:t>
      </w:r>
    </w:p>
    <w:p w14:paraId="50842787"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78ED381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1.3.1.</w:t>
      </w:r>
      <w:r w:rsidRPr="00E10CF5">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8DA039"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rPr>
        <w:t xml:space="preserve">1.3.1.1. </w:t>
      </w:r>
      <w:r w:rsidRPr="00E10CF5">
        <w:rPr>
          <w:rFonts w:eastAsia="Trebuchet MS"/>
          <w:bCs/>
        </w:rPr>
        <w:t>Techninė specifikacija;</w:t>
      </w:r>
    </w:p>
    <w:p w14:paraId="37488AD7"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bCs/>
        </w:rPr>
        <w:t>1.3.1.2. Specialiosios sąlygos;</w:t>
      </w:r>
    </w:p>
    <w:p w14:paraId="750335AA"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bCs/>
        </w:rPr>
        <w:t>1.3.1.3. Bendrosios sąlygos;</w:t>
      </w:r>
    </w:p>
    <w:p w14:paraId="172EB99D"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bCs/>
        </w:rPr>
        <w:t>1.3.1.4. Pirkimo dokumentai (išskyrus techninę specifikaciją);</w:t>
      </w:r>
    </w:p>
    <w:p w14:paraId="76938370"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bCs/>
        </w:rPr>
        <w:t>1.3.1.5. Pasiūlymas;</w:t>
      </w:r>
    </w:p>
    <w:p w14:paraId="142663DD" w14:textId="77777777" w:rsidR="00E10CF5" w:rsidRPr="00E10CF5" w:rsidRDefault="00E10CF5" w:rsidP="00E10CF5">
      <w:pPr>
        <w:tabs>
          <w:tab w:val="left" w:pos="709"/>
        </w:tabs>
        <w:spacing w:line="276" w:lineRule="auto"/>
        <w:jc w:val="both"/>
        <w:outlineLvl w:val="2"/>
        <w:rPr>
          <w:rFonts w:eastAsia="Trebuchet MS"/>
          <w:bCs/>
        </w:rPr>
      </w:pPr>
      <w:r w:rsidRPr="00E10CF5">
        <w:rPr>
          <w:rFonts w:eastAsia="Trebuchet MS"/>
          <w:bCs/>
        </w:rPr>
        <w:t>1.3.1.6. Kiti Specialiosiose sąlygose išvardinti priedai.</w:t>
      </w:r>
    </w:p>
    <w:p w14:paraId="1FD1D8A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1.3.2.</w:t>
      </w:r>
      <w:r w:rsidRPr="00E10CF5">
        <w:rPr>
          <w:rFonts w:eastAsia="Cambria"/>
        </w:rPr>
        <w:tab/>
        <w:t xml:space="preserve"> Tuo atveju, kai Šalių Susitarimu yra keičiamos Sutarties sąlygos, naujai sutartos Sutarties sąlygos turi viršenybę prieš pakeistąsias.</w:t>
      </w:r>
    </w:p>
    <w:p w14:paraId="5071171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1.3.3.</w:t>
      </w:r>
      <w:r w:rsidRPr="00E10CF5">
        <w:tab/>
      </w:r>
      <w:r w:rsidRPr="00E10CF5">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D8FD5C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1.3.4.</w:t>
      </w:r>
      <w:r w:rsidRPr="00E10CF5">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10CF5">
        <w:rPr>
          <w:rFonts w:eastAsia="Arial"/>
          <w:vertAlign w:val="superscript"/>
        </w:rPr>
        <w:t>1</w:t>
      </w:r>
      <w:r w:rsidRPr="00E10CF5">
        <w:rPr>
          <w:rFonts w:eastAsia="Arial"/>
        </w:rPr>
        <w:t>).</w:t>
      </w:r>
    </w:p>
    <w:p w14:paraId="3209EA6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41720520"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caps/>
        </w:rPr>
      </w:pPr>
      <w:r w:rsidRPr="00E10CF5">
        <w:rPr>
          <w:rFonts w:eastAsia="Arial"/>
          <w:b/>
          <w:caps/>
        </w:rPr>
        <w:t>2.</w:t>
      </w:r>
      <w:r w:rsidRPr="00E10CF5">
        <w:rPr>
          <w:rFonts w:eastAsia="Arial"/>
          <w:b/>
          <w:caps/>
        </w:rPr>
        <w:tab/>
        <w:t>Sutarties dalykas</w:t>
      </w:r>
    </w:p>
    <w:p w14:paraId="4E3B6DB2"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both"/>
        <w:rPr>
          <w:rFonts w:eastAsia="Arial"/>
          <w:b/>
          <w:caps/>
        </w:rPr>
      </w:pPr>
    </w:p>
    <w:p w14:paraId="58EC3408" w14:textId="77777777" w:rsidR="00E10CF5" w:rsidRPr="00E10CF5" w:rsidRDefault="00E10CF5" w:rsidP="00E10CF5">
      <w:pPr>
        <w:widowControl w:val="0"/>
        <w:tabs>
          <w:tab w:val="left" w:pos="426"/>
          <w:tab w:val="left" w:pos="567"/>
          <w:tab w:val="left" w:pos="851"/>
          <w:tab w:val="left" w:pos="992"/>
          <w:tab w:val="left" w:pos="1134"/>
        </w:tabs>
        <w:spacing w:line="276" w:lineRule="auto"/>
        <w:jc w:val="both"/>
        <w:rPr>
          <w:rFonts w:eastAsia="Cambria"/>
        </w:rPr>
      </w:pPr>
      <w:r w:rsidRPr="00E10CF5">
        <w:rPr>
          <w:rFonts w:eastAsia="Cambria"/>
        </w:rPr>
        <w:t>2.1.</w:t>
      </w:r>
      <w:r w:rsidRPr="00E10CF5">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10CF5">
        <w:rPr>
          <w:rFonts w:eastAsia="Arial"/>
        </w:rPr>
        <w:t>Paslaugas</w:t>
      </w:r>
      <w:r w:rsidRPr="00E10CF5">
        <w:rPr>
          <w:rFonts w:eastAsia="Cambria"/>
        </w:rPr>
        <w:t xml:space="preserve"> bei sumokėti Tiekėjui Sutartyje nurodytą kainą Sutartyje nustatytomis sąlygomis ir tvarka.</w:t>
      </w:r>
    </w:p>
    <w:p w14:paraId="78950619" w14:textId="77777777" w:rsidR="00E10CF5" w:rsidRPr="00E10CF5" w:rsidRDefault="00E10CF5" w:rsidP="00E10CF5">
      <w:pPr>
        <w:widowControl w:val="0"/>
        <w:tabs>
          <w:tab w:val="left" w:pos="426"/>
          <w:tab w:val="left" w:pos="567"/>
          <w:tab w:val="left" w:pos="851"/>
          <w:tab w:val="left" w:pos="992"/>
          <w:tab w:val="left" w:pos="1134"/>
        </w:tabs>
        <w:spacing w:line="276" w:lineRule="auto"/>
        <w:jc w:val="both"/>
        <w:rPr>
          <w:rFonts w:eastAsia="Arial"/>
        </w:rPr>
      </w:pPr>
      <w:r w:rsidRPr="00E10CF5">
        <w:rPr>
          <w:rFonts w:eastAsia="Arial"/>
        </w:rPr>
        <w:t>2.2.</w:t>
      </w:r>
      <w:r w:rsidRPr="00E10CF5">
        <w:rPr>
          <w:rFonts w:eastAsia="Arial"/>
        </w:rPr>
        <w:tab/>
        <w:t xml:space="preserve">Šalys, vykdydamos Sutartį, įsipareigoja laikytis visų Sutarties vykdymui taikytinų </w:t>
      </w:r>
      <w:r w:rsidRPr="00E10CF5">
        <w:t>įstatymų bei kitų teisės aktų</w:t>
      </w:r>
      <w:r w:rsidRPr="00E10CF5">
        <w:rPr>
          <w:rFonts w:eastAsia="Arial"/>
        </w:rPr>
        <w:t xml:space="preserve"> reikalavimų. Šalis turi teisę reikalauti, kad kita Šalis įvykdytų visus</w:t>
      </w:r>
      <w:r w:rsidRPr="00E10CF5">
        <w:t xml:space="preserve"> įstatymų bei kitų teisės aktų</w:t>
      </w:r>
      <w:r w:rsidRPr="00E10CF5">
        <w:rPr>
          <w:rFonts w:eastAsia="Arial"/>
        </w:rPr>
        <w:t xml:space="preserve"> reikalavimus, taikomus Sutarties vykdymui. Nė viena iš Sutarties sąlygų nereiškia ir negali būti aiškinama kaip Pirkėjo atsisakymas </w:t>
      </w:r>
      <w:r w:rsidRPr="00E10CF5">
        <w:t>įstatymuose bei kituose teisės aktuose</w:t>
      </w:r>
      <w:r w:rsidRPr="00E10CF5">
        <w:rPr>
          <w:rFonts w:eastAsia="Arial"/>
        </w:rPr>
        <w:t xml:space="preserve"> numatytų ir Sutartimi neaptartų Pirkėjo kitų teisių ir garantijų, susijusių su netinkamu Paslaugų teikimu ar jų kokybe, arba kaip Tiekėjo atsisakymas </w:t>
      </w:r>
      <w:r w:rsidRPr="00E10CF5">
        <w:t>įstatymuose bei kituose teisės aktuose</w:t>
      </w:r>
      <w:r w:rsidRPr="00E10CF5">
        <w:rPr>
          <w:rFonts w:eastAsia="Arial"/>
        </w:rPr>
        <w:t xml:space="preserve"> numatytų ir Sutartimi neaptartų Tiekėjo kitų teisių ir garantijų dėl atlyginimo už suteiktas Paslaugas gavimo.</w:t>
      </w:r>
    </w:p>
    <w:p w14:paraId="0817DC34" w14:textId="77777777" w:rsidR="00E10CF5" w:rsidRPr="00E10CF5" w:rsidRDefault="00E10CF5" w:rsidP="00E10CF5">
      <w:pPr>
        <w:widowControl w:val="0"/>
        <w:tabs>
          <w:tab w:val="left" w:pos="426"/>
          <w:tab w:val="left" w:pos="567"/>
          <w:tab w:val="left" w:pos="851"/>
          <w:tab w:val="left" w:pos="992"/>
          <w:tab w:val="left" w:pos="1134"/>
        </w:tabs>
        <w:spacing w:line="276" w:lineRule="auto"/>
        <w:jc w:val="both"/>
        <w:rPr>
          <w:rFonts w:eastAsia="Arial"/>
        </w:rPr>
      </w:pPr>
      <w:r w:rsidRPr="00E10CF5">
        <w:rPr>
          <w:rFonts w:eastAsia="Arial"/>
        </w:rPr>
        <w:t>2.3.</w:t>
      </w:r>
      <w:r w:rsidRPr="00E10CF5">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6778C1" w14:textId="77777777" w:rsidR="00E10CF5" w:rsidRPr="00E10CF5" w:rsidRDefault="00E10CF5" w:rsidP="00E10CF5">
      <w:pPr>
        <w:widowControl w:val="0"/>
        <w:tabs>
          <w:tab w:val="left" w:pos="426"/>
          <w:tab w:val="left" w:pos="567"/>
          <w:tab w:val="left" w:pos="851"/>
          <w:tab w:val="left" w:pos="992"/>
          <w:tab w:val="left" w:pos="1134"/>
        </w:tabs>
        <w:spacing w:line="276" w:lineRule="auto"/>
        <w:jc w:val="both"/>
        <w:rPr>
          <w:rFonts w:eastAsia="Arial"/>
        </w:rPr>
      </w:pPr>
    </w:p>
    <w:p w14:paraId="1A9050FE"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caps/>
        </w:rPr>
      </w:pPr>
      <w:r w:rsidRPr="00E10CF5">
        <w:rPr>
          <w:rFonts w:eastAsia="Arial"/>
          <w:b/>
          <w:caps/>
        </w:rPr>
        <w:t>3.</w:t>
      </w:r>
      <w:r w:rsidRPr="00E10CF5">
        <w:rPr>
          <w:rFonts w:eastAsia="Arial"/>
          <w:b/>
          <w:caps/>
        </w:rPr>
        <w:tab/>
        <w:t>TIEKĖJAS ir kiti Sutarties vykdymui pasitelkiami asmenys</w:t>
      </w:r>
    </w:p>
    <w:p w14:paraId="2D7FE1B0"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rPr>
          <w:rFonts w:eastAsia="Arial"/>
          <w:b/>
          <w:caps/>
        </w:rPr>
      </w:pPr>
    </w:p>
    <w:p w14:paraId="1E01E65F" w14:textId="77777777" w:rsidR="00E10CF5" w:rsidRPr="00E10CF5" w:rsidRDefault="00E10CF5" w:rsidP="00E10C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E10CF5">
        <w:rPr>
          <w:rFonts w:eastAsia="Arial"/>
          <w:b/>
        </w:rPr>
        <w:t>3.1.</w:t>
      </w:r>
      <w:r w:rsidRPr="00E10CF5">
        <w:rPr>
          <w:rFonts w:eastAsia="Arial"/>
          <w:b/>
        </w:rPr>
        <w:tab/>
        <w:t>Kvalifikacija ir kiti Tiekėjo pasiūlymu prisiimti įsipareigojimai</w:t>
      </w:r>
    </w:p>
    <w:p w14:paraId="49EF7E49" w14:textId="77777777" w:rsidR="00E10CF5" w:rsidRPr="00E10CF5" w:rsidRDefault="00E10CF5" w:rsidP="00E10C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3CCA41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3.1.1.</w:t>
      </w:r>
      <w:r w:rsidRPr="00E10CF5">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CBEE914"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3.1.1.1.</w:t>
      </w:r>
      <w:r w:rsidRPr="00E10CF5">
        <w:rPr>
          <w:rFonts w:eastAsia="Arial"/>
        </w:rPr>
        <w:tab/>
        <w:t>turėtų teisę verstis ta veikla, kuri yra reikalinga Sutarčiai įvykdyti.</w:t>
      </w:r>
      <w:r w:rsidRPr="00E10CF5">
        <w:t xml:space="preserve"> </w:t>
      </w:r>
      <w:r w:rsidRPr="00E10CF5">
        <w:rPr>
          <w:rFonts w:eastAsia="Arial"/>
        </w:rPr>
        <w:t>Pirkėjui pareikalavus, Tiekėjas turi pateikti dokumentus, įrodančius, kad Sutartį vykdo tik tokią teisę turintys asmenys;</w:t>
      </w:r>
    </w:p>
    <w:p w14:paraId="23009A5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3.1.1.2.</w:t>
      </w:r>
      <w:r w:rsidRPr="00E10CF5">
        <w:tab/>
      </w:r>
      <w:r w:rsidRPr="00E10CF5">
        <w:rPr>
          <w:rFonts w:eastAsia="Arial"/>
        </w:rPr>
        <w:t>atitiktų tiekėjų kvalifikacijai pirkimo dokumentuose nustatytus reikalavimus bei neturėtų pirkimo dokumentuose nustatytų pašalinimo pagrindų;</w:t>
      </w:r>
    </w:p>
    <w:p w14:paraId="692E52B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3.1.1.3.</w:t>
      </w:r>
      <w:r w:rsidRPr="00E10CF5">
        <w:tab/>
      </w:r>
      <w:r w:rsidRPr="00E10CF5">
        <w:rPr>
          <w:rFonts w:eastAsia="Arial"/>
        </w:rPr>
        <w:t xml:space="preserve">laikytųsi Tiekėjo pasiūlyme nurodytų įsipareigojimų, įskaitant, bet neapsiribojant – atitiktų pirkimo dokumentuose nustatytus kokybinių, aplinkosaugos ir (arba) socialinių kriterijų (toliau – </w:t>
      </w:r>
      <w:r w:rsidRPr="00E10CF5">
        <w:rPr>
          <w:rFonts w:eastAsia="Arial"/>
          <w:b/>
          <w:bCs/>
        </w:rPr>
        <w:t>kokybiniai kriterijai</w:t>
      </w:r>
      <w:r w:rsidRPr="00E10CF5">
        <w:rPr>
          <w:rFonts w:eastAsia="Arial"/>
        </w:rPr>
        <w:t>) reikšmes ir parametrus. Šiame papunktyje nurodytų įsipareigojimų laikymosi tikrinimo tvarka nustatoma Specialiosiose sąlygose;</w:t>
      </w:r>
    </w:p>
    <w:p w14:paraId="31286FD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3.1.1.4.</w:t>
      </w:r>
      <w:r w:rsidRPr="00E10CF5">
        <w:rPr>
          <w:rFonts w:eastAsia="Arial"/>
        </w:rPr>
        <w:tab/>
        <w:t>užtikrintų nustatytų kokybės vadybos sistemos ir (arba) aplinkos apsaugos vadybos sistemos standartų taikymą, jeigu to reikalaujama pirkimo dokumentuose, ir turėtų tą patvirtinančius dokumentus;</w:t>
      </w:r>
    </w:p>
    <w:p w14:paraId="7757E69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3.1.1.5. </w:t>
      </w:r>
      <w:r w:rsidRPr="00E10CF5">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10CF5">
        <w:t>.</w:t>
      </w:r>
    </w:p>
    <w:p w14:paraId="023549D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3.1.2.</w:t>
      </w:r>
      <w:r w:rsidRPr="00E10CF5">
        <w:rPr>
          <w:rFonts w:eastAsia="Arial"/>
        </w:rPr>
        <w:tab/>
        <w:t xml:space="preserve">Tuo atveju, kai Tiekėjas yra jungtinės veiklos sutarties pagrindu veikianti tiekėjų grupė, jos nariai Pirkėjui už Sutarties vykdymą atsako solidariai. </w:t>
      </w:r>
      <w:r w:rsidRPr="00E10CF5">
        <w:rPr>
          <w:rFonts w:eastAsia="Arial"/>
          <w:shd w:val="clear" w:color="auto" w:fill="FFFFFF"/>
        </w:rPr>
        <w:t xml:space="preserve">Jeigu Tiekėjas remiasi </w:t>
      </w:r>
      <w:r w:rsidRPr="00E10CF5">
        <w:rPr>
          <w:rFonts w:eastAsia="Arial"/>
        </w:rPr>
        <w:t xml:space="preserve">ūkio </w:t>
      </w:r>
      <w:r w:rsidRPr="00E10CF5">
        <w:rPr>
          <w:rFonts w:eastAsia="Arial"/>
          <w:shd w:val="clear" w:color="auto" w:fill="FFFFFF"/>
        </w:rPr>
        <w:t xml:space="preserve">subjektų pajėgumais, siekdamas atitikti finansinio ir ekonominio pajėgumo reikalavimus, Tiekėjas su tokiais </w:t>
      </w:r>
      <w:r w:rsidRPr="00E10CF5">
        <w:rPr>
          <w:rFonts w:eastAsia="Arial"/>
        </w:rPr>
        <w:t xml:space="preserve">ūkio </w:t>
      </w:r>
      <w:r w:rsidRPr="00E10CF5">
        <w:rPr>
          <w:rFonts w:eastAsia="Arial"/>
          <w:shd w:val="clear" w:color="auto" w:fill="FFFFFF"/>
        </w:rPr>
        <w:t>subjektais už Sutarties vykdymą atsako solidariai (jeigu to buvo reikalaujama pirkimo dokumentuose).</w:t>
      </w:r>
    </w:p>
    <w:p w14:paraId="515F0FB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3.1.3.</w:t>
      </w:r>
      <w:r w:rsidRPr="00E10CF5">
        <w:rPr>
          <w:rFonts w:eastAsia="Arial"/>
        </w:rPr>
        <w:tab/>
        <w:t xml:space="preserve">Tiekėjas taip pat atsako už tai, kad Tiekėjas, Sutartį tiesiogiai vykdantys subtiekėjai ir specialistai atitiktų jiems </w:t>
      </w:r>
      <w:r w:rsidRPr="00E10CF5">
        <w:t>įstatymų bei kitų teisės aktų</w:t>
      </w:r>
      <w:r w:rsidRPr="00E10CF5">
        <w:rPr>
          <w:rFonts w:eastAsia="Arial"/>
        </w:rPr>
        <w:t xml:space="preserve"> ir (arba) pirkimo dokumentuose nustatytus profesinės kvalifikacijos ir kitus reikalavimus bei turėtų teisę verstis ta veikla, kuriai jie pasitelkiami.</w:t>
      </w:r>
    </w:p>
    <w:p w14:paraId="46EB431D"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bCs/>
        </w:rPr>
      </w:pPr>
    </w:p>
    <w:p w14:paraId="4A7A99A2"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3.2.</w:t>
      </w:r>
      <w:r w:rsidRPr="00E10CF5">
        <w:tab/>
      </w:r>
      <w:r w:rsidRPr="00E10CF5">
        <w:rPr>
          <w:rFonts w:eastAsia="Arial"/>
          <w:b/>
          <w:bCs/>
        </w:rPr>
        <w:t>Subtiekėjų bei specialistų pasitelkimas ir keitimas</w:t>
      </w:r>
    </w:p>
    <w:p w14:paraId="5C64BD7B"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bCs/>
        </w:rPr>
      </w:pPr>
    </w:p>
    <w:p w14:paraId="1FC60B8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shd w:val="clear" w:color="auto" w:fill="FFFFFF"/>
        </w:rPr>
      </w:pPr>
      <w:r w:rsidRPr="00E10CF5">
        <w:rPr>
          <w:rFonts w:eastAsia="Arial"/>
        </w:rPr>
        <w:t>3.2.1.</w:t>
      </w:r>
      <w:r w:rsidRPr="00E10CF5">
        <w:rPr>
          <w:rFonts w:eastAsia="Arial"/>
        </w:rPr>
        <w:tab/>
      </w:r>
      <w:r w:rsidRPr="00E10CF5">
        <w:rPr>
          <w:rFonts w:eastAsia="Arial"/>
          <w:shd w:val="clear" w:color="auto" w:fill="FFFFFF"/>
        </w:rPr>
        <w:t>Tiekėjas įsipareigoja užtikrinti, kad Sutartį vykdys pirkime pasiūlyti ir kvalifikaci</w:t>
      </w:r>
      <w:r w:rsidRPr="00E10CF5">
        <w:rPr>
          <w:rFonts w:eastAsia="Arial"/>
        </w:rPr>
        <w:t>jos</w:t>
      </w:r>
      <w:r w:rsidRPr="00E10CF5">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10CF5">
        <w:rPr>
          <w:rFonts w:eastAsia="Arial"/>
        </w:rPr>
        <w:t xml:space="preserve">ir specialistų </w:t>
      </w:r>
      <w:r w:rsidRPr="00E10CF5">
        <w:rPr>
          <w:rFonts w:eastAsia="Arial"/>
          <w:shd w:val="clear" w:color="auto" w:fill="FFFFFF"/>
        </w:rPr>
        <w:t>veiksmus ar neveikimą.</w:t>
      </w:r>
    </w:p>
    <w:p w14:paraId="0BB4E67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shd w:val="clear" w:color="auto" w:fill="FFFFFF"/>
        </w:rPr>
      </w:pPr>
      <w:r w:rsidRPr="00E10CF5">
        <w:rPr>
          <w:rFonts w:eastAsia="Arial"/>
        </w:rPr>
        <w:t>3.2.2.</w:t>
      </w:r>
      <w:r w:rsidRPr="00E10CF5">
        <w:rPr>
          <w:rFonts w:eastAsia="Arial"/>
        </w:rPr>
        <w:tab/>
      </w:r>
      <w:r w:rsidRPr="00E10CF5">
        <w:rPr>
          <w:rFonts w:eastAsia="Arial"/>
          <w:shd w:val="clear" w:color="auto" w:fill="FFFFFF"/>
        </w:rPr>
        <w:t>Sutarties vykdymui pasitelkiami subtiekėjai ir (ar) specialistai (jeigu tokie pasitelkiami) nurodomi Specialiosiose sąlygose.</w:t>
      </w:r>
    </w:p>
    <w:p w14:paraId="35FAA52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3.2.3.</w:t>
      </w:r>
      <w:r w:rsidRPr="00E10CF5">
        <w:tab/>
      </w:r>
      <w:r w:rsidRPr="00E10CF5">
        <w:rPr>
          <w:rFonts w:eastAsia="Arial"/>
        </w:rPr>
        <w:t>Tiekėjas gali keisti ir (ar) pasitelkti Sutartyje nurodytus subtiekėjus ir (ar) specialistus šiame Sutarties poskyryje nustatytais atvejais ir tvarka.</w:t>
      </w:r>
    </w:p>
    <w:p w14:paraId="6B9E5993" w14:textId="77777777" w:rsidR="00E10CF5" w:rsidRPr="00E10CF5" w:rsidRDefault="00E10CF5" w:rsidP="00E10CF5">
      <w:pPr>
        <w:widowControl w:val="0"/>
        <w:tabs>
          <w:tab w:val="left" w:pos="709"/>
          <w:tab w:val="left" w:pos="851"/>
          <w:tab w:val="left" w:pos="1134"/>
        </w:tabs>
        <w:spacing w:line="276" w:lineRule="auto"/>
        <w:jc w:val="both"/>
        <w:rPr>
          <w:rFonts w:eastAsia="Cambria"/>
          <w:shd w:val="clear" w:color="auto" w:fill="FFFFFF"/>
        </w:rPr>
      </w:pPr>
      <w:r w:rsidRPr="00E10CF5">
        <w:rPr>
          <w:rFonts w:eastAsia="Cambria"/>
          <w:shd w:val="clear" w:color="auto" w:fill="FFFFFF"/>
        </w:rPr>
        <w:t>3.2.4. Naujas subtiekėjas ar specialistas gali pradėti vykdyti jiems Tiekėjo pavestus įsipareigojimus pagal Sutartį ne anksčiau, nei bus pasirašytas Susitarimas.</w:t>
      </w:r>
    </w:p>
    <w:p w14:paraId="34DF5424" w14:textId="77777777" w:rsidR="00E10CF5" w:rsidRPr="00E10CF5" w:rsidRDefault="00E10CF5" w:rsidP="00E10CF5">
      <w:pPr>
        <w:widowControl w:val="0"/>
        <w:tabs>
          <w:tab w:val="left" w:pos="709"/>
          <w:tab w:val="left" w:pos="851"/>
          <w:tab w:val="left" w:pos="1134"/>
        </w:tabs>
        <w:spacing w:line="276" w:lineRule="auto"/>
        <w:jc w:val="both"/>
        <w:rPr>
          <w:rFonts w:eastAsia="Cambria"/>
        </w:rPr>
      </w:pPr>
      <w:r w:rsidRPr="00E10CF5">
        <w:rPr>
          <w:rFonts w:eastAsia="Cambria"/>
          <w:shd w:val="clear" w:color="auto" w:fill="FFFFFF"/>
        </w:rPr>
        <w:t xml:space="preserve">3.2.5. Jei Tiekėjas pasitelkia naują subtiekėją arba pakeičia esamą subtiekėją ir (ar) specialistą, negavęs </w:t>
      </w:r>
      <w:r w:rsidRPr="00E10CF5">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E10CF5">
        <w:rPr>
          <w:rFonts w:eastAsia="Cambria"/>
        </w:rPr>
        <w:t>,</w:t>
      </w:r>
      <w:r w:rsidRPr="00E10CF5">
        <w:rPr>
          <w:rFonts w:eastAsia="Cambria"/>
          <w:shd w:val="clear" w:color="auto" w:fill="FFFFFF"/>
        </w:rPr>
        <w:t xml:space="preserve"> kokybės vadybos sistemos ir (arba) aplinkos apsaugos vadybos sistemos standartų </w:t>
      </w:r>
      <w:r w:rsidRPr="00E10CF5">
        <w:rPr>
          <w:rFonts w:eastAsia="Cambria"/>
        </w:rPr>
        <w:t xml:space="preserve">reikalavimų, reikalavimų dėl pašalinimo pagrindų nebuvimo, atitikties nacionalinio saugumo interesams bei reikalavimams </w:t>
      </w:r>
      <w:r w:rsidRPr="00E10CF5">
        <w:rPr>
          <w:rFonts w:eastAsia="Arial"/>
          <w:shd w:val="clear" w:color="auto" w:fill="FFFFFF"/>
        </w:rPr>
        <w:t xml:space="preserve">nebūti registruotu (nuolat gyvenančiu ar turinčiu pilietybę) nepatikimomis laikomose valstybėse ar teritorijose </w:t>
      </w:r>
      <w:r w:rsidRPr="00E10CF5">
        <w:rPr>
          <w:rFonts w:eastAsia="Cambria"/>
        </w:rPr>
        <w:t>(jei taikoma) ir Tiekėjo pasiūlyme nurodytų sąlygų pirkimo dokumentuose nustatytiems kokybiniams kriterijams pagrįsti (jei taikoma)</w:t>
      </w:r>
      <w:r w:rsidRPr="00E10CF5">
        <w:rPr>
          <w:rFonts w:eastAsia="Cambria"/>
          <w:shd w:val="clear" w:color="auto" w:fill="FFFFFF"/>
        </w:rPr>
        <w:t>, Tiekėjui taikoma Specialiosiose sąlygose nustatyto dydžio bauda.</w:t>
      </w:r>
    </w:p>
    <w:p w14:paraId="76ABA6BE" w14:textId="77777777" w:rsidR="00E10CF5" w:rsidRPr="00E10CF5" w:rsidRDefault="00E10CF5" w:rsidP="00E10CF5">
      <w:pPr>
        <w:widowControl w:val="0"/>
        <w:tabs>
          <w:tab w:val="left" w:pos="993"/>
        </w:tabs>
        <w:spacing w:line="276" w:lineRule="auto"/>
        <w:jc w:val="both"/>
        <w:rPr>
          <w:rFonts w:eastAsia="Arial"/>
          <w:shd w:val="clear" w:color="auto" w:fill="FFFFFF"/>
        </w:rPr>
      </w:pPr>
      <w:r w:rsidRPr="00E10CF5">
        <w:rPr>
          <w:rFonts w:eastAsia="Arial"/>
          <w:shd w:val="clear" w:color="auto" w:fill="FFFFFF"/>
        </w:rPr>
        <w:t xml:space="preserve">3.2.6. Tiekėjas turi teisę Sutarties vykdymui pasitelkti naujus, Specialiosiose sąlygose nenurodytus subtiekėjus, kurių pajėgumais Tiekėjas </w:t>
      </w:r>
      <w:r w:rsidRPr="00E10CF5">
        <w:rPr>
          <w:rFonts w:eastAsia="Cambria"/>
          <w:shd w:val="clear" w:color="auto" w:fill="FFFFFF"/>
        </w:rPr>
        <w:t>nesirėmė pirkimo dokumentuose numatytiems kvalifikacijos reikalavimams pagrįsti.</w:t>
      </w:r>
    </w:p>
    <w:p w14:paraId="3228B3AC" w14:textId="77777777" w:rsidR="00E10CF5" w:rsidRPr="00E10CF5" w:rsidRDefault="00E10CF5" w:rsidP="00E10CF5">
      <w:pPr>
        <w:widowControl w:val="0"/>
        <w:tabs>
          <w:tab w:val="left" w:pos="993"/>
        </w:tabs>
        <w:spacing w:line="276" w:lineRule="auto"/>
        <w:jc w:val="both"/>
        <w:rPr>
          <w:rFonts w:eastAsia="Arial"/>
          <w:shd w:val="clear" w:color="auto" w:fill="FFFFFF"/>
        </w:rPr>
      </w:pPr>
      <w:r w:rsidRPr="00E10CF5">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E10CF5">
        <w:rPr>
          <w:rFonts w:eastAsia="Cambria"/>
          <w:shd w:val="clear" w:color="auto" w:fill="FFFFFF"/>
        </w:rPr>
        <w:t>nesirėmė pirkimo dokumentuose numatytiems kvalifikacijos reikalavimams pagrįsti,</w:t>
      </w:r>
      <w:r w:rsidRPr="00E10CF5">
        <w:rPr>
          <w:rFonts w:eastAsia="Arial"/>
          <w:shd w:val="clear" w:color="auto" w:fill="FFFFFF"/>
        </w:rPr>
        <w:t xml:space="preserve"> pavadinimus, </w:t>
      </w:r>
      <w:r w:rsidRPr="00E10CF5">
        <w:rPr>
          <w:rFonts w:eastAsia="Arial"/>
        </w:rPr>
        <w:t xml:space="preserve">juridinio asmens kodą, </w:t>
      </w:r>
      <w:r w:rsidRPr="00E10CF5">
        <w:rPr>
          <w:rFonts w:eastAsia="Arial"/>
          <w:shd w:val="clear" w:color="auto" w:fill="FFFFFF"/>
        </w:rPr>
        <w:t>kontaktinius duomenis</w:t>
      </w:r>
      <w:r w:rsidRPr="00E10CF5">
        <w:rPr>
          <w:rFonts w:eastAsia="Arial"/>
        </w:rPr>
        <w:t>,</w:t>
      </w:r>
      <w:r w:rsidRPr="00E10CF5">
        <w:rPr>
          <w:rFonts w:eastAsia="Arial"/>
          <w:shd w:val="clear" w:color="auto" w:fill="FFFFFF"/>
        </w:rPr>
        <w:t xml:space="preserve"> jų atstovus.</w:t>
      </w:r>
    </w:p>
    <w:p w14:paraId="5E818FA5" w14:textId="77777777" w:rsidR="00E10CF5" w:rsidRPr="00E10CF5" w:rsidRDefault="00E10CF5" w:rsidP="00E10CF5">
      <w:pPr>
        <w:widowControl w:val="0"/>
        <w:tabs>
          <w:tab w:val="left" w:pos="993"/>
        </w:tabs>
        <w:spacing w:line="276" w:lineRule="auto"/>
        <w:jc w:val="both"/>
        <w:rPr>
          <w:rFonts w:eastAsia="Cambria"/>
          <w:shd w:val="clear" w:color="auto" w:fill="FFFFFF"/>
        </w:rPr>
      </w:pPr>
      <w:r w:rsidRPr="00E10CF5">
        <w:rPr>
          <w:rFonts w:eastAsia="Arial"/>
          <w:shd w:val="clear" w:color="auto" w:fill="FFFFFF"/>
        </w:rPr>
        <w:t>3.2.8. Tiekėjas, bet kuriuo Sutarties vykdymo metu,</w:t>
      </w:r>
      <w:r w:rsidRPr="00E10CF5">
        <w:rPr>
          <w:rFonts w:eastAsia="Cambria"/>
        </w:rPr>
        <w:t xml:space="preserve"> subtiekėjus, kurių pajėgumais Tiekėjas nesirėmė pirkimo dokumentuose numatytiems kvalifikacijos reikalavimams pagrįsti, gali keisti savo nuožiūra.</w:t>
      </w:r>
    </w:p>
    <w:p w14:paraId="2B7095B1" w14:textId="77777777" w:rsidR="00E10CF5" w:rsidRPr="00E10CF5" w:rsidRDefault="00E10CF5" w:rsidP="00E10CF5">
      <w:pPr>
        <w:widowControl w:val="0"/>
        <w:tabs>
          <w:tab w:val="left" w:pos="993"/>
        </w:tabs>
        <w:spacing w:line="276" w:lineRule="auto"/>
        <w:jc w:val="both"/>
        <w:rPr>
          <w:rFonts w:eastAsia="Cambria"/>
        </w:rPr>
      </w:pPr>
      <w:r w:rsidRPr="00E10CF5">
        <w:rPr>
          <w:rFonts w:eastAsia="Arial"/>
          <w:shd w:val="clear" w:color="auto" w:fill="FFFFFF"/>
        </w:rPr>
        <w:t>3.2.9. Tiekėjas</w:t>
      </w:r>
      <w:r w:rsidRPr="00E10CF5">
        <w:rPr>
          <w:rFonts w:eastAsia="Arial"/>
        </w:rPr>
        <w:t>,</w:t>
      </w:r>
      <w:r w:rsidRPr="00E10CF5">
        <w:rPr>
          <w:rFonts w:eastAsia="Arial"/>
          <w:shd w:val="clear" w:color="auto" w:fill="FFFFFF"/>
        </w:rPr>
        <w:t xml:space="preserve"> </w:t>
      </w:r>
      <w:r w:rsidRPr="00E10CF5">
        <w:rPr>
          <w:rFonts w:eastAsia="Arial"/>
        </w:rPr>
        <w:t>bet kuriuo Sutarties vykdymo metu,</w:t>
      </w:r>
      <w:r w:rsidRPr="00E10CF5">
        <w:rPr>
          <w:rFonts w:eastAsia="Cambria"/>
        </w:rPr>
        <w:t xml:space="preserve"> </w:t>
      </w:r>
      <w:r w:rsidRPr="00E10CF5">
        <w:rPr>
          <w:rFonts w:eastAsia="Cambria"/>
          <w:shd w:val="clear" w:color="auto" w:fill="FFFFFF"/>
        </w:rPr>
        <w:t>ne vėliau nei prieš 5 (penkias) darbo dienas</w:t>
      </w:r>
      <w:r w:rsidRPr="00E10CF5">
        <w:rPr>
          <w:rFonts w:eastAsia="Arial"/>
          <w:shd w:val="clear" w:color="auto" w:fill="FFFFFF"/>
        </w:rPr>
        <w:t xml:space="preserve"> iki numatomo naujo subtiekėjo, kurio pajėgumais Tiekėjas </w:t>
      </w:r>
      <w:r w:rsidRPr="00E10CF5">
        <w:rPr>
          <w:rFonts w:eastAsia="Cambria"/>
          <w:shd w:val="clear" w:color="auto" w:fill="FFFFFF"/>
        </w:rPr>
        <w:t>nesirėmė pirkimo dokumentuose numatytiems kvalifikacijos reikalavimams pagrįsti,</w:t>
      </w:r>
      <w:r w:rsidRPr="00E10CF5">
        <w:rPr>
          <w:rFonts w:eastAsia="Arial"/>
          <w:shd w:val="clear" w:color="auto" w:fill="FFFFFF"/>
        </w:rPr>
        <w:t xml:space="preserve"> pasitelkimo</w:t>
      </w:r>
      <w:r w:rsidRPr="00E10CF5">
        <w:rPr>
          <w:rFonts w:eastAsia="Arial"/>
        </w:rPr>
        <w:t xml:space="preserve"> ir (arba) keitimo</w:t>
      </w:r>
      <w:r w:rsidRPr="00E10CF5">
        <w:rPr>
          <w:rFonts w:eastAsia="Arial"/>
          <w:shd w:val="clear" w:color="auto" w:fill="FFFFFF"/>
        </w:rPr>
        <w:t xml:space="preserve"> apie tai privalo informuoti </w:t>
      </w:r>
      <w:r w:rsidRPr="00E10CF5">
        <w:t>Pirkėją</w:t>
      </w:r>
      <w:r w:rsidRPr="00E10CF5">
        <w:rPr>
          <w:rFonts w:eastAsia="Arial"/>
          <w:shd w:val="clear" w:color="auto" w:fill="FFFFFF"/>
        </w:rPr>
        <w:t xml:space="preserve">. </w:t>
      </w:r>
      <w:r w:rsidRPr="00E10CF5">
        <w:t xml:space="preserve">Pirkėjas (jeigu buvo taikoma pirkimo dokumentuose) turi patikrinti, ar nėra </w:t>
      </w:r>
      <w:r w:rsidRPr="00E10CF5">
        <w:rPr>
          <w:rFonts w:eastAsia="Cambria"/>
        </w:rPr>
        <w:t xml:space="preserve">subtiekėjo pašalinimo pagrindų ir subtiekėjo atitiktį nacionalinio saugumo interesams ir reikalavimams </w:t>
      </w:r>
      <w:r w:rsidRPr="00E10CF5">
        <w:rPr>
          <w:rFonts w:eastAsia="Arial"/>
          <w:shd w:val="clear" w:color="auto" w:fill="FFFFFF"/>
        </w:rPr>
        <w:t>nebūti registruotu (nuolat gyvenančiu ar turinčiu pilietybę) nepatikimomis laikomose valstybėse ar teritorijose</w:t>
      </w:r>
      <w:r w:rsidRPr="00E10CF5">
        <w:rPr>
          <w:rFonts w:eastAsia="Cambria"/>
        </w:rPr>
        <w:t>. Jeigu subtiekėjo padėtis neatitinka bent vieno iš nurodytų reikalavimų, Pirkėjas reikalauja pakeisti šį subtiekėją reikalavimus atitinkančiu subtiekėju.</w:t>
      </w:r>
      <w:r w:rsidRPr="00E10CF5">
        <w:t xml:space="preserve"> </w:t>
      </w:r>
      <w:r w:rsidRPr="00E10CF5">
        <w:rPr>
          <w:rFonts w:eastAsia="Cambria"/>
        </w:rPr>
        <w:t>Pirkėjas</w:t>
      </w:r>
      <w:r w:rsidRPr="00E10CF5">
        <w:t xml:space="preserve"> per 5 (penkias) darbo dienas raštu informuoja Tiekėją apie sutikimą pasitelkti ir (ar) keisti naują subtiekėją, kurio pajėgumais Tiekėjas nesirėmė pirkimo dokumentuose numatytiems kvalifikacijos reikalavimams pagrįsti. </w:t>
      </w:r>
      <w:r w:rsidRPr="00E10CF5">
        <w:rPr>
          <w:rFonts w:eastAsia="Cambria"/>
        </w:rPr>
        <w:t>Pirkėjui sutikus, Šalys pasirašo Susitarimą, kuris laikomas neatsiejama Sutarties dalimi.</w:t>
      </w:r>
    </w:p>
    <w:p w14:paraId="192B7E98" w14:textId="77777777" w:rsidR="00E10CF5" w:rsidRPr="00E10CF5" w:rsidRDefault="00E10CF5" w:rsidP="00E10CF5">
      <w:pPr>
        <w:widowControl w:val="0"/>
        <w:tabs>
          <w:tab w:val="left" w:pos="0"/>
          <w:tab w:val="left" w:pos="993"/>
        </w:tabs>
        <w:spacing w:line="276" w:lineRule="auto"/>
        <w:jc w:val="both"/>
        <w:rPr>
          <w:rFonts w:eastAsia="Arial"/>
          <w:shd w:val="clear" w:color="auto" w:fill="FFFFFF"/>
        </w:rPr>
      </w:pPr>
      <w:r w:rsidRPr="00E10CF5">
        <w:rPr>
          <w:rFonts w:eastAsia="Arial"/>
        </w:rPr>
        <w:t>3.2.10. Subtiekėjai</w:t>
      </w:r>
      <w:r w:rsidRPr="00E10CF5">
        <w:rPr>
          <w:rFonts w:eastAsia="Arial"/>
          <w:shd w:val="clear" w:color="auto" w:fill="FFFFFF"/>
        </w:rPr>
        <w:t xml:space="preserve">, kurių pajėgumais Tiekėjas rėmėsi, kad atitiktų pirkimo dokumentuose nustatytus kvalifikacijos reikalavimus, gali būti </w:t>
      </w:r>
      <w:r w:rsidRPr="00E10CF5">
        <w:rPr>
          <w:rFonts w:eastAsia="Arial"/>
        </w:rPr>
        <w:t xml:space="preserve">keičiami </w:t>
      </w:r>
      <w:r w:rsidRPr="00E10CF5">
        <w:rPr>
          <w:rFonts w:eastAsia="Arial"/>
          <w:shd w:val="clear" w:color="auto" w:fill="FFFFFF"/>
        </w:rPr>
        <w:t>tik šiais atvejais:</w:t>
      </w:r>
    </w:p>
    <w:p w14:paraId="34A45826" w14:textId="77777777" w:rsidR="00E10CF5" w:rsidRPr="00E10CF5" w:rsidRDefault="00E10CF5" w:rsidP="00E10CF5">
      <w:pPr>
        <w:widowControl w:val="0"/>
        <w:tabs>
          <w:tab w:val="left" w:pos="0"/>
          <w:tab w:val="left" w:pos="1134"/>
        </w:tabs>
        <w:spacing w:line="276" w:lineRule="auto"/>
        <w:jc w:val="both"/>
        <w:rPr>
          <w:rFonts w:eastAsia="Arial"/>
        </w:rPr>
      </w:pPr>
      <w:r w:rsidRPr="00E10CF5">
        <w:rPr>
          <w:rFonts w:eastAsia="Cambria"/>
          <w:shd w:val="clear" w:color="auto" w:fill="FFFFFF"/>
        </w:rPr>
        <w:t xml:space="preserve">3.2.10.1. kai subtiekėjui </w:t>
      </w:r>
      <w:r w:rsidRPr="00E10CF5">
        <w:t>iškelta bankroto byla, pradėtas bankroto procesas ne teismo tvarka, jis tampa nemokus arba yra nemokumo tikimybė, sustabdo ūkinę veiklą ar kai įstatymuose ir kituose teisės aktuose nustatyta tvarka susidaro analogiška situacija</w:t>
      </w:r>
      <w:r w:rsidRPr="00E10CF5">
        <w:rPr>
          <w:rFonts w:eastAsia="Cambria"/>
          <w:shd w:val="clear" w:color="auto" w:fill="FFFFFF"/>
        </w:rPr>
        <w:t>;</w:t>
      </w:r>
    </w:p>
    <w:p w14:paraId="1FD675DC" w14:textId="77777777" w:rsidR="00E10CF5" w:rsidRPr="00E10CF5" w:rsidRDefault="00E10CF5" w:rsidP="00E10CF5">
      <w:pPr>
        <w:widowControl w:val="0"/>
        <w:tabs>
          <w:tab w:val="left" w:pos="0"/>
          <w:tab w:val="left" w:pos="1134"/>
        </w:tabs>
        <w:spacing w:line="276" w:lineRule="auto"/>
        <w:jc w:val="both"/>
        <w:rPr>
          <w:rFonts w:eastAsia="Arial"/>
        </w:rPr>
      </w:pPr>
      <w:r w:rsidRPr="00E10CF5">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743A6A" w14:textId="77777777" w:rsidR="00E10CF5" w:rsidRPr="00E10CF5" w:rsidRDefault="00E10CF5" w:rsidP="00E10CF5">
      <w:pPr>
        <w:widowControl w:val="0"/>
        <w:tabs>
          <w:tab w:val="left" w:pos="0"/>
          <w:tab w:val="left" w:pos="1134"/>
        </w:tabs>
        <w:spacing w:line="276" w:lineRule="auto"/>
        <w:jc w:val="both"/>
        <w:rPr>
          <w:rFonts w:eastAsia="Arial"/>
        </w:rPr>
      </w:pPr>
      <w:r w:rsidRPr="00E10CF5">
        <w:rPr>
          <w:rFonts w:eastAsia="Cambria"/>
          <w:shd w:val="clear" w:color="auto" w:fill="FFFFFF"/>
        </w:rPr>
        <w:t xml:space="preserve">3.2.10.3. </w:t>
      </w:r>
      <w:r w:rsidRPr="00E10CF5">
        <w:rPr>
          <w:rFonts w:eastAsia="Cambria"/>
        </w:rPr>
        <w:t>Tiekėjas ar subtiekėjas privalo pakeisti subtiekėją, jei paaiškėja, kad jis neatitinka jam pirkimo dokumentuose keliamų reikalavimų.</w:t>
      </w:r>
    </w:p>
    <w:p w14:paraId="62F19E8A" w14:textId="77777777" w:rsidR="00E10CF5" w:rsidRPr="00E10CF5" w:rsidRDefault="00E10CF5" w:rsidP="00E10CF5">
      <w:pPr>
        <w:widowControl w:val="0"/>
        <w:tabs>
          <w:tab w:val="left" w:pos="993"/>
        </w:tabs>
        <w:spacing w:line="276" w:lineRule="auto"/>
        <w:ind w:left="720" w:hanging="720"/>
        <w:jc w:val="both"/>
        <w:rPr>
          <w:rFonts w:eastAsia="Cambria"/>
        </w:rPr>
      </w:pPr>
      <w:r w:rsidRPr="00E10CF5">
        <w:rPr>
          <w:rFonts w:eastAsia="Cambria"/>
        </w:rPr>
        <w:t>3.2.11.</w:t>
      </w:r>
      <w:r w:rsidRPr="00E10CF5">
        <w:rPr>
          <w:rFonts w:eastAsia="Cambria"/>
        </w:rPr>
        <w:tab/>
      </w:r>
      <w:r w:rsidRPr="00E10CF5">
        <w:rPr>
          <w:rFonts w:eastAsia="Cambria"/>
          <w:shd w:val="clear" w:color="auto" w:fill="FFFFFF"/>
        </w:rPr>
        <w:t>Tiekėjo (ar subtiekėjų) specialista</w:t>
      </w:r>
      <w:r w:rsidRPr="00E10CF5">
        <w:rPr>
          <w:rFonts w:eastAsia="Cambria"/>
        </w:rPr>
        <w:t>i,</w:t>
      </w:r>
      <w:r w:rsidRPr="00E10CF5">
        <w:rPr>
          <w:rFonts w:eastAsia="Cambria"/>
          <w:shd w:val="clear" w:color="auto" w:fill="FFFFFF"/>
        </w:rPr>
        <w:t xml:space="preserve"> vykd</w:t>
      </w:r>
      <w:r w:rsidRPr="00E10CF5">
        <w:rPr>
          <w:rFonts w:eastAsia="Cambria"/>
        </w:rPr>
        <w:t>antys</w:t>
      </w:r>
      <w:r w:rsidRPr="00E10CF5">
        <w:rPr>
          <w:rFonts w:eastAsia="Cambria"/>
          <w:shd w:val="clear" w:color="auto" w:fill="FFFFFF"/>
        </w:rPr>
        <w:t xml:space="preserve"> Sutartį, gali būti keičiami šiais atvejais:</w:t>
      </w:r>
    </w:p>
    <w:p w14:paraId="6A5C1083" w14:textId="77777777" w:rsidR="00E10CF5" w:rsidRPr="00E10CF5" w:rsidRDefault="00E10CF5" w:rsidP="00E10CF5">
      <w:pPr>
        <w:widowControl w:val="0"/>
        <w:tabs>
          <w:tab w:val="left" w:pos="1134"/>
        </w:tabs>
        <w:spacing w:line="276" w:lineRule="auto"/>
        <w:jc w:val="both"/>
        <w:rPr>
          <w:rFonts w:eastAsia="Cambria"/>
        </w:rPr>
      </w:pPr>
      <w:r w:rsidRPr="00E10CF5">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F26AF9" w14:textId="77777777" w:rsidR="00E10CF5" w:rsidRPr="00E10CF5" w:rsidRDefault="00E10CF5" w:rsidP="00E10CF5">
      <w:pPr>
        <w:widowControl w:val="0"/>
        <w:tabs>
          <w:tab w:val="left" w:pos="1134"/>
          <w:tab w:val="left" w:pos="1418"/>
        </w:tabs>
        <w:spacing w:line="276" w:lineRule="auto"/>
        <w:jc w:val="both"/>
        <w:rPr>
          <w:rFonts w:eastAsia="Cambria"/>
        </w:rPr>
      </w:pPr>
      <w:r w:rsidRPr="00E10CF5">
        <w:rPr>
          <w:rFonts w:eastAsia="Cambria"/>
          <w:shd w:val="clear" w:color="auto" w:fill="FFFFFF"/>
        </w:rPr>
        <w:t xml:space="preserve">3.2.11.2. Pirkėjo iniciatyva, jei Pirkėjas turi pagrįstų įtarimų, kad Tiekėjo Sutarties vykdymui paskirtas </w:t>
      </w:r>
      <w:r w:rsidRPr="00E10CF5">
        <w:rPr>
          <w:rFonts w:eastAsia="Cambria"/>
          <w:shd w:val="clear" w:color="auto" w:fill="FFFFFF"/>
        </w:rPr>
        <w:lastRenderedPageBreak/>
        <w:t>specialistas nekompetentingas vykdyti nustatytas pareigas;</w:t>
      </w:r>
    </w:p>
    <w:p w14:paraId="36FEB630" w14:textId="77777777" w:rsidR="00E10CF5" w:rsidRPr="00E10CF5" w:rsidRDefault="00E10CF5" w:rsidP="00E10CF5">
      <w:pPr>
        <w:widowControl w:val="0"/>
        <w:tabs>
          <w:tab w:val="left" w:pos="1134"/>
          <w:tab w:val="left" w:pos="1276"/>
        </w:tabs>
        <w:spacing w:line="276" w:lineRule="auto"/>
        <w:jc w:val="both"/>
        <w:rPr>
          <w:rFonts w:eastAsia="Cambria"/>
        </w:rPr>
      </w:pPr>
      <w:r w:rsidRPr="00E10CF5">
        <w:rPr>
          <w:rFonts w:eastAsia="Cambria"/>
          <w:shd w:val="clear" w:color="auto" w:fill="FFFFFF"/>
        </w:rPr>
        <w:t xml:space="preserve">3.2.11.3. </w:t>
      </w:r>
      <w:r w:rsidRPr="00E10CF5">
        <w:rPr>
          <w:rFonts w:eastAsia="Cambria"/>
        </w:rPr>
        <w:t>Tiekėjas ar subtiekėjas privalo pakeisti specialistą, jei paaiškėja, kad jis neatitinka jam pirkimo dokumentuose keliamų reikalavimų.</w:t>
      </w:r>
    </w:p>
    <w:p w14:paraId="64A02035" w14:textId="77777777" w:rsidR="00E10CF5" w:rsidRPr="00E10CF5" w:rsidRDefault="00E10CF5" w:rsidP="00E10CF5">
      <w:pPr>
        <w:widowControl w:val="0"/>
        <w:tabs>
          <w:tab w:val="left" w:pos="0"/>
          <w:tab w:val="left" w:pos="567"/>
          <w:tab w:val="left" w:pos="851"/>
          <w:tab w:val="left" w:pos="992"/>
        </w:tabs>
        <w:spacing w:line="276" w:lineRule="auto"/>
        <w:jc w:val="both"/>
        <w:rPr>
          <w:rFonts w:eastAsia="Cambria"/>
        </w:rPr>
      </w:pPr>
      <w:r w:rsidRPr="00E10CF5">
        <w:rPr>
          <w:rFonts w:eastAsia="Cambria"/>
          <w:color w:val="000000"/>
          <w:shd w:val="clear" w:color="auto" w:fill="FFFFFF"/>
        </w:rPr>
        <w:t>3.2.12. Naujas specialistas</w:t>
      </w:r>
      <w:r w:rsidRPr="00E10CF5">
        <w:rPr>
          <w:rFonts w:eastAsia="Cambria"/>
          <w:color w:val="000000"/>
        </w:rPr>
        <w:t xml:space="preserve"> ir (ar) subtiekėjas, Tiekėjo prašymo pakeisti specialistą ir (ar) subtiekėją pateikimo metu</w:t>
      </w:r>
      <w:r w:rsidRPr="00E10CF5">
        <w:rPr>
          <w:rFonts w:eastAsia="Cambria"/>
          <w:color w:val="000000"/>
          <w:shd w:val="clear" w:color="auto" w:fill="FFFFFF"/>
        </w:rPr>
        <w:t xml:space="preserve"> turi atitikti pirkimo dokumentuose </w:t>
      </w:r>
      <w:r w:rsidRPr="00E10CF5">
        <w:rPr>
          <w:rFonts w:eastAsia="Cambria"/>
          <w:color w:val="000000"/>
        </w:rPr>
        <w:t>specialistui ir (ar) subtiekėjui keliamus reikalavimus.</w:t>
      </w:r>
    </w:p>
    <w:p w14:paraId="6E008A1C" w14:textId="77777777" w:rsidR="00E10CF5" w:rsidRPr="00E10CF5" w:rsidRDefault="00E10CF5" w:rsidP="00E10CF5">
      <w:pPr>
        <w:widowControl w:val="0"/>
        <w:tabs>
          <w:tab w:val="left" w:pos="0"/>
          <w:tab w:val="left" w:pos="567"/>
          <w:tab w:val="left" w:pos="851"/>
          <w:tab w:val="left" w:pos="992"/>
        </w:tabs>
        <w:spacing w:line="276" w:lineRule="auto"/>
        <w:jc w:val="both"/>
        <w:rPr>
          <w:rFonts w:eastAsia="Cambria"/>
        </w:rPr>
      </w:pPr>
      <w:r w:rsidRPr="00E10CF5">
        <w:rPr>
          <w:rFonts w:eastAsia="Cambria"/>
          <w:shd w:val="clear" w:color="auto" w:fill="FFFFFF"/>
        </w:rPr>
        <w:t xml:space="preserve">3.2.13. Tiekėjas privalo ne vėliau nei prieš 5 (penkias) darbo dienas iki numatomo subtiekėjo, </w:t>
      </w:r>
      <w:r w:rsidRPr="00E10CF5">
        <w:rPr>
          <w:rFonts w:eastAsia="Arial"/>
          <w:shd w:val="clear" w:color="auto" w:fill="FFFFFF"/>
        </w:rPr>
        <w:t>kurio pajėgumais Tiekėjas rėmėsi, kad atitiktų pirkimo dokumentuose nustatytus kvalifikacijos reikalavimus,</w:t>
      </w:r>
      <w:r w:rsidRPr="00E10CF5">
        <w:rPr>
          <w:rFonts w:eastAsia="Cambria"/>
          <w:shd w:val="clear" w:color="auto" w:fill="FFFFFF"/>
        </w:rPr>
        <w:t xml:space="preserve"> </w:t>
      </w:r>
      <w:r w:rsidRPr="00E10CF5">
        <w:rPr>
          <w:rFonts w:eastAsia="Arial"/>
          <w:shd w:val="clear" w:color="auto" w:fill="FFFFFF"/>
        </w:rPr>
        <w:t xml:space="preserve">ir (ar) specialisto </w:t>
      </w:r>
      <w:r w:rsidRPr="00E10CF5">
        <w:rPr>
          <w:rFonts w:eastAsia="Cambria"/>
          <w:shd w:val="clear" w:color="auto" w:fill="FFFFFF"/>
        </w:rPr>
        <w:t>keitimo pateikti Pirkėjui šiuos dokumentus:</w:t>
      </w:r>
    </w:p>
    <w:p w14:paraId="25BF53DA" w14:textId="77777777" w:rsidR="00E10CF5" w:rsidRPr="00E10CF5" w:rsidRDefault="00E10CF5" w:rsidP="00E10CF5">
      <w:pPr>
        <w:widowControl w:val="0"/>
        <w:tabs>
          <w:tab w:val="left" w:pos="1134"/>
        </w:tabs>
        <w:spacing w:line="276" w:lineRule="auto"/>
        <w:jc w:val="both"/>
        <w:rPr>
          <w:rFonts w:eastAsia="Cambria"/>
        </w:rPr>
      </w:pPr>
      <w:r w:rsidRPr="00E10CF5">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8009974" w14:textId="77777777" w:rsidR="00E10CF5" w:rsidRPr="00E10CF5" w:rsidRDefault="00E10CF5" w:rsidP="00E10CF5">
      <w:pPr>
        <w:widowControl w:val="0"/>
        <w:tabs>
          <w:tab w:val="left" w:pos="1134"/>
        </w:tabs>
        <w:spacing w:line="276" w:lineRule="auto"/>
        <w:jc w:val="both"/>
        <w:rPr>
          <w:rFonts w:eastAsia="Cambria"/>
        </w:rPr>
      </w:pPr>
      <w:r w:rsidRPr="00E10CF5">
        <w:rPr>
          <w:rFonts w:eastAsia="Cambria"/>
          <w:shd w:val="clear" w:color="auto" w:fill="FFFFFF"/>
        </w:rPr>
        <w:t xml:space="preserve">3.2.13.2. </w:t>
      </w:r>
      <w:r w:rsidRPr="00E10CF5">
        <w:rPr>
          <w:rFonts w:eastAsia="Cambria"/>
        </w:rPr>
        <w:t xml:space="preserve">naujo subtiekėjo ir (ar) specialisto kvalifikaciją, atitiktį </w:t>
      </w:r>
      <w:r w:rsidRPr="00E10CF5">
        <w:rPr>
          <w:rFonts w:eastAsia="Cambria"/>
          <w:shd w:val="clear" w:color="auto" w:fill="FFFFFF"/>
        </w:rPr>
        <w:t xml:space="preserve">reikalaujamiems kokybės vadybos sistemos ir (arba) aplinkos apsaugos vadybos sistemos standartams (jei taikoma), </w:t>
      </w:r>
      <w:r w:rsidRPr="00E10CF5">
        <w:rPr>
          <w:rFonts w:eastAsia="Cambria"/>
        </w:rPr>
        <w:t xml:space="preserve">pašalinimo pagrindų nebuvimą ir atitiktį </w:t>
      </w:r>
      <w:r w:rsidRPr="00E10CF5">
        <w:rPr>
          <w:rFonts w:eastAsia="Arial"/>
          <w:shd w:val="clear" w:color="auto" w:fill="FFFFFF"/>
        </w:rPr>
        <w:t>nacionalinio saugumo interesams bei reikalavimams</w:t>
      </w:r>
      <w:r w:rsidRPr="00E10CF5">
        <w:rPr>
          <w:rFonts w:eastAsia="Cambria"/>
        </w:rPr>
        <w:t xml:space="preserve"> </w:t>
      </w:r>
      <w:r w:rsidRPr="00E10CF5">
        <w:rPr>
          <w:rFonts w:eastAsia="Arial"/>
          <w:shd w:val="clear" w:color="auto" w:fill="FFFFFF"/>
        </w:rPr>
        <w:t>nebūti registruotu (nuolat gyvenančiu ar turinčiu pilietybę) nepatikimomis laikomose valstybėse ar teritorijose</w:t>
      </w:r>
      <w:r w:rsidRPr="00E10CF5">
        <w:rPr>
          <w:rFonts w:eastAsia="Cambria"/>
        </w:rPr>
        <w:t xml:space="preserve"> (jei taikoma) įrodančius dokumentus pagal Sutarties reikalavimus.</w:t>
      </w:r>
    </w:p>
    <w:p w14:paraId="0A0BC705" w14:textId="77777777" w:rsidR="00E10CF5" w:rsidRPr="00E10CF5" w:rsidRDefault="00E10CF5" w:rsidP="00E10CF5">
      <w:pPr>
        <w:widowControl w:val="0"/>
        <w:tabs>
          <w:tab w:val="left" w:pos="567"/>
          <w:tab w:val="left" w:pos="851"/>
          <w:tab w:val="left" w:pos="992"/>
        </w:tabs>
        <w:spacing w:line="276" w:lineRule="auto"/>
        <w:jc w:val="both"/>
        <w:rPr>
          <w:rFonts w:eastAsia="Cambria"/>
        </w:rPr>
      </w:pPr>
      <w:r w:rsidRPr="00E10CF5">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E10CF5">
        <w:rPr>
          <w:rFonts w:eastAsia="Arial"/>
          <w:shd w:val="clear" w:color="auto" w:fill="FFFFFF"/>
        </w:rPr>
        <w:t>kurio pajėgumais Tiekėjas rėmėsi, kad atitiktų pirkimo dokumentuose nustatytus kvalifikacijos reikalavimus,</w:t>
      </w:r>
      <w:r w:rsidRPr="00E10CF5">
        <w:rPr>
          <w:rFonts w:eastAsia="Cambria"/>
        </w:rPr>
        <w:t xml:space="preserve"> ir (ar) specialistą. Pirkėjui sutikus, Šalys pasirašo Susitarimą, kuris laikomas neatsiejama Sutarties dalimi.</w:t>
      </w:r>
    </w:p>
    <w:p w14:paraId="00DEB00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b/>
          <w:bCs/>
          <w:shd w:val="clear" w:color="auto" w:fill="FFFFFF"/>
        </w:rPr>
      </w:pPr>
    </w:p>
    <w:p w14:paraId="7A14ED7D" w14:textId="77777777" w:rsidR="00E10CF5" w:rsidRPr="00E10CF5" w:rsidRDefault="00E10CF5" w:rsidP="00E10CF5">
      <w:pPr>
        <w:widowControl w:val="0"/>
        <w:tabs>
          <w:tab w:val="left" w:pos="567"/>
          <w:tab w:val="left" w:pos="851"/>
          <w:tab w:val="left" w:pos="992"/>
          <w:tab w:val="left" w:pos="1134"/>
        </w:tabs>
        <w:spacing w:line="276" w:lineRule="auto"/>
        <w:jc w:val="center"/>
        <w:rPr>
          <w:rFonts w:eastAsia="Cambria"/>
          <w:b/>
          <w:bCs/>
        </w:rPr>
      </w:pPr>
      <w:r w:rsidRPr="00E10CF5">
        <w:rPr>
          <w:rFonts w:eastAsia="Cambria"/>
          <w:b/>
          <w:bCs/>
        </w:rPr>
        <w:t>3.3. Jungtinės veiklos partnerių keitimas</w:t>
      </w:r>
    </w:p>
    <w:p w14:paraId="0FE7BD8A" w14:textId="77777777" w:rsidR="00E10CF5" w:rsidRPr="00E10CF5" w:rsidRDefault="00E10CF5" w:rsidP="00E10CF5">
      <w:pPr>
        <w:widowControl w:val="0"/>
        <w:tabs>
          <w:tab w:val="left" w:pos="567"/>
        </w:tabs>
        <w:spacing w:line="276" w:lineRule="auto"/>
        <w:jc w:val="both"/>
        <w:rPr>
          <w:rFonts w:eastAsia="Cambria"/>
          <w:b/>
          <w:bCs/>
        </w:rPr>
      </w:pPr>
    </w:p>
    <w:p w14:paraId="485F1027" w14:textId="77777777" w:rsidR="00E10CF5" w:rsidRPr="00E10CF5" w:rsidRDefault="00E10CF5" w:rsidP="00E10CF5">
      <w:pPr>
        <w:widowControl w:val="0"/>
        <w:spacing w:line="276" w:lineRule="auto"/>
        <w:jc w:val="both"/>
        <w:rPr>
          <w:rFonts w:eastAsia="Cambria"/>
        </w:rPr>
      </w:pPr>
      <w:r w:rsidRPr="00E10CF5">
        <w:rPr>
          <w:rFonts w:eastAsia="Cambria"/>
          <w:shd w:val="clear" w:color="auto" w:fill="FFFFFF"/>
        </w:rPr>
        <w:t xml:space="preserve">3.3.1. Tiekėjas, vykdantis Sutartį </w:t>
      </w:r>
      <w:r w:rsidRPr="00E10CF5">
        <w:rPr>
          <w:rFonts w:eastAsia="Cambria"/>
        </w:rPr>
        <w:t xml:space="preserve">kaip tiekėjų grupė, veikianti </w:t>
      </w:r>
      <w:r w:rsidRPr="00E10CF5">
        <w:rPr>
          <w:rFonts w:eastAsia="Cambria"/>
          <w:shd w:val="clear" w:color="auto" w:fill="FFFFFF"/>
        </w:rPr>
        <w:t>jungtinės veiklos</w:t>
      </w:r>
      <w:r w:rsidRPr="00E10CF5">
        <w:rPr>
          <w:rFonts w:eastAsia="Cambria"/>
        </w:rPr>
        <w:t xml:space="preserve"> sutarties</w:t>
      </w:r>
      <w:r w:rsidRPr="00E10CF5">
        <w:rPr>
          <w:rFonts w:eastAsia="Cambria"/>
          <w:shd w:val="clear" w:color="auto" w:fill="FFFFFF"/>
        </w:rPr>
        <w:t xml:space="preserve"> pagrindu, turi teisę atsisakyti jungtinės veiklos partnerio (toliau – Partneris), jei dėl objektyvių ir pagrįstų aplinkybių </w:t>
      </w:r>
      <w:r w:rsidRPr="00E10CF5">
        <w:rPr>
          <w:rFonts w:eastAsia="Cambria"/>
        </w:rPr>
        <w:t>P</w:t>
      </w:r>
      <w:r w:rsidRPr="00E10CF5">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FB8AC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07A94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shd w:val="clear" w:color="auto" w:fill="FFFFFF"/>
        </w:rPr>
        <w:t>3.3.3. Tiekėjas privalo ne vėliau nei prieš 10 (dešimt) darbo dienų iki numatomo Partnerio keitimo arba atsisakymo pateikti Pirkėjui šiuos dokumentus:</w:t>
      </w:r>
    </w:p>
    <w:p w14:paraId="02F57FA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shd w:val="clear" w:color="auto" w:fill="FFFFFF"/>
        </w:rPr>
        <w:t>3.3.3.1. argumentuotą rašytinį prašymą pakeisti Tiekėjo sudėtį ir įrodymus, pagrindžiančius bent vieną Partnerio atsisakymo ar keitimo aplinkybę, nurodytą Sutartyje;</w:t>
      </w:r>
    </w:p>
    <w:p w14:paraId="1F2F145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2D26C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shd w:val="clear" w:color="auto" w:fill="FFFFFF"/>
        </w:rPr>
        <w:lastRenderedPageBreak/>
        <w:t>3.3.3.3. pasiliekančiojo Partnerio ar naujai pasitelkiamo Partnerio kvalifikaciją patvirtinančius dokumentus ir, jei</w:t>
      </w:r>
      <w:r w:rsidRPr="00E10CF5">
        <w:rPr>
          <w:szCs w:val="24"/>
          <w:lang w:eastAsia="lt-LT"/>
        </w:rPr>
        <w:t xml:space="preserve">gu taikytina, kokybės vadybos ir (arba) aplinkos apsaugos vadybos sistemos standartų reikalavimus įrodančius dokumentus. Visais atvejais </w:t>
      </w:r>
      <w:r w:rsidRPr="00E10CF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10CF5">
        <w:rPr>
          <w:rFonts w:eastAsia="Cambria"/>
        </w:rPr>
        <w:t xml:space="preserve">nacionalinio saugumo interesams bei reikalavimams </w:t>
      </w:r>
      <w:r w:rsidRPr="00E10CF5">
        <w:rPr>
          <w:rFonts w:eastAsia="Arial"/>
          <w:shd w:val="clear" w:color="auto" w:fill="FFFFFF"/>
        </w:rPr>
        <w:t>nebūti registruotu (nuolat gyvenančiu ar turinčiu pilietybę) nepatikimomis laikomose valstybėse ar teritorijose</w:t>
      </w:r>
      <w:r w:rsidRPr="00E10CF5">
        <w:rPr>
          <w:rFonts w:eastAsia="Cambria"/>
          <w:shd w:val="clear" w:color="auto" w:fill="FFFFFF"/>
        </w:rPr>
        <w:t xml:space="preserve"> (jei taikoma).</w:t>
      </w:r>
    </w:p>
    <w:p w14:paraId="1B36705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shd w:val="clear" w:color="auto" w:fill="FFFFFF"/>
        </w:rPr>
      </w:pPr>
      <w:r w:rsidRPr="00E10CF5">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E10CF5">
        <w:rPr>
          <w:rFonts w:eastAsia="Cambria"/>
        </w:rPr>
        <w:t xml:space="preserve">sutikimą </w:t>
      </w:r>
      <w:r w:rsidRPr="00E10CF5">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80D32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b/>
          <w:bCs/>
        </w:rPr>
      </w:pPr>
    </w:p>
    <w:p w14:paraId="7330A028"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rPr>
        <w:t>3.4.</w:t>
      </w:r>
      <w:r w:rsidRPr="00E10CF5">
        <w:rPr>
          <w:rFonts w:eastAsia="Arial"/>
          <w:b/>
        </w:rPr>
        <w:tab/>
        <w:t>Susitarimai dėl tiesioginio atsiskaitymo su subtiekėjais</w:t>
      </w:r>
    </w:p>
    <w:p w14:paraId="2B7D1272"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7839794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3.4.1.</w:t>
      </w:r>
      <w:r w:rsidRPr="00E10CF5">
        <w:rPr>
          <w:rFonts w:eastAsia="Arial"/>
        </w:rPr>
        <w:tab/>
      </w:r>
      <w:r w:rsidRPr="00E10CF5">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ED844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3.4.1.1.</w:t>
      </w:r>
      <w:r w:rsidRPr="00E10CF5">
        <w:rPr>
          <w:rFonts w:eastAsia="Cambria"/>
        </w:rPr>
        <w:tab/>
      </w:r>
      <w:r w:rsidRPr="00E10CF5">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F8BE0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3.4.1.2.</w:t>
      </w:r>
      <w:r w:rsidRPr="00E10CF5">
        <w:rPr>
          <w:rFonts w:eastAsia="Cambria"/>
        </w:rPr>
        <w:tab/>
      </w:r>
      <w:r w:rsidRPr="00E10CF5">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A0219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3.4.1.3.</w:t>
      </w:r>
      <w:r w:rsidRPr="00E10CF5">
        <w:rPr>
          <w:rFonts w:eastAsia="Cambria"/>
        </w:rPr>
        <w:tab/>
      </w:r>
      <w:r w:rsidRPr="00E10CF5">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10CF5">
        <w:rPr>
          <w:rFonts w:eastAsia="Cambria"/>
          <w:shd w:val="clear" w:color="auto" w:fill="FFFFFF"/>
        </w:rPr>
        <w:t>subtiekimo</w:t>
      </w:r>
      <w:proofErr w:type="spellEnd"/>
      <w:r w:rsidRPr="00E10CF5">
        <w:rPr>
          <w:rFonts w:eastAsia="Cambria"/>
          <w:shd w:val="clear" w:color="auto" w:fill="FFFFFF"/>
        </w:rPr>
        <w:t xml:space="preserve"> sutartyje nustatytus reikalavimus;</w:t>
      </w:r>
    </w:p>
    <w:p w14:paraId="2436478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3.4.1.4.</w:t>
      </w:r>
      <w:r w:rsidRPr="00E10CF5">
        <w:rPr>
          <w:rFonts w:eastAsia="Cambria"/>
        </w:rPr>
        <w:tab/>
      </w:r>
      <w:r w:rsidRPr="00E10CF5">
        <w:rPr>
          <w:rFonts w:eastAsia="Cambria"/>
          <w:shd w:val="clear" w:color="auto" w:fill="FFFFFF"/>
        </w:rPr>
        <w:t>tiesioginio atsiskaitymo su subtiekėjais galimybė nekeičia Tiekėjo atsakomybės dėl Sutarties įvykdymo.</w:t>
      </w:r>
    </w:p>
    <w:p w14:paraId="5163929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b/>
          <w:bCs/>
        </w:rPr>
      </w:pPr>
    </w:p>
    <w:p w14:paraId="73FB5E54" w14:textId="77777777" w:rsidR="00E10CF5" w:rsidRPr="00E10CF5" w:rsidRDefault="00E10CF5" w:rsidP="00E10CF5">
      <w:pPr>
        <w:widowControl w:val="0"/>
        <w:tabs>
          <w:tab w:val="left" w:pos="567"/>
          <w:tab w:val="left" w:pos="851"/>
          <w:tab w:val="left" w:pos="992"/>
          <w:tab w:val="left" w:pos="1134"/>
        </w:tabs>
        <w:spacing w:line="276" w:lineRule="auto"/>
        <w:ind w:left="360" w:hanging="360"/>
        <w:jc w:val="center"/>
        <w:rPr>
          <w:rFonts w:eastAsia="Arial"/>
          <w:b/>
          <w:caps/>
        </w:rPr>
      </w:pPr>
      <w:r w:rsidRPr="00E10CF5">
        <w:rPr>
          <w:rFonts w:eastAsia="Arial"/>
          <w:b/>
          <w:caps/>
        </w:rPr>
        <w:t>4.</w:t>
      </w:r>
      <w:r w:rsidRPr="00E10CF5">
        <w:rPr>
          <w:rFonts w:eastAsia="Arial"/>
          <w:b/>
          <w:caps/>
        </w:rPr>
        <w:tab/>
        <w:t>Šalių bendradarbiavimas</w:t>
      </w:r>
    </w:p>
    <w:p w14:paraId="0D5EB48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caps/>
          <w:smallCaps/>
        </w:rPr>
      </w:pPr>
    </w:p>
    <w:p w14:paraId="05415EC4"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rPr>
        <w:t>4.1.</w:t>
      </w:r>
      <w:r w:rsidRPr="00E10CF5">
        <w:rPr>
          <w:rFonts w:eastAsia="Arial"/>
          <w:b/>
        </w:rPr>
        <w:tab/>
        <w:t>Šalių bendradarbiavimo pareiga</w:t>
      </w:r>
    </w:p>
    <w:p w14:paraId="37DD3B01" w14:textId="77777777" w:rsidR="00E10CF5" w:rsidRPr="00E10CF5" w:rsidRDefault="00E10CF5" w:rsidP="00E10CF5">
      <w:pPr>
        <w:keepNext/>
        <w:keepLines/>
        <w:widowControl w:val="0"/>
        <w:tabs>
          <w:tab w:val="left" w:pos="567"/>
          <w:tab w:val="left" w:pos="851"/>
          <w:tab w:val="left" w:pos="992"/>
          <w:tab w:val="left" w:pos="1134"/>
        </w:tabs>
        <w:spacing w:line="276" w:lineRule="auto"/>
        <w:outlineLvl w:val="1"/>
        <w:rPr>
          <w:rFonts w:eastAsia="Arial"/>
          <w:b/>
        </w:rPr>
      </w:pPr>
    </w:p>
    <w:p w14:paraId="3D2D58E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4.1.1.</w:t>
      </w:r>
      <w:r w:rsidRPr="00E10CF5">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B7561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4.1.2.</w:t>
      </w:r>
      <w:r w:rsidRPr="00E10CF5">
        <w:rPr>
          <w:rFonts w:eastAsia="Arial"/>
        </w:rPr>
        <w:tab/>
        <w:t xml:space="preserve">Šalys įsipareigoja užtikrinti, kad viena kitai teiks dokumentus ir (ar) kitą informaciją, kurie yra </w:t>
      </w:r>
      <w:r w:rsidRPr="00E10CF5">
        <w:rPr>
          <w:rFonts w:eastAsia="Arial"/>
        </w:rPr>
        <w:lastRenderedPageBreak/>
        <w:t>būtini Šalių tinkamam įsipareigojimų įvykdymui pagal Sutartį.</w:t>
      </w:r>
    </w:p>
    <w:p w14:paraId="076EFD4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4.1.3.</w:t>
      </w:r>
      <w:r w:rsidRPr="00E10CF5">
        <w:rPr>
          <w:rFonts w:eastAsia="Arial"/>
        </w:rPr>
        <w:tab/>
      </w:r>
      <w:r w:rsidRPr="00E10CF5">
        <w:rPr>
          <w:rFonts w:eastAsia="Arial"/>
          <w:shd w:val="clear" w:color="auto" w:fill="FFFFFF"/>
        </w:rPr>
        <w:t xml:space="preserve">Jeigu Šalis susiduria su </w:t>
      </w:r>
      <w:r w:rsidRPr="00E10CF5">
        <w:rPr>
          <w:rFonts w:eastAsia="Arial"/>
        </w:rPr>
        <w:t>S</w:t>
      </w:r>
      <w:r w:rsidRPr="00E10CF5">
        <w:rPr>
          <w:rFonts w:eastAsia="Arial"/>
          <w:shd w:val="clear" w:color="auto" w:fill="FFFFFF"/>
        </w:rPr>
        <w:t>utarties vykdymo kliūtimi, ji turi nedelsdama, bet ne vėliau kaip per 5 (penkias) darbo dienas, įspėti kitą Šalį apie tokia</w:t>
      </w:r>
      <w:r w:rsidRPr="00E10CF5">
        <w:rPr>
          <w:rFonts w:eastAsia="Arial"/>
        </w:rPr>
        <w:t>s</w:t>
      </w:r>
      <w:r w:rsidRPr="00E10CF5">
        <w:rPr>
          <w:rFonts w:eastAsia="Arial"/>
          <w:shd w:val="clear" w:color="auto" w:fill="FFFFFF"/>
        </w:rPr>
        <w:t xml:space="preserve"> kliūtis</w:t>
      </w:r>
      <w:r w:rsidRPr="00E10CF5">
        <w:rPr>
          <w:rFonts w:eastAsia="Arial"/>
        </w:rPr>
        <w:t xml:space="preserve"> ir imtis visų nuo jos priklausančių protingų priemonių toms kliūtims pašalinti.</w:t>
      </w:r>
    </w:p>
    <w:p w14:paraId="47F7AB31" w14:textId="77777777" w:rsidR="00E10CF5" w:rsidRPr="00E10CF5" w:rsidRDefault="00E10CF5" w:rsidP="00E10CF5">
      <w:pPr>
        <w:widowControl w:val="0"/>
        <w:tabs>
          <w:tab w:val="left" w:pos="567"/>
          <w:tab w:val="left" w:pos="851"/>
          <w:tab w:val="left" w:pos="992"/>
          <w:tab w:val="left" w:pos="1134"/>
        </w:tabs>
        <w:spacing w:line="276" w:lineRule="auto"/>
        <w:ind w:firstLine="53"/>
        <w:jc w:val="both"/>
        <w:rPr>
          <w:rFonts w:eastAsia="Arial"/>
          <w:b/>
          <w:bCs/>
        </w:rPr>
      </w:pPr>
    </w:p>
    <w:p w14:paraId="036F5032"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4.2.</w:t>
      </w:r>
      <w:r w:rsidRPr="00E10CF5">
        <w:tab/>
      </w:r>
      <w:r w:rsidRPr="00E10CF5">
        <w:rPr>
          <w:rFonts w:eastAsia="Arial"/>
          <w:b/>
          <w:bCs/>
        </w:rPr>
        <w:t>Kontaktiniai asmenys</w:t>
      </w:r>
    </w:p>
    <w:p w14:paraId="60643606"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7F79764B"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4.2.1.</w:t>
      </w:r>
      <w:r w:rsidRPr="00E10CF5">
        <w:tab/>
      </w:r>
      <w:r w:rsidRPr="00E10CF5">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C0D95"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4.2.2.</w:t>
      </w:r>
      <w:r w:rsidRPr="00E10CF5">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10CF5">
        <w:t xml:space="preserve"> </w:t>
      </w:r>
      <w:r w:rsidRPr="00E10CF5">
        <w:rPr>
          <w:rFonts w:eastAsia="Arial"/>
        </w:rPr>
        <w:t>vardą, pavardę, el. paštą ir telefono numerį.</w:t>
      </w:r>
    </w:p>
    <w:p w14:paraId="56621486"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4.2.3.</w:t>
      </w:r>
      <w:r w:rsidRPr="00E10CF5">
        <w:tab/>
      </w:r>
      <w:r w:rsidRPr="00E10CF5">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BA3B3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b/>
          <w:bCs/>
        </w:rPr>
      </w:pPr>
    </w:p>
    <w:p w14:paraId="027E5AFE"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E10CF5">
        <w:rPr>
          <w:rFonts w:eastAsia="Arial"/>
          <w:b/>
          <w:bCs/>
          <w:caps/>
        </w:rPr>
        <w:t>5.</w:t>
      </w:r>
      <w:r w:rsidRPr="00E10CF5">
        <w:tab/>
      </w:r>
      <w:r w:rsidRPr="00E10CF5">
        <w:rPr>
          <w:rFonts w:eastAsia="Arial"/>
          <w:b/>
          <w:bCs/>
          <w:caps/>
        </w:rPr>
        <w:t>SUTARTIES VYKDYMO METU PATEIKIAMI dokumentai</w:t>
      </w:r>
    </w:p>
    <w:p w14:paraId="4475639E" w14:textId="77777777" w:rsidR="00E10CF5" w:rsidRPr="00E10CF5" w:rsidRDefault="00E10CF5" w:rsidP="00E10C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67B77B8"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5.1.</w:t>
      </w:r>
      <w:r w:rsidRPr="00E10CF5">
        <w:tab/>
      </w:r>
      <w:r w:rsidRPr="00E10CF5">
        <w:rPr>
          <w:rFonts w:eastAsia="Arial"/>
        </w:rPr>
        <w:t>Jeigu Tiekėjas turi parengti ir (ar) pateikti Pirkėjui Paslaugų rezultato naudojimo instrukcijas, jos turi būti aiškios ir detalios, kad Pirkėjas, vadovaudamasis jomis, galėtų tinkamai naudotis Paslaugų rezultatu.</w:t>
      </w:r>
    </w:p>
    <w:p w14:paraId="29ACBE1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5.2.</w:t>
      </w:r>
      <w:r w:rsidRPr="00E10CF5">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052F93"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5.3.</w:t>
      </w:r>
      <w:r w:rsidRPr="00E10CF5">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FF1595"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b/>
          <w:bCs/>
        </w:rPr>
      </w:pPr>
    </w:p>
    <w:p w14:paraId="4CEBE6A5"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caps/>
        </w:rPr>
        <w:t>6.</w:t>
      </w:r>
      <w:r w:rsidRPr="00E10CF5">
        <w:rPr>
          <w:rFonts w:eastAsia="Arial"/>
          <w:b/>
          <w:caps/>
        </w:rPr>
        <w:tab/>
      </w:r>
      <w:r w:rsidRPr="00E10CF5">
        <w:rPr>
          <w:rFonts w:eastAsia="Arial"/>
          <w:b/>
          <w:bCs/>
        </w:rPr>
        <w:t>PASLAUGŲ</w:t>
      </w:r>
      <w:r w:rsidRPr="00E10CF5">
        <w:rPr>
          <w:rFonts w:eastAsia="Arial"/>
          <w:b/>
          <w:caps/>
        </w:rPr>
        <w:t xml:space="preserve"> </w:t>
      </w:r>
      <w:r w:rsidRPr="00E10CF5">
        <w:rPr>
          <w:rFonts w:eastAsia="Arial"/>
          <w:b/>
          <w:bCs/>
        </w:rPr>
        <w:t>TEIKIMO</w:t>
      </w:r>
      <w:r w:rsidRPr="00E10CF5">
        <w:rPr>
          <w:rFonts w:eastAsia="Arial"/>
          <w:b/>
          <w:caps/>
        </w:rPr>
        <w:t xml:space="preserve"> PABAIGA IR </w:t>
      </w:r>
      <w:r w:rsidRPr="00E10CF5">
        <w:rPr>
          <w:rFonts w:eastAsia="Arial"/>
          <w:b/>
          <w:bCs/>
        </w:rPr>
        <w:t>PASLAUGŲ REZULTATO</w:t>
      </w:r>
      <w:r w:rsidRPr="00E10CF5">
        <w:rPr>
          <w:rFonts w:eastAsia="Arial"/>
          <w:b/>
        </w:rPr>
        <w:t xml:space="preserve"> </w:t>
      </w:r>
      <w:r w:rsidRPr="00E10CF5">
        <w:rPr>
          <w:rFonts w:eastAsia="Arial"/>
          <w:b/>
          <w:caps/>
        </w:rPr>
        <w:t>priėmimas</w:t>
      </w:r>
    </w:p>
    <w:p w14:paraId="10FC28E7"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rPr>
          <w:rFonts w:eastAsia="Arial"/>
          <w:b/>
          <w:caps/>
        </w:rPr>
      </w:pPr>
    </w:p>
    <w:p w14:paraId="34B9DB0B"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rPr>
        <w:t>6.1.</w:t>
      </w:r>
      <w:r w:rsidRPr="00E10CF5">
        <w:rPr>
          <w:rFonts w:eastAsia="Arial"/>
          <w:b/>
        </w:rPr>
        <w:tab/>
      </w:r>
      <w:r w:rsidRPr="00E10CF5">
        <w:rPr>
          <w:rFonts w:eastAsia="Arial"/>
          <w:b/>
          <w:bCs/>
        </w:rPr>
        <w:t>Paslaugų</w:t>
      </w:r>
      <w:r w:rsidRPr="00E10CF5">
        <w:rPr>
          <w:rFonts w:eastAsia="Arial"/>
          <w:b/>
        </w:rPr>
        <w:t xml:space="preserve"> teikimo pabaiga</w:t>
      </w:r>
    </w:p>
    <w:p w14:paraId="59150684" w14:textId="77777777" w:rsidR="00E10CF5" w:rsidRPr="00E10CF5" w:rsidRDefault="00E10CF5" w:rsidP="00E10CF5">
      <w:pPr>
        <w:keepNext/>
        <w:keepLines/>
        <w:widowControl w:val="0"/>
        <w:tabs>
          <w:tab w:val="left" w:pos="567"/>
          <w:tab w:val="left" w:pos="851"/>
          <w:tab w:val="left" w:pos="992"/>
          <w:tab w:val="left" w:pos="1134"/>
        </w:tabs>
        <w:spacing w:line="276" w:lineRule="auto"/>
        <w:outlineLvl w:val="1"/>
        <w:rPr>
          <w:rFonts w:eastAsia="Arial"/>
          <w:b/>
        </w:rPr>
      </w:pPr>
    </w:p>
    <w:p w14:paraId="16A7E7C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6.1.1.</w:t>
      </w:r>
      <w:r w:rsidRPr="00E10CF5">
        <w:rPr>
          <w:rFonts w:eastAsia="Arial"/>
        </w:rPr>
        <w:tab/>
        <w:t>Paslaugų teikimas laikomas užbaigtu, kai yra įvykdytos visos šios sąlygos:</w:t>
      </w:r>
    </w:p>
    <w:p w14:paraId="4273470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6.1.1.1.</w:t>
      </w:r>
      <w:r w:rsidRPr="00E10CF5">
        <w:rPr>
          <w:rFonts w:eastAsia="Arial"/>
        </w:rPr>
        <w:tab/>
        <w:t xml:space="preserve">Tiekėjas suteikė visas Paslaugas pagal Sutarties ir </w:t>
      </w:r>
      <w:r w:rsidRPr="00E10CF5">
        <w:t>įstatymų bei kitų teisės aktų</w:t>
      </w:r>
      <w:r w:rsidRPr="00E10CF5">
        <w:rPr>
          <w:rFonts w:eastAsia="Arial"/>
        </w:rPr>
        <w:t xml:space="preserve"> reikalavimus;</w:t>
      </w:r>
    </w:p>
    <w:p w14:paraId="5B78EF4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6.1.1.2.</w:t>
      </w:r>
      <w:r w:rsidRPr="00E10CF5">
        <w:rPr>
          <w:rFonts w:eastAsia="Arial"/>
        </w:rPr>
        <w:tab/>
        <w:t>Tiekėjas perdavė Pirkėjui visą reikalingą dokumentaciją, įskaitant naudojimo instrukcijas, sertifikatus ir garantijas (jei to reikalaujama);</w:t>
      </w:r>
    </w:p>
    <w:p w14:paraId="4980237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6.1.1.3.</w:t>
      </w:r>
      <w:r w:rsidRPr="00E10CF5">
        <w:tab/>
      </w:r>
      <w:r w:rsidRPr="00E10CF5">
        <w:rPr>
          <w:rFonts w:eastAsia="Arial"/>
        </w:rPr>
        <w:t>Tiekėjas apmokė Pirkėjo personalą, kaip naudotis Paslaugų rezultatu (jeigu to reikalaujama);</w:t>
      </w:r>
    </w:p>
    <w:p w14:paraId="53DCD68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lastRenderedPageBreak/>
        <w:t>6.1.1.4.</w:t>
      </w:r>
      <w:r w:rsidRPr="00E10CF5">
        <w:tab/>
      </w:r>
      <w:r w:rsidRPr="00E10CF5">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A1E09F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6.1.1.5.</w:t>
      </w:r>
      <w:r w:rsidRPr="00E10CF5">
        <w:tab/>
      </w:r>
      <w:r w:rsidRPr="00E10CF5">
        <w:rPr>
          <w:rFonts w:eastAsia="Arial"/>
        </w:rPr>
        <w:t xml:space="preserve">Tiekėjas įvykdė kitas sąlygas, numatytas </w:t>
      </w:r>
      <w:r w:rsidRPr="00E10CF5">
        <w:t>įstatymuose bei kituose teisės aktuose</w:t>
      </w:r>
      <w:r w:rsidRPr="00E10CF5">
        <w:rPr>
          <w:rFonts w:eastAsia="Arial"/>
        </w:rPr>
        <w:t>, Sutartyje ir pasiūlyme, kurios turi būti įvykdytos tam, kad būtų laikoma, jog Paslaugų teikimas yra užbaigtas, ir pateikė Pirkėjui tai įrodančius dokumentus.</w:t>
      </w:r>
    </w:p>
    <w:p w14:paraId="4D72747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AEC0574"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6.2.</w:t>
      </w:r>
      <w:r w:rsidRPr="00E10CF5">
        <w:tab/>
      </w:r>
      <w:r w:rsidRPr="00E10CF5">
        <w:rPr>
          <w:rFonts w:eastAsia="Arial"/>
          <w:b/>
          <w:bCs/>
        </w:rPr>
        <w:t>Paslaugų, kurios yra vienkartinio pobūdžio, teikiamos periodiškai arba pagal Pirkėjo Užsakymą perdavimas–priėmimas</w:t>
      </w:r>
    </w:p>
    <w:p w14:paraId="0B99FA67"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2D27EAEE"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6.2.1.</w:t>
      </w:r>
      <w:r w:rsidRPr="00E10CF5">
        <w:tab/>
      </w:r>
      <w:r w:rsidRPr="00E10CF5">
        <w:rPr>
          <w:rFonts w:eastAsia="Arial"/>
        </w:rPr>
        <w:t xml:space="preserve">Tiekėjas privalo </w:t>
      </w:r>
      <w:r w:rsidRPr="00E10CF5">
        <w:t>suteikti Paslaugas ir perduoti Paslaugų rezultatą (jei taikoma) Pirkėjui</w:t>
      </w:r>
      <w:r w:rsidRPr="00E10CF5">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6C7810"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6.2.2.</w:t>
      </w:r>
      <w:r w:rsidRPr="00E10CF5">
        <w:tab/>
      </w:r>
      <w:r w:rsidRPr="00E10CF5">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46E238"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6.2.3.</w:t>
      </w:r>
      <w:r w:rsidRPr="00E10CF5">
        <w:rPr>
          <w:rFonts w:eastAsia="Arial"/>
        </w:rPr>
        <w:tab/>
        <w:t>Tiekėjui suteikus Paslaugas, Pirkėjas atlieka jų patikrinimą ir privalo:</w:t>
      </w:r>
    </w:p>
    <w:p w14:paraId="4D61411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6.2.3.1.</w:t>
      </w:r>
      <w:r w:rsidRPr="00E10CF5">
        <w:tab/>
      </w:r>
      <w:r w:rsidRPr="00E10CF5">
        <w:rPr>
          <w:rFonts w:eastAsia="Arial"/>
        </w:rPr>
        <w:t>ne vėliau kaip per 5 (penkias) darbo dienas nuo faktinio Paslaugų suteikimo ir Paslaugų perdavimo–priėmimo akto pateikimo priimti Paslaugų rezultatą, pasirašydamas Paslaugų perdavimo–priėmimo aktą; arba</w:t>
      </w:r>
    </w:p>
    <w:p w14:paraId="270B7C9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6.2.3.2.</w:t>
      </w:r>
      <w:r w:rsidRPr="00E10CF5">
        <w:tab/>
      </w:r>
      <w:r w:rsidRPr="00E10CF5">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10CF5">
        <w:rPr>
          <w:rFonts w:eastAsia="Arial"/>
          <w:b/>
          <w:bCs/>
        </w:rPr>
        <w:t>toliau – Defektų aktas</w:t>
      </w:r>
      <w:r w:rsidRPr="00E10CF5">
        <w:rPr>
          <w:rFonts w:eastAsia="Arial"/>
        </w:rPr>
        <w:t>); arba</w:t>
      </w:r>
    </w:p>
    <w:p w14:paraId="7EB7167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6.2.3.3.</w:t>
      </w:r>
      <w:r w:rsidRPr="00E10CF5">
        <w:tab/>
      </w:r>
      <w:r w:rsidRPr="00E10CF5">
        <w:rPr>
          <w:rFonts w:eastAsia="Arial"/>
        </w:rPr>
        <w:t>atsisakyti priimti Paslaugų rezultatą ir įteikti (arba išsiųsti) Defektų aktą Tiekėjui dėl netinkamų Paslaugų ar jų dalies.</w:t>
      </w:r>
    </w:p>
    <w:p w14:paraId="50E52E1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6.2.4.</w:t>
      </w:r>
      <w:r w:rsidRPr="00E10CF5">
        <w:tab/>
      </w:r>
      <w:r w:rsidRPr="00E10CF5">
        <w:rPr>
          <w:rFonts w:eastAsia="Arial"/>
        </w:rPr>
        <w:t>Paslaugų perdavimo–priėmimo akte turi būti nurodoma data, kada Tiekėjas suteikė Paslaugas ir pateikė visus reikiamus dokumentus.</w:t>
      </w:r>
    </w:p>
    <w:p w14:paraId="0325186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6.2.5.</w:t>
      </w:r>
      <w:r w:rsidRPr="00E10CF5">
        <w:tab/>
      </w:r>
      <w:r w:rsidRPr="00E10CF5">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269D5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6.2.6.</w:t>
      </w:r>
      <w:r w:rsidRPr="00E10CF5">
        <w:tab/>
      </w:r>
      <w:r w:rsidRPr="00E10CF5">
        <w:rPr>
          <w:rFonts w:eastAsia="Arial"/>
        </w:rPr>
        <w:t>Jeigu Pirkėjas per 5 (penkias) darbo dienas nuo Paslaugų perdavimo–priėmimo akto gavimo nepateikia (neišsiunčia) Tiekėjui Defektų akto, laikoma, kad Pirkėjas Paslaugas priėmė ir joms pretenzijų neturi.</w:t>
      </w:r>
    </w:p>
    <w:p w14:paraId="016EA545"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6.2.7.</w:t>
      </w:r>
      <w:r w:rsidRPr="00E10CF5">
        <w:tab/>
        <w:t xml:space="preserve">Su Paslaugomis susijusių prekių </w:t>
      </w:r>
      <w:r w:rsidRPr="00E10CF5">
        <w:rPr>
          <w:rFonts w:eastAsia="Arial"/>
        </w:rPr>
        <w:t>praradimo ar sugadinimo ar atsitiktinio žuvimo rizika Pirkėjui iš Tiekėjo pereina nuo faktinio tokių Paslaugų priėmimo momento.</w:t>
      </w:r>
    </w:p>
    <w:p w14:paraId="0CC6F4F4"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lastRenderedPageBreak/>
        <w:t>6.2.8.</w:t>
      </w:r>
      <w:r w:rsidRPr="00E10CF5">
        <w:tab/>
      </w:r>
      <w:r w:rsidRPr="00E10CF5">
        <w:rPr>
          <w:rFonts w:eastAsia="Arial"/>
        </w:rPr>
        <w:t>Pirkėjas turi teisę naudotis Paslaugų rezultatu (jei taikoma) tik po Paslaugų perdavimo–priėmimo akto pasirašymo.</w:t>
      </w:r>
    </w:p>
    <w:p w14:paraId="47AFE08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465122"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b/>
          <w:bCs/>
        </w:rPr>
      </w:pPr>
    </w:p>
    <w:p w14:paraId="41A367A8"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rPr>
        <w:t>6.3.</w:t>
      </w:r>
      <w:r w:rsidRPr="00E10CF5">
        <w:rPr>
          <w:rFonts w:eastAsia="Arial"/>
          <w:b/>
        </w:rPr>
        <w:tab/>
      </w:r>
      <w:r w:rsidRPr="00E10CF5">
        <w:rPr>
          <w:rFonts w:eastAsia="Arial"/>
          <w:b/>
          <w:bCs/>
        </w:rPr>
        <w:t>Paslaugų</w:t>
      </w:r>
      <w:r w:rsidRPr="00E10CF5">
        <w:rPr>
          <w:rFonts w:eastAsia="Arial"/>
          <w:b/>
        </w:rPr>
        <w:t>, kurios teikiamos etapais, perdavimas–priėmimas</w:t>
      </w:r>
    </w:p>
    <w:p w14:paraId="34CC7DDC" w14:textId="77777777" w:rsidR="00E10CF5" w:rsidRPr="00E10CF5" w:rsidRDefault="00E10CF5" w:rsidP="00E10CF5">
      <w:pPr>
        <w:keepNext/>
        <w:keepLines/>
        <w:widowControl w:val="0"/>
        <w:tabs>
          <w:tab w:val="left" w:pos="567"/>
          <w:tab w:val="left" w:pos="851"/>
          <w:tab w:val="left" w:pos="992"/>
          <w:tab w:val="left" w:pos="1134"/>
        </w:tabs>
        <w:spacing w:line="276" w:lineRule="auto"/>
        <w:outlineLvl w:val="1"/>
        <w:rPr>
          <w:rFonts w:eastAsia="Arial"/>
          <w:b/>
          <w:bCs/>
        </w:rPr>
      </w:pPr>
    </w:p>
    <w:p w14:paraId="240534FE" w14:textId="77777777" w:rsidR="00E10CF5" w:rsidRPr="00E10CF5" w:rsidRDefault="00E10CF5" w:rsidP="00E10CF5">
      <w:pPr>
        <w:spacing w:line="276" w:lineRule="auto"/>
        <w:rPr>
          <w:rFonts w:eastAsia="Arial"/>
        </w:rPr>
      </w:pPr>
      <w:r w:rsidRPr="00E10CF5">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CEC67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6.3.2.</w:t>
      </w:r>
      <w:r w:rsidRPr="00E10CF5">
        <w:tab/>
      </w:r>
      <w:r w:rsidRPr="00E10CF5">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A0CD65" w14:textId="77777777" w:rsidR="00E10CF5" w:rsidRPr="00E10CF5" w:rsidRDefault="00E10CF5" w:rsidP="00E10CF5">
      <w:pPr>
        <w:spacing w:line="276" w:lineRule="auto"/>
        <w:jc w:val="both"/>
        <w:rPr>
          <w:rFonts w:eastAsia="Arial"/>
        </w:rPr>
      </w:pPr>
      <w:r w:rsidRPr="00E10CF5">
        <w:rPr>
          <w:rFonts w:eastAsia="Arial"/>
        </w:rPr>
        <w:t>6.3.3. Pirkėjas pasirašo kiekvieną Paslaugų perdavimo–priėmimo aktą su sąlyga, kad buvo priimti visi ankstesni etapai, jeigu Specialiosiose sąlygose nėra nurodyta kitaip.</w:t>
      </w:r>
    </w:p>
    <w:p w14:paraId="34F499CC" w14:textId="77777777" w:rsidR="00E10CF5" w:rsidRPr="00E10CF5" w:rsidRDefault="00E10CF5" w:rsidP="00E10CF5">
      <w:pPr>
        <w:spacing w:line="276" w:lineRule="auto"/>
        <w:jc w:val="both"/>
        <w:rPr>
          <w:rFonts w:eastAsia="Arial"/>
        </w:rPr>
      </w:pPr>
      <w:r w:rsidRPr="00E10CF5">
        <w:rPr>
          <w:rFonts w:eastAsia="Arial"/>
        </w:rPr>
        <w:t>6.3.4. Suteikus visuose etapuose numatytas Paslaugas, t. y. baigus teikti Paslaugas, pasirašomas galutinis suteiktų Paslaugų perdavimo–priėmimo aktas.</w:t>
      </w:r>
    </w:p>
    <w:p w14:paraId="26BCF590"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6.3.5.</w:t>
      </w:r>
      <w:r w:rsidRPr="00E10CF5">
        <w:tab/>
      </w:r>
      <w:r w:rsidRPr="00E10CF5">
        <w:rPr>
          <w:rFonts w:eastAsia="Arial"/>
        </w:rPr>
        <w:t>Tiekėjui suteikus Paslaugas konkrečiame etape, Pirkėjas atlieka Paslaugų rezultato patikrinimą ir privalo:</w:t>
      </w:r>
    </w:p>
    <w:p w14:paraId="3A254F9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6BD34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6.3.5.2.</w:t>
      </w:r>
      <w:r w:rsidRPr="00E10CF5">
        <w:tab/>
      </w:r>
      <w:r w:rsidRPr="00E10CF5">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10CF5">
        <w:rPr>
          <w:rFonts w:eastAsia="Arial"/>
          <w:b/>
          <w:bCs/>
        </w:rPr>
        <w:t>Defektų aktas</w:t>
      </w:r>
      <w:r w:rsidRPr="00E10CF5">
        <w:rPr>
          <w:rFonts w:eastAsia="Arial"/>
        </w:rPr>
        <w:t>); arba</w:t>
      </w:r>
    </w:p>
    <w:p w14:paraId="7795798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6.3.5.3. atsisakyti priimti Paslaugų etapo rezultatą ir įteikti (arba išsiųsti) Defektų aktą Tiekėjui dėl netinkamai suteiktų šio etapo Paslaugų.</w:t>
      </w:r>
    </w:p>
    <w:p w14:paraId="3C63F9F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6.3.6.</w:t>
      </w:r>
      <w:r w:rsidRPr="00E10CF5">
        <w:tab/>
      </w:r>
      <w:r w:rsidRPr="00E10CF5">
        <w:rPr>
          <w:rFonts w:eastAsia="Arial"/>
        </w:rPr>
        <w:t>Paslaugų perdavimo–priėmimo akte turi būti nurodoma data, kada Tiekėjas suteikė Paslaugas konkrečiame etape ir pateikė visus reikiamus dokumentus (jei taikoma).</w:t>
      </w:r>
    </w:p>
    <w:p w14:paraId="627A904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6.3.7.</w:t>
      </w:r>
      <w:r w:rsidRPr="00E10CF5">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E10CF5">
        <w:rPr>
          <w:rFonts w:eastAsia="Arial"/>
        </w:rPr>
        <w:lastRenderedPageBreak/>
        <w:t>nuostatos.</w:t>
      </w:r>
    </w:p>
    <w:p w14:paraId="12FD585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6.3.8.</w:t>
      </w:r>
      <w:r w:rsidRPr="00E10CF5">
        <w:tab/>
      </w:r>
      <w:r w:rsidRPr="00E10CF5">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C33FBEC"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6.3.9.</w:t>
      </w:r>
      <w:r w:rsidRPr="00E10CF5">
        <w:tab/>
      </w:r>
      <w:r w:rsidRPr="00E10CF5">
        <w:rPr>
          <w:rFonts w:eastAsia="Arial"/>
        </w:rPr>
        <w:t xml:space="preserve">Pirkėjas turi teisę naudotis Paslaugų, teikiamų etapais, rezultatu tik po galutinio Paslaugų perdavimo–priėmimo akto pasirašymo, </w:t>
      </w:r>
      <w:r w:rsidRPr="00E10CF5">
        <w:t>jeigu kitaip nenumatyta Specialiosiose sąlygose.</w:t>
      </w:r>
    </w:p>
    <w:p w14:paraId="1154442F" w14:textId="77777777" w:rsidR="00E10CF5" w:rsidRPr="00E10CF5" w:rsidRDefault="00E10CF5" w:rsidP="00E10CF5">
      <w:pPr>
        <w:keepNext/>
        <w:keepLines/>
        <w:tabs>
          <w:tab w:val="left" w:pos="567"/>
          <w:tab w:val="left" w:pos="851"/>
          <w:tab w:val="left" w:pos="992"/>
          <w:tab w:val="left" w:pos="1134"/>
        </w:tabs>
        <w:spacing w:line="276" w:lineRule="auto"/>
        <w:jc w:val="both"/>
        <w:rPr>
          <w:rFonts w:eastAsia="Arial"/>
          <w:bCs/>
          <w:szCs w:val="24"/>
        </w:rPr>
      </w:pPr>
      <w:r w:rsidRPr="00E10CF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8C8826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40C17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224B4767"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E10CF5">
        <w:rPr>
          <w:rFonts w:eastAsia="Arial"/>
          <w:b/>
          <w:bCs/>
          <w:caps/>
        </w:rPr>
        <w:t>7.</w:t>
      </w:r>
      <w:r w:rsidRPr="00E10CF5">
        <w:tab/>
      </w:r>
      <w:r w:rsidRPr="00E10CF5">
        <w:rPr>
          <w:rFonts w:eastAsia="Arial"/>
          <w:b/>
          <w:bCs/>
          <w:caps/>
        </w:rPr>
        <w:t>Tiekėjo garantiniai įsipareigojimai</w:t>
      </w:r>
    </w:p>
    <w:p w14:paraId="3CFF0B6A"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rPr>
          <w:rFonts w:eastAsia="Arial"/>
          <w:b/>
          <w:caps/>
        </w:rPr>
      </w:pPr>
    </w:p>
    <w:p w14:paraId="1F65C8E9" w14:textId="77777777" w:rsidR="00E10CF5" w:rsidRPr="00E10CF5" w:rsidRDefault="00E10CF5" w:rsidP="00E10C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E10CF5">
        <w:rPr>
          <w:rFonts w:eastAsia="Arial"/>
          <w:b/>
          <w:bCs/>
        </w:rPr>
        <w:t>7.1.</w:t>
      </w:r>
      <w:r w:rsidRPr="00E10CF5">
        <w:rPr>
          <w:rFonts w:eastAsia="Arial"/>
          <w:b/>
          <w:bCs/>
        </w:rPr>
        <w:tab/>
      </w:r>
      <w:r w:rsidRPr="00E10CF5">
        <w:rPr>
          <w:rFonts w:eastAsia="Arial"/>
          <w:b/>
        </w:rPr>
        <w:t>Garantiniai terminai (jei taikoma)</w:t>
      </w:r>
    </w:p>
    <w:p w14:paraId="1ED95F99" w14:textId="77777777" w:rsidR="00E10CF5" w:rsidRPr="00E10CF5" w:rsidRDefault="00E10CF5" w:rsidP="00E10CF5">
      <w:pPr>
        <w:keepNext/>
        <w:keepLines/>
        <w:widowControl w:val="0"/>
        <w:tabs>
          <w:tab w:val="left" w:pos="567"/>
          <w:tab w:val="left" w:pos="851"/>
          <w:tab w:val="left" w:pos="992"/>
          <w:tab w:val="left" w:pos="1134"/>
        </w:tabs>
        <w:spacing w:line="276" w:lineRule="auto"/>
        <w:ind w:left="360"/>
        <w:outlineLvl w:val="1"/>
        <w:rPr>
          <w:rFonts w:eastAsia="Arial"/>
          <w:b/>
        </w:rPr>
      </w:pPr>
    </w:p>
    <w:p w14:paraId="143538F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7.1.1.</w:t>
      </w:r>
      <w:r w:rsidRPr="00E10CF5">
        <w:tab/>
      </w:r>
      <w:r w:rsidRPr="00E10CF5">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D7210A"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7.1.2.</w:t>
      </w:r>
      <w:r w:rsidRPr="00E10CF5">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1B5725"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7.1.3.</w:t>
      </w:r>
      <w:r w:rsidRPr="00E10CF5">
        <w:tab/>
      </w:r>
      <w:r w:rsidRPr="00E10CF5">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EB107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b/>
          <w:bCs/>
        </w:rPr>
      </w:pPr>
    </w:p>
    <w:p w14:paraId="2BE37FE5"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7.2.</w:t>
      </w:r>
      <w:r w:rsidRPr="00E10CF5">
        <w:tab/>
      </w:r>
      <w:r w:rsidRPr="00E10CF5">
        <w:rPr>
          <w:rFonts w:eastAsia="Arial"/>
          <w:b/>
          <w:bCs/>
        </w:rPr>
        <w:t>Pretenzijos dėl Paslaugų trūkumų</w:t>
      </w:r>
    </w:p>
    <w:p w14:paraId="51AE45CA"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25B828C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7.2.1.</w:t>
      </w:r>
      <w:r w:rsidRPr="00E10CF5">
        <w:tab/>
      </w:r>
      <w:r w:rsidRPr="00E10CF5">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02392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7.2.2.</w:t>
      </w:r>
      <w:r w:rsidRPr="00E10CF5">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1588B73" w14:textId="77777777" w:rsidR="00E10CF5" w:rsidRPr="00E10CF5" w:rsidRDefault="00E10CF5" w:rsidP="00E10CF5">
      <w:pPr>
        <w:tabs>
          <w:tab w:val="left" w:pos="567"/>
          <w:tab w:val="left" w:pos="851"/>
          <w:tab w:val="left" w:pos="992"/>
          <w:tab w:val="left" w:pos="1134"/>
        </w:tabs>
        <w:spacing w:line="276" w:lineRule="auto"/>
        <w:jc w:val="both"/>
      </w:pPr>
      <w:r w:rsidRPr="00E10CF5">
        <w:t xml:space="preserve">7.2.3. Jei Tiekėjas nepripažįsta </w:t>
      </w:r>
      <w:r w:rsidRPr="00E10CF5">
        <w:rPr>
          <w:rFonts w:eastAsia="Arial"/>
        </w:rPr>
        <w:t>Paslaugų</w:t>
      </w:r>
      <w:r w:rsidRPr="00E10CF5">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E10CF5">
        <w:lastRenderedPageBreak/>
        <w:t>dienų nuo Pirkėjo pirmojo kreipimosi, tai Pirkėjas turi teisę savarankiškai kreiptis dėl ekspertizės atlikimo. Tokiu atveju ekspertizės išlaidas padengia:</w:t>
      </w:r>
    </w:p>
    <w:p w14:paraId="1CEAB0A4" w14:textId="77777777" w:rsidR="00E10CF5" w:rsidRPr="00E10CF5" w:rsidRDefault="00E10CF5" w:rsidP="00E10CF5">
      <w:pPr>
        <w:tabs>
          <w:tab w:val="left" w:pos="567"/>
          <w:tab w:val="left" w:pos="851"/>
          <w:tab w:val="left" w:pos="992"/>
          <w:tab w:val="left" w:pos="1134"/>
        </w:tabs>
        <w:spacing w:line="276" w:lineRule="auto"/>
        <w:jc w:val="both"/>
      </w:pPr>
      <w:r w:rsidRPr="00E10CF5">
        <w:t xml:space="preserve">7.2.3.1. jei </w:t>
      </w:r>
      <w:r w:rsidRPr="00E10CF5">
        <w:rPr>
          <w:rFonts w:eastAsia="Arial"/>
        </w:rPr>
        <w:t>Paslaugų rezultatas</w:t>
      </w:r>
      <w:r w:rsidRPr="00E10CF5">
        <w:t xml:space="preserve"> atitinka Sutartyje ir įstatymuose bei kituose teisės aktuose nurodytus reikalavimus – Pirkėjas;</w:t>
      </w:r>
    </w:p>
    <w:p w14:paraId="728752B3" w14:textId="77777777" w:rsidR="00E10CF5" w:rsidRPr="00E10CF5" w:rsidRDefault="00E10CF5" w:rsidP="00E10CF5">
      <w:pPr>
        <w:tabs>
          <w:tab w:val="left" w:pos="567"/>
          <w:tab w:val="left" w:pos="851"/>
          <w:tab w:val="left" w:pos="992"/>
          <w:tab w:val="left" w:pos="1134"/>
        </w:tabs>
        <w:spacing w:line="276" w:lineRule="auto"/>
        <w:jc w:val="both"/>
      </w:pPr>
      <w:r w:rsidRPr="00E10CF5">
        <w:t xml:space="preserve">7.2.3.2. jei </w:t>
      </w:r>
      <w:r w:rsidRPr="00E10CF5">
        <w:rPr>
          <w:rFonts w:eastAsia="Arial"/>
        </w:rPr>
        <w:t>Paslaugų rezultatas</w:t>
      </w:r>
      <w:r w:rsidRPr="00E10CF5">
        <w:t xml:space="preserve"> neatitinka Sutartyje ir įstatymuose bei kituose teisės aktuose nurodytų reikalavimų – Tiekėjas.</w:t>
      </w:r>
    </w:p>
    <w:p w14:paraId="4C7C9609" w14:textId="77777777" w:rsidR="00E10CF5" w:rsidRPr="00E10CF5" w:rsidRDefault="00E10CF5" w:rsidP="00E10CF5">
      <w:pPr>
        <w:tabs>
          <w:tab w:val="left" w:pos="567"/>
          <w:tab w:val="left" w:pos="851"/>
          <w:tab w:val="left" w:pos="992"/>
          <w:tab w:val="left" w:pos="1134"/>
        </w:tabs>
        <w:spacing w:line="276" w:lineRule="auto"/>
        <w:jc w:val="both"/>
      </w:pPr>
      <w:r w:rsidRPr="00E10CF5">
        <w:t>7.2.4. Ekspertizės išvados Šalims yra privalomos.</w:t>
      </w:r>
    </w:p>
    <w:p w14:paraId="6294BE98" w14:textId="77777777" w:rsidR="00E10CF5" w:rsidRPr="00E10CF5" w:rsidRDefault="00E10CF5" w:rsidP="00E10CF5">
      <w:pPr>
        <w:tabs>
          <w:tab w:val="left" w:pos="567"/>
          <w:tab w:val="left" w:pos="851"/>
          <w:tab w:val="left" w:pos="992"/>
          <w:tab w:val="left" w:pos="1134"/>
        </w:tabs>
        <w:spacing w:line="276" w:lineRule="auto"/>
        <w:jc w:val="both"/>
      </w:pPr>
      <w:r w:rsidRPr="00E10CF5">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0B990" w14:textId="77777777" w:rsidR="00E10CF5" w:rsidRPr="00E10CF5" w:rsidRDefault="00E10CF5" w:rsidP="00E10CF5">
      <w:pPr>
        <w:tabs>
          <w:tab w:val="left" w:pos="567"/>
          <w:tab w:val="left" w:pos="851"/>
          <w:tab w:val="left" w:pos="992"/>
          <w:tab w:val="left" w:pos="1134"/>
        </w:tabs>
        <w:spacing w:line="276" w:lineRule="auto"/>
        <w:jc w:val="both"/>
        <w:rPr>
          <w:rFonts w:eastAsia="Arial"/>
          <w:b/>
          <w:bCs/>
        </w:rPr>
      </w:pPr>
    </w:p>
    <w:p w14:paraId="3CBBBC2E"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7.3.</w:t>
      </w:r>
      <w:r w:rsidRPr="00E10CF5">
        <w:rPr>
          <w:rFonts w:eastAsia="Arial"/>
          <w:b/>
          <w:bCs/>
        </w:rPr>
        <w:tab/>
        <w:t xml:space="preserve">Paslaugų </w:t>
      </w:r>
      <w:r w:rsidRPr="00E10CF5">
        <w:rPr>
          <w:rFonts w:eastAsia="Arial"/>
          <w:b/>
        </w:rPr>
        <w:t>trūkumų šalinimas</w:t>
      </w:r>
    </w:p>
    <w:p w14:paraId="092EF5B9"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699578D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7.3.1.</w:t>
      </w:r>
      <w:r w:rsidRPr="00E10CF5">
        <w:tab/>
      </w:r>
      <w:r w:rsidRPr="00E10CF5">
        <w:rPr>
          <w:rFonts w:eastAsia="Arial"/>
        </w:rPr>
        <w:t>Tiekėjas privalo nemokamai pašalinti Paslaugų rezultato trūkumus. Jeigu nustatomi s</w:t>
      </w:r>
      <w:r w:rsidRPr="00E10CF5">
        <w:t xml:space="preserve">u Paslaugomis susijusių prekių trūkumai, Tiekėjas privalo </w:t>
      </w:r>
      <w:r w:rsidRPr="00E10CF5">
        <w:rPr>
          <w:rFonts w:eastAsia="Arial"/>
        </w:rPr>
        <w:t xml:space="preserve">pašalinti </w:t>
      </w:r>
      <w:r w:rsidRPr="00E10CF5">
        <w:t>jų</w:t>
      </w:r>
      <w:r w:rsidRPr="00E10CF5">
        <w:rPr>
          <w:rFonts w:eastAsia="Arial"/>
        </w:rPr>
        <w:t xml:space="preserve"> trūkumus, sutaisydamas prekes ar jų dalį arba pakeisdamas prekę nauja preke ar jos dalimi.</w:t>
      </w:r>
    </w:p>
    <w:p w14:paraId="2649F0F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7.3.2.</w:t>
      </w:r>
      <w:r w:rsidRPr="00E10CF5">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AE7FF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7.3.3.</w:t>
      </w:r>
      <w:r w:rsidRPr="00E10CF5">
        <w:tab/>
      </w:r>
      <w:r w:rsidRPr="00E10CF5">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70C63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7.3.4.</w:t>
      </w:r>
      <w:r w:rsidRPr="00E10CF5">
        <w:tab/>
      </w:r>
      <w:r w:rsidRPr="00E10CF5">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719DA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7.3.5.</w:t>
      </w:r>
      <w:r w:rsidRPr="00E10CF5">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B8D4F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7.3.6.</w:t>
      </w:r>
      <w:r w:rsidRPr="00E10CF5">
        <w:rPr>
          <w:rFonts w:eastAsia="Arial"/>
        </w:rPr>
        <w:tab/>
        <w:t>Tiekėjas, pašalinęs visus Paslaugų trūkumus, privalo apie tai informuoti Pirkėją.</w:t>
      </w:r>
    </w:p>
    <w:p w14:paraId="65CE2F3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7.3.7.</w:t>
      </w:r>
      <w:r w:rsidRPr="00E10CF5">
        <w:tab/>
      </w:r>
      <w:r w:rsidRPr="00E10CF5">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F7239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711CDE99"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7.4.</w:t>
      </w:r>
      <w:r w:rsidRPr="00E10CF5">
        <w:tab/>
      </w:r>
      <w:r w:rsidRPr="00E10CF5">
        <w:rPr>
          <w:rFonts w:eastAsia="Arial"/>
          <w:b/>
          <w:bCs/>
        </w:rPr>
        <w:t>Pirkėjo teisės, Tiekėjui nepašalinus Paslaugų trūkumų</w:t>
      </w:r>
    </w:p>
    <w:p w14:paraId="7B947AC1"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0A3642F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7.4.1.</w:t>
      </w:r>
      <w:r w:rsidRPr="00E10CF5">
        <w:rPr>
          <w:rFonts w:eastAsia="Arial"/>
        </w:rPr>
        <w:tab/>
        <w:t>Jeigu Tiekėjas atsisako pašalinti arba nepašalina Paslaugų trūkumų per Pirkėjo nustatytus protingus terminus, Pirkėjas turi teisę:</w:t>
      </w:r>
    </w:p>
    <w:p w14:paraId="5EB3B32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7.4.1.1.</w:t>
      </w:r>
      <w:r w:rsidRPr="00E10CF5">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ECCC9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strike/>
        </w:rPr>
      </w:pPr>
      <w:r w:rsidRPr="00E10CF5">
        <w:rPr>
          <w:rFonts w:eastAsia="Arial"/>
        </w:rPr>
        <w:lastRenderedPageBreak/>
        <w:t>7.4.1.2.</w:t>
      </w:r>
      <w:r w:rsidRPr="00E10CF5">
        <w:tab/>
      </w:r>
      <w:r w:rsidRPr="00E10CF5">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7091A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7.4.1.3.atsisakyti Paslaugų ir nemokėti už tokias Paslaugas ar reikalauti grąžinti už Paslaugas sumokėtą sumą bei nutraukti Sutartį.</w:t>
      </w:r>
    </w:p>
    <w:p w14:paraId="72903EE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7.4.2.</w:t>
      </w:r>
      <w:r w:rsidRPr="00E10CF5">
        <w:tab/>
      </w:r>
      <w:r w:rsidRPr="00E10CF5">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CA2D9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7.4.3.</w:t>
      </w:r>
      <w:r w:rsidRPr="00E10CF5">
        <w:rPr>
          <w:rFonts w:eastAsia="Arial"/>
        </w:rPr>
        <w:tab/>
        <w:t>Tiekėjas privalo patenkinti Pirkėjo pagal Bendrųjų sąlygų 7.4.4 papunktį pareikštą piniginį reikalavimą per 30 (trisdešimt) dienų arba per ilgesnį Pirkėjo reikalavime nurodytą protingą terminą.</w:t>
      </w:r>
    </w:p>
    <w:p w14:paraId="4142BAB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7.4.4.</w:t>
      </w:r>
      <w:r w:rsidRPr="00E10CF5">
        <w:tab/>
      </w:r>
      <w:r w:rsidRPr="00E10CF5">
        <w:rPr>
          <w:rFonts w:eastAsia="Arial"/>
        </w:rPr>
        <w:t>Už vėlavimą pašalinti Paslaugų trūkumus Pirkėjas privalo reikalauti Tiekėjo sumokėti Specialiosiose sąlygose nustatyto dydžio netesybas.</w:t>
      </w:r>
    </w:p>
    <w:p w14:paraId="3801CA4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7BB0BA5"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E10CF5">
        <w:rPr>
          <w:rFonts w:eastAsia="Arial"/>
          <w:b/>
          <w:bCs/>
          <w:caps/>
        </w:rPr>
        <w:t>8.</w:t>
      </w:r>
      <w:r w:rsidRPr="00E10CF5">
        <w:tab/>
      </w:r>
      <w:r w:rsidRPr="00E10CF5">
        <w:rPr>
          <w:rFonts w:eastAsia="Arial"/>
          <w:b/>
          <w:bCs/>
          <w:caps/>
        </w:rPr>
        <w:t>PASLAUGŲ SUTEIKIMO TERMINAI</w:t>
      </w:r>
    </w:p>
    <w:p w14:paraId="1DBA95B4"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rPr>
          <w:rFonts w:eastAsia="Arial"/>
          <w:b/>
          <w:caps/>
        </w:rPr>
      </w:pPr>
    </w:p>
    <w:p w14:paraId="1A0DEF49"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8.1.</w:t>
      </w:r>
      <w:r w:rsidRPr="00E10CF5">
        <w:tab/>
      </w:r>
      <w:r w:rsidRPr="00E10CF5">
        <w:rPr>
          <w:rFonts w:eastAsia="Arial"/>
          <w:b/>
          <w:bCs/>
        </w:rPr>
        <w:t>Paslaugų terminai ir teikimo grafikas</w:t>
      </w:r>
    </w:p>
    <w:p w14:paraId="23A195A5"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08F6916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8.1.1.</w:t>
      </w:r>
      <w:r w:rsidRPr="00E10CF5">
        <w:rPr>
          <w:rFonts w:eastAsia="Arial"/>
        </w:rPr>
        <w:tab/>
        <w:t>Tiekėjas privalo suteikti Paslaugas laikydamasis terminų, nurodytų Specialiosiose sąlygose.</w:t>
      </w:r>
    </w:p>
    <w:p w14:paraId="76356B5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8.1.2.</w:t>
      </w:r>
      <w:r w:rsidRPr="00E10CF5">
        <w:rPr>
          <w:rFonts w:eastAsia="Arial"/>
        </w:rPr>
        <w:tab/>
        <w:t xml:space="preserve">Jei taikytina, Pirkėjas privalo ne vėliau kaip per 5 (penkias) darbo dienas nuo Sutarties įsigaliojimo arba per kitą pirkimo dokumentuose nurodytą terminą parengti ir pateikti Tiekėjui suderinimui Paslaugų teikimo grafiką (toliau – </w:t>
      </w:r>
      <w:r w:rsidRPr="00E10CF5">
        <w:rPr>
          <w:rFonts w:eastAsia="Arial"/>
          <w:b/>
          <w:bCs/>
        </w:rPr>
        <w:t>Grafikas</w:t>
      </w:r>
      <w:r w:rsidRPr="00E10CF5">
        <w:rPr>
          <w:rFonts w:eastAsia="Arial"/>
        </w:rPr>
        <w:t>).</w:t>
      </w:r>
    </w:p>
    <w:p w14:paraId="7A64E98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8.1.3.</w:t>
      </w:r>
      <w:r w:rsidRPr="00E10CF5">
        <w:tab/>
      </w:r>
      <w:r w:rsidRPr="00E10CF5">
        <w:rPr>
          <w:rFonts w:eastAsia="Arial"/>
        </w:rPr>
        <w:t>Jei aktualu, Grafike turi būti pažymėta, kurios Paslaugos gali būti teikiamos lygiagrečiai, o kurios gali būti teikiamos tik numatytu eiliškumu.</w:t>
      </w:r>
    </w:p>
    <w:p w14:paraId="0C5F23E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8F027C2"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8.2.</w:t>
      </w:r>
      <w:r w:rsidRPr="00E10CF5">
        <w:rPr>
          <w:rFonts w:eastAsia="Arial"/>
          <w:b/>
          <w:bCs/>
        </w:rPr>
        <w:tab/>
      </w:r>
      <w:r w:rsidRPr="00E10CF5">
        <w:rPr>
          <w:rFonts w:eastAsia="Arial"/>
          <w:b/>
        </w:rPr>
        <w:t xml:space="preserve">Netesybos už </w:t>
      </w:r>
      <w:r w:rsidRPr="00E10CF5">
        <w:rPr>
          <w:rFonts w:eastAsia="Arial"/>
          <w:b/>
          <w:bCs/>
        </w:rPr>
        <w:t>Paslaugų teikimo</w:t>
      </w:r>
      <w:r w:rsidRPr="00E10CF5">
        <w:rPr>
          <w:rFonts w:eastAsia="Arial"/>
          <w:b/>
        </w:rPr>
        <w:t xml:space="preserve"> vėlavimą</w:t>
      </w:r>
    </w:p>
    <w:p w14:paraId="70322014" w14:textId="77777777" w:rsidR="00E10CF5" w:rsidRPr="00E10CF5" w:rsidRDefault="00E10CF5" w:rsidP="00E10CF5">
      <w:pPr>
        <w:keepNext/>
        <w:keepLines/>
        <w:widowControl w:val="0"/>
        <w:tabs>
          <w:tab w:val="left" w:pos="709"/>
          <w:tab w:val="left" w:pos="851"/>
          <w:tab w:val="left" w:pos="992"/>
          <w:tab w:val="left" w:pos="1134"/>
        </w:tabs>
        <w:spacing w:line="276" w:lineRule="auto"/>
        <w:jc w:val="both"/>
        <w:outlineLvl w:val="1"/>
        <w:rPr>
          <w:rFonts w:eastAsia="Arial"/>
          <w:b/>
        </w:rPr>
      </w:pPr>
    </w:p>
    <w:p w14:paraId="4E05A0F7" w14:textId="77777777" w:rsidR="00E10CF5" w:rsidRPr="00E10CF5" w:rsidRDefault="00E10CF5" w:rsidP="00E10CF5">
      <w:pPr>
        <w:widowControl w:val="0"/>
        <w:tabs>
          <w:tab w:val="left" w:pos="709"/>
          <w:tab w:val="left" w:pos="851"/>
          <w:tab w:val="left" w:pos="992"/>
          <w:tab w:val="left" w:pos="1134"/>
        </w:tabs>
        <w:spacing w:line="276" w:lineRule="auto"/>
        <w:jc w:val="both"/>
        <w:rPr>
          <w:rFonts w:eastAsia="Arial"/>
        </w:rPr>
      </w:pPr>
      <w:r w:rsidRPr="00E10CF5">
        <w:rPr>
          <w:rFonts w:eastAsia="Arial"/>
        </w:rPr>
        <w:t>8.2.1.</w:t>
      </w:r>
      <w:r w:rsidRPr="00E10CF5">
        <w:rPr>
          <w:rFonts w:eastAsia="Arial"/>
        </w:rPr>
        <w:tab/>
        <w:t>Jeigu Tiekėjas praleidžia Paslaugų teikimo terminus, nustatytus Specialiosiose sąlygose, Tiekėjui iki Paslaugų suteikimo dienos taikomos Specialiosiose sąlygose nurodyto dydžio netesybos.</w:t>
      </w:r>
    </w:p>
    <w:p w14:paraId="48FD0DC1" w14:textId="77777777" w:rsidR="00E10CF5" w:rsidRPr="00E10CF5" w:rsidRDefault="00E10CF5" w:rsidP="00E10CF5">
      <w:pPr>
        <w:widowControl w:val="0"/>
        <w:tabs>
          <w:tab w:val="left" w:pos="709"/>
          <w:tab w:val="left" w:pos="851"/>
          <w:tab w:val="left" w:pos="992"/>
          <w:tab w:val="left" w:pos="1134"/>
        </w:tabs>
        <w:spacing w:line="276" w:lineRule="auto"/>
        <w:jc w:val="both"/>
        <w:rPr>
          <w:rFonts w:eastAsia="Arial"/>
        </w:rPr>
      </w:pPr>
      <w:r w:rsidRPr="00E10CF5">
        <w:rPr>
          <w:rFonts w:eastAsia="Arial"/>
        </w:rPr>
        <w:t>8.2.2.</w:t>
      </w:r>
      <w:r w:rsidRPr="00E10CF5">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057FC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t xml:space="preserve">8.2.3. Jei Tiekėjui pagal šią Sutartį yra priskaičiuotos netesybos, Pirkėjo už </w:t>
      </w:r>
      <w:r w:rsidRPr="00E10CF5">
        <w:rPr>
          <w:rFonts w:eastAsia="Arial"/>
        </w:rPr>
        <w:t>Paslaugas</w:t>
      </w:r>
      <w:r w:rsidRPr="00E10CF5">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03C6E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08F1EB41"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jc w:val="center"/>
        <w:rPr>
          <w:rFonts w:eastAsia="Arial"/>
          <w:b/>
          <w:caps/>
        </w:rPr>
      </w:pPr>
      <w:r w:rsidRPr="00E10CF5">
        <w:rPr>
          <w:rFonts w:eastAsia="Arial"/>
          <w:b/>
          <w:bCs/>
          <w:caps/>
        </w:rPr>
        <w:t>9.</w:t>
      </w:r>
      <w:r w:rsidRPr="00E10CF5">
        <w:rPr>
          <w:rFonts w:eastAsia="Arial"/>
          <w:b/>
          <w:bCs/>
          <w:caps/>
        </w:rPr>
        <w:tab/>
      </w:r>
      <w:r w:rsidRPr="00E10CF5">
        <w:rPr>
          <w:rFonts w:eastAsia="Arial"/>
          <w:b/>
          <w:caps/>
        </w:rPr>
        <w:t>Prievolių pagal Sutartį įvykdymo užtikrinimo būdai</w:t>
      </w:r>
    </w:p>
    <w:p w14:paraId="43DAC899" w14:textId="77777777" w:rsidR="00E10CF5" w:rsidRPr="00E10CF5" w:rsidRDefault="00E10CF5" w:rsidP="00E10CF5">
      <w:pPr>
        <w:keepNext/>
        <w:keepLines/>
        <w:widowControl w:val="0"/>
        <w:tabs>
          <w:tab w:val="left" w:pos="284"/>
          <w:tab w:val="left" w:pos="567"/>
          <w:tab w:val="left" w:pos="851"/>
          <w:tab w:val="left" w:pos="992"/>
          <w:tab w:val="left" w:pos="1134"/>
        </w:tabs>
        <w:spacing w:line="276" w:lineRule="auto"/>
        <w:rPr>
          <w:rFonts w:eastAsia="Arial"/>
          <w:b/>
          <w:caps/>
        </w:rPr>
      </w:pPr>
    </w:p>
    <w:p w14:paraId="3B4E6C7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sidRPr="00E10CF5">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A3C8F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0861FE0F"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10.</w:t>
      </w:r>
      <w:r w:rsidRPr="00E10CF5">
        <w:rPr>
          <w:rFonts w:eastAsia="Arial"/>
          <w:b/>
          <w:bCs/>
          <w:caps/>
        </w:rPr>
        <w:tab/>
      </w:r>
      <w:r w:rsidRPr="00E10CF5">
        <w:rPr>
          <w:rFonts w:eastAsia="Arial"/>
          <w:b/>
          <w:caps/>
        </w:rPr>
        <w:t>Sutarties įvykdymo užtikrinimas (JEI TAIKOMA)</w:t>
      </w:r>
    </w:p>
    <w:p w14:paraId="325C33C2"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63A56B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shd w:val="clear" w:color="auto" w:fill="FFFFFF"/>
        </w:rPr>
      </w:pPr>
      <w:r w:rsidRPr="00E10CF5">
        <w:rPr>
          <w:rFonts w:eastAsia="Arial"/>
          <w:shd w:val="clear" w:color="auto" w:fill="FFFFFF"/>
        </w:rPr>
        <w:t xml:space="preserve">10.1. Šio skyriaus nuostatos taikomos tuomet, jei Specialiosiose sąlygose numatyta, kad tinkamam Sutarties įvykdymui užtikrinti Tiekėjas turi pateikti </w:t>
      </w:r>
      <w:r w:rsidRPr="00E10CF5">
        <w:rPr>
          <w:rFonts w:eastAsia="Cambria"/>
          <w:shd w:val="clear" w:color="auto" w:fill="FFFFFF"/>
        </w:rPr>
        <w:t xml:space="preserve">pirmo pareikalavimo </w:t>
      </w:r>
      <w:r w:rsidRPr="00E10CF5">
        <w:rPr>
          <w:rFonts w:eastAsia="Arial"/>
          <w:shd w:val="clear" w:color="auto" w:fill="FFFFFF"/>
        </w:rPr>
        <w:t>banko garantiją arba draudimo bendrovės laidavimo draudimo raštą arba kitą Specialiosiose sąlygose nurodytą sutartinių įsipareigojimų įvykdymo užtikrinimą.</w:t>
      </w:r>
    </w:p>
    <w:p w14:paraId="571CAD8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r w:rsidRPr="00E10CF5">
        <w:rPr>
          <w:b/>
          <w:bCs/>
        </w:rPr>
        <w:t>Pastaba.</w:t>
      </w:r>
      <w:r w:rsidRPr="00E10CF5">
        <w:t xml:space="preserve"> </w:t>
      </w:r>
      <w:r w:rsidRPr="00E10CF5">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38E23E" w14:textId="77777777" w:rsidR="00E10CF5" w:rsidRPr="00E10CF5" w:rsidRDefault="00E10CF5" w:rsidP="00E10CF5">
      <w:pPr>
        <w:tabs>
          <w:tab w:val="left" w:pos="567"/>
        </w:tabs>
        <w:spacing w:line="276" w:lineRule="auto"/>
        <w:jc w:val="both"/>
        <w:rPr>
          <w:rFonts w:eastAsia="Cambria"/>
        </w:rPr>
      </w:pPr>
      <w:r w:rsidRPr="00E10CF5">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10CF5">
        <w:rPr>
          <w:rFonts w:eastAsia="Cambria"/>
        </w:rPr>
        <w:t>kartu su draudimo bendrovės laidavimo draudimo raštu turi būti pateiktas ir pasirašytas draudimo liudijimas (polisas) bei dokumentas, įrodantis, kad draudimo įmoka už išduotą laidavimo draudimo raštą yra sumokėta</w:t>
      </w:r>
      <w:r w:rsidRPr="00E10CF5">
        <w:rPr>
          <w:rFonts w:eastAsia="Cambria"/>
          <w:shd w:val="clear" w:color="auto" w:fill="FFFFFF"/>
        </w:rPr>
        <w:t xml:space="preserve">), atitinkantį Bendrųjų sąlygų 10 skyriuje nurodytas sąlygas, per Specialiosiose sąlygose nustatytą terminą (toliau – </w:t>
      </w:r>
      <w:r w:rsidRPr="00E10CF5">
        <w:rPr>
          <w:rFonts w:eastAsia="Cambria"/>
          <w:b/>
          <w:bCs/>
          <w:shd w:val="clear" w:color="auto" w:fill="FFFFFF"/>
        </w:rPr>
        <w:t>Sutarties įvykdymo užtikrinimas</w:t>
      </w:r>
      <w:r w:rsidRPr="00E10CF5">
        <w:rPr>
          <w:rFonts w:eastAsia="Cambria"/>
          <w:shd w:val="clear" w:color="auto" w:fill="FFFFFF"/>
        </w:rPr>
        <w:t>).</w:t>
      </w:r>
    </w:p>
    <w:p w14:paraId="5B4C16B9" w14:textId="77777777" w:rsidR="00E10CF5" w:rsidRPr="00E10CF5" w:rsidRDefault="00E10CF5" w:rsidP="00E10CF5">
      <w:pPr>
        <w:tabs>
          <w:tab w:val="left" w:pos="567"/>
        </w:tabs>
        <w:spacing w:line="276" w:lineRule="auto"/>
        <w:jc w:val="both"/>
        <w:textAlignment w:val="baseline"/>
      </w:pPr>
      <w:r w:rsidRPr="00E10CF5">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10ABE0" w14:textId="77777777" w:rsidR="00E10CF5" w:rsidRPr="00E10CF5" w:rsidRDefault="00E10CF5" w:rsidP="00E10CF5">
      <w:pPr>
        <w:tabs>
          <w:tab w:val="left" w:pos="567"/>
        </w:tabs>
        <w:spacing w:line="276" w:lineRule="auto"/>
        <w:jc w:val="both"/>
        <w:textAlignment w:val="baseline"/>
      </w:pPr>
      <w:r w:rsidRPr="00E10CF5">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9E73BC" w14:textId="77777777" w:rsidR="00E10CF5" w:rsidRPr="00E10CF5" w:rsidRDefault="00E10CF5" w:rsidP="00E10CF5">
      <w:pPr>
        <w:tabs>
          <w:tab w:val="left" w:pos="567"/>
        </w:tabs>
        <w:spacing w:line="276" w:lineRule="auto"/>
        <w:jc w:val="both"/>
        <w:textAlignment w:val="baseline"/>
      </w:pPr>
      <w:r w:rsidRPr="00E10CF5">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CAD874" w14:textId="77777777" w:rsidR="00E10CF5" w:rsidRPr="00E10CF5" w:rsidRDefault="00E10CF5" w:rsidP="00E10CF5">
      <w:pPr>
        <w:tabs>
          <w:tab w:val="left" w:pos="567"/>
        </w:tabs>
        <w:spacing w:line="276" w:lineRule="auto"/>
        <w:jc w:val="both"/>
        <w:textAlignment w:val="baseline"/>
      </w:pPr>
      <w:r w:rsidRPr="00E10CF5">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DE95DD" w14:textId="77777777" w:rsidR="00E10CF5" w:rsidRPr="00E10CF5" w:rsidRDefault="00E10CF5" w:rsidP="00E10CF5">
      <w:pPr>
        <w:tabs>
          <w:tab w:val="left" w:pos="567"/>
        </w:tabs>
        <w:spacing w:line="276" w:lineRule="auto"/>
        <w:jc w:val="both"/>
        <w:textAlignment w:val="baseline"/>
      </w:pPr>
      <w:r w:rsidRPr="00E10CF5">
        <w:t>10.7. Sutarties įvykdymo užtikrinimas turi įsigalioti ne vėliau negu jo pateikimo Pirkėjui dieną.</w:t>
      </w:r>
    </w:p>
    <w:p w14:paraId="3A27E9D8" w14:textId="77777777" w:rsidR="00E10CF5" w:rsidRPr="00E10CF5" w:rsidRDefault="00E10CF5" w:rsidP="00E10CF5">
      <w:pPr>
        <w:tabs>
          <w:tab w:val="left" w:pos="567"/>
        </w:tabs>
        <w:spacing w:line="276" w:lineRule="auto"/>
        <w:jc w:val="both"/>
        <w:textAlignment w:val="baseline"/>
      </w:pPr>
      <w:r w:rsidRPr="00E10CF5">
        <w:t>10.8. Sutarties įvykdymo užtikrinimo suma turi būti nurodoma ir išmokama eurais.</w:t>
      </w:r>
    </w:p>
    <w:p w14:paraId="2842E3E7" w14:textId="77777777" w:rsidR="00E10CF5" w:rsidRPr="00E10CF5" w:rsidRDefault="00E10CF5" w:rsidP="00E10CF5">
      <w:pPr>
        <w:tabs>
          <w:tab w:val="left" w:pos="567"/>
        </w:tabs>
        <w:spacing w:line="276" w:lineRule="auto"/>
        <w:jc w:val="both"/>
        <w:textAlignment w:val="baseline"/>
      </w:pPr>
      <w:r w:rsidRPr="00E10CF5">
        <w:t>10.9. Sutarties įvykdymo užtikrinimas turi būti surašytas lietuvių arba kita kalba (esant Pirkėjo prašymui, turi būti pateiktas vertimas į lietuvių kalbą).</w:t>
      </w:r>
    </w:p>
    <w:p w14:paraId="292DE5FE" w14:textId="77777777" w:rsidR="00E10CF5" w:rsidRPr="00E10CF5" w:rsidRDefault="00E10CF5" w:rsidP="00E10CF5">
      <w:pPr>
        <w:tabs>
          <w:tab w:val="left" w:pos="567"/>
        </w:tabs>
        <w:spacing w:line="276" w:lineRule="auto"/>
        <w:jc w:val="both"/>
        <w:textAlignment w:val="baseline"/>
      </w:pPr>
      <w:r w:rsidRPr="00E10CF5">
        <w:lastRenderedPageBreak/>
        <w:t>10.10. Sutarties įvykdymo užtikrinime nurodytas jo galiojimo terminas turi būti ne trumpesnis nei nurodytas Specialiosiose sąlygose.</w:t>
      </w:r>
    </w:p>
    <w:p w14:paraId="60DD0947" w14:textId="77777777" w:rsidR="00E10CF5" w:rsidRPr="00E10CF5" w:rsidRDefault="00E10CF5" w:rsidP="00E10CF5">
      <w:pPr>
        <w:tabs>
          <w:tab w:val="left" w:pos="567"/>
        </w:tabs>
        <w:spacing w:line="276" w:lineRule="auto"/>
        <w:jc w:val="both"/>
        <w:textAlignment w:val="baseline"/>
      </w:pPr>
      <w:r w:rsidRPr="00E10CF5">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B9D7FD" w14:textId="77777777" w:rsidR="00E10CF5" w:rsidRPr="00E10CF5" w:rsidRDefault="00E10CF5" w:rsidP="00E10CF5">
      <w:pPr>
        <w:tabs>
          <w:tab w:val="left" w:pos="567"/>
        </w:tabs>
        <w:spacing w:line="276" w:lineRule="auto"/>
        <w:jc w:val="both"/>
        <w:textAlignment w:val="baseline"/>
      </w:pPr>
      <w:r w:rsidRPr="00E10CF5">
        <w:t xml:space="preserve">10.12. Jeigu Sutartyje nustatytomis sąlygomis </w:t>
      </w:r>
      <w:r w:rsidRPr="00E10CF5">
        <w:rPr>
          <w:rFonts w:eastAsia="Arial"/>
        </w:rPr>
        <w:t>Paslaugų</w:t>
      </w:r>
      <w:r w:rsidRPr="00E10CF5">
        <w:t xml:space="preserve"> suteikimo terminas yra pratęsiamas arba nukeliamas dėl Sutarties sustabdymo, arba suteikti </w:t>
      </w:r>
      <w:r w:rsidRPr="00E10CF5">
        <w:rPr>
          <w:rFonts w:eastAsia="Arial"/>
        </w:rPr>
        <w:t>Paslaugas</w:t>
      </w:r>
      <w:r w:rsidRPr="00E10CF5">
        <w:t xml:space="preserve"> arba taisyti </w:t>
      </w:r>
      <w:r w:rsidRPr="00E10CF5">
        <w:rPr>
          <w:rFonts w:eastAsia="Arial"/>
        </w:rPr>
        <w:t>Paslaugų</w:t>
      </w:r>
      <w:r w:rsidRPr="00E10CF5">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9FCDAA" w14:textId="77777777" w:rsidR="00E10CF5" w:rsidRPr="00E10CF5" w:rsidRDefault="00E10CF5" w:rsidP="00E10CF5">
      <w:pPr>
        <w:tabs>
          <w:tab w:val="left" w:pos="567"/>
        </w:tabs>
        <w:spacing w:line="276" w:lineRule="auto"/>
        <w:jc w:val="both"/>
        <w:textAlignment w:val="baseline"/>
      </w:pPr>
      <w:r w:rsidRPr="00E10CF5">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A1DAE9" w14:textId="77777777" w:rsidR="00E10CF5" w:rsidRPr="00E10CF5" w:rsidRDefault="00E10CF5" w:rsidP="00E10CF5">
      <w:pPr>
        <w:tabs>
          <w:tab w:val="left" w:pos="567"/>
        </w:tabs>
        <w:spacing w:line="276" w:lineRule="auto"/>
        <w:jc w:val="both"/>
      </w:pPr>
      <w:r w:rsidRPr="00E10CF5">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57E28E" w14:textId="77777777" w:rsidR="00E10CF5" w:rsidRPr="00E10CF5" w:rsidRDefault="00E10CF5" w:rsidP="00E10CF5">
      <w:pPr>
        <w:tabs>
          <w:tab w:val="left" w:pos="567"/>
        </w:tabs>
        <w:spacing w:line="276" w:lineRule="auto"/>
        <w:jc w:val="both"/>
        <w:textAlignment w:val="baseline"/>
      </w:pPr>
      <w:r w:rsidRPr="00E10CF5">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9B271E" w14:textId="77777777" w:rsidR="00E10CF5" w:rsidRPr="00E10CF5" w:rsidRDefault="00E10CF5" w:rsidP="00E10CF5">
      <w:pPr>
        <w:tabs>
          <w:tab w:val="left" w:pos="567"/>
        </w:tabs>
        <w:spacing w:line="276" w:lineRule="auto"/>
        <w:jc w:val="both"/>
        <w:textAlignment w:val="baseline"/>
      </w:pPr>
      <w:r w:rsidRPr="00E10CF5">
        <w:t>10.16. Pirkėjas gali pasinaudoti Sutarties įvykdymo užtikrinimu, esant bet kuriai iš žemiau nurodytų aplinkybių:</w:t>
      </w:r>
    </w:p>
    <w:p w14:paraId="0C389952" w14:textId="77777777" w:rsidR="00E10CF5" w:rsidRPr="00E10CF5" w:rsidRDefault="00E10CF5" w:rsidP="00E10CF5">
      <w:pPr>
        <w:tabs>
          <w:tab w:val="left" w:pos="567"/>
        </w:tabs>
        <w:spacing w:line="276" w:lineRule="auto"/>
        <w:jc w:val="both"/>
        <w:textAlignment w:val="baseline"/>
      </w:pPr>
      <w:r w:rsidRPr="00E10CF5">
        <w:t>10.16.1. Tiekėjas neįvykdė, nevykdo arba netinkamai vykdo savo įsipareigojimus pagal Sutartį;</w:t>
      </w:r>
    </w:p>
    <w:p w14:paraId="725E9615" w14:textId="77777777" w:rsidR="00E10CF5" w:rsidRPr="00E10CF5" w:rsidRDefault="00E10CF5" w:rsidP="00E10CF5">
      <w:pPr>
        <w:tabs>
          <w:tab w:val="left" w:pos="567"/>
        </w:tabs>
        <w:spacing w:line="276" w:lineRule="auto"/>
        <w:jc w:val="both"/>
        <w:textAlignment w:val="baseline"/>
      </w:pPr>
      <w:r w:rsidRPr="00E10CF5">
        <w:t xml:space="preserve">10.16.2. Tiekėjas per protingai nustatytą laikotarpį neįvykdo Pirkėjo nurodymo ištaisyti </w:t>
      </w:r>
      <w:r w:rsidRPr="00E10CF5">
        <w:rPr>
          <w:rFonts w:eastAsia="Arial"/>
        </w:rPr>
        <w:t>Paslaugų</w:t>
      </w:r>
      <w:r w:rsidRPr="00E10CF5">
        <w:t xml:space="preserve"> trūkumus;</w:t>
      </w:r>
    </w:p>
    <w:p w14:paraId="31B0A5C8" w14:textId="77777777" w:rsidR="00E10CF5" w:rsidRPr="00E10CF5" w:rsidRDefault="00E10CF5" w:rsidP="00E10CF5">
      <w:pPr>
        <w:tabs>
          <w:tab w:val="left" w:pos="567"/>
        </w:tabs>
        <w:spacing w:line="276" w:lineRule="auto"/>
        <w:jc w:val="both"/>
        <w:textAlignment w:val="baseline"/>
      </w:pPr>
      <w:r w:rsidRPr="00E10CF5">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D4B0C3" w14:textId="77777777" w:rsidR="00E10CF5" w:rsidRPr="00E10CF5" w:rsidRDefault="00E10CF5" w:rsidP="00E10CF5">
      <w:pPr>
        <w:tabs>
          <w:tab w:val="left" w:pos="567"/>
        </w:tabs>
        <w:spacing w:line="276" w:lineRule="auto"/>
        <w:jc w:val="both"/>
        <w:textAlignment w:val="baseline"/>
      </w:pPr>
      <w:r w:rsidRPr="00E10CF5">
        <w:t>10.16.4. Tiekėjas be pateisinamos priežasties (ne Sutartyje nustatytais atvejais) vienašališkai nutraukia Sutartį.</w:t>
      </w:r>
    </w:p>
    <w:p w14:paraId="5A8E1124" w14:textId="77777777" w:rsidR="00E10CF5" w:rsidRPr="00E10CF5" w:rsidRDefault="00E10CF5" w:rsidP="00E10CF5">
      <w:pPr>
        <w:tabs>
          <w:tab w:val="left" w:pos="567"/>
        </w:tabs>
        <w:spacing w:line="276" w:lineRule="auto"/>
        <w:jc w:val="both"/>
        <w:textAlignment w:val="baseline"/>
        <w:rPr>
          <w:b/>
          <w:bCs/>
        </w:rPr>
      </w:pPr>
    </w:p>
    <w:p w14:paraId="173465ED" w14:textId="77777777" w:rsidR="00E10CF5" w:rsidRPr="00E10CF5" w:rsidRDefault="00E10CF5" w:rsidP="00E10CF5">
      <w:pPr>
        <w:keepNext/>
        <w:keepLines/>
        <w:tabs>
          <w:tab w:val="left" w:pos="567"/>
          <w:tab w:val="left" w:pos="851"/>
          <w:tab w:val="left" w:pos="992"/>
          <w:tab w:val="left" w:pos="1134"/>
        </w:tabs>
        <w:spacing w:line="276" w:lineRule="auto"/>
        <w:jc w:val="center"/>
        <w:rPr>
          <w:rFonts w:eastAsia="Cambria"/>
          <w:caps/>
          <w14:numSpacing w14:val="tabular"/>
        </w:rPr>
      </w:pPr>
      <w:r w:rsidRPr="00E10CF5">
        <w:rPr>
          <w:rFonts w:eastAsia="Cambria"/>
          <w:b/>
          <w:bCs/>
          <w:caps/>
          <w14:numSpacing w14:val="tabular"/>
        </w:rPr>
        <w:t>11.</w:t>
      </w:r>
      <w:r w:rsidRPr="00E10CF5">
        <w:rPr>
          <w:rFonts w:eastAsia="Cambria"/>
          <w:b/>
          <w:bCs/>
          <w:caps/>
          <w14:numSpacing w14:val="tabular"/>
        </w:rPr>
        <w:tab/>
        <w:t>SUTARTIES KAINA IR JOS PERSKAIČIAVIMAS</w:t>
      </w:r>
    </w:p>
    <w:p w14:paraId="5036F263"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66FDB02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5ADEF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lastRenderedPageBreak/>
        <w:t>11.2. Pradinės sutarties vertė yra nurodyta Specialiosiose sąlygose.</w:t>
      </w:r>
    </w:p>
    <w:p w14:paraId="1228A90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E9890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11.4. Sutarties kainos peržiūra atliekama Specialiosiose sąlygose nustatyta tvarka.</w:t>
      </w:r>
    </w:p>
    <w:p w14:paraId="663B75D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122482D7" w14:textId="77777777" w:rsidR="00E10CF5" w:rsidRPr="00E10CF5" w:rsidRDefault="00E10CF5" w:rsidP="00E10CF5">
      <w:pPr>
        <w:keepNext/>
        <w:keepLines/>
        <w:tabs>
          <w:tab w:val="left" w:pos="567"/>
          <w:tab w:val="left" w:pos="851"/>
          <w:tab w:val="left" w:pos="992"/>
          <w:tab w:val="left" w:pos="1134"/>
        </w:tabs>
        <w:spacing w:line="276" w:lineRule="auto"/>
        <w:jc w:val="center"/>
        <w:rPr>
          <w:rFonts w:eastAsia="Cambria"/>
          <w:b/>
          <w:bCs/>
          <w:caps/>
          <w14:numSpacing w14:val="tabular"/>
        </w:rPr>
      </w:pPr>
      <w:r w:rsidRPr="00E10CF5">
        <w:rPr>
          <w:rFonts w:eastAsia="Cambria"/>
          <w:b/>
          <w:bCs/>
          <w:caps/>
          <w14:numSpacing w14:val="tabular"/>
        </w:rPr>
        <w:t>12.</w:t>
      </w:r>
      <w:r w:rsidRPr="00E10CF5">
        <w:rPr>
          <w:rFonts w:eastAsia="Cambria"/>
          <w:b/>
          <w:bCs/>
          <w:caps/>
          <w14:numSpacing w14:val="tabular"/>
        </w:rPr>
        <w:tab/>
        <w:t>ATSISKAITYMO TVARKA</w:t>
      </w:r>
    </w:p>
    <w:p w14:paraId="1DBC1B65" w14:textId="77777777" w:rsidR="00E10CF5" w:rsidRPr="00E10CF5" w:rsidRDefault="00E10CF5" w:rsidP="00E10CF5">
      <w:pPr>
        <w:keepNext/>
        <w:keepLines/>
        <w:tabs>
          <w:tab w:val="left" w:pos="567"/>
          <w:tab w:val="left" w:pos="851"/>
          <w:tab w:val="left" w:pos="992"/>
          <w:tab w:val="left" w:pos="1134"/>
        </w:tabs>
        <w:spacing w:line="276" w:lineRule="auto"/>
        <w:jc w:val="center"/>
        <w:rPr>
          <w:rFonts w:eastAsia="Cambria"/>
          <w:b/>
          <w:bCs/>
          <w:caps/>
          <w14:numSpacing w14:val="tabular"/>
        </w:rPr>
      </w:pPr>
    </w:p>
    <w:p w14:paraId="5473A863"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bCs/>
        </w:rPr>
      </w:pPr>
      <w:r w:rsidRPr="00E10CF5">
        <w:rPr>
          <w:rFonts w:eastAsia="Arial"/>
          <w:b/>
          <w:bCs/>
        </w:rPr>
        <w:t>12.1.</w:t>
      </w:r>
      <w:r w:rsidRPr="00E10CF5">
        <w:tab/>
      </w:r>
      <w:r w:rsidRPr="00E10CF5">
        <w:rPr>
          <w:rFonts w:eastAsia="Arial"/>
          <w:b/>
          <w:bCs/>
        </w:rPr>
        <w:t>Išankstinis mokėjimas (avansas) (jei taikoma)</w:t>
      </w:r>
    </w:p>
    <w:p w14:paraId="740FCEBB"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1D7AC3F0" w14:textId="77777777" w:rsidR="00E10CF5" w:rsidRPr="00E10CF5" w:rsidRDefault="00E10CF5" w:rsidP="00E10CF5">
      <w:pPr>
        <w:tabs>
          <w:tab w:val="left" w:pos="567"/>
        </w:tabs>
        <w:spacing w:line="276" w:lineRule="auto"/>
        <w:jc w:val="both"/>
        <w:textAlignment w:val="baseline"/>
      </w:pPr>
      <w:r w:rsidRPr="00E10CF5">
        <w:t>12.1.1. Bendrųjų sąlygų 12.1 poskyrio sąlygos taikomos tuo atveju, jei Specialiosiose sąlygose yra nurodyta, kad Tiekėjui mokamas išankstinis mokėjimas (avansas) (toliau –</w:t>
      </w:r>
      <w:r w:rsidRPr="00E10CF5">
        <w:rPr>
          <w:b/>
          <w:bCs/>
        </w:rPr>
        <w:t xml:space="preserve"> Avansas</w:t>
      </w:r>
      <w:r w:rsidRPr="00E10CF5">
        <w:t>).</w:t>
      </w:r>
    </w:p>
    <w:p w14:paraId="09BB862A" w14:textId="77777777" w:rsidR="00E10CF5" w:rsidRPr="00E10CF5" w:rsidRDefault="00E10CF5" w:rsidP="00E10CF5">
      <w:pPr>
        <w:tabs>
          <w:tab w:val="left" w:pos="567"/>
        </w:tabs>
        <w:spacing w:line="276" w:lineRule="auto"/>
        <w:jc w:val="both"/>
        <w:textAlignment w:val="baseline"/>
      </w:pPr>
      <w:r w:rsidRPr="00E10CF5">
        <w:t>12.1.2. Pirkėjas sumoka Tiekėjui ne didesnį kaip Specialiosiose sąlygose nurodyto dydžio Avansą.</w:t>
      </w:r>
    </w:p>
    <w:p w14:paraId="7A16A0AB" w14:textId="77777777" w:rsidR="00E10CF5" w:rsidRPr="00E10CF5" w:rsidRDefault="00E10CF5" w:rsidP="00E10CF5">
      <w:pPr>
        <w:tabs>
          <w:tab w:val="left" w:pos="567"/>
        </w:tabs>
        <w:spacing w:line="276" w:lineRule="auto"/>
        <w:jc w:val="both"/>
        <w:textAlignment w:val="baseline"/>
      </w:pPr>
      <w:r w:rsidRPr="00E10CF5">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10CF5">
        <w:rPr>
          <w:b/>
        </w:rPr>
        <w:t>Avanso užtikrinimas</w:t>
      </w:r>
      <w:r w:rsidRPr="00E10CF5">
        <w:t>).</w:t>
      </w:r>
    </w:p>
    <w:p w14:paraId="511EAECA" w14:textId="77777777" w:rsidR="00E10CF5" w:rsidRPr="00E10CF5" w:rsidRDefault="00E10CF5" w:rsidP="00E10CF5">
      <w:pPr>
        <w:tabs>
          <w:tab w:val="left" w:pos="567"/>
        </w:tabs>
        <w:spacing w:line="276" w:lineRule="auto"/>
        <w:jc w:val="both"/>
        <w:textAlignment w:val="baseline"/>
      </w:pPr>
      <w:r w:rsidRPr="00E10CF5">
        <w:rPr>
          <w:b/>
          <w:bCs/>
        </w:rPr>
        <w:t>Pastaba.</w:t>
      </w:r>
      <w:r w:rsidRPr="00E10CF5">
        <w:t xml:space="preserve"> </w:t>
      </w:r>
      <w:r w:rsidRPr="00E10CF5">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10CF5">
        <w:t xml:space="preserve"> </w:t>
      </w:r>
      <w:r w:rsidRPr="00E10CF5">
        <w:rPr>
          <w:rFonts w:eastAsia="Arial"/>
          <w:shd w:val="clear" w:color="auto" w:fill="FFFFFF"/>
        </w:rPr>
        <w:t>įstatymų bei kitų teisės aktų</w:t>
      </w:r>
      <w:r w:rsidRPr="00E10CF5">
        <w:rPr>
          <w:rFonts w:eastAsia="Arial"/>
        </w:rPr>
        <w:t xml:space="preserve"> </w:t>
      </w:r>
      <w:r w:rsidRPr="00E10CF5">
        <w:rPr>
          <w:rFonts w:eastAsia="Arial"/>
          <w:shd w:val="clear" w:color="auto" w:fill="FFFFFF"/>
        </w:rPr>
        <w:t>nuostatas.</w:t>
      </w:r>
    </w:p>
    <w:p w14:paraId="2124602A" w14:textId="77777777" w:rsidR="00E10CF5" w:rsidRPr="00E10CF5" w:rsidRDefault="00E10CF5" w:rsidP="00E10CF5">
      <w:pPr>
        <w:tabs>
          <w:tab w:val="left" w:pos="567"/>
        </w:tabs>
        <w:spacing w:line="276" w:lineRule="auto"/>
        <w:jc w:val="both"/>
        <w:textAlignment w:val="baseline"/>
      </w:pPr>
      <w:r w:rsidRPr="00E10CF5">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89EA80" w14:textId="77777777" w:rsidR="00E10CF5" w:rsidRPr="00E10CF5" w:rsidRDefault="00E10CF5" w:rsidP="00E10CF5">
      <w:pPr>
        <w:tabs>
          <w:tab w:val="left" w:pos="567"/>
        </w:tabs>
        <w:spacing w:line="276" w:lineRule="auto"/>
        <w:jc w:val="both"/>
        <w:textAlignment w:val="baseline"/>
      </w:pPr>
      <w:r w:rsidRPr="00E10CF5">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F5EFAA" w14:textId="77777777" w:rsidR="00E10CF5" w:rsidRPr="00E10CF5" w:rsidRDefault="00E10CF5" w:rsidP="00E10CF5">
      <w:pPr>
        <w:tabs>
          <w:tab w:val="left" w:pos="567"/>
        </w:tabs>
        <w:spacing w:line="276" w:lineRule="auto"/>
        <w:jc w:val="both"/>
        <w:textAlignment w:val="baseline"/>
      </w:pPr>
      <w:r w:rsidRPr="00E10CF5">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F82B52" w14:textId="77777777" w:rsidR="00E10CF5" w:rsidRPr="00E10CF5" w:rsidRDefault="00E10CF5" w:rsidP="00E10CF5">
      <w:pPr>
        <w:tabs>
          <w:tab w:val="left" w:pos="567"/>
        </w:tabs>
        <w:spacing w:line="276" w:lineRule="auto"/>
        <w:jc w:val="both"/>
        <w:textAlignment w:val="baseline"/>
      </w:pPr>
      <w:r w:rsidRPr="00E10CF5">
        <w:t>12.1.7. Avanso užtikrinimo suma turi būti nurodoma ir išmokama eurais.</w:t>
      </w:r>
    </w:p>
    <w:p w14:paraId="30A2A51C" w14:textId="77777777" w:rsidR="00E10CF5" w:rsidRPr="00E10CF5" w:rsidRDefault="00E10CF5" w:rsidP="00E10CF5">
      <w:pPr>
        <w:tabs>
          <w:tab w:val="left" w:pos="567"/>
        </w:tabs>
        <w:spacing w:line="276" w:lineRule="auto"/>
        <w:jc w:val="both"/>
        <w:textAlignment w:val="baseline"/>
      </w:pPr>
      <w:r w:rsidRPr="00E10CF5">
        <w:t>12.1.8. Avanso užtikrinimas turi būti surašytas lietuvių arba kita kalba (esant Pirkėjo prašymui, turi būti pateiktas vertimas į lietuvių kalbą).</w:t>
      </w:r>
    </w:p>
    <w:p w14:paraId="6AA4DF1D" w14:textId="77777777" w:rsidR="00E10CF5" w:rsidRPr="00E10CF5" w:rsidRDefault="00E10CF5" w:rsidP="00E10CF5">
      <w:pPr>
        <w:tabs>
          <w:tab w:val="left" w:pos="567"/>
        </w:tabs>
        <w:spacing w:line="276" w:lineRule="auto"/>
        <w:jc w:val="both"/>
        <w:textAlignment w:val="baseline"/>
      </w:pPr>
      <w:r w:rsidRPr="00E10CF5">
        <w:t>12.1.9. Avanso užtikrinimas, neatitinkantis šiame Sutarties poskyryje nustatytų reikalavimų, nebus priimamas.</w:t>
      </w:r>
    </w:p>
    <w:p w14:paraId="5210415D" w14:textId="77777777" w:rsidR="00E10CF5" w:rsidRPr="00E10CF5" w:rsidRDefault="00E10CF5" w:rsidP="00E10CF5">
      <w:pPr>
        <w:tabs>
          <w:tab w:val="left" w:pos="567"/>
        </w:tabs>
        <w:spacing w:line="276" w:lineRule="auto"/>
        <w:jc w:val="both"/>
        <w:textAlignment w:val="baseline"/>
      </w:pPr>
      <w:r w:rsidRPr="00E10CF5">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A860DB" w14:textId="77777777" w:rsidR="00E10CF5" w:rsidRPr="00E10CF5" w:rsidRDefault="00E10CF5" w:rsidP="00E10CF5">
      <w:pPr>
        <w:tabs>
          <w:tab w:val="left" w:pos="567"/>
        </w:tabs>
        <w:spacing w:line="276" w:lineRule="auto"/>
        <w:jc w:val="both"/>
        <w:textAlignment w:val="baseline"/>
      </w:pPr>
      <w:r w:rsidRPr="00E10CF5">
        <w:lastRenderedPageBreak/>
        <w:t>12.1.11. Pirkėjas sumoka Tiekėjui Avansą per Specialiosiose sąlygose numatytą terminą nuo išankstinio mokėjimo sąskaitos ir Avanso užtikrinimo (jei taikoma) gavimo dienos. Sumokėto Avanso suma išskaitoma iš mokėtinos sumos.</w:t>
      </w:r>
    </w:p>
    <w:p w14:paraId="5A9883C1" w14:textId="77777777" w:rsidR="00E10CF5" w:rsidRPr="00E10CF5" w:rsidRDefault="00E10CF5" w:rsidP="00E10CF5">
      <w:pPr>
        <w:tabs>
          <w:tab w:val="left" w:pos="567"/>
        </w:tabs>
        <w:spacing w:line="276" w:lineRule="auto"/>
        <w:jc w:val="both"/>
        <w:textAlignment w:val="baseline"/>
      </w:pPr>
      <w:r w:rsidRPr="00E10CF5">
        <w:t xml:space="preserve">12.1.12. Nutraukus Sutartį, Tiekėjas privalo grąžinti Pirkėjui gautą Avansą per 5 (penkias) darbo dienas (jeigu dalis </w:t>
      </w:r>
      <w:r w:rsidRPr="00E10CF5">
        <w:rPr>
          <w:rFonts w:eastAsia="Arial"/>
        </w:rPr>
        <w:t>Paslaugų yra suteikta</w:t>
      </w:r>
      <w:r w:rsidRPr="00E10CF5">
        <w:t xml:space="preserve">, Pirkėjas jas yra priėmęs ir </w:t>
      </w:r>
      <w:r w:rsidRPr="00E10CF5">
        <w:rPr>
          <w:rFonts w:eastAsia="Arial"/>
        </w:rPr>
        <w:t>Paslaugų rezultatu</w:t>
      </w:r>
      <w:r w:rsidRPr="00E10CF5">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366EB" w14:textId="77777777" w:rsidR="00E10CF5" w:rsidRPr="00E10CF5" w:rsidRDefault="00E10CF5" w:rsidP="00E10CF5">
      <w:pPr>
        <w:tabs>
          <w:tab w:val="left" w:pos="567"/>
        </w:tabs>
        <w:spacing w:line="276" w:lineRule="auto"/>
        <w:jc w:val="both"/>
        <w:textAlignment w:val="baseline"/>
      </w:pPr>
    </w:p>
    <w:p w14:paraId="25901D1D"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12.2.</w:t>
      </w:r>
      <w:r w:rsidRPr="00E10CF5">
        <w:rPr>
          <w:rFonts w:eastAsia="Arial"/>
          <w:b/>
          <w:bCs/>
        </w:rPr>
        <w:tab/>
      </w:r>
      <w:r w:rsidRPr="00E10CF5">
        <w:rPr>
          <w:rFonts w:eastAsia="Arial"/>
          <w:b/>
        </w:rPr>
        <w:t>Mokėjimų tvarka</w:t>
      </w:r>
    </w:p>
    <w:p w14:paraId="24B9AFEA"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029E575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12.2.1.</w:t>
      </w:r>
      <w:r w:rsidRPr="00E10CF5">
        <w:rPr>
          <w:rFonts w:eastAsia="Arial"/>
        </w:rPr>
        <w:tab/>
      </w:r>
      <w:r w:rsidRPr="00E10CF5">
        <w:t xml:space="preserve">Tiekėjas išrašo Sąskaitą tik Šalims pasirašius </w:t>
      </w:r>
      <w:r w:rsidRPr="00E10CF5">
        <w:rPr>
          <w:rFonts w:eastAsia="Arial"/>
        </w:rPr>
        <w:t>Paslaugų</w:t>
      </w:r>
      <w:r w:rsidRPr="00E10CF5">
        <w:t xml:space="preserve"> perdavimo–priėmimo aktą, jeigu kitaip nenumatyta Specialiosiose sąlygose</w:t>
      </w:r>
      <w:r w:rsidRPr="00E10CF5">
        <w:rPr>
          <w:rFonts w:eastAsia="Arial"/>
        </w:rPr>
        <w:t>:</w:t>
      </w:r>
    </w:p>
    <w:p w14:paraId="0F8941F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12.2.1.1.</w:t>
      </w:r>
      <w:r w:rsidRPr="00E10CF5">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B4F57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12.2.1.2. </w:t>
      </w:r>
      <w:r w:rsidRPr="00E10CF5">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39479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12.2.2.</w:t>
      </w:r>
      <w:r w:rsidRPr="00E10CF5">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7D687E" w14:textId="77777777" w:rsidR="00E10CF5" w:rsidRPr="00E10CF5" w:rsidRDefault="00E10CF5" w:rsidP="00E10CF5">
      <w:pPr>
        <w:widowControl w:val="0"/>
        <w:tabs>
          <w:tab w:val="left" w:pos="567"/>
          <w:tab w:val="left" w:pos="851"/>
          <w:tab w:val="left" w:pos="992"/>
          <w:tab w:val="left" w:pos="1134"/>
        </w:tabs>
        <w:spacing w:line="276" w:lineRule="auto"/>
        <w:jc w:val="both"/>
      </w:pPr>
      <w:r w:rsidRPr="00E10CF5">
        <w:t>12.2.3.</w:t>
      </w:r>
      <w:r w:rsidRPr="00E10CF5">
        <w:tab/>
        <w:t>Išankstinio mokėjimo sąskaitas (jeigu Specialiosiose sąlygose yra numatytas Avanso mokėjimas) Tiekėjas privalo pateikti šiame Sutarties poskyryje nustatyta tvarka.</w:t>
      </w:r>
    </w:p>
    <w:p w14:paraId="321E796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12.2.4.</w:t>
      </w:r>
      <w:r w:rsidRPr="00E10CF5">
        <w:tab/>
      </w:r>
      <w:r w:rsidRPr="00E10CF5">
        <w:rPr>
          <w:rFonts w:eastAsia="Arial"/>
        </w:rPr>
        <w:t>Pirkėjas atlieka mokėjimus už Paslaugas Specialiosiose sąlygose nustatytais terminais.</w:t>
      </w:r>
    </w:p>
    <w:p w14:paraId="5625014B"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12.2.5.</w:t>
      </w:r>
      <w:r w:rsidRPr="00E10CF5">
        <w:rPr>
          <w:rFonts w:eastAsia="Arial"/>
        </w:rPr>
        <w:tab/>
        <w:t>Už mokėjimų pagal Sutartį vėlavimus Pirkėjui taikomos netesybos Specialiosiose sąlygose nustatyta tvarka.</w:t>
      </w:r>
    </w:p>
    <w:p w14:paraId="64AF8B0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12.2.6.</w:t>
      </w:r>
      <w:r w:rsidRPr="00E10CF5">
        <w:tab/>
      </w:r>
      <w:r w:rsidRPr="00E10CF5">
        <w:rPr>
          <w:rFonts w:eastAsia="Arial"/>
        </w:rPr>
        <w:t>Jei Paslaugos teikiamos etapais ar periodais aukščiau nurodyta atsiskaitymo tvarka galioja kiekvienam Paslaugų teikimo etapui ar periodui, jei Specialiosiose sąlygose nenustatyta kitaip.</w:t>
      </w:r>
    </w:p>
    <w:p w14:paraId="3D74DA17"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12.2.7.</w:t>
      </w:r>
      <w:r w:rsidRPr="00E10CF5">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DF82B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07A58E15"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12.3.</w:t>
      </w:r>
      <w:r w:rsidRPr="00E10CF5">
        <w:rPr>
          <w:rFonts w:eastAsia="Arial"/>
          <w:b/>
          <w:bCs/>
        </w:rPr>
        <w:tab/>
      </w:r>
      <w:r w:rsidRPr="00E10CF5">
        <w:rPr>
          <w:rFonts w:eastAsia="Arial"/>
          <w:b/>
        </w:rPr>
        <w:t>Kiti atsiskaitymo klausimai</w:t>
      </w:r>
    </w:p>
    <w:p w14:paraId="75485D92"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743A8EB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12.3.1.</w:t>
      </w:r>
      <w:r w:rsidRPr="00E10CF5">
        <w:rPr>
          <w:rFonts w:eastAsia="Arial"/>
        </w:rPr>
        <w:tab/>
        <w:t xml:space="preserve">Pirkėjas privalo pervesti mokėjimus Tiekėjui į Tiekėjo banko sąskaitą, nurodytą Specialiosiose </w:t>
      </w:r>
      <w:r w:rsidRPr="00E10CF5">
        <w:rPr>
          <w:rFonts w:eastAsia="Arial"/>
        </w:rPr>
        <w:lastRenderedPageBreak/>
        <w:t>sąlygose.</w:t>
      </w:r>
    </w:p>
    <w:p w14:paraId="0582EDA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12.3.2.</w:t>
      </w:r>
      <w:r w:rsidRPr="00E10CF5">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42FC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12.3.3.</w:t>
      </w:r>
      <w:r w:rsidRPr="00E10CF5">
        <w:rPr>
          <w:rFonts w:eastAsia="Arial"/>
        </w:rPr>
        <w:tab/>
        <w:t>Visi mokėjimai pagal Sutartį atliekami eurais.</w:t>
      </w:r>
    </w:p>
    <w:p w14:paraId="6F08E444"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12.3.4.</w:t>
      </w:r>
      <w:r w:rsidRPr="00E10CF5">
        <w:rPr>
          <w:rFonts w:eastAsia="Arial"/>
        </w:rPr>
        <w:tab/>
        <w:t>Už pavėluotus mokėjimus pagal Sutartį mokančioji Šalis privalo sumokėti kitai Šaliai Specialiosiose sąlygose nurodyto dydžio netesybas.</w:t>
      </w:r>
    </w:p>
    <w:p w14:paraId="4329E6C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9877E05"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13.</w:t>
      </w:r>
      <w:r w:rsidRPr="00E10CF5">
        <w:rPr>
          <w:rFonts w:eastAsia="Arial"/>
          <w:b/>
          <w:bCs/>
          <w:caps/>
        </w:rPr>
        <w:tab/>
      </w:r>
      <w:r w:rsidRPr="00E10CF5">
        <w:rPr>
          <w:rFonts w:eastAsia="Arial"/>
          <w:b/>
          <w:caps/>
        </w:rPr>
        <w:t>Konfidenciali informacija</w:t>
      </w:r>
    </w:p>
    <w:p w14:paraId="1DFA46DB"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57D0C8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13.1.</w:t>
      </w:r>
      <w:r w:rsidRPr="00E10CF5">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55C5F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13.2.</w:t>
      </w:r>
      <w:r w:rsidRPr="00E10CF5">
        <w:rPr>
          <w:rFonts w:eastAsia="Arial"/>
        </w:rPr>
        <w:tab/>
        <w:t>Šalis turi teisę atskleisti kitos Šalies konfidencialią informaciją šiais atvejais:</w:t>
      </w:r>
    </w:p>
    <w:p w14:paraId="7A98A6C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13.2.1.</w:t>
      </w:r>
      <w:r w:rsidRPr="00E10CF5">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4287B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13.2.2.</w:t>
      </w:r>
      <w:r w:rsidRPr="00E10CF5">
        <w:rPr>
          <w:rFonts w:eastAsia="Arial"/>
        </w:rPr>
        <w:tab/>
        <w:t xml:space="preserve">konfidencialią informaciją yra būtina atskleisti pagal </w:t>
      </w:r>
      <w:r w:rsidRPr="00E10CF5">
        <w:t>įstatymų bei kitų teisės aktų</w:t>
      </w:r>
      <w:r w:rsidRPr="00E10CF5">
        <w:rPr>
          <w:rFonts w:eastAsia="Arial"/>
        </w:rPr>
        <w:t xml:space="preserve"> reikalavimus, įskaitant atvejus, kai to reikalauja viešojo administravimo subjektai, taip, kaip jie apibrėžti Lietuvos Respublikos viešojo administravimo įstatyme.</w:t>
      </w:r>
    </w:p>
    <w:p w14:paraId="0C5D618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13.3.</w:t>
      </w:r>
      <w:r w:rsidRPr="00E10CF5">
        <w:rPr>
          <w:rFonts w:eastAsia="Arial"/>
        </w:rPr>
        <w:tab/>
        <w:t xml:space="preserve">Prieš atskleisdama konfidencialią informaciją, Šalis privalo informuoti kitą Šalį (tiek, kiek tai nedraudžiama pagal </w:t>
      </w:r>
      <w:r w:rsidRPr="00E10CF5">
        <w:t>įstatymus bei kitus teisės aktus</w:t>
      </w:r>
      <w:r w:rsidRPr="00E10CF5">
        <w:rPr>
          <w:rFonts w:eastAsia="Arial"/>
        </w:rPr>
        <w:t>) apie būtinybę arba gautą viešojo administravimo subjekto reikalavimą atskleisti konfidencialią informaciją ir imtis protingų priemonių, siekdama užtikrinti atskleistos informacijos konfidencialumą.</w:t>
      </w:r>
    </w:p>
    <w:p w14:paraId="75726C8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13.4.</w:t>
      </w:r>
      <w:r w:rsidRPr="00E10CF5">
        <w:rPr>
          <w:rFonts w:eastAsia="Arial"/>
        </w:rPr>
        <w:tab/>
        <w:t>Šalis atsako:</w:t>
      </w:r>
    </w:p>
    <w:p w14:paraId="41BA48A4"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13.4.1.</w:t>
      </w:r>
      <w:r w:rsidRPr="00E10CF5">
        <w:rPr>
          <w:rFonts w:eastAsia="Arial"/>
        </w:rPr>
        <w:tab/>
        <w:t>už bet kokį neteisėtą, įskaitant atsitiktinį, kitos Šalies konfidencialios informacijos ar bet kurios jos dalies atskleidimą ar perdavimą arba konfidencialios informacijos neteisėtą naudojimą;</w:t>
      </w:r>
    </w:p>
    <w:p w14:paraId="22818E14"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13.4.2.</w:t>
      </w:r>
      <w:r w:rsidRPr="00E10CF5">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F34483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13.5.</w:t>
      </w:r>
      <w:r w:rsidRPr="00E10CF5">
        <w:rPr>
          <w:rFonts w:eastAsia="Arial"/>
        </w:rPr>
        <w:tab/>
        <w:t>Šalis, nepagrįstai atskleidusi kitos Šalies konfidencialią informaciją, privalo sumokėti kitai Šaliai Specialiosiose sąlygose nurodyto dydžio baudą.</w:t>
      </w:r>
    </w:p>
    <w:p w14:paraId="73C3539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276B0AD2"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14.</w:t>
      </w:r>
      <w:r w:rsidRPr="00E10CF5">
        <w:rPr>
          <w:rFonts w:eastAsia="Arial"/>
          <w:b/>
          <w:bCs/>
          <w:caps/>
        </w:rPr>
        <w:tab/>
      </w:r>
      <w:r w:rsidRPr="00E10CF5">
        <w:rPr>
          <w:rFonts w:eastAsia="Arial"/>
          <w:b/>
          <w:caps/>
        </w:rPr>
        <w:t>Asmens duomenų apsauga</w:t>
      </w:r>
    </w:p>
    <w:p w14:paraId="508AE60A"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BA7FFF8"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14.1.</w:t>
      </w:r>
      <w:r w:rsidRPr="00E10CF5">
        <w:rPr>
          <w:rFonts w:eastAsia="Arial"/>
        </w:rPr>
        <w:tab/>
        <w:t xml:space="preserve">Šalys įsipareigoja užtikrinti asmens duomenų saugumą bei asmens duomenų tvarkymą vykdyti teisėtai, vadovaujantis 2016 m. balandžio 27 d. priimto Europos Parlamento ir Tarybos reglamento (ES) </w:t>
      </w:r>
      <w:r w:rsidRPr="00E10CF5">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13D456" w14:textId="77777777" w:rsidR="00E10CF5" w:rsidRPr="00E10CF5" w:rsidRDefault="00E10CF5" w:rsidP="00E10CF5">
      <w:pPr>
        <w:tabs>
          <w:tab w:val="left" w:pos="567"/>
          <w:tab w:val="left" w:pos="851"/>
          <w:tab w:val="left" w:pos="992"/>
          <w:tab w:val="left" w:pos="1134"/>
        </w:tabs>
        <w:spacing w:line="276" w:lineRule="auto"/>
        <w:jc w:val="both"/>
      </w:pPr>
      <w:r w:rsidRPr="00E10CF5">
        <w:t>14.2.</w:t>
      </w:r>
      <w:r w:rsidRPr="00E10CF5">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C5E233" w14:textId="77777777" w:rsidR="00E10CF5" w:rsidRPr="00E10CF5" w:rsidRDefault="00E10CF5" w:rsidP="00E10CF5">
      <w:pPr>
        <w:tabs>
          <w:tab w:val="left" w:pos="0"/>
          <w:tab w:val="left" w:pos="851"/>
          <w:tab w:val="left" w:pos="992"/>
          <w:tab w:val="left" w:pos="1134"/>
        </w:tabs>
        <w:spacing w:line="276" w:lineRule="auto"/>
        <w:jc w:val="both"/>
        <w:rPr>
          <w:rFonts w:eastAsia="Arial"/>
          <w:b/>
          <w:bCs/>
        </w:rPr>
      </w:pPr>
    </w:p>
    <w:p w14:paraId="18839B37"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caps/>
        </w:rPr>
      </w:pPr>
      <w:r w:rsidRPr="00E10CF5">
        <w:rPr>
          <w:rFonts w:eastAsia="Arial"/>
          <w:b/>
          <w:bCs/>
          <w:caps/>
        </w:rPr>
        <w:t>15.</w:t>
      </w:r>
      <w:r w:rsidRPr="00E10CF5">
        <w:rPr>
          <w:rFonts w:eastAsia="Arial"/>
          <w:b/>
          <w:bCs/>
          <w:caps/>
        </w:rPr>
        <w:tab/>
      </w:r>
      <w:r w:rsidRPr="00E10CF5">
        <w:rPr>
          <w:rFonts w:eastAsia="Arial"/>
          <w:b/>
          <w:caps/>
        </w:rPr>
        <w:t>INTELEKTINĖ NUOSAVYBĖ</w:t>
      </w:r>
    </w:p>
    <w:p w14:paraId="0BE65AE9"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caps/>
        </w:rPr>
      </w:pPr>
    </w:p>
    <w:p w14:paraId="1F3A4C87" w14:textId="77777777" w:rsidR="00E10CF5" w:rsidRPr="00E10CF5" w:rsidRDefault="00E10CF5" w:rsidP="00E10CF5">
      <w:pPr>
        <w:tabs>
          <w:tab w:val="left" w:pos="567"/>
        </w:tabs>
        <w:spacing w:line="276" w:lineRule="auto"/>
        <w:jc w:val="both"/>
        <w:textAlignment w:val="baseline"/>
      </w:pPr>
      <w:r w:rsidRPr="00E10CF5">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10CF5">
        <w:rPr>
          <w:rFonts w:eastAsia="Arial"/>
        </w:rPr>
        <w:t>Paslaugų</w:t>
      </w:r>
      <w:r w:rsidRPr="00E10CF5">
        <w:t xml:space="preserve"> pobūdžio ar (ir) išimtinių teisių, patentų ir kt.</w:t>
      </w:r>
    </w:p>
    <w:p w14:paraId="1A968D25" w14:textId="77777777" w:rsidR="00E10CF5" w:rsidRPr="00E10CF5" w:rsidRDefault="00E10CF5" w:rsidP="00E10CF5">
      <w:pPr>
        <w:tabs>
          <w:tab w:val="left" w:pos="567"/>
        </w:tabs>
        <w:spacing w:line="276" w:lineRule="auto"/>
        <w:jc w:val="both"/>
        <w:textAlignment w:val="baseline"/>
      </w:pPr>
      <w:r w:rsidRPr="00E10CF5">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0CF5">
        <w:t>sui</w:t>
      </w:r>
      <w:proofErr w:type="spellEnd"/>
      <w:r w:rsidRPr="00E10CF5">
        <w:t xml:space="preserve"> </w:t>
      </w:r>
      <w:proofErr w:type="spellStart"/>
      <w:r w:rsidRPr="00E10CF5">
        <w:t>generis</w:t>
      </w:r>
      <w:proofErr w:type="spellEnd"/>
      <w:r w:rsidRPr="00E10CF5">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B17D77" w14:textId="77777777" w:rsidR="00E10CF5" w:rsidRPr="00E10CF5" w:rsidRDefault="00E10CF5" w:rsidP="00E10CF5">
      <w:pPr>
        <w:tabs>
          <w:tab w:val="left" w:pos="567"/>
        </w:tabs>
        <w:spacing w:line="276" w:lineRule="auto"/>
        <w:jc w:val="both"/>
        <w:textAlignment w:val="baseline"/>
      </w:pPr>
      <w:r w:rsidRPr="00E10CF5">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6FA79" w14:textId="77777777" w:rsidR="00E10CF5" w:rsidRPr="00E10CF5" w:rsidRDefault="00E10CF5" w:rsidP="00E10CF5">
      <w:pPr>
        <w:tabs>
          <w:tab w:val="left" w:pos="567"/>
        </w:tabs>
        <w:spacing w:line="276" w:lineRule="auto"/>
        <w:jc w:val="both"/>
        <w:textAlignment w:val="baseline"/>
        <w:rPr>
          <w:b/>
          <w:bCs/>
        </w:rPr>
      </w:pPr>
    </w:p>
    <w:p w14:paraId="5263CF4B"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16.</w:t>
      </w:r>
      <w:r w:rsidRPr="00E10CF5">
        <w:rPr>
          <w:rFonts w:eastAsia="Arial"/>
          <w:b/>
          <w:bCs/>
          <w:caps/>
        </w:rPr>
        <w:tab/>
      </w:r>
      <w:r w:rsidRPr="00E10CF5">
        <w:rPr>
          <w:rFonts w:eastAsia="Arial"/>
          <w:b/>
          <w:caps/>
        </w:rPr>
        <w:t>Pareiškimai ir garantijos</w:t>
      </w:r>
    </w:p>
    <w:p w14:paraId="5A145A32"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9D503D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16.1. Kiekviena iš Šalių pareiškia ir garantuoja kitai Šaliai, kad:</w:t>
      </w:r>
    </w:p>
    <w:p w14:paraId="5C01E4A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16.1.1. yra teisėtai priimti ir galioja visi būtini sprendimai, gauti leidimai bei sutikimai, taip pat teisėtai atlikti ir galioja kiti teisiniai veiksmai, reikalingi Sutarties sudarymui, galiojimui ir vykdymui;</w:t>
      </w:r>
    </w:p>
    <w:p w14:paraId="4FAD39A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16.1.2. sudarydama Sutartį, Šalis neviršija savo kompetencijos ir nepažeidžia jai taikomų </w:t>
      </w:r>
      <w:r w:rsidRPr="00E10CF5">
        <w:t>įstatymų bei kitų teisės aktų</w:t>
      </w:r>
      <w:r w:rsidRPr="00E10CF5">
        <w:rPr>
          <w:rFonts w:eastAsia="Arial"/>
        </w:rPr>
        <w:t>, teismo ar arbitražo teismo sprendimų, administracinių aktų, sutarčių ar kitų prievolių pagal taikomą privatinę teisę, viešąją teisę, Europos Sąjungos teisę arba tarptautinę teisę;</w:t>
      </w:r>
    </w:p>
    <w:p w14:paraId="438884F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62E44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DB859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A145A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16.1.6. visi Šalies pareiškimai ir garantijos yra išsamūs ir nepalieka nutylėtų jokių aplinkybių, kurios darytų šiuos pareiškimus ar garantijas neteisingais.</w:t>
      </w:r>
    </w:p>
    <w:p w14:paraId="14FAEACC"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16.2. Tiekėjas papildomai pareiškia ir garantuoja Pirkėjui, kad Tiekėjas, subtiekėjai, jungtinės veiklos partneriai ir specialistai turi galiojančius ir teisėtus visus </w:t>
      </w:r>
      <w:r w:rsidRPr="00E10CF5">
        <w:t>įstatymuose bei kituose teisės aktuose</w:t>
      </w:r>
      <w:r w:rsidRPr="00E10CF5">
        <w:rPr>
          <w:rFonts w:eastAsia="Arial"/>
        </w:rPr>
        <w:t xml:space="preserve"> numatytus leidimus, licencijas, atestatus, teisės pripažinimo dokumentus, reikalingus vykdant Sutartį.</w:t>
      </w:r>
    </w:p>
    <w:p w14:paraId="790E4BA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shd w:val="clear" w:color="auto" w:fill="FFFFFF"/>
        </w:rPr>
      </w:pPr>
      <w:r w:rsidRPr="00E10CF5">
        <w:rPr>
          <w:rFonts w:eastAsia="Arial"/>
          <w:shd w:val="clear" w:color="auto" w:fill="FFFFFF"/>
        </w:rPr>
        <w:t xml:space="preserve">16.3. </w:t>
      </w:r>
      <w:r w:rsidRPr="00E10CF5">
        <w:t>Tiekėjas pareiškia, kad suteiktų Paslaugų rezultato disponavimo, valdymo ir naudojimosi teisės nėra apribotos</w:t>
      </w:r>
      <w:r w:rsidRPr="00E10CF5">
        <w:rPr>
          <w:rFonts w:eastAsia="Arial"/>
        </w:rPr>
        <w:t xml:space="preserve"> </w:t>
      </w:r>
      <w:r w:rsidRPr="00E10CF5">
        <w:rPr>
          <w:rFonts w:eastAsia="Arial"/>
          <w:shd w:val="clear" w:color="auto" w:fill="FFFFFF"/>
        </w:rPr>
        <w:t xml:space="preserve">ir jokie tretieji asmenys neturi pretenzijų į Sutartimi perduodamą </w:t>
      </w:r>
      <w:r w:rsidRPr="00E10CF5">
        <w:rPr>
          <w:rFonts w:eastAsia="Arial"/>
        </w:rPr>
        <w:t>Paslaugų rezultatą</w:t>
      </w:r>
      <w:r w:rsidRPr="00E10CF5">
        <w:rPr>
          <w:rFonts w:eastAsia="Arial"/>
          <w:shd w:val="clear" w:color="auto" w:fill="FFFFFF"/>
        </w:rPr>
        <w:t>.</w:t>
      </w:r>
    </w:p>
    <w:p w14:paraId="3478502E" w14:textId="77777777" w:rsidR="00E10CF5" w:rsidRPr="00E10CF5" w:rsidRDefault="00E10CF5" w:rsidP="00E10CF5">
      <w:pPr>
        <w:widowControl w:val="0"/>
        <w:tabs>
          <w:tab w:val="left" w:pos="567"/>
          <w:tab w:val="left" w:pos="851"/>
          <w:tab w:val="left" w:pos="992"/>
          <w:tab w:val="left" w:pos="1134"/>
        </w:tabs>
        <w:spacing w:line="276" w:lineRule="auto"/>
        <w:jc w:val="both"/>
      </w:pPr>
      <w:r w:rsidRPr="00E10CF5">
        <w:rPr>
          <w:rFonts w:eastAsia="Arial"/>
        </w:rPr>
        <w:t>16.4. T</w:t>
      </w:r>
      <w:r w:rsidRPr="00E10CF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A8D5B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p>
    <w:p w14:paraId="161CBC7B"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17.</w:t>
      </w:r>
      <w:r w:rsidRPr="00E10CF5">
        <w:rPr>
          <w:rFonts w:eastAsia="Arial"/>
          <w:b/>
          <w:bCs/>
          <w:caps/>
        </w:rPr>
        <w:tab/>
      </w:r>
      <w:r w:rsidRPr="00E10CF5">
        <w:rPr>
          <w:rFonts w:eastAsia="Arial"/>
          <w:b/>
          <w:caps/>
        </w:rPr>
        <w:t>Bendrieji atsakomybės klausimai</w:t>
      </w:r>
    </w:p>
    <w:p w14:paraId="67778815"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p>
    <w:p w14:paraId="6FAC7FD1"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17.1. Netesybų sumokėjimas už vėlavimą ar pareigų pagal Sutartį pažeidimą neatleidžia Šalies nuo Sutartyje numatytų jos pareigų vykdymo.</w:t>
      </w:r>
    </w:p>
    <w:p w14:paraId="47B06E3C" w14:textId="77777777" w:rsidR="00E10CF5" w:rsidRPr="00E10CF5" w:rsidRDefault="00E10CF5" w:rsidP="00E10CF5">
      <w:pPr>
        <w:widowControl w:val="0"/>
        <w:tabs>
          <w:tab w:val="left" w:pos="567"/>
          <w:tab w:val="left" w:pos="851"/>
          <w:tab w:val="left" w:pos="992"/>
          <w:tab w:val="left" w:pos="1134"/>
        </w:tabs>
        <w:spacing w:line="276" w:lineRule="auto"/>
        <w:jc w:val="both"/>
      </w:pPr>
      <w:r w:rsidRPr="00E10CF5">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10CF5">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81D0A2"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2DB2B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17.4. Šioje Sutartyje numatytos teisių gynybos priemonės neapriboja Šalių teisės pasinaudoti kitomis teisėtomis teisių gynybos priemonėmis.</w:t>
      </w:r>
    </w:p>
    <w:p w14:paraId="6D2DE47A"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A31FE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B6C88" w14:textId="77777777" w:rsidR="00E10CF5" w:rsidRPr="00E10CF5" w:rsidRDefault="00E10CF5" w:rsidP="00E10CF5">
      <w:pPr>
        <w:widowControl w:val="0"/>
        <w:tabs>
          <w:tab w:val="left" w:pos="567"/>
          <w:tab w:val="left" w:pos="851"/>
          <w:tab w:val="left" w:pos="992"/>
          <w:tab w:val="left" w:pos="1134"/>
        </w:tabs>
        <w:spacing w:line="276" w:lineRule="auto"/>
        <w:ind w:firstLine="53"/>
        <w:jc w:val="both"/>
        <w:rPr>
          <w:rFonts w:eastAsia="Arial"/>
        </w:rPr>
      </w:pPr>
    </w:p>
    <w:p w14:paraId="3E4F7D2A"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lastRenderedPageBreak/>
        <w:t>18.</w:t>
      </w:r>
      <w:r w:rsidRPr="00E10CF5">
        <w:rPr>
          <w:rFonts w:eastAsia="Arial"/>
          <w:b/>
          <w:bCs/>
          <w:caps/>
        </w:rPr>
        <w:tab/>
      </w:r>
      <w:r w:rsidRPr="00E10CF5">
        <w:rPr>
          <w:rFonts w:eastAsia="Arial"/>
          <w:b/>
          <w:caps/>
        </w:rPr>
        <w:t>Nenugalima jėga (FORCE MAJEURE)</w:t>
      </w:r>
    </w:p>
    <w:p w14:paraId="0A819358"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7FE5DB4"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18.1.</w:t>
      </w:r>
      <w:r w:rsidRPr="00E10CF5">
        <w:rPr>
          <w:rFonts w:eastAsia="Arial"/>
          <w:b/>
          <w:bCs/>
        </w:rPr>
        <w:tab/>
      </w:r>
      <w:r w:rsidRPr="00E10CF5">
        <w:rPr>
          <w:rFonts w:eastAsia="Arial"/>
        </w:rPr>
        <w:t>Atsakomybė pagal Sutartį netaikoma, taip pat Šalys gali būti visiškai ar iš dalies atleistos nuo civilinės atsakomybės šiais pagrindais:</w:t>
      </w:r>
    </w:p>
    <w:p w14:paraId="645D87D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rPr>
          <w:rFonts w:eastAsia="Cambria"/>
        </w:rPr>
        <w:t>18.1.1.</w:t>
      </w:r>
      <w:r w:rsidRPr="00E10CF5">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31784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Cambria"/>
        </w:rPr>
      </w:pPr>
      <w:r w:rsidRPr="00E10CF5">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E043F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18.2.</w:t>
      </w:r>
      <w:r w:rsidRPr="00E10CF5">
        <w:rPr>
          <w:rFonts w:eastAsia="Arial"/>
          <w:b/>
          <w:bCs/>
        </w:rPr>
        <w:tab/>
      </w:r>
      <w:r w:rsidRPr="00E10CF5">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9B29AC" w14:textId="77777777" w:rsidR="00E10CF5" w:rsidRPr="00E10CF5" w:rsidRDefault="00E10CF5" w:rsidP="00E10CF5">
      <w:pPr>
        <w:widowControl w:val="0"/>
        <w:tabs>
          <w:tab w:val="left" w:pos="567"/>
          <w:tab w:val="left" w:pos="709"/>
          <w:tab w:val="left" w:pos="851"/>
          <w:tab w:val="left" w:pos="992"/>
          <w:tab w:val="left" w:pos="1134"/>
        </w:tabs>
        <w:spacing w:line="276" w:lineRule="auto"/>
        <w:jc w:val="both"/>
        <w:rPr>
          <w:rFonts w:eastAsia="Arial"/>
        </w:rPr>
      </w:pPr>
      <w:r w:rsidRPr="00E10CF5">
        <w:rPr>
          <w:rFonts w:eastAsia="Arial"/>
        </w:rPr>
        <w:t>18.3.</w:t>
      </w:r>
      <w:r w:rsidRPr="00E10CF5">
        <w:rPr>
          <w:rFonts w:eastAsia="Arial"/>
          <w:b/>
          <w:bCs/>
        </w:rPr>
        <w:tab/>
      </w:r>
      <w:r w:rsidRPr="00E10CF5">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9AA35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18.4.</w:t>
      </w:r>
      <w:r w:rsidRPr="00E10CF5">
        <w:rPr>
          <w:rFonts w:eastAsia="Arial"/>
        </w:rPr>
        <w:tab/>
        <w:t>Jeigu nenugalimos jėgos (</w:t>
      </w:r>
      <w:r w:rsidRPr="00E10CF5">
        <w:rPr>
          <w:rFonts w:eastAsia="Arial"/>
          <w:iCs/>
        </w:rPr>
        <w:t>force majeure</w:t>
      </w:r>
      <w:r w:rsidRPr="00E10CF5">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A3EF7"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73CE6032"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19.</w:t>
      </w:r>
      <w:r w:rsidRPr="00E10CF5">
        <w:rPr>
          <w:rFonts w:eastAsia="Arial"/>
          <w:b/>
          <w:bCs/>
          <w:caps/>
        </w:rPr>
        <w:tab/>
      </w:r>
      <w:r w:rsidRPr="00E10CF5">
        <w:rPr>
          <w:rFonts w:eastAsia="Arial"/>
          <w:b/>
          <w:caps/>
        </w:rPr>
        <w:t>Sutarties nuostatų negaliojimas</w:t>
      </w:r>
    </w:p>
    <w:p w14:paraId="4F4D4F88"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3F0E78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19.1.</w:t>
      </w:r>
      <w:r w:rsidRPr="00E10CF5">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10CF5">
        <w:t>įstatymų bei kitų teisės aktų</w:t>
      </w:r>
      <w:r w:rsidRPr="00E10CF5">
        <w:rPr>
          <w:rFonts w:eastAsia="Arial"/>
        </w:rPr>
        <w:t xml:space="preserve"> ir galima daryti prielaidą, kad Sutartis būtų buvusi teisėtai sudaryta ir neįtraukus nuostatos, kuri yra negaliojanti.</w:t>
      </w:r>
    </w:p>
    <w:p w14:paraId="2BEE0433"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19.2.</w:t>
      </w:r>
      <w:r w:rsidRPr="00E10CF5">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23E52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2D1BE895"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lastRenderedPageBreak/>
        <w:t>20.</w:t>
      </w:r>
      <w:r w:rsidRPr="00E10CF5">
        <w:rPr>
          <w:rFonts w:eastAsia="Arial"/>
          <w:b/>
          <w:bCs/>
          <w:caps/>
        </w:rPr>
        <w:tab/>
      </w:r>
      <w:r w:rsidRPr="00E10CF5">
        <w:rPr>
          <w:rFonts w:eastAsia="Arial"/>
          <w:b/>
          <w:caps/>
        </w:rPr>
        <w:t>Sutarties pakeitimai</w:t>
      </w:r>
    </w:p>
    <w:p w14:paraId="22B671ED"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C3D43C0" w14:textId="77777777" w:rsidR="00E10CF5" w:rsidRPr="00E10CF5" w:rsidRDefault="00E10CF5" w:rsidP="00E10CF5">
      <w:pPr>
        <w:tabs>
          <w:tab w:val="left" w:pos="284"/>
          <w:tab w:val="left" w:pos="567"/>
        </w:tabs>
        <w:spacing w:line="276" w:lineRule="auto"/>
        <w:jc w:val="both"/>
      </w:pPr>
      <w:r w:rsidRPr="00E10CF5">
        <w:t>20.1. Sutarties sąlygos Sutarties galiojimo laikotarpiu negali būti keičiamos, išskyrus tokias Sutarties sąlygas, kurių keitimas numatytas Sutartyje ir (ar) galimas vadovaujantis VPĮ nuostatomis.</w:t>
      </w:r>
    </w:p>
    <w:p w14:paraId="655CEE7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20.2. Sutarties pakeitimai įforminami Šalims sudarant Susitarimą.</w:t>
      </w:r>
    </w:p>
    <w:p w14:paraId="39365E7F"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10CF5">
        <w:t>įstatymų bei kitų teisės aktų</w:t>
      </w:r>
      <w:r w:rsidRPr="00E10CF5">
        <w:rPr>
          <w:rFonts w:eastAsia="Arial"/>
        </w:rPr>
        <w:t xml:space="preserve"> nuostatomis.</w:t>
      </w:r>
    </w:p>
    <w:p w14:paraId="75D3F83D"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20.4. Susitarimas įsigalioja nuo jo sudarymo, jei Susitarime nenurodyta kitaip. Susitarimą Pirkėjas privalo paviešinti VPĮ 33 ir 86 straipsniuose nustatyta tvarka.</w:t>
      </w:r>
    </w:p>
    <w:p w14:paraId="5FE72EA6"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F58520"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6000E8E6"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21.</w:t>
      </w:r>
      <w:r w:rsidRPr="00E10CF5">
        <w:rPr>
          <w:rFonts w:eastAsia="Arial"/>
          <w:b/>
          <w:bCs/>
          <w:caps/>
        </w:rPr>
        <w:tab/>
      </w:r>
      <w:r w:rsidRPr="00E10CF5">
        <w:rPr>
          <w:rFonts w:eastAsia="Arial"/>
          <w:b/>
          <w:caps/>
        </w:rPr>
        <w:t>Sutarties sUSTABDYMAS</w:t>
      </w:r>
    </w:p>
    <w:p w14:paraId="1DF3BC50"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A8C0D19" w14:textId="77777777" w:rsidR="00E10CF5" w:rsidRPr="00E10CF5" w:rsidRDefault="00E10CF5" w:rsidP="00E10CF5">
      <w:pPr>
        <w:tabs>
          <w:tab w:val="left" w:pos="567"/>
        </w:tabs>
        <w:spacing w:line="276" w:lineRule="auto"/>
        <w:jc w:val="both"/>
        <w:textAlignment w:val="baseline"/>
      </w:pPr>
      <w:r w:rsidRPr="00E10CF5">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10CF5">
        <w:rPr>
          <w:rFonts w:eastAsia="Arial"/>
        </w:rPr>
        <w:t>Paslaugų</w:t>
      </w:r>
      <w:r w:rsidRPr="00E10CF5">
        <w:t xml:space="preserve"> (jų dalies) teikimo sustabdymą iki atitinkamų aplinkybių pasibaigimo.</w:t>
      </w:r>
    </w:p>
    <w:p w14:paraId="59DF4F39" w14:textId="77777777" w:rsidR="00E10CF5" w:rsidRPr="00E10CF5" w:rsidRDefault="00E10CF5" w:rsidP="00E10CF5">
      <w:pPr>
        <w:tabs>
          <w:tab w:val="left" w:pos="567"/>
        </w:tabs>
        <w:spacing w:line="276" w:lineRule="auto"/>
        <w:jc w:val="both"/>
        <w:textAlignment w:val="baseline"/>
      </w:pPr>
      <w:r w:rsidRPr="00E10CF5">
        <w:t xml:space="preserve">21.2. </w:t>
      </w:r>
      <w:r w:rsidRPr="00E10CF5">
        <w:rPr>
          <w:rFonts w:eastAsia="Arial"/>
        </w:rPr>
        <w:t>Paslaugų</w:t>
      </w:r>
      <w:r w:rsidRPr="00E10CF5">
        <w:t xml:space="preserve"> (jų dalies) teikimas gali būti stabdomas esant bent vienai iš šių aplinkybių:</w:t>
      </w:r>
    </w:p>
    <w:p w14:paraId="66EF210F" w14:textId="77777777" w:rsidR="00E10CF5" w:rsidRPr="00E10CF5" w:rsidRDefault="00E10CF5" w:rsidP="00E10CF5">
      <w:pPr>
        <w:tabs>
          <w:tab w:val="left" w:pos="567"/>
        </w:tabs>
        <w:spacing w:line="276" w:lineRule="auto"/>
        <w:jc w:val="both"/>
        <w:textAlignment w:val="baseline"/>
      </w:pPr>
      <w:r w:rsidRPr="00E10CF5">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D4371A" w14:textId="77777777" w:rsidR="00E10CF5" w:rsidRPr="00E10CF5" w:rsidRDefault="00E10CF5" w:rsidP="00E10CF5">
      <w:pPr>
        <w:tabs>
          <w:tab w:val="left" w:pos="567"/>
        </w:tabs>
        <w:spacing w:line="276" w:lineRule="auto"/>
        <w:jc w:val="both"/>
        <w:textAlignment w:val="baseline"/>
      </w:pPr>
      <w:r w:rsidRPr="00E10CF5">
        <w:t>21.2.2. Tiekėjas Sutartyje nurodyta tvarka negali teikti Paslaugų (pavyzdžiui, Pirkėjas dėl objektyvių priežasčių negali sudaryti techninių galimybių Paslaugų teikimui), o Tiekėjas dėl to negali vykdyti Sutarties;</w:t>
      </w:r>
    </w:p>
    <w:p w14:paraId="2E52EDE9" w14:textId="77777777" w:rsidR="00E10CF5" w:rsidRPr="00E10CF5" w:rsidRDefault="00E10CF5" w:rsidP="00E10CF5">
      <w:pPr>
        <w:tabs>
          <w:tab w:val="left" w:pos="567"/>
        </w:tabs>
        <w:spacing w:line="276" w:lineRule="auto"/>
        <w:jc w:val="both"/>
        <w:textAlignment w:val="baseline"/>
      </w:pPr>
      <w:r w:rsidRPr="00E10CF5">
        <w:t>21.2.3. dėl nenumatytų prekių, paslaugų ir (ar) darbų, susijusių su perkamu objektu, kurių poreikis paaiškėjo tik vykdant Sutartį, įsigijimo;</w:t>
      </w:r>
    </w:p>
    <w:p w14:paraId="3E7DDB16" w14:textId="77777777" w:rsidR="00E10CF5" w:rsidRPr="00E10CF5" w:rsidRDefault="00E10CF5" w:rsidP="00E10CF5">
      <w:pPr>
        <w:tabs>
          <w:tab w:val="left" w:pos="567"/>
        </w:tabs>
        <w:spacing w:line="276" w:lineRule="auto"/>
        <w:jc w:val="both"/>
        <w:textAlignment w:val="baseline"/>
      </w:pPr>
      <w:r w:rsidRPr="00E10CF5">
        <w:t>21.2.4. ne dėl Pirkėjo kaltės vėluoja kitos Pirkėjo pirkimo sutarties, turinčios tiesioginės įtakos šiai Sutarčiai, vykdymas;</w:t>
      </w:r>
    </w:p>
    <w:p w14:paraId="7D4AB3DB" w14:textId="77777777" w:rsidR="00E10CF5" w:rsidRPr="00E10CF5" w:rsidRDefault="00E10CF5" w:rsidP="00E10CF5">
      <w:pPr>
        <w:tabs>
          <w:tab w:val="left" w:pos="567"/>
        </w:tabs>
        <w:spacing w:line="276" w:lineRule="auto"/>
        <w:jc w:val="both"/>
        <w:textAlignment w:val="baseline"/>
      </w:pPr>
      <w:r w:rsidRPr="00E10CF5">
        <w:t>21.2.5. esant įrodymais pagrįstoms kliūtims ar trukdymams, sukeltiems Tiekėjui kitų trečiųjų asmenų ne dėl Tiekėjo ne laiku ar netinkamai pagal Sutarties sąlygas ir tvarką įvykdytų sutartinių įsipareigojimų;</w:t>
      </w:r>
    </w:p>
    <w:p w14:paraId="35E2C2BC" w14:textId="77777777" w:rsidR="00E10CF5" w:rsidRPr="00E10CF5" w:rsidRDefault="00E10CF5" w:rsidP="00E10CF5">
      <w:pPr>
        <w:tabs>
          <w:tab w:val="left" w:pos="567"/>
        </w:tabs>
        <w:spacing w:line="276" w:lineRule="auto"/>
        <w:jc w:val="both"/>
        <w:textAlignment w:val="baseline"/>
      </w:pPr>
      <w:r w:rsidRPr="00E10CF5">
        <w:t>21.2.6. pasikeitus galiojančiam teisės aktui ar įsigaliojus naujam teisės aktui, kuris turi įtakos šios Sutarties vykdymui;</w:t>
      </w:r>
    </w:p>
    <w:p w14:paraId="5755689B" w14:textId="77777777" w:rsidR="00E10CF5" w:rsidRPr="00E10CF5" w:rsidRDefault="00E10CF5" w:rsidP="00E10CF5">
      <w:pPr>
        <w:tabs>
          <w:tab w:val="left" w:pos="567"/>
        </w:tabs>
        <w:spacing w:line="276" w:lineRule="auto"/>
        <w:jc w:val="both"/>
        <w:textAlignment w:val="baseline"/>
      </w:pPr>
      <w:r w:rsidRPr="00E10CF5">
        <w:t>21.2.7. sutartinių įsipareigojimų stabdymo būtinybė atsirado dėl sustabdyto, perskirstyto, negauto ir panašiai Pirkėjo Paslaugų pirkimui skirto finansavimo arba finansavimo trūkumo;</w:t>
      </w:r>
    </w:p>
    <w:p w14:paraId="029AF900" w14:textId="77777777" w:rsidR="00E10CF5" w:rsidRPr="00E10CF5" w:rsidRDefault="00E10CF5" w:rsidP="00E10CF5">
      <w:pPr>
        <w:tabs>
          <w:tab w:val="left" w:pos="567"/>
        </w:tabs>
        <w:spacing w:line="276" w:lineRule="auto"/>
        <w:jc w:val="both"/>
        <w:textAlignment w:val="baseline"/>
      </w:pPr>
      <w:r w:rsidRPr="00E10CF5">
        <w:t>21.2.8. dėl teisminių (arbitražinių) ginčų su Pirkėju ar trečiaisiais asmenimis, kurių dalykas yra tiesiogiai susijęs su Sutarties vykdymu.</w:t>
      </w:r>
    </w:p>
    <w:p w14:paraId="0E4F1DB0" w14:textId="77777777" w:rsidR="00E10CF5" w:rsidRPr="00E10CF5" w:rsidRDefault="00E10CF5" w:rsidP="00E10CF5">
      <w:pPr>
        <w:tabs>
          <w:tab w:val="left" w:pos="567"/>
        </w:tabs>
        <w:spacing w:line="276" w:lineRule="auto"/>
        <w:jc w:val="both"/>
        <w:textAlignment w:val="baseline"/>
      </w:pPr>
      <w:r w:rsidRPr="00E10CF5">
        <w:lastRenderedPageBreak/>
        <w:t xml:space="preserve">21.3. Jei </w:t>
      </w:r>
      <w:r w:rsidRPr="00E10CF5">
        <w:rPr>
          <w:rFonts w:eastAsia="Arial"/>
        </w:rPr>
        <w:t>Paslaugų</w:t>
      </w:r>
      <w:r w:rsidRPr="00E10CF5">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32B49F" w14:textId="77777777" w:rsidR="00E10CF5" w:rsidRPr="00E10CF5" w:rsidRDefault="00E10CF5" w:rsidP="00E10CF5">
      <w:pPr>
        <w:tabs>
          <w:tab w:val="left" w:pos="567"/>
        </w:tabs>
        <w:spacing w:line="276" w:lineRule="auto"/>
        <w:jc w:val="both"/>
        <w:textAlignment w:val="baseline"/>
      </w:pPr>
      <w:r w:rsidRPr="00E10CF5">
        <w:t xml:space="preserve">21.4. Jei </w:t>
      </w:r>
      <w:r w:rsidRPr="00E10CF5">
        <w:rPr>
          <w:rFonts w:eastAsia="Arial"/>
        </w:rPr>
        <w:t>Paslaugų</w:t>
      </w:r>
      <w:r w:rsidRPr="00E10CF5">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47ED6A" w14:textId="77777777" w:rsidR="00E10CF5" w:rsidRPr="00E10CF5" w:rsidRDefault="00E10CF5" w:rsidP="00E10CF5">
      <w:pPr>
        <w:tabs>
          <w:tab w:val="left" w:pos="567"/>
        </w:tabs>
        <w:spacing w:line="276" w:lineRule="auto"/>
        <w:jc w:val="both"/>
        <w:textAlignment w:val="baseline"/>
      </w:pPr>
      <w:r w:rsidRPr="00E10CF5">
        <w:t>21.5. Sutartinių įsipareigojimų vykdymas gali būti stabdomas tik Sutarties galiojimo laikotarpiu tokia tvarka:</w:t>
      </w:r>
    </w:p>
    <w:p w14:paraId="326BB115" w14:textId="77777777" w:rsidR="00E10CF5" w:rsidRPr="00E10CF5" w:rsidRDefault="00E10CF5" w:rsidP="00E10CF5">
      <w:pPr>
        <w:tabs>
          <w:tab w:val="left" w:pos="567"/>
        </w:tabs>
        <w:spacing w:line="276" w:lineRule="auto"/>
        <w:jc w:val="both"/>
        <w:textAlignment w:val="baseline"/>
      </w:pPr>
      <w:r w:rsidRPr="00E10CF5">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8754798" w14:textId="77777777" w:rsidR="00E10CF5" w:rsidRPr="00E10CF5" w:rsidRDefault="00E10CF5" w:rsidP="00E10CF5">
      <w:pPr>
        <w:spacing w:line="276" w:lineRule="auto"/>
        <w:jc w:val="both"/>
      </w:pPr>
      <w:r w:rsidRPr="00E10CF5">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4891AB" w14:textId="77777777" w:rsidR="00E10CF5" w:rsidRPr="00E10CF5" w:rsidRDefault="00E10CF5" w:rsidP="00E10CF5">
      <w:pPr>
        <w:spacing w:line="276" w:lineRule="auto"/>
        <w:jc w:val="both"/>
      </w:pPr>
      <w:r w:rsidRPr="00E10CF5">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094C33" w14:textId="77777777" w:rsidR="00E10CF5" w:rsidRPr="00E10CF5" w:rsidRDefault="00E10CF5" w:rsidP="00E10CF5">
      <w:pPr>
        <w:spacing w:line="276" w:lineRule="auto"/>
        <w:jc w:val="both"/>
      </w:pPr>
      <w:r w:rsidRPr="00E10CF5">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BD1CC3" w14:textId="77777777" w:rsidR="00E10CF5" w:rsidRPr="00E10CF5" w:rsidRDefault="00E10CF5" w:rsidP="00E10CF5">
      <w:pPr>
        <w:spacing w:line="276" w:lineRule="auto"/>
        <w:jc w:val="both"/>
      </w:pPr>
      <w:r w:rsidRPr="00E10CF5">
        <w:t>21.7. Sutartinių įsipareigojimų vykdymas sustabdomas ne ilgesniam kaip konkrečios, pagrįstos aplinkybės egzistavimo laikotarpiui.</w:t>
      </w:r>
    </w:p>
    <w:p w14:paraId="760555AE" w14:textId="77777777" w:rsidR="00E10CF5" w:rsidRPr="00E10CF5" w:rsidRDefault="00E10CF5" w:rsidP="00E10CF5">
      <w:pPr>
        <w:tabs>
          <w:tab w:val="left" w:pos="567"/>
        </w:tabs>
        <w:spacing w:line="276" w:lineRule="auto"/>
        <w:jc w:val="both"/>
        <w:textAlignment w:val="baseline"/>
      </w:pPr>
      <w:r w:rsidRPr="00E10CF5">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B4E32E" w14:textId="77777777" w:rsidR="00E10CF5" w:rsidRPr="00E10CF5" w:rsidRDefault="00E10CF5" w:rsidP="00E10CF5">
      <w:pPr>
        <w:tabs>
          <w:tab w:val="left" w:pos="567"/>
        </w:tabs>
        <w:spacing w:line="276" w:lineRule="auto"/>
        <w:jc w:val="both"/>
        <w:textAlignment w:val="baseline"/>
      </w:pPr>
      <w:r w:rsidRPr="00E10CF5">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7C3600" w14:textId="77777777" w:rsidR="00E10CF5" w:rsidRPr="00E10CF5" w:rsidRDefault="00E10CF5" w:rsidP="00E10CF5">
      <w:pPr>
        <w:tabs>
          <w:tab w:val="left" w:pos="567"/>
        </w:tabs>
        <w:spacing w:line="276" w:lineRule="auto"/>
        <w:jc w:val="both"/>
        <w:textAlignment w:val="baseline"/>
      </w:pPr>
      <w:r w:rsidRPr="00E10CF5">
        <w:lastRenderedPageBreak/>
        <w:t>21.10. Atnaujinus Sutarties vykdymą, neįvykdytų prievolių (jų dalies) įvykdymo terminai ir Sutarties galiojimas nukeliami tokiam terminui, kiek buvo likę laiko jų įvykdymui (Sutarties galiojimui) jų sustabdymo metu.</w:t>
      </w:r>
    </w:p>
    <w:p w14:paraId="0330731F" w14:textId="77777777" w:rsidR="00E10CF5" w:rsidRPr="00E10CF5" w:rsidRDefault="00E10CF5" w:rsidP="00E10CF5">
      <w:pPr>
        <w:tabs>
          <w:tab w:val="left" w:pos="567"/>
        </w:tabs>
        <w:spacing w:line="276" w:lineRule="auto"/>
        <w:jc w:val="both"/>
        <w:textAlignment w:val="baseline"/>
      </w:pPr>
      <w:r w:rsidRPr="00E10CF5">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BD2CEC" w14:textId="77777777" w:rsidR="00E10CF5" w:rsidRPr="00E10CF5" w:rsidRDefault="00E10CF5" w:rsidP="00E10CF5">
      <w:pPr>
        <w:tabs>
          <w:tab w:val="left" w:pos="567"/>
        </w:tabs>
        <w:spacing w:line="276" w:lineRule="auto"/>
        <w:jc w:val="both"/>
        <w:textAlignment w:val="baseline"/>
        <w:rPr>
          <w:b/>
          <w:bCs/>
        </w:rPr>
      </w:pPr>
    </w:p>
    <w:p w14:paraId="18715093"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caps/>
        </w:rPr>
      </w:pPr>
      <w:r w:rsidRPr="00E10CF5">
        <w:rPr>
          <w:rFonts w:eastAsia="Arial"/>
          <w:b/>
          <w:bCs/>
          <w:caps/>
        </w:rPr>
        <w:t>22.</w:t>
      </w:r>
      <w:r w:rsidRPr="00E10CF5">
        <w:rPr>
          <w:rFonts w:eastAsia="Arial"/>
          <w:b/>
          <w:bCs/>
          <w:caps/>
        </w:rPr>
        <w:tab/>
      </w:r>
      <w:r w:rsidRPr="00E10CF5">
        <w:rPr>
          <w:rFonts w:eastAsia="Arial"/>
          <w:b/>
          <w:caps/>
        </w:rPr>
        <w:t>Sutarties nutraukimas</w:t>
      </w:r>
    </w:p>
    <w:p w14:paraId="4E2CE51A"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5DFE26" w14:textId="77777777" w:rsidR="00E10CF5" w:rsidRPr="00E10CF5" w:rsidRDefault="00E10CF5" w:rsidP="00E10CF5">
      <w:pPr>
        <w:tabs>
          <w:tab w:val="left" w:pos="567"/>
          <w:tab w:val="left" w:pos="851"/>
          <w:tab w:val="left" w:pos="992"/>
          <w:tab w:val="left" w:pos="1134"/>
        </w:tabs>
        <w:spacing w:line="276" w:lineRule="auto"/>
        <w:jc w:val="both"/>
        <w:rPr>
          <w:rFonts w:eastAsia="Cambria"/>
          <w:b/>
          <w:bCs/>
        </w:rPr>
      </w:pPr>
      <w:r w:rsidRPr="00E10CF5">
        <w:rPr>
          <w:rFonts w:eastAsia="Cambria"/>
        </w:rPr>
        <w:t>Sutartis gali būti nutraukiama VPĮ 90 straipsnyje ir Sutartyje numatytais atvejais, įskaitant galimybę nutraukti Sutartį Šalių susitarimu.</w:t>
      </w:r>
    </w:p>
    <w:p w14:paraId="4FEBBA44" w14:textId="77777777" w:rsidR="00E10CF5" w:rsidRPr="00E10CF5" w:rsidRDefault="00E10CF5" w:rsidP="00E10CF5">
      <w:pPr>
        <w:tabs>
          <w:tab w:val="left" w:pos="567"/>
          <w:tab w:val="left" w:pos="851"/>
          <w:tab w:val="left" w:pos="992"/>
          <w:tab w:val="left" w:pos="1134"/>
        </w:tabs>
        <w:spacing w:line="276" w:lineRule="auto"/>
        <w:jc w:val="both"/>
        <w:rPr>
          <w:rFonts w:eastAsia="Cambria"/>
          <w:b/>
          <w:bCs/>
        </w:rPr>
      </w:pPr>
    </w:p>
    <w:p w14:paraId="2155A0F7"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22.1.</w:t>
      </w:r>
      <w:r w:rsidRPr="00E10CF5">
        <w:rPr>
          <w:rFonts w:eastAsia="Arial"/>
          <w:b/>
          <w:bCs/>
        </w:rPr>
        <w:tab/>
      </w:r>
      <w:r w:rsidRPr="00E10CF5">
        <w:rPr>
          <w:rFonts w:eastAsia="Arial"/>
          <w:b/>
        </w:rPr>
        <w:t>Pretenzijos dėl Sutarties pažeidimų</w:t>
      </w:r>
    </w:p>
    <w:p w14:paraId="6D0CEA89"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238E7C90" w14:textId="77777777" w:rsidR="00E10CF5" w:rsidRPr="00E10CF5" w:rsidRDefault="00E10CF5" w:rsidP="00E10CF5">
      <w:pPr>
        <w:tabs>
          <w:tab w:val="left" w:pos="567"/>
        </w:tabs>
        <w:spacing w:line="276" w:lineRule="auto"/>
        <w:jc w:val="both"/>
        <w:textAlignment w:val="baseline"/>
      </w:pPr>
      <w:r w:rsidRPr="00E10CF5">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4D5E48" w14:textId="77777777" w:rsidR="00E10CF5" w:rsidRPr="00E10CF5" w:rsidRDefault="00E10CF5" w:rsidP="00E10CF5">
      <w:pPr>
        <w:tabs>
          <w:tab w:val="left" w:pos="567"/>
        </w:tabs>
        <w:spacing w:line="276" w:lineRule="auto"/>
        <w:jc w:val="both"/>
        <w:textAlignment w:val="baseline"/>
      </w:pPr>
      <w:r w:rsidRPr="00E10CF5">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10CF5">
        <w:rPr>
          <w:bCs/>
        </w:rPr>
        <w:t xml:space="preserve"> </w:t>
      </w:r>
      <w:r w:rsidRPr="00E10CF5">
        <w:t>Tiekėjo teisė siūlyti kitą terminą nelaikoma Pirkėjo pareiga tą terminą priimti. Pretenziją gavusios Šalies pasiūlytasis terminas pakeičia terminą, nurodytą pretenzijoje, tik jeigu kita Šalis jį patvirtina.</w:t>
      </w:r>
    </w:p>
    <w:p w14:paraId="2F26ABF3" w14:textId="77777777" w:rsidR="00E10CF5" w:rsidRPr="00E10CF5" w:rsidRDefault="00E10CF5" w:rsidP="00E10CF5">
      <w:pPr>
        <w:tabs>
          <w:tab w:val="left" w:pos="567"/>
        </w:tabs>
        <w:spacing w:line="276" w:lineRule="auto"/>
        <w:jc w:val="both"/>
        <w:textAlignment w:val="baseline"/>
        <w:rPr>
          <w:b/>
          <w:bCs/>
        </w:rPr>
      </w:pPr>
    </w:p>
    <w:p w14:paraId="799F612A"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22.2.</w:t>
      </w:r>
      <w:r w:rsidRPr="00E10CF5">
        <w:rPr>
          <w:rFonts w:eastAsia="Arial"/>
          <w:b/>
          <w:bCs/>
        </w:rPr>
        <w:tab/>
      </w:r>
      <w:r w:rsidRPr="00E10CF5">
        <w:rPr>
          <w:rFonts w:eastAsia="Arial"/>
          <w:b/>
        </w:rPr>
        <w:t>Sutarties nutraukimas Pirkėjo iniciatyva</w:t>
      </w:r>
    </w:p>
    <w:p w14:paraId="725F8AEE"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5661C445" w14:textId="77777777" w:rsidR="00E10CF5" w:rsidRPr="00E10CF5" w:rsidRDefault="00E10CF5" w:rsidP="00E10CF5">
      <w:pPr>
        <w:tabs>
          <w:tab w:val="left" w:pos="567"/>
        </w:tabs>
        <w:spacing w:line="276" w:lineRule="auto"/>
        <w:jc w:val="both"/>
        <w:textAlignment w:val="baseline"/>
      </w:pPr>
      <w:r w:rsidRPr="00E10CF5">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FB375FC" w14:textId="77777777" w:rsidR="00E10CF5" w:rsidRPr="00E10CF5" w:rsidRDefault="00E10CF5" w:rsidP="00E10CF5">
      <w:pPr>
        <w:tabs>
          <w:tab w:val="left" w:pos="567"/>
        </w:tabs>
        <w:spacing w:line="276" w:lineRule="auto"/>
        <w:jc w:val="both"/>
        <w:textAlignment w:val="baseline"/>
      </w:pPr>
      <w:r w:rsidRPr="00E10CF5">
        <w:t>22.2.2. Pirkėjas turi teisę vienašališkai nutraukti Sutartį ar jos dalį raštu įspėjęs Tiekėją prieš ne trumpesnį nei 10 (dešimties) dienų terminą, jeigu:</w:t>
      </w:r>
    </w:p>
    <w:p w14:paraId="22C24C78" w14:textId="77777777" w:rsidR="00E10CF5" w:rsidRPr="00E10CF5" w:rsidRDefault="00E10CF5" w:rsidP="00E10CF5">
      <w:pPr>
        <w:tabs>
          <w:tab w:val="left" w:pos="567"/>
        </w:tabs>
        <w:spacing w:line="276" w:lineRule="auto"/>
        <w:jc w:val="both"/>
        <w:textAlignment w:val="baseline"/>
      </w:pPr>
      <w:r w:rsidRPr="00E10CF5">
        <w:t>22.2.2.1. Tiekėjui yra iškelta bankroto byla, pradėtas bankroto procesas ne teismo tvarka, jis tampa nemokus arba yra nemokumo tikimybė, sustabdo ūkinę veiklą ar susidaro</w:t>
      </w:r>
      <w:r w:rsidRPr="00E10CF5">
        <w:rPr>
          <w:bCs/>
        </w:rPr>
        <w:t xml:space="preserve"> </w:t>
      </w:r>
      <w:r w:rsidRPr="00E10CF5">
        <w:t>įstatymuose ir kituose teisės aktuose nustatyta tvarka analogiška situacija</w:t>
      </w:r>
      <w:r w:rsidRPr="00E10CF5">
        <w:rPr>
          <w:shd w:val="clear" w:color="auto" w:fill="FFFFFF"/>
        </w:rPr>
        <w:t>;</w:t>
      </w:r>
    </w:p>
    <w:p w14:paraId="12FC5E41" w14:textId="77777777" w:rsidR="00E10CF5" w:rsidRPr="00E10CF5" w:rsidRDefault="00E10CF5" w:rsidP="00E10CF5">
      <w:pPr>
        <w:tabs>
          <w:tab w:val="left" w:pos="567"/>
        </w:tabs>
        <w:spacing w:line="276" w:lineRule="auto"/>
        <w:jc w:val="both"/>
      </w:pPr>
      <w:r w:rsidRPr="00E10CF5">
        <w:t>22.2.2.2. Tiekėjo padėtis pasikeičia ir jis atitinka pirkimo dokumentuose nustatytą pašalinimo pagrindą;</w:t>
      </w:r>
    </w:p>
    <w:p w14:paraId="76B8A21A" w14:textId="77777777" w:rsidR="00E10CF5" w:rsidRPr="00E10CF5" w:rsidRDefault="00E10CF5" w:rsidP="00E10CF5">
      <w:pPr>
        <w:tabs>
          <w:tab w:val="left" w:pos="567"/>
        </w:tabs>
        <w:spacing w:line="276" w:lineRule="auto"/>
        <w:jc w:val="both"/>
        <w:textAlignment w:val="baseline"/>
      </w:pPr>
      <w:r w:rsidRPr="00E10CF5">
        <w:t>22.2.2.3. pasikeičia teisės aktai, susiję su Sutarties objektu, Sutarties vykdymu, ar su Pirkėjo vykdoma veikla, kuriai buvo sudaryta Sutartis, ir dėl tokių pakeitimų Pirkėjas nusprendžia nutraukti Sutartį;</w:t>
      </w:r>
    </w:p>
    <w:p w14:paraId="242FAC05" w14:textId="77777777" w:rsidR="00E10CF5" w:rsidRPr="00E10CF5" w:rsidRDefault="00E10CF5" w:rsidP="00E10CF5">
      <w:pPr>
        <w:tabs>
          <w:tab w:val="left" w:pos="567"/>
        </w:tabs>
        <w:spacing w:line="276" w:lineRule="auto"/>
        <w:jc w:val="both"/>
        <w:textAlignment w:val="baseline"/>
      </w:pPr>
      <w:r w:rsidRPr="00E10CF5">
        <w:t>22.2.2.4. Pirkėjas nusprendžia nebevykdyti veiklos, kurios vykdymui Sutartimi įsigyjamos Paslaugos ir Sutarties poreikis išnyksta;</w:t>
      </w:r>
    </w:p>
    <w:p w14:paraId="53E6F6EF" w14:textId="77777777" w:rsidR="00E10CF5" w:rsidRPr="00E10CF5" w:rsidRDefault="00E10CF5" w:rsidP="00E10CF5">
      <w:pPr>
        <w:tabs>
          <w:tab w:val="left" w:pos="567"/>
        </w:tabs>
        <w:spacing w:line="276" w:lineRule="auto"/>
        <w:jc w:val="both"/>
        <w:textAlignment w:val="baseline"/>
      </w:pPr>
      <w:r w:rsidRPr="00E10CF5">
        <w:lastRenderedPageBreak/>
        <w:t>22.2.2.5. Pirkėjo valdymo organas priima sprendimą, dėl kurio Sutarties poreikis išnyksta;</w:t>
      </w:r>
    </w:p>
    <w:p w14:paraId="5E9C14BA" w14:textId="77777777" w:rsidR="00E10CF5" w:rsidRPr="00E10CF5" w:rsidRDefault="00E10CF5" w:rsidP="00E10CF5">
      <w:pPr>
        <w:tabs>
          <w:tab w:val="left" w:pos="567"/>
        </w:tabs>
        <w:spacing w:line="276" w:lineRule="auto"/>
        <w:jc w:val="both"/>
        <w:textAlignment w:val="baseline"/>
      </w:pPr>
      <w:r w:rsidRPr="00E10CF5">
        <w:t>22.2.2.6. pasikeičia (pablogėja) Pirkėjo finansinė padėtis ar Pirkėjas negauna arba netenka finansavimo ir dėl šios priežasties nusprendžia nutraukti Sutartį;</w:t>
      </w:r>
    </w:p>
    <w:p w14:paraId="24D3FE9C" w14:textId="77777777" w:rsidR="00E10CF5" w:rsidRPr="00E10CF5" w:rsidRDefault="00E10CF5" w:rsidP="00E10CF5">
      <w:pPr>
        <w:tabs>
          <w:tab w:val="left" w:pos="567"/>
        </w:tabs>
        <w:spacing w:line="276" w:lineRule="auto"/>
        <w:jc w:val="both"/>
        <w:textAlignment w:val="baseline"/>
      </w:pPr>
      <w:r w:rsidRPr="00E10CF5">
        <w:t>22.2.2.7. keičiasi Pirkėjo organizacinė struktūra – juridinis statusas, pobūdis ar valdymo struktūra ir tai gali turėti įtakos tinkamam Sutarties įvykdymui arba Sutarties poreikiui;</w:t>
      </w:r>
    </w:p>
    <w:p w14:paraId="73DB74BF" w14:textId="77777777" w:rsidR="00E10CF5" w:rsidRPr="00E10CF5" w:rsidRDefault="00E10CF5" w:rsidP="00E10CF5">
      <w:pPr>
        <w:tabs>
          <w:tab w:val="left" w:pos="567"/>
        </w:tabs>
        <w:spacing w:line="276" w:lineRule="auto"/>
        <w:jc w:val="both"/>
        <w:textAlignment w:val="baseline"/>
      </w:pPr>
      <w:r w:rsidRPr="00E10CF5">
        <w:t xml:space="preserve">22.2.2.8. nebelieka perkamų </w:t>
      </w:r>
      <w:r w:rsidRPr="00E10CF5">
        <w:rPr>
          <w:rFonts w:eastAsia="Arial"/>
        </w:rPr>
        <w:t>Paslaugų</w:t>
      </w:r>
      <w:r w:rsidRPr="00E10CF5">
        <w:t xml:space="preserve"> poreikio;</w:t>
      </w:r>
    </w:p>
    <w:p w14:paraId="451AA791" w14:textId="77777777" w:rsidR="00E10CF5" w:rsidRPr="00E10CF5" w:rsidRDefault="00E10CF5" w:rsidP="00E10CF5">
      <w:pPr>
        <w:tabs>
          <w:tab w:val="left" w:pos="567"/>
        </w:tabs>
        <w:spacing w:line="276" w:lineRule="auto"/>
        <w:jc w:val="both"/>
        <w:textAlignment w:val="baseline"/>
      </w:pPr>
      <w:r w:rsidRPr="00E10CF5">
        <w:t>22.2.2.9. Pirkėjas iš pirkimų priežiūrą atliekančių institucijų gauna nurodymą ar rekomendaciją nutraukti Sutartį;</w:t>
      </w:r>
    </w:p>
    <w:p w14:paraId="2A9B39F9" w14:textId="77777777" w:rsidR="00E10CF5" w:rsidRPr="00E10CF5" w:rsidRDefault="00E10CF5" w:rsidP="00E10CF5">
      <w:pPr>
        <w:tabs>
          <w:tab w:val="left" w:pos="567"/>
        </w:tabs>
        <w:spacing w:line="276" w:lineRule="auto"/>
        <w:jc w:val="both"/>
        <w:textAlignment w:val="baseline"/>
      </w:pPr>
      <w:r w:rsidRPr="00E10CF5">
        <w:t>22.2.2.10. Tiekėjas vėluoja pateikti Sutarties įvykdymo užtikrinimo pratęsimą ilgiau kaip 10 (dešimt) darbo dienų nuo paskutinio Sutarties įvykdymo užtikrinimo galiojimo termino pabaigos arba atsisako jį pateikti;</w:t>
      </w:r>
    </w:p>
    <w:p w14:paraId="200BC633" w14:textId="77777777" w:rsidR="00E10CF5" w:rsidRPr="00E10CF5" w:rsidRDefault="00E10CF5" w:rsidP="00E10CF5">
      <w:pPr>
        <w:tabs>
          <w:tab w:val="left" w:pos="567"/>
        </w:tabs>
        <w:spacing w:line="276" w:lineRule="auto"/>
        <w:jc w:val="both"/>
        <w:textAlignment w:val="baseline"/>
        <w:rPr>
          <w:rFonts w:eastAsia="Arial"/>
        </w:rPr>
      </w:pPr>
      <w:r w:rsidRPr="00E10CF5">
        <w:t>22.2.2.11.</w:t>
      </w:r>
      <w:r w:rsidRPr="00E10CF5">
        <w:rPr>
          <w:rFonts w:eastAsia="Arial"/>
        </w:rPr>
        <w:t xml:space="preserve"> Tiekėjas atsisako pašalinti arba nepašalina Paslaugų trūkumų per Pirkėjo nustatytus protingus terminus;</w:t>
      </w:r>
    </w:p>
    <w:p w14:paraId="7EBF439A" w14:textId="77777777" w:rsidR="00E10CF5" w:rsidRPr="00E10CF5" w:rsidRDefault="00E10CF5" w:rsidP="00E10CF5">
      <w:pPr>
        <w:tabs>
          <w:tab w:val="left" w:pos="567"/>
        </w:tabs>
        <w:spacing w:line="276" w:lineRule="auto"/>
        <w:jc w:val="both"/>
        <w:textAlignment w:val="baseline"/>
      </w:pPr>
      <w:r w:rsidRPr="00E10CF5">
        <w:t>22.2.2.12. Tiekėjas pažeidžia Sutartį arba įstatymus bei kitus teisės aktus ir per Pirkėjo rašytinėje pretenzijoje nurodytą terminą neištaiso pažeidimo;</w:t>
      </w:r>
    </w:p>
    <w:p w14:paraId="0A916A2D" w14:textId="77777777" w:rsidR="00E10CF5" w:rsidRPr="00E10CF5" w:rsidRDefault="00E10CF5" w:rsidP="00E10CF5">
      <w:pPr>
        <w:tabs>
          <w:tab w:val="left" w:pos="567"/>
        </w:tabs>
        <w:spacing w:line="276" w:lineRule="auto"/>
        <w:jc w:val="both"/>
        <w:textAlignment w:val="baseline"/>
        <w:rPr>
          <w:iCs/>
        </w:rPr>
      </w:pPr>
      <w:r w:rsidRPr="00E10CF5">
        <w:t xml:space="preserve">22.2.2.13. </w:t>
      </w:r>
      <w:r w:rsidRPr="00E10CF5">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A30450" w14:textId="77777777" w:rsidR="00E10CF5" w:rsidRPr="00E10CF5" w:rsidRDefault="00E10CF5" w:rsidP="00E10CF5">
      <w:pPr>
        <w:tabs>
          <w:tab w:val="left" w:pos="567"/>
        </w:tabs>
        <w:spacing w:line="276" w:lineRule="auto"/>
        <w:jc w:val="both"/>
        <w:textAlignment w:val="baseline"/>
        <w:rPr>
          <w:iCs/>
        </w:rPr>
      </w:pPr>
      <w:r w:rsidRPr="00E10CF5">
        <w:rPr>
          <w:iCs/>
        </w:rPr>
        <w:t>22.2.2.14. paaiškėja VPĮ 37 straipsnio 8 dalyje ir (ar) 47 straipsnio 8 dalyje nurodytos aplinkybės.</w:t>
      </w:r>
    </w:p>
    <w:p w14:paraId="13E91AE0" w14:textId="77777777" w:rsidR="00E10CF5" w:rsidRPr="00E10CF5" w:rsidRDefault="00E10CF5" w:rsidP="00E10CF5">
      <w:pPr>
        <w:tabs>
          <w:tab w:val="left" w:pos="567"/>
        </w:tabs>
        <w:spacing w:line="276" w:lineRule="auto"/>
        <w:jc w:val="both"/>
        <w:textAlignment w:val="baseline"/>
      </w:pPr>
      <w:r w:rsidRPr="00E10CF5">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B8C47C" w14:textId="77777777" w:rsidR="00E10CF5" w:rsidRPr="00E10CF5" w:rsidRDefault="00E10CF5" w:rsidP="00E10CF5">
      <w:pPr>
        <w:tabs>
          <w:tab w:val="left" w:pos="567"/>
        </w:tabs>
        <w:spacing w:line="276" w:lineRule="auto"/>
        <w:jc w:val="both"/>
        <w:textAlignment w:val="baseline"/>
      </w:pPr>
      <w:r w:rsidRPr="00E10CF5">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56C354" w14:textId="77777777" w:rsidR="00E10CF5" w:rsidRPr="00E10CF5" w:rsidRDefault="00E10CF5" w:rsidP="00E10CF5">
      <w:pPr>
        <w:tabs>
          <w:tab w:val="left" w:pos="567"/>
        </w:tabs>
        <w:spacing w:line="276" w:lineRule="auto"/>
        <w:jc w:val="both"/>
        <w:textAlignment w:val="baseline"/>
      </w:pPr>
      <w:r w:rsidRPr="00E10CF5">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A905823" w14:textId="77777777" w:rsidR="00E10CF5" w:rsidRPr="00E10CF5" w:rsidRDefault="00E10CF5" w:rsidP="00E10CF5">
      <w:pPr>
        <w:tabs>
          <w:tab w:val="left" w:pos="567"/>
        </w:tabs>
        <w:spacing w:line="276" w:lineRule="auto"/>
        <w:jc w:val="both"/>
        <w:textAlignment w:val="baseline"/>
      </w:pPr>
      <w:r w:rsidRPr="00E10CF5">
        <w:t>22.2.6. Pirkėjas turi teisę vienašališkai nutraukti Sutartį ir kitais Specialiosiose sąlygose (jei taikoma) ir įstatymuose bei kituose teisės aktuose įtvirtintais atvejais.</w:t>
      </w:r>
    </w:p>
    <w:p w14:paraId="1E9222D7" w14:textId="77777777" w:rsidR="00E10CF5" w:rsidRPr="00E10CF5" w:rsidRDefault="00E10CF5" w:rsidP="00E10CF5">
      <w:pPr>
        <w:tabs>
          <w:tab w:val="left" w:pos="567"/>
        </w:tabs>
        <w:spacing w:line="276" w:lineRule="auto"/>
        <w:jc w:val="both"/>
        <w:textAlignment w:val="baseline"/>
      </w:pPr>
      <w:r w:rsidRPr="00E10CF5">
        <w:lastRenderedPageBreak/>
        <w:t>22.2.7. Sutartis laikoma nutraukta kitą dieną po to, kai pasibaigia įspėjimo apie Sutarties nutraukimą terminas.</w:t>
      </w:r>
    </w:p>
    <w:p w14:paraId="674F49B3" w14:textId="77777777" w:rsidR="00E10CF5" w:rsidRPr="00E10CF5" w:rsidRDefault="00E10CF5" w:rsidP="00E10CF5">
      <w:pPr>
        <w:tabs>
          <w:tab w:val="left" w:pos="567"/>
        </w:tabs>
        <w:spacing w:line="276" w:lineRule="auto"/>
        <w:jc w:val="both"/>
        <w:textAlignment w:val="baseline"/>
      </w:pPr>
      <w:r w:rsidRPr="00E10CF5">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B4FB0" w14:textId="77777777" w:rsidR="00E10CF5" w:rsidRPr="00E10CF5" w:rsidRDefault="00E10CF5" w:rsidP="00E10CF5">
      <w:pPr>
        <w:tabs>
          <w:tab w:val="left" w:pos="567"/>
        </w:tabs>
        <w:spacing w:line="276" w:lineRule="auto"/>
        <w:jc w:val="both"/>
        <w:textAlignment w:val="baseline"/>
        <w:rPr>
          <w:b/>
          <w:bCs/>
        </w:rPr>
      </w:pPr>
    </w:p>
    <w:p w14:paraId="7DBCEFD8" w14:textId="77777777" w:rsidR="00E10CF5" w:rsidRPr="00E10CF5" w:rsidRDefault="00E10CF5" w:rsidP="00E10CF5">
      <w:pPr>
        <w:widowControl w:val="0"/>
        <w:tabs>
          <w:tab w:val="left" w:pos="567"/>
          <w:tab w:val="left" w:pos="851"/>
          <w:tab w:val="left" w:pos="992"/>
          <w:tab w:val="left" w:pos="1134"/>
        </w:tabs>
        <w:spacing w:line="276" w:lineRule="auto"/>
        <w:jc w:val="center"/>
        <w:rPr>
          <w:rFonts w:eastAsia="Arial"/>
          <w:b/>
          <w:bCs/>
        </w:rPr>
      </w:pPr>
      <w:r w:rsidRPr="00E10CF5">
        <w:rPr>
          <w:rFonts w:eastAsia="Arial"/>
          <w:b/>
          <w:bCs/>
        </w:rPr>
        <w:t>22.3.</w:t>
      </w:r>
      <w:r w:rsidRPr="00E10CF5">
        <w:rPr>
          <w:rFonts w:eastAsia="Arial"/>
          <w:b/>
          <w:bCs/>
        </w:rPr>
        <w:tab/>
        <w:t>Sutarties nutraukimas Tiekėjo iniciatyva</w:t>
      </w:r>
    </w:p>
    <w:p w14:paraId="544A3AA9"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b/>
          <w:bCs/>
        </w:rPr>
      </w:pPr>
    </w:p>
    <w:p w14:paraId="3EB955B6" w14:textId="77777777" w:rsidR="00E10CF5" w:rsidRPr="00E10CF5" w:rsidRDefault="00E10CF5" w:rsidP="00E10CF5">
      <w:pPr>
        <w:tabs>
          <w:tab w:val="left" w:pos="567"/>
        </w:tabs>
        <w:spacing w:line="276" w:lineRule="auto"/>
        <w:jc w:val="both"/>
        <w:textAlignment w:val="baseline"/>
      </w:pPr>
      <w:r w:rsidRPr="00E10CF5">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1A0BAB" w14:textId="77777777" w:rsidR="00E10CF5" w:rsidRPr="00E10CF5" w:rsidRDefault="00E10CF5" w:rsidP="00E10CF5">
      <w:pPr>
        <w:tabs>
          <w:tab w:val="left" w:pos="567"/>
        </w:tabs>
        <w:spacing w:line="276" w:lineRule="auto"/>
        <w:jc w:val="both"/>
        <w:textAlignment w:val="baseline"/>
      </w:pPr>
      <w:r w:rsidRPr="00E10CF5">
        <w:t>22.3.2. Tiekėjas turi teisę vienašališkai nutraukti Sutartį, įspėjęs Pirkėją raštu prieš ne trumpesnį nei 10 (dešimties) dienų terminą, jeigu:</w:t>
      </w:r>
    </w:p>
    <w:p w14:paraId="6D3E962E" w14:textId="77777777" w:rsidR="00E10CF5" w:rsidRPr="00E10CF5" w:rsidRDefault="00E10CF5" w:rsidP="00E10CF5">
      <w:pPr>
        <w:tabs>
          <w:tab w:val="left" w:pos="567"/>
        </w:tabs>
        <w:spacing w:line="276" w:lineRule="auto"/>
        <w:jc w:val="both"/>
        <w:textAlignment w:val="baseline"/>
      </w:pPr>
      <w:r w:rsidRPr="00E10CF5">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14549B" w14:textId="77777777" w:rsidR="00E10CF5" w:rsidRPr="00E10CF5" w:rsidRDefault="00E10CF5" w:rsidP="00E10CF5">
      <w:pPr>
        <w:tabs>
          <w:tab w:val="left" w:pos="567"/>
        </w:tabs>
        <w:spacing w:line="276" w:lineRule="auto"/>
        <w:jc w:val="both"/>
        <w:textAlignment w:val="baseline"/>
      </w:pPr>
      <w:r w:rsidRPr="00E10CF5">
        <w:t>22.3.2.2. Pirkėjas pažeidžia Sutartį arba įstatymus bei kitus teisės aktus ir per Tiekėjo rašytinėje pretenzijoje nurodytą terminą neištaiso pažeidimo, išskyrus Bendrųjų sąlygų 22.3.1 punkte nustatytą atvejį.</w:t>
      </w:r>
    </w:p>
    <w:p w14:paraId="47FE7561" w14:textId="77777777" w:rsidR="00E10CF5" w:rsidRPr="00E10CF5" w:rsidRDefault="00E10CF5" w:rsidP="00E10CF5">
      <w:pPr>
        <w:tabs>
          <w:tab w:val="left" w:pos="567"/>
        </w:tabs>
        <w:spacing w:line="276" w:lineRule="auto"/>
        <w:jc w:val="both"/>
        <w:textAlignment w:val="baseline"/>
      </w:pPr>
      <w:r w:rsidRPr="00E10CF5">
        <w:t>22.3.3. Jeigu Bendrųjų sąlygų 22.3.1 punkte nurodytos aplinkybės yra susijusios tik su atskira dalimi arba atskiru Susitarimu, Tiekėjas turi teisę nutraukti Sutartį tik tos dalies atžvilgiu arba nutraukti tik tokį Susitarimą.</w:t>
      </w:r>
    </w:p>
    <w:p w14:paraId="07E9F77D" w14:textId="77777777" w:rsidR="00E10CF5" w:rsidRPr="00E10CF5" w:rsidRDefault="00E10CF5" w:rsidP="00E10CF5">
      <w:pPr>
        <w:tabs>
          <w:tab w:val="left" w:pos="567"/>
        </w:tabs>
        <w:spacing w:line="276" w:lineRule="auto"/>
        <w:jc w:val="both"/>
        <w:textAlignment w:val="baseline"/>
      </w:pPr>
      <w:r w:rsidRPr="00E10CF5">
        <w:t>22.3.4. Tiekėjas turi teisę vienašališkai nutraukti Sutartį ir kitais įstatymuose bei kituose teisės aktuose įtvirtintais atvejais.</w:t>
      </w:r>
    </w:p>
    <w:p w14:paraId="35C82371" w14:textId="77777777" w:rsidR="00E10CF5" w:rsidRPr="00E10CF5" w:rsidRDefault="00E10CF5" w:rsidP="00E10CF5">
      <w:pPr>
        <w:tabs>
          <w:tab w:val="left" w:pos="567"/>
        </w:tabs>
        <w:spacing w:line="276" w:lineRule="auto"/>
        <w:jc w:val="both"/>
        <w:textAlignment w:val="baseline"/>
      </w:pPr>
      <w:r w:rsidRPr="00E10CF5">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048642" w14:textId="77777777" w:rsidR="00E10CF5" w:rsidRPr="00E10CF5" w:rsidRDefault="00E10CF5" w:rsidP="00E10CF5">
      <w:pPr>
        <w:tabs>
          <w:tab w:val="left" w:pos="567"/>
        </w:tabs>
        <w:spacing w:line="276" w:lineRule="auto"/>
        <w:jc w:val="both"/>
        <w:textAlignment w:val="baseline"/>
      </w:pPr>
      <w:r w:rsidRPr="00E10CF5">
        <w:t>22.3.6. Sutartis laikoma nutraukta kitą dieną po to, kai pasibaigia įspėjimo apie Sutarties nutraukimą terminas.</w:t>
      </w:r>
    </w:p>
    <w:p w14:paraId="7A9F7481" w14:textId="77777777" w:rsidR="00E10CF5" w:rsidRPr="00E10CF5" w:rsidRDefault="00E10CF5" w:rsidP="00E10CF5">
      <w:pPr>
        <w:tabs>
          <w:tab w:val="left" w:pos="567"/>
        </w:tabs>
        <w:spacing w:line="276" w:lineRule="auto"/>
        <w:jc w:val="both"/>
        <w:textAlignment w:val="baseline"/>
      </w:pPr>
      <w:r w:rsidRPr="00E10CF5">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457398" w14:textId="77777777" w:rsidR="00E10CF5" w:rsidRPr="00E10CF5" w:rsidRDefault="00E10CF5" w:rsidP="00E10CF5">
      <w:pPr>
        <w:tabs>
          <w:tab w:val="left" w:pos="567"/>
        </w:tabs>
        <w:spacing w:line="276" w:lineRule="auto"/>
        <w:jc w:val="both"/>
        <w:textAlignment w:val="baseline"/>
        <w:rPr>
          <w:b/>
          <w:bCs/>
        </w:rPr>
      </w:pPr>
    </w:p>
    <w:p w14:paraId="4D707C70" w14:textId="77777777" w:rsidR="00E10CF5" w:rsidRPr="00E10CF5" w:rsidRDefault="00E10CF5" w:rsidP="00E10CF5">
      <w:pPr>
        <w:keepNext/>
        <w:keepLines/>
        <w:widowControl w:val="0"/>
        <w:tabs>
          <w:tab w:val="left" w:pos="567"/>
          <w:tab w:val="left" w:pos="851"/>
          <w:tab w:val="left" w:pos="992"/>
          <w:tab w:val="left" w:pos="1134"/>
        </w:tabs>
        <w:spacing w:line="276" w:lineRule="auto"/>
        <w:jc w:val="center"/>
        <w:outlineLvl w:val="1"/>
        <w:rPr>
          <w:rFonts w:eastAsia="Arial"/>
          <w:b/>
        </w:rPr>
      </w:pPr>
      <w:r w:rsidRPr="00E10CF5">
        <w:rPr>
          <w:rFonts w:eastAsia="Arial"/>
          <w:b/>
          <w:bCs/>
        </w:rPr>
        <w:t>22.4.</w:t>
      </w:r>
      <w:r w:rsidRPr="00E10CF5">
        <w:rPr>
          <w:rFonts w:eastAsia="Arial"/>
          <w:b/>
          <w:bCs/>
        </w:rPr>
        <w:tab/>
      </w:r>
      <w:r w:rsidRPr="00E10CF5">
        <w:rPr>
          <w:rFonts w:eastAsia="Arial"/>
          <w:b/>
        </w:rPr>
        <w:t>Šalių teisės ir pareigos Sutarties nutraukimo atveju</w:t>
      </w:r>
    </w:p>
    <w:p w14:paraId="6F62B5F1" w14:textId="77777777" w:rsidR="00E10CF5" w:rsidRPr="00E10CF5" w:rsidRDefault="00E10CF5" w:rsidP="00E10CF5">
      <w:pPr>
        <w:keepNext/>
        <w:keepLines/>
        <w:widowControl w:val="0"/>
        <w:tabs>
          <w:tab w:val="left" w:pos="567"/>
          <w:tab w:val="left" w:pos="851"/>
          <w:tab w:val="left" w:pos="992"/>
          <w:tab w:val="left" w:pos="1134"/>
        </w:tabs>
        <w:spacing w:line="276" w:lineRule="auto"/>
        <w:jc w:val="both"/>
        <w:outlineLvl w:val="1"/>
        <w:rPr>
          <w:rFonts w:eastAsia="Arial"/>
          <w:b/>
        </w:rPr>
      </w:pPr>
    </w:p>
    <w:p w14:paraId="38EAD5EA" w14:textId="77777777" w:rsidR="00E10CF5" w:rsidRPr="00E10CF5" w:rsidRDefault="00E10CF5" w:rsidP="00E10CF5">
      <w:pPr>
        <w:tabs>
          <w:tab w:val="left" w:pos="567"/>
        </w:tabs>
        <w:spacing w:line="276" w:lineRule="auto"/>
        <w:jc w:val="both"/>
        <w:textAlignment w:val="baseline"/>
      </w:pPr>
      <w:r w:rsidRPr="00E10CF5">
        <w:t>22.4.1. Sutarties nutraukimas neturi įtakos ginčų nagrinėjimo tvarką nustatančių Sutarties sąlygų ir kitų Sutarties sąlygų, kurios pagal savo esmę lieka galioti ir po Sutarties nutraukimo, galiojimui.</w:t>
      </w:r>
    </w:p>
    <w:p w14:paraId="241D331F" w14:textId="77777777" w:rsidR="00E10CF5" w:rsidRPr="00E10CF5" w:rsidRDefault="00E10CF5" w:rsidP="00E10CF5">
      <w:pPr>
        <w:tabs>
          <w:tab w:val="left" w:pos="567"/>
        </w:tabs>
        <w:spacing w:line="276" w:lineRule="auto"/>
        <w:jc w:val="both"/>
        <w:textAlignment w:val="baseline"/>
      </w:pPr>
      <w:r w:rsidRPr="00E10CF5">
        <w:lastRenderedPageBreak/>
        <w:t>22.4.2. Nutraukus Sutartį, Šalys privalo:</w:t>
      </w:r>
    </w:p>
    <w:p w14:paraId="0F3F002F" w14:textId="77777777" w:rsidR="00E10CF5" w:rsidRPr="00E10CF5" w:rsidRDefault="00E10CF5" w:rsidP="00E10CF5">
      <w:pPr>
        <w:tabs>
          <w:tab w:val="left" w:pos="567"/>
        </w:tabs>
        <w:spacing w:line="276" w:lineRule="auto"/>
        <w:jc w:val="both"/>
        <w:textAlignment w:val="baseline"/>
      </w:pPr>
      <w:r w:rsidRPr="00E10CF5">
        <w:t xml:space="preserve">22.4.2.1. įsitikinti, jog iki Sutarties nutraukimo dienos suteiktos </w:t>
      </w:r>
      <w:r w:rsidRPr="00E10CF5">
        <w:rPr>
          <w:rFonts w:eastAsia="Arial"/>
        </w:rPr>
        <w:t>Paslaugos</w:t>
      </w:r>
      <w:r w:rsidRPr="00E10CF5">
        <w:t xml:space="preserve"> ir kiti atlikti veiksmai atitinka Sutarties reikalavimus ir Šalys dėl to viena kitai nebereikš pretenzijų;</w:t>
      </w:r>
    </w:p>
    <w:p w14:paraId="7EF6CF55" w14:textId="77777777" w:rsidR="00E10CF5" w:rsidRPr="00E10CF5" w:rsidRDefault="00E10CF5" w:rsidP="00E10CF5">
      <w:pPr>
        <w:tabs>
          <w:tab w:val="left" w:pos="567"/>
        </w:tabs>
        <w:spacing w:line="276" w:lineRule="auto"/>
        <w:jc w:val="both"/>
        <w:textAlignment w:val="baseline"/>
      </w:pPr>
      <w:r w:rsidRPr="00E10CF5">
        <w:t xml:space="preserve">22.4.2.2. atsiskaityti už iki Sutarties nutraukimo suteiktas </w:t>
      </w:r>
      <w:r w:rsidRPr="00E10CF5">
        <w:rPr>
          <w:rFonts w:eastAsia="Arial"/>
        </w:rPr>
        <w:t>Paslaugas</w:t>
      </w:r>
      <w:r w:rsidRPr="00E10CF5">
        <w:t>, atitinkančias Sutarties reikalavimus;</w:t>
      </w:r>
    </w:p>
    <w:p w14:paraId="5D7CDBED" w14:textId="77777777" w:rsidR="00E10CF5" w:rsidRPr="00E10CF5" w:rsidRDefault="00E10CF5" w:rsidP="00E10CF5">
      <w:pPr>
        <w:tabs>
          <w:tab w:val="left" w:pos="567"/>
        </w:tabs>
        <w:spacing w:line="276" w:lineRule="auto"/>
        <w:jc w:val="both"/>
        <w:textAlignment w:val="baseline"/>
      </w:pPr>
      <w:r w:rsidRPr="00E10CF5">
        <w:t>22.4.2.3. per 10 (dešimt) dienų nuo pranešimo apie Sutarties nutraukimą gavimo dienos ar Susitarimo dėl Sutarties nutraukimo sudarymo dienos perduoti viena kitai visus dokumentus, kuriuos buvo būtina perduoti pagal Sutarties nuostatas.</w:t>
      </w:r>
    </w:p>
    <w:p w14:paraId="1A0DEA3E" w14:textId="77777777" w:rsidR="00E10CF5" w:rsidRPr="00E10CF5" w:rsidRDefault="00E10CF5" w:rsidP="00E10CF5">
      <w:pPr>
        <w:tabs>
          <w:tab w:val="left" w:pos="567"/>
        </w:tabs>
        <w:spacing w:line="276" w:lineRule="auto"/>
        <w:jc w:val="both"/>
        <w:textAlignment w:val="baseline"/>
        <w:rPr>
          <w:b/>
          <w:bCs/>
        </w:rPr>
      </w:pPr>
    </w:p>
    <w:p w14:paraId="22E00984"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E10CF5">
        <w:rPr>
          <w:rFonts w:eastAsia="Arial"/>
          <w:b/>
          <w:bCs/>
          <w:caps/>
        </w:rPr>
        <w:t>23.</w:t>
      </w:r>
      <w:r w:rsidRPr="00E10CF5">
        <w:tab/>
      </w:r>
      <w:r w:rsidRPr="00E10CF5">
        <w:rPr>
          <w:rFonts w:eastAsia="Arial"/>
          <w:b/>
          <w:bCs/>
          <w:caps/>
        </w:rPr>
        <w:t>PREKIŲ MODELIO AR GAMINTOJO KEITIMAS</w:t>
      </w:r>
    </w:p>
    <w:p w14:paraId="07D9E140"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CA314FD" w14:textId="77777777" w:rsidR="00E10CF5" w:rsidRPr="00E10CF5" w:rsidRDefault="00E10CF5" w:rsidP="00E10CF5">
      <w:pPr>
        <w:spacing w:line="276" w:lineRule="auto"/>
        <w:jc w:val="both"/>
      </w:pPr>
      <w:r w:rsidRPr="00E10CF5">
        <w:rPr>
          <w:rFonts w:eastAsia="Arial"/>
          <w:caps/>
        </w:rPr>
        <w:t xml:space="preserve">23.1. </w:t>
      </w:r>
      <w:r w:rsidRPr="00E10CF5">
        <w:t>Tais atvejais, kai kartu su Paslaugomis yra perkamos prekės, Tiekėjas turi teisę keisti prekių modelį ir (ar) gamintoją, jei yra visos toliau nurodytos sąlygos:</w:t>
      </w:r>
    </w:p>
    <w:p w14:paraId="2769055A" w14:textId="77777777" w:rsidR="00E10CF5" w:rsidRPr="00E10CF5" w:rsidRDefault="00E10CF5" w:rsidP="00E10CF5">
      <w:pPr>
        <w:spacing w:line="276" w:lineRule="auto"/>
        <w:jc w:val="both"/>
      </w:pPr>
      <w:r w:rsidRPr="00E10CF5">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10CF5">
        <w:rPr>
          <w:vertAlign w:val="superscript"/>
        </w:rPr>
        <w:t xml:space="preserve">1 </w:t>
      </w:r>
      <w:r w:rsidRPr="00E10CF5">
        <w:t>dalies nuostatų;</w:t>
      </w:r>
    </w:p>
    <w:p w14:paraId="02FF2690" w14:textId="77777777" w:rsidR="00E10CF5" w:rsidRPr="00E10CF5" w:rsidRDefault="00E10CF5" w:rsidP="00E10CF5">
      <w:pPr>
        <w:spacing w:line="276" w:lineRule="auto"/>
        <w:jc w:val="both"/>
      </w:pPr>
      <w:r w:rsidRPr="00E10CF5">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772620" w14:textId="77777777" w:rsidR="00E10CF5" w:rsidRPr="00E10CF5" w:rsidRDefault="00E10CF5" w:rsidP="00E10CF5">
      <w:pPr>
        <w:spacing w:line="276" w:lineRule="auto"/>
        <w:jc w:val="both"/>
      </w:pPr>
      <w:r w:rsidRPr="00E10CF5">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10CF5">
        <w:rPr>
          <w:shd w:val="clear" w:color="auto" w:fill="FFFFFF"/>
        </w:rPr>
        <w:t>ir lygiavertiškumo ar geresnės kokybės nei Sutartyje nurodytos prekės</w:t>
      </w:r>
      <w:r w:rsidRPr="00E10CF5">
        <w:t>;</w:t>
      </w:r>
    </w:p>
    <w:p w14:paraId="22FE5BDE" w14:textId="77777777" w:rsidR="00E10CF5" w:rsidRPr="00E10CF5" w:rsidRDefault="00E10CF5" w:rsidP="00E10CF5">
      <w:pPr>
        <w:spacing w:line="276" w:lineRule="auto"/>
        <w:jc w:val="both"/>
      </w:pPr>
      <w:r w:rsidRPr="00E10CF5">
        <w:t>23.1.4. Šalys sudarė rašytinį Susitarimą prie Sutarties dėl prekių keitimo.</w:t>
      </w:r>
    </w:p>
    <w:p w14:paraId="13170DA5" w14:textId="77777777" w:rsidR="00E10CF5" w:rsidRPr="00E10CF5" w:rsidRDefault="00E10CF5" w:rsidP="00E10CF5">
      <w:pPr>
        <w:spacing w:line="276" w:lineRule="auto"/>
        <w:jc w:val="both"/>
      </w:pPr>
      <w:r w:rsidRPr="00E10CF5">
        <w:t>23.2. Šiame Bendrųjų sąlygų skyriuje nurodytu atveju prekės turi būti pristatytos už ne didesnę nei pasiūlyme nurodytą kainą.</w:t>
      </w:r>
    </w:p>
    <w:p w14:paraId="76733D0B"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jc w:val="both"/>
      </w:pPr>
    </w:p>
    <w:p w14:paraId="3DF9C17D"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E10CF5">
        <w:rPr>
          <w:rFonts w:eastAsia="Arial"/>
          <w:b/>
          <w:bCs/>
          <w:caps/>
        </w:rPr>
        <w:t>24.</w:t>
      </w:r>
      <w:r w:rsidRPr="00E10CF5">
        <w:rPr>
          <w:rFonts w:eastAsia="Arial"/>
          <w:b/>
          <w:bCs/>
          <w:caps/>
        </w:rPr>
        <w:tab/>
      </w:r>
      <w:r w:rsidRPr="00E10CF5">
        <w:rPr>
          <w:rFonts w:eastAsia="Arial"/>
          <w:b/>
          <w:caps/>
        </w:rPr>
        <w:t>Bendravimo tvarka ir kalba</w:t>
      </w:r>
    </w:p>
    <w:p w14:paraId="3180A0DE"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EA830ED" w14:textId="77777777" w:rsidR="00E10CF5" w:rsidRPr="00E10CF5" w:rsidRDefault="00E10CF5" w:rsidP="00E10CF5">
      <w:pPr>
        <w:tabs>
          <w:tab w:val="left" w:pos="567"/>
          <w:tab w:val="left" w:pos="851"/>
          <w:tab w:val="left" w:pos="992"/>
          <w:tab w:val="left" w:pos="1134"/>
        </w:tabs>
        <w:spacing w:line="276" w:lineRule="auto"/>
        <w:jc w:val="both"/>
        <w:rPr>
          <w:rFonts w:eastAsia="Arial"/>
          <w:shd w:val="clear" w:color="auto" w:fill="FFFFFF"/>
        </w:rPr>
      </w:pPr>
      <w:r w:rsidRPr="00E10CF5">
        <w:rPr>
          <w:rFonts w:eastAsia="Arial"/>
        </w:rPr>
        <w:t>24.1.</w:t>
      </w:r>
      <w:r w:rsidRPr="00E10CF5">
        <w:rPr>
          <w:rFonts w:eastAsia="Arial"/>
        </w:rPr>
        <w:tab/>
      </w:r>
      <w:r w:rsidRPr="00E10CF5">
        <w:rPr>
          <w:rFonts w:eastAsia="Arial"/>
          <w:bCs/>
        </w:rPr>
        <w:t xml:space="preserve">Sutartis sudaroma lietuvių kalba. Jeigu Sutartis ar kuris nors ją sudarantis dokumentas sudaromas kita kalba arba išverčiamas į kitą kalbą, visais atvejais </w:t>
      </w:r>
      <w:r w:rsidRPr="00E10CF5">
        <w:rPr>
          <w:rFonts w:eastAsia="Arial"/>
          <w:shd w:val="clear" w:color="auto" w:fill="FFFFFF"/>
        </w:rPr>
        <w:t>autentišku laikomas tik lietuvių kalba parengtas Sutarties tekstas (jei yra neatitikimų, pirmenybė teikiama lietuvių kalba parengtam tekstui).</w:t>
      </w:r>
    </w:p>
    <w:p w14:paraId="0569CA7E" w14:textId="77777777" w:rsidR="00E10CF5" w:rsidRPr="00E10CF5" w:rsidRDefault="00E10CF5" w:rsidP="00E10CF5">
      <w:pPr>
        <w:widowControl w:val="0"/>
        <w:tabs>
          <w:tab w:val="left" w:pos="567"/>
          <w:tab w:val="left" w:pos="851"/>
          <w:tab w:val="left" w:pos="992"/>
          <w:tab w:val="left" w:pos="1134"/>
        </w:tabs>
        <w:spacing w:line="276" w:lineRule="auto"/>
        <w:jc w:val="both"/>
        <w:rPr>
          <w:rFonts w:eastAsia="Arial"/>
        </w:rPr>
      </w:pPr>
      <w:r w:rsidRPr="00E10CF5">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8A07CF" w14:textId="77777777" w:rsidR="00E10CF5" w:rsidRPr="00E10CF5" w:rsidRDefault="00E10CF5" w:rsidP="00E10CF5">
      <w:pPr>
        <w:widowControl w:val="0"/>
        <w:tabs>
          <w:tab w:val="left" w:pos="0"/>
          <w:tab w:val="left" w:pos="851"/>
          <w:tab w:val="left" w:pos="992"/>
          <w:tab w:val="left" w:pos="1134"/>
        </w:tabs>
        <w:spacing w:line="276" w:lineRule="auto"/>
        <w:jc w:val="both"/>
        <w:rPr>
          <w:rFonts w:eastAsia="Arial"/>
        </w:rPr>
      </w:pPr>
      <w:r w:rsidRPr="00E10CF5">
        <w:rPr>
          <w:rFonts w:eastAsia="Arial"/>
        </w:rPr>
        <w:t>24.3. Jeigu pranešimas yra įteikiamas asmeniškai arba siunčiamas paštu ar per kurjerį, jis turi būti įteikiamas pasirašytinai ir laikomas gautu gavimo patvirtinime nurodytą dieną.</w:t>
      </w:r>
    </w:p>
    <w:p w14:paraId="385A6757" w14:textId="77777777" w:rsidR="00E10CF5" w:rsidRPr="00E10CF5" w:rsidRDefault="00E10CF5" w:rsidP="00E10CF5">
      <w:pPr>
        <w:widowControl w:val="0"/>
        <w:tabs>
          <w:tab w:val="left" w:pos="0"/>
          <w:tab w:val="left" w:pos="851"/>
          <w:tab w:val="left" w:pos="992"/>
          <w:tab w:val="left" w:pos="1134"/>
        </w:tabs>
        <w:spacing w:line="276" w:lineRule="auto"/>
        <w:jc w:val="both"/>
        <w:rPr>
          <w:rFonts w:eastAsia="Arial"/>
        </w:rPr>
      </w:pPr>
      <w:r w:rsidRPr="00E10CF5">
        <w:rPr>
          <w:rFonts w:eastAsia="Arial"/>
        </w:rPr>
        <w:lastRenderedPageBreak/>
        <w:t>24.4. Jeigu pranešimas siunčiamas el. paštu, laikoma, kad Šalis jį gavo kitą darbo dieną.</w:t>
      </w:r>
    </w:p>
    <w:p w14:paraId="7F3B57F5" w14:textId="77777777" w:rsidR="00E10CF5" w:rsidRPr="00E10CF5" w:rsidRDefault="00E10CF5" w:rsidP="00E10CF5">
      <w:pPr>
        <w:widowControl w:val="0"/>
        <w:tabs>
          <w:tab w:val="left" w:pos="0"/>
          <w:tab w:val="left" w:pos="851"/>
          <w:tab w:val="left" w:pos="992"/>
          <w:tab w:val="left" w:pos="1134"/>
        </w:tabs>
        <w:spacing w:line="276" w:lineRule="auto"/>
        <w:jc w:val="both"/>
        <w:rPr>
          <w:rFonts w:eastAsia="Arial"/>
        </w:rPr>
      </w:pPr>
      <w:r w:rsidRPr="00E10CF5">
        <w:rPr>
          <w:rFonts w:eastAsia="Arial"/>
        </w:rPr>
        <w:t>24.5. Jeigu pranešimas siunčiamas keliais skirtingais būdais, laikoma, kad gavėjas jį gavo tada, kai jis gavo pirmesnįjį pranešimą.</w:t>
      </w:r>
    </w:p>
    <w:p w14:paraId="22AA4CAA" w14:textId="77777777" w:rsidR="00E10CF5" w:rsidRPr="00E10CF5" w:rsidRDefault="00E10CF5" w:rsidP="00E10CF5">
      <w:pPr>
        <w:widowControl w:val="0"/>
        <w:tabs>
          <w:tab w:val="left" w:pos="0"/>
          <w:tab w:val="left" w:pos="851"/>
          <w:tab w:val="left" w:pos="992"/>
          <w:tab w:val="left" w:pos="1134"/>
        </w:tabs>
        <w:spacing w:line="276" w:lineRule="auto"/>
        <w:jc w:val="both"/>
        <w:rPr>
          <w:rFonts w:eastAsia="Arial"/>
          <w:b/>
          <w:bCs/>
        </w:rPr>
      </w:pPr>
    </w:p>
    <w:p w14:paraId="7A4BD691"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E10CF5">
        <w:rPr>
          <w:rFonts w:eastAsia="Arial"/>
          <w:b/>
          <w:bCs/>
          <w:caps/>
        </w:rPr>
        <w:t>25.</w:t>
      </w:r>
      <w:r w:rsidRPr="00E10CF5">
        <w:rPr>
          <w:rFonts w:eastAsia="Arial"/>
          <w:b/>
          <w:bCs/>
          <w:caps/>
        </w:rPr>
        <w:tab/>
      </w:r>
      <w:r w:rsidRPr="00E10CF5">
        <w:rPr>
          <w:rFonts w:eastAsia="Arial"/>
          <w:b/>
          <w:caps/>
        </w:rPr>
        <w:t>Pretenzijos ir ginčų sprendimas</w:t>
      </w:r>
    </w:p>
    <w:p w14:paraId="4A737D73" w14:textId="77777777" w:rsidR="00E10CF5" w:rsidRPr="00E10CF5" w:rsidRDefault="00E10CF5" w:rsidP="00E10C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BA07985" w14:textId="77777777" w:rsidR="00E10CF5" w:rsidRPr="00E10CF5" w:rsidRDefault="00E10CF5" w:rsidP="00E10CF5">
      <w:pPr>
        <w:widowControl w:val="0"/>
        <w:tabs>
          <w:tab w:val="left" w:pos="0"/>
          <w:tab w:val="left" w:pos="851"/>
          <w:tab w:val="left" w:pos="992"/>
          <w:tab w:val="left" w:pos="1134"/>
        </w:tabs>
        <w:spacing w:line="276" w:lineRule="auto"/>
        <w:jc w:val="both"/>
        <w:rPr>
          <w:rFonts w:eastAsia="Cambria"/>
        </w:rPr>
      </w:pPr>
      <w:r w:rsidRPr="00E10CF5">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62CDDD" w14:textId="77777777" w:rsidR="00E10CF5" w:rsidRPr="00E10CF5" w:rsidRDefault="00E10CF5" w:rsidP="00E10CF5">
      <w:pPr>
        <w:widowControl w:val="0"/>
        <w:tabs>
          <w:tab w:val="left" w:pos="142"/>
          <w:tab w:val="left" w:pos="851"/>
          <w:tab w:val="left" w:pos="992"/>
          <w:tab w:val="left" w:pos="1134"/>
        </w:tabs>
        <w:spacing w:line="276" w:lineRule="auto"/>
        <w:jc w:val="both"/>
        <w:rPr>
          <w:rFonts w:eastAsia="Cambria"/>
        </w:rPr>
      </w:pPr>
      <w:r w:rsidRPr="00E10CF5">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10CF5">
        <w:t xml:space="preserve"> </w:t>
      </w:r>
      <w:r w:rsidRPr="00E10CF5">
        <w:rPr>
          <w:rFonts w:eastAsia="Cambria"/>
        </w:rPr>
        <w:t>Lietuvos Respublikos įstatymuose nustatyta tvarka.</w:t>
      </w:r>
    </w:p>
    <w:p w14:paraId="77807C5C" w14:textId="77777777" w:rsidR="00E10CF5" w:rsidRPr="00E10CF5" w:rsidRDefault="00E10CF5" w:rsidP="00E10CF5">
      <w:pPr>
        <w:widowControl w:val="0"/>
        <w:tabs>
          <w:tab w:val="left" w:pos="426"/>
          <w:tab w:val="left" w:pos="567"/>
          <w:tab w:val="left" w:pos="709"/>
          <w:tab w:val="left" w:pos="851"/>
          <w:tab w:val="left" w:pos="992"/>
          <w:tab w:val="left" w:pos="1134"/>
        </w:tabs>
        <w:spacing w:line="276" w:lineRule="auto"/>
        <w:jc w:val="both"/>
        <w:rPr>
          <w:rFonts w:eastAsia="Arial"/>
        </w:rPr>
      </w:pPr>
      <w:r w:rsidRPr="00E10CF5">
        <w:rPr>
          <w:rFonts w:eastAsia="Arial"/>
        </w:rPr>
        <w:t>25.3. Kilę ginčai nesudaro pagrindo Šalims atsisakyti vykdyti savo prievoles pagal Sutartį.</w:t>
      </w:r>
    </w:p>
    <w:p w14:paraId="172FD6E7" w14:textId="77777777" w:rsidR="00E10CF5" w:rsidRPr="00E10CF5" w:rsidRDefault="00E10CF5" w:rsidP="00E10CF5">
      <w:pPr>
        <w:widowControl w:val="0"/>
        <w:tabs>
          <w:tab w:val="left" w:pos="426"/>
          <w:tab w:val="left" w:pos="567"/>
          <w:tab w:val="left" w:pos="709"/>
          <w:tab w:val="left" w:pos="851"/>
          <w:tab w:val="left" w:pos="992"/>
          <w:tab w:val="left" w:pos="1134"/>
        </w:tabs>
        <w:spacing w:line="276" w:lineRule="auto"/>
        <w:jc w:val="both"/>
        <w:rPr>
          <w:rFonts w:eastAsia="Arial"/>
        </w:rPr>
      </w:pPr>
    </w:p>
    <w:p w14:paraId="5B2B7ECB" w14:textId="3C902279" w:rsidR="001A34BD" w:rsidRDefault="00E10CF5" w:rsidP="00E10CF5">
      <w:pPr>
        <w:widowControl w:val="0"/>
        <w:tabs>
          <w:tab w:val="left" w:pos="426"/>
          <w:tab w:val="left" w:pos="567"/>
          <w:tab w:val="left" w:pos="709"/>
          <w:tab w:val="left" w:pos="851"/>
          <w:tab w:val="left" w:pos="992"/>
          <w:tab w:val="left" w:pos="1134"/>
        </w:tabs>
        <w:spacing w:line="276" w:lineRule="auto"/>
        <w:jc w:val="center"/>
      </w:pPr>
      <w:r w:rsidRPr="00E10CF5">
        <w:rPr>
          <w:b/>
          <w:bCs/>
        </w:rPr>
        <w:t>________</w:t>
      </w:r>
      <w:r>
        <w:rPr>
          <w:b/>
          <w:bCs/>
        </w:rPr>
        <w:t>_________________</w:t>
      </w:r>
    </w:p>
    <w:sectPr w:rsidR="001A34BD" w:rsidSect="006C6BF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A72"/>
    <w:multiLevelType w:val="hybridMultilevel"/>
    <w:tmpl w:val="EFE4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2D61E1"/>
    <w:multiLevelType w:val="multilevel"/>
    <w:tmpl w:val="C0E4624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91733736">
    <w:abstractNumId w:val="1"/>
  </w:num>
  <w:num w:numId="2" w16cid:durableId="198288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F7"/>
    <w:rsid w:val="00095E15"/>
    <w:rsid w:val="000F087C"/>
    <w:rsid w:val="0017558C"/>
    <w:rsid w:val="001A34BD"/>
    <w:rsid w:val="001A4808"/>
    <w:rsid w:val="00211156"/>
    <w:rsid w:val="00310175"/>
    <w:rsid w:val="00416B90"/>
    <w:rsid w:val="00543B4A"/>
    <w:rsid w:val="00572401"/>
    <w:rsid w:val="006724D4"/>
    <w:rsid w:val="006A0265"/>
    <w:rsid w:val="006C6BF7"/>
    <w:rsid w:val="007521A8"/>
    <w:rsid w:val="00881856"/>
    <w:rsid w:val="0092566A"/>
    <w:rsid w:val="00961332"/>
    <w:rsid w:val="00A40650"/>
    <w:rsid w:val="00C12750"/>
    <w:rsid w:val="00CA4958"/>
    <w:rsid w:val="00DD4A3E"/>
    <w:rsid w:val="00E10CF5"/>
    <w:rsid w:val="00EA02EF"/>
    <w:rsid w:val="00F06A22"/>
    <w:rsid w:val="00F84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634F"/>
  <w15:chartTrackingRefBased/>
  <w15:docId w15:val="{4961F4D4-E09E-4596-B069-9667D03C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6BF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C6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6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6B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6B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6B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6BF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6BF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6BF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6BF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6BF7"/>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6BF7"/>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6BF7"/>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6BF7"/>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6C6BF7"/>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6C6BF7"/>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C6BF7"/>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C6BF7"/>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C6BF7"/>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C6B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6BF7"/>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C6B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6BF7"/>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C6B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6BF7"/>
    <w:rPr>
      <w:i/>
      <w:iCs/>
      <w:noProof/>
      <w:color w:val="404040" w:themeColor="text1" w:themeTint="BF"/>
    </w:rPr>
  </w:style>
  <w:style w:type="paragraph" w:styleId="Sraopastraipa">
    <w:name w:val="List Paragraph"/>
    <w:basedOn w:val="prastasis"/>
    <w:qFormat/>
    <w:rsid w:val="006C6BF7"/>
    <w:pPr>
      <w:ind w:left="720"/>
      <w:contextualSpacing/>
    </w:pPr>
  </w:style>
  <w:style w:type="character" w:styleId="Rykuspabraukimas">
    <w:name w:val="Intense Emphasis"/>
    <w:basedOn w:val="Numatytasispastraiposriftas"/>
    <w:uiPriority w:val="21"/>
    <w:qFormat/>
    <w:rsid w:val="006C6BF7"/>
    <w:rPr>
      <w:i/>
      <w:iCs/>
      <w:color w:val="2F5496" w:themeColor="accent1" w:themeShade="BF"/>
    </w:rPr>
  </w:style>
  <w:style w:type="paragraph" w:styleId="Iskirtacitata">
    <w:name w:val="Intense Quote"/>
    <w:basedOn w:val="prastasis"/>
    <w:next w:val="prastasis"/>
    <w:link w:val="IskirtacitataDiagrama"/>
    <w:uiPriority w:val="30"/>
    <w:qFormat/>
    <w:rsid w:val="006C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6BF7"/>
    <w:rPr>
      <w:i/>
      <w:iCs/>
      <w:noProof/>
      <w:color w:val="2F5496" w:themeColor="accent1" w:themeShade="BF"/>
    </w:rPr>
  </w:style>
  <w:style w:type="character" w:styleId="Rykinuoroda">
    <w:name w:val="Intense Reference"/>
    <w:basedOn w:val="Numatytasispastraiposriftas"/>
    <w:uiPriority w:val="32"/>
    <w:qFormat/>
    <w:rsid w:val="006C6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67410</Words>
  <Characters>38425</Characters>
  <Application>Microsoft Office Word</Application>
  <DocSecurity>0</DocSecurity>
  <Lines>320</Lines>
  <Paragraphs>211</Paragraphs>
  <ScaleCrop>false</ScaleCrop>
  <Company/>
  <LinksUpToDate>false</LinksUpToDate>
  <CharactersWithSpaces>105624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Aistė Paplauskienė</cp:lastModifiedBy>
  <cp:revision>6</cp:revision>
  <dcterms:created xsi:type="dcterms:W3CDTF">2026-05-06T05:38:00Z</dcterms:created>
  <dcterms:modified xsi:type="dcterms:W3CDTF">2026-05-12T12:55:00Z</dcterms:modified>
</cp:coreProperties>
</file>